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8A3" w:rsidRPr="00C301A0" w:rsidRDefault="00B658A3" w:rsidP="00B658A3">
      <w:pPr>
        <w:autoSpaceDE w:val="0"/>
        <w:autoSpaceDN w:val="0"/>
        <w:adjustRightInd w:val="0"/>
        <w:spacing w:after="0" w:line="360" w:lineRule="auto"/>
        <w:jc w:val="center"/>
        <w:rPr>
          <w:rFonts w:ascii="Times New Roman" w:hAnsi="Times New Roman" w:cs="Times New Roman"/>
          <w:b/>
          <w:bCs/>
          <w:sz w:val="28"/>
          <w:szCs w:val="24"/>
        </w:rPr>
      </w:pPr>
      <w:r>
        <w:rPr>
          <w:rFonts w:ascii="Times New Roman" w:hAnsi="Times New Roman" w:cs="Times New Roman"/>
          <w:b/>
          <w:bCs/>
          <w:sz w:val="28"/>
          <w:szCs w:val="24"/>
        </w:rPr>
        <w:t xml:space="preserve">Pengaruh Model Pembelajaran </w:t>
      </w:r>
      <w:r>
        <w:rPr>
          <w:rFonts w:ascii="Times New Roman" w:hAnsi="Times New Roman" w:cs="Times New Roman"/>
          <w:b/>
          <w:bCs/>
          <w:i/>
          <w:sz w:val="28"/>
          <w:szCs w:val="24"/>
        </w:rPr>
        <w:t>Problem Based Learning</w:t>
      </w:r>
      <w:r>
        <w:rPr>
          <w:rFonts w:ascii="Times New Roman" w:hAnsi="Times New Roman" w:cs="Times New Roman"/>
          <w:b/>
          <w:bCs/>
          <w:iCs/>
          <w:sz w:val="28"/>
          <w:szCs w:val="24"/>
          <w:lang w:val="id-ID"/>
        </w:rPr>
        <w:t>t</w:t>
      </w:r>
      <w:r w:rsidRPr="00C301A0">
        <w:rPr>
          <w:rFonts w:ascii="Times New Roman" w:hAnsi="Times New Roman" w:cs="Times New Roman"/>
          <w:b/>
          <w:bCs/>
          <w:sz w:val="28"/>
          <w:szCs w:val="24"/>
        </w:rPr>
        <w:t>erhadap</w:t>
      </w:r>
      <w:r>
        <w:rPr>
          <w:rFonts w:ascii="Times New Roman" w:hAnsi="Times New Roman" w:cs="Times New Roman"/>
          <w:b/>
          <w:bCs/>
          <w:sz w:val="28"/>
          <w:szCs w:val="24"/>
        </w:rPr>
        <w:t xml:space="preserve"> Kemampuan Penalaran Matematis d</w:t>
      </w:r>
      <w:r w:rsidRPr="00C301A0">
        <w:rPr>
          <w:rFonts w:ascii="Times New Roman" w:hAnsi="Times New Roman" w:cs="Times New Roman"/>
          <w:b/>
          <w:bCs/>
          <w:sz w:val="28"/>
          <w:szCs w:val="24"/>
        </w:rPr>
        <w:t>an Berpikir Kritis</w:t>
      </w:r>
      <w:r>
        <w:rPr>
          <w:rFonts w:ascii="Times New Roman" w:hAnsi="Times New Roman" w:cs="Times New Roman"/>
          <w:b/>
          <w:bCs/>
          <w:sz w:val="28"/>
          <w:szCs w:val="24"/>
          <w:lang w:val="id-ID"/>
        </w:rPr>
        <w:t>Serta</w:t>
      </w:r>
      <w:r w:rsidRPr="00C301A0">
        <w:rPr>
          <w:rFonts w:ascii="Times New Roman" w:hAnsi="Times New Roman" w:cs="Times New Roman"/>
          <w:b/>
          <w:bCs/>
          <w:sz w:val="28"/>
          <w:szCs w:val="24"/>
        </w:rPr>
        <w:t xml:space="preserve"> Motivasi Belajar Siswa SMP</w:t>
      </w:r>
    </w:p>
    <w:p w:rsidR="00B658A3" w:rsidRDefault="00B658A3" w:rsidP="00B658A3">
      <w:pPr>
        <w:autoSpaceDE w:val="0"/>
        <w:autoSpaceDN w:val="0"/>
        <w:adjustRightInd w:val="0"/>
        <w:spacing w:after="0" w:line="360" w:lineRule="auto"/>
        <w:jc w:val="center"/>
        <w:rPr>
          <w:rFonts w:ascii="Times New Roman" w:hAnsi="Times New Roman" w:cs="Times New Roman"/>
          <w:b/>
          <w:bCs/>
          <w:sz w:val="28"/>
          <w:szCs w:val="24"/>
        </w:rPr>
      </w:pPr>
    </w:p>
    <w:p w:rsidR="00DB3E71" w:rsidRPr="00C301A0" w:rsidRDefault="00DB3E71" w:rsidP="00B658A3">
      <w:pPr>
        <w:autoSpaceDE w:val="0"/>
        <w:autoSpaceDN w:val="0"/>
        <w:adjustRightInd w:val="0"/>
        <w:spacing w:after="0" w:line="360" w:lineRule="auto"/>
        <w:jc w:val="center"/>
        <w:rPr>
          <w:rFonts w:ascii="Times New Roman" w:hAnsi="Times New Roman" w:cs="Times New Roman"/>
          <w:b/>
          <w:bCs/>
          <w:sz w:val="28"/>
          <w:szCs w:val="24"/>
        </w:rPr>
      </w:pPr>
    </w:p>
    <w:p w:rsidR="00B658A3" w:rsidRPr="004566BD" w:rsidRDefault="004566BD" w:rsidP="00B658A3">
      <w:pPr>
        <w:autoSpaceDE w:val="0"/>
        <w:autoSpaceDN w:val="0"/>
        <w:adjustRightInd w:val="0"/>
        <w:spacing w:after="0" w:line="360" w:lineRule="auto"/>
        <w:jc w:val="center"/>
        <w:rPr>
          <w:rFonts w:ascii="Times New Roman" w:hAnsi="Times New Roman" w:cs="Times New Roman"/>
          <w:b/>
          <w:bCs/>
          <w:sz w:val="28"/>
          <w:szCs w:val="24"/>
        </w:rPr>
      </w:pPr>
      <w:r>
        <w:rPr>
          <w:rFonts w:ascii="Times New Roman" w:hAnsi="Times New Roman" w:cs="Times New Roman"/>
          <w:b/>
          <w:bCs/>
          <w:sz w:val="28"/>
          <w:szCs w:val="24"/>
          <w:lang w:val="id-ID"/>
        </w:rPr>
        <w:t xml:space="preserve">ARTIKEL </w:t>
      </w:r>
    </w:p>
    <w:p w:rsidR="00B658A3" w:rsidRPr="00C301A0" w:rsidRDefault="00B658A3" w:rsidP="00B658A3">
      <w:pPr>
        <w:autoSpaceDE w:val="0"/>
        <w:autoSpaceDN w:val="0"/>
        <w:adjustRightInd w:val="0"/>
        <w:spacing w:after="0" w:line="360" w:lineRule="auto"/>
        <w:jc w:val="center"/>
        <w:rPr>
          <w:rFonts w:ascii="Times New Roman" w:hAnsi="Times New Roman" w:cs="Times New Roman"/>
          <w:b/>
          <w:bCs/>
          <w:sz w:val="28"/>
          <w:szCs w:val="24"/>
          <w:lang w:val="id-ID"/>
        </w:rPr>
      </w:pPr>
      <w:r w:rsidRPr="00C301A0">
        <w:rPr>
          <w:rFonts w:ascii="Times New Roman" w:hAnsi="Times New Roman" w:cs="Times New Roman"/>
          <w:b/>
          <w:bCs/>
          <w:sz w:val="28"/>
          <w:szCs w:val="24"/>
          <w:lang w:val="id-ID"/>
        </w:rPr>
        <w:t xml:space="preserve">Diajukan untuk memenuhi salah satu syarat memperoleh gelar </w:t>
      </w:r>
    </w:p>
    <w:p w:rsidR="00B658A3" w:rsidRPr="00C301A0" w:rsidRDefault="00B658A3" w:rsidP="00B658A3">
      <w:pPr>
        <w:autoSpaceDE w:val="0"/>
        <w:autoSpaceDN w:val="0"/>
        <w:adjustRightInd w:val="0"/>
        <w:spacing w:after="0" w:line="360" w:lineRule="auto"/>
        <w:jc w:val="center"/>
        <w:rPr>
          <w:rFonts w:ascii="Times New Roman" w:hAnsi="Times New Roman" w:cs="Times New Roman"/>
          <w:b/>
          <w:bCs/>
          <w:sz w:val="28"/>
          <w:szCs w:val="24"/>
          <w:lang w:val="id-ID"/>
        </w:rPr>
      </w:pPr>
      <w:r w:rsidRPr="00C301A0">
        <w:rPr>
          <w:rFonts w:ascii="Times New Roman" w:hAnsi="Times New Roman" w:cs="Times New Roman"/>
          <w:b/>
          <w:bCs/>
          <w:sz w:val="28"/>
          <w:szCs w:val="24"/>
          <w:lang w:val="id-ID"/>
        </w:rPr>
        <w:t>Magister Pendidikan Matematika</w:t>
      </w:r>
    </w:p>
    <w:p w:rsidR="00B658A3" w:rsidRPr="00C301A0" w:rsidRDefault="00B658A3" w:rsidP="00B658A3">
      <w:pPr>
        <w:autoSpaceDE w:val="0"/>
        <w:autoSpaceDN w:val="0"/>
        <w:adjustRightInd w:val="0"/>
        <w:spacing w:after="0" w:line="360" w:lineRule="auto"/>
        <w:rPr>
          <w:rFonts w:ascii="Times New Roman" w:hAnsi="Times New Roman" w:cs="Times New Roman"/>
          <w:b/>
          <w:bCs/>
          <w:sz w:val="28"/>
          <w:szCs w:val="24"/>
        </w:rPr>
      </w:pPr>
    </w:p>
    <w:p w:rsidR="00B658A3" w:rsidRPr="00C301A0" w:rsidRDefault="00B658A3" w:rsidP="00B658A3">
      <w:pPr>
        <w:autoSpaceDE w:val="0"/>
        <w:autoSpaceDN w:val="0"/>
        <w:adjustRightInd w:val="0"/>
        <w:spacing w:after="0" w:line="360" w:lineRule="auto"/>
        <w:rPr>
          <w:rFonts w:ascii="Times New Roman" w:hAnsi="Times New Roman" w:cs="Times New Roman"/>
          <w:b/>
          <w:bCs/>
          <w:sz w:val="28"/>
          <w:szCs w:val="24"/>
        </w:rPr>
      </w:pPr>
    </w:p>
    <w:p w:rsidR="00B658A3" w:rsidRPr="00C301A0" w:rsidRDefault="00B658A3" w:rsidP="00B658A3">
      <w:pPr>
        <w:autoSpaceDE w:val="0"/>
        <w:autoSpaceDN w:val="0"/>
        <w:adjustRightInd w:val="0"/>
        <w:spacing w:after="0" w:line="360" w:lineRule="auto"/>
        <w:jc w:val="center"/>
        <w:rPr>
          <w:rFonts w:ascii="Times New Roman" w:hAnsi="Times New Roman" w:cs="Times New Roman"/>
          <w:b/>
          <w:bCs/>
          <w:sz w:val="28"/>
          <w:szCs w:val="24"/>
        </w:rPr>
      </w:pPr>
      <w:r w:rsidRPr="00C301A0">
        <w:rPr>
          <w:rFonts w:ascii="Times New Roman" w:hAnsi="Times New Roman" w:cs="Times New Roman"/>
          <w:b/>
          <w:bCs/>
          <w:sz w:val="28"/>
          <w:szCs w:val="24"/>
        </w:rPr>
        <w:t>Disusun Oleh :</w:t>
      </w:r>
    </w:p>
    <w:p w:rsidR="00B658A3" w:rsidRPr="00C301A0" w:rsidRDefault="00B658A3" w:rsidP="00B658A3">
      <w:pPr>
        <w:autoSpaceDE w:val="0"/>
        <w:autoSpaceDN w:val="0"/>
        <w:adjustRightInd w:val="0"/>
        <w:spacing w:after="0" w:line="360" w:lineRule="auto"/>
        <w:jc w:val="center"/>
        <w:rPr>
          <w:rFonts w:ascii="Times New Roman" w:hAnsi="Times New Roman" w:cs="Times New Roman"/>
          <w:b/>
          <w:bCs/>
          <w:sz w:val="28"/>
          <w:szCs w:val="24"/>
        </w:rPr>
      </w:pPr>
      <w:r w:rsidRPr="00C301A0">
        <w:rPr>
          <w:rFonts w:ascii="Times New Roman" w:hAnsi="Times New Roman" w:cs="Times New Roman"/>
          <w:b/>
          <w:bCs/>
          <w:sz w:val="28"/>
          <w:szCs w:val="24"/>
        </w:rPr>
        <w:t>ARIS FITRIYANTO</w:t>
      </w:r>
    </w:p>
    <w:p w:rsidR="00B658A3" w:rsidRPr="00C301A0" w:rsidRDefault="00B658A3" w:rsidP="00B658A3">
      <w:pPr>
        <w:autoSpaceDE w:val="0"/>
        <w:autoSpaceDN w:val="0"/>
        <w:adjustRightInd w:val="0"/>
        <w:spacing w:after="0" w:line="360" w:lineRule="auto"/>
        <w:jc w:val="center"/>
        <w:rPr>
          <w:rFonts w:ascii="Times New Roman" w:hAnsi="Times New Roman" w:cs="Times New Roman"/>
          <w:b/>
          <w:bCs/>
          <w:sz w:val="28"/>
          <w:szCs w:val="24"/>
        </w:rPr>
      </w:pPr>
      <w:r w:rsidRPr="00C301A0">
        <w:rPr>
          <w:rFonts w:ascii="Times New Roman" w:hAnsi="Times New Roman" w:cs="Times New Roman"/>
          <w:b/>
          <w:bCs/>
          <w:sz w:val="28"/>
          <w:szCs w:val="24"/>
        </w:rPr>
        <w:t>(168060030)</w:t>
      </w:r>
    </w:p>
    <w:p w:rsidR="00B658A3" w:rsidRPr="00C301A0" w:rsidRDefault="00B658A3" w:rsidP="00B658A3">
      <w:pPr>
        <w:autoSpaceDE w:val="0"/>
        <w:autoSpaceDN w:val="0"/>
        <w:adjustRightInd w:val="0"/>
        <w:spacing w:after="0" w:line="360" w:lineRule="auto"/>
        <w:jc w:val="center"/>
        <w:rPr>
          <w:rFonts w:ascii="Times New Roman" w:hAnsi="Times New Roman" w:cs="Times New Roman"/>
          <w:b/>
          <w:bCs/>
          <w:sz w:val="28"/>
          <w:szCs w:val="24"/>
        </w:rPr>
      </w:pPr>
    </w:p>
    <w:p w:rsidR="00B658A3" w:rsidRPr="00C301A0" w:rsidRDefault="00DB3E71" w:rsidP="00B658A3">
      <w:pPr>
        <w:autoSpaceDE w:val="0"/>
        <w:autoSpaceDN w:val="0"/>
        <w:adjustRightInd w:val="0"/>
        <w:spacing w:after="0" w:line="360" w:lineRule="auto"/>
        <w:jc w:val="center"/>
        <w:rPr>
          <w:rFonts w:ascii="Times New Roman" w:hAnsi="Times New Roman" w:cs="Times New Roman"/>
          <w:b/>
          <w:bCs/>
          <w:sz w:val="28"/>
          <w:szCs w:val="24"/>
        </w:rPr>
      </w:pPr>
      <w:r>
        <w:rPr>
          <w:noProof/>
        </w:rPr>
        <w:drawing>
          <wp:anchor distT="0" distB="0" distL="114300" distR="114300" simplePos="0" relativeHeight="251659264" behindDoc="0" locked="0" layoutInCell="1" allowOverlap="1">
            <wp:simplePos x="0" y="0"/>
            <wp:positionH relativeFrom="margin">
              <wp:posOffset>1827530</wp:posOffset>
            </wp:positionH>
            <wp:positionV relativeFrom="margin">
              <wp:posOffset>4354317</wp:posOffset>
            </wp:positionV>
            <wp:extent cx="2066925" cy="2117090"/>
            <wp:effectExtent l="0" t="0" r="9525" b="0"/>
            <wp:wrapNone/>
            <wp:docPr id="1" name="Picture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6925" cy="2117090"/>
                    </a:xfrm>
                    <a:prstGeom prst="rect">
                      <a:avLst/>
                    </a:prstGeom>
                    <a:noFill/>
                  </pic:spPr>
                </pic:pic>
              </a:graphicData>
            </a:graphic>
          </wp:anchor>
        </w:drawing>
      </w:r>
    </w:p>
    <w:p w:rsidR="00B658A3" w:rsidRPr="00C301A0" w:rsidRDefault="00B658A3" w:rsidP="00B658A3">
      <w:pPr>
        <w:autoSpaceDE w:val="0"/>
        <w:autoSpaceDN w:val="0"/>
        <w:adjustRightInd w:val="0"/>
        <w:spacing w:after="0" w:line="360" w:lineRule="auto"/>
        <w:jc w:val="center"/>
        <w:rPr>
          <w:rFonts w:ascii="Times New Roman" w:hAnsi="Times New Roman" w:cs="Times New Roman"/>
          <w:b/>
          <w:bCs/>
          <w:sz w:val="28"/>
          <w:szCs w:val="24"/>
        </w:rPr>
      </w:pPr>
    </w:p>
    <w:p w:rsidR="00B658A3" w:rsidRPr="00C301A0" w:rsidRDefault="00B658A3" w:rsidP="00B658A3">
      <w:pPr>
        <w:autoSpaceDE w:val="0"/>
        <w:autoSpaceDN w:val="0"/>
        <w:adjustRightInd w:val="0"/>
        <w:spacing w:after="0" w:line="360" w:lineRule="auto"/>
        <w:jc w:val="center"/>
        <w:rPr>
          <w:rFonts w:ascii="Times New Roman" w:hAnsi="Times New Roman" w:cs="Times New Roman"/>
          <w:b/>
          <w:bCs/>
          <w:sz w:val="28"/>
          <w:szCs w:val="24"/>
        </w:rPr>
      </w:pPr>
    </w:p>
    <w:p w:rsidR="00B658A3" w:rsidRPr="00C301A0" w:rsidRDefault="00B658A3" w:rsidP="00B658A3">
      <w:pPr>
        <w:autoSpaceDE w:val="0"/>
        <w:autoSpaceDN w:val="0"/>
        <w:adjustRightInd w:val="0"/>
        <w:spacing w:after="0" w:line="360" w:lineRule="auto"/>
        <w:jc w:val="center"/>
        <w:rPr>
          <w:rFonts w:ascii="Times New Roman" w:hAnsi="Times New Roman" w:cs="Times New Roman"/>
          <w:b/>
          <w:bCs/>
          <w:sz w:val="28"/>
          <w:szCs w:val="24"/>
        </w:rPr>
      </w:pPr>
    </w:p>
    <w:p w:rsidR="00B658A3" w:rsidRPr="00C301A0" w:rsidRDefault="00B658A3" w:rsidP="00B658A3">
      <w:pPr>
        <w:autoSpaceDE w:val="0"/>
        <w:autoSpaceDN w:val="0"/>
        <w:adjustRightInd w:val="0"/>
        <w:spacing w:after="0" w:line="360" w:lineRule="auto"/>
        <w:jc w:val="center"/>
        <w:rPr>
          <w:rFonts w:ascii="Times New Roman" w:hAnsi="Times New Roman" w:cs="Times New Roman"/>
          <w:b/>
          <w:bCs/>
          <w:sz w:val="28"/>
          <w:szCs w:val="24"/>
        </w:rPr>
      </w:pPr>
    </w:p>
    <w:p w:rsidR="00B658A3" w:rsidRPr="00C301A0" w:rsidRDefault="00B658A3" w:rsidP="00B658A3">
      <w:pPr>
        <w:autoSpaceDE w:val="0"/>
        <w:autoSpaceDN w:val="0"/>
        <w:adjustRightInd w:val="0"/>
        <w:spacing w:after="0" w:line="360" w:lineRule="auto"/>
        <w:jc w:val="center"/>
        <w:rPr>
          <w:rFonts w:ascii="Times New Roman" w:hAnsi="Times New Roman" w:cs="Times New Roman"/>
          <w:b/>
          <w:bCs/>
          <w:sz w:val="28"/>
          <w:szCs w:val="24"/>
        </w:rPr>
      </w:pPr>
    </w:p>
    <w:p w:rsidR="00B658A3" w:rsidRPr="00C301A0" w:rsidRDefault="00B658A3" w:rsidP="00B658A3">
      <w:pPr>
        <w:autoSpaceDE w:val="0"/>
        <w:autoSpaceDN w:val="0"/>
        <w:adjustRightInd w:val="0"/>
        <w:spacing w:after="0" w:line="360" w:lineRule="auto"/>
        <w:jc w:val="center"/>
        <w:rPr>
          <w:rFonts w:ascii="Times New Roman" w:hAnsi="Times New Roman" w:cs="Times New Roman"/>
          <w:b/>
          <w:bCs/>
          <w:sz w:val="28"/>
          <w:szCs w:val="24"/>
        </w:rPr>
      </w:pPr>
    </w:p>
    <w:p w:rsidR="00B658A3" w:rsidRDefault="00B658A3" w:rsidP="00B658A3">
      <w:pPr>
        <w:autoSpaceDE w:val="0"/>
        <w:autoSpaceDN w:val="0"/>
        <w:adjustRightInd w:val="0"/>
        <w:spacing w:after="0" w:line="360" w:lineRule="auto"/>
        <w:jc w:val="center"/>
        <w:rPr>
          <w:rFonts w:ascii="Times New Roman" w:hAnsi="Times New Roman" w:cs="Times New Roman"/>
          <w:b/>
          <w:bCs/>
          <w:sz w:val="28"/>
          <w:szCs w:val="24"/>
        </w:rPr>
      </w:pPr>
    </w:p>
    <w:p w:rsidR="00DB3E71" w:rsidRDefault="00DB3E71" w:rsidP="00B658A3">
      <w:pPr>
        <w:autoSpaceDE w:val="0"/>
        <w:autoSpaceDN w:val="0"/>
        <w:adjustRightInd w:val="0"/>
        <w:spacing w:after="0" w:line="360" w:lineRule="auto"/>
        <w:jc w:val="center"/>
        <w:rPr>
          <w:rFonts w:ascii="Times New Roman" w:hAnsi="Times New Roman" w:cs="Times New Roman"/>
          <w:b/>
          <w:bCs/>
          <w:sz w:val="28"/>
          <w:szCs w:val="24"/>
        </w:rPr>
      </w:pPr>
    </w:p>
    <w:p w:rsidR="00DB3E71" w:rsidRPr="00C301A0" w:rsidRDefault="00DB3E71" w:rsidP="00B658A3">
      <w:pPr>
        <w:autoSpaceDE w:val="0"/>
        <w:autoSpaceDN w:val="0"/>
        <w:adjustRightInd w:val="0"/>
        <w:spacing w:after="0" w:line="360" w:lineRule="auto"/>
        <w:jc w:val="center"/>
        <w:rPr>
          <w:rFonts w:ascii="Times New Roman" w:hAnsi="Times New Roman" w:cs="Times New Roman"/>
          <w:b/>
          <w:bCs/>
          <w:sz w:val="28"/>
          <w:szCs w:val="24"/>
        </w:rPr>
      </w:pPr>
    </w:p>
    <w:p w:rsidR="00B658A3" w:rsidRPr="00C301A0" w:rsidRDefault="00B658A3" w:rsidP="00FD33C1">
      <w:pPr>
        <w:autoSpaceDE w:val="0"/>
        <w:autoSpaceDN w:val="0"/>
        <w:adjustRightInd w:val="0"/>
        <w:spacing w:after="0" w:line="360" w:lineRule="auto"/>
        <w:jc w:val="center"/>
        <w:rPr>
          <w:rFonts w:ascii="Times New Roman" w:hAnsi="Times New Roman" w:cs="Times New Roman"/>
          <w:b/>
          <w:bCs/>
          <w:sz w:val="28"/>
          <w:szCs w:val="24"/>
        </w:rPr>
      </w:pPr>
      <w:r w:rsidRPr="00C301A0">
        <w:rPr>
          <w:rFonts w:ascii="Times New Roman" w:hAnsi="Times New Roman" w:cs="Times New Roman"/>
          <w:b/>
          <w:bCs/>
          <w:sz w:val="28"/>
          <w:szCs w:val="24"/>
        </w:rPr>
        <w:t>PROGRAM STUDI MAGISTER PENDIDIKAN MATEMATIKA</w:t>
      </w:r>
    </w:p>
    <w:p w:rsidR="00B658A3" w:rsidRPr="00C301A0" w:rsidRDefault="00B658A3" w:rsidP="00FD33C1">
      <w:pPr>
        <w:autoSpaceDE w:val="0"/>
        <w:autoSpaceDN w:val="0"/>
        <w:adjustRightInd w:val="0"/>
        <w:spacing w:after="0" w:line="360" w:lineRule="auto"/>
        <w:jc w:val="center"/>
        <w:rPr>
          <w:rFonts w:ascii="Times New Roman" w:hAnsi="Times New Roman" w:cs="Times New Roman"/>
          <w:b/>
          <w:bCs/>
          <w:sz w:val="28"/>
          <w:szCs w:val="24"/>
        </w:rPr>
      </w:pPr>
      <w:r w:rsidRPr="00C301A0">
        <w:rPr>
          <w:rFonts w:ascii="Times New Roman" w:hAnsi="Times New Roman" w:cs="Times New Roman"/>
          <w:b/>
          <w:bCs/>
          <w:sz w:val="28"/>
          <w:szCs w:val="24"/>
        </w:rPr>
        <w:t>FAKULTAS PASCASARJANA</w:t>
      </w:r>
    </w:p>
    <w:p w:rsidR="00B658A3" w:rsidRPr="00C301A0" w:rsidRDefault="00B658A3" w:rsidP="00FD33C1">
      <w:pPr>
        <w:autoSpaceDE w:val="0"/>
        <w:autoSpaceDN w:val="0"/>
        <w:adjustRightInd w:val="0"/>
        <w:spacing w:after="0" w:line="360" w:lineRule="auto"/>
        <w:jc w:val="center"/>
        <w:rPr>
          <w:rFonts w:ascii="Times New Roman" w:hAnsi="Times New Roman" w:cs="Times New Roman"/>
          <w:b/>
          <w:bCs/>
          <w:sz w:val="28"/>
          <w:szCs w:val="24"/>
        </w:rPr>
      </w:pPr>
      <w:r w:rsidRPr="00C301A0">
        <w:rPr>
          <w:rFonts w:ascii="Times New Roman" w:hAnsi="Times New Roman" w:cs="Times New Roman"/>
          <w:b/>
          <w:bCs/>
          <w:sz w:val="28"/>
          <w:szCs w:val="24"/>
        </w:rPr>
        <w:t>UNIVERSITAS PASUNDAN BANDUNG</w:t>
      </w:r>
    </w:p>
    <w:p w:rsidR="00B658A3" w:rsidRPr="00C301A0" w:rsidRDefault="00B658A3" w:rsidP="00FD33C1">
      <w:pPr>
        <w:autoSpaceDE w:val="0"/>
        <w:autoSpaceDN w:val="0"/>
        <w:adjustRightInd w:val="0"/>
        <w:spacing w:after="0" w:line="360" w:lineRule="auto"/>
        <w:jc w:val="center"/>
        <w:rPr>
          <w:rFonts w:ascii="Times New Roman" w:hAnsi="Times New Roman" w:cs="Times New Roman"/>
          <w:b/>
          <w:bCs/>
          <w:sz w:val="28"/>
          <w:szCs w:val="24"/>
        </w:rPr>
      </w:pPr>
      <w:r w:rsidRPr="00C301A0">
        <w:rPr>
          <w:rFonts w:ascii="Times New Roman" w:hAnsi="Times New Roman" w:cs="Times New Roman"/>
          <w:b/>
          <w:bCs/>
          <w:sz w:val="28"/>
          <w:szCs w:val="24"/>
        </w:rPr>
        <w:t>2018</w:t>
      </w:r>
    </w:p>
    <w:p w:rsidR="00DB3E71" w:rsidRDefault="00DB3E71" w:rsidP="00FD33C1">
      <w:pPr>
        <w:spacing w:line="360" w:lineRule="auto"/>
        <w:rPr>
          <w:lang w:val="id-ID"/>
        </w:rPr>
        <w:sectPr w:rsidR="00DB3E71">
          <w:pgSz w:w="11906" w:h="16838"/>
          <w:pgMar w:top="1440" w:right="1440" w:bottom="1440" w:left="1440" w:header="708" w:footer="708" w:gutter="0"/>
          <w:cols w:space="708"/>
          <w:docGrid w:linePitch="360"/>
        </w:sectPr>
      </w:pPr>
      <w:bookmarkStart w:id="0" w:name="_Toc527580297"/>
    </w:p>
    <w:p w:rsidR="00F816AA" w:rsidRPr="0016076A" w:rsidRDefault="00F816AA" w:rsidP="0016076A">
      <w:pPr>
        <w:pStyle w:val="Heading1"/>
        <w:spacing w:line="480" w:lineRule="auto"/>
        <w:rPr>
          <w:rFonts w:ascii="Times New Roman" w:hAnsi="Times New Roman" w:cs="Times New Roman"/>
          <w:b/>
          <w:color w:val="auto"/>
          <w:sz w:val="24"/>
          <w:szCs w:val="24"/>
          <w:lang w:val="id-ID"/>
        </w:rPr>
      </w:pPr>
      <w:r w:rsidRPr="0016076A">
        <w:rPr>
          <w:rFonts w:ascii="Times New Roman" w:hAnsi="Times New Roman" w:cs="Times New Roman"/>
          <w:b/>
          <w:color w:val="auto"/>
          <w:sz w:val="24"/>
          <w:szCs w:val="24"/>
          <w:lang w:val="id-ID"/>
        </w:rPr>
        <w:lastRenderedPageBreak/>
        <w:t>ABSTRAK</w:t>
      </w:r>
      <w:bookmarkEnd w:id="0"/>
    </w:p>
    <w:p w:rsidR="00F816AA" w:rsidRPr="0016076A" w:rsidRDefault="00F816AA" w:rsidP="00DB3E71">
      <w:pPr>
        <w:autoSpaceDE w:val="0"/>
        <w:autoSpaceDN w:val="0"/>
        <w:adjustRightInd w:val="0"/>
        <w:spacing w:after="0" w:line="240" w:lineRule="auto"/>
        <w:ind w:firstLine="720"/>
        <w:jc w:val="both"/>
        <w:rPr>
          <w:rFonts w:ascii="Times New Roman" w:eastAsiaTheme="minorEastAsia" w:hAnsi="Times New Roman" w:cs="Times New Roman"/>
          <w:sz w:val="24"/>
          <w:szCs w:val="24"/>
          <w:lang w:val="id-ID"/>
        </w:rPr>
      </w:pPr>
      <w:r w:rsidRPr="0016076A">
        <w:rPr>
          <w:rFonts w:ascii="Times New Roman" w:eastAsia="NanumGothic" w:hAnsi="Times New Roman" w:cs="Times New Roman"/>
          <w:sz w:val="24"/>
          <w:szCs w:val="24"/>
        </w:rPr>
        <w:t>Tujuan dari penelitian ini adalah</w:t>
      </w:r>
      <w:r w:rsidRPr="0016076A">
        <w:rPr>
          <w:rFonts w:ascii="Times New Roman" w:eastAsia="NanumGothic" w:hAnsi="Times New Roman" w:cs="Times New Roman"/>
          <w:sz w:val="24"/>
          <w:szCs w:val="24"/>
          <w:lang w:val="id-ID"/>
        </w:rPr>
        <w:t xml:space="preserve"> untuk menganalisis </w:t>
      </w:r>
      <w:r w:rsidRPr="0016076A">
        <w:rPr>
          <w:rFonts w:ascii="Times New Roman" w:hAnsi="Times New Roman" w:cs="Times New Roman"/>
          <w:bCs/>
          <w:sz w:val="24"/>
          <w:szCs w:val="24"/>
        </w:rPr>
        <w:t xml:space="preserve">pengaruh pembelajaran matematika dengan model pembelajaran </w:t>
      </w:r>
      <w:r w:rsidRPr="0016076A">
        <w:rPr>
          <w:rFonts w:ascii="Times New Roman" w:hAnsi="Times New Roman" w:cs="Times New Roman"/>
          <w:bCs/>
          <w:i/>
          <w:sz w:val="24"/>
          <w:szCs w:val="24"/>
        </w:rPr>
        <w:t>Problem Based Learning</w:t>
      </w:r>
      <w:r w:rsidRPr="0016076A">
        <w:rPr>
          <w:rFonts w:ascii="Times New Roman" w:hAnsi="Times New Roman" w:cs="Times New Roman"/>
          <w:bCs/>
          <w:iCs/>
          <w:sz w:val="24"/>
          <w:szCs w:val="24"/>
        </w:rPr>
        <w:t xml:space="preserve">terhadap </w:t>
      </w:r>
      <w:r w:rsidRPr="0016076A">
        <w:rPr>
          <w:rFonts w:ascii="Times New Roman" w:hAnsi="Times New Roman" w:cs="Times New Roman"/>
          <w:bCs/>
          <w:sz w:val="24"/>
          <w:szCs w:val="24"/>
        </w:rPr>
        <w:t xml:space="preserve">kemampuan penalaran matematis dan berpikir kritis </w:t>
      </w:r>
      <w:r w:rsidRPr="0016076A">
        <w:rPr>
          <w:rFonts w:ascii="Times New Roman" w:hAnsi="Times New Roman" w:cs="Times New Roman"/>
          <w:bCs/>
          <w:sz w:val="24"/>
          <w:szCs w:val="24"/>
          <w:lang w:val="id-ID"/>
        </w:rPr>
        <w:t>serta</w:t>
      </w:r>
      <w:r w:rsidRPr="0016076A">
        <w:rPr>
          <w:rFonts w:ascii="Times New Roman" w:hAnsi="Times New Roman" w:cs="Times New Roman"/>
          <w:bCs/>
          <w:sz w:val="24"/>
          <w:szCs w:val="24"/>
        </w:rPr>
        <w:t xml:space="preserve"> motivasi belajar siswa SMP</w:t>
      </w:r>
      <w:r w:rsidRPr="0016076A">
        <w:rPr>
          <w:rFonts w:ascii="Times New Roman" w:hAnsi="Times New Roman" w:cs="Times New Roman"/>
          <w:sz w:val="24"/>
          <w:szCs w:val="24"/>
        </w:rPr>
        <w:t>.</w:t>
      </w:r>
      <w:r w:rsidRPr="0016076A">
        <w:rPr>
          <w:rFonts w:ascii="Times New Roman" w:hAnsi="Times New Roman" w:cs="Times New Roman"/>
          <w:color w:val="000000"/>
          <w:sz w:val="24"/>
          <w:szCs w:val="24"/>
        </w:rPr>
        <w:t xml:space="preserve">Metode penelitian yang digunakan dalam penelitian ini adalah penelitian campuran </w:t>
      </w:r>
      <w:r w:rsidRPr="0016076A">
        <w:rPr>
          <w:rFonts w:ascii="Times New Roman" w:hAnsi="Times New Roman" w:cs="Times New Roman"/>
          <w:color w:val="000000"/>
          <w:sz w:val="24"/>
          <w:szCs w:val="24"/>
          <w:lang w:val="id-ID"/>
        </w:rPr>
        <w:t>(</w:t>
      </w:r>
      <w:r w:rsidRPr="0016076A">
        <w:rPr>
          <w:rFonts w:ascii="Times New Roman" w:hAnsi="Times New Roman" w:cs="Times New Roman"/>
          <w:i/>
          <w:color w:val="000000"/>
          <w:sz w:val="24"/>
          <w:szCs w:val="24"/>
          <w:lang w:val="id-ID"/>
        </w:rPr>
        <w:t>mixed method</w:t>
      </w:r>
      <w:r w:rsidRPr="0016076A">
        <w:rPr>
          <w:rFonts w:ascii="Times New Roman" w:hAnsi="Times New Roman" w:cs="Times New Roman"/>
          <w:color w:val="000000"/>
          <w:sz w:val="24"/>
          <w:szCs w:val="24"/>
          <w:lang w:val="id-ID"/>
        </w:rPr>
        <w:t xml:space="preserve">) </w:t>
      </w:r>
      <w:r w:rsidRPr="0016076A">
        <w:rPr>
          <w:rFonts w:ascii="Times New Roman" w:hAnsi="Times New Roman" w:cs="Times New Roman"/>
          <w:color w:val="000000"/>
          <w:sz w:val="24"/>
          <w:szCs w:val="24"/>
        </w:rPr>
        <w:t xml:space="preserve">dengan </w:t>
      </w:r>
      <w:r w:rsidRPr="0016076A">
        <w:rPr>
          <w:rFonts w:ascii="Times New Roman" w:hAnsi="Times New Roman" w:cs="Times New Roman"/>
          <w:color w:val="000000"/>
          <w:sz w:val="24"/>
          <w:szCs w:val="24"/>
          <w:lang w:val="id-ID"/>
        </w:rPr>
        <w:t>tipe</w:t>
      </w:r>
      <w:r w:rsidRPr="0016076A">
        <w:rPr>
          <w:rFonts w:ascii="Times New Roman" w:hAnsi="Times New Roman" w:cs="Times New Roman"/>
          <w:i/>
          <w:iCs/>
          <w:color w:val="000000"/>
          <w:sz w:val="24"/>
          <w:szCs w:val="24"/>
        </w:rPr>
        <w:t>embedded</w:t>
      </w:r>
      <w:r w:rsidRPr="0016076A">
        <w:rPr>
          <w:rFonts w:ascii="Times New Roman" w:hAnsi="Times New Roman" w:cs="Times New Roman"/>
          <w:i/>
          <w:iCs/>
          <w:color w:val="000000"/>
          <w:sz w:val="24"/>
          <w:szCs w:val="24"/>
          <w:lang w:val="id-ID"/>
        </w:rPr>
        <w:t xml:space="preserve"> desaign</w:t>
      </w:r>
      <w:r w:rsidRPr="0016076A">
        <w:rPr>
          <w:rFonts w:ascii="Times New Roman" w:hAnsi="Times New Roman" w:cs="Times New Roman"/>
          <w:sz w:val="24"/>
          <w:szCs w:val="24"/>
          <w:lang w:val="id-ID"/>
        </w:rPr>
        <w:t xml:space="preserve">. Populasi dalam penelitian ini adalah seluruh siswa SMPN Unggulan Sindang kelas VIII tahun pelajaran 2017/2018. Sedangkan sampel yang diambil dalam penelitian ini yaitu kelas VIII D dan VIII E. Hasil penelitian menunjukkan bahwa: </w:t>
      </w:r>
      <w:r w:rsidRPr="0016076A">
        <w:rPr>
          <w:rFonts w:ascii="Times New Roman" w:eastAsia="NanumGothic" w:hAnsi="Times New Roman" w:cs="Times New Roman"/>
          <w:sz w:val="24"/>
          <w:szCs w:val="24"/>
        </w:rPr>
        <w:t>(</w:t>
      </w:r>
      <w:r w:rsidRPr="0016076A">
        <w:rPr>
          <w:rFonts w:ascii="Times New Roman" w:eastAsia="NanumGothic" w:hAnsi="Times New Roman" w:cs="Times New Roman"/>
          <w:sz w:val="24"/>
          <w:szCs w:val="24"/>
          <w:lang w:val="id-ID"/>
        </w:rPr>
        <w:t>1</w:t>
      </w:r>
      <w:r w:rsidRPr="0016076A">
        <w:rPr>
          <w:rFonts w:ascii="Times New Roman" w:eastAsia="NanumGothic" w:hAnsi="Times New Roman" w:cs="Times New Roman"/>
          <w:sz w:val="24"/>
          <w:szCs w:val="24"/>
        </w:rPr>
        <w:t>)</w:t>
      </w:r>
      <w:r w:rsidRPr="0016076A">
        <w:rPr>
          <w:rFonts w:ascii="Times New Roman" w:hAnsi="Times New Roman" w:cs="Times New Roman"/>
          <w:sz w:val="24"/>
          <w:szCs w:val="24"/>
        </w:rPr>
        <w:t xml:space="preserve">peningkatan kemampuan penalaran matematis </w:t>
      </w:r>
      <w:r w:rsidRPr="0016076A">
        <w:rPr>
          <w:rFonts w:ascii="Times New Roman" w:hAnsi="Times New Roman" w:cs="Times New Roman"/>
          <w:sz w:val="24"/>
          <w:szCs w:val="24"/>
          <w:lang w:val="id-ID"/>
        </w:rPr>
        <w:t>dan</w:t>
      </w:r>
      <w:r w:rsidRPr="0016076A">
        <w:rPr>
          <w:rFonts w:ascii="Times New Roman" w:hAnsi="Times New Roman" w:cs="Times New Roman"/>
          <w:sz w:val="24"/>
          <w:szCs w:val="24"/>
        </w:rPr>
        <w:t xml:space="preserve"> kemampuan berpikir kritis siswa yang memperoleh pembelajaran dengan </w:t>
      </w:r>
      <w:r w:rsidRPr="0016076A">
        <w:rPr>
          <w:rFonts w:ascii="Times New Roman" w:hAnsi="Times New Roman" w:cs="Times New Roman"/>
          <w:bCs/>
          <w:sz w:val="24"/>
          <w:szCs w:val="24"/>
        </w:rPr>
        <w:t xml:space="preserve">model </w:t>
      </w:r>
      <w:r w:rsidRPr="0016076A">
        <w:rPr>
          <w:rFonts w:ascii="Times New Roman" w:hAnsi="Times New Roman" w:cs="Times New Roman"/>
          <w:bCs/>
          <w:i/>
          <w:sz w:val="24"/>
          <w:szCs w:val="24"/>
        </w:rPr>
        <w:t>problem based learning</w:t>
      </w:r>
      <w:r w:rsidRPr="0016076A">
        <w:rPr>
          <w:rFonts w:ascii="Times New Roman" w:hAnsi="Times New Roman" w:cs="Times New Roman"/>
          <w:sz w:val="24"/>
          <w:szCs w:val="24"/>
          <w:lang w:val="id-ID"/>
        </w:rPr>
        <w:t>lebih baik daripada</w:t>
      </w:r>
      <w:r w:rsidRPr="0016076A">
        <w:rPr>
          <w:rFonts w:ascii="Times New Roman" w:hAnsi="Times New Roman" w:cs="Times New Roman"/>
          <w:sz w:val="24"/>
          <w:szCs w:val="24"/>
        </w:rPr>
        <w:t xml:space="preserve"> siswa yang memperoleh pembelajaran konvensional; (</w:t>
      </w:r>
      <w:r w:rsidRPr="0016076A">
        <w:rPr>
          <w:rFonts w:ascii="Times New Roman" w:hAnsi="Times New Roman" w:cs="Times New Roman"/>
          <w:sz w:val="24"/>
          <w:szCs w:val="24"/>
          <w:lang w:val="id-ID"/>
        </w:rPr>
        <w:t>2</w:t>
      </w:r>
      <w:r w:rsidRPr="0016076A">
        <w:rPr>
          <w:rFonts w:ascii="Times New Roman" w:hAnsi="Times New Roman" w:cs="Times New Roman"/>
          <w:sz w:val="24"/>
          <w:szCs w:val="24"/>
        </w:rPr>
        <w:t>)</w:t>
      </w:r>
      <w:r w:rsidRPr="0016076A">
        <w:rPr>
          <w:rFonts w:ascii="Times New Roman" w:hAnsi="Times New Roman" w:cs="Times New Roman"/>
          <w:sz w:val="24"/>
          <w:szCs w:val="24"/>
          <w:lang w:val="id-ID"/>
        </w:rPr>
        <w:t xml:space="preserve"> motivasi belajar</w:t>
      </w:r>
      <w:r w:rsidRPr="0016076A">
        <w:rPr>
          <w:rFonts w:ascii="Times New Roman" w:hAnsi="Times New Roman" w:cs="Times New Roman"/>
          <w:sz w:val="24"/>
          <w:szCs w:val="24"/>
        </w:rPr>
        <w:t xml:space="preserve"> siswa yang memperoleh pembelajaran dengan </w:t>
      </w:r>
      <w:r w:rsidRPr="0016076A">
        <w:rPr>
          <w:rFonts w:ascii="Times New Roman" w:hAnsi="Times New Roman" w:cs="Times New Roman"/>
          <w:bCs/>
          <w:sz w:val="24"/>
          <w:szCs w:val="24"/>
        </w:rPr>
        <w:t xml:space="preserve">model </w:t>
      </w:r>
      <w:r w:rsidRPr="0016076A">
        <w:rPr>
          <w:rFonts w:ascii="Times New Roman" w:hAnsi="Times New Roman" w:cs="Times New Roman"/>
          <w:bCs/>
          <w:i/>
          <w:sz w:val="24"/>
          <w:szCs w:val="24"/>
        </w:rPr>
        <w:t>problem based learning</w:t>
      </w:r>
      <w:r w:rsidRPr="0016076A">
        <w:rPr>
          <w:rFonts w:ascii="Times New Roman" w:hAnsi="Times New Roman" w:cs="Times New Roman"/>
          <w:sz w:val="24"/>
          <w:szCs w:val="24"/>
          <w:lang w:val="id-ID"/>
        </w:rPr>
        <w:t xml:space="preserve">lebih baik daripada </w:t>
      </w:r>
      <w:r w:rsidRPr="0016076A">
        <w:rPr>
          <w:rFonts w:ascii="Times New Roman" w:hAnsi="Times New Roman" w:cs="Times New Roman"/>
          <w:sz w:val="24"/>
          <w:szCs w:val="24"/>
        </w:rPr>
        <w:t>siswa yang memperoleh pembelajaran konvensional</w:t>
      </w:r>
      <w:r w:rsidRPr="0016076A">
        <w:rPr>
          <w:rFonts w:ascii="Times New Roman" w:hAnsi="Times New Roman" w:cs="Times New Roman"/>
          <w:sz w:val="24"/>
          <w:szCs w:val="24"/>
          <w:lang w:val="id-ID"/>
        </w:rPr>
        <w:t xml:space="preserve">; (3) terdapat korelasi antara </w:t>
      </w:r>
      <w:r w:rsidRPr="0016076A">
        <w:rPr>
          <w:rFonts w:ascii="Times New Roman" w:hAnsi="Times New Roman" w:cs="Times New Roman"/>
          <w:sz w:val="24"/>
          <w:szCs w:val="24"/>
        </w:rPr>
        <w:t>kemampuan penalaran matematis</w:t>
      </w:r>
      <w:r w:rsidRPr="0016076A">
        <w:rPr>
          <w:rFonts w:ascii="Times New Roman" w:hAnsi="Times New Roman" w:cs="Times New Roman"/>
          <w:sz w:val="24"/>
          <w:szCs w:val="24"/>
          <w:lang w:val="id-ID"/>
        </w:rPr>
        <w:t xml:space="preserve">, </w:t>
      </w:r>
      <w:r w:rsidRPr="0016076A">
        <w:rPr>
          <w:rFonts w:ascii="Times New Roman" w:hAnsi="Times New Roman" w:cs="Times New Roman"/>
          <w:sz w:val="24"/>
          <w:szCs w:val="24"/>
        </w:rPr>
        <w:t>kemampuan berpikir kritis</w:t>
      </w:r>
      <w:r w:rsidRPr="0016076A">
        <w:rPr>
          <w:rFonts w:ascii="Times New Roman" w:hAnsi="Times New Roman" w:cs="Times New Roman"/>
          <w:sz w:val="24"/>
          <w:szCs w:val="24"/>
          <w:lang w:val="id-ID"/>
        </w:rPr>
        <w:t>, dan motivasi belajar</w:t>
      </w:r>
      <w:r w:rsidRPr="0016076A">
        <w:rPr>
          <w:rFonts w:ascii="Times New Roman" w:hAnsi="Times New Roman" w:cs="Times New Roman"/>
          <w:sz w:val="24"/>
          <w:szCs w:val="24"/>
        </w:rPr>
        <w:t xml:space="preserve"> siswa</w:t>
      </w:r>
      <w:r w:rsidRPr="0016076A">
        <w:rPr>
          <w:rFonts w:ascii="Times New Roman" w:hAnsi="Times New Roman" w:cs="Times New Roman"/>
          <w:sz w:val="24"/>
          <w:szCs w:val="24"/>
          <w:lang w:val="id-ID"/>
        </w:rPr>
        <w:t xml:space="preserve">; (4) </w:t>
      </w:r>
      <w:r w:rsidRPr="0016076A">
        <w:rPr>
          <w:rFonts w:ascii="Times New Roman" w:hAnsi="Times New Roman" w:cs="Times New Roman"/>
          <w:sz w:val="24"/>
          <w:szCs w:val="24"/>
        </w:rPr>
        <w:t xml:space="preserve">terdapat pengaruh </w:t>
      </w:r>
      <w:r w:rsidRPr="0016076A">
        <w:rPr>
          <w:rFonts w:ascii="Times New Roman" w:hAnsi="Times New Roman" w:cs="Times New Roman"/>
          <w:sz w:val="24"/>
          <w:szCs w:val="24"/>
          <w:lang w:val="id-ID"/>
        </w:rPr>
        <w:t xml:space="preserve">positif </w:t>
      </w:r>
      <w:r w:rsidRPr="0016076A">
        <w:rPr>
          <w:rFonts w:ascii="Times New Roman" w:hAnsi="Times New Roman" w:cs="Times New Roman"/>
          <w:sz w:val="24"/>
          <w:szCs w:val="24"/>
        </w:rPr>
        <w:t>motivasi belajar terhadap kemampuan penalaran matematis</w:t>
      </w:r>
      <w:r w:rsidRPr="0016076A">
        <w:rPr>
          <w:rFonts w:ascii="Times New Roman" w:hAnsi="Times New Roman" w:cs="Times New Roman"/>
          <w:sz w:val="24"/>
          <w:szCs w:val="24"/>
          <w:lang w:val="id-ID"/>
        </w:rPr>
        <w:t xml:space="preserve"> dan</w:t>
      </w:r>
      <w:r w:rsidRPr="0016076A">
        <w:rPr>
          <w:rFonts w:ascii="Times New Roman" w:hAnsi="Times New Roman" w:cs="Times New Roman"/>
          <w:sz w:val="24"/>
          <w:szCs w:val="24"/>
        </w:rPr>
        <w:t xml:space="preserve"> kemampuan berpikir kritis</w:t>
      </w:r>
      <w:r w:rsidRPr="0016076A">
        <w:rPr>
          <w:rFonts w:ascii="Times New Roman" w:eastAsiaTheme="minorEastAsia" w:hAnsi="Times New Roman" w:cs="Times New Roman"/>
          <w:sz w:val="24"/>
          <w:szCs w:val="24"/>
          <w:lang w:val="id-ID"/>
        </w:rPr>
        <w:t>.</w:t>
      </w:r>
    </w:p>
    <w:p w:rsidR="00F816AA" w:rsidRPr="0016076A" w:rsidRDefault="00F816AA" w:rsidP="0016076A">
      <w:pPr>
        <w:spacing w:after="0" w:line="480" w:lineRule="auto"/>
        <w:jc w:val="both"/>
        <w:rPr>
          <w:rFonts w:ascii="Times New Roman" w:hAnsi="Times New Roman" w:cs="Times New Roman"/>
          <w:b/>
          <w:bCs/>
          <w:sz w:val="24"/>
          <w:szCs w:val="24"/>
          <w:lang w:val="id-ID"/>
        </w:rPr>
      </w:pPr>
    </w:p>
    <w:p w:rsidR="00F816AA" w:rsidRDefault="00F816AA" w:rsidP="0016076A">
      <w:pPr>
        <w:spacing w:after="0" w:line="480" w:lineRule="auto"/>
        <w:ind w:left="1276" w:hanging="1276"/>
        <w:jc w:val="both"/>
        <w:rPr>
          <w:rFonts w:ascii="Times New Roman" w:hAnsi="Times New Roman" w:cs="Times New Roman"/>
          <w:bCs/>
          <w:sz w:val="24"/>
          <w:szCs w:val="24"/>
        </w:rPr>
      </w:pPr>
      <w:r w:rsidRPr="0016076A">
        <w:rPr>
          <w:rFonts w:ascii="Times New Roman" w:hAnsi="Times New Roman" w:cs="Times New Roman"/>
          <w:b/>
          <w:bCs/>
          <w:sz w:val="24"/>
          <w:szCs w:val="24"/>
          <w:lang w:val="id-ID"/>
        </w:rPr>
        <w:t xml:space="preserve">Kata kunci </w:t>
      </w:r>
      <w:r w:rsidRPr="0016076A">
        <w:rPr>
          <w:rFonts w:ascii="Times New Roman" w:hAnsi="Times New Roman" w:cs="Times New Roman"/>
          <w:b/>
          <w:bCs/>
          <w:sz w:val="24"/>
          <w:szCs w:val="24"/>
          <w:lang w:val="id-ID"/>
        </w:rPr>
        <w:tab/>
        <w:t xml:space="preserve">: </w:t>
      </w:r>
      <w:r w:rsidRPr="0016076A">
        <w:rPr>
          <w:rFonts w:ascii="Times New Roman" w:hAnsi="Times New Roman" w:cs="Times New Roman"/>
          <w:bCs/>
          <w:i/>
          <w:sz w:val="24"/>
          <w:szCs w:val="24"/>
        </w:rPr>
        <w:t>Problem Based Learning</w:t>
      </w:r>
      <w:r w:rsidRPr="0016076A">
        <w:rPr>
          <w:rFonts w:ascii="Times New Roman" w:hAnsi="Times New Roman" w:cs="Times New Roman"/>
          <w:bCs/>
          <w:i/>
          <w:sz w:val="24"/>
          <w:szCs w:val="24"/>
          <w:lang w:val="id-ID"/>
        </w:rPr>
        <w:t>,</w:t>
      </w:r>
      <w:r w:rsidRPr="0016076A">
        <w:rPr>
          <w:rFonts w:ascii="Times New Roman" w:hAnsi="Times New Roman" w:cs="Times New Roman"/>
          <w:bCs/>
          <w:sz w:val="24"/>
          <w:szCs w:val="24"/>
        </w:rPr>
        <w:t>Penalaran</w:t>
      </w:r>
      <w:r w:rsidR="0016076A">
        <w:rPr>
          <w:rFonts w:ascii="Times New Roman" w:hAnsi="Times New Roman" w:cs="Times New Roman"/>
          <w:bCs/>
          <w:sz w:val="24"/>
          <w:szCs w:val="24"/>
          <w:lang w:val="id-ID"/>
        </w:rPr>
        <w:t xml:space="preserve"> Matematis</w:t>
      </w:r>
      <w:r w:rsidRPr="0016076A">
        <w:rPr>
          <w:rFonts w:ascii="Times New Roman" w:hAnsi="Times New Roman" w:cs="Times New Roman"/>
          <w:bCs/>
          <w:sz w:val="24"/>
          <w:szCs w:val="24"/>
          <w:lang w:val="id-ID"/>
        </w:rPr>
        <w:t>,</w:t>
      </w:r>
      <w:r w:rsidRPr="0016076A">
        <w:rPr>
          <w:rFonts w:ascii="Times New Roman" w:hAnsi="Times New Roman" w:cs="Times New Roman"/>
          <w:bCs/>
          <w:sz w:val="24"/>
          <w:szCs w:val="24"/>
        </w:rPr>
        <w:t xml:space="preserve"> Berpikir Kritis, Motivasi </w:t>
      </w:r>
    </w:p>
    <w:p w:rsidR="00E0029B" w:rsidRPr="0016076A" w:rsidRDefault="00E0029B" w:rsidP="0016076A">
      <w:pPr>
        <w:spacing w:after="0" w:line="480" w:lineRule="auto"/>
        <w:ind w:left="1276" w:hanging="1276"/>
        <w:jc w:val="both"/>
        <w:rPr>
          <w:rFonts w:ascii="Times New Roman" w:hAnsi="Times New Roman" w:cs="Times New Roman"/>
          <w:bCs/>
          <w:sz w:val="24"/>
          <w:szCs w:val="24"/>
          <w:lang w:val="id-ID"/>
        </w:rPr>
      </w:pPr>
    </w:p>
    <w:p w:rsidR="0016076A" w:rsidRPr="0016076A" w:rsidRDefault="0016076A" w:rsidP="0016076A">
      <w:pPr>
        <w:pStyle w:val="Heading1"/>
        <w:spacing w:line="480" w:lineRule="auto"/>
        <w:rPr>
          <w:rFonts w:ascii="Times New Roman" w:hAnsi="Times New Roman" w:cs="Times New Roman"/>
          <w:b/>
          <w:color w:val="auto"/>
          <w:sz w:val="24"/>
          <w:szCs w:val="24"/>
          <w:lang w:val="id-ID"/>
        </w:rPr>
      </w:pPr>
      <w:bookmarkStart w:id="1" w:name="_Toc527832980"/>
      <w:r w:rsidRPr="0016076A">
        <w:rPr>
          <w:rFonts w:ascii="Times New Roman" w:hAnsi="Times New Roman" w:cs="Times New Roman"/>
          <w:b/>
          <w:color w:val="auto"/>
          <w:sz w:val="24"/>
          <w:szCs w:val="24"/>
          <w:lang w:val="id-ID"/>
        </w:rPr>
        <w:t>ABSTRACT</w:t>
      </w:r>
      <w:bookmarkEnd w:id="1"/>
    </w:p>
    <w:p w:rsidR="0016076A" w:rsidRPr="0016076A" w:rsidRDefault="0016076A" w:rsidP="00DB3E71">
      <w:pPr>
        <w:spacing w:after="0" w:line="240" w:lineRule="auto"/>
        <w:ind w:firstLine="720"/>
        <w:jc w:val="both"/>
        <w:rPr>
          <w:rFonts w:ascii="Times New Roman" w:hAnsi="Times New Roman" w:cs="Times New Roman"/>
          <w:bCs/>
          <w:sz w:val="24"/>
          <w:szCs w:val="24"/>
          <w:lang w:val="id-ID"/>
        </w:rPr>
      </w:pPr>
      <w:r w:rsidRPr="0016076A">
        <w:rPr>
          <w:rFonts w:ascii="Times New Roman" w:hAnsi="Times New Roman" w:cs="Times New Roman"/>
          <w:bCs/>
          <w:sz w:val="24"/>
          <w:szCs w:val="24"/>
          <w:lang w:val="id-ID"/>
        </w:rPr>
        <w:t xml:space="preserve">This research is motivated by the low mathematical ability of students in Indonesia, especially VIII grade junior high school students compared to students in other countries, seen from the results of the International Study Program for International Student Assessment (PISA) and the Trend in International Mathematics and Science Study (TIMSS). The purpose of this study was to analyze the influence of mathematics learning with Problem Based Learning learning models on mathematical reasoning skills and critical thinking as well as learning motivation of junior high school students. The research method used in this research is mixed method with embedded desaign type. The population in this study were all students of </w:t>
      </w:r>
      <w:r w:rsidRPr="0016076A">
        <w:rPr>
          <w:rFonts w:ascii="Times New Roman" w:hAnsi="Times New Roman" w:cs="Times New Roman"/>
          <w:sz w:val="24"/>
          <w:szCs w:val="24"/>
          <w:lang w:val="id-ID"/>
        </w:rPr>
        <w:t xml:space="preserve">SMPN Unggulan </w:t>
      </w:r>
      <w:r w:rsidRPr="0016076A">
        <w:rPr>
          <w:rFonts w:ascii="Times New Roman" w:hAnsi="Times New Roman" w:cs="Times New Roman"/>
          <w:bCs/>
          <w:sz w:val="24"/>
          <w:szCs w:val="24"/>
          <w:lang w:val="id-ID"/>
        </w:rPr>
        <w:t>Sindang class VIII 2017/2018 academic year, while the samples taken in this study are class VIII D and VIII E. The results showed that: (1) the improvement of mathematical reasoning ability and critical thinking skills of students who obtained learning with problem based learning models were better than students who received conventional learning; (2) learning motivation of students who obtain learning with problem based learning models is better than students who obtain conventional learning; (3) there is a correlation between mathematical reasoning ability, critical thinking skills, and student learning motivation; (4) there is a positive influence on learning motivation on mathematical reasoning ability and critical thinking skills.</w:t>
      </w:r>
    </w:p>
    <w:p w:rsidR="0016076A" w:rsidRPr="0016076A" w:rsidRDefault="0016076A" w:rsidP="0016076A">
      <w:pPr>
        <w:spacing w:after="0" w:line="480" w:lineRule="auto"/>
        <w:jc w:val="both"/>
        <w:rPr>
          <w:rFonts w:ascii="Times New Roman" w:hAnsi="Times New Roman" w:cs="Times New Roman"/>
          <w:bCs/>
          <w:sz w:val="24"/>
          <w:szCs w:val="24"/>
          <w:lang w:val="id-ID"/>
        </w:rPr>
      </w:pPr>
    </w:p>
    <w:p w:rsidR="0016076A" w:rsidRPr="0016076A" w:rsidRDefault="0016076A" w:rsidP="0016076A">
      <w:pPr>
        <w:spacing w:after="0" w:line="480" w:lineRule="auto"/>
        <w:jc w:val="both"/>
        <w:rPr>
          <w:rFonts w:ascii="Times New Roman" w:hAnsi="Times New Roman" w:cs="Times New Roman"/>
          <w:bCs/>
          <w:sz w:val="24"/>
          <w:szCs w:val="24"/>
          <w:lang w:val="id-ID"/>
        </w:rPr>
      </w:pPr>
      <w:r w:rsidRPr="0016076A">
        <w:rPr>
          <w:rFonts w:ascii="Times New Roman" w:hAnsi="Times New Roman" w:cs="Times New Roman"/>
          <w:b/>
          <w:bCs/>
          <w:sz w:val="24"/>
          <w:szCs w:val="24"/>
          <w:lang w:val="id-ID"/>
        </w:rPr>
        <w:t>Keywords</w:t>
      </w:r>
      <w:r w:rsidRPr="0016076A">
        <w:rPr>
          <w:rFonts w:ascii="Times New Roman" w:hAnsi="Times New Roman" w:cs="Times New Roman"/>
          <w:bCs/>
          <w:sz w:val="24"/>
          <w:szCs w:val="24"/>
          <w:lang w:val="id-ID"/>
        </w:rPr>
        <w:t>: Problem Based Learning, Mathematical Reasoning, Critical Thinking, Motivation</w:t>
      </w:r>
    </w:p>
    <w:p w:rsidR="0016076A" w:rsidRDefault="0016076A" w:rsidP="0016076A">
      <w:pPr>
        <w:pStyle w:val="Default"/>
        <w:spacing w:line="480" w:lineRule="auto"/>
        <w:rPr>
          <w:b/>
          <w:color w:val="auto"/>
        </w:rPr>
      </w:pPr>
    </w:p>
    <w:p w:rsidR="0016076A" w:rsidRDefault="0016076A" w:rsidP="0016076A">
      <w:pPr>
        <w:pStyle w:val="Default"/>
        <w:spacing w:line="480" w:lineRule="auto"/>
        <w:rPr>
          <w:b/>
          <w:color w:val="auto"/>
        </w:rPr>
      </w:pPr>
    </w:p>
    <w:p w:rsidR="0016076A" w:rsidRDefault="0016076A" w:rsidP="0016076A">
      <w:pPr>
        <w:pStyle w:val="Default"/>
        <w:spacing w:line="480" w:lineRule="auto"/>
        <w:rPr>
          <w:b/>
          <w:color w:val="auto"/>
        </w:rPr>
      </w:pPr>
    </w:p>
    <w:p w:rsidR="006C0437" w:rsidRDefault="00CB716C" w:rsidP="00E0029B">
      <w:pPr>
        <w:pStyle w:val="Heading1"/>
        <w:spacing w:line="360" w:lineRule="auto"/>
        <w:rPr>
          <w:rFonts w:ascii="Times New Roman" w:hAnsi="Times New Roman" w:cs="Times New Roman"/>
          <w:b/>
          <w:color w:val="auto"/>
          <w:sz w:val="24"/>
          <w:szCs w:val="24"/>
          <w:lang w:val="id-ID"/>
        </w:rPr>
      </w:pPr>
      <w:r w:rsidRPr="00434658">
        <w:rPr>
          <w:rFonts w:ascii="Times New Roman" w:hAnsi="Times New Roman" w:cs="Times New Roman"/>
          <w:b/>
          <w:color w:val="auto"/>
          <w:sz w:val="24"/>
          <w:szCs w:val="24"/>
          <w:lang w:val="id-ID"/>
        </w:rPr>
        <w:t>DAFTAR RUJUKAN</w:t>
      </w:r>
    </w:p>
    <w:p w:rsidR="00D94EC5" w:rsidRDefault="00D94EC5" w:rsidP="00D94EC5">
      <w:pPr>
        <w:rPr>
          <w:rFonts w:ascii="Times New Roman" w:hAnsi="Times New Roman" w:cs="Times New Roman"/>
          <w:b/>
          <w:sz w:val="24"/>
          <w:szCs w:val="24"/>
          <w:lang w:val="id-ID"/>
        </w:rPr>
      </w:pPr>
      <w:r>
        <w:rPr>
          <w:rFonts w:ascii="Times New Roman" w:hAnsi="Times New Roman" w:cs="Times New Roman"/>
          <w:b/>
          <w:sz w:val="24"/>
          <w:szCs w:val="24"/>
          <w:lang w:val="id-ID"/>
        </w:rPr>
        <w:t>Buku:</w:t>
      </w:r>
    </w:p>
    <w:p w:rsidR="00D94EC5" w:rsidRDefault="00D94EC5" w:rsidP="00D94EC5">
      <w:pPr>
        <w:spacing w:line="240" w:lineRule="auto"/>
        <w:ind w:left="540" w:hanging="540"/>
        <w:jc w:val="both"/>
        <w:rPr>
          <w:rFonts w:ascii="Times New Roman" w:hAnsi="Times New Roman" w:cs="Times New Roman"/>
          <w:sz w:val="24"/>
          <w:szCs w:val="24"/>
        </w:rPr>
      </w:pPr>
      <w:r w:rsidRPr="00894FE8">
        <w:rPr>
          <w:rFonts w:ascii="Times New Roman" w:hAnsi="Times New Roman" w:cs="Times New Roman"/>
          <w:sz w:val="24"/>
          <w:szCs w:val="24"/>
        </w:rPr>
        <w:t>Hamalik</w:t>
      </w:r>
      <w:r>
        <w:rPr>
          <w:rFonts w:ascii="Times New Roman" w:hAnsi="Times New Roman" w:cs="Times New Roman"/>
          <w:sz w:val="24"/>
          <w:szCs w:val="24"/>
        </w:rPr>
        <w:t>, O</w:t>
      </w:r>
      <w:r w:rsidRPr="00894FE8">
        <w:rPr>
          <w:rFonts w:ascii="Times New Roman" w:hAnsi="Times New Roman" w:cs="Times New Roman"/>
          <w:sz w:val="24"/>
          <w:szCs w:val="24"/>
        </w:rPr>
        <w:t xml:space="preserve">. (2011). </w:t>
      </w:r>
      <w:r w:rsidRPr="00894FE8">
        <w:rPr>
          <w:rFonts w:ascii="Times New Roman" w:hAnsi="Times New Roman" w:cs="Times New Roman"/>
          <w:i/>
          <w:iCs/>
          <w:sz w:val="24"/>
          <w:szCs w:val="24"/>
        </w:rPr>
        <w:t>Kurikulum dan Pembelajaran</w:t>
      </w:r>
      <w:r>
        <w:rPr>
          <w:rFonts w:ascii="Times New Roman" w:hAnsi="Times New Roman" w:cs="Times New Roman"/>
          <w:sz w:val="24"/>
          <w:szCs w:val="24"/>
        </w:rPr>
        <w:t xml:space="preserve">. Jakarta: Bumi Aksara. </w:t>
      </w:r>
    </w:p>
    <w:p w:rsidR="00D94EC5" w:rsidRDefault="00D94EC5" w:rsidP="00D94EC5">
      <w:pPr>
        <w:spacing w:line="240" w:lineRule="auto"/>
        <w:ind w:left="540" w:hanging="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Iskandar. (2009). </w:t>
      </w:r>
      <w:r w:rsidRPr="002A00ED">
        <w:rPr>
          <w:rFonts w:ascii="Times New Roman" w:hAnsi="Times New Roman" w:cs="Times New Roman"/>
          <w:i/>
          <w:color w:val="000000"/>
          <w:sz w:val="24"/>
          <w:szCs w:val="24"/>
        </w:rPr>
        <w:t>Psikologi Pendidikan (Sebuah Orientasi Baru)</w:t>
      </w:r>
      <w:r>
        <w:rPr>
          <w:rFonts w:ascii="Times New Roman" w:hAnsi="Times New Roman" w:cs="Times New Roman"/>
          <w:color w:val="000000"/>
          <w:sz w:val="24"/>
          <w:szCs w:val="24"/>
        </w:rPr>
        <w:t>. Jakarta: Gaung Persada Press.</w:t>
      </w:r>
    </w:p>
    <w:p w:rsidR="00D94EC5" w:rsidRPr="00E00294" w:rsidRDefault="00D94EC5" w:rsidP="00D94EC5">
      <w:pPr>
        <w:spacing w:line="240" w:lineRule="auto"/>
        <w:ind w:left="540" w:hanging="540"/>
        <w:jc w:val="both"/>
        <w:rPr>
          <w:rFonts w:ascii="Times New Roman" w:hAnsi="Times New Roman" w:cs="Times New Roman"/>
          <w:sz w:val="24"/>
          <w:szCs w:val="24"/>
        </w:rPr>
      </w:pPr>
      <w:r w:rsidRPr="00E00294">
        <w:rPr>
          <w:rFonts w:ascii="Times New Roman" w:hAnsi="Times New Roman" w:cs="Times New Roman"/>
          <w:sz w:val="24"/>
          <w:szCs w:val="24"/>
        </w:rPr>
        <w:t>Mulyasa</w:t>
      </w:r>
      <w:r>
        <w:rPr>
          <w:rFonts w:ascii="Times New Roman" w:hAnsi="Times New Roman" w:cs="Times New Roman"/>
          <w:sz w:val="24"/>
          <w:szCs w:val="24"/>
        </w:rPr>
        <w:t>, E</w:t>
      </w:r>
      <w:r w:rsidRPr="00E00294">
        <w:rPr>
          <w:rFonts w:ascii="Times New Roman" w:hAnsi="Times New Roman" w:cs="Times New Roman"/>
          <w:sz w:val="24"/>
          <w:szCs w:val="24"/>
        </w:rPr>
        <w:t xml:space="preserve">. (2011). </w:t>
      </w:r>
      <w:r w:rsidRPr="00E00294">
        <w:rPr>
          <w:rFonts w:ascii="Times New Roman" w:hAnsi="Times New Roman" w:cs="Times New Roman"/>
          <w:i/>
          <w:sz w:val="24"/>
          <w:szCs w:val="24"/>
        </w:rPr>
        <w:t>Manajemen Berbasis Sekolah</w:t>
      </w:r>
      <w:r w:rsidRPr="00E00294">
        <w:rPr>
          <w:rFonts w:ascii="Times New Roman" w:hAnsi="Times New Roman" w:cs="Times New Roman"/>
          <w:sz w:val="24"/>
          <w:szCs w:val="24"/>
        </w:rPr>
        <w:t>. Bandung: Remaja Rosdakarya.</w:t>
      </w:r>
    </w:p>
    <w:p w:rsidR="00653312" w:rsidRPr="00E00294" w:rsidRDefault="00653312" w:rsidP="00653312">
      <w:pPr>
        <w:spacing w:line="240" w:lineRule="auto"/>
        <w:ind w:left="540" w:hanging="540"/>
        <w:jc w:val="both"/>
        <w:rPr>
          <w:rFonts w:ascii="Times New Roman" w:hAnsi="Times New Roman" w:cs="Times New Roman"/>
          <w:sz w:val="24"/>
          <w:szCs w:val="24"/>
        </w:rPr>
      </w:pPr>
      <w:r w:rsidRPr="00E00294">
        <w:rPr>
          <w:rFonts w:ascii="Times New Roman" w:hAnsi="Times New Roman" w:cs="Times New Roman"/>
          <w:sz w:val="24"/>
          <w:szCs w:val="24"/>
        </w:rPr>
        <w:t xml:space="preserve">Santrock, J.W. (2008). </w:t>
      </w:r>
      <w:r w:rsidRPr="00E00294">
        <w:rPr>
          <w:rFonts w:ascii="Times New Roman" w:hAnsi="Times New Roman" w:cs="Times New Roman"/>
          <w:i/>
          <w:sz w:val="24"/>
          <w:szCs w:val="24"/>
        </w:rPr>
        <w:t>Psikologi Pendidikan Educational Psychology edisi 3 buku 2</w:t>
      </w:r>
      <w:r w:rsidRPr="00E00294">
        <w:rPr>
          <w:rFonts w:ascii="Times New Roman" w:hAnsi="Times New Roman" w:cs="Times New Roman"/>
          <w:sz w:val="24"/>
          <w:szCs w:val="24"/>
        </w:rPr>
        <w:t>. Jakarta: Salemba Humanika.</w:t>
      </w:r>
    </w:p>
    <w:p w:rsidR="00D94EC5" w:rsidRDefault="00D94EC5" w:rsidP="00E34D76">
      <w:pPr>
        <w:spacing w:before="240"/>
        <w:rPr>
          <w:rFonts w:ascii="Times New Roman" w:hAnsi="Times New Roman" w:cs="Times New Roman"/>
          <w:b/>
          <w:sz w:val="24"/>
          <w:szCs w:val="24"/>
          <w:lang w:val="id-ID"/>
        </w:rPr>
      </w:pPr>
      <w:r>
        <w:rPr>
          <w:rFonts w:ascii="Times New Roman" w:hAnsi="Times New Roman" w:cs="Times New Roman"/>
          <w:b/>
          <w:sz w:val="24"/>
          <w:szCs w:val="24"/>
          <w:lang w:val="id-ID"/>
        </w:rPr>
        <w:t>Artikel dalam jurnal:</w:t>
      </w:r>
    </w:p>
    <w:p w:rsidR="00516F3E" w:rsidRPr="006E1412" w:rsidRDefault="00516F3E" w:rsidP="00516F3E">
      <w:pPr>
        <w:spacing w:line="240" w:lineRule="auto"/>
        <w:ind w:left="540" w:hanging="540"/>
        <w:jc w:val="both"/>
        <w:rPr>
          <w:rFonts w:ascii="Times New Roman" w:hAnsi="Times New Roman" w:cs="Times New Roman"/>
          <w:sz w:val="24"/>
          <w:szCs w:val="24"/>
        </w:rPr>
      </w:pPr>
      <w:r>
        <w:rPr>
          <w:rFonts w:ascii="Times New Roman" w:eastAsia="NanumGothic" w:hAnsi="Times New Roman" w:cs="Times New Roman"/>
          <w:sz w:val="24"/>
          <w:szCs w:val="24"/>
        </w:rPr>
        <w:t>Anita, I. W. (2015</w:t>
      </w:r>
      <w:r w:rsidRPr="006E1412">
        <w:rPr>
          <w:rFonts w:ascii="Times New Roman" w:eastAsia="NanumGothic" w:hAnsi="Times New Roman" w:cs="Times New Roman"/>
          <w:sz w:val="24"/>
          <w:szCs w:val="24"/>
        </w:rPr>
        <w:t>). Pengaruh Motivasi Belajar ditinjau dari Jenis Kelamin terhadap Kemampuan Berpikir Kritis Matematis Mahasiswa.</w:t>
      </w:r>
      <w:r w:rsidRPr="006E1412">
        <w:rPr>
          <w:rFonts w:ascii="Times New Roman" w:hAnsi="Times New Roman" w:cs="Times New Roman"/>
          <w:i/>
          <w:color w:val="000000"/>
          <w:sz w:val="24"/>
          <w:szCs w:val="24"/>
          <w:lang w:val="id-ID"/>
        </w:rPr>
        <w:t>Jurnal Ilmiah UPT P2M STKIP Siliwangi</w:t>
      </w:r>
      <w:r w:rsidRPr="006E1412">
        <w:rPr>
          <w:rFonts w:ascii="Times New Roman" w:hAnsi="Times New Roman" w:cs="Times New Roman"/>
          <w:color w:val="000000"/>
          <w:sz w:val="24"/>
          <w:szCs w:val="24"/>
          <w:lang w:val="id-ID"/>
        </w:rPr>
        <w:t>, Vol. 2, No. 2</w:t>
      </w:r>
      <w:r w:rsidRPr="006E1412">
        <w:rPr>
          <w:rFonts w:ascii="Times New Roman" w:eastAsia="NanumGothic" w:hAnsi="Times New Roman" w:cs="Times New Roman"/>
          <w:sz w:val="24"/>
          <w:szCs w:val="24"/>
        </w:rPr>
        <w:t xml:space="preserve">. </w:t>
      </w:r>
    </w:p>
    <w:p w:rsidR="002347F1" w:rsidRPr="0016076A" w:rsidRDefault="002347F1" w:rsidP="002C72AC">
      <w:pPr>
        <w:spacing w:line="240" w:lineRule="auto"/>
        <w:ind w:left="540" w:hanging="540"/>
        <w:jc w:val="both"/>
        <w:rPr>
          <w:rFonts w:ascii="Times New Roman" w:hAnsi="Times New Roman" w:cs="Times New Roman"/>
          <w:sz w:val="24"/>
          <w:szCs w:val="24"/>
          <w:lang w:val="id-ID"/>
        </w:rPr>
      </w:pPr>
      <w:r w:rsidRPr="0016076A">
        <w:rPr>
          <w:rFonts w:ascii="Times New Roman" w:hAnsi="Times New Roman" w:cs="Times New Roman"/>
          <w:sz w:val="24"/>
          <w:szCs w:val="24"/>
          <w:lang w:val="id-ID"/>
        </w:rPr>
        <w:t>Burke, A. (2011). Group Work: How to Use Groups Effectively</w:t>
      </w:r>
      <w:r w:rsidRPr="0016076A">
        <w:rPr>
          <w:rFonts w:ascii="Times New Roman" w:hAnsi="Times New Roman" w:cs="Times New Roman"/>
          <w:i/>
          <w:sz w:val="24"/>
          <w:szCs w:val="24"/>
          <w:lang w:val="id-ID"/>
        </w:rPr>
        <w:t xml:space="preserve">. Journal of Effective Teaching, </w:t>
      </w:r>
      <w:r w:rsidRPr="0016076A">
        <w:rPr>
          <w:rFonts w:ascii="Times New Roman" w:hAnsi="Times New Roman" w:cs="Times New Roman"/>
          <w:sz w:val="24"/>
          <w:szCs w:val="24"/>
          <w:lang w:val="id-ID"/>
        </w:rPr>
        <w:t xml:space="preserve">11(2), 87-95. </w:t>
      </w:r>
    </w:p>
    <w:p w:rsidR="00D94EC5" w:rsidRDefault="00D94EC5" w:rsidP="00D94EC5">
      <w:pPr>
        <w:spacing w:line="240" w:lineRule="auto"/>
        <w:ind w:left="540" w:hanging="540"/>
        <w:jc w:val="both"/>
        <w:rPr>
          <w:rFonts w:ascii="Times New Roman" w:hAnsi="Times New Roman" w:cs="Times New Roman"/>
          <w:sz w:val="24"/>
          <w:szCs w:val="24"/>
        </w:rPr>
      </w:pPr>
      <w:r w:rsidRPr="00CC3810">
        <w:rPr>
          <w:rFonts w:ascii="Times New Roman" w:hAnsi="Times New Roman" w:cs="Times New Roman"/>
          <w:sz w:val="24"/>
          <w:szCs w:val="24"/>
        </w:rPr>
        <w:t xml:space="preserve">Lithner, J. </w:t>
      </w:r>
      <w:r>
        <w:rPr>
          <w:rFonts w:ascii="Times New Roman" w:hAnsi="Times New Roman" w:cs="Times New Roman"/>
          <w:sz w:val="24"/>
          <w:szCs w:val="24"/>
        </w:rPr>
        <w:t>(</w:t>
      </w:r>
      <w:r w:rsidRPr="00CC3810">
        <w:rPr>
          <w:rFonts w:ascii="Times New Roman" w:hAnsi="Times New Roman" w:cs="Times New Roman"/>
          <w:sz w:val="24"/>
          <w:szCs w:val="24"/>
        </w:rPr>
        <w:t>2008</w:t>
      </w:r>
      <w:r>
        <w:rPr>
          <w:rFonts w:ascii="Times New Roman" w:hAnsi="Times New Roman" w:cs="Times New Roman"/>
          <w:sz w:val="24"/>
          <w:szCs w:val="24"/>
        </w:rPr>
        <w:t>)</w:t>
      </w:r>
      <w:r w:rsidRPr="00CC3810">
        <w:rPr>
          <w:rFonts w:ascii="Times New Roman" w:hAnsi="Times New Roman" w:cs="Times New Roman"/>
          <w:sz w:val="24"/>
          <w:szCs w:val="24"/>
        </w:rPr>
        <w:t xml:space="preserve">. </w:t>
      </w:r>
      <w:r w:rsidRPr="00923B4A">
        <w:rPr>
          <w:rFonts w:ascii="Times New Roman" w:hAnsi="Times New Roman" w:cs="Times New Roman"/>
          <w:sz w:val="24"/>
          <w:szCs w:val="24"/>
        </w:rPr>
        <w:t xml:space="preserve">A Research Framework </w:t>
      </w:r>
      <w:r>
        <w:rPr>
          <w:rFonts w:ascii="Times New Roman" w:hAnsi="Times New Roman" w:cs="Times New Roman"/>
          <w:sz w:val="24"/>
          <w:szCs w:val="24"/>
          <w:lang w:val="id-ID"/>
        </w:rPr>
        <w:t>f</w:t>
      </w:r>
      <w:r>
        <w:rPr>
          <w:rFonts w:ascii="Times New Roman" w:hAnsi="Times New Roman" w:cs="Times New Roman"/>
          <w:sz w:val="24"/>
          <w:szCs w:val="24"/>
        </w:rPr>
        <w:t>or Creative a</w:t>
      </w:r>
      <w:r w:rsidRPr="00923B4A">
        <w:rPr>
          <w:rFonts w:ascii="Times New Roman" w:hAnsi="Times New Roman" w:cs="Times New Roman"/>
          <w:sz w:val="24"/>
          <w:szCs w:val="24"/>
        </w:rPr>
        <w:t>nd Imitative Reasoning</w:t>
      </w:r>
      <w:r w:rsidRPr="00CC3810">
        <w:rPr>
          <w:rFonts w:ascii="Times New Roman" w:hAnsi="Times New Roman" w:cs="Times New Roman"/>
          <w:sz w:val="24"/>
          <w:szCs w:val="24"/>
        </w:rPr>
        <w:t xml:space="preserve">. </w:t>
      </w:r>
      <w:r w:rsidRPr="00923B4A">
        <w:rPr>
          <w:rFonts w:ascii="Times New Roman" w:hAnsi="Times New Roman" w:cs="Times New Roman"/>
          <w:i/>
          <w:sz w:val="24"/>
          <w:szCs w:val="24"/>
        </w:rPr>
        <w:t>Education Study Mathematic</w:t>
      </w:r>
      <w:r w:rsidRPr="00CC3810">
        <w:rPr>
          <w:rFonts w:ascii="Times New Roman" w:hAnsi="Times New Roman" w:cs="Times New Roman"/>
          <w:sz w:val="24"/>
          <w:szCs w:val="24"/>
        </w:rPr>
        <w:t>, (67), 255-276.</w:t>
      </w:r>
    </w:p>
    <w:p w:rsidR="00D94EC5" w:rsidRDefault="00D94EC5" w:rsidP="00D94EC5">
      <w:pPr>
        <w:spacing w:line="240" w:lineRule="auto"/>
        <w:ind w:left="540" w:hanging="540"/>
        <w:jc w:val="both"/>
        <w:rPr>
          <w:rFonts w:ascii="Times New Roman" w:hAnsi="Times New Roman" w:cs="Times New Roman"/>
          <w:sz w:val="24"/>
          <w:lang w:val="id-ID"/>
        </w:rPr>
      </w:pPr>
      <w:r w:rsidRPr="00537576">
        <w:rPr>
          <w:rFonts w:ascii="Times New Roman" w:eastAsia="NanumGothic" w:hAnsi="Times New Roman" w:cs="Times New Roman"/>
          <w:sz w:val="24"/>
          <w:szCs w:val="24"/>
        </w:rPr>
        <w:t>Rahayu</w:t>
      </w:r>
      <w:r>
        <w:rPr>
          <w:rFonts w:ascii="Times New Roman" w:eastAsia="NanumGothic" w:hAnsi="Times New Roman" w:cs="Times New Roman"/>
          <w:sz w:val="24"/>
          <w:szCs w:val="24"/>
          <w:lang w:val="id-ID"/>
        </w:rPr>
        <w:t>, S</w:t>
      </w:r>
      <w:r w:rsidRPr="00537576">
        <w:rPr>
          <w:rFonts w:ascii="Times New Roman" w:eastAsia="NanumGothic" w:hAnsi="Times New Roman" w:cs="Times New Roman"/>
          <w:sz w:val="24"/>
          <w:szCs w:val="24"/>
          <w:lang w:val="id-ID"/>
        </w:rPr>
        <w:t>.</w:t>
      </w:r>
      <w:r w:rsidRPr="00537576">
        <w:rPr>
          <w:rFonts w:ascii="Times New Roman" w:hAnsi="Times New Roman" w:cs="Times New Roman"/>
          <w:sz w:val="24"/>
          <w:szCs w:val="24"/>
        </w:rPr>
        <w:t xml:space="preserve"> (2017). </w:t>
      </w:r>
      <w:r w:rsidRPr="00537576">
        <w:rPr>
          <w:rFonts w:ascii="Times New Roman" w:eastAsia="NanumGothic" w:hAnsi="Times New Roman" w:cs="Times New Roman"/>
          <w:sz w:val="24"/>
          <w:szCs w:val="24"/>
        </w:rPr>
        <w:t xml:space="preserve">Penerapan Model </w:t>
      </w:r>
      <w:r w:rsidRPr="00653312">
        <w:rPr>
          <w:rFonts w:ascii="Times New Roman" w:eastAsia="NanumGothic" w:hAnsi="Times New Roman" w:cs="Times New Roman"/>
          <w:sz w:val="24"/>
          <w:szCs w:val="24"/>
        </w:rPr>
        <w:t>Problem Based Learning</w:t>
      </w:r>
      <w:r w:rsidRPr="00537576">
        <w:rPr>
          <w:rFonts w:ascii="Times New Roman" w:eastAsia="NanumGothic" w:hAnsi="Times New Roman" w:cs="Times New Roman"/>
          <w:sz w:val="24"/>
          <w:szCs w:val="24"/>
        </w:rPr>
        <w:t xml:space="preserve"> Untuk Meningkatka</w:t>
      </w:r>
      <w:r>
        <w:rPr>
          <w:rFonts w:ascii="Times New Roman" w:eastAsia="NanumGothic" w:hAnsi="Times New Roman" w:cs="Times New Roman"/>
          <w:sz w:val="24"/>
          <w:szCs w:val="24"/>
        </w:rPr>
        <w:t>n Keterampilan Berpikir Kritis d</w:t>
      </w:r>
      <w:r w:rsidRPr="00537576">
        <w:rPr>
          <w:rFonts w:ascii="Times New Roman" w:eastAsia="NanumGothic" w:hAnsi="Times New Roman" w:cs="Times New Roman"/>
          <w:sz w:val="24"/>
          <w:szCs w:val="24"/>
        </w:rPr>
        <w:t>an Prestasi Belajar Siswa</w:t>
      </w:r>
      <w:r w:rsidRPr="00537576">
        <w:rPr>
          <w:rFonts w:ascii="Times New Roman" w:eastAsia="NanumGothic" w:hAnsi="Times New Roman" w:cs="Times New Roman"/>
          <w:sz w:val="24"/>
          <w:szCs w:val="24"/>
          <w:lang w:val="id-ID"/>
        </w:rPr>
        <w:t xml:space="preserve">. </w:t>
      </w:r>
      <w:r w:rsidRPr="00537576">
        <w:rPr>
          <w:rFonts w:ascii="Times New Roman" w:eastAsia="NanumGothic" w:hAnsi="Times New Roman" w:cs="Times New Roman"/>
          <w:i/>
          <w:sz w:val="24"/>
          <w:szCs w:val="24"/>
        </w:rPr>
        <w:t>Jurnal Ilmiah Teknologi Pendidikan</w:t>
      </w:r>
      <w:r w:rsidRPr="00537576">
        <w:rPr>
          <w:rFonts w:ascii="Times New Roman" w:eastAsia="NanumGothic" w:hAnsi="Times New Roman" w:cs="Times New Roman"/>
          <w:sz w:val="24"/>
          <w:szCs w:val="24"/>
        </w:rPr>
        <w:t>, 7(2), 2017 ISSN 2089-483X</w:t>
      </w:r>
      <w:r w:rsidRPr="00537576">
        <w:rPr>
          <w:rFonts w:ascii="Times New Roman" w:eastAsia="NanumGothic" w:hAnsi="Times New Roman" w:cs="Times New Roman"/>
          <w:sz w:val="24"/>
          <w:szCs w:val="24"/>
          <w:lang w:val="id-ID"/>
        </w:rPr>
        <w:t xml:space="preserve">. </w:t>
      </w:r>
    </w:p>
    <w:p w:rsidR="00653312" w:rsidRDefault="00653312" w:rsidP="00653312">
      <w:pPr>
        <w:spacing w:line="240" w:lineRule="auto"/>
        <w:ind w:left="540" w:hanging="540"/>
        <w:jc w:val="both"/>
        <w:rPr>
          <w:rFonts w:ascii="Times New Roman" w:hAnsi="Times New Roman" w:cs="Times New Roman"/>
          <w:color w:val="000000"/>
          <w:sz w:val="24"/>
          <w:szCs w:val="24"/>
        </w:rPr>
      </w:pPr>
      <w:r w:rsidRPr="00415073">
        <w:rPr>
          <w:rFonts w:ascii="Times New Roman" w:hAnsi="Times New Roman" w:cs="Times New Roman"/>
          <w:color w:val="000000"/>
          <w:sz w:val="24"/>
          <w:szCs w:val="24"/>
        </w:rPr>
        <w:t>Renninger</w:t>
      </w:r>
      <w:r>
        <w:rPr>
          <w:rFonts w:ascii="Times New Roman" w:hAnsi="Times New Roman" w:cs="Times New Roman"/>
          <w:color w:val="000000"/>
          <w:sz w:val="24"/>
          <w:szCs w:val="24"/>
          <w:lang w:val="id-ID"/>
        </w:rPr>
        <w:t>, K. A</w:t>
      </w:r>
      <w:r>
        <w:rPr>
          <w:rFonts w:ascii="Times New Roman" w:hAnsi="Times New Roman" w:cs="Times New Roman"/>
          <w:color w:val="000000"/>
          <w:sz w:val="24"/>
          <w:szCs w:val="24"/>
        </w:rPr>
        <w:t xml:space="preserve">; </w:t>
      </w:r>
      <w:r w:rsidRPr="00415073">
        <w:rPr>
          <w:rFonts w:ascii="Times New Roman" w:hAnsi="Times New Roman" w:cs="Times New Roman"/>
          <w:color w:val="000000"/>
          <w:sz w:val="24"/>
          <w:szCs w:val="24"/>
        </w:rPr>
        <w:t>Cai</w:t>
      </w:r>
      <w:r>
        <w:rPr>
          <w:rFonts w:ascii="Times New Roman" w:hAnsi="Times New Roman" w:cs="Times New Roman"/>
          <w:color w:val="000000"/>
          <w:sz w:val="24"/>
          <w:szCs w:val="24"/>
          <w:lang w:val="id-ID"/>
        </w:rPr>
        <w:t>, M</w:t>
      </w:r>
      <w:r>
        <w:rPr>
          <w:rFonts w:ascii="Times New Roman" w:hAnsi="Times New Roman" w:cs="Times New Roman"/>
          <w:color w:val="000000"/>
          <w:sz w:val="24"/>
          <w:szCs w:val="24"/>
        </w:rPr>
        <w:t xml:space="preserve">; </w:t>
      </w:r>
      <w:r w:rsidRPr="00415073">
        <w:rPr>
          <w:rFonts w:ascii="Times New Roman" w:hAnsi="Times New Roman" w:cs="Times New Roman"/>
          <w:color w:val="000000"/>
          <w:sz w:val="24"/>
          <w:szCs w:val="24"/>
        </w:rPr>
        <w:t>Lewis</w:t>
      </w:r>
      <w:r>
        <w:rPr>
          <w:rFonts w:ascii="Times New Roman" w:hAnsi="Times New Roman" w:cs="Times New Roman"/>
          <w:color w:val="000000"/>
          <w:sz w:val="24"/>
          <w:szCs w:val="24"/>
          <w:lang w:val="id-ID"/>
        </w:rPr>
        <w:t>, M. C</w:t>
      </w:r>
      <w:r w:rsidRPr="00415073">
        <w:rPr>
          <w:rFonts w:ascii="Times New Roman" w:hAnsi="Times New Roman" w:cs="Times New Roman"/>
          <w:color w:val="000000"/>
          <w:sz w:val="24"/>
          <w:szCs w:val="24"/>
        </w:rPr>
        <w:t>; Adams</w:t>
      </w:r>
      <w:r>
        <w:rPr>
          <w:rFonts w:ascii="Times New Roman" w:hAnsi="Times New Roman" w:cs="Times New Roman"/>
          <w:color w:val="000000"/>
          <w:sz w:val="24"/>
          <w:szCs w:val="24"/>
          <w:lang w:val="id-ID"/>
        </w:rPr>
        <w:t>, M. M</w:t>
      </w:r>
      <w:r w:rsidRPr="00415073">
        <w:rPr>
          <w:rFonts w:ascii="Times New Roman" w:hAnsi="Times New Roman" w:cs="Times New Roman"/>
          <w:color w:val="000000"/>
          <w:sz w:val="24"/>
          <w:szCs w:val="24"/>
        </w:rPr>
        <w:t>; Ernst</w:t>
      </w:r>
      <w:r>
        <w:rPr>
          <w:rFonts w:ascii="Times New Roman" w:hAnsi="Times New Roman" w:cs="Times New Roman"/>
          <w:color w:val="000000"/>
          <w:sz w:val="24"/>
          <w:szCs w:val="24"/>
          <w:lang w:val="id-ID"/>
        </w:rPr>
        <w:t>, K. L</w:t>
      </w:r>
      <w:r w:rsidRPr="00415073">
        <w:rPr>
          <w:rFonts w:ascii="Times New Roman" w:hAnsi="Times New Roman" w:cs="Times New Roman"/>
          <w:color w:val="000000"/>
          <w:sz w:val="24"/>
          <w:szCs w:val="24"/>
        </w:rPr>
        <w:t xml:space="preserve">. (2011). Motivation and learning in an online, unmoderated, mathematics workshop for teachers. </w:t>
      </w:r>
      <w:r w:rsidRPr="00415073">
        <w:rPr>
          <w:rFonts w:ascii="Times New Roman" w:hAnsi="Times New Roman" w:cs="Times New Roman"/>
          <w:i/>
          <w:color w:val="000000"/>
          <w:sz w:val="24"/>
          <w:szCs w:val="24"/>
        </w:rPr>
        <w:t xml:space="preserve">Journal </w:t>
      </w:r>
      <w:r w:rsidRPr="00415073">
        <w:rPr>
          <w:rFonts w:ascii="Times New Roman" w:hAnsi="Times New Roman" w:cs="Times New Roman"/>
          <w:i/>
          <w:sz w:val="24"/>
          <w:szCs w:val="24"/>
        </w:rPr>
        <w:t>Educational Technology Research and Development</w:t>
      </w:r>
      <w:r w:rsidRPr="00415073">
        <w:rPr>
          <w:rFonts w:ascii="Times New Roman" w:hAnsi="Times New Roman" w:cs="Times New Roman"/>
          <w:sz w:val="24"/>
          <w:szCs w:val="24"/>
        </w:rPr>
        <w:t>.</w:t>
      </w:r>
      <w:r w:rsidRPr="00415073">
        <w:rPr>
          <w:rFonts w:ascii="Times New Roman" w:hAnsi="Times New Roman" w:cs="Times New Roman"/>
          <w:color w:val="000000"/>
          <w:sz w:val="24"/>
          <w:szCs w:val="24"/>
        </w:rPr>
        <w:t xml:space="preserve"> Volume:59 Issue:2 First page:229 Last page:247. ISSN: 1042-1629(p) 1556-6501(e).</w:t>
      </w:r>
    </w:p>
    <w:p w:rsidR="00653312" w:rsidRPr="00573226" w:rsidRDefault="00653312" w:rsidP="00653312">
      <w:pPr>
        <w:spacing w:line="240" w:lineRule="auto"/>
        <w:ind w:left="540" w:hanging="540"/>
        <w:jc w:val="both"/>
        <w:rPr>
          <w:rFonts w:ascii="Times New Roman" w:hAnsi="Times New Roman" w:cs="Times New Roman"/>
          <w:sz w:val="24"/>
          <w:szCs w:val="24"/>
        </w:rPr>
      </w:pPr>
      <w:r w:rsidRPr="00573226">
        <w:rPr>
          <w:rFonts w:ascii="Times New Roman" w:hAnsi="Times New Roman" w:cs="Times New Roman"/>
          <w:bCs/>
          <w:sz w:val="24"/>
          <w:szCs w:val="24"/>
          <w:lang w:val="id-ID"/>
        </w:rPr>
        <w:t xml:space="preserve">Setyorini, Sukiswo, dan Subali. (2011). Penerapan Model </w:t>
      </w:r>
      <w:r w:rsidRPr="00573226">
        <w:rPr>
          <w:rFonts w:ascii="Times New Roman" w:hAnsi="Times New Roman" w:cs="Times New Roman"/>
          <w:bCs/>
          <w:i/>
          <w:iCs/>
          <w:sz w:val="24"/>
          <w:szCs w:val="24"/>
          <w:lang w:val="id-ID"/>
        </w:rPr>
        <w:t xml:space="preserve">Problem Based Learning </w:t>
      </w:r>
      <w:r>
        <w:rPr>
          <w:rFonts w:ascii="Times New Roman" w:hAnsi="Times New Roman" w:cs="Times New Roman"/>
          <w:bCs/>
          <w:sz w:val="24"/>
          <w:szCs w:val="24"/>
          <w:lang w:val="id-ID"/>
        </w:rPr>
        <w:t>u</w:t>
      </w:r>
      <w:r w:rsidRPr="00573226">
        <w:rPr>
          <w:rFonts w:ascii="Times New Roman" w:hAnsi="Times New Roman" w:cs="Times New Roman"/>
          <w:bCs/>
          <w:sz w:val="24"/>
          <w:szCs w:val="24"/>
          <w:lang w:val="id-ID"/>
        </w:rPr>
        <w:t xml:space="preserve">ntukMeningkatkan Kemampuan Berpikir Kritis SiswaSMP. </w:t>
      </w:r>
      <w:r w:rsidRPr="00573226">
        <w:rPr>
          <w:rFonts w:ascii="Times New Roman" w:hAnsi="Times New Roman" w:cs="Times New Roman"/>
          <w:i/>
          <w:sz w:val="24"/>
          <w:szCs w:val="24"/>
          <w:lang w:val="id-ID"/>
        </w:rPr>
        <w:t>Jurnal Pendidikan Fisika Indonesia 7</w:t>
      </w:r>
      <w:r w:rsidRPr="00573226">
        <w:rPr>
          <w:rFonts w:ascii="Times New Roman" w:hAnsi="Times New Roman" w:cs="Times New Roman"/>
          <w:sz w:val="24"/>
          <w:szCs w:val="24"/>
          <w:lang w:val="id-ID"/>
        </w:rPr>
        <w:t xml:space="preserve"> (2011) 52-56. </w:t>
      </w:r>
    </w:p>
    <w:p w:rsidR="00D94EC5" w:rsidRPr="00D94EC5" w:rsidRDefault="00D94EC5" w:rsidP="00E34D76">
      <w:pPr>
        <w:spacing w:before="240" w:line="240" w:lineRule="auto"/>
        <w:ind w:left="540" w:hanging="540"/>
        <w:jc w:val="both"/>
        <w:rPr>
          <w:rFonts w:ascii="Times New Roman" w:hAnsi="Times New Roman" w:cs="Times New Roman"/>
          <w:b/>
          <w:color w:val="000000"/>
          <w:sz w:val="24"/>
          <w:szCs w:val="24"/>
          <w:shd w:val="clear" w:color="auto" w:fill="FFFFFF"/>
          <w:lang w:val="id-ID"/>
        </w:rPr>
      </w:pPr>
      <w:r>
        <w:rPr>
          <w:rFonts w:ascii="Times New Roman" w:hAnsi="Times New Roman" w:cs="Times New Roman"/>
          <w:b/>
          <w:color w:val="000000"/>
          <w:sz w:val="24"/>
          <w:szCs w:val="24"/>
          <w:shd w:val="clear" w:color="auto" w:fill="FFFFFF"/>
          <w:lang w:val="id-ID"/>
        </w:rPr>
        <w:t>Internet (karya individual):</w:t>
      </w:r>
    </w:p>
    <w:p w:rsidR="00CB716C" w:rsidRPr="00331126" w:rsidRDefault="00CB716C" w:rsidP="002C72AC">
      <w:pPr>
        <w:spacing w:line="240" w:lineRule="auto"/>
        <w:ind w:left="540" w:hanging="540"/>
        <w:jc w:val="both"/>
        <w:rPr>
          <w:rFonts w:ascii="Times New Roman" w:hAnsi="Times New Roman" w:cs="Times New Roman"/>
          <w:sz w:val="24"/>
          <w:szCs w:val="24"/>
          <w:lang w:val="id-ID"/>
        </w:rPr>
      </w:pPr>
      <w:r w:rsidRPr="0016076A">
        <w:rPr>
          <w:rFonts w:ascii="Times New Roman" w:hAnsi="Times New Roman" w:cs="Times New Roman"/>
          <w:color w:val="000000"/>
          <w:sz w:val="24"/>
          <w:szCs w:val="24"/>
          <w:shd w:val="clear" w:color="auto" w:fill="FFFFFF"/>
        </w:rPr>
        <w:t xml:space="preserve">Duch, J.B. (1995). </w:t>
      </w:r>
      <w:r w:rsidRPr="0016076A">
        <w:rPr>
          <w:rFonts w:ascii="Times New Roman" w:hAnsi="Times New Roman" w:cs="Times New Roman"/>
          <w:i/>
          <w:color w:val="000000"/>
          <w:sz w:val="24"/>
          <w:szCs w:val="24"/>
          <w:shd w:val="clear" w:color="auto" w:fill="FFFFFF"/>
        </w:rPr>
        <w:t>Problem Based Learning in Physics: The Power of Student Teaching Student</w:t>
      </w:r>
      <w:r w:rsidRPr="0016076A">
        <w:rPr>
          <w:rFonts w:ascii="Times New Roman" w:hAnsi="Times New Roman" w:cs="Times New Roman"/>
          <w:color w:val="000000"/>
          <w:sz w:val="24"/>
          <w:szCs w:val="24"/>
          <w:shd w:val="clear" w:color="auto" w:fill="FFFFFF"/>
        </w:rPr>
        <w:t xml:space="preserve">. [Online]. </w:t>
      </w:r>
      <w:r w:rsidRPr="0016076A">
        <w:rPr>
          <w:rFonts w:ascii="Times New Roman" w:hAnsi="Times New Roman" w:cs="Times New Roman"/>
          <w:sz w:val="24"/>
          <w:szCs w:val="24"/>
          <w:shd w:val="clear" w:color="auto" w:fill="FFFFFF"/>
        </w:rPr>
        <w:t>Diakses dari</w:t>
      </w:r>
      <w:r w:rsidRPr="0016076A">
        <w:rPr>
          <w:rFonts w:ascii="Times New Roman" w:hAnsi="Times New Roman" w:cs="Times New Roman"/>
          <w:color w:val="000000"/>
          <w:sz w:val="24"/>
          <w:szCs w:val="24"/>
          <w:shd w:val="clear" w:color="auto" w:fill="FFFFFF"/>
        </w:rPr>
        <w:t xml:space="preserve"> http://www.udel.edu/pbl/cte/jan95-phys.html.</w:t>
      </w:r>
      <w:r w:rsidR="006F4C48">
        <w:rPr>
          <w:rFonts w:ascii="Times New Roman" w:hAnsi="Times New Roman" w:cs="Times New Roman"/>
          <w:color w:val="000000"/>
          <w:sz w:val="24"/>
          <w:szCs w:val="24"/>
          <w:shd w:val="clear" w:color="auto" w:fill="FFFFFF"/>
          <w:lang w:val="id-ID"/>
        </w:rPr>
        <w:t>Diakses pada 13 April 2018.</w:t>
      </w:r>
    </w:p>
    <w:p w:rsidR="00D94EC5" w:rsidRPr="006F4C48" w:rsidRDefault="00D94EC5" w:rsidP="00D94EC5">
      <w:pPr>
        <w:spacing w:line="240" w:lineRule="auto"/>
        <w:ind w:left="540" w:hanging="540"/>
        <w:jc w:val="both"/>
        <w:rPr>
          <w:rFonts w:ascii="Times New Roman" w:hAnsi="Times New Roman" w:cs="Times New Roman"/>
          <w:sz w:val="24"/>
          <w:szCs w:val="24"/>
          <w:lang w:val="id-ID"/>
        </w:rPr>
      </w:pPr>
      <w:r w:rsidRPr="00E00294">
        <w:rPr>
          <w:rFonts w:ascii="Times New Roman" w:hAnsi="Times New Roman" w:cs="Times New Roman"/>
          <w:bCs/>
          <w:color w:val="000000"/>
          <w:sz w:val="24"/>
          <w:szCs w:val="24"/>
        </w:rPr>
        <w:t xml:space="preserve">Pranoto, I. (2011). </w:t>
      </w:r>
      <w:r w:rsidRPr="00E00294">
        <w:rPr>
          <w:rFonts w:ascii="Times New Roman" w:hAnsi="Times New Roman" w:cs="Times New Roman"/>
          <w:bCs/>
          <w:i/>
          <w:color w:val="000000"/>
          <w:sz w:val="24"/>
          <w:szCs w:val="24"/>
        </w:rPr>
        <w:t>UN Matematika Menyiapkan Anak Indonesia Menjadi Kuli Nirnalar</w:t>
      </w:r>
      <w:r w:rsidRPr="00E00294">
        <w:rPr>
          <w:rFonts w:ascii="Times New Roman" w:hAnsi="Times New Roman" w:cs="Times New Roman"/>
          <w:bCs/>
          <w:color w:val="000000"/>
          <w:sz w:val="24"/>
          <w:szCs w:val="24"/>
        </w:rPr>
        <w:t>. [Online]. Diakses dari http://www.slideshare.net/y0r/un-matematika-menyiapkan-anak-menjadi-kuli-nirnalar</w:t>
      </w:r>
      <w:r w:rsidRPr="00E00294">
        <w:rPr>
          <w:rFonts w:ascii="Times New Roman" w:hAnsi="Times New Roman" w:cs="Times New Roman"/>
          <w:sz w:val="24"/>
          <w:szCs w:val="24"/>
        </w:rPr>
        <w:t>.</w:t>
      </w:r>
      <w:r w:rsidR="006F4C48">
        <w:rPr>
          <w:rFonts w:ascii="Times New Roman" w:hAnsi="Times New Roman" w:cs="Times New Roman"/>
          <w:sz w:val="24"/>
          <w:szCs w:val="24"/>
          <w:lang w:val="id-ID"/>
        </w:rPr>
        <w:t xml:space="preserve"> Diakses pada 15 April 2018.</w:t>
      </w:r>
    </w:p>
    <w:p w:rsidR="00D94EC5" w:rsidRPr="00E00294" w:rsidRDefault="00D94EC5" w:rsidP="00D94EC5">
      <w:pPr>
        <w:spacing w:line="240" w:lineRule="auto"/>
        <w:ind w:left="540" w:hanging="540"/>
        <w:jc w:val="both"/>
        <w:rPr>
          <w:rFonts w:ascii="Times New Roman" w:hAnsi="Times New Roman" w:cs="Times New Roman"/>
          <w:sz w:val="24"/>
          <w:szCs w:val="24"/>
        </w:rPr>
      </w:pPr>
      <w:r w:rsidRPr="00E00294">
        <w:rPr>
          <w:rFonts w:ascii="Times New Roman" w:hAnsi="Times New Roman" w:cs="Times New Roman"/>
          <w:bCs/>
          <w:color w:val="000000"/>
          <w:sz w:val="24"/>
          <w:szCs w:val="24"/>
        </w:rPr>
        <w:t xml:space="preserve">Pranoto, I. (2013). </w:t>
      </w:r>
      <w:r w:rsidRPr="00E00294">
        <w:rPr>
          <w:rFonts w:ascii="Times New Roman" w:hAnsi="Times New Roman" w:cs="Times New Roman"/>
          <w:bCs/>
          <w:i/>
          <w:color w:val="000000"/>
          <w:sz w:val="24"/>
          <w:szCs w:val="24"/>
        </w:rPr>
        <w:t>Kasmaran Bermatematika</w:t>
      </w:r>
      <w:r w:rsidRPr="00E00294">
        <w:rPr>
          <w:rFonts w:ascii="Times New Roman" w:hAnsi="Times New Roman" w:cs="Times New Roman"/>
          <w:bCs/>
          <w:color w:val="000000"/>
          <w:sz w:val="24"/>
          <w:szCs w:val="24"/>
        </w:rPr>
        <w:t>. [Online]. Diakses dari http://www.bincangedukasi.com/kasmaran-bermatematika/</w:t>
      </w:r>
      <w:r w:rsidRPr="00E00294">
        <w:rPr>
          <w:rFonts w:ascii="Times New Roman" w:hAnsi="Times New Roman" w:cs="Times New Roman"/>
          <w:sz w:val="24"/>
          <w:szCs w:val="24"/>
        </w:rPr>
        <w:t>.</w:t>
      </w:r>
      <w:r w:rsidR="006F4C48">
        <w:rPr>
          <w:rFonts w:ascii="Times New Roman" w:hAnsi="Times New Roman" w:cs="Times New Roman"/>
          <w:sz w:val="24"/>
          <w:szCs w:val="24"/>
          <w:lang w:val="id-ID"/>
        </w:rPr>
        <w:t>Diakses pada 15 April 2018.</w:t>
      </w:r>
    </w:p>
    <w:p w:rsidR="00D94EC5" w:rsidRDefault="00D94EC5" w:rsidP="00E34D76">
      <w:pPr>
        <w:spacing w:before="240"/>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Internet (artikel dalam jurnal online):</w:t>
      </w:r>
    </w:p>
    <w:p w:rsidR="00AC7872" w:rsidRPr="00964A1C" w:rsidRDefault="00AC7872" w:rsidP="00AC7872">
      <w:pPr>
        <w:spacing w:line="240" w:lineRule="auto"/>
        <w:ind w:left="540" w:hanging="540"/>
        <w:jc w:val="both"/>
        <w:rPr>
          <w:rFonts w:ascii="Times New Roman" w:hAnsi="Times New Roman" w:cs="Times New Roman"/>
          <w:sz w:val="24"/>
          <w:szCs w:val="24"/>
          <w:lang w:val="id-ID"/>
        </w:rPr>
      </w:pPr>
      <w:r w:rsidRPr="00964A1C">
        <w:rPr>
          <w:rFonts w:ascii="Times New Roman" w:eastAsia="NanumGothic" w:hAnsi="Times New Roman" w:cs="Times New Roman"/>
          <w:sz w:val="24"/>
          <w:szCs w:val="24"/>
        </w:rPr>
        <w:t>Nuriyatin</w:t>
      </w:r>
      <w:r w:rsidRPr="00964A1C">
        <w:rPr>
          <w:rFonts w:ascii="Times New Roman" w:eastAsia="NanumGothic" w:hAnsi="Times New Roman" w:cs="Times New Roman"/>
          <w:sz w:val="24"/>
          <w:szCs w:val="24"/>
          <w:lang w:val="id-ID"/>
        </w:rPr>
        <w:t xml:space="preserve">, S. (2017). </w:t>
      </w:r>
      <w:r>
        <w:rPr>
          <w:rFonts w:ascii="Times New Roman" w:eastAsia="NanumGothic" w:hAnsi="Times New Roman" w:cs="Times New Roman"/>
          <w:sz w:val="24"/>
          <w:szCs w:val="24"/>
        </w:rPr>
        <w:t>Hubungan Berpikir Kritis d</w:t>
      </w:r>
      <w:r w:rsidRPr="00964A1C">
        <w:rPr>
          <w:rFonts w:ascii="Times New Roman" w:eastAsia="NanumGothic" w:hAnsi="Times New Roman" w:cs="Times New Roman"/>
          <w:sz w:val="24"/>
          <w:szCs w:val="24"/>
        </w:rPr>
        <w:t xml:space="preserve">an </w:t>
      </w:r>
      <w:r>
        <w:rPr>
          <w:rFonts w:ascii="Times New Roman" w:eastAsia="NanumGothic" w:hAnsi="Times New Roman" w:cs="Times New Roman"/>
          <w:sz w:val="24"/>
          <w:szCs w:val="24"/>
        </w:rPr>
        <w:t>Motivasi Belajar m</w:t>
      </w:r>
      <w:r w:rsidRPr="00964A1C">
        <w:rPr>
          <w:rFonts w:ascii="Times New Roman" w:eastAsia="NanumGothic" w:hAnsi="Times New Roman" w:cs="Times New Roman"/>
          <w:sz w:val="24"/>
          <w:szCs w:val="24"/>
        </w:rPr>
        <w:t>elalui Penemuan Terbimbing</w:t>
      </w:r>
      <w:r w:rsidRPr="00964A1C">
        <w:rPr>
          <w:rFonts w:ascii="Times New Roman" w:hAnsi="Times New Roman" w:cs="Times New Roman"/>
          <w:sz w:val="24"/>
          <w:szCs w:val="24"/>
          <w:lang w:val="id-ID"/>
        </w:rPr>
        <w:t xml:space="preserve">. </w:t>
      </w:r>
      <w:r w:rsidRPr="00964A1C">
        <w:rPr>
          <w:rFonts w:ascii="Times New Roman" w:hAnsi="Times New Roman" w:cs="Times New Roman"/>
          <w:i/>
          <w:sz w:val="24"/>
          <w:szCs w:val="24"/>
          <w:lang w:val="id-ID"/>
        </w:rPr>
        <w:t>Jurnal Edukasi: Kajian Ilmu Pendidikan</w:t>
      </w:r>
      <w:r w:rsidRPr="00964A1C">
        <w:rPr>
          <w:rFonts w:ascii="Times New Roman" w:hAnsi="Times New Roman" w:cs="Times New Roman"/>
          <w:sz w:val="24"/>
          <w:szCs w:val="24"/>
          <w:lang w:val="id-ID"/>
        </w:rPr>
        <w:t xml:space="preserve">. Diakses dari </w:t>
      </w:r>
      <w:r w:rsidRPr="00964A1C">
        <w:rPr>
          <w:rFonts w:ascii="Times New Roman" w:eastAsia="NanumGothic" w:hAnsi="Times New Roman" w:cs="Times New Roman"/>
          <w:sz w:val="24"/>
          <w:szCs w:val="24"/>
        </w:rPr>
        <w:t>http://jurnal.stkippgri-sidoarjo.ac.id/index.php/je/article/view/23</w:t>
      </w:r>
      <w:r>
        <w:rPr>
          <w:rFonts w:ascii="Times New Roman" w:eastAsia="NanumGothic" w:hAnsi="Times New Roman" w:cs="Times New Roman"/>
          <w:sz w:val="24"/>
          <w:szCs w:val="24"/>
          <w:lang w:val="id-ID"/>
        </w:rPr>
        <w:t>.</w:t>
      </w:r>
      <w:r w:rsidR="006F4C48">
        <w:rPr>
          <w:rFonts w:ascii="Times New Roman" w:hAnsi="Times New Roman" w:cs="Times New Roman"/>
          <w:sz w:val="24"/>
          <w:szCs w:val="24"/>
          <w:lang w:val="id-ID"/>
        </w:rPr>
        <w:t>Diakses pada 25 Mei 2018.</w:t>
      </w:r>
    </w:p>
    <w:p w:rsidR="00653312" w:rsidRPr="00274349" w:rsidRDefault="00653312" w:rsidP="00653312">
      <w:pPr>
        <w:spacing w:line="240" w:lineRule="auto"/>
        <w:ind w:left="540" w:hanging="540"/>
        <w:jc w:val="both"/>
        <w:rPr>
          <w:rStyle w:val="Emphasis"/>
          <w:rFonts w:ascii="Times New Roman" w:hAnsi="Times New Roman" w:cs="Times New Roman"/>
          <w:i w:val="0"/>
          <w:iCs w:val="0"/>
          <w:sz w:val="24"/>
          <w:szCs w:val="24"/>
        </w:rPr>
      </w:pPr>
      <w:r w:rsidRPr="00274349">
        <w:rPr>
          <w:rFonts w:ascii="Times New Roman" w:hAnsi="Times New Roman" w:cs="Times New Roman"/>
          <w:bCs/>
          <w:color w:val="000000"/>
          <w:sz w:val="24"/>
          <w:szCs w:val="24"/>
          <w:lang w:val="id-ID"/>
        </w:rPr>
        <w:t>Risnawati</w:t>
      </w:r>
      <w:r>
        <w:rPr>
          <w:rFonts w:ascii="Times New Roman" w:hAnsi="Times New Roman" w:cs="Times New Roman"/>
          <w:bCs/>
          <w:color w:val="000000"/>
          <w:sz w:val="24"/>
          <w:szCs w:val="24"/>
          <w:lang w:val="id-ID"/>
        </w:rPr>
        <w:t>,</w:t>
      </w:r>
      <w:r w:rsidRPr="00274349">
        <w:rPr>
          <w:rFonts w:ascii="Times New Roman" w:hAnsi="Times New Roman" w:cs="Times New Roman"/>
          <w:bCs/>
          <w:color w:val="000000"/>
          <w:sz w:val="24"/>
          <w:szCs w:val="24"/>
          <w:lang w:val="id-ID"/>
        </w:rPr>
        <w:t xml:space="preserve"> Amiluddin, dan Sugiman. (2016). Pengaruh </w:t>
      </w:r>
      <w:r w:rsidRPr="00274349">
        <w:rPr>
          <w:rFonts w:ascii="Times New Roman" w:hAnsi="Times New Roman" w:cs="Times New Roman"/>
          <w:bCs/>
          <w:i/>
          <w:iCs/>
          <w:color w:val="000000"/>
          <w:sz w:val="24"/>
          <w:szCs w:val="24"/>
          <w:lang w:val="id-ID"/>
        </w:rPr>
        <w:t xml:space="preserve">Problem Posing </w:t>
      </w:r>
      <w:r>
        <w:rPr>
          <w:rFonts w:ascii="Times New Roman" w:hAnsi="Times New Roman" w:cs="Times New Roman"/>
          <w:bCs/>
          <w:color w:val="000000"/>
          <w:sz w:val="24"/>
          <w:szCs w:val="24"/>
          <w:lang w:val="id-ID"/>
        </w:rPr>
        <w:t>d</w:t>
      </w:r>
      <w:r w:rsidRPr="00274349">
        <w:rPr>
          <w:rFonts w:ascii="Times New Roman" w:hAnsi="Times New Roman" w:cs="Times New Roman"/>
          <w:bCs/>
          <w:color w:val="000000"/>
          <w:sz w:val="24"/>
          <w:szCs w:val="24"/>
          <w:lang w:val="id-ID"/>
        </w:rPr>
        <w:t xml:space="preserve">an </w:t>
      </w:r>
      <w:r w:rsidRPr="00274349">
        <w:rPr>
          <w:rFonts w:ascii="Times New Roman" w:hAnsi="Times New Roman" w:cs="Times New Roman"/>
          <w:bCs/>
          <w:i/>
          <w:color w:val="000000"/>
          <w:sz w:val="24"/>
          <w:szCs w:val="24"/>
          <w:lang w:val="id-ID"/>
        </w:rPr>
        <w:t>PBL</w:t>
      </w:r>
      <w:r>
        <w:rPr>
          <w:rFonts w:ascii="Times New Roman" w:hAnsi="Times New Roman" w:cs="Times New Roman"/>
          <w:bCs/>
          <w:color w:val="000000"/>
          <w:sz w:val="24"/>
          <w:szCs w:val="24"/>
          <w:lang w:val="id-ID"/>
        </w:rPr>
        <w:t xml:space="preserve"> t</w:t>
      </w:r>
      <w:r w:rsidRPr="00274349">
        <w:rPr>
          <w:rFonts w:ascii="Times New Roman" w:hAnsi="Times New Roman" w:cs="Times New Roman"/>
          <w:bCs/>
          <w:color w:val="000000"/>
          <w:sz w:val="24"/>
          <w:szCs w:val="24"/>
          <w:lang w:val="id-ID"/>
        </w:rPr>
        <w:t xml:space="preserve">erhadap Prestasi Belajar, </w:t>
      </w:r>
      <w:r w:rsidRPr="00274349">
        <w:rPr>
          <w:rFonts w:ascii="Times New Roman" w:hAnsi="Times New Roman" w:cs="Times New Roman"/>
          <w:bCs/>
          <w:sz w:val="24"/>
          <w:szCs w:val="24"/>
          <w:lang w:val="id-ID"/>
        </w:rPr>
        <w:t>d</w:t>
      </w:r>
      <w:r w:rsidRPr="00274349">
        <w:rPr>
          <w:rFonts w:ascii="Times New Roman" w:hAnsi="Times New Roman" w:cs="Times New Roman"/>
          <w:bCs/>
          <w:color w:val="000000"/>
          <w:sz w:val="24"/>
          <w:szCs w:val="24"/>
          <w:lang w:val="id-ID"/>
        </w:rPr>
        <w:t>an Motivasi Belajar Mahasiswa Pendidikan Matematika</w:t>
      </w:r>
      <w:r w:rsidRPr="00274349">
        <w:rPr>
          <w:rFonts w:ascii="Times New Roman" w:hAnsi="Times New Roman" w:cs="Times New Roman"/>
          <w:bCs/>
          <w:sz w:val="24"/>
          <w:szCs w:val="24"/>
          <w:lang w:val="id-ID"/>
        </w:rPr>
        <w:t xml:space="preserve">. </w:t>
      </w:r>
      <w:r w:rsidRPr="00274349">
        <w:rPr>
          <w:rFonts w:ascii="Times New Roman" w:hAnsi="Times New Roman" w:cs="Times New Roman"/>
          <w:bCs/>
          <w:i/>
          <w:sz w:val="24"/>
          <w:szCs w:val="24"/>
          <w:lang w:val="id-ID"/>
        </w:rPr>
        <w:t xml:space="preserve">Jurnal Riset Pendidikan Matematika. </w:t>
      </w:r>
      <w:r w:rsidRPr="00274349">
        <w:rPr>
          <w:rFonts w:ascii="Times New Roman" w:hAnsi="Times New Roman" w:cs="Times New Roman"/>
          <w:bCs/>
          <w:sz w:val="24"/>
          <w:szCs w:val="24"/>
          <w:lang w:val="id-ID"/>
        </w:rPr>
        <w:t xml:space="preserve">Diakses dari </w:t>
      </w:r>
      <w:r w:rsidRPr="00274349">
        <w:rPr>
          <w:rFonts w:ascii="Times New Roman" w:hAnsi="Times New Roman" w:cs="Times New Roman"/>
          <w:sz w:val="24"/>
          <w:szCs w:val="24"/>
          <w:lang w:val="id-ID"/>
        </w:rPr>
        <w:t>http://journal.uny.ac.id/index.php/jrpm</w:t>
      </w:r>
      <w:r w:rsidR="006C7546">
        <w:rPr>
          <w:rFonts w:ascii="Times New Roman" w:hAnsi="Times New Roman" w:cs="Times New Roman"/>
          <w:sz w:val="24"/>
          <w:szCs w:val="24"/>
          <w:lang w:val="id-ID"/>
        </w:rPr>
        <w:t>.</w:t>
      </w:r>
      <w:r w:rsidR="006F4C48">
        <w:rPr>
          <w:rFonts w:ascii="Times New Roman" w:hAnsi="Times New Roman" w:cs="Times New Roman"/>
          <w:sz w:val="24"/>
          <w:szCs w:val="24"/>
          <w:lang w:val="id-ID"/>
        </w:rPr>
        <w:t>Diakses pada 15 April 2018.</w:t>
      </w:r>
    </w:p>
    <w:p w:rsidR="006F4C48" w:rsidRPr="00964A1C" w:rsidRDefault="00653312" w:rsidP="006F4C48">
      <w:pPr>
        <w:spacing w:line="240" w:lineRule="auto"/>
        <w:ind w:left="540" w:hanging="540"/>
        <w:jc w:val="both"/>
        <w:rPr>
          <w:rFonts w:ascii="Times New Roman" w:hAnsi="Times New Roman" w:cs="Times New Roman"/>
          <w:sz w:val="24"/>
          <w:szCs w:val="24"/>
          <w:lang w:val="id-ID"/>
        </w:rPr>
      </w:pPr>
      <w:r w:rsidRPr="006546D7">
        <w:rPr>
          <w:rFonts w:ascii="Times New Roman" w:eastAsia="NanumGothic" w:hAnsi="Times New Roman" w:cs="Times New Roman"/>
          <w:sz w:val="24"/>
          <w:szCs w:val="24"/>
        </w:rPr>
        <w:t>Sappaile, B. I. (2007). Hubungan Kemampuan Penalaran dalam Matem</w:t>
      </w:r>
      <w:r>
        <w:rPr>
          <w:rFonts w:eastAsia="NanumGothic"/>
          <w:sz w:val="24"/>
          <w:szCs w:val="24"/>
        </w:rPr>
        <w:t>atika dan Motivasi Berprestasi t</w:t>
      </w:r>
      <w:r w:rsidRPr="006546D7">
        <w:rPr>
          <w:rFonts w:ascii="Times New Roman" w:eastAsia="NanumGothic" w:hAnsi="Times New Roman" w:cs="Times New Roman"/>
          <w:sz w:val="24"/>
          <w:szCs w:val="24"/>
        </w:rPr>
        <w:t xml:space="preserve">erhadap Prestasi Belajar Matematika. </w:t>
      </w:r>
      <w:r w:rsidRPr="006546D7">
        <w:rPr>
          <w:rFonts w:ascii="Times New Roman" w:eastAsia="NanumGothic" w:hAnsi="Times New Roman" w:cs="Times New Roman"/>
          <w:i/>
          <w:sz w:val="24"/>
          <w:szCs w:val="24"/>
        </w:rPr>
        <w:t>Jurnal Pendidikan dan Kebudayaan</w:t>
      </w:r>
      <w:r w:rsidRPr="006546D7">
        <w:rPr>
          <w:rFonts w:ascii="Times New Roman" w:eastAsia="NanumGothic" w:hAnsi="Times New Roman" w:cs="Times New Roman"/>
          <w:sz w:val="24"/>
          <w:szCs w:val="24"/>
        </w:rPr>
        <w:t>. Diakses dari http://jurnaldikbud.kemdikbud.go.id/index.php/jpnk/article/view/34</w:t>
      </w:r>
      <w:r w:rsidR="006C7546">
        <w:rPr>
          <w:rFonts w:ascii="Times New Roman" w:eastAsia="NanumGothic" w:hAnsi="Times New Roman" w:cs="Times New Roman"/>
          <w:sz w:val="24"/>
          <w:szCs w:val="24"/>
          <w:lang w:val="id-ID"/>
        </w:rPr>
        <w:t>.</w:t>
      </w:r>
      <w:r w:rsidR="006F4C48">
        <w:rPr>
          <w:rFonts w:ascii="Times New Roman" w:hAnsi="Times New Roman" w:cs="Times New Roman"/>
          <w:sz w:val="24"/>
          <w:szCs w:val="24"/>
          <w:lang w:val="id-ID"/>
        </w:rPr>
        <w:t>Diakses pada 25 Mei 2018.</w:t>
      </w:r>
    </w:p>
    <w:p w:rsidR="00D94EC5" w:rsidRPr="00D94EC5" w:rsidRDefault="00D94EC5" w:rsidP="00E34D76">
      <w:pPr>
        <w:spacing w:before="240" w:line="240" w:lineRule="auto"/>
        <w:ind w:left="540" w:hanging="540"/>
        <w:jc w:val="both"/>
        <w:rPr>
          <w:rFonts w:ascii="Times New Roman" w:hAnsi="Times New Roman" w:cs="Times New Roman"/>
          <w:b/>
          <w:sz w:val="24"/>
          <w:szCs w:val="24"/>
          <w:lang w:val="id-ID"/>
        </w:rPr>
      </w:pPr>
      <w:bookmarkStart w:id="2" w:name="_GoBack"/>
      <w:r>
        <w:rPr>
          <w:rFonts w:ascii="Times New Roman" w:hAnsi="Times New Roman" w:cs="Times New Roman"/>
          <w:b/>
          <w:sz w:val="24"/>
          <w:szCs w:val="24"/>
          <w:lang w:val="id-ID"/>
        </w:rPr>
        <w:t xml:space="preserve">Dokumen </w:t>
      </w:r>
      <w:r w:rsidR="001A7BE5">
        <w:rPr>
          <w:rFonts w:ascii="Times New Roman" w:hAnsi="Times New Roman" w:cs="Times New Roman"/>
          <w:b/>
          <w:sz w:val="24"/>
          <w:szCs w:val="24"/>
          <w:lang w:val="id-ID"/>
        </w:rPr>
        <w:t>Resmi:</w:t>
      </w:r>
    </w:p>
    <w:bookmarkEnd w:id="2"/>
    <w:p w:rsidR="006F4C48" w:rsidRPr="00964A1C" w:rsidRDefault="00CC1EDA" w:rsidP="006F4C48">
      <w:pPr>
        <w:spacing w:line="240" w:lineRule="auto"/>
        <w:ind w:left="540" w:hanging="540"/>
        <w:jc w:val="both"/>
        <w:rPr>
          <w:rFonts w:ascii="Times New Roman" w:hAnsi="Times New Roman" w:cs="Times New Roman"/>
          <w:sz w:val="24"/>
          <w:szCs w:val="24"/>
          <w:lang w:val="id-ID"/>
        </w:rPr>
      </w:pPr>
      <w:r w:rsidRPr="00E00294">
        <w:rPr>
          <w:rFonts w:ascii="Times New Roman" w:hAnsi="Times New Roman" w:cs="Times New Roman"/>
          <w:sz w:val="24"/>
          <w:szCs w:val="24"/>
        </w:rPr>
        <w:t xml:space="preserve">OECD. (2014). </w:t>
      </w:r>
      <w:r w:rsidRPr="00E00294">
        <w:rPr>
          <w:rFonts w:ascii="Times New Roman" w:hAnsi="Times New Roman" w:cs="Times New Roman"/>
          <w:i/>
          <w:sz w:val="24"/>
          <w:szCs w:val="24"/>
        </w:rPr>
        <w:t xml:space="preserve">PISA 2012 Result in Focus: What </w:t>
      </w:r>
      <w:r>
        <w:rPr>
          <w:rFonts w:ascii="Times New Roman" w:hAnsi="Times New Roman" w:cs="Times New Roman"/>
          <w:i/>
          <w:sz w:val="24"/>
          <w:szCs w:val="24"/>
        </w:rPr>
        <w:t>15-Year-Olds Know a</w:t>
      </w:r>
      <w:r w:rsidRPr="00E00294">
        <w:rPr>
          <w:rFonts w:ascii="Times New Roman" w:hAnsi="Times New Roman" w:cs="Times New Roman"/>
          <w:i/>
          <w:sz w:val="24"/>
          <w:szCs w:val="24"/>
        </w:rPr>
        <w:t>nd What They Can Do With What They Know</w:t>
      </w:r>
      <w:r w:rsidRPr="00E00294">
        <w:rPr>
          <w:rFonts w:ascii="Times New Roman" w:hAnsi="Times New Roman" w:cs="Times New Roman"/>
          <w:sz w:val="24"/>
          <w:szCs w:val="24"/>
        </w:rPr>
        <w:t xml:space="preserve">. </w:t>
      </w:r>
      <w:r w:rsidR="00653312" w:rsidRPr="00E00294">
        <w:rPr>
          <w:rFonts w:ascii="Times New Roman" w:hAnsi="Times New Roman" w:cs="Times New Roman"/>
          <w:sz w:val="24"/>
          <w:szCs w:val="24"/>
        </w:rPr>
        <w:t xml:space="preserve">[Online].  </w:t>
      </w:r>
      <w:r w:rsidRPr="00E00294">
        <w:rPr>
          <w:rFonts w:ascii="Times New Roman" w:hAnsi="Times New Roman" w:cs="Times New Roman"/>
          <w:sz w:val="24"/>
          <w:szCs w:val="24"/>
        </w:rPr>
        <w:t>Diakses dari https://www.oecd.org/ pisa/keyfindings/pisa-2012-results-overview.pdf</w:t>
      </w:r>
      <w:r w:rsidR="006C7546">
        <w:rPr>
          <w:rFonts w:ascii="Times New Roman" w:hAnsi="Times New Roman" w:cs="Times New Roman"/>
          <w:sz w:val="24"/>
          <w:szCs w:val="24"/>
          <w:lang w:val="id-ID"/>
        </w:rPr>
        <w:t>.</w:t>
      </w:r>
      <w:r w:rsidR="006F4C48">
        <w:rPr>
          <w:rFonts w:ascii="Times New Roman" w:hAnsi="Times New Roman" w:cs="Times New Roman"/>
          <w:sz w:val="24"/>
          <w:szCs w:val="24"/>
          <w:lang w:val="id-ID"/>
        </w:rPr>
        <w:t>Diakses pada 12 Mei 2018.</w:t>
      </w:r>
    </w:p>
    <w:p w:rsidR="006F4C48" w:rsidRPr="00964A1C" w:rsidRDefault="00653312" w:rsidP="006F4C48">
      <w:pPr>
        <w:spacing w:line="240" w:lineRule="auto"/>
        <w:ind w:left="540" w:hanging="540"/>
        <w:jc w:val="both"/>
        <w:rPr>
          <w:rFonts w:ascii="Times New Roman" w:hAnsi="Times New Roman" w:cs="Times New Roman"/>
          <w:sz w:val="24"/>
          <w:szCs w:val="24"/>
          <w:lang w:val="id-ID"/>
        </w:rPr>
      </w:pPr>
      <w:r w:rsidRPr="00E00294">
        <w:rPr>
          <w:rFonts w:ascii="Times New Roman" w:hAnsi="Times New Roman" w:cs="Times New Roman"/>
          <w:sz w:val="24"/>
          <w:szCs w:val="24"/>
        </w:rPr>
        <w:t xml:space="preserve">TIMSS. (2011). </w:t>
      </w:r>
      <w:r w:rsidRPr="00E00294">
        <w:rPr>
          <w:rFonts w:ascii="Times New Roman" w:hAnsi="Times New Roman" w:cs="Times New Roman"/>
          <w:i/>
          <w:sz w:val="24"/>
          <w:szCs w:val="24"/>
        </w:rPr>
        <w:t>TIMSS 2011 International Results in Mathematics</w:t>
      </w:r>
      <w:r w:rsidRPr="00E00294">
        <w:rPr>
          <w:rFonts w:ascii="Times New Roman" w:hAnsi="Times New Roman" w:cs="Times New Roman"/>
          <w:sz w:val="24"/>
          <w:szCs w:val="24"/>
        </w:rPr>
        <w:t>. [Online].  Diakses dari http://timssandpirls.bc.edu/timss2011/international-results-</w:t>
      </w:r>
      <w:r w:rsidRPr="005E7A29">
        <w:rPr>
          <w:rFonts w:ascii="Times New Roman" w:hAnsi="Times New Roman" w:cs="Times New Roman"/>
          <w:sz w:val="24"/>
          <w:szCs w:val="24"/>
        </w:rPr>
        <w:t>mathematics. html.</w:t>
      </w:r>
      <w:r w:rsidR="006F4C48">
        <w:rPr>
          <w:rFonts w:ascii="Times New Roman" w:hAnsi="Times New Roman" w:cs="Times New Roman"/>
          <w:sz w:val="24"/>
          <w:szCs w:val="24"/>
          <w:lang w:val="id-ID"/>
        </w:rPr>
        <w:t>Diakses pada 14Oktober 2017.</w:t>
      </w:r>
    </w:p>
    <w:p w:rsidR="00653312" w:rsidRPr="00653312" w:rsidRDefault="00653312" w:rsidP="00E34D76">
      <w:pPr>
        <w:spacing w:before="240" w:line="240" w:lineRule="auto"/>
        <w:ind w:left="540" w:hanging="540"/>
        <w:jc w:val="both"/>
        <w:rPr>
          <w:rFonts w:ascii="Times New Roman" w:hAnsi="Times New Roman" w:cs="Times New Roman"/>
          <w:b/>
          <w:sz w:val="24"/>
          <w:szCs w:val="24"/>
          <w:lang w:val="id-ID"/>
        </w:rPr>
      </w:pPr>
      <w:r w:rsidRPr="00653312">
        <w:rPr>
          <w:rFonts w:ascii="Times New Roman" w:hAnsi="Times New Roman" w:cs="Times New Roman"/>
          <w:b/>
          <w:sz w:val="24"/>
          <w:szCs w:val="24"/>
          <w:lang w:val="id-ID"/>
        </w:rPr>
        <w:t xml:space="preserve">Skripsi, Tesis, Disertasi, Laporan Penelitian: </w:t>
      </w:r>
    </w:p>
    <w:p w:rsidR="00516F3E" w:rsidRPr="006C7546" w:rsidRDefault="00516F3E" w:rsidP="00516F3E">
      <w:pPr>
        <w:spacing w:line="240" w:lineRule="auto"/>
        <w:ind w:left="540" w:hanging="540"/>
        <w:jc w:val="both"/>
        <w:rPr>
          <w:rFonts w:ascii="Times New Roman" w:hAnsi="Times New Roman" w:cs="Times New Roman"/>
          <w:bCs/>
          <w:sz w:val="24"/>
          <w:szCs w:val="24"/>
          <w:lang w:val="id-ID"/>
        </w:rPr>
      </w:pPr>
      <w:r w:rsidRPr="004B0D95">
        <w:rPr>
          <w:rFonts w:ascii="Times New Roman" w:hAnsi="Times New Roman" w:cs="Times New Roman"/>
          <w:sz w:val="24"/>
          <w:szCs w:val="24"/>
          <w:lang w:val="id-ID"/>
        </w:rPr>
        <w:t>Rahmi</w:t>
      </w:r>
      <w:r>
        <w:rPr>
          <w:rFonts w:ascii="Times New Roman" w:hAnsi="Times New Roman" w:cs="Times New Roman"/>
          <w:sz w:val="24"/>
          <w:szCs w:val="24"/>
          <w:lang w:val="id-ID"/>
        </w:rPr>
        <w:t>, N.</w:t>
      </w:r>
      <w:r w:rsidRPr="004B0D95">
        <w:rPr>
          <w:rFonts w:ascii="Times New Roman" w:hAnsi="Times New Roman" w:cs="Times New Roman"/>
          <w:bCs/>
          <w:sz w:val="24"/>
          <w:szCs w:val="24"/>
        </w:rPr>
        <w:t xml:space="preserve"> (201</w:t>
      </w:r>
      <w:r w:rsidRPr="004B0D95">
        <w:rPr>
          <w:rFonts w:ascii="Times New Roman" w:hAnsi="Times New Roman" w:cs="Times New Roman"/>
          <w:bCs/>
          <w:sz w:val="24"/>
          <w:szCs w:val="24"/>
          <w:lang w:val="id-ID"/>
        </w:rPr>
        <w:t>8</w:t>
      </w:r>
      <w:r w:rsidRPr="004B0D95">
        <w:rPr>
          <w:rFonts w:ascii="Times New Roman" w:hAnsi="Times New Roman" w:cs="Times New Roman"/>
          <w:bCs/>
          <w:sz w:val="24"/>
          <w:szCs w:val="24"/>
        </w:rPr>
        <w:t>)</w:t>
      </w:r>
      <w:r>
        <w:rPr>
          <w:rFonts w:ascii="Times New Roman" w:hAnsi="Times New Roman" w:cs="Times New Roman"/>
          <w:bCs/>
          <w:sz w:val="24"/>
          <w:szCs w:val="24"/>
          <w:lang w:val="id-ID"/>
        </w:rPr>
        <w:t xml:space="preserve">. </w:t>
      </w:r>
      <w:r w:rsidRPr="009073E0">
        <w:rPr>
          <w:rFonts w:ascii="Times New Roman" w:hAnsi="Times New Roman" w:cs="Times New Roman"/>
          <w:bCs/>
          <w:i/>
          <w:sz w:val="24"/>
          <w:szCs w:val="24"/>
          <w:lang w:val="id-ID"/>
        </w:rPr>
        <w:t xml:space="preserve">Pengaruh Model Pembelajaran </w:t>
      </w:r>
      <w:r>
        <w:rPr>
          <w:rFonts w:ascii="Times New Roman" w:hAnsi="Times New Roman" w:cs="Times New Roman"/>
          <w:bCs/>
          <w:i/>
          <w:iCs/>
          <w:sz w:val="24"/>
          <w:szCs w:val="24"/>
          <w:lang w:val="id-ID"/>
        </w:rPr>
        <w:t>Problem Based Learning</w:t>
      </w:r>
      <w:r w:rsidRPr="009073E0">
        <w:rPr>
          <w:rFonts w:ascii="Times New Roman" w:hAnsi="Times New Roman" w:cs="Times New Roman"/>
          <w:bCs/>
          <w:i/>
          <w:sz w:val="24"/>
          <w:szCs w:val="24"/>
          <w:lang w:val="id-ID"/>
        </w:rPr>
        <w:t xml:space="preserve"> Terhadap Peningkatan Kemampuan Penalaran Matematis Siswa SMP/MTs</w:t>
      </w:r>
      <w:r>
        <w:rPr>
          <w:rFonts w:ascii="Times New Roman" w:hAnsi="Times New Roman" w:cs="Times New Roman"/>
          <w:bCs/>
          <w:sz w:val="24"/>
          <w:szCs w:val="24"/>
          <w:lang w:val="id-ID"/>
        </w:rPr>
        <w:t xml:space="preserve">. Diakses dari </w:t>
      </w:r>
      <w:r w:rsidRPr="007D79BA">
        <w:rPr>
          <w:rFonts w:ascii="Times New Roman" w:eastAsia="NanumGothic" w:hAnsi="Times New Roman" w:cs="Times New Roman"/>
          <w:sz w:val="24"/>
          <w:szCs w:val="24"/>
        </w:rPr>
        <w:t>http://repository.ar-raniry.ac.id/3380/1/NUZULIA%2520RAHMI.pdf</w:t>
      </w:r>
      <w:r w:rsidR="006C7546">
        <w:rPr>
          <w:rFonts w:ascii="Times New Roman" w:eastAsia="NanumGothic" w:hAnsi="Times New Roman" w:cs="Times New Roman"/>
          <w:sz w:val="24"/>
          <w:szCs w:val="24"/>
          <w:lang w:val="id-ID"/>
        </w:rPr>
        <w:t>.</w:t>
      </w:r>
      <w:r w:rsidR="00E34D76">
        <w:rPr>
          <w:rFonts w:ascii="Times New Roman" w:eastAsia="NanumGothic" w:hAnsi="Times New Roman" w:cs="Times New Roman"/>
          <w:sz w:val="24"/>
          <w:szCs w:val="24"/>
          <w:lang w:val="id-ID"/>
        </w:rPr>
        <w:t xml:space="preserve"> Diakses pada 7 Agustus 2018.</w:t>
      </w:r>
    </w:p>
    <w:p w:rsidR="00E34D76" w:rsidRPr="006C7546" w:rsidRDefault="00AC7872" w:rsidP="00E34D76">
      <w:pPr>
        <w:spacing w:line="240" w:lineRule="auto"/>
        <w:ind w:left="540" w:hanging="540"/>
        <w:jc w:val="both"/>
        <w:rPr>
          <w:rFonts w:ascii="Times New Roman" w:hAnsi="Times New Roman" w:cs="Times New Roman"/>
          <w:bCs/>
          <w:sz w:val="24"/>
          <w:szCs w:val="24"/>
          <w:lang w:val="id-ID"/>
        </w:rPr>
      </w:pPr>
      <w:r w:rsidRPr="00035E3F">
        <w:rPr>
          <w:rFonts w:ascii="Times New Roman" w:hAnsi="Times New Roman" w:cs="Times New Roman"/>
          <w:sz w:val="24"/>
          <w:szCs w:val="24"/>
        </w:rPr>
        <w:t xml:space="preserve">Tyassari, A. D. H. (2013). </w:t>
      </w:r>
      <w:r w:rsidRPr="000F0962">
        <w:rPr>
          <w:rFonts w:ascii="Times New Roman" w:hAnsi="Times New Roman" w:cs="Times New Roman"/>
          <w:bCs/>
          <w:i/>
          <w:sz w:val="24"/>
          <w:szCs w:val="24"/>
        </w:rPr>
        <w:t>Peningkatan Kemampuan Berpikir Kritis dan Penalaran Siswa pada Matematika dengan Model Pembelajaran</w:t>
      </w:r>
      <w:r w:rsidRPr="00035E3F">
        <w:rPr>
          <w:rFonts w:ascii="Times New Roman" w:hAnsi="Times New Roman" w:cs="Times New Roman"/>
          <w:bCs/>
          <w:i/>
          <w:iCs/>
          <w:sz w:val="24"/>
          <w:szCs w:val="24"/>
        </w:rPr>
        <w:t>Problem Posing</w:t>
      </w:r>
      <w:r w:rsidRPr="00035E3F">
        <w:rPr>
          <w:rFonts w:ascii="Times New Roman" w:hAnsi="Times New Roman" w:cs="Times New Roman"/>
          <w:bCs/>
          <w:iCs/>
          <w:sz w:val="24"/>
          <w:szCs w:val="24"/>
        </w:rPr>
        <w:t xml:space="preserve">. Diakses </w:t>
      </w:r>
      <w:r>
        <w:rPr>
          <w:rFonts w:ascii="Times New Roman" w:hAnsi="Times New Roman" w:cs="Times New Roman"/>
          <w:bCs/>
          <w:iCs/>
          <w:sz w:val="24"/>
          <w:szCs w:val="24"/>
        </w:rPr>
        <w:t xml:space="preserve">dari </w:t>
      </w:r>
      <w:r w:rsidRPr="00035E3F">
        <w:rPr>
          <w:rFonts w:ascii="Times New Roman" w:hAnsi="Times New Roman" w:cs="Times New Roman"/>
          <w:sz w:val="24"/>
          <w:szCs w:val="24"/>
        </w:rPr>
        <w:t>http://www.ums.ac.id</w:t>
      </w:r>
      <w:r>
        <w:rPr>
          <w:rFonts w:ascii="Times New Roman" w:hAnsi="Times New Roman" w:cs="Times New Roman"/>
          <w:sz w:val="24"/>
          <w:szCs w:val="24"/>
        </w:rPr>
        <w:t>.</w:t>
      </w:r>
      <w:r w:rsidR="00E34D76">
        <w:rPr>
          <w:rFonts w:ascii="Times New Roman" w:eastAsia="NanumGothic" w:hAnsi="Times New Roman" w:cs="Times New Roman"/>
          <w:sz w:val="24"/>
          <w:szCs w:val="24"/>
          <w:lang w:val="id-ID"/>
        </w:rPr>
        <w:t>Diakses pada 12Maret 2018.</w:t>
      </w:r>
    </w:p>
    <w:p w:rsidR="00E34D76" w:rsidRPr="006C7546" w:rsidRDefault="00AC7872" w:rsidP="00E34D76">
      <w:pPr>
        <w:spacing w:line="240" w:lineRule="auto"/>
        <w:ind w:left="540" w:hanging="540"/>
        <w:jc w:val="both"/>
        <w:rPr>
          <w:rFonts w:ascii="Times New Roman" w:hAnsi="Times New Roman" w:cs="Times New Roman"/>
          <w:bCs/>
          <w:sz w:val="24"/>
          <w:szCs w:val="24"/>
          <w:lang w:val="id-ID"/>
        </w:rPr>
      </w:pPr>
      <w:r w:rsidRPr="002B7BEB">
        <w:rPr>
          <w:rFonts w:ascii="Times New Roman" w:eastAsia="NanumGothic" w:hAnsi="Times New Roman" w:cs="Times New Roman"/>
          <w:sz w:val="24"/>
        </w:rPr>
        <w:t xml:space="preserve">Wahyunita, M. (2017). </w:t>
      </w:r>
      <w:r w:rsidRPr="002B7BEB">
        <w:rPr>
          <w:rFonts w:ascii="Times New Roman" w:eastAsia="NanumGothic" w:hAnsi="Times New Roman" w:cs="Times New Roman"/>
          <w:i/>
          <w:sz w:val="24"/>
        </w:rPr>
        <w:t>Pengaruh Metode Mathemagics terhadap Kemampuan Penalaran Matematis ditinjau dari Motivasi Belajar Siswa SMKN 1 Bandar Lampung</w:t>
      </w:r>
      <w:r w:rsidRPr="002B7BEB">
        <w:rPr>
          <w:rFonts w:ascii="Times New Roman" w:eastAsia="NanumGothic" w:hAnsi="Times New Roman" w:cs="Times New Roman"/>
          <w:sz w:val="24"/>
        </w:rPr>
        <w:t>. Diakses dari http://repository.radenintan.ac.id/647/1/Skripsi_Maya_BB.pdf</w:t>
      </w:r>
      <w:r>
        <w:rPr>
          <w:rFonts w:ascii="Times New Roman" w:eastAsia="NanumGothic" w:hAnsi="Times New Roman" w:cs="Times New Roman"/>
          <w:sz w:val="24"/>
          <w:lang w:val="id-ID"/>
        </w:rPr>
        <w:t>.</w:t>
      </w:r>
      <w:r w:rsidR="00E34D76">
        <w:rPr>
          <w:rFonts w:ascii="Times New Roman" w:eastAsia="NanumGothic" w:hAnsi="Times New Roman" w:cs="Times New Roman"/>
          <w:sz w:val="24"/>
          <w:szCs w:val="24"/>
          <w:lang w:val="id-ID"/>
        </w:rPr>
        <w:t>Diakses pada 12 Mei 2018.</w:t>
      </w:r>
    </w:p>
    <w:p w:rsidR="00AC7872" w:rsidRPr="00484BC7" w:rsidRDefault="00AC7872" w:rsidP="00E34D76">
      <w:pPr>
        <w:spacing w:line="240" w:lineRule="auto"/>
        <w:jc w:val="both"/>
        <w:rPr>
          <w:rFonts w:ascii="Times New Roman" w:eastAsia="NanumGothic" w:hAnsi="Times New Roman" w:cs="Times New Roman"/>
          <w:sz w:val="24"/>
          <w:lang w:val="id-ID"/>
        </w:rPr>
      </w:pPr>
    </w:p>
    <w:sectPr w:rsidR="00AC7872" w:rsidRPr="00484BC7" w:rsidSect="00DB3E71">
      <w:footerReference w:type="default" r:id="rId9"/>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6672" w:rsidRDefault="001A6672">
      <w:pPr>
        <w:spacing w:after="0" w:line="240" w:lineRule="auto"/>
      </w:pPr>
      <w:r>
        <w:separator/>
      </w:r>
    </w:p>
  </w:endnote>
  <w:endnote w:type="continuationSeparator" w:id="1">
    <w:p w:rsidR="001A6672" w:rsidRDefault="001A66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inera">
    <w:altName w:val="Vinera"/>
    <w:panose1 w:val="00000000000000000000"/>
    <w:charset w:val="00"/>
    <w:family w:val="roman"/>
    <w:notTrueType/>
    <w:pitch w:val="default"/>
    <w:sig w:usb0="00000003" w:usb1="00000000" w:usb2="00000000" w:usb3="00000000" w:csb0="00000001" w:csb1="00000000"/>
  </w:font>
  <w:font w:name="NanumGothic">
    <w:altName w:val="Arial Unicode MS"/>
    <w:charset w:val="00"/>
    <w:family w:val="auto"/>
    <w:pitch w:val="variable"/>
    <w:sig w:usb0="00000000" w:usb1="4000207B" w:usb2="00000000" w:usb3="00000000" w:csb0="FFFFFF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787872"/>
      <w:docPartObj>
        <w:docPartGallery w:val="Page Numbers (Bottom of Page)"/>
        <w:docPartUnique/>
      </w:docPartObj>
    </w:sdtPr>
    <w:sdtEndPr>
      <w:rPr>
        <w:noProof/>
      </w:rPr>
    </w:sdtEndPr>
    <w:sdtContent>
      <w:p w:rsidR="00331126" w:rsidRDefault="00A92429" w:rsidP="0009305C">
        <w:pPr>
          <w:pStyle w:val="Footer"/>
          <w:jc w:val="center"/>
        </w:pPr>
        <w:r>
          <w:fldChar w:fldCharType="begin"/>
        </w:r>
        <w:r w:rsidR="00331126">
          <w:instrText xml:space="preserve"> PAGE   \* MERGEFORMAT </w:instrText>
        </w:r>
        <w:r>
          <w:fldChar w:fldCharType="separate"/>
        </w:r>
        <w:r w:rsidR="00F94D16">
          <w:rPr>
            <w:noProof/>
          </w:rPr>
          <w:t>2</w:t>
        </w:r>
        <w:r>
          <w:rPr>
            <w:noProof/>
          </w:rPr>
          <w:fldChar w:fldCharType="end"/>
        </w:r>
      </w:p>
    </w:sdtContent>
  </w:sdt>
  <w:p w:rsidR="00331126" w:rsidRDefault="003311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6672" w:rsidRDefault="001A6672">
      <w:pPr>
        <w:spacing w:after="0" w:line="240" w:lineRule="auto"/>
      </w:pPr>
      <w:r>
        <w:separator/>
      </w:r>
    </w:p>
  </w:footnote>
  <w:footnote w:type="continuationSeparator" w:id="1">
    <w:p w:rsidR="001A6672" w:rsidRDefault="001A66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F223E"/>
    <w:multiLevelType w:val="hybridMultilevel"/>
    <w:tmpl w:val="7A9650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20"/>
  <w:characterSpacingControl w:val="doNotCompress"/>
  <w:footnotePr>
    <w:footnote w:id="0"/>
    <w:footnote w:id="1"/>
  </w:footnotePr>
  <w:endnotePr>
    <w:endnote w:id="0"/>
    <w:endnote w:id="1"/>
  </w:endnotePr>
  <w:compat/>
  <w:rsids>
    <w:rsidRoot w:val="00E63CF0"/>
    <w:rsid w:val="0004427A"/>
    <w:rsid w:val="000869B5"/>
    <w:rsid w:val="0009305C"/>
    <w:rsid w:val="000C7054"/>
    <w:rsid w:val="000E2F21"/>
    <w:rsid w:val="00111B94"/>
    <w:rsid w:val="00124F08"/>
    <w:rsid w:val="001538EE"/>
    <w:rsid w:val="0016076A"/>
    <w:rsid w:val="001A6672"/>
    <w:rsid w:val="001A6D7A"/>
    <w:rsid w:val="001A7BE5"/>
    <w:rsid w:val="001C7FE6"/>
    <w:rsid w:val="001E6FCD"/>
    <w:rsid w:val="001F406A"/>
    <w:rsid w:val="00207A2F"/>
    <w:rsid w:val="002347F1"/>
    <w:rsid w:val="0026551A"/>
    <w:rsid w:val="002C72AC"/>
    <w:rsid w:val="002F2C39"/>
    <w:rsid w:val="00330F52"/>
    <w:rsid w:val="00331126"/>
    <w:rsid w:val="00344AC2"/>
    <w:rsid w:val="0035340B"/>
    <w:rsid w:val="00373F1A"/>
    <w:rsid w:val="003A65AB"/>
    <w:rsid w:val="003C52EF"/>
    <w:rsid w:val="003E439E"/>
    <w:rsid w:val="00434658"/>
    <w:rsid w:val="00444D8A"/>
    <w:rsid w:val="004541A3"/>
    <w:rsid w:val="004566BD"/>
    <w:rsid w:val="00457B5D"/>
    <w:rsid w:val="00467B7C"/>
    <w:rsid w:val="004906CF"/>
    <w:rsid w:val="00493643"/>
    <w:rsid w:val="004D7968"/>
    <w:rsid w:val="004E0D06"/>
    <w:rsid w:val="004E41C7"/>
    <w:rsid w:val="004F3DDB"/>
    <w:rsid w:val="00501742"/>
    <w:rsid w:val="00516F3E"/>
    <w:rsid w:val="0059357D"/>
    <w:rsid w:val="005C1529"/>
    <w:rsid w:val="0063338C"/>
    <w:rsid w:val="00653312"/>
    <w:rsid w:val="00675B96"/>
    <w:rsid w:val="006A3DBD"/>
    <w:rsid w:val="006A480D"/>
    <w:rsid w:val="006C0437"/>
    <w:rsid w:val="006C6A07"/>
    <w:rsid w:val="006C7546"/>
    <w:rsid w:val="006F4C48"/>
    <w:rsid w:val="007838F5"/>
    <w:rsid w:val="0084421A"/>
    <w:rsid w:val="008F3D5E"/>
    <w:rsid w:val="00946900"/>
    <w:rsid w:val="009870F4"/>
    <w:rsid w:val="009A3439"/>
    <w:rsid w:val="009A7D91"/>
    <w:rsid w:val="00A17A97"/>
    <w:rsid w:val="00A25EF9"/>
    <w:rsid w:val="00A35D5B"/>
    <w:rsid w:val="00A92429"/>
    <w:rsid w:val="00AC7872"/>
    <w:rsid w:val="00B251A9"/>
    <w:rsid w:val="00B41697"/>
    <w:rsid w:val="00B62145"/>
    <w:rsid w:val="00B658A3"/>
    <w:rsid w:val="00B82125"/>
    <w:rsid w:val="00BA316D"/>
    <w:rsid w:val="00BD5A91"/>
    <w:rsid w:val="00BF228A"/>
    <w:rsid w:val="00CB716C"/>
    <w:rsid w:val="00CC1EDA"/>
    <w:rsid w:val="00CD0A71"/>
    <w:rsid w:val="00CF2966"/>
    <w:rsid w:val="00CF46A3"/>
    <w:rsid w:val="00D02F24"/>
    <w:rsid w:val="00D168B4"/>
    <w:rsid w:val="00D83E71"/>
    <w:rsid w:val="00D94EC5"/>
    <w:rsid w:val="00DA4D7C"/>
    <w:rsid w:val="00DB1301"/>
    <w:rsid w:val="00DB3E71"/>
    <w:rsid w:val="00DD1DAE"/>
    <w:rsid w:val="00DD46A4"/>
    <w:rsid w:val="00E0029B"/>
    <w:rsid w:val="00E34D76"/>
    <w:rsid w:val="00E40B1B"/>
    <w:rsid w:val="00E5027E"/>
    <w:rsid w:val="00E55CF7"/>
    <w:rsid w:val="00E63CF0"/>
    <w:rsid w:val="00EA2EE7"/>
    <w:rsid w:val="00ED777E"/>
    <w:rsid w:val="00F03084"/>
    <w:rsid w:val="00F30E73"/>
    <w:rsid w:val="00F57237"/>
    <w:rsid w:val="00F816AA"/>
    <w:rsid w:val="00F91584"/>
    <w:rsid w:val="00F94D16"/>
    <w:rsid w:val="00FB162D"/>
    <w:rsid w:val="00FD00F2"/>
    <w:rsid w:val="00FD33C1"/>
    <w:rsid w:val="00FD6D82"/>
    <w:rsid w:val="00FF1B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F0"/>
    <w:rPr>
      <w:lang w:val="en-US"/>
    </w:rPr>
  </w:style>
  <w:style w:type="paragraph" w:styleId="Heading1">
    <w:name w:val="heading 1"/>
    <w:basedOn w:val="Normal"/>
    <w:next w:val="Normal"/>
    <w:link w:val="Heading1Char"/>
    <w:uiPriority w:val="9"/>
    <w:qFormat/>
    <w:rsid w:val="00E63C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3D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869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C705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CF0"/>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6A3DBD"/>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0869B5"/>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rsid w:val="000C7054"/>
    <w:rPr>
      <w:rFonts w:asciiTheme="majorHAnsi" w:eastAsiaTheme="majorEastAsia" w:hAnsiTheme="majorHAnsi" w:cstheme="majorBidi"/>
      <w:i/>
      <w:iCs/>
      <w:color w:val="2E74B5" w:themeColor="accent1" w:themeShade="BF"/>
      <w:lang w:val="en-US"/>
    </w:rPr>
  </w:style>
  <w:style w:type="paragraph" w:customStyle="1" w:styleId="Default">
    <w:name w:val="Default"/>
    <w:rsid w:val="00E63CF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aliases w:val="Body of text,List Paragraph1"/>
    <w:basedOn w:val="Normal"/>
    <w:link w:val="ListParagraphChar"/>
    <w:uiPriority w:val="34"/>
    <w:qFormat/>
    <w:rsid w:val="004E0D06"/>
    <w:pPr>
      <w:ind w:left="720"/>
      <w:contextualSpacing/>
    </w:pPr>
  </w:style>
  <w:style w:type="character" w:customStyle="1" w:styleId="ListParagraphChar">
    <w:name w:val="List Paragraph Char"/>
    <w:aliases w:val="Body of text Char,List Paragraph1 Char"/>
    <w:link w:val="ListParagraph"/>
    <w:uiPriority w:val="34"/>
    <w:locked/>
    <w:rsid w:val="004E0D06"/>
    <w:rPr>
      <w:lang w:val="en-US"/>
    </w:rPr>
  </w:style>
  <w:style w:type="paragraph" w:styleId="BalloonText">
    <w:name w:val="Balloon Text"/>
    <w:basedOn w:val="Normal"/>
    <w:link w:val="BalloonTextChar"/>
    <w:uiPriority w:val="99"/>
    <w:semiHidden/>
    <w:unhideWhenUsed/>
    <w:rsid w:val="009A3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439"/>
    <w:rPr>
      <w:rFonts w:ascii="Segoe UI" w:hAnsi="Segoe UI" w:cs="Segoe UI"/>
      <w:sz w:val="18"/>
      <w:szCs w:val="18"/>
      <w:lang w:val="en-US"/>
    </w:rPr>
  </w:style>
  <w:style w:type="paragraph" w:styleId="Header">
    <w:name w:val="header"/>
    <w:basedOn w:val="Normal"/>
    <w:link w:val="HeaderChar"/>
    <w:uiPriority w:val="99"/>
    <w:unhideWhenUsed/>
    <w:rsid w:val="00153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8EE"/>
    <w:rPr>
      <w:lang w:val="en-US"/>
    </w:rPr>
  </w:style>
  <w:style w:type="paragraph" w:styleId="Footer">
    <w:name w:val="footer"/>
    <w:basedOn w:val="Normal"/>
    <w:link w:val="FooterChar"/>
    <w:uiPriority w:val="99"/>
    <w:unhideWhenUsed/>
    <w:rsid w:val="00153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8EE"/>
    <w:rPr>
      <w:lang w:val="en-US"/>
    </w:rPr>
  </w:style>
  <w:style w:type="character" w:styleId="Hyperlink">
    <w:name w:val="Hyperlink"/>
    <w:basedOn w:val="DefaultParagraphFont"/>
    <w:uiPriority w:val="99"/>
    <w:unhideWhenUsed/>
    <w:rsid w:val="00CB716C"/>
    <w:rPr>
      <w:color w:val="0563C1" w:themeColor="hyperlink"/>
      <w:u w:val="single"/>
    </w:rPr>
  </w:style>
  <w:style w:type="table" w:styleId="TableGrid">
    <w:name w:val="Table Grid"/>
    <w:basedOn w:val="TableNormal"/>
    <w:uiPriority w:val="39"/>
    <w:rsid w:val="006A3DB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A3DBD"/>
  </w:style>
  <w:style w:type="paragraph" w:styleId="TOC1">
    <w:name w:val="toc 1"/>
    <w:basedOn w:val="Normal"/>
    <w:next w:val="Normal"/>
    <w:autoRedefine/>
    <w:uiPriority w:val="39"/>
    <w:unhideWhenUsed/>
    <w:rsid w:val="006A3DBD"/>
    <w:pPr>
      <w:tabs>
        <w:tab w:val="right" w:leader="dot" w:pos="7930"/>
      </w:tabs>
      <w:spacing w:after="100" w:line="256" w:lineRule="auto"/>
    </w:pPr>
    <w:rPr>
      <w:rFonts w:ascii="Times New Roman" w:hAnsi="Times New Roman" w:cs="Times New Roman"/>
      <w:b/>
      <w:bCs/>
      <w:noProof/>
    </w:rPr>
  </w:style>
  <w:style w:type="paragraph" w:styleId="TOC2">
    <w:name w:val="toc 2"/>
    <w:basedOn w:val="Normal"/>
    <w:next w:val="Normal"/>
    <w:autoRedefine/>
    <w:uiPriority w:val="39"/>
    <w:unhideWhenUsed/>
    <w:rsid w:val="006A3DBD"/>
    <w:pPr>
      <w:tabs>
        <w:tab w:val="left" w:pos="720"/>
        <w:tab w:val="right" w:leader="dot" w:pos="7925"/>
      </w:tabs>
      <w:spacing w:after="100" w:line="256" w:lineRule="auto"/>
      <w:ind w:left="450"/>
    </w:pPr>
  </w:style>
  <w:style w:type="paragraph" w:styleId="TOC3">
    <w:name w:val="toc 3"/>
    <w:basedOn w:val="Normal"/>
    <w:next w:val="Normal"/>
    <w:autoRedefine/>
    <w:uiPriority w:val="39"/>
    <w:unhideWhenUsed/>
    <w:rsid w:val="006A3DBD"/>
    <w:pPr>
      <w:tabs>
        <w:tab w:val="left" w:pos="990"/>
        <w:tab w:val="right" w:leader="dot" w:pos="7925"/>
      </w:tabs>
      <w:spacing w:after="100" w:line="256" w:lineRule="auto"/>
      <w:ind w:left="720"/>
    </w:pPr>
  </w:style>
  <w:style w:type="character" w:styleId="Emphasis">
    <w:name w:val="Emphasis"/>
    <w:basedOn w:val="DefaultParagraphFont"/>
    <w:uiPriority w:val="20"/>
    <w:qFormat/>
    <w:rsid w:val="006A3DBD"/>
    <w:rPr>
      <w:i/>
      <w:iCs/>
    </w:rPr>
  </w:style>
  <w:style w:type="character" w:customStyle="1" w:styleId="A0">
    <w:name w:val="A0"/>
    <w:uiPriority w:val="99"/>
    <w:rsid w:val="006A3DBD"/>
    <w:rPr>
      <w:rFonts w:cs="Vinera"/>
      <w:color w:val="000000"/>
      <w:sz w:val="20"/>
      <w:szCs w:val="20"/>
    </w:rPr>
  </w:style>
  <w:style w:type="paragraph" w:styleId="NoSpacing">
    <w:name w:val="No Spacing"/>
    <w:uiPriority w:val="1"/>
    <w:qFormat/>
    <w:rsid w:val="006A3DBD"/>
    <w:pPr>
      <w:spacing w:after="0" w:line="240" w:lineRule="auto"/>
    </w:pPr>
    <w:rPr>
      <w:lang w:val="en-US"/>
    </w:rPr>
  </w:style>
  <w:style w:type="paragraph" w:styleId="TOC4">
    <w:name w:val="toc 4"/>
    <w:basedOn w:val="Normal"/>
    <w:next w:val="Normal"/>
    <w:autoRedefine/>
    <w:uiPriority w:val="39"/>
    <w:unhideWhenUsed/>
    <w:rsid w:val="006A3DBD"/>
    <w:pPr>
      <w:spacing w:after="100"/>
      <w:ind w:left="660"/>
    </w:pPr>
    <w:rPr>
      <w:rFonts w:eastAsiaTheme="minorEastAsia"/>
      <w:lang w:val="id-ID" w:eastAsia="id-ID"/>
    </w:rPr>
  </w:style>
  <w:style w:type="paragraph" w:styleId="TOC5">
    <w:name w:val="toc 5"/>
    <w:basedOn w:val="Normal"/>
    <w:next w:val="Normal"/>
    <w:autoRedefine/>
    <w:uiPriority w:val="39"/>
    <w:unhideWhenUsed/>
    <w:rsid w:val="006A3DBD"/>
    <w:pPr>
      <w:spacing w:after="100"/>
      <w:ind w:left="880"/>
    </w:pPr>
    <w:rPr>
      <w:rFonts w:eastAsiaTheme="minorEastAsia"/>
      <w:lang w:val="id-ID" w:eastAsia="id-ID"/>
    </w:rPr>
  </w:style>
  <w:style w:type="paragraph" w:styleId="TOC6">
    <w:name w:val="toc 6"/>
    <w:basedOn w:val="Normal"/>
    <w:next w:val="Normal"/>
    <w:autoRedefine/>
    <w:uiPriority w:val="39"/>
    <w:unhideWhenUsed/>
    <w:rsid w:val="006A3DBD"/>
    <w:pPr>
      <w:spacing w:after="100"/>
      <w:ind w:left="1100"/>
    </w:pPr>
    <w:rPr>
      <w:rFonts w:eastAsiaTheme="minorEastAsia"/>
      <w:lang w:val="id-ID" w:eastAsia="id-ID"/>
    </w:rPr>
  </w:style>
  <w:style w:type="paragraph" w:styleId="TOC7">
    <w:name w:val="toc 7"/>
    <w:basedOn w:val="Normal"/>
    <w:next w:val="Normal"/>
    <w:autoRedefine/>
    <w:uiPriority w:val="39"/>
    <w:unhideWhenUsed/>
    <w:rsid w:val="006A3DBD"/>
    <w:pPr>
      <w:spacing w:after="100"/>
      <w:ind w:left="1320"/>
    </w:pPr>
    <w:rPr>
      <w:rFonts w:eastAsiaTheme="minorEastAsia"/>
      <w:lang w:val="id-ID" w:eastAsia="id-ID"/>
    </w:rPr>
  </w:style>
  <w:style w:type="paragraph" w:styleId="TOC8">
    <w:name w:val="toc 8"/>
    <w:basedOn w:val="Normal"/>
    <w:next w:val="Normal"/>
    <w:autoRedefine/>
    <w:uiPriority w:val="39"/>
    <w:unhideWhenUsed/>
    <w:rsid w:val="006A3DBD"/>
    <w:pPr>
      <w:spacing w:after="100"/>
      <w:ind w:left="1540"/>
    </w:pPr>
    <w:rPr>
      <w:rFonts w:eastAsiaTheme="minorEastAsia"/>
      <w:lang w:val="id-ID" w:eastAsia="id-ID"/>
    </w:rPr>
  </w:style>
  <w:style w:type="paragraph" w:styleId="TOC9">
    <w:name w:val="toc 9"/>
    <w:basedOn w:val="Normal"/>
    <w:next w:val="Normal"/>
    <w:autoRedefine/>
    <w:uiPriority w:val="39"/>
    <w:unhideWhenUsed/>
    <w:rsid w:val="006A3DBD"/>
    <w:pPr>
      <w:spacing w:after="100"/>
      <w:ind w:left="1760"/>
    </w:pPr>
    <w:rPr>
      <w:rFonts w:eastAsiaTheme="minorEastAsia"/>
      <w:lang w:val="id-ID" w:eastAsia="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3F376-8EB4-45F0-A2A8-4DF2099FB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4</Pages>
  <Words>1096</Words>
  <Characters>6250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WINDOWS</dc:creator>
  <cp:keywords/>
  <dc:description/>
  <cp:lastModifiedBy>Lusy</cp:lastModifiedBy>
  <cp:revision>68</cp:revision>
  <dcterms:created xsi:type="dcterms:W3CDTF">2018-10-18T15:04:00Z</dcterms:created>
  <dcterms:modified xsi:type="dcterms:W3CDTF">2018-10-24T04:09:00Z</dcterms:modified>
</cp:coreProperties>
</file>