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DD" w:rsidRDefault="003721DD" w:rsidP="003721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PENDEKATAN SAINTIFIK DENGAN </w:t>
      </w:r>
      <w:r w:rsidRPr="00415093">
        <w:rPr>
          <w:rFonts w:ascii="Times New Roman" w:hAnsi="Times New Roman" w:cs="Times New Roman"/>
          <w:b/>
          <w:i/>
          <w:sz w:val="28"/>
          <w:szCs w:val="28"/>
        </w:rPr>
        <w:t>REWARD</w:t>
      </w:r>
      <w:r>
        <w:rPr>
          <w:rFonts w:ascii="Times New Roman" w:hAnsi="Times New Roman" w:cs="Times New Roman"/>
          <w:b/>
          <w:sz w:val="28"/>
          <w:szCs w:val="28"/>
        </w:rPr>
        <w:t xml:space="preserve"> DALAM MENINGKATKAN PEMAHAMAN DAN PERSEPSI SISWA TERHADAP MATEMATIKA </w:t>
      </w:r>
    </w:p>
    <w:p w:rsidR="00924393" w:rsidRPr="00924393" w:rsidRDefault="00924393" w:rsidP="00924393">
      <w:pPr>
        <w:spacing w:line="240" w:lineRule="auto"/>
        <w:jc w:val="center"/>
        <w:rPr>
          <w:rFonts w:ascii="Times New Roman" w:hAnsi="Times New Roman" w:cs="Times New Roman"/>
          <w:i/>
          <w:sz w:val="24"/>
        </w:rPr>
      </w:pPr>
      <w:r>
        <w:rPr>
          <w:rFonts w:ascii="Times New Roman" w:hAnsi="Times New Roman" w:cs="Times New Roman"/>
          <w:sz w:val="24"/>
        </w:rPr>
        <w:t>(</w:t>
      </w:r>
      <w:r w:rsidRPr="00924393">
        <w:rPr>
          <w:rFonts w:ascii="Times New Roman" w:hAnsi="Times New Roman" w:cs="Times New Roman"/>
          <w:i/>
          <w:sz w:val="24"/>
        </w:rPr>
        <w:t>SAINTIFIC APPROACH WITH REWARD</w:t>
      </w:r>
      <w:r>
        <w:rPr>
          <w:rFonts w:ascii="Times New Roman" w:hAnsi="Times New Roman" w:cs="Times New Roman"/>
          <w:i/>
          <w:sz w:val="24"/>
        </w:rPr>
        <w:t xml:space="preserve"> IN IMPROVING STUDENTS </w:t>
      </w:r>
      <w:r w:rsidRPr="00924393">
        <w:rPr>
          <w:rFonts w:ascii="Times New Roman" w:hAnsi="Times New Roman" w:cs="Times New Roman"/>
          <w:i/>
          <w:sz w:val="24"/>
        </w:rPr>
        <w:t>UNDERSTANDING AND PERCEPTION OF MATHEMATICS</w:t>
      </w:r>
      <w:r>
        <w:rPr>
          <w:rFonts w:ascii="Times New Roman" w:hAnsi="Times New Roman" w:cs="Times New Roman"/>
          <w:sz w:val="24"/>
        </w:rPr>
        <w:t>)</w:t>
      </w:r>
    </w:p>
    <w:p w:rsidR="003721DD" w:rsidRPr="00683D1C" w:rsidRDefault="003721DD" w:rsidP="003721DD">
      <w:pPr>
        <w:spacing w:line="240" w:lineRule="auto"/>
        <w:jc w:val="center"/>
        <w:rPr>
          <w:rFonts w:ascii="Times New Roman" w:hAnsi="Times New Roman" w:cs="Times New Roman"/>
          <w:b/>
          <w:sz w:val="28"/>
          <w:szCs w:val="28"/>
        </w:rPr>
      </w:pPr>
    </w:p>
    <w:p w:rsidR="003721DD" w:rsidRPr="00683D1C" w:rsidRDefault="003721DD" w:rsidP="003721DD">
      <w:pPr>
        <w:spacing w:line="240" w:lineRule="auto"/>
        <w:jc w:val="center"/>
        <w:rPr>
          <w:rFonts w:asciiTheme="majorBidi" w:hAnsiTheme="majorBidi" w:cstheme="majorBidi"/>
          <w:sz w:val="24"/>
          <w:szCs w:val="24"/>
        </w:rPr>
      </w:pPr>
    </w:p>
    <w:p w:rsidR="003721DD" w:rsidRPr="00683D1C" w:rsidRDefault="003721DD" w:rsidP="003721DD">
      <w:pPr>
        <w:spacing w:line="240" w:lineRule="auto"/>
        <w:jc w:val="center"/>
        <w:rPr>
          <w:rFonts w:asciiTheme="majorBidi" w:hAnsiTheme="majorBidi" w:cstheme="majorBidi"/>
          <w:sz w:val="24"/>
          <w:szCs w:val="24"/>
        </w:rPr>
      </w:pPr>
      <w:r>
        <w:rPr>
          <w:rFonts w:asciiTheme="majorBidi" w:hAnsiTheme="majorBidi" w:cstheme="majorBidi"/>
          <w:sz w:val="24"/>
          <w:szCs w:val="24"/>
        </w:rPr>
        <w:t>Anna Mariana</w:t>
      </w:r>
    </w:p>
    <w:p w:rsidR="003721DD" w:rsidRPr="00C144DA" w:rsidRDefault="003721DD" w:rsidP="003721DD">
      <w:pPr>
        <w:spacing w:line="240" w:lineRule="auto"/>
        <w:jc w:val="center"/>
        <w:rPr>
          <w:rFonts w:asciiTheme="majorBidi" w:hAnsiTheme="majorBidi" w:cstheme="majorBidi"/>
          <w:color w:val="0F243E" w:themeColor="text2" w:themeShade="80"/>
          <w:sz w:val="24"/>
          <w:szCs w:val="24"/>
        </w:rPr>
      </w:pPr>
      <w:r w:rsidRPr="00C144DA">
        <w:rPr>
          <w:rFonts w:asciiTheme="majorBidi" w:hAnsiTheme="majorBidi" w:cstheme="majorBidi"/>
          <w:color w:val="0F243E" w:themeColor="text2" w:themeShade="80"/>
          <w:sz w:val="24"/>
          <w:szCs w:val="24"/>
        </w:rPr>
        <w:t>Program Studi Magister Matematika Pasca Sarjana Universitas Pasundan</w:t>
      </w:r>
    </w:p>
    <w:p w:rsidR="003721DD" w:rsidRPr="00683D1C" w:rsidRDefault="00EA3200" w:rsidP="003721DD">
      <w:pPr>
        <w:spacing w:line="240" w:lineRule="auto"/>
        <w:jc w:val="center"/>
        <w:rPr>
          <w:rFonts w:asciiTheme="majorBidi" w:hAnsiTheme="majorBidi" w:cstheme="majorBidi"/>
          <w:sz w:val="24"/>
          <w:szCs w:val="24"/>
        </w:rPr>
      </w:pPr>
      <w:hyperlink r:id="rId7" w:history="1">
        <w:r w:rsidR="003721DD" w:rsidRPr="00F16336">
          <w:rPr>
            <w:rStyle w:val="Hyperlink"/>
            <w:rFonts w:asciiTheme="majorBidi" w:hAnsiTheme="majorBidi" w:cstheme="majorBidi"/>
            <w:sz w:val="24"/>
            <w:szCs w:val="24"/>
          </w:rPr>
          <w:t>mariana.anna2042@gmail.com</w:t>
        </w:r>
      </w:hyperlink>
    </w:p>
    <w:p w:rsidR="003721DD" w:rsidRPr="00683D1C" w:rsidRDefault="003721DD" w:rsidP="003721DD">
      <w:pPr>
        <w:spacing w:line="240" w:lineRule="auto"/>
        <w:jc w:val="center"/>
        <w:rPr>
          <w:rFonts w:asciiTheme="majorBidi" w:hAnsiTheme="majorBidi" w:cstheme="majorBidi"/>
          <w:sz w:val="24"/>
          <w:szCs w:val="24"/>
        </w:rPr>
      </w:pPr>
    </w:p>
    <w:p w:rsidR="00924393" w:rsidRDefault="00924393" w:rsidP="00732D63">
      <w:pPr>
        <w:jc w:val="center"/>
        <w:rPr>
          <w:b/>
          <w:bCs/>
        </w:rPr>
      </w:pPr>
    </w:p>
    <w:p w:rsidR="00924393" w:rsidRDefault="00924393" w:rsidP="00924393">
      <w:pPr>
        <w:jc w:val="center"/>
        <w:rPr>
          <w:rFonts w:asciiTheme="majorBidi" w:hAnsiTheme="majorBidi" w:cstheme="majorBidi"/>
          <w:b/>
          <w:bCs/>
          <w:sz w:val="24"/>
          <w:szCs w:val="24"/>
        </w:rPr>
      </w:pPr>
      <w:r w:rsidRPr="00683D1C">
        <w:rPr>
          <w:rFonts w:asciiTheme="majorBidi" w:hAnsiTheme="majorBidi" w:cstheme="majorBidi"/>
          <w:b/>
          <w:bCs/>
          <w:sz w:val="24"/>
          <w:szCs w:val="24"/>
        </w:rPr>
        <w:t>Abstrak:</w:t>
      </w:r>
    </w:p>
    <w:p w:rsidR="00924393" w:rsidRPr="00683D1C" w:rsidRDefault="00924393" w:rsidP="00924393">
      <w:pPr>
        <w:spacing w:line="240" w:lineRule="auto"/>
        <w:rPr>
          <w:rFonts w:asciiTheme="majorBidi" w:hAnsiTheme="majorBidi" w:cstheme="majorBidi"/>
          <w:sz w:val="24"/>
          <w:szCs w:val="24"/>
        </w:rPr>
      </w:pPr>
      <w:r>
        <w:rPr>
          <w:rFonts w:asciiTheme="majorBidi" w:hAnsiTheme="majorBidi" w:cstheme="majorBidi"/>
          <w:b/>
          <w:bCs/>
          <w:sz w:val="24"/>
          <w:szCs w:val="24"/>
        </w:rPr>
        <w:t xml:space="preserve">Pendekatan saintifik dengan </w:t>
      </w:r>
      <w:r>
        <w:rPr>
          <w:rFonts w:asciiTheme="majorBidi" w:hAnsiTheme="majorBidi" w:cstheme="majorBidi"/>
          <w:b/>
          <w:bCs/>
          <w:i/>
          <w:sz w:val="24"/>
          <w:szCs w:val="24"/>
        </w:rPr>
        <w:t>r</w:t>
      </w:r>
      <w:r w:rsidRPr="00AE03FF">
        <w:rPr>
          <w:rFonts w:asciiTheme="majorBidi" w:hAnsiTheme="majorBidi" w:cstheme="majorBidi"/>
          <w:b/>
          <w:bCs/>
          <w:i/>
          <w:sz w:val="24"/>
          <w:szCs w:val="24"/>
        </w:rPr>
        <w:t>eward</w:t>
      </w:r>
      <w:r>
        <w:rPr>
          <w:rFonts w:asciiTheme="majorBidi" w:hAnsiTheme="majorBidi" w:cstheme="majorBidi"/>
          <w:b/>
          <w:bCs/>
          <w:sz w:val="24"/>
          <w:szCs w:val="24"/>
        </w:rPr>
        <w:t xml:space="preserve"> dalam meningkatkan pemahaman matematika dan persepsi siswa terhadap pembelajaran matematika kelas X SMKN 10 Bandung</w:t>
      </w:r>
      <w:r w:rsidRPr="00683D1C">
        <w:rPr>
          <w:rFonts w:asciiTheme="majorBidi" w:hAnsiTheme="majorBidi" w:cstheme="majorBidi"/>
          <w:sz w:val="24"/>
          <w:szCs w:val="24"/>
        </w:rPr>
        <w:t>. Penelitian ini bertujuan untuk me</w:t>
      </w:r>
      <w:r>
        <w:rPr>
          <w:rFonts w:asciiTheme="majorBidi" w:hAnsiTheme="majorBidi" w:cstheme="majorBidi"/>
          <w:sz w:val="24"/>
          <w:szCs w:val="24"/>
        </w:rPr>
        <w:t xml:space="preserve">ngetahui bahwa melalui pendekatan saintifik dengan </w:t>
      </w:r>
      <w:r w:rsidRPr="00884581">
        <w:rPr>
          <w:rFonts w:asciiTheme="majorBidi" w:hAnsiTheme="majorBidi" w:cstheme="majorBidi"/>
          <w:i/>
          <w:sz w:val="24"/>
          <w:szCs w:val="24"/>
        </w:rPr>
        <w:t>reward</w:t>
      </w:r>
      <w:r>
        <w:rPr>
          <w:rFonts w:asciiTheme="majorBidi" w:hAnsiTheme="majorBidi" w:cstheme="majorBidi"/>
          <w:sz w:val="24"/>
          <w:szCs w:val="24"/>
        </w:rPr>
        <w:t>, pemahaman matematika siswa dapat meningkat, persepsi siswa terhadap pembelajaran matematika lebih positif dan aktivitas di kelas menjadi aktif</w:t>
      </w:r>
      <w:r w:rsidRPr="00683D1C">
        <w:rPr>
          <w:rFonts w:asciiTheme="majorBidi" w:hAnsiTheme="majorBidi" w:cstheme="majorBidi"/>
          <w:sz w:val="24"/>
          <w:szCs w:val="24"/>
        </w:rPr>
        <w:t xml:space="preserve">. Penilitian ini menggunakan metode kuasi eksperimen tipe </w:t>
      </w:r>
      <w:r w:rsidRPr="00683D1C">
        <w:rPr>
          <w:rFonts w:asciiTheme="majorBidi" w:hAnsiTheme="majorBidi" w:cstheme="majorBidi"/>
          <w:i/>
          <w:iCs/>
          <w:sz w:val="24"/>
          <w:szCs w:val="24"/>
        </w:rPr>
        <w:t>embeded</w:t>
      </w:r>
      <w:r w:rsidRPr="00683D1C">
        <w:rPr>
          <w:rFonts w:asciiTheme="majorBidi" w:hAnsiTheme="majorBidi" w:cstheme="majorBidi"/>
          <w:sz w:val="24"/>
          <w:szCs w:val="24"/>
        </w:rPr>
        <w:t xml:space="preserve"> dengan tiga perlakuan di tiga kelas berbeda. Kelas eksperimen pertama diberi perlakuan </w:t>
      </w:r>
      <w:r>
        <w:rPr>
          <w:rFonts w:asciiTheme="majorBidi" w:hAnsiTheme="majorBidi" w:cstheme="majorBidi"/>
          <w:iCs/>
          <w:sz w:val="24"/>
          <w:szCs w:val="24"/>
        </w:rPr>
        <w:t xml:space="preserve">pendekatan saintifik dengan </w:t>
      </w:r>
      <w:r w:rsidRPr="00AA552B">
        <w:rPr>
          <w:rFonts w:asciiTheme="majorBidi" w:hAnsiTheme="majorBidi" w:cstheme="majorBidi"/>
          <w:i/>
          <w:iCs/>
          <w:sz w:val="24"/>
          <w:szCs w:val="24"/>
        </w:rPr>
        <w:t>reward</w:t>
      </w:r>
      <w:r w:rsidRPr="00683D1C">
        <w:rPr>
          <w:rFonts w:asciiTheme="majorBidi" w:hAnsiTheme="majorBidi" w:cstheme="majorBidi"/>
          <w:sz w:val="24"/>
          <w:szCs w:val="24"/>
        </w:rPr>
        <w:t xml:space="preserve">, kelas eksperimen kedua diberi perlakuan </w:t>
      </w:r>
      <w:r w:rsidRPr="00884581">
        <w:rPr>
          <w:rFonts w:asciiTheme="majorBidi" w:hAnsiTheme="majorBidi" w:cstheme="majorBidi"/>
          <w:iCs/>
          <w:sz w:val="24"/>
          <w:szCs w:val="24"/>
        </w:rPr>
        <w:t xml:space="preserve">pendekatan saintifik tanpa </w:t>
      </w:r>
      <w:r w:rsidRPr="00884581">
        <w:rPr>
          <w:rFonts w:asciiTheme="majorBidi" w:hAnsiTheme="majorBidi" w:cstheme="majorBidi"/>
          <w:i/>
          <w:iCs/>
          <w:sz w:val="24"/>
          <w:szCs w:val="24"/>
        </w:rPr>
        <w:t>reward</w:t>
      </w:r>
      <w:r w:rsidRPr="00683D1C">
        <w:rPr>
          <w:rFonts w:asciiTheme="majorBidi" w:hAnsiTheme="majorBidi" w:cstheme="majorBidi"/>
          <w:sz w:val="24"/>
          <w:szCs w:val="24"/>
        </w:rPr>
        <w:t xml:space="preserve">, dan kelas kontrol yang diberi perlakuan pembelajaran </w:t>
      </w:r>
      <w:r>
        <w:rPr>
          <w:rFonts w:asciiTheme="majorBidi" w:hAnsiTheme="majorBidi" w:cstheme="majorBidi"/>
          <w:sz w:val="24"/>
          <w:szCs w:val="24"/>
        </w:rPr>
        <w:t>langsung</w:t>
      </w:r>
      <w:r w:rsidRPr="00683D1C">
        <w:rPr>
          <w:rFonts w:asciiTheme="majorBidi" w:hAnsiTheme="majorBidi" w:cstheme="majorBidi"/>
          <w:sz w:val="24"/>
          <w:szCs w:val="24"/>
        </w:rPr>
        <w:t xml:space="preserve">. Hasil penelitian menunjukan bahwa terdapat </w:t>
      </w:r>
      <w:r>
        <w:rPr>
          <w:rFonts w:asciiTheme="majorBidi" w:hAnsiTheme="majorBidi" w:cstheme="majorBidi"/>
          <w:sz w:val="24"/>
          <w:szCs w:val="24"/>
        </w:rPr>
        <w:t xml:space="preserve">peningkatanpemahaman matematika  antara kelas saintifik dengan </w:t>
      </w:r>
      <w:r w:rsidRPr="00612F24">
        <w:rPr>
          <w:rFonts w:asciiTheme="majorBidi" w:hAnsiTheme="majorBidi" w:cstheme="majorBidi"/>
          <w:i/>
          <w:sz w:val="24"/>
          <w:szCs w:val="24"/>
        </w:rPr>
        <w:t>reward</w:t>
      </w:r>
      <w:r>
        <w:rPr>
          <w:rFonts w:asciiTheme="majorBidi" w:hAnsiTheme="majorBidi" w:cstheme="majorBidi"/>
          <w:sz w:val="24"/>
          <w:szCs w:val="24"/>
        </w:rPr>
        <w:t xml:space="preserve">, kelas saintafik tanpa </w:t>
      </w:r>
      <w:r w:rsidRPr="00612F24">
        <w:rPr>
          <w:rFonts w:asciiTheme="majorBidi" w:hAnsiTheme="majorBidi" w:cstheme="majorBidi"/>
          <w:i/>
          <w:sz w:val="24"/>
          <w:szCs w:val="24"/>
        </w:rPr>
        <w:t>reward</w:t>
      </w:r>
      <w:r>
        <w:rPr>
          <w:rFonts w:asciiTheme="majorBidi" w:hAnsiTheme="majorBidi" w:cstheme="majorBidi"/>
          <w:sz w:val="24"/>
          <w:szCs w:val="24"/>
        </w:rPr>
        <w:t xml:space="preserve"> dan kelas kontrol, terdapat perbedaan pemahaman antara kelas saintifik dengan </w:t>
      </w:r>
      <w:r w:rsidRPr="008C093D">
        <w:rPr>
          <w:rFonts w:asciiTheme="majorBidi" w:hAnsiTheme="majorBidi" w:cstheme="majorBidi"/>
          <w:i/>
          <w:sz w:val="24"/>
          <w:szCs w:val="24"/>
        </w:rPr>
        <w:t>reward</w:t>
      </w:r>
      <w:r>
        <w:rPr>
          <w:rFonts w:asciiTheme="majorBidi" w:hAnsiTheme="majorBidi" w:cstheme="majorBidi"/>
          <w:sz w:val="24"/>
          <w:szCs w:val="24"/>
        </w:rPr>
        <w:t xml:space="preserve"> dan kelas saintifik tanpa </w:t>
      </w:r>
      <w:r w:rsidRPr="008C093D">
        <w:rPr>
          <w:rFonts w:asciiTheme="majorBidi" w:hAnsiTheme="majorBidi" w:cstheme="majorBidi"/>
          <w:i/>
          <w:sz w:val="24"/>
          <w:szCs w:val="24"/>
        </w:rPr>
        <w:t>reward</w:t>
      </w:r>
      <w:r>
        <w:rPr>
          <w:rFonts w:asciiTheme="majorBidi" w:hAnsiTheme="majorBidi" w:cstheme="majorBidi"/>
          <w:sz w:val="24"/>
          <w:szCs w:val="24"/>
        </w:rPr>
        <w:t xml:space="preserve">, begitu juga ada perbedaan pemahaman antara kelas saintifik tanpa </w:t>
      </w:r>
      <w:r w:rsidRPr="008C093D">
        <w:rPr>
          <w:rFonts w:asciiTheme="majorBidi" w:hAnsiTheme="majorBidi" w:cstheme="majorBidi"/>
          <w:i/>
          <w:sz w:val="24"/>
          <w:szCs w:val="24"/>
        </w:rPr>
        <w:t>reward</w:t>
      </w:r>
      <w:r>
        <w:rPr>
          <w:rFonts w:asciiTheme="majorBidi" w:hAnsiTheme="majorBidi" w:cstheme="majorBidi"/>
          <w:sz w:val="24"/>
          <w:szCs w:val="24"/>
        </w:rPr>
        <w:t xml:space="preserve"> dan kelas kontrol</w:t>
      </w:r>
      <w:r w:rsidRPr="00683D1C">
        <w:rPr>
          <w:rFonts w:asciiTheme="majorBidi" w:hAnsiTheme="majorBidi" w:cstheme="majorBidi"/>
          <w:sz w:val="24"/>
          <w:szCs w:val="24"/>
        </w:rPr>
        <w:t>. Hasil penelitian juga memperlihatkan</w:t>
      </w:r>
      <w:r>
        <w:rPr>
          <w:rFonts w:asciiTheme="majorBidi" w:hAnsiTheme="majorBidi" w:cstheme="majorBidi"/>
          <w:sz w:val="24"/>
          <w:szCs w:val="24"/>
        </w:rPr>
        <w:t xml:space="preserve"> adanya perbedaan persepsi siswa dalam pembelajaran matematika antara kelas saintifik dengan </w:t>
      </w:r>
      <w:r w:rsidRPr="008C093D">
        <w:rPr>
          <w:rFonts w:asciiTheme="majorBidi" w:hAnsiTheme="majorBidi" w:cstheme="majorBidi"/>
          <w:i/>
          <w:sz w:val="24"/>
          <w:szCs w:val="24"/>
        </w:rPr>
        <w:t>reward</w:t>
      </w:r>
      <w:r>
        <w:rPr>
          <w:rFonts w:asciiTheme="majorBidi" w:hAnsiTheme="majorBidi" w:cstheme="majorBidi"/>
          <w:sz w:val="24"/>
          <w:szCs w:val="24"/>
        </w:rPr>
        <w:t xml:space="preserve">, kelas saintifik tanpa </w:t>
      </w:r>
      <w:r w:rsidRPr="008C093D">
        <w:rPr>
          <w:rFonts w:asciiTheme="majorBidi" w:hAnsiTheme="majorBidi" w:cstheme="majorBidi"/>
          <w:i/>
          <w:sz w:val="24"/>
          <w:szCs w:val="24"/>
        </w:rPr>
        <w:t>reward</w:t>
      </w:r>
      <w:r>
        <w:rPr>
          <w:rFonts w:asciiTheme="majorBidi" w:hAnsiTheme="majorBidi" w:cstheme="majorBidi"/>
          <w:sz w:val="24"/>
          <w:szCs w:val="24"/>
        </w:rPr>
        <w:t xml:space="preserve"> dan kelas kontrol</w:t>
      </w:r>
      <w:r w:rsidRPr="00683D1C">
        <w:rPr>
          <w:rFonts w:asciiTheme="majorBidi" w:hAnsiTheme="majorBidi" w:cstheme="majorBidi"/>
          <w:sz w:val="24"/>
          <w:szCs w:val="24"/>
        </w:rPr>
        <w:t>.</w:t>
      </w:r>
      <w:r>
        <w:rPr>
          <w:rFonts w:asciiTheme="majorBidi" w:hAnsiTheme="majorBidi" w:cstheme="majorBidi"/>
          <w:sz w:val="24"/>
          <w:szCs w:val="24"/>
        </w:rPr>
        <w:t xml:space="preserve"> Persepsi siswa lebih positif dan aktivitas di kelas lebih aktif pada kelas saintifik dengan </w:t>
      </w:r>
      <w:r w:rsidRPr="008C093D">
        <w:rPr>
          <w:rFonts w:asciiTheme="majorBidi" w:hAnsiTheme="majorBidi" w:cstheme="majorBidi"/>
          <w:i/>
          <w:sz w:val="24"/>
          <w:szCs w:val="24"/>
        </w:rPr>
        <w:t>reward</w:t>
      </w:r>
      <w:r>
        <w:rPr>
          <w:rFonts w:asciiTheme="majorBidi" w:hAnsiTheme="majorBidi" w:cstheme="majorBidi"/>
          <w:sz w:val="24"/>
          <w:szCs w:val="24"/>
        </w:rPr>
        <w:t xml:space="preserve"> dibandingkan dengan kelas saintifik tanpa </w:t>
      </w:r>
      <w:r w:rsidRPr="008C093D">
        <w:rPr>
          <w:rFonts w:asciiTheme="majorBidi" w:hAnsiTheme="majorBidi" w:cstheme="majorBidi"/>
          <w:i/>
          <w:sz w:val="24"/>
          <w:szCs w:val="24"/>
        </w:rPr>
        <w:t>reward</w:t>
      </w:r>
      <w:r>
        <w:rPr>
          <w:rFonts w:asciiTheme="majorBidi" w:hAnsiTheme="majorBidi" w:cstheme="majorBidi"/>
          <w:sz w:val="24"/>
          <w:szCs w:val="24"/>
        </w:rPr>
        <w:t xml:space="preserve"> dan kelas kontrol.</w:t>
      </w:r>
    </w:p>
    <w:p w:rsidR="00924393" w:rsidRDefault="00924393" w:rsidP="00924393">
      <w:pPr>
        <w:spacing w:line="240" w:lineRule="auto"/>
        <w:ind w:left="1560" w:hanging="1560"/>
        <w:jc w:val="both"/>
        <w:rPr>
          <w:rFonts w:asciiTheme="majorBidi" w:hAnsiTheme="majorBidi" w:cstheme="majorBidi"/>
          <w:b/>
          <w:sz w:val="24"/>
          <w:szCs w:val="24"/>
        </w:rPr>
      </w:pPr>
    </w:p>
    <w:p w:rsidR="00924393" w:rsidRDefault="00924393" w:rsidP="00924393">
      <w:pPr>
        <w:spacing w:line="240" w:lineRule="auto"/>
        <w:ind w:left="1560" w:hanging="1560"/>
        <w:jc w:val="both"/>
        <w:rPr>
          <w:rFonts w:asciiTheme="majorBidi" w:hAnsiTheme="majorBidi" w:cstheme="majorBidi"/>
          <w:b/>
          <w:sz w:val="24"/>
          <w:szCs w:val="24"/>
        </w:rPr>
      </w:pPr>
    </w:p>
    <w:p w:rsidR="00924393" w:rsidRPr="00683D1C" w:rsidRDefault="00924393" w:rsidP="00924393">
      <w:pPr>
        <w:spacing w:line="240" w:lineRule="auto"/>
        <w:ind w:left="1560" w:hanging="1560"/>
        <w:jc w:val="both"/>
        <w:rPr>
          <w:rFonts w:asciiTheme="majorBidi" w:hAnsiTheme="majorBidi" w:cstheme="majorBidi"/>
          <w:sz w:val="24"/>
          <w:szCs w:val="24"/>
        </w:rPr>
      </w:pPr>
      <w:r w:rsidRPr="00AA552B">
        <w:rPr>
          <w:rFonts w:asciiTheme="majorBidi" w:hAnsiTheme="majorBidi" w:cstheme="majorBidi"/>
          <w:b/>
          <w:sz w:val="24"/>
          <w:szCs w:val="24"/>
        </w:rPr>
        <w:t>Kata Kunci</w:t>
      </w:r>
      <w:r w:rsidRPr="00683D1C">
        <w:rPr>
          <w:rFonts w:asciiTheme="majorBidi" w:hAnsiTheme="majorBidi" w:cstheme="majorBidi"/>
          <w:sz w:val="24"/>
          <w:szCs w:val="24"/>
        </w:rPr>
        <w:t xml:space="preserve">: </w:t>
      </w:r>
      <w:r>
        <w:rPr>
          <w:rFonts w:asciiTheme="majorBidi" w:hAnsiTheme="majorBidi" w:cstheme="majorBidi"/>
          <w:iCs/>
          <w:sz w:val="24"/>
          <w:szCs w:val="24"/>
        </w:rPr>
        <w:t>Pendekatan saintifik</w:t>
      </w:r>
      <w:r w:rsidRPr="00683D1C">
        <w:rPr>
          <w:rFonts w:asciiTheme="majorBidi" w:hAnsiTheme="majorBidi" w:cstheme="majorBidi"/>
          <w:sz w:val="24"/>
          <w:szCs w:val="24"/>
        </w:rPr>
        <w:t xml:space="preserve">, </w:t>
      </w:r>
      <w:r>
        <w:rPr>
          <w:rFonts w:asciiTheme="majorBidi" w:hAnsiTheme="majorBidi" w:cstheme="majorBidi"/>
          <w:iCs/>
          <w:sz w:val="24"/>
          <w:szCs w:val="24"/>
        </w:rPr>
        <w:t xml:space="preserve">pemberian </w:t>
      </w:r>
      <w:r w:rsidRPr="00AA552B">
        <w:rPr>
          <w:rFonts w:asciiTheme="majorBidi" w:hAnsiTheme="majorBidi" w:cstheme="majorBidi"/>
          <w:i/>
          <w:iCs/>
          <w:sz w:val="24"/>
          <w:szCs w:val="24"/>
        </w:rPr>
        <w:t>reward</w:t>
      </w:r>
      <w:r w:rsidRPr="00683D1C">
        <w:rPr>
          <w:rFonts w:asciiTheme="majorBidi" w:hAnsiTheme="majorBidi" w:cstheme="majorBidi"/>
          <w:sz w:val="24"/>
          <w:szCs w:val="24"/>
        </w:rPr>
        <w:t xml:space="preserve">, </w:t>
      </w:r>
      <w:r>
        <w:rPr>
          <w:rFonts w:asciiTheme="majorBidi" w:hAnsiTheme="majorBidi" w:cstheme="majorBidi"/>
          <w:sz w:val="24"/>
          <w:szCs w:val="24"/>
        </w:rPr>
        <w:t>persepsi, pemahaman matematis, pembelajaran langsung</w:t>
      </w:r>
      <w:r w:rsidRPr="00683D1C">
        <w:rPr>
          <w:rFonts w:asciiTheme="majorBidi" w:hAnsiTheme="majorBidi" w:cstheme="majorBidi"/>
          <w:sz w:val="24"/>
          <w:szCs w:val="24"/>
        </w:rPr>
        <w:t>.</w:t>
      </w:r>
    </w:p>
    <w:p w:rsidR="00924393" w:rsidRDefault="00924393" w:rsidP="00732D63">
      <w:pPr>
        <w:jc w:val="center"/>
        <w:rPr>
          <w:b/>
          <w:bCs/>
        </w:rPr>
      </w:pPr>
    </w:p>
    <w:p w:rsidR="00924393" w:rsidRDefault="00924393" w:rsidP="00732D63">
      <w:pPr>
        <w:jc w:val="center"/>
        <w:rPr>
          <w:rFonts w:ascii="Times New Roman" w:hAnsi="Times New Roman" w:cs="Times New Roman"/>
          <w:b/>
          <w:bCs/>
          <w:sz w:val="24"/>
        </w:rPr>
      </w:pPr>
    </w:p>
    <w:p w:rsidR="00924393" w:rsidRDefault="00924393" w:rsidP="00732D63">
      <w:pPr>
        <w:jc w:val="center"/>
        <w:rPr>
          <w:rFonts w:ascii="Times New Roman" w:hAnsi="Times New Roman" w:cs="Times New Roman"/>
          <w:b/>
          <w:bCs/>
          <w:sz w:val="24"/>
        </w:rPr>
      </w:pPr>
    </w:p>
    <w:p w:rsidR="00924393" w:rsidRDefault="00924393" w:rsidP="00732D63">
      <w:pPr>
        <w:jc w:val="center"/>
        <w:rPr>
          <w:rFonts w:ascii="Times New Roman" w:hAnsi="Times New Roman" w:cs="Times New Roman"/>
          <w:b/>
          <w:bCs/>
          <w:sz w:val="24"/>
        </w:rPr>
      </w:pPr>
    </w:p>
    <w:p w:rsidR="00732D63" w:rsidRPr="00924393" w:rsidRDefault="00732D63" w:rsidP="00732D63">
      <w:pPr>
        <w:jc w:val="center"/>
        <w:rPr>
          <w:rFonts w:ascii="Times New Roman" w:hAnsi="Times New Roman" w:cs="Times New Roman"/>
          <w:b/>
          <w:bCs/>
          <w:i/>
          <w:sz w:val="24"/>
        </w:rPr>
      </w:pPr>
      <w:r w:rsidRPr="00924393">
        <w:rPr>
          <w:rFonts w:ascii="Times New Roman" w:hAnsi="Times New Roman" w:cs="Times New Roman"/>
          <w:b/>
          <w:bCs/>
          <w:i/>
          <w:sz w:val="24"/>
        </w:rPr>
        <w:lastRenderedPageBreak/>
        <w:t>Abstract:</w:t>
      </w:r>
    </w:p>
    <w:p w:rsidR="00732D63" w:rsidRPr="00924393" w:rsidRDefault="00732D63" w:rsidP="00732D63">
      <w:pPr>
        <w:spacing w:line="240" w:lineRule="auto"/>
        <w:jc w:val="both"/>
        <w:rPr>
          <w:rFonts w:ascii="Times New Roman" w:hAnsi="Times New Roman" w:cs="Times New Roman"/>
          <w:b/>
          <w:bCs/>
          <w:i/>
          <w:sz w:val="24"/>
        </w:rPr>
      </w:pPr>
      <w:r w:rsidRPr="00924393">
        <w:rPr>
          <w:rFonts w:ascii="Times New Roman" w:hAnsi="Times New Roman" w:cs="Times New Roman"/>
          <w:b/>
          <w:bCs/>
          <w:i/>
          <w:sz w:val="24"/>
        </w:rPr>
        <w:t xml:space="preserve">Scientific approach with reward in improving mathematics understanding and students' perception of mathematics learning in class X of SMKN 10 Bandung. </w:t>
      </w:r>
      <w:r w:rsidRPr="00924393">
        <w:rPr>
          <w:rFonts w:ascii="Times New Roman" w:hAnsi="Times New Roman" w:cs="Times New Roman"/>
          <w:i/>
          <w:sz w:val="24"/>
        </w:rPr>
        <w:t>The aim of the research is to find out that through a scientific approach with reward, not only the students 'understanding of mathematics can improve but also the students' perception of mathematics learning is more positive, and the activity in the classroom becomes active.This research uses an embedded quasi-experimental method with three treatments in three different classes.The first experimental class was treated with a scientific approach with reward, the second experimental class was given a scientific approach without reward, and the control class was given direct learning.The results showed that there was an increasing in mathematical understanding between scientific classes with rewards, scientific classes without rewards and control classes. There was a difference in understanding between scientific classes with rewards and scientific classes without reward, as well as differences in understanding between scientific classes without rewards and control classes</w:t>
      </w:r>
      <w:r w:rsidRPr="00924393">
        <w:rPr>
          <w:rFonts w:ascii="Times New Roman" w:hAnsi="Times New Roman" w:cs="Times New Roman"/>
          <w:b/>
          <w:bCs/>
          <w:i/>
          <w:sz w:val="24"/>
        </w:rPr>
        <w:t xml:space="preserve">. </w:t>
      </w:r>
      <w:r w:rsidRPr="00924393">
        <w:rPr>
          <w:rFonts w:ascii="Times New Roman" w:hAnsi="Times New Roman" w:cs="Times New Roman"/>
          <w:i/>
          <w:sz w:val="24"/>
        </w:rPr>
        <w:t>The results also showed there were the differences in students' perceptions of mathematics learning between scientific classes with rewards, scientific classes without rewards and control classes.The students' perception is more positive and classroom activity is more active in the scientific class with rewards compared to scientific classes without rewards and control classes.</w:t>
      </w:r>
    </w:p>
    <w:p w:rsidR="00924393" w:rsidRPr="00924393" w:rsidRDefault="00924393" w:rsidP="00732D63">
      <w:pPr>
        <w:spacing w:after="200" w:line="240" w:lineRule="auto"/>
        <w:jc w:val="left"/>
        <w:rPr>
          <w:rFonts w:ascii="Times New Roman" w:hAnsi="Times New Roman" w:cs="Times New Roman"/>
          <w:i/>
          <w:sz w:val="24"/>
        </w:rPr>
      </w:pPr>
    </w:p>
    <w:p w:rsidR="00732D63" w:rsidRPr="00924393" w:rsidRDefault="00732D63" w:rsidP="00924393">
      <w:pPr>
        <w:spacing w:after="200" w:line="240" w:lineRule="auto"/>
        <w:ind w:left="1276" w:hanging="1276"/>
        <w:jc w:val="both"/>
        <w:rPr>
          <w:rFonts w:asciiTheme="majorBidi" w:hAnsiTheme="majorBidi" w:cstheme="majorBidi"/>
          <w:b/>
          <w:bCs/>
          <w:i/>
          <w:sz w:val="24"/>
          <w:szCs w:val="24"/>
        </w:rPr>
      </w:pPr>
      <w:r w:rsidRPr="00924393">
        <w:rPr>
          <w:rFonts w:ascii="Times New Roman" w:hAnsi="Times New Roman" w:cs="Times New Roman"/>
          <w:b/>
          <w:i/>
          <w:sz w:val="24"/>
        </w:rPr>
        <w:t>Keywords</w:t>
      </w:r>
      <w:r w:rsidRPr="00924393">
        <w:rPr>
          <w:rFonts w:ascii="Times New Roman" w:hAnsi="Times New Roman" w:cs="Times New Roman"/>
          <w:i/>
          <w:sz w:val="24"/>
        </w:rPr>
        <w:t>: scientific approach, giving rewards, perception, mathematical understanding, direct learning.</w:t>
      </w:r>
    </w:p>
    <w:p w:rsidR="00DE0CC0" w:rsidRPr="00055FBC" w:rsidRDefault="00732D63" w:rsidP="00055FBC">
      <w:pPr>
        <w:spacing w:after="200" w:line="276" w:lineRule="auto"/>
        <w:jc w:val="left"/>
        <w:rPr>
          <w:rFonts w:asciiTheme="majorBidi" w:hAnsiTheme="majorBidi" w:cstheme="majorBidi"/>
          <w:b/>
          <w:bCs/>
          <w:i/>
          <w:sz w:val="24"/>
          <w:szCs w:val="24"/>
          <w:lang w:val="en-US"/>
        </w:rPr>
      </w:pPr>
      <w:r w:rsidRPr="00924393">
        <w:rPr>
          <w:rFonts w:asciiTheme="majorBidi" w:hAnsiTheme="majorBidi" w:cstheme="majorBidi"/>
          <w:b/>
          <w:bCs/>
          <w:i/>
          <w:sz w:val="24"/>
          <w:szCs w:val="24"/>
        </w:rPr>
        <w:br w:type="page"/>
      </w:r>
    </w:p>
    <w:p w:rsidR="007839F0" w:rsidRDefault="007839F0" w:rsidP="009917F9">
      <w:pPr>
        <w:jc w:val="both"/>
        <w:rPr>
          <w:rFonts w:asciiTheme="majorBidi" w:hAnsiTheme="majorBidi" w:cstheme="majorBidi"/>
          <w:b/>
          <w:sz w:val="24"/>
          <w:szCs w:val="24"/>
        </w:rPr>
      </w:pPr>
      <w:r>
        <w:rPr>
          <w:rFonts w:asciiTheme="majorBidi" w:hAnsiTheme="majorBidi" w:cstheme="majorBidi"/>
          <w:b/>
          <w:sz w:val="24"/>
          <w:szCs w:val="24"/>
        </w:rPr>
        <w:lastRenderedPageBreak/>
        <w:t>DAFTAR RUJUKAN</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eastAsia="id-ID"/>
        </w:rPr>
        <w:t xml:space="preserve">Rully Indrawan, Poppy Yaniawati. (2014). </w:t>
      </w:r>
      <w:r w:rsidRPr="00F41267">
        <w:rPr>
          <w:rFonts w:ascii="Times New Roman" w:eastAsia="Times New Roman" w:hAnsi="Times New Roman" w:cs="Times New Roman"/>
          <w:i/>
          <w:sz w:val="24"/>
          <w:szCs w:val="24"/>
          <w:lang w:eastAsia="id-ID"/>
        </w:rPr>
        <w:t>Metodologi Penelitian</w:t>
      </w:r>
      <w:r w:rsidRPr="00F41267">
        <w:rPr>
          <w:rFonts w:ascii="Times New Roman" w:eastAsia="Times New Roman" w:hAnsi="Times New Roman" w:cs="Times New Roman"/>
          <w:sz w:val="24"/>
          <w:szCs w:val="24"/>
          <w:lang w:eastAsia="id-ID"/>
        </w:rPr>
        <w:t>. Bandung: Refika Aditama</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eastAsia="id-ID"/>
        </w:rPr>
        <w:t xml:space="preserve">Arends, I Richard. (2008). </w:t>
      </w:r>
      <w:r w:rsidRPr="00F41267">
        <w:rPr>
          <w:rFonts w:ascii="Times New Roman" w:eastAsia="Times New Roman" w:hAnsi="Times New Roman" w:cs="Times New Roman"/>
          <w:i/>
          <w:sz w:val="24"/>
          <w:szCs w:val="24"/>
          <w:lang w:eastAsia="id-ID"/>
        </w:rPr>
        <w:t xml:space="preserve">Learning to Teach. </w:t>
      </w:r>
      <w:r w:rsidRPr="00F41267">
        <w:rPr>
          <w:rFonts w:ascii="Times New Roman" w:eastAsia="Times New Roman" w:hAnsi="Times New Roman" w:cs="Times New Roman"/>
          <w:sz w:val="24"/>
          <w:szCs w:val="24"/>
          <w:lang w:eastAsia="id-ID"/>
        </w:rPr>
        <w:t>Seventh Edition. New York : McGraw Hill Companies</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eastAsia="id-ID"/>
        </w:rPr>
        <w:t xml:space="preserve">Hasanah, Aan. (2004). </w:t>
      </w:r>
      <w:r w:rsidRPr="00F41267">
        <w:rPr>
          <w:rFonts w:ascii="Times New Roman" w:eastAsia="Times New Roman" w:hAnsi="Times New Roman" w:cs="Times New Roman"/>
          <w:i/>
          <w:sz w:val="24"/>
          <w:szCs w:val="24"/>
          <w:lang w:eastAsia="id-ID"/>
        </w:rPr>
        <w:t xml:space="preserve">Mengembangkan Kemampuan Pemahaman dan Penalaran Matematika Siswa Sekolah Menengah Pertama Melalui </w:t>
      </w:r>
      <w:r w:rsidRPr="00F41267">
        <w:rPr>
          <w:rFonts w:ascii="Times New Roman" w:eastAsia="Times New Roman" w:hAnsi="Times New Roman" w:cs="Times New Roman"/>
          <w:i/>
          <w:sz w:val="24"/>
          <w:szCs w:val="24"/>
          <w:lang w:val="en-US" w:eastAsia="id-ID"/>
        </w:rPr>
        <w:t>/</w:t>
      </w:r>
      <w:r w:rsidRPr="00F41267">
        <w:rPr>
          <w:rFonts w:ascii="Times New Roman" w:eastAsia="Times New Roman" w:hAnsi="Times New Roman" w:cs="Times New Roman"/>
          <w:i/>
          <w:sz w:val="24"/>
          <w:szCs w:val="24"/>
          <w:lang w:eastAsia="id-ID"/>
        </w:rPr>
        <w:t>Pembelajaran Berbasis Masalah yang Menekankan pada Representasi Matematik.</w:t>
      </w:r>
      <w:r w:rsidRPr="00F41267">
        <w:rPr>
          <w:rFonts w:ascii="Times New Roman" w:eastAsia="Times New Roman" w:hAnsi="Times New Roman" w:cs="Times New Roman"/>
          <w:sz w:val="24"/>
          <w:szCs w:val="24"/>
          <w:lang w:eastAsia="id-ID"/>
        </w:rPr>
        <w:t xml:space="preserve"> Bandung:UPI</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sv-SE" w:eastAsia="id-ID"/>
        </w:rPr>
        <w:t xml:space="preserve">Ruseffendi, E.T. (1991). </w:t>
      </w:r>
      <w:r w:rsidRPr="00F41267">
        <w:rPr>
          <w:rFonts w:ascii="Times New Roman" w:eastAsia="Times New Roman" w:hAnsi="Times New Roman" w:cs="Times New Roman"/>
          <w:i/>
          <w:sz w:val="24"/>
          <w:szCs w:val="24"/>
          <w:lang w:val="sv-SE" w:eastAsia="id-ID"/>
        </w:rPr>
        <w:t xml:space="preserve">Pengantar kepada Membantu Guru Mengembangkan Kompetensinya dalam Pengajaran Matematika untuk Meningkatkan CBSA. </w:t>
      </w:r>
      <w:r w:rsidRPr="00F41267">
        <w:rPr>
          <w:rFonts w:ascii="Times New Roman" w:eastAsia="Times New Roman" w:hAnsi="Times New Roman" w:cs="Times New Roman"/>
          <w:sz w:val="24"/>
          <w:szCs w:val="24"/>
          <w:lang w:eastAsia="id-ID"/>
        </w:rPr>
        <w:t>Bandung: Tarsito</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eastAsia="id-ID"/>
        </w:rPr>
        <w:t xml:space="preserve">Sanjaya,Wina. (2007). </w:t>
      </w:r>
      <w:r w:rsidRPr="00F41267">
        <w:rPr>
          <w:rFonts w:ascii="Times New Roman" w:eastAsia="Times New Roman" w:hAnsi="Times New Roman" w:cs="Times New Roman"/>
          <w:i/>
          <w:sz w:val="24"/>
          <w:szCs w:val="24"/>
          <w:lang w:eastAsia="id-ID"/>
        </w:rPr>
        <w:t xml:space="preserve">Strategi Pembelajaran Berorientasi Standar Proses Pendidikan. </w:t>
      </w:r>
      <w:r w:rsidRPr="00F41267">
        <w:rPr>
          <w:rFonts w:ascii="Times New Roman" w:eastAsia="Times New Roman" w:hAnsi="Times New Roman" w:cs="Times New Roman"/>
          <w:sz w:val="24"/>
          <w:szCs w:val="24"/>
          <w:lang w:val="sv-SE" w:eastAsia="id-ID"/>
        </w:rPr>
        <w:t>Bandung: Kencana Prenada Media Group</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bCs/>
          <w:sz w:val="24"/>
          <w:szCs w:val="24"/>
          <w:lang w:val="en-US" w:eastAsia="id-ID"/>
        </w:rPr>
        <w:t xml:space="preserve">Sudjana, N. (2014). </w:t>
      </w:r>
      <w:r w:rsidRPr="00F41267">
        <w:rPr>
          <w:rFonts w:ascii="Times New Roman" w:eastAsia="Times New Roman" w:hAnsi="Times New Roman" w:cs="Times New Roman"/>
          <w:bCs/>
          <w:i/>
          <w:sz w:val="24"/>
          <w:szCs w:val="24"/>
          <w:lang w:val="en-US" w:eastAsia="id-ID"/>
        </w:rPr>
        <w:t>PenilaianHasil Proses BelajarMengajar</w:t>
      </w:r>
      <w:r w:rsidRPr="00F41267">
        <w:rPr>
          <w:rFonts w:ascii="Times New Roman" w:eastAsia="Times New Roman" w:hAnsi="Times New Roman" w:cs="Times New Roman"/>
          <w:bCs/>
          <w:sz w:val="24"/>
          <w:szCs w:val="24"/>
          <w:lang w:val="en-US" w:eastAsia="id-ID"/>
        </w:rPr>
        <w:t xml:space="preserve"> (cetakan ke-18). Bandung: RemajaRosdakarya.</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color w:val="000000"/>
          <w:sz w:val="24"/>
          <w:szCs w:val="24"/>
          <w:lang w:val="sv-SE" w:eastAsia="id-ID"/>
        </w:rPr>
        <w:t xml:space="preserve">Sumarmo, Utari. (1987) </w:t>
      </w:r>
      <w:r w:rsidRPr="00F41267">
        <w:rPr>
          <w:rFonts w:ascii="Times New Roman" w:eastAsia="Times New Roman" w:hAnsi="Times New Roman" w:cs="Times New Roman"/>
          <w:i/>
          <w:color w:val="000000"/>
          <w:sz w:val="24"/>
          <w:szCs w:val="24"/>
          <w:lang w:val="sv-SE" w:eastAsia="id-ID"/>
        </w:rPr>
        <w:t>Kemampuan Pemahaman dan Penalaran Matematika Siswa SMA Dikaitkan dengan Kemampuan Penalaran Logik Siswa dan Beberapa Unsur Proses Belajar Mengajar.</w:t>
      </w:r>
      <w:r w:rsidRPr="00F41267">
        <w:rPr>
          <w:rFonts w:ascii="Times New Roman" w:eastAsia="Times New Roman" w:hAnsi="Times New Roman" w:cs="Times New Roman"/>
          <w:color w:val="000000"/>
          <w:sz w:val="24"/>
          <w:szCs w:val="24"/>
          <w:lang w:val="sv-SE" w:eastAsia="id-ID"/>
        </w:rPr>
        <w:t xml:space="preserve"> Disertasi S3: UPI</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sv-SE" w:eastAsia="id-ID"/>
        </w:rPr>
        <w:t xml:space="preserve">Sumarmo,U. (2002). </w:t>
      </w:r>
      <w:r w:rsidRPr="00F41267">
        <w:rPr>
          <w:rFonts w:ascii="Times New Roman" w:eastAsia="Times New Roman" w:hAnsi="Times New Roman" w:cs="Times New Roman"/>
          <w:i/>
          <w:sz w:val="24"/>
          <w:szCs w:val="24"/>
          <w:lang w:val="sv-SE" w:eastAsia="id-ID"/>
        </w:rPr>
        <w:t>Pengukuran dan Evaluasi dalam Pendidikan</w:t>
      </w:r>
      <w:r w:rsidRPr="00F41267">
        <w:rPr>
          <w:rFonts w:ascii="Times New Roman" w:eastAsia="Times New Roman" w:hAnsi="Times New Roman" w:cs="Times New Roman"/>
          <w:sz w:val="24"/>
          <w:szCs w:val="24"/>
          <w:lang w:val="sv-SE" w:eastAsia="id-ID"/>
        </w:rPr>
        <w:t>. Makalah. Bandung : PPS UPI</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en-US" w:eastAsia="id-ID"/>
        </w:rPr>
        <w:t>Andriani, Susi. (2013). “</w:t>
      </w:r>
      <w:r w:rsidRPr="00F41267">
        <w:rPr>
          <w:rFonts w:ascii="Times New Roman" w:eastAsia="Times New Roman" w:hAnsi="Times New Roman" w:cs="Times New Roman"/>
          <w:i/>
          <w:sz w:val="24"/>
          <w:szCs w:val="24"/>
          <w:lang w:val="en-US" w:eastAsia="id-ID"/>
        </w:rPr>
        <w:t>Penerapan Reward sebagaiUpayaMeningkatkanMotivasiBelajarSiswadalampembelajaran IPS Kelas III A d MIN TempelNgalikSleman</w:t>
      </w:r>
      <w:r w:rsidRPr="00F41267">
        <w:rPr>
          <w:rFonts w:ascii="Times New Roman" w:eastAsia="Times New Roman" w:hAnsi="Times New Roman" w:cs="Times New Roman"/>
          <w:sz w:val="24"/>
          <w:szCs w:val="24"/>
          <w:lang w:val="en-US" w:eastAsia="id-ID"/>
        </w:rPr>
        <w:t>”.Skripsi. Yogyakarta: FakultasIlmuTarbiyahdanKeguruan, UIN SunanKalijaga.</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en-US" w:eastAsia="id-ID"/>
        </w:rPr>
        <w:t>Aziyusa, Agni, danKusrini. (2014). “</w:t>
      </w:r>
      <w:r w:rsidRPr="00F41267">
        <w:rPr>
          <w:rFonts w:ascii="Times New Roman" w:eastAsia="Times New Roman" w:hAnsi="Times New Roman" w:cs="Times New Roman"/>
          <w:i/>
          <w:sz w:val="24"/>
          <w:szCs w:val="24"/>
          <w:lang w:val="en-US" w:eastAsia="id-ID"/>
        </w:rPr>
        <w:t>PengaruhPemberianPenguatanterhadapHasilBelajarMatematikaSiswaKelas VII SMP Negeri 1 Kamal padaMateriBilanganBulat</w:t>
      </w:r>
      <w:r w:rsidRPr="00F41267">
        <w:rPr>
          <w:rFonts w:ascii="Times New Roman" w:eastAsia="Times New Roman" w:hAnsi="Times New Roman" w:cs="Times New Roman"/>
          <w:sz w:val="24"/>
          <w:szCs w:val="24"/>
          <w:lang w:val="en-US" w:eastAsia="id-ID"/>
        </w:rPr>
        <w:t>”.Mathedunesia, III (I): 9 – 12</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en-US" w:eastAsia="id-ID"/>
        </w:rPr>
        <w:lastRenderedPageBreak/>
        <w:t>Hamid, Rusdiana. (2006)”</w:t>
      </w:r>
      <w:r w:rsidRPr="00F41267">
        <w:rPr>
          <w:rFonts w:ascii="Times New Roman" w:eastAsia="Times New Roman" w:hAnsi="Times New Roman" w:cs="Times New Roman"/>
          <w:i/>
          <w:sz w:val="24"/>
          <w:szCs w:val="24"/>
          <w:lang w:val="en-US" w:eastAsia="id-ID"/>
        </w:rPr>
        <w:t>Reward and Punishment dalamPerspektifPendidikan Islam</w:t>
      </w:r>
      <w:r w:rsidRPr="00F41267">
        <w:rPr>
          <w:rFonts w:ascii="Times New Roman" w:eastAsia="Times New Roman" w:hAnsi="Times New Roman" w:cs="Times New Roman"/>
          <w:sz w:val="24"/>
          <w:szCs w:val="24"/>
          <w:lang w:val="en-US" w:eastAsia="id-ID"/>
        </w:rPr>
        <w:t>”.IttihadJurnalKopertis Wilayah XIKalimantan, IV(5):65 – 77.</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en-US" w:eastAsia="id-ID"/>
        </w:rPr>
        <w:t>Jannah, Aschbul. (2013). “</w:t>
      </w:r>
      <w:r w:rsidRPr="00F41267">
        <w:rPr>
          <w:rFonts w:ascii="Times New Roman" w:eastAsia="Times New Roman" w:hAnsi="Times New Roman" w:cs="Times New Roman"/>
          <w:i/>
          <w:sz w:val="24"/>
          <w:szCs w:val="24"/>
          <w:lang w:val="en-US" w:eastAsia="id-ID"/>
        </w:rPr>
        <w:t>PengaruhPemberian Reward Guru terhadapKeaktifanBelajarSiswaKelas XI dalamMengikutiPelajaran Al-Quran Hadits MAN TengaranKab, Semarang TahunPelajaran 2013</w:t>
      </w:r>
      <w:r w:rsidRPr="00F41267">
        <w:rPr>
          <w:rFonts w:ascii="Times New Roman" w:eastAsia="Times New Roman" w:hAnsi="Times New Roman" w:cs="Times New Roman"/>
          <w:sz w:val="24"/>
          <w:szCs w:val="24"/>
          <w:lang w:val="en-US" w:eastAsia="id-ID"/>
        </w:rPr>
        <w:t xml:space="preserve">”. Skripsi.Salatiga: JurusanTarbiyah, STAIN. </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en-US" w:eastAsia="id-ID"/>
        </w:rPr>
        <w:t xml:space="preserve">Arifin, Z. (2014). </w:t>
      </w:r>
      <w:r w:rsidRPr="00F41267">
        <w:rPr>
          <w:rFonts w:ascii="Times New Roman" w:eastAsia="Times New Roman" w:hAnsi="Times New Roman" w:cs="Times New Roman"/>
          <w:i/>
          <w:sz w:val="24"/>
          <w:szCs w:val="24"/>
          <w:lang w:val="en-US" w:eastAsia="id-ID"/>
        </w:rPr>
        <w:t>EvaluasiPembelajaran</w:t>
      </w:r>
      <w:r w:rsidRPr="00F41267">
        <w:rPr>
          <w:rFonts w:ascii="Times New Roman" w:eastAsia="Times New Roman" w:hAnsi="Times New Roman" w:cs="Times New Roman"/>
          <w:sz w:val="24"/>
          <w:szCs w:val="24"/>
          <w:lang w:val="en-US" w:eastAsia="id-ID"/>
        </w:rPr>
        <w:t xml:space="preserve"> (Cetakankeenam). Bandung: RemajaRosdakarya.</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en-US" w:eastAsia="id-ID"/>
        </w:rPr>
        <w:t xml:space="preserve">Creswell, J. W. (2010). </w:t>
      </w:r>
      <w:r w:rsidRPr="00F41267">
        <w:rPr>
          <w:rFonts w:ascii="Times New Roman" w:eastAsia="Times New Roman" w:hAnsi="Times New Roman" w:cs="Times New Roman"/>
          <w:i/>
          <w:sz w:val="24"/>
          <w:szCs w:val="24"/>
          <w:lang w:val="en-US" w:eastAsia="id-ID"/>
        </w:rPr>
        <w:t>Research Desaign</w:t>
      </w:r>
      <w:r w:rsidRPr="00F41267">
        <w:rPr>
          <w:rFonts w:ascii="Times New Roman" w:eastAsia="Times New Roman" w:hAnsi="Times New Roman" w:cs="Times New Roman"/>
          <w:sz w:val="24"/>
          <w:szCs w:val="24"/>
          <w:lang w:val="en-US" w:eastAsia="id-ID"/>
        </w:rPr>
        <w:t xml:space="preserve"> (Cetakan ke-1). Yogyakarta: PustakaPelajar.</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en-US" w:eastAsia="id-ID"/>
        </w:rPr>
        <w:t>NCTM (2000).</w:t>
      </w:r>
      <w:r w:rsidRPr="00F41267">
        <w:rPr>
          <w:rFonts w:ascii="Times New Roman" w:eastAsia="Times New Roman" w:hAnsi="Times New Roman" w:cs="Times New Roman"/>
          <w:i/>
          <w:sz w:val="24"/>
          <w:szCs w:val="24"/>
          <w:lang w:val="en-US" w:eastAsia="id-ID"/>
        </w:rPr>
        <w:t>Principles and Standards for school Mathematics</w:t>
      </w:r>
      <w:r w:rsidRPr="00F41267">
        <w:rPr>
          <w:rFonts w:ascii="Times New Roman" w:eastAsia="Times New Roman" w:hAnsi="Times New Roman" w:cs="Times New Roman"/>
          <w:sz w:val="24"/>
          <w:szCs w:val="24"/>
          <w:lang w:val="en-US" w:eastAsia="id-ID"/>
        </w:rPr>
        <w:t>. USA: The National Council of Teachers of Mathematics, inc.</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en-US" w:eastAsia="id-ID"/>
        </w:rPr>
        <w:t xml:space="preserve">Undang-Undang RI.(2003) No.23 </w:t>
      </w:r>
      <w:r w:rsidRPr="00F41267">
        <w:rPr>
          <w:rFonts w:ascii="Times New Roman" w:eastAsia="Times New Roman" w:hAnsi="Times New Roman" w:cs="Times New Roman"/>
          <w:i/>
          <w:sz w:val="24"/>
          <w:szCs w:val="24"/>
          <w:lang w:val="en-US" w:eastAsia="id-ID"/>
        </w:rPr>
        <w:t>tentangSistemPendidikanNasionaltahun 2003</w:t>
      </w:r>
      <w:r w:rsidRPr="00F41267">
        <w:rPr>
          <w:rFonts w:ascii="Times New Roman" w:eastAsia="Times New Roman" w:hAnsi="Times New Roman" w:cs="Times New Roman"/>
          <w:sz w:val="24"/>
          <w:szCs w:val="24"/>
          <w:lang w:val="en-US" w:eastAsia="id-ID"/>
        </w:rPr>
        <w:t>.</w:t>
      </w:r>
    </w:p>
    <w:p w:rsidR="003A14B8" w:rsidRPr="00F41267" w:rsidRDefault="003A14B8" w:rsidP="003A14B8">
      <w:pPr>
        <w:spacing w:line="360" w:lineRule="auto"/>
        <w:ind w:left="1440" w:hanging="1440"/>
        <w:jc w:val="both"/>
        <w:rPr>
          <w:rFonts w:ascii="Times New Roman" w:eastAsia="Times New Roman" w:hAnsi="Times New Roman" w:cs="Times New Roman"/>
          <w:sz w:val="24"/>
          <w:szCs w:val="24"/>
          <w:lang w:eastAsia="id-ID"/>
        </w:rPr>
      </w:pPr>
      <w:r w:rsidRPr="00F41267">
        <w:rPr>
          <w:rFonts w:ascii="Times New Roman" w:eastAsia="Times New Roman" w:hAnsi="Times New Roman" w:cs="Times New Roman"/>
          <w:sz w:val="24"/>
          <w:szCs w:val="24"/>
          <w:lang w:val="en-US" w:eastAsia="id-ID"/>
        </w:rPr>
        <w:t xml:space="preserve">Van De Walle, J.A. (2008). </w:t>
      </w:r>
      <w:r w:rsidRPr="00F41267">
        <w:rPr>
          <w:rFonts w:ascii="Times New Roman" w:eastAsia="Times New Roman" w:hAnsi="Times New Roman" w:cs="Times New Roman"/>
          <w:i/>
          <w:sz w:val="24"/>
          <w:szCs w:val="24"/>
          <w:lang w:val="en-US" w:eastAsia="id-ID"/>
        </w:rPr>
        <w:t>MatematikaPengembanganPengajaranSekolahDasardanMenengah</w:t>
      </w:r>
      <w:r w:rsidRPr="00F41267">
        <w:rPr>
          <w:rFonts w:ascii="Times New Roman" w:eastAsia="Times New Roman" w:hAnsi="Times New Roman" w:cs="Times New Roman"/>
          <w:sz w:val="24"/>
          <w:szCs w:val="24"/>
          <w:lang w:val="en-US" w:eastAsia="id-ID"/>
        </w:rPr>
        <w:t>. Bandung: Erlangga.</w:t>
      </w:r>
    </w:p>
    <w:p w:rsidR="003A14B8" w:rsidRPr="009917F9" w:rsidRDefault="003A14B8" w:rsidP="003A14B8">
      <w:pPr>
        <w:ind w:hanging="1440"/>
        <w:jc w:val="both"/>
        <w:rPr>
          <w:rFonts w:asciiTheme="majorBidi" w:hAnsiTheme="majorBidi" w:cstheme="majorBidi"/>
          <w:b/>
          <w:sz w:val="24"/>
          <w:szCs w:val="24"/>
        </w:rPr>
      </w:pPr>
    </w:p>
    <w:sectPr w:rsidR="003A14B8" w:rsidRPr="009917F9" w:rsidSect="00EE7721">
      <w:headerReference w:type="default" r:id="rId8"/>
      <w:footerReference w:type="default" r:id="rId9"/>
      <w:pgSz w:w="11906" w:h="16838" w:code="9"/>
      <w:pgMar w:top="2268" w:right="1701" w:bottom="1701" w:left="2268" w:header="706" w:footer="706"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7C6" w:rsidRDefault="009A67C6" w:rsidP="00B557D3">
      <w:pPr>
        <w:spacing w:line="240" w:lineRule="auto"/>
      </w:pPr>
      <w:r>
        <w:separator/>
      </w:r>
    </w:p>
  </w:endnote>
  <w:endnote w:type="continuationSeparator" w:id="1">
    <w:p w:rsidR="009A67C6" w:rsidRDefault="009A67C6" w:rsidP="00B557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21" w:rsidRDefault="00EE7721">
    <w:pPr>
      <w:pStyle w:val="Footer"/>
      <w:jc w:val="right"/>
    </w:pPr>
  </w:p>
  <w:p w:rsidR="00EE7721" w:rsidRDefault="00EE7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7C6" w:rsidRDefault="009A67C6" w:rsidP="00B557D3">
      <w:pPr>
        <w:spacing w:line="240" w:lineRule="auto"/>
      </w:pPr>
      <w:r>
        <w:separator/>
      </w:r>
    </w:p>
  </w:footnote>
  <w:footnote w:type="continuationSeparator" w:id="1">
    <w:p w:rsidR="009A67C6" w:rsidRDefault="009A67C6" w:rsidP="00B557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722161"/>
      <w:docPartObj>
        <w:docPartGallery w:val="Page Numbers (Top of Page)"/>
        <w:docPartUnique/>
      </w:docPartObj>
    </w:sdtPr>
    <w:sdtEndPr>
      <w:rPr>
        <w:noProof/>
      </w:rPr>
    </w:sdtEndPr>
    <w:sdtContent>
      <w:p w:rsidR="00EE7721" w:rsidRDefault="00EA3200">
        <w:pPr>
          <w:pStyle w:val="Header"/>
          <w:jc w:val="right"/>
        </w:pPr>
        <w:r>
          <w:fldChar w:fldCharType="begin"/>
        </w:r>
        <w:r w:rsidR="00EE7721">
          <w:instrText xml:space="preserve"> PAGE   \* MERGEFORMAT </w:instrText>
        </w:r>
        <w:r>
          <w:fldChar w:fldCharType="separate"/>
        </w:r>
        <w:r w:rsidR="00055FBC">
          <w:rPr>
            <w:noProof/>
          </w:rPr>
          <w:t>1</w:t>
        </w:r>
        <w:r>
          <w:rPr>
            <w:noProof/>
          </w:rPr>
          <w:fldChar w:fldCharType="end"/>
        </w:r>
      </w:p>
    </w:sdtContent>
  </w:sdt>
  <w:p w:rsidR="00EE7721" w:rsidRDefault="00EE7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E6"/>
    <w:multiLevelType w:val="hybridMultilevel"/>
    <w:tmpl w:val="5B9243FC"/>
    <w:lvl w:ilvl="0" w:tplc="9B7A27EC">
      <w:start w:val="1"/>
      <w:numFmt w:val="lowerLetter"/>
      <w:lvlText w:val="%1."/>
      <w:lvlJc w:val="left"/>
      <w:pPr>
        <w:ind w:left="2160" w:hanging="18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CD5AE6"/>
    <w:multiLevelType w:val="hybridMultilevel"/>
    <w:tmpl w:val="5BD2F7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5A6A51"/>
    <w:multiLevelType w:val="hybridMultilevel"/>
    <w:tmpl w:val="EA16F828"/>
    <w:lvl w:ilvl="0" w:tplc="33C6A4EE">
      <w:start w:val="1"/>
      <w:numFmt w:val="lowerLetter"/>
      <w:lvlText w:val="%1."/>
      <w:lvlJc w:val="left"/>
      <w:pPr>
        <w:ind w:left="1368" w:hanging="360"/>
      </w:pPr>
      <w:rPr>
        <w:color w:val="000000"/>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3">
    <w:nsid w:val="0BDD47FE"/>
    <w:multiLevelType w:val="hybridMultilevel"/>
    <w:tmpl w:val="5C2A168E"/>
    <w:lvl w:ilvl="0" w:tplc="7C4288E6">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BC340B7"/>
    <w:multiLevelType w:val="hybridMultilevel"/>
    <w:tmpl w:val="80EA091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9B7A27EC">
      <w:start w:val="1"/>
      <w:numFmt w:val="lowerLetter"/>
      <w:lvlText w:val="%3."/>
      <w:lvlJc w:val="left"/>
      <w:pPr>
        <w:ind w:left="2160" w:hanging="180"/>
      </w:pPr>
      <w:rPr>
        <w:rFonts w:ascii="Times New Roman" w:eastAsia="Calibri" w:hAnsi="Times New Roman"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46866B6"/>
    <w:multiLevelType w:val="hybridMultilevel"/>
    <w:tmpl w:val="7032962E"/>
    <w:lvl w:ilvl="0" w:tplc="DDD602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68261F"/>
    <w:multiLevelType w:val="hybridMultilevel"/>
    <w:tmpl w:val="3FFE73F4"/>
    <w:lvl w:ilvl="0" w:tplc="FA4CCF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6997DC5"/>
    <w:multiLevelType w:val="hybridMultilevel"/>
    <w:tmpl w:val="4B489740"/>
    <w:lvl w:ilvl="0" w:tplc="405ED59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BC52ADD"/>
    <w:multiLevelType w:val="multilevel"/>
    <w:tmpl w:val="0DC46060"/>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nsid w:val="44412C0E"/>
    <w:multiLevelType w:val="hybridMultilevel"/>
    <w:tmpl w:val="20EA15F2"/>
    <w:lvl w:ilvl="0" w:tplc="4258983E">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nsid w:val="5B180059"/>
    <w:multiLevelType w:val="hybridMultilevel"/>
    <w:tmpl w:val="221E43EA"/>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CF86639"/>
    <w:multiLevelType w:val="multilevel"/>
    <w:tmpl w:val="F7EA94E6"/>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1F7A42"/>
    <w:multiLevelType w:val="hybridMultilevel"/>
    <w:tmpl w:val="E1425946"/>
    <w:lvl w:ilvl="0" w:tplc="04090015">
      <w:start w:val="1"/>
      <w:numFmt w:val="upperLetter"/>
      <w:lvlText w:val="%1."/>
      <w:lvlJc w:val="left"/>
      <w:pPr>
        <w:ind w:left="720" w:hanging="360"/>
      </w:pPr>
      <w:rPr>
        <w:rFonts w:hint="default"/>
      </w:rPr>
    </w:lvl>
    <w:lvl w:ilvl="1" w:tplc="2F7E79D8">
      <w:start w:val="1"/>
      <w:numFmt w:val="decimal"/>
      <w:lvlText w:val="%2."/>
      <w:lvlJc w:val="left"/>
      <w:pPr>
        <w:ind w:left="1440" w:hanging="360"/>
      </w:pPr>
      <w:rPr>
        <w:rFonts w:ascii="Times New Roman" w:eastAsiaTheme="minorHAnsi" w:hAnsi="Times New Roman" w:cs="Times New Roman"/>
      </w:rPr>
    </w:lvl>
    <w:lvl w:ilvl="2" w:tplc="39C6B71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11163"/>
    <w:multiLevelType w:val="hybridMultilevel"/>
    <w:tmpl w:val="EA16F828"/>
    <w:lvl w:ilvl="0" w:tplc="33C6A4EE">
      <w:start w:val="1"/>
      <w:numFmt w:val="lowerLetter"/>
      <w:lvlText w:val="%1."/>
      <w:lvlJc w:val="left"/>
      <w:pPr>
        <w:ind w:left="1368" w:hanging="360"/>
      </w:pPr>
      <w:rPr>
        <w:color w:val="000000"/>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14">
    <w:nsid w:val="6BAF7A39"/>
    <w:multiLevelType w:val="hybridMultilevel"/>
    <w:tmpl w:val="EA16F828"/>
    <w:lvl w:ilvl="0" w:tplc="33C6A4EE">
      <w:start w:val="1"/>
      <w:numFmt w:val="lowerLetter"/>
      <w:lvlText w:val="%1."/>
      <w:lvlJc w:val="left"/>
      <w:pPr>
        <w:ind w:left="1368" w:hanging="360"/>
      </w:pPr>
      <w:rPr>
        <w:color w:val="000000"/>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15">
    <w:nsid w:val="740777F7"/>
    <w:multiLevelType w:val="hybridMultilevel"/>
    <w:tmpl w:val="F8600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4B3D77"/>
    <w:rsid w:val="0000124E"/>
    <w:rsid w:val="0001014B"/>
    <w:rsid w:val="000222F2"/>
    <w:rsid w:val="000429A8"/>
    <w:rsid w:val="00050853"/>
    <w:rsid w:val="000558AD"/>
    <w:rsid w:val="00055FBC"/>
    <w:rsid w:val="00070EDD"/>
    <w:rsid w:val="000721B0"/>
    <w:rsid w:val="000740DD"/>
    <w:rsid w:val="000754BD"/>
    <w:rsid w:val="000A2C57"/>
    <w:rsid w:val="000A2DEB"/>
    <w:rsid w:val="000B1782"/>
    <w:rsid w:val="000B3236"/>
    <w:rsid w:val="000B511A"/>
    <w:rsid w:val="000C3768"/>
    <w:rsid w:val="000E404B"/>
    <w:rsid w:val="001007A1"/>
    <w:rsid w:val="00107F0F"/>
    <w:rsid w:val="00110176"/>
    <w:rsid w:val="001103AD"/>
    <w:rsid w:val="00110C49"/>
    <w:rsid w:val="0011500F"/>
    <w:rsid w:val="00133FC6"/>
    <w:rsid w:val="0013537A"/>
    <w:rsid w:val="001371E0"/>
    <w:rsid w:val="0013789B"/>
    <w:rsid w:val="00141794"/>
    <w:rsid w:val="00151BEE"/>
    <w:rsid w:val="00161880"/>
    <w:rsid w:val="00166DBC"/>
    <w:rsid w:val="00170791"/>
    <w:rsid w:val="00170A91"/>
    <w:rsid w:val="0017730D"/>
    <w:rsid w:val="00182B30"/>
    <w:rsid w:val="00193D79"/>
    <w:rsid w:val="001947F2"/>
    <w:rsid w:val="001A07F2"/>
    <w:rsid w:val="001B4678"/>
    <w:rsid w:val="001D1A32"/>
    <w:rsid w:val="001D2550"/>
    <w:rsid w:val="001F3F6E"/>
    <w:rsid w:val="00206198"/>
    <w:rsid w:val="00206D21"/>
    <w:rsid w:val="00216C29"/>
    <w:rsid w:val="00222C44"/>
    <w:rsid w:val="00231079"/>
    <w:rsid w:val="00234175"/>
    <w:rsid w:val="002403BA"/>
    <w:rsid w:val="0024130D"/>
    <w:rsid w:val="00242CD5"/>
    <w:rsid w:val="00255DD0"/>
    <w:rsid w:val="00263E24"/>
    <w:rsid w:val="00280DBC"/>
    <w:rsid w:val="00287B19"/>
    <w:rsid w:val="002903DD"/>
    <w:rsid w:val="002925AA"/>
    <w:rsid w:val="002A1A6E"/>
    <w:rsid w:val="002A1CF2"/>
    <w:rsid w:val="002B67ED"/>
    <w:rsid w:val="002C3ABD"/>
    <w:rsid w:val="002C4EFC"/>
    <w:rsid w:val="002C6AF9"/>
    <w:rsid w:val="002D10B2"/>
    <w:rsid w:val="002D1657"/>
    <w:rsid w:val="002E0962"/>
    <w:rsid w:val="002E588D"/>
    <w:rsid w:val="00311724"/>
    <w:rsid w:val="00312E09"/>
    <w:rsid w:val="0033485C"/>
    <w:rsid w:val="003458AE"/>
    <w:rsid w:val="00352773"/>
    <w:rsid w:val="003561E3"/>
    <w:rsid w:val="003721DD"/>
    <w:rsid w:val="0038463E"/>
    <w:rsid w:val="00386829"/>
    <w:rsid w:val="00390C7E"/>
    <w:rsid w:val="00394430"/>
    <w:rsid w:val="00396D99"/>
    <w:rsid w:val="003A14B8"/>
    <w:rsid w:val="003A20E1"/>
    <w:rsid w:val="003A3A7A"/>
    <w:rsid w:val="003A518D"/>
    <w:rsid w:val="003C53C8"/>
    <w:rsid w:val="003E2AE7"/>
    <w:rsid w:val="003E2E1E"/>
    <w:rsid w:val="003E709B"/>
    <w:rsid w:val="003F70B8"/>
    <w:rsid w:val="00413B57"/>
    <w:rsid w:val="00425B0C"/>
    <w:rsid w:val="00435F16"/>
    <w:rsid w:val="00437E2A"/>
    <w:rsid w:val="0044211A"/>
    <w:rsid w:val="004466FF"/>
    <w:rsid w:val="004509A6"/>
    <w:rsid w:val="004567FE"/>
    <w:rsid w:val="004603C3"/>
    <w:rsid w:val="0046718D"/>
    <w:rsid w:val="004879EE"/>
    <w:rsid w:val="0049520E"/>
    <w:rsid w:val="004A550C"/>
    <w:rsid w:val="004B3D77"/>
    <w:rsid w:val="004C2C33"/>
    <w:rsid w:val="004C748D"/>
    <w:rsid w:val="004D3B58"/>
    <w:rsid w:val="004D4699"/>
    <w:rsid w:val="004E3935"/>
    <w:rsid w:val="00505ACC"/>
    <w:rsid w:val="0050600E"/>
    <w:rsid w:val="00507A02"/>
    <w:rsid w:val="00513BC7"/>
    <w:rsid w:val="00517D6C"/>
    <w:rsid w:val="005272B0"/>
    <w:rsid w:val="00537ED4"/>
    <w:rsid w:val="00545ABB"/>
    <w:rsid w:val="00557034"/>
    <w:rsid w:val="005620B6"/>
    <w:rsid w:val="0057358B"/>
    <w:rsid w:val="00593D62"/>
    <w:rsid w:val="005A7257"/>
    <w:rsid w:val="005C3364"/>
    <w:rsid w:val="005C657A"/>
    <w:rsid w:val="005E1CF2"/>
    <w:rsid w:val="00605DE4"/>
    <w:rsid w:val="0061252E"/>
    <w:rsid w:val="00624C06"/>
    <w:rsid w:val="006261C1"/>
    <w:rsid w:val="006261E5"/>
    <w:rsid w:val="00645D52"/>
    <w:rsid w:val="00661F89"/>
    <w:rsid w:val="00676D9C"/>
    <w:rsid w:val="00686D31"/>
    <w:rsid w:val="006A3081"/>
    <w:rsid w:val="006B43B4"/>
    <w:rsid w:val="006C06E3"/>
    <w:rsid w:val="006D3C75"/>
    <w:rsid w:val="006F32BA"/>
    <w:rsid w:val="006F7E76"/>
    <w:rsid w:val="0071129F"/>
    <w:rsid w:val="00712662"/>
    <w:rsid w:val="00723486"/>
    <w:rsid w:val="00732D63"/>
    <w:rsid w:val="00756457"/>
    <w:rsid w:val="00781FDE"/>
    <w:rsid w:val="007839F0"/>
    <w:rsid w:val="007862CD"/>
    <w:rsid w:val="007A00E4"/>
    <w:rsid w:val="007A2B42"/>
    <w:rsid w:val="007A5792"/>
    <w:rsid w:val="007A694D"/>
    <w:rsid w:val="007C0957"/>
    <w:rsid w:val="007C724D"/>
    <w:rsid w:val="007D207F"/>
    <w:rsid w:val="007F3D51"/>
    <w:rsid w:val="007F45DE"/>
    <w:rsid w:val="00803531"/>
    <w:rsid w:val="00820C5F"/>
    <w:rsid w:val="0082101E"/>
    <w:rsid w:val="00832504"/>
    <w:rsid w:val="00834875"/>
    <w:rsid w:val="00836FB1"/>
    <w:rsid w:val="00840B67"/>
    <w:rsid w:val="0084522C"/>
    <w:rsid w:val="00856665"/>
    <w:rsid w:val="00861AB0"/>
    <w:rsid w:val="00864090"/>
    <w:rsid w:val="008672FB"/>
    <w:rsid w:val="00872557"/>
    <w:rsid w:val="00881BEE"/>
    <w:rsid w:val="00881E5D"/>
    <w:rsid w:val="00884CEA"/>
    <w:rsid w:val="008919C4"/>
    <w:rsid w:val="00896B27"/>
    <w:rsid w:val="008A488E"/>
    <w:rsid w:val="008A4B80"/>
    <w:rsid w:val="008A5CB9"/>
    <w:rsid w:val="008B1D26"/>
    <w:rsid w:val="008B40AD"/>
    <w:rsid w:val="008C5464"/>
    <w:rsid w:val="008C6304"/>
    <w:rsid w:val="008D0A8E"/>
    <w:rsid w:val="008D1A6E"/>
    <w:rsid w:val="008E6D25"/>
    <w:rsid w:val="008F25A3"/>
    <w:rsid w:val="008F55E8"/>
    <w:rsid w:val="00900BC1"/>
    <w:rsid w:val="009031AC"/>
    <w:rsid w:val="00910916"/>
    <w:rsid w:val="00913165"/>
    <w:rsid w:val="009236ED"/>
    <w:rsid w:val="00924393"/>
    <w:rsid w:val="0092618B"/>
    <w:rsid w:val="00930727"/>
    <w:rsid w:val="009415F1"/>
    <w:rsid w:val="00941D49"/>
    <w:rsid w:val="00951CC8"/>
    <w:rsid w:val="00966297"/>
    <w:rsid w:val="00971276"/>
    <w:rsid w:val="00984D29"/>
    <w:rsid w:val="009917F9"/>
    <w:rsid w:val="009A67C6"/>
    <w:rsid w:val="009C2E06"/>
    <w:rsid w:val="009C70A2"/>
    <w:rsid w:val="009D28F4"/>
    <w:rsid w:val="009D6689"/>
    <w:rsid w:val="009F2CA5"/>
    <w:rsid w:val="009F2EB1"/>
    <w:rsid w:val="00A003B1"/>
    <w:rsid w:val="00A0079B"/>
    <w:rsid w:val="00A17BD9"/>
    <w:rsid w:val="00A24F35"/>
    <w:rsid w:val="00A33A85"/>
    <w:rsid w:val="00A54A5B"/>
    <w:rsid w:val="00A54B8B"/>
    <w:rsid w:val="00A55F32"/>
    <w:rsid w:val="00A56B80"/>
    <w:rsid w:val="00A56C60"/>
    <w:rsid w:val="00A64ABB"/>
    <w:rsid w:val="00A66AD1"/>
    <w:rsid w:val="00A750B9"/>
    <w:rsid w:val="00A77B25"/>
    <w:rsid w:val="00A80C3F"/>
    <w:rsid w:val="00A876AF"/>
    <w:rsid w:val="00A9779C"/>
    <w:rsid w:val="00AB2C25"/>
    <w:rsid w:val="00AB76F2"/>
    <w:rsid w:val="00AC70AA"/>
    <w:rsid w:val="00AD3465"/>
    <w:rsid w:val="00AD428A"/>
    <w:rsid w:val="00AE27CE"/>
    <w:rsid w:val="00B2242D"/>
    <w:rsid w:val="00B36BFA"/>
    <w:rsid w:val="00B4579F"/>
    <w:rsid w:val="00B52239"/>
    <w:rsid w:val="00B52733"/>
    <w:rsid w:val="00B5356B"/>
    <w:rsid w:val="00B557D3"/>
    <w:rsid w:val="00B6268B"/>
    <w:rsid w:val="00B62F5E"/>
    <w:rsid w:val="00B63214"/>
    <w:rsid w:val="00B932D7"/>
    <w:rsid w:val="00BA5ADA"/>
    <w:rsid w:val="00BA713D"/>
    <w:rsid w:val="00BB02B6"/>
    <w:rsid w:val="00BB2554"/>
    <w:rsid w:val="00BC196B"/>
    <w:rsid w:val="00BD533A"/>
    <w:rsid w:val="00BF1510"/>
    <w:rsid w:val="00C062FA"/>
    <w:rsid w:val="00C10AD8"/>
    <w:rsid w:val="00C221C7"/>
    <w:rsid w:val="00C3577D"/>
    <w:rsid w:val="00C362C0"/>
    <w:rsid w:val="00C44145"/>
    <w:rsid w:val="00C46C30"/>
    <w:rsid w:val="00C54B23"/>
    <w:rsid w:val="00C5517A"/>
    <w:rsid w:val="00C70248"/>
    <w:rsid w:val="00C9107B"/>
    <w:rsid w:val="00C955E0"/>
    <w:rsid w:val="00C95792"/>
    <w:rsid w:val="00C95C50"/>
    <w:rsid w:val="00CB1EDB"/>
    <w:rsid w:val="00CB32A2"/>
    <w:rsid w:val="00CB7AAB"/>
    <w:rsid w:val="00CC23C8"/>
    <w:rsid w:val="00CC7396"/>
    <w:rsid w:val="00CD252D"/>
    <w:rsid w:val="00CE3FD3"/>
    <w:rsid w:val="00CE77E3"/>
    <w:rsid w:val="00D04785"/>
    <w:rsid w:val="00D16711"/>
    <w:rsid w:val="00D21553"/>
    <w:rsid w:val="00D23C24"/>
    <w:rsid w:val="00D24B91"/>
    <w:rsid w:val="00D3189C"/>
    <w:rsid w:val="00D337E9"/>
    <w:rsid w:val="00D406F4"/>
    <w:rsid w:val="00D40E72"/>
    <w:rsid w:val="00D42DC7"/>
    <w:rsid w:val="00D443E2"/>
    <w:rsid w:val="00D87DB9"/>
    <w:rsid w:val="00D9519B"/>
    <w:rsid w:val="00D95B7A"/>
    <w:rsid w:val="00DB15FB"/>
    <w:rsid w:val="00DB196F"/>
    <w:rsid w:val="00DB7B52"/>
    <w:rsid w:val="00DC2829"/>
    <w:rsid w:val="00DC2AF3"/>
    <w:rsid w:val="00DC5CB8"/>
    <w:rsid w:val="00DE0CC0"/>
    <w:rsid w:val="00DE20ED"/>
    <w:rsid w:val="00DF4142"/>
    <w:rsid w:val="00E20A42"/>
    <w:rsid w:val="00E2560D"/>
    <w:rsid w:val="00E37B77"/>
    <w:rsid w:val="00E40280"/>
    <w:rsid w:val="00E41CFA"/>
    <w:rsid w:val="00E42809"/>
    <w:rsid w:val="00E80928"/>
    <w:rsid w:val="00EA3200"/>
    <w:rsid w:val="00EB5B16"/>
    <w:rsid w:val="00EB75B9"/>
    <w:rsid w:val="00EC46C5"/>
    <w:rsid w:val="00EE275E"/>
    <w:rsid w:val="00EE2BC6"/>
    <w:rsid w:val="00EE7721"/>
    <w:rsid w:val="00F00A3B"/>
    <w:rsid w:val="00F10336"/>
    <w:rsid w:val="00F163B1"/>
    <w:rsid w:val="00F218BE"/>
    <w:rsid w:val="00F3581A"/>
    <w:rsid w:val="00F41267"/>
    <w:rsid w:val="00F52D50"/>
    <w:rsid w:val="00F573C8"/>
    <w:rsid w:val="00F6089D"/>
    <w:rsid w:val="00F63353"/>
    <w:rsid w:val="00F85511"/>
    <w:rsid w:val="00F910C2"/>
    <w:rsid w:val="00F91686"/>
    <w:rsid w:val="00F9229D"/>
    <w:rsid w:val="00FD0556"/>
    <w:rsid w:val="00FD4E14"/>
    <w:rsid w:val="00FD6175"/>
    <w:rsid w:val="00FD6B79"/>
    <w:rsid w:val="00FE3E36"/>
    <w:rsid w:val="00FF02E3"/>
    <w:rsid w:val="00FF3861"/>
    <w:rsid w:val="00FF5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DD"/>
    <w:pPr>
      <w:spacing w:after="0" w:line="480" w:lineRule="auto"/>
      <w:jc w:val="low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4B3D77"/>
    <w:pPr>
      <w:spacing w:after="200" w:line="276" w:lineRule="auto"/>
      <w:ind w:left="720"/>
      <w:contextualSpacing/>
      <w:jc w:val="left"/>
    </w:pPr>
  </w:style>
  <w:style w:type="table" w:styleId="TableGrid">
    <w:name w:val="Table Grid"/>
    <w:basedOn w:val="TableNormal"/>
    <w:uiPriority w:val="59"/>
    <w:rsid w:val="00EC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107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iPriority w:val="99"/>
    <w:semiHidden/>
    <w:unhideWhenUsed/>
    <w:rsid w:val="00425B0C"/>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uiPriority w:val="99"/>
    <w:semiHidden/>
    <w:rsid w:val="00425B0C"/>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557D3"/>
    <w:pPr>
      <w:tabs>
        <w:tab w:val="center" w:pos="4513"/>
        <w:tab w:val="right" w:pos="9026"/>
      </w:tabs>
      <w:spacing w:line="240" w:lineRule="auto"/>
      <w:jc w:val="left"/>
    </w:pPr>
  </w:style>
  <w:style w:type="character" w:customStyle="1" w:styleId="HeaderChar">
    <w:name w:val="Header Char"/>
    <w:basedOn w:val="DefaultParagraphFont"/>
    <w:link w:val="Header"/>
    <w:uiPriority w:val="99"/>
    <w:rsid w:val="00B557D3"/>
  </w:style>
  <w:style w:type="paragraph" w:styleId="Footer">
    <w:name w:val="footer"/>
    <w:basedOn w:val="Normal"/>
    <w:link w:val="FooterChar"/>
    <w:uiPriority w:val="99"/>
    <w:unhideWhenUsed/>
    <w:rsid w:val="00B557D3"/>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B557D3"/>
  </w:style>
  <w:style w:type="paragraph" w:styleId="BalloonText">
    <w:name w:val="Balloon Text"/>
    <w:basedOn w:val="Normal"/>
    <w:link w:val="BalloonTextChar"/>
    <w:uiPriority w:val="99"/>
    <w:semiHidden/>
    <w:unhideWhenUsed/>
    <w:rsid w:val="005C6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7A"/>
    <w:rPr>
      <w:rFonts w:ascii="Tahoma" w:hAnsi="Tahoma" w:cs="Tahoma"/>
      <w:sz w:val="16"/>
      <w:szCs w:val="16"/>
    </w:rPr>
  </w:style>
  <w:style w:type="character" w:styleId="PlaceholderText">
    <w:name w:val="Placeholder Text"/>
    <w:basedOn w:val="DefaultParagraphFont"/>
    <w:uiPriority w:val="99"/>
    <w:semiHidden/>
    <w:rsid w:val="00A24F35"/>
    <w:rPr>
      <w:color w:val="808080"/>
    </w:rPr>
  </w:style>
  <w:style w:type="character" w:styleId="Hyperlink">
    <w:name w:val="Hyperlink"/>
    <w:basedOn w:val="DefaultParagraphFont"/>
    <w:uiPriority w:val="99"/>
    <w:unhideWhenUsed/>
    <w:rsid w:val="003721DD"/>
    <w:rPr>
      <w:color w:val="0000FF" w:themeColor="hyperlink"/>
      <w:u w:val="single"/>
    </w:rPr>
  </w:style>
  <w:style w:type="paragraph" w:styleId="BodyTextIndent3">
    <w:name w:val="Body Text Indent 3"/>
    <w:basedOn w:val="Normal"/>
    <w:link w:val="BodyTextIndent3Char"/>
    <w:uiPriority w:val="99"/>
    <w:semiHidden/>
    <w:unhideWhenUsed/>
    <w:rsid w:val="000721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21B0"/>
    <w:rPr>
      <w:sz w:val="16"/>
      <w:szCs w:val="16"/>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072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DD"/>
    <w:pPr>
      <w:spacing w:after="0" w:line="480" w:lineRule="auto"/>
      <w:jc w:val="low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4B3D77"/>
    <w:pPr>
      <w:spacing w:after="200" w:line="276" w:lineRule="auto"/>
      <w:ind w:left="720"/>
      <w:contextualSpacing/>
      <w:jc w:val="left"/>
    </w:pPr>
  </w:style>
  <w:style w:type="table" w:styleId="TableGrid">
    <w:name w:val="Table Grid"/>
    <w:basedOn w:val="TableNormal"/>
    <w:uiPriority w:val="59"/>
    <w:rsid w:val="00EC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107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iPriority w:val="99"/>
    <w:semiHidden/>
    <w:unhideWhenUsed/>
    <w:rsid w:val="00425B0C"/>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uiPriority w:val="99"/>
    <w:semiHidden/>
    <w:rsid w:val="00425B0C"/>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557D3"/>
    <w:pPr>
      <w:tabs>
        <w:tab w:val="center" w:pos="4513"/>
        <w:tab w:val="right" w:pos="9026"/>
      </w:tabs>
      <w:spacing w:line="240" w:lineRule="auto"/>
      <w:jc w:val="left"/>
    </w:pPr>
  </w:style>
  <w:style w:type="character" w:customStyle="1" w:styleId="HeaderChar">
    <w:name w:val="Header Char"/>
    <w:basedOn w:val="DefaultParagraphFont"/>
    <w:link w:val="Header"/>
    <w:uiPriority w:val="99"/>
    <w:rsid w:val="00B557D3"/>
  </w:style>
  <w:style w:type="paragraph" w:styleId="Footer">
    <w:name w:val="footer"/>
    <w:basedOn w:val="Normal"/>
    <w:link w:val="FooterChar"/>
    <w:uiPriority w:val="99"/>
    <w:unhideWhenUsed/>
    <w:rsid w:val="00B557D3"/>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B557D3"/>
  </w:style>
  <w:style w:type="paragraph" w:styleId="BalloonText">
    <w:name w:val="Balloon Text"/>
    <w:basedOn w:val="Normal"/>
    <w:link w:val="BalloonTextChar"/>
    <w:uiPriority w:val="99"/>
    <w:semiHidden/>
    <w:unhideWhenUsed/>
    <w:rsid w:val="005C6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7A"/>
    <w:rPr>
      <w:rFonts w:ascii="Tahoma" w:hAnsi="Tahoma" w:cs="Tahoma"/>
      <w:sz w:val="16"/>
      <w:szCs w:val="16"/>
    </w:rPr>
  </w:style>
  <w:style w:type="character" w:styleId="PlaceholderText">
    <w:name w:val="Placeholder Text"/>
    <w:basedOn w:val="DefaultParagraphFont"/>
    <w:uiPriority w:val="99"/>
    <w:semiHidden/>
    <w:rsid w:val="00A24F35"/>
    <w:rPr>
      <w:color w:val="808080"/>
    </w:rPr>
  </w:style>
  <w:style w:type="character" w:styleId="Hyperlink">
    <w:name w:val="Hyperlink"/>
    <w:basedOn w:val="DefaultParagraphFont"/>
    <w:uiPriority w:val="99"/>
    <w:unhideWhenUsed/>
    <w:rsid w:val="003721DD"/>
    <w:rPr>
      <w:color w:val="0000FF" w:themeColor="hyperlink"/>
      <w:u w:val="single"/>
    </w:rPr>
  </w:style>
  <w:style w:type="paragraph" w:styleId="BodyTextIndent3">
    <w:name w:val="Body Text Indent 3"/>
    <w:basedOn w:val="Normal"/>
    <w:link w:val="BodyTextIndent3Char"/>
    <w:uiPriority w:val="99"/>
    <w:semiHidden/>
    <w:unhideWhenUsed/>
    <w:rsid w:val="000721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21B0"/>
    <w:rPr>
      <w:sz w:val="16"/>
      <w:szCs w:val="16"/>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0721B0"/>
  </w:style>
</w:styles>
</file>

<file path=word/webSettings.xml><?xml version="1.0" encoding="utf-8"?>
<w:webSettings xmlns:r="http://schemas.openxmlformats.org/officeDocument/2006/relationships" xmlns:w="http://schemas.openxmlformats.org/wordprocessingml/2006/main">
  <w:divs>
    <w:div w:id="33311998">
      <w:bodyDiv w:val="1"/>
      <w:marLeft w:val="0"/>
      <w:marRight w:val="0"/>
      <w:marTop w:val="0"/>
      <w:marBottom w:val="0"/>
      <w:divBdr>
        <w:top w:val="none" w:sz="0" w:space="0" w:color="auto"/>
        <w:left w:val="none" w:sz="0" w:space="0" w:color="auto"/>
        <w:bottom w:val="none" w:sz="0" w:space="0" w:color="auto"/>
        <w:right w:val="none" w:sz="0" w:space="0" w:color="auto"/>
      </w:divBdr>
    </w:div>
    <w:div w:id="185758787">
      <w:bodyDiv w:val="1"/>
      <w:marLeft w:val="0"/>
      <w:marRight w:val="0"/>
      <w:marTop w:val="0"/>
      <w:marBottom w:val="0"/>
      <w:divBdr>
        <w:top w:val="none" w:sz="0" w:space="0" w:color="auto"/>
        <w:left w:val="none" w:sz="0" w:space="0" w:color="auto"/>
        <w:bottom w:val="none" w:sz="0" w:space="0" w:color="auto"/>
        <w:right w:val="none" w:sz="0" w:space="0" w:color="auto"/>
      </w:divBdr>
    </w:div>
    <w:div w:id="320157476">
      <w:bodyDiv w:val="1"/>
      <w:marLeft w:val="0"/>
      <w:marRight w:val="0"/>
      <w:marTop w:val="0"/>
      <w:marBottom w:val="0"/>
      <w:divBdr>
        <w:top w:val="none" w:sz="0" w:space="0" w:color="auto"/>
        <w:left w:val="none" w:sz="0" w:space="0" w:color="auto"/>
        <w:bottom w:val="none" w:sz="0" w:space="0" w:color="auto"/>
        <w:right w:val="none" w:sz="0" w:space="0" w:color="auto"/>
      </w:divBdr>
    </w:div>
    <w:div w:id="375131203">
      <w:bodyDiv w:val="1"/>
      <w:marLeft w:val="0"/>
      <w:marRight w:val="0"/>
      <w:marTop w:val="0"/>
      <w:marBottom w:val="0"/>
      <w:divBdr>
        <w:top w:val="none" w:sz="0" w:space="0" w:color="auto"/>
        <w:left w:val="none" w:sz="0" w:space="0" w:color="auto"/>
        <w:bottom w:val="none" w:sz="0" w:space="0" w:color="auto"/>
        <w:right w:val="none" w:sz="0" w:space="0" w:color="auto"/>
      </w:divBdr>
    </w:div>
    <w:div w:id="532377772">
      <w:bodyDiv w:val="1"/>
      <w:marLeft w:val="0"/>
      <w:marRight w:val="0"/>
      <w:marTop w:val="0"/>
      <w:marBottom w:val="0"/>
      <w:divBdr>
        <w:top w:val="none" w:sz="0" w:space="0" w:color="auto"/>
        <w:left w:val="none" w:sz="0" w:space="0" w:color="auto"/>
        <w:bottom w:val="none" w:sz="0" w:space="0" w:color="auto"/>
        <w:right w:val="none" w:sz="0" w:space="0" w:color="auto"/>
      </w:divBdr>
    </w:div>
    <w:div w:id="905921446">
      <w:bodyDiv w:val="1"/>
      <w:marLeft w:val="0"/>
      <w:marRight w:val="0"/>
      <w:marTop w:val="0"/>
      <w:marBottom w:val="0"/>
      <w:divBdr>
        <w:top w:val="none" w:sz="0" w:space="0" w:color="auto"/>
        <w:left w:val="none" w:sz="0" w:space="0" w:color="auto"/>
        <w:bottom w:val="none" w:sz="0" w:space="0" w:color="auto"/>
        <w:right w:val="none" w:sz="0" w:space="0" w:color="auto"/>
      </w:divBdr>
    </w:div>
    <w:div w:id="998197454">
      <w:bodyDiv w:val="1"/>
      <w:marLeft w:val="0"/>
      <w:marRight w:val="0"/>
      <w:marTop w:val="0"/>
      <w:marBottom w:val="0"/>
      <w:divBdr>
        <w:top w:val="none" w:sz="0" w:space="0" w:color="auto"/>
        <w:left w:val="none" w:sz="0" w:space="0" w:color="auto"/>
        <w:bottom w:val="none" w:sz="0" w:space="0" w:color="auto"/>
        <w:right w:val="none" w:sz="0" w:space="0" w:color="auto"/>
      </w:divBdr>
    </w:div>
    <w:div w:id="12822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na.anna2042@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 Kurikulum</dc:creator>
  <cp:lastModifiedBy>Lusy</cp:lastModifiedBy>
  <cp:revision>36</cp:revision>
  <dcterms:created xsi:type="dcterms:W3CDTF">2018-10-23T15:24:00Z</dcterms:created>
  <dcterms:modified xsi:type="dcterms:W3CDTF">2018-10-24T03:22:00Z</dcterms:modified>
</cp:coreProperties>
</file>