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39" w:rsidRPr="00380E00" w:rsidRDefault="00534239" w:rsidP="00534239">
      <w:pPr>
        <w:pStyle w:val="Heading1"/>
        <w:spacing w:before="0"/>
        <w:jc w:val="center"/>
        <w:rPr>
          <w:rFonts w:ascii="Times New Roman" w:hAnsi="Times New Roman"/>
          <w:color w:val="auto"/>
          <w:sz w:val="24"/>
          <w:szCs w:val="24"/>
        </w:rPr>
      </w:pPr>
      <w:bookmarkStart w:id="0" w:name="_Toc527706276"/>
      <w:r w:rsidRPr="00380E00">
        <w:rPr>
          <w:rFonts w:ascii="Times New Roman" w:hAnsi="Times New Roman"/>
          <w:color w:val="auto"/>
          <w:sz w:val="24"/>
          <w:szCs w:val="24"/>
        </w:rPr>
        <w:t>BAB I</w:t>
      </w:r>
      <w:bookmarkEnd w:id="0"/>
    </w:p>
    <w:p w:rsidR="00534239" w:rsidRPr="00380E00" w:rsidRDefault="00534239" w:rsidP="00534239">
      <w:pPr>
        <w:pStyle w:val="Heading1"/>
        <w:jc w:val="center"/>
        <w:rPr>
          <w:rFonts w:ascii="Times New Roman" w:hAnsi="Times New Roman"/>
          <w:color w:val="auto"/>
          <w:sz w:val="24"/>
          <w:szCs w:val="24"/>
        </w:rPr>
      </w:pPr>
      <w:bookmarkStart w:id="1" w:name="_Toc527706277"/>
      <w:r w:rsidRPr="00380E00">
        <w:rPr>
          <w:rFonts w:ascii="Times New Roman" w:hAnsi="Times New Roman"/>
          <w:color w:val="auto"/>
          <w:sz w:val="24"/>
          <w:szCs w:val="24"/>
        </w:rPr>
        <w:t>PENDAHULUAN</w:t>
      </w:r>
      <w:bookmarkEnd w:id="1"/>
    </w:p>
    <w:p w:rsidR="00534239" w:rsidRPr="00380E00" w:rsidRDefault="00534239" w:rsidP="00534239">
      <w:pPr>
        <w:pStyle w:val="ListParagraph"/>
        <w:numPr>
          <w:ilvl w:val="0"/>
          <w:numId w:val="1"/>
        </w:numPr>
        <w:spacing w:before="240" w:after="0" w:line="480" w:lineRule="auto"/>
        <w:ind w:left="567" w:hanging="567"/>
        <w:jc w:val="both"/>
        <w:outlineLvl w:val="1"/>
        <w:rPr>
          <w:rFonts w:ascii="Times New Roman" w:hAnsi="Times New Roman"/>
          <w:b/>
          <w:sz w:val="24"/>
          <w:szCs w:val="24"/>
        </w:rPr>
      </w:pPr>
      <w:bookmarkStart w:id="2" w:name="_Toc527706278"/>
      <w:r w:rsidRPr="00380E00">
        <w:rPr>
          <w:rFonts w:ascii="Times New Roman" w:hAnsi="Times New Roman"/>
          <w:sz w:val="24"/>
          <w:szCs w:val="24"/>
        </w:rPr>
        <w:t>L</w:t>
      </w:r>
      <w:r w:rsidRPr="00380E00">
        <w:rPr>
          <w:rFonts w:ascii="Times New Roman" w:hAnsi="Times New Roman"/>
          <w:b/>
          <w:sz w:val="24"/>
          <w:szCs w:val="24"/>
        </w:rPr>
        <w:t>atar Belakang Penelitian</w:t>
      </w:r>
      <w:bookmarkEnd w:id="2"/>
    </w:p>
    <w:p w:rsidR="00534239" w:rsidRPr="00380E00" w:rsidRDefault="00534239" w:rsidP="00534239">
      <w:pPr>
        <w:spacing w:after="0" w:line="480" w:lineRule="auto"/>
        <w:ind w:firstLine="567"/>
        <w:jc w:val="both"/>
        <w:rPr>
          <w:rFonts w:ascii="Times New Roman" w:hAnsi="Times New Roman"/>
          <w:sz w:val="24"/>
          <w:szCs w:val="24"/>
        </w:rPr>
      </w:pPr>
      <w:r w:rsidRPr="00380E00">
        <w:rPr>
          <w:rFonts w:ascii="Times New Roman" w:hAnsi="Times New Roman"/>
          <w:sz w:val="24"/>
          <w:szCs w:val="24"/>
        </w:rPr>
        <w:t>Hubungan internasional adalah suatu sistem hubungan antar negara yang berdaulat dalam pergaulan internasional yang menjadikan kegiatan diplomasi sebagai suatu elemen utama bagi suatu negara sebagai faktor penentu eksitensinya dalam hubungan internasional.</w:t>
      </w:r>
      <w:r w:rsidRPr="00380E00">
        <w:rPr>
          <w:rStyle w:val="FootnoteReference"/>
          <w:rFonts w:ascii="Times New Roman" w:hAnsi="Times New Roman"/>
          <w:sz w:val="24"/>
          <w:szCs w:val="24"/>
        </w:rPr>
        <w:footnoteReference w:id="2"/>
      </w:r>
      <w:r w:rsidRPr="00380E00">
        <w:rPr>
          <w:rFonts w:ascii="Times New Roman" w:hAnsi="Times New Roman"/>
          <w:sz w:val="24"/>
          <w:szCs w:val="24"/>
        </w:rPr>
        <w:t xml:space="preserve"> Dalam kajian hubungan internasional, kita mengenal adanya dua pendekatan, yakni </w:t>
      </w:r>
      <w:r w:rsidRPr="00380E00">
        <w:rPr>
          <w:rFonts w:ascii="Times New Roman" w:hAnsi="Times New Roman"/>
          <w:i/>
          <w:iCs/>
          <w:sz w:val="24"/>
          <w:szCs w:val="24"/>
        </w:rPr>
        <w:t xml:space="preserve">soft power </w:t>
      </w:r>
      <w:r w:rsidRPr="00380E00">
        <w:rPr>
          <w:rFonts w:ascii="Times New Roman" w:hAnsi="Times New Roman"/>
          <w:sz w:val="24"/>
          <w:szCs w:val="24"/>
        </w:rPr>
        <w:t xml:space="preserve">dan </w:t>
      </w:r>
      <w:r w:rsidRPr="00380E00">
        <w:rPr>
          <w:rFonts w:ascii="Times New Roman" w:hAnsi="Times New Roman"/>
          <w:i/>
          <w:iCs/>
          <w:sz w:val="24"/>
          <w:szCs w:val="24"/>
        </w:rPr>
        <w:t>hard power.</w:t>
      </w:r>
      <w:r w:rsidRPr="00380E00">
        <w:rPr>
          <w:rFonts w:ascii="Times New Roman" w:hAnsi="Times New Roman"/>
          <w:sz w:val="24"/>
          <w:szCs w:val="24"/>
        </w:rPr>
        <w:t xml:space="preserve"> Dalam perakteknya soft power memiliki peran dan posisi yang penting dalam kehidupan nyata, bahkan sering dianggap bahwa nilai power ini jauh lebih tinggi daripada aset ekonomi dan militer yang dimiliki suatu negara. </w:t>
      </w:r>
      <w:r w:rsidRPr="00380E00">
        <w:rPr>
          <w:rFonts w:ascii="Times New Roman" w:hAnsi="Times New Roman"/>
          <w:i/>
          <w:sz w:val="24"/>
          <w:szCs w:val="24"/>
        </w:rPr>
        <w:t>Power</w:t>
      </w:r>
      <w:r w:rsidRPr="00380E00">
        <w:rPr>
          <w:rFonts w:ascii="Times New Roman" w:hAnsi="Times New Roman"/>
          <w:sz w:val="24"/>
          <w:szCs w:val="24"/>
        </w:rPr>
        <w:t xml:space="preserve"> merupakan kemampuan mempengaruhi orang lain untuk mencapai tujuan yang diinginkannya. </w:t>
      </w:r>
      <w:r w:rsidRPr="00380E00">
        <w:rPr>
          <w:rFonts w:ascii="Times New Roman" w:hAnsi="Times New Roman"/>
          <w:i/>
          <w:sz w:val="24"/>
          <w:szCs w:val="24"/>
        </w:rPr>
        <w:t>Soft power</w:t>
      </w:r>
      <w:r w:rsidRPr="00380E00">
        <w:rPr>
          <w:rFonts w:ascii="Times New Roman" w:hAnsi="Times New Roman"/>
          <w:sz w:val="24"/>
          <w:szCs w:val="24"/>
        </w:rPr>
        <w:t xml:space="preserve"> juga disebut sebagai </w:t>
      </w:r>
      <w:r w:rsidRPr="00380E00">
        <w:rPr>
          <w:rFonts w:ascii="Times New Roman" w:hAnsi="Times New Roman"/>
          <w:i/>
          <w:sz w:val="24"/>
          <w:szCs w:val="24"/>
        </w:rPr>
        <w:t>attractive power</w:t>
      </w:r>
      <w:r w:rsidRPr="00380E00">
        <w:rPr>
          <w:rFonts w:ascii="Times New Roman" w:hAnsi="Times New Roman"/>
          <w:sz w:val="24"/>
          <w:szCs w:val="24"/>
        </w:rPr>
        <w:t xml:space="preserve"> yang dapat mendukung tercapainya suatu kebijakan yang diharapkan dan menjadi salah satu sumber penting dalam menyebarkan pengaruh melalui pendekatan dan kemampuan untuk menggerakkan masyarakat dengan </w:t>
      </w:r>
      <w:r w:rsidRPr="00380E00">
        <w:rPr>
          <w:rFonts w:ascii="Times New Roman" w:hAnsi="Times New Roman"/>
          <w:i/>
          <w:sz w:val="24"/>
          <w:szCs w:val="24"/>
        </w:rPr>
        <w:t>argument, entice and attract.</w:t>
      </w:r>
      <w:r w:rsidRPr="00380E00">
        <w:rPr>
          <w:rStyle w:val="FootnoteReference"/>
          <w:rFonts w:ascii="Times New Roman" w:hAnsi="Times New Roman"/>
          <w:sz w:val="24"/>
          <w:szCs w:val="24"/>
        </w:rPr>
        <w:footnoteReference w:id="3"/>
      </w:r>
    </w:p>
    <w:p w:rsidR="00534239" w:rsidRPr="00380E00" w:rsidRDefault="00534239" w:rsidP="00534239">
      <w:pPr>
        <w:spacing w:after="0" w:line="480" w:lineRule="auto"/>
        <w:ind w:firstLine="567"/>
        <w:jc w:val="both"/>
        <w:rPr>
          <w:rFonts w:ascii="Times New Roman" w:hAnsi="Times New Roman"/>
          <w:sz w:val="24"/>
          <w:szCs w:val="24"/>
        </w:rPr>
      </w:pPr>
      <w:r w:rsidRPr="00380E00">
        <w:rPr>
          <w:rFonts w:ascii="Times New Roman" w:hAnsi="Times New Roman"/>
          <w:sz w:val="24"/>
          <w:szCs w:val="24"/>
        </w:rPr>
        <w:t>Diplomasi merupakan salah satu praktek dalam hubungan internasional antar negara melalui perwakilan-perwakilan resmi. Kegiatan diplomasi berkaitan erat dengan pelaksanaan politik luar negeri suatu negara dalam hubungannya dengan negara lain karena diplomasi merupakan suatu tahapan dalam menjalankan politik luar negeri suatu negara. Diplomasi merupakan proses politik suatu negara untuk mempengaruhi kebijakan dan sikap pemerintah negaralain demi kepentingan suatu negara tersebut</w:t>
      </w:r>
      <w:r w:rsidRPr="00380E00">
        <w:rPr>
          <w:rStyle w:val="FootnoteReference"/>
          <w:rFonts w:ascii="Times New Roman" w:hAnsi="Times New Roman"/>
          <w:sz w:val="24"/>
          <w:szCs w:val="24"/>
        </w:rPr>
        <w:footnoteReference w:id="4"/>
      </w:r>
      <w:r w:rsidRPr="00380E00">
        <w:rPr>
          <w:rFonts w:ascii="Times New Roman" w:hAnsi="Times New Roman"/>
          <w:sz w:val="24"/>
          <w:szCs w:val="24"/>
        </w:rPr>
        <w:t xml:space="preserve">. Diplomasi masa kini tidak hanya menyangkut kegiatan-kegiatan politik saja, tapi juga bersifat multi-dimensional yang </w:t>
      </w:r>
      <w:r w:rsidRPr="00380E00">
        <w:rPr>
          <w:rFonts w:ascii="Times New Roman" w:hAnsi="Times New Roman"/>
          <w:sz w:val="24"/>
          <w:szCs w:val="24"/>
        </w:rPr>
        <w:lastRenderedPageBreak/>
        <w:t>menyangkut aspek ekonomi, sosial-budaya, hak asasi manusia, lingkungan hidup yang digunakan di situasi apapun dalam hubungan antarbangsa untuk menciptakan perdamaian dalam dunia politik global serta mencapai perdamaian kepentingan nasional suatu negara.</w:t>
      </w:r>
      <w:r w:rsidRPr="00380E00">
        <w:rPr>
          <w:rFonts w:ascii="Times New Roman" w:hAnsi="Times New Roman"/>
          <w:sz w:val="24"/>
          <w:szCs w:val="24"/>
          <w:highlight w:val="red"/>
        </w:rPr>
        <w:t xml:space="preserve"> </w:t>
      </w:r>
    </w:p>
    <w:p w:rsidR="00534239" w:rsidRPr="00380E00" w:rsidRDefault="00534239" w:rsidP="00534239">
      <w:pPr>
        <w:spacing w:after="0" w:line="480" w:lineRule="auto"/>
        <w:ind w:firstLine="567"/>
        <w:jc w:val="both"/>
        <w:rPr>
          <w:rStyle w:val="Emphasis"/>
          <w:rFonts w:ascii="Times New Roman" w:hAnsi="Times New Roman"/>
          <w:i w:val="0"/>
          <w:iCs w:val="0"/>
          <w:sz w:val="24"/>
          <w:szCs w:val="24"/>
        </w:rPr>
      </w:pPr>
      <w:proofErr w:type="gramStart"/>
      <w:r w:rsidRPr="00380E00">
        <w:rPr>
          <w:rStyle w:val="Emphasis"/>
          <w:rFonts w:ascii="Times New Roman" w:hAnsi="Times New Roman"/>
          <w:sz w:val="24"/>
          <w:szCs w:val="24"/>
          <w:lang w:val="en-US"/>
        </w:rPr>
        <w:t xml:space="preserve">Era </w:t>
      </w:r>
      <w:proofErr w:type="spellStart"/>
      <w:r w:rsidRPr="00380E00">
        <w:rPr>
          <w:rStyle w:val="Emphasis"/>
          <w:rFonts w:ascii="Times New Roman" w:hAnsi="Times New Roman"/>
          <w:sz w:val="24"/>
          <w:szCs w:val="24"/>
          <w:lang w:val="en-US"/>
        </w:rPr>
        <w:t>ini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ditandai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dengan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perubahan</w:t>
      </w:r>
      <w:proofErr w:type="spellEnd"/>
      <w:r w:rsidRPr="00380E00">
        <w:rPr>
          <w:rStyle w:val="Emphasis"/>
          <w:rFonts w:ascii="Times New Roman" w:hAnsi="Times New Roman"/>
          <w:sz w:val="24"/>
          <w:szCs w:val="24"/>
          <w:lang w:val="en-US"/>
        </w:rPr>
        <w:t xml:space="preserve"> yang </w:t>
      </w:r>
      <w:proofErr w:type="spellStart"/>
      <w:r w:rsidRPr="00380E00">
        <w:rPr>
          <w:rStyle w:val="Emphasis"/>
          <w:rFonts w:ascii="Times New Roman" w:hAnsi="Times New Roman"/>
          <w:sz w:val="24"/>
          <w:szCs w:val="24"/>
          <w:lang w:val="en-US"/>
        </w:rPr>
        <w:t>signifikan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dalam</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teknologi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telekomunikasi</w:t>
      </w:r>
      <w:proofErr w:type="spellEnd"/>
      <w:r w:rsidRPr="00380E00">
        <w:rPr>
          <w:rStyle w:val="Emphasis"/>
          <w:rFonts w:ascii="Times New Roman" w:hAnsi="Times New Roman"/>
          <w:sz w:val="24"/>
          <w:szCs w:val="24"/>
          <w:lang w:val="en-US"/>
        </w:rPr>
        <w:t xml:space="preserve">, yang </w:t>
      </w:r>
      <w:proofErr w:type="spellStart"/>
      <w:r w:rsidRPr="00380E00">
        <w:rPr>
          <w:rStyle w:val="Emphasis"/>
          <w:rFonts w:ascii="Times New Roman" w:hAnsi="Times New Roman"/>
          <w:sz w:val="24"/>
          <w:szCs w:val="24"/>
          <w:lang w:val="en-US"/>
        </w:rPr>
        <w:t>mana</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memungkinkan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untuk</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akses</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informasi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dengan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mudah</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biaya</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rendah</w:t>
      </w:r>
      <w:proofErr w:type="spellEnd"/>
      <w:r w:rsidRPr="00380E00">
        <w:rPr>
          <w:rStyle w:val="Emphasis"/>
          <w:rFonts w:ascii="Times New Roman" w:hAnsi="Times New Roman"/>
          <w:sz w:val="24"/>
          <w:szCs w:val="24"/>
          <w:lang w:val="en-US"/>
        </w:rPr>
        <w:t>.</w:t>
      </w:r>
      <w:proofErr w:type="gramEnd"/>
      <w:r w:rsidRPr="00380E00">
        <w:rPr>
          <w:rFonts w:ascii="Times New Roman" w:hAnsi="Times New Roman"/>
          <w:i/>
          <w:sz w:val="24"/>
          <w:szCs w:val="24"/>
          <w:lang w:val="en-US"/>
        </w:rPr>
        <w:t xml:space="preserve"> </w:t>
      </w:r>
      <w:r w:rsidRPr="00380E00">
        <w:rPr>
          <w:rStyle w:val="Emphasis"/>
          <w:rFonts w:ascii="Times New Roman" w:hAnsi="Times New Roman"/>
          <w:sz w:val="24"/>
          <w:szCs w:val="24"/>
          <w:lang w:val="en-US"/>
        </w:rPr>
        <w:t xml:space="preserve">Media </w:t>
      </w:r>
      <w:proofErr w:type="spellStart"/>
      <w:proofErr w:type="gramStart"/>
      <w:r w:rsidRPr="00380E00">
        <w:rPr>
          <w:rStyle w:val="Emphasis"/>
          <w:rFonts w:ascii="Times New Roman" w:hAnsi="Times New Roman"/>
          <w:sz w:val="24"/>
          <w:szCs w:val="24"/>
          <w:lang w:val="en-US"/>
        </w:rPr>
        <w:t>massa</w:t>
      </w:r>
      <w:proofErr w:type="spellEnd"/>
      <w:proofErr w:type="gramEnd"/>
      <w:r w:rsidRPr="00380E00">
        <w:rPr>
          <w:rStyle w:val="Emphasis"/>
          <w:rFonts w:ascii="Times New Roman" w:hAnsi="Times New Roman"/>
          <w:sz w:val="24"/>
          <w:szCs w:val="24"/>
          <w:lang w:val="en-US"/>
        </w:rPr>
        <w:t xml:space="preserve"> modern </w:t>
      </w:r>
      <w:proofErr w:type="spellStart"/>
      <w:r w:rsidRPr="00380E00">
        <w:rPr>
          <w:rStyle w:val="Emphasis"/>
          <w:rFonts w:ascii="Times New Roman" w:hAnsi="Times New Roman"/>
          <w:sz w:val="24"/>
          <w:szCs w:val="24"/>
          <w:lang w:val="en-US"/>
        </w:rPr>
        <w:t>telah</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menegaskan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ide</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diplomasi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tanpa</w:t>
      </w:r>
      <w:proofErr w:type="spellEnd"/>
      <w:r w:rsidRPr="00380E00">
        <w:rPr>
          <w:rStyle w:val="Emphasis"/>
          <w:rFonts w:ascii="Times New Roman" w:hAnsi="Times New Roman"/>
          <w:sz w:val="24"/>
          <w:szCs w:val="24"/>
          <w:lang w:val="en-US"/>
        </w:rPr>
        <w:t xml:space="preserve"> diplomat” (diplomacy without diplomat).</w:t>
      </w:r>
      <w:r w:rsidRPr="00380E00">
        <w:rPr>
          <w:rStyle w:val="FootnoteReference"/>
          <w:rFonts w:ascii="Times New Roman" w:hAnsi="Times New Roman"/>
          <w:i/>
          <w:iCs/>
          <w:sz w:val="24"/>
          <w:szCs w:val="24"/>
          <w:lang w:val="en-US"/>
        </w:rPr>
        <w:footnoteReference w:id="5"/>
      </w:r>
      <w:r w:rsidRPr="00380E00">
        <w:rPr>
          <w:rStyle w:val="Emphasis"/>
          <w:rFonts w:ascii="Times New Roman" w:hAnsi="Times New Roman"/>
          <w:sz w:val="24"/>
          <w:szCs w:val="24"/>
          <w:lang w:val="en-US"/>
        </w:rPr>
        <w:t xml:space="preserve"> </w:t>
      </w:r>
      <w:proofErr w:type="spellStart"/>
      <w:proofErr w:type="gramStart"/>
      <w:r w:rsidRPr="00380E00">
        <w:rPr>
          <w:rStyle w:val="Emphasis"/>
          <w:rFonts w:ascii="Times New Roman" w:hAnsi="Times New Roman"/>
          <w:sz w:val="24"/>
          <w:szCs w:val="24"/>
          <w:lang w:val="en-US"/>
        </w:rPr>
        <w:t>Dengan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terjadinya</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perubahan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dalam</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teknologi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telekomunikasi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ini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dianggap</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ekslusivitas</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informasi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tidak</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lagi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menjadi</w:t>
      </w:r>
      <w:proofErr w:type="spellEnd"/>
      <w:r w:rsidRPr="00380E00">
        <w:rPr>
          <w:rStyle w:val="Emphasis"/>
          <w:rFonts w:ascii="Times New Roman" w:hAnsi="Times New Roman"/>
          <w:sz w:val="24"/>
          <w:szCs w:val="24"/>
          <w:lang w:val="en-US"/>
        </w:rPr>
        <w:t xml:space="preserve"> domain actor </w:t>
      </w:r>
      <w:proofErr w:type="spellStart"/>
      <w:r w:rsidRPr="00380E00">
        <w:rPr>
          <w:rStyle w:val="Emphasis"/>
          <w:rFonts w:ascii="Times New Roman" w:hAnsi="Times New Roman"/>
          <w:sz w:val="24"/>
          <w:szCs w:val="24"/>
          <w:lang w:val="en-US"/>
        </w:rPr>
        <w:t>diplomatik</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resmi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pemerintah</w:t>
      </w:r>
      <w:proofErr w:type="spellEnd"/>
      <w:r w:rsidRPr="00380E00">
        <w:rPr>
          <w:rStyle w:val="Emphasis"/>
          <w:rFonts w:ascii="Times New Roman" w:hAnsi="Times New Roman"/>
          <w:sz w:val="24"/>
          <w:szCs w:val="24"/>
          <w:lang w:val="en-US"/>
        </w:rPr>
        <w:t>.</w:t>
      </w:r>
      <w:proofErr w:type="gram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Oleh</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karena</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itu</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tidak</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mengherankan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jika</w:t>
      </w:r>
      <w:proofErr w:type="spellEnd"/>
      <w:r w:rsidRPr="00380E00">
        <w:rPr>
          <w:rStyle w:val="Emphasis"/>
          <w:rFonts w:ascii="Times New Roman" w:hAnsi="Times New Roman"/>
          <w:sz w:val="24"/>
          <w:szCs w:val="24"/>
          <w:lang w:val="en-US"/>
        </w:rPr>
        <w:t xml:space="preserve"> Kenichi </w:t>
      </w:r>
      <w:proofErr w:type="spellStart"/>
      <w:r w:rsidRPr="00380E00">
        <w:rPr>
          <w:rStyle w:val="Emphasis"/>
          <w:rFonts w:ascii="Times New Roman" w:hAnsi="Times New Roman"/>
          <w:sz w:val="24"/>
          <w:szCs w:val="24"/>
          <w:lang w:val="en-US"/>
        </w:rPr>
        <w:t>Ohmae</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menyebutkan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informasi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sebagai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penggerak</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globalisasi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pendorong</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keterlibatan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publik</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secara</w:t>
      </w:r>
      <w:proofErr w:type="spellEnd"/>
      <w:r w:rsidRPr="00380E00">
        <w:rPr>
          <w:rStyle w:val="Emphasis"/>
          <w:rFonts w:ascii="Times New Roman" w:hAnsi="Times New Roman"/>
          <w:sz w:val="24"/>
          <w:szCs w:val="24"/>
          <w:lang w:val="en-US"/>
        </w:rPr>
        <w:t xml:space="preserve"> global </w:t>
      </w:r>
      <w:proofErr w:type="spellStart"/>
      <w:r w:rsidRPr="00380E00">
        <w:rPr>
          <w:rStyle w:val="Emphasis"/>
          <w:rFonts w:ascii="Times New Roman" w:hAnsi="Times New Roman"/>
          <w:sz w:val="24"/>
          <w:szCs w:val="24"/>
          <w:lang w:val="en-US"/>
        </w:rPr>
        <w:t>dalam</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hubungan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internasional</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Hubungan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antar</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individu</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kini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semakin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mudah</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kian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bebas</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mampu</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melewati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batas</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negara</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akses</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dari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satu</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individu</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ke</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individu</w:t>
      </w:r>
      <w:proofErr w:type="spellEnd"/>
      <w:r w:rsidRPr="00380E00">
        <w:rPr>
          <w:rStyle w:val="Emphasis"/>
          <w:rFonts w:ascii="Times New Roman" w:hAnsi="Times New Roman"/>
          <w:sz w:val="24"/>
          <w:szCs w:val="24"/>
          <w:lang w:val="en-US"/>
        </w:rPr>
        <w:t xml:space="preserve"> </w:t>
      </w:r>
      <w:proofErr w:type="gramStart"/>
      <w:r w:rsidRPr="00380E00">
        <w:rPr>
          <w:rStyle w:val="Emphasis"/>
          <w:rFonts w:ascii="Times New Roman" w:hAnsi="Times New Roman"/>
          <w:sz w:val="24"/>
          <w:szCs w:val="24"/>
          <w:lang w:val="en-US"/>
        </w:rPr>
        <w:t>lain</w:t>
      </w:r>
      <w:proofErr w:type="gram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belahan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dunia</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manapun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dapat</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dilakukan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secara</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mudah</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cepat</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Peranan</w:t>
      </w:r>
      <w:proofErr w:type="spellEnd"/>
      <w:r w:rsidRPr="00380E00">
        <w:rPr>
          <w:rStyle w:val="Emphasis"/>
          <w:rFonts w:ascii="Times New Roman" w:hAnsi="Times New Roman"/>
          <w:sz w:val="24"/>
          <w:szCs w:val="24"/>
          <w:lang w:val="en-US"/>
        </w:rPr>
        <w:t xml:space="preserve"> media </w:t>
      </w:r>
      <w:proofErr w:type="spellStart"/>
      <w:proofErr w:type="gramStart"/>
      <w:r w:rsidRPr="00380E00">
        <w:rPr>
          <w:rStyle w:val="Emphasis"/>
          <w:rFonts w:ascii="Times New Roman" w:hAnsi="Times New Roman"/>
          <w:sz w:val="24"/>
          <w:szCs w:val="24"/>
          <w:lang w:val="en-US"/>
        </w:rPr>
        <w:t>massa</w:t>
      </w:r>
      <w:proofErr w:type="spellEnd"/>
      <w:proofErr w:type="gram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telah</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disadari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sebagai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salah</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satu</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faktor</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keberhasilan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diplomasi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masa</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kini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Aktivitas</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diplomasi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tidak</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lagi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menjadi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monopoli</w:t>
      </w:r>
      <w:proofErr w:type="spellEnd"/>
      <w:r w:rsidRPr="00380E00">
        <w:rPr>
          <w:rStyle w:val="Emphasis"/>
          <w:rFonts w:ascii="Times New Roman" w:hAnsi="Times New Roman"/>
          <w:sz w:val="24"/>
          <w:szCs w:val="24"/>
          <w:lang w:val="en-US"/>
        </w:rPr>
        <w:t xml:space="preserve"> diplomat professional </w:t>
      </w:r>
      <w:proofErr w:type="spellStart"/>
      <w:r w:rsidRPr="00380E00">
        <w:rPr>
          <w:rStyle w:val="Emphasis"/>
          <w:rFonts w:ascii="Times New Roman" w:hAnsi="Times New Roman"/>
          <w:sz w:val="24"/>
          <w:szCs w:val="24"/>
          <w:lang w:val="en-US"/>
        </w:rPr>
        <w:t>melainkan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sudah</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menjadi</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hirauan</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masyarakat</w:t>
      </w:r>
      <w:proofErr w:type="spellEnd"/>
      <w:r w:rsidRPr="00380E00">
        <w:rPr>
          <w:rStyle w:val="Emphasis"/>
          <w:rFonts w:ascii="Times New Roman" w:hAnsi="Times New Roman"/>
          <w:sz w:val="24"/>
          <w:szCs w:val="24"/>
          <w:lang w:val="en-US"/>
        </w:rPr>
        <w:t xml:space="preserve"> </w:t>
      </w:r>
      <w:proofErr w:type="spellStart"/>
      <w:r w:rsidRPr="00380E00">
        <w:rPr>
          <w:rStyle w:val="Emphasis"/>
          <w:rFonts w:ascii="Times New Roman" w:hAnsi="Times New Roman"/>
          <w:sz w:val="24"/>
          <w:szCs w:val="24"/>
          <w:lang w:val="en-US"/>
        </w:rPr>
        <w:t>luas</w:t>
      </w:r>
      <w:proofErr w:type="spellEnd"/>
      <w:r w:rsidRPr="00380E00">
        <w:rPr>
          <w:rStyle w:val="Emphasis"/>
          <w:rFonts w:ascii="Times New Roman" w:hAnsi="Times New Roman"/>
          <w:sz w:val="24"/>
          <w:szCs w:val="24"/>
          <w:lang w:val="en-US"/>
        </w:rPr>
        <w:t>.</w:t>
      </w:r>
    </w:p>
    <w:p w:rsidR="00534239" w:rsidRPr="00380E00" w:rsidRDefault="00534239" w:rsidP="00534239">
      <w:pPr>
        <w:spacing w:after="0" w:line="480" w:lineRule="auto"/>
        <w:ind w:firstLine="720"/>
        <w:jc w:val="both"/>
        <w:rPr>
          <w:rFonts w:ascii="Times New Roman" w:hAnsi="Times New Roman"/>
          <w:sz w:val="24"/>
          <w:szCs w:val="24"/>
        </w:rPr>
      </w:pPr>
      <w:r w:rsidRPr="00380E00">
        <w:rPr>
          <w:rFonts w:ascii="Times New Roman" w:hAnsi="Times New Roman"/>
          <w:sz w:val="24"/>
          <w:szCs w:val="24"/>
        </w:rPr>
        <w:t>Dalam hubungan internasional, negara (</w:t>
      </w:r>
      <w:r w:rsidRPr="00380E00">
        <w:rPr>
          <w:rFonts w:ascii="Times New Roman" w:hAnsi="Times New Roman"/>
          <w:i/>
          <w:sz w:val="24"/>
          <w:szCs w:val="24"/>
        </w:rPr>
        <w:t>state actor</w:t>
      </w:r>
      <w:r w:rsidRPr="00380E00">
        <w:rPr>
          <w:rFonts w:ascii="Times New Roman" w:hAnsi="Times New Roman"/>
          <w:sz w:val="24"/>
          <w:szCs w:val="24"/>
        </w:rPr>
        <w:t>) adalah salah satu aktor tradisional, dan hal ini sudah terjadi selama ratusan tahun, khususnya sejak studi HI modern lahir pada dekade 1920-an. Meski demikian, di era modern ini aktor dalam studi HI telah mempertimbangkan pula aktor-aktor non-negara (</w:t>
      </w:r>
      <w:r w:rsidRPr="00380E00">
        <w:rPr>
          <w:rFonts w:ascii="Times New Roman" w:hAnsi="Times New Roman"/>
          <w:i/>
          <w:sz w:val="24"/>
          <w:szCs w:val="24"/>
        </w:rPr>
        <w:t>non-state actors</w:t>
      </w:r>
      <w:r w:rsidRPr="00380E00">
        <w:rPr>
          <w:rFonts w:ascii="Times New Roman" w:hAnsi="Times New Roman"/>
          <w:sz w:val="24"/>
          <w:szCs w:val="24"/>
        </w:rPr>
        <w:t>), sehingga di era modern ini studi HI mempelajari interaksi ganda antara berbagai macam aktor.</w:t>
      </w:r>
    </w:p>
    <w:p w:rsidR="00534239" w:rsidRPr="00380E00" w:rsidRDefault="00534239" w:rsidP="00534239">
      <w:pPr>
        <w:spacing w:after="0" w:line="480" w:lineRule="auto"/>
        <w:ind w:firstLine="720"/>
        <w:jc w:val="both"/>
        <w:rPr>
          <w:rFonts w:ascii="Times New Roman" w:hAnsi="Times New Roman"/>
          <w:sz w:val="24"/>
          <w:szCs w:val="24"/>
        </w:rPr>
      </w:pPr>
      <w:r w:rsidRPr="00380E00">
        <w:rPr>
          <w:rFonts w:ascii="Times New Roman" w:hAnsi="Times New Roman"/>
          <w:sz w:val="24"/>
          <w:szCs w:val="24"/>
        </w:rPr>
        <w:t xml:space="preserve">Perkembangan dunia internasional kontemporer telah membawa sesuatu pemahaman yang baru tentang menipisnya batas-batas negara. Menipis disini mengandung pengertian bahwa peran negara sebagai pemegang otoritas wilayah sedikit demi-sedikit semakin berkurang dan negara tidak sepenuhnya mengontrol situasi hubungan internasional. </w:t>
      </w:r>
      <w:r w:rsidRPr="00380E00">
        <w:rPr>
          <w:rFonts w:ascii="Times New Roman" w:hAnsi="Times New Roman"/>
          <w:sz w:val="24"/>
          <w:szCs w:val="24"/>
        </w:rPr>
        <w:lastRenderedPageBreak/>
        <w:t xml:space="preserve">Diplomasi merupakan salah satu bidang kajian studi Hubungan Internasional. Pengertian diplomasi menurut Kamus Besar Bahasa  Indonesia (KBBI), adalah urusan penyelenggaran perhubungan resmi antara satu negara dengan negara lain. Bisa juga diartikan sebagai urusan kepentingan sebuah negara dengan perantaraan wakil-wakilnya di negara lain. </w:t>
      </w:r>
    </w:p>
    <w:p w:rsidR="00534239" w:rsidRPr="00380E00" w:rsidRDefault="00534239" w:rsidP="00534239">
      <w:pPr>
        <w:pStyle w:val="ListParagraph"/>
        <w:spacing w:before="240" w:after="0" w:line="480" w:lineRule="auto"/>
        <w:ind w:left="0" w:firstLine="567"/>
        <w:jc w:val="both"/>
        <w:rPr>
          <w:rFonts w:ascii="Times New Roman" w:hAnsi="Times New Roman"/>
          <w:sz w:val="28"/>
          <w:szCs w:val="24"/>
        </w:rPr>
      </w:pPr>
      <w:r w:rsidRPr="00380E00">
        <w:rPr>
          <w:rFonts w:ascii="Times New Roman" w:hAnsi="Times New Roman"/>
          <w:sz w:val="24"/>
          <w:szCs w:val="24"/>
        </w:rPr>
        <w:t>Jika dibandingkan, ada tiga perbedaan antara diplomasi publik dengan diplomasi yang sifatnya resmi (tradisional). Pertama, diplomasi publik bersifat transparan dan berjangkauan luas, sebaliknya diplomasi tradisional cende</w:t>
      </w:r>
      <w:r w:rsidRPr="00380E00">
        <w:rPr>
          <w:rFonts w:ascii="Times New Roman" w:hAnsi="Times New Roman"/>
          <w:sz w:val="24"/>
        </w:rPr>
        <w:t>rung tertutup dan memiliki jangkauan terbatas. Kedua, diplomasi publik ditransmisikan dari pemerintah ke pemerintah lainnya. Ketiga, tema dan isu yang diusung oleh diplomasi resmi (jalur pertama) ada pada prilaku dan kebijakan pemerintah, sedangkan tema dan isu yang diangkat oleh diplomasi publik lebih ke arah sikap dan perilaku publik.</w:t>
      </w:r>
      <w:r w:rsidRPr="00380E00">
        <w:rPr>
          <w:rStyle w:val="FootnoteReference"/>
          <w:rFonts w:ascii="Times New Roman" w:hAnsi="Times New Roman"/>
          <w:sz w:val="24"/>
        </w:rPr>
        <w:footnoteReference w:id="6"/>
      </w:r>
    </w:p>
    <w:p w:rsidR="00534239" w:rsidRPr="00380E00" w:rsidRDefault="00534239" w:rsidP="00534239">
      <w:pPr>
        <w:pStyle w:val="ListParagraph"/>
        <w:spacing w:before="240" w:after="0" w:line="480" w:lineRule="auto"/>
        <w:ind w:left="0" w:firstLine="567"/>
        <w:jc w:val="both"/>
        <w:rPr>
          <w:rFonts w:ascii="Times New Roman" w:hAnsi="Times New Roman"/>
          <w:sz w:val="24"/>
          <w:szCs w:val="24"/>
        </w:rPr>
      </w:pPr>
      <w:r w:rsidRPr="00380E00">
        <w:rPr>
          <w:rFonts w:ascii="Times New Roman" w:hAnsi="Times New Roman"/>
          <w:sz w:val="24"/>
        </w:rPr>
        <w:t>Dalam diplomasi publik terdapat banyak dimensi yang memiliki hubungan dengan beberapa konteks di antaranya hubungan dalam dan luar negeri, tingkat ketegangan antarnegara, arah dari sebuah komunikasi yaitu bisa melalui satu arah bisa juga komunikasi dua arah. Terdapat diplomasi publik tradisional yang mengarah pada komunikasi masyarakat luar negeri untuk mencapai tujuan melalui “hati dan pikiran”. Hal ini berkaitan erat dengan praktek gastrodiplomasi yang dijelaskan oleh Rockower, di ma</w:t>
      </w:r>
      <w:r w:rsidRPr="00380E00">
        <w:rPr>
          <w:rFonts w:ascii="Times New Roman" w:hAnsi="Times New Roman"/>
          <w:sz w:val="24"/>
          <w:szCs w:val="24"/>
        </w:rPr>
        <w:t>na gastrodiplomasi ini merupakan diplomasi yang melibatkan hubungan dua arah yang mencapai tujuannya dengan mempengaruhi hati dan pikiran masyarakat asing.</w:t>
      </w:r>
      <w:r w:rsidRPr="00380E00">
        <w:rPr>
          <w:rStyle w:val="FootnoteReference"/>
          <w:rFonts w:ascii="Times New Roman" w:hAnsi="Times New Roman"/>
          <w:sz w:val="24"/>
          <w:szCs w:val="24"/>
        </w:rPr>
        <w:footnoteReference w:id="7"/>
      </w:r>
    </w:p>
    <w:p w:rsidR="00534239" w:rsidRPr="00380E00" w:rsidRDefault="00534239" w:rsidP="00534239">
      <w:pPr>
        <w:pStyle w:val="ListParagraph"/>
        <w:spacing w:before="240" w:after="0" w:line="480" w:lineRule="auto"/>
        <w:ind w:left="0" w:firstLine="567"/>
        <w:jc w:val="both"/>
        <w:rPr>
          <w:rFonts w:ascii="Times New Roman" w:hAnsi="Times New Roman"/>
          <w:sz w:val="24"/>
          <w:szCs w:val="24"/>
        </w:rPr>
      </w:pPr>
      <w:r w:rsidRPr="00380E00">
        <w:rPr>
          <w:rFonts w:ascii="Times New Roman" w:hAnsi="Times New Roman"/>
          <w:sz w:val="24"/>
          <w:szCs w:val="24"/>
        </w:rPr>
        <w:t xml:space="preserve">Diplomasi publik dimaknai sebagai proses komunikasi pemerintah terhadap publik mancanegara yang bertujuan untuk memberikan pemahaman atas negara, sikap, institusi, budaya, kepentingan nasional, dan kebijakan -kebijakan yang diambil oleh negaranya </w:t>
      </w:r>
      <w:r w:rsidRPr="00380E00">
        <w:rPr>
          <w:rFonts w:ascii="Times New Roman" w:hAnsi="Times New Roman"/>
          <w:sz w:val="24"/>
          <w:szCs w:val="24"/>
        </w:rPr>
        <w:lastRenderedPageBreak/>
        <w:t xml:space="preserve">(dikutip J. Wang, 2006). Jay Wang (2006) melihat diplomasi publik sebagai suatu usaha untuk mempertinggi mutu komunikasi antara negara dengan masyarakat. Dampak yang ditimbulkan meliputi bidang politik, ekonomi, sosial, dan dalam pelaksanaannya tidak lagi di monopoli oleh pemerintah. Sementara itu, Jan Mellisen (2006) mendefinisikan diplomasi publik sebagai usaha untuk mempengaruhi orang atau organisasi lain di luar negaranya dengan cara positif sehingga mengubah cara pandang orang tersebut terhadap suatu negara. Berdasarkan semua definisi itu, dapat dikatakan bahwa diplomasi publik berfungsi untuk mempromosikan kepentingan nasional melalui pemahaman, menginformasikan, dan mempengaruhi publik di luar negeri. Karenanya, diplomasi publik merupakan salah satu instrumen </w:t>
      </w:r>
      <w:r w:rsidRPr="00380E00">
        <w:rPr>
          <w:rFonts w:ascii="Times New Roman" w:hAnsi="Times New Roman"/>
          <w:i/>
          <w:sz w:val="24"/>
          <w:szCs w:val="24"/>
        </w:rPr>
        <w:t>soft power</w:t>
      </w:r>
      <w:r w:rsidRPr="00380E00">
        <w:rPr>
          <w:rFonts w:ascii="Times New Roman" w:hAnsi="Times New Roman"/>
          <w:sz w:val="24"/>
          <w:szCs w:val="24"/>
        </w:rPr>
        <w:t>.</w:t>
      </w:r>
    </w:p>
    <w:p w:rsidR="00534239" w:rsidRPr="00380E00" w:rsidRDefault="00534239" w:rsidP="00534239">
      <w:pPr>
        <w:pStyle w:val="ListParagraph"/>
        <w:spacing w:before="240" w:after="0" w:line="480" w:lineRule="auto"/>
        <w:ind w:left="0" w:firstLine="567"/>
        <w:jc w:val="both"/>
        <w:rPr>
          <w:rFonts w:ascii="Times New Roman" w:hAnsi="Times New Roman"/>
          <w:sz w:val="24"/>
          <w:shd w:val="clear" w:color="auto" w:fill="FFFFFF"/>
        </w:rPr>
      </w:pPr>
      <w:r w:rsidRPr="00380E00">
        <w:rPr>
          <w:rFonts w:ascii="Times New Roman" w:hAnsi="Times New Roman"/>
          <w:sz w:val="24"/>
          <w:szCs w:val="23"/>
        </w:rPr>
        <w:t xml:space="preserve">Salah satu model dari  diplomasi yaitu </w:t>
      </w:r>
      <w:r w:rsidRPr="00380E00">
        <w:rPr>
          <w:rFonts w:ascii="Times New Roman" w:hAnsi="Times New Roman"/>
          <w:i/>
          <w:iCs/>
          <w:sz w:val="24"/>
          <w:szCs w:val="23"/>
        </w:rPr>
        <w:t xml:space="preserve">soft diplomacy </w:t>
      </w:r>
      <w:r w:rsidRPr="00380E00">
        <w:rPr>
          <w:rFonts w:ascii="Times New Roman" w:hAnsi="Times New Roman"/>
          <w:sz w:val="24"/>
          <w:szCs w:val="23"/>
        </w:rPr>
        <w:t xml:space="preserve">salah satu </w:t>
      </w:r>
      <w:r w:rsidRPr="00380E00">
        <w:rPr>
          <w:rFonts w:ascii="Times New Roman" w:hAnsi="Times New Roman"/>
          <w:i/>
          <w:sz w:val="24"/>
          <w:szCs w:val="23"/>
        </w:rPr>
        <w:t>soft diplomacy</w:t>
      </w:r>
      <w:r w:rsidRPr="00380E00">
        <w:rPr>
          <w:rFonts w:ascii="Times New Roman" w:hAnsi="Times New Roman"/>
          <w:sz w:val="24"/>
          <w:szCs w:val="23"/>
        </w:rPr>
        <w:t xml:space="preserve"> itu sendiri ialah </w:t>
      </w:r>
      <w:r w:rsidRPr="00380E00">
        <w:rPr>
          <w:rFonts w:ascii="Times New Roman" w:hAnsi="Times New Roman"/>
          <w:iCs/>
          <w:sz w:val="24"/>
          <w:szCs w:val="23"/>
        </w:rPr>
        <w:t>gastrodiplomasi</w:t>
      </w:r>
      <w:r w:rsidRPr="00380E00">
        <w:rPr>
          <w:rFonts w:ascii="Times New Roman" w:hAnsi="Times New Roman"/>
          <w:sz w:val="24"/>
          <w:szCs w:val="23"/>
        </w:rPr>
        <w:t>,</w:t>
      </w:r>
      <w:r w:rsidRPr="00380E00">
        <w:rPr>
          <w:rFonts w:ascii="Times New Roman" w:hAnsi="Times New Roman"/>
          <w:sz w:val="24"/>
          <w:szCs w:val="24"/>
        </w:rPr>
        <w:t xml:space="preserve"> dalam arti lain adalah diplomasi melalui makanan. Istilah ini pertama kali diungkapkan oleh Paul Rockower, seorang gastronom lulusan </w:t>
      </w:r>
      <w:r w:rsidRPr="00380E00">
        <w:rPr>
          <w:rFonts w:ascii="Times New Roman" w:hAnsi="Times New Roman"/>
          <w:i/>
          <w:iCs/>
          <w:sz w:val="24"/>
          <w:szCs w:val="24"/>
        </w:rPr>
        <w:t xml:space="preserve">University of Southern California </w:t>
      </w:r>
      <w:r w:rsidRPr="00380E00">
        <w:rPr>
          <w:rFonts w:ascii="Times New Roman" w:hAnsi="Times New Roman"/>
          <w:sz w:val="24"/>
          <w:szCs w:val="24"/>
        </w:rPr>
        <w:t>yang kini bekerja sebagai seorang konsultan internasional yang membantu negara-negara untuk membuat sebuah merek kuliner bangsa yang efektif.</w:t>
      </w:r>
      <w:r w:rsidRPr="00380E00">
        <w:rPr>
          <w:rStyle w:val="FootnoteReference"/>
          <w:rFonts w:ascii="Times New Roman" w:hAnsi="Times New Roman"/>
          <w:sz w:val="24"/>
          <w:szCs w:val="24"/>
        </w:rPr>
        <w:footnoteReference w:id="8"/>
      </w:r>
      <w:r w:rsidRPr="00380E00">
        <w:rPr>
          <w:rFonts w:ascii="Times New Roman" w:hAnsi="Times New Roman"/>
          <w:sz w:val="24"/>
          <w:szCs w:val="24"/>
        </w:rPr>
        <w:t xml:space="preserve"> Rockower menyatakan bahwa gastrodiplomasi merupakan “</w:t>
      </w:r>
      <w:r w:rsidRPr="00380E00">
        <w:rPr>
          <w:rFonts w:ascii="Times New Roman" w:hAnsi="Times New Roman"/>
          <w:i/>
          <w:iCs/>
          <w:sz w:val="24"/>
          <w:szCs w:val="24"/>
        </w:rPr>
        <w:t>the best way to win hearts and mind is through thestomach</w:t>
      </w:r>
      <w:r w:rsidRPr="00380E00">
        <w:rPr>
          <w:rFonts w:ascii="Times New Roman" w:hAnsi="Times New Roman"/>
          <w:sz w:val="24"/>
          <w:szCs w:val="24"/>
        </w:rPr>
        <w:t>” [cara terbaik untuk memenangkan hati dan pikiran adalah melalui perut].</w:t>
      </w:r>
      <w:r w:rsidRPr="00380E00">
        <w:rPr>
          <w:rStyle w:val="FootnoteReference"/>
          <w:rFonts w:ascii="Times New Roman" w:hAnsi="Times New Roman"/>
          <w:sz w:val="24"/>
          <w:szCs w:val="24"/>
        </w:rPr>
        <w:footnoteReference w:id="9"/>
      </w:r>
      <w:r w:rsidRPr="00380E00">
        <w:rPr>
          <w:rFonts w:ascii="Times New Roman" w:hAnsi="Times New Roman"/>
          <w:sz w:val="24"/>
          <w:szCs w:val="24"/>
        </w:rPr>
        <w:t xml:space="preserve"> Menurut Rockower, penggunaan gastrodiplomasi secara formal bisa menjadi program resmi pemerintah yang digunakan untuk mengenalkan makanan khas negara sebagai tujuan dari diplomasi suatu negara.</w:t>
      </w:r>
      <w:r w:rsidRPr="00380E00">
        <w:rPr>
          <w:rStyle w:val="FootnoteReference"/>
          <w:rFonts w:ascii="Times New Roman" w:hAnsi="Times New Roman"/>
          <w:sz w:val="24"/>
          <w:szCs w:val="24"/>
        </w:rPr>
        <w:footnoteReference w:id="10"/>
      </w:r>
    </w:p>
    <w:p w:rsidR="00534239" w:rsidRPr="00380E00" w:rsidRDefault="00534239" w:rsidP="00534239">
      <w:pPr>
        <w:pStyle w:val="ListParagraph"/>
        <w:spacing w:before="240" w:after="0" w:line="480" w:lineRule="auto"/>
        <w:ind w:left="0" w:firstLine="567"/>
        <w:jc w:val="both"/>
        <w:rPr>
          <w:rFonts w:ascii="Times New Roman" w:hAnsi="Times New Roman"/>
          <w:sz w:val="24"/>
          <w:shd w:val="clear" w:color="auto" w:fill="FFFFFF"/>
        </w:rPr>
      </w:pPr>
      <w:r w:rsidRPr="00380E00">
        <w:rPr>
          <w:rFonts w:ascii="Times New Roman" w:hAnsi="Times New Roman"/>
          <w:sz w:val="24"/>
          <w:szCs w:val="24"/>
        </w:rPr>
        <w:t>Gastrodiplomasi</w:t>
      </w:r>
      <w:r w:rsidRPr="00380E00">
        <w:rPr>
          <w:rFonts w:ascii="Times New Roman" w:hAnsi="Times New Roman"/>
          <w:sz w:val="32"/>
        </w:rPr>
        <w:t xml:space="preserve"> </w:t>
      </w:r>
      <w:r w:rsidRPr="00380E00">
        <w:rPr>
          <w:rFonts w:ascii="Times New Roman" w:hAnsi="Times New Roman"/>
          <w:sz w:val="24"/>
        </w:rPr>
        <w:t xml:space="preserve">yaitu penggunaan makanan dan masakan sebagai instrumen untuk menciptakan pemahaman lintas budaya dengan harapan meningkatkan interaksi dan </w:t>
      </w:r>
      <w:r w:rsidRPr="00380E00">
        <w:rPr>
          <w:rFonts w:ascii="Times New Roman" w:hAnsi="Times New Roman"/>
          <w:sz w:val="24"/>
        </w:rPr>
        <w:lastRenderedPageBreak/>
        <w:t xml:space="preserve">kerjasama. </w:t>
      </w:r>
      <w:r w:rsidRPr="00380E00">
        <w:rPr>
          <w:rFonts w:ascii="Times New Roman" w:hAnsi="Times New Roman"/>
          <w:sz w:val="24"/>
          <w:szCs w:val="24"/>
        </w:rPr>
        <w:t xml:space="preserve">Gastrodiplomasi dikategorikan sebagai </w:t>
      </w:r>
      <w:r w:rsidRPr="00380E00">
        <w:rPr>
          <w:rFonts w:ascii="Times New Roman" w:hAnsi="Times New Roman"/>
          <w:i/>
          <w:sz w:val="24"/>
          <w:szCs w:val="24"/>
        </w:rPr>
        <w:t>soft diplomacy</w:t>
      </w:r>
      <w:r w:rsidRPr="00380E00">
        <w:rPr>
          <w:rFonts w:ascii="Times New Roman" w:hAnsi="Times New Roman"/>
          <w:sz w:val="24"/>
          <w:szCs w:val="24"/>
        </w:rPr>
        <w:t>, yang gastrodiplomasi disini berbeda dengan diplomasi yang dilakukan dengan menggunakan suatu instrumen untuk dapat mencapai sebuah kerja sama nyata di atas sebuah kertas. Letak diplomasi dalam gastrodiplomasi ini adalah bagaimana cara agar dapat mengajak masyarakat asing untuk dapat tertarik mencicipi makanan suatu negara dan kemudian menikmati makanan tersebut sebagai bagian dari kehidupan mereka sehari-hari.</w:t>
      </w:r>
      <w:r w:rsidRPr="00380E00">
        <w:rPr>
          <w:rStyle w:val="FootnoteReference"/>
          <w:rFonts w:ascii="Times New Roman" w:hAnsi="Times New Roman"/>
          <w:sz w:val="24"/>
          <w:szCs w:val="24"/>
        </w:rPr>
        <w:footnoteReference w:id="11"/>
      </w:r>
      <w:r w:rsidRPr="00380E00">
        <w:rPr>
          <w:rFonts w:ascii="Times New Roman" w:hAnsi="Times New Roman"/>
          <w:sz w:val="24"/>
          <w:szCs w:val="24"/>
        </w:rPr>
        <w:t xml:space="preserve"> </w:t>
      </w:r>
      <w:r w:rsidRPr="00380E00">
        <w:rPr>
          <w:rFonts w:ascii="Times New Roman" w:hAnsi="Times New Roman"/>
          <w:sz w:val="24"/>
        </w:rPr>
        <w:t>Untuk meningkatkan hal tersebut adalah cara akademis untuk berbicara melalui makanan, bergaul dengan orang lain dan untuk mengenal mereka lebih baik.</w:t>
      </w:r>
      <w:r w:rsidRPr="00380E00">
        <w:rPr>
          <w:rFonts w:ascii="Times New Roman" w:hAnsi="Times New Roman"/>
          <w:shd w:val="clear" w:color="auto" w:fill="FFFFFF"/>
        </w:rPr>
        <w:t xml:space="preserve"> </w:t>
      </w:r>
      <w:r w:rsidRPr="00380E00">
        <w:rPr>
          <w:rFonts w:ascii="Times New Roman" w:hAnsi="Times New Roman"/>
          <w:sz w:val="24"/>
          <w:shd w:val="clear" w:color="auto" w:fill="FFFFFF"/>
        </w:rPr>
        <w:t>Gastrodiplomasi atau diplomasi kuliner bisa disebut sebagai "instrumen diplomasi tertua". Diplomasi ini memanfaatkan makanan dan masakan untuk menciptakan pemahaman lintas budaya dengan harapan bisa meningkatkan interaksi antara kedua pihak.</w:t>
      </w:r>
    </w:p>
    <w:p w:rsidR="00534239" w:rsidRPr="00380E00" w:rsidRDefault="00534239" w:rsidP="00534239">
      <w:pPr>
        <w:pStyle w:val="ListParagraph"/>
        <w:spacing w:before="240" w:after="0" w:line="480" w:lineRule="auto"/>
        <w:ind w:left="0" w:firstLine="567"/>
        <w:jc w:val="both"/>
        <w:rPr>
          <w:rFonts w:ascii="Times New Roman" w:hAnsi="Times New Roman"/>
          <w:sz w:val="24"/>
          <w:szCs w:val="23"/>
        </w:rPr>
      </w:pPr>
      <w:r w:rsidRPr="00380E00">
        <w:rPr>
          <w:rFonts w:ascii="Times New Roman" w:hAnsi="Times New Roman"/>
          <w:sz w:val="24"/>
          <w:szCs w:val="27"/>
        </w:rPr>
        <w:t>Thailand adalah salah satu destinasi wisata terbaik di Asean, namun Thailand juga dikenal sebagai wisata sex (</w:t>
      </w:r>
      <w:r w:rsidRPr="00380E00">
        <w:rPr>
          <w:rFonts w:ascii="Times New Roman" w:hAnsi="Times New Roman"/>
          <w:i/>
          <w:sz w:val="24"/>
          <w:szCs w:val="27"/>
        </w:rPr>
        <w:t>sex tourism</w:t>
      </w:r>
      <w:r w:rsidRPr="00380E00">
        <w:rPr>
          <w:rFonts w:ascii="Times New Roman" w:hAnsi="Times New Roman"/>
          <w:sz w:val="24"/>
          <w:szCs w:val="27"/>
        </w:rPr>
        <w:t xml:space="preserve">). </w:t>
      </w:r>
      <w:r w:rsidRPr="00380E00">
        <w:rPr>
          <w:rFonts w:ascii="Times New Roman" w:hAnsi="Times New Roman"/>
          <w:sz w:val="24"/>
          <w:szCs w:val="21"/>
          <w:shd w:val="clear" w:color="auto" w:fill="FFFFFF"/>
        </w:rPr>
        <w:t xml:space="preserve">Ada sekitar 123.530 pekerja seks di Thailand, menurut laporan UNAIDS 2014. Banyak wisatawan lokal dan mancanegara melakukan wisata ke Thailand bertujuan untuk melakukan wisata sex. Maka dari itu pemerintah thailand ingin menyingkirkan image </w:t>
      </w:r>
      <w:r w:rsidRPr="00380E00">
        <w:rPr>
          <w:rFonts w:ascii="Times New Roman" w:hAnsi="Times New Roman"/>
          <w:i/>
          <w:sz w:val="24"/>
          <w:szCs w:val="21"/>
          <w:shd w:val="clear" w:color="auto" w:fill="FFFFFF"/>
        </w:rPr>
        <w:t xml:space="preserve">“sex tourism” </w:t>
      </w:r>
      <w:r w:rsidRPr="00380E00">
        <w:rPr>
          <w:rFonts w:ascii="Times New Roman" w:hAnsi="Times New Roman"/>
          <w:sz w:val="24"/>
          <w:szCs w:val="21"/>
          <w:shd w:val="clear" w:color="auto" w:fill="FFFFFF"/>
        </w:rPr>
        <w:t>menjadi</w:t>
      </w:r>
      <w:r w:rsidRPr="00380E00">
        <w:rPr>
          <w:rFonts w:ascii="Times New Roman" w:hAnsi="Times New Roman"/>
          <w:i/>
          <w:sz w:val="24"/>
          <w:szCs w:val="21"/>
          <w:shd w:val="clear" w:color="auto" w:fill="FFFFFF"/>
        </w:rPr>
        <w:t xml:space="preserve"> “quality tourism” </w:t>
      </w:r>
      <w:r w:rsidRPr="00380E00">
        <w:rPr>
          <w:rFonts w:ascii="Times New Roman" w:hAnsi="Times New Roman"/>
          <w:sz w:val="24"/>
          <w:szCs w:val="21"/>
          <w:shd w:val="clear" w:color="auto" w:fill="FFFFFF"/>
        </w:rPr>
        <w:t xml:space="preserve">(pariwisata berkualitas). Dimana sala satu program pemerintah yaitu melakukan gastrodiplomasi untuk meningkatkan citra bangsa. </w:t>
      </w:r>
      <w:r w:rsidRPr="00380E00">
        <w:rPr>
          <w:rFonts w:ascii="Times New Roman" w:hAnsi="Times New Roman"/>
          <w:sz w:val="24"/>
          <w:szCs w:val="23"/>
        </w:rPr>
        <w:t xml:space="preserve">Besarnya ketertarikan wisatawan asing  yang berkunjung ke Thailand untuk mencicipi makanan Thailand secara langsung membuat pemerintah ingin memperluas penyebaran makanan Thailand di luar negeri hingga ke seluruh dunia. Ketertarikan wisatawan asing terhadap pariwisata di Thailand menimbulkan dampak signifikan terhadap perkembangan </w:t>
      </w:r>
      <w:r w:rsidRPr="00380E00">
        <w:rPr>
          <w:rFonts w:ascii="Times New Roman" w:hAnsi="Times New Roman"/>
          <w:i/>
          <w:iCs/>
          <w:sz w:val="24"/>
          <w:szCs w:val="23"/>
        </w:rPr>
        <w:t>Thai food</w:t>
      </w:r>
      <w:r w:rsidRPr="00380E00">
        <w:rPr>
          <w:rFonts w:ascii="Times New Roman" w:hAnsi="Times New Roman"/>
          <w:sz w:val="24"/>
          <w:szCs w:val="23"/>
        </w:rPr>
        <w:t xml:space="preserve">. Dengan melihat keberhasilan beberapa negara yang telah mempraktekkan gastrodiplomasi yang menghasilkan dampak signifikan terhadap makanan khas negara tersebut membuat pemerintah Thailand kemudian memutuskan untuk </w:t>
      </w:r>
      <w:r w:rsidRPr="00380E00">
        <w:rPr>
          <w:rFonts w:ascii="Times New Roman" w:hAnsi="Times New Roman"/>
          <w:sz w:val="24"/>
          <w:szCs w:val="23"/>
        </w:rPr>
        <w:lastRenderedPageBreak/>
        <w:t xml:space="preserve">menggunakan gastrodiplomasi sebagai langkah untuk mengglobalisasi </w:t>
      </w:r>
      <w:r w:rsidRPr="00380E00">
        <w:rPr>
          <w:rFonts w:ascii="Times New Roman" w:hAnsi="Times New Roman"/>
          <w:i/>
          <w:iCs/>
          <w:sz w:val="24"/>
          <w:szCs w:val="23"/>
        </w:rPr>
        <w:t xml:space="preserve">Thai food </w:t>
      </w:r>
      <w:r w:rsidRPr="00380E00">
        <w:rPr>
          <w:rFonts w:ascii="Times New Roman" w:hAnsi="Times New Roman"/>
          <w:sz w:val="24"/>
          <w:szCs w:val="23"/>
        </w:rPr>
        <w:t xml:space="preserve">secara tunggal di dunia internasional. </w:t>
      </w:r>
    </w:p>
    <w:p w:rsidR="00534239" w:rsidRPr="00380E00" w:rsidRDefault="00534239" w:rsidP="00534239">
      <w:pPr>
        <w:pStyle w:val="ListParagraph"/>
        <w:spacing w:before="240" w:after="0" w:line="480" w:lineRule="auto"/>
        <w:ind w:left="0" w:firstLine="567"/>
        <w:jc w:val="both"/>
        <w:rPr>
          <w:rFonts w:ascii="Times New Roman" w:hAnsi="Times New Roman"/>
          <w:sz w:val="24"/>
          <w:szCs w:val="27"/>
        </w:rPr>
      </w:pPr>
      <w:r w:rsidRPr="00380E00">
        <w:rPr>
          <w:rFonts w:ascii="Times New Roman" w:hAnsi="Times New Roman"/>
          <w:sz w:val="24"/>
          <w:szCs w:val="27"/>
        </w:rPr>
        <w:t xml:space="preserve">Gastrodiplomasi adalah teknik yang disempurnakan oleh Thailand, yang pertama kali menggunakan dapur dan restorannya sebagai pos-pos diplomasi budaya. Mengingat semakin populernya restoran Thailand di seluruh dunia, pada tahun 2002, pemerintah Thailand menerapkan “program </w:t>
      </w:r>
      <w:r w:rsidRPr="001A3DEA">
        <w:rPr>
          <w:rFonts w:ascii="Times New Roman" w:hAnsi="Times New Roman"/>
          <w:i/>
          <w:sz w:val="24"/>
          <w:szCs w:val="27"/>
        </w:rPr>
        <w:t>Global Thail</w:t>
      </w:r>
      <w:r w:rsidRPr="00380E00">
        <w:rPr>
          <w:rFonts w:ascii="Times New Roman" w:hAnsi="Times New Roman"/>
          <w:sz w:val="24"/>
          <w:szCs w:val="27"/>
        </w:rPr>
        <w:t>land” sebagai sarana untuk meningkatkan jumlah restoran Thailand. Pemikiran pemerintah Thailand, </w:t>
      </w:r>
      <w:r w:rsidRPr="00380E00">
        <w:rPr>
          <w:rFonts w:ascii="Times New Roman" w:hAnsi="Times New Roman"/>
          <w:i/>
          <w:iCs/>
          <w:sz w:val="24"/>
          <w:szCs w:val="27"/>
        </w:rPr>
        <w:t>The Economist</w:t>
      </w:r>
      <w:r w:rsidRPr="00380E00">
        <w:rPr>
          <w:rFonts w:ascii="Times New Roman" w:hAnsi="Times New Roman"/>
          <w:sz w:val="24"/>
          <w:szCs w:val="27"/>
        </w:rPr>
        <w:t> mencatat, adalah bahwa ledakan di restoran, “tidak hanya akan memperkenalkan makanan Thailand pedas yang lezat ke ribuan perut baru dan membujuk lebih banyak orang untuk mengunjungi Thailand, tetapi itu bisa secara halus membantu memperdalam hubungan dengan negara lain.”</w:t>
      </w:r>
      <w:r w:rsidRPr="00380E00">
        <w:rPr>
          <w:rStyle w:val="FootnoteReference"/>
          <w:rFonts w:ascii="Times New Roman" w:hAnsi="Times New Roman"/>
          <w:sz w:val="24"/>
          <w:szCs w:val="27"/>
        </w:rPr>
        <w:footnoteReference w:id="12"/>
      </w:r>
    </w:p>
    <w:p w:rsidR="00534239" w:rsidRPr="00380E00" w:rsidRDefault="00534239" w:rsidP="00534239">
      <w:pPr>
        <w:pStyle w:val="ListParagraph"/>
        <w:spacing w:before="240" w:after="0" w:line="480" w:lineRule="auto"/>
        <w:ind w:left="0" w:firstLine="567"/>
        <w:jc w:val="both"/>
        <w:rPr>
          <w:rStyle w:val="notranslate"/>
          <w:rFonts w:ascii="Times New Roman" w:hAnsi="Times New Roman"/>
          <w:sz w:val="24"/>
          <w:szCs w:val="23"/>
        </w:rPr>
      </w:pPr>
      <w:r w:rsidRPr="00380E00">
        <w:rPr>
          <w:rStyle w:val="apple-converted-space"/>
          <w:rFonts w:ascii="Times New Roman" w:hAnsi="Times New Roman"/>
          <w:sz w:val="24"/>
          <w:szCs w:val="24"/>
        </w:rPr>
        <w:t> </w:t>
      </w:r>
      <w:r w:rsidRPr="00380E00">
        <w:rPr>
          <w:rStyle w:val="notranslate"/>
          <w:rFonts w:ascii="Times New Roman" w:hAnsi="Times New Roman"/>
          <w:sz w:val="24"/>
          <w:szCs w:val="24"/>
          <w:bdr w:val="none" w:sz="0" w:space="0" w:color="auto" w:frame="1"/>
        </w:rPr>
        <w:t>Para diplomat di Washington menunjukkan bahwa restoran sering menjadi satu-satunya kontak yang kebanyakan orang Amerika miliki dengan budaya asing.</w:t>
      </w:r>
      <w:r w:rsidRPr="00380E00">
        <w:rPr>
          <w:rStyle w:val="apple-converted-space"/>
          <w:rFonts w:ascii="Times New Roman" w:hAnsi="Times New Roman"/>
          <w:sz w:val="24"/>
          <w:szCs w:val="24"/>
          <w:bdr w:val="none" w:sz="0" w:space="0" w:color="auto" w:frame="1"/>
        </w:rPr>
        <w:t> </w:t>
      </w:r>
      <w:r w:rsidRPr="00380E00">
        <w:rPr>
          <w:rStyle w:val="notranslate"/>
          <w:rFonts w:ascii="Times New Roman" w:hAnsi="Times New Roman"/>
          <w:sz w:val="24"/>
          <w:szCs w:val="24"/>
          <w:bdr w:val="none" w:sz="0" w:space="0" w:color="auto" w:frame="1"/>
        </w:rPr>
        <w:t>Pembina dari restoran Helmand di Baltimore, yang dijalankan oleh saudara laki-laki Hamid Karzai, pemimpin pemerintah sementara Afghanistan, kemungkinan akan mengambil setidaknya minat yang lewat di negara itu saat mereka menyelipkan makanan Afghanistan.</w:t>
      </w:r>
      <w:r w:rsidRPr="00380E00">
        <w:rPr>
          <w:rStyle w:val="apple-converted-space"/>
          <w:rFonts w:ascii="Times New Roman" w:hAnsi="Times New Roman"/>
          <w:sz w:val="24"/>
          <w:szCs w:val="24"/>
          <w:bdr w:val="none" w:sz="0" w:space="0" w:color="auto" w:frame="1"/>
        </w:rPr>
        <w:t> </w:t>
      </w:r>
      <w:r w:rsidRPr="00380E00">
        <w:rPr>
          <w:rStyle w:val="notranslate"/>
          <w:rFonts w:ascii="Times New Roman" w:hAnsi="Times New Roman"/>
          <w:sz w:val="24"/>
          <w:szCs w:val="24"/>
          <w:bdr w:val="none" w:sz="0" w:space="0" w:color="auto" w:frame="1"/>
        </w:rPr>
        <w:t>Partai Pekerja Korea Utara juga telah membuka beberapa restoran di luar negeri, maksudnya mungkin untuk menunjukkan bahwa setidaknya masakannya tidak jahat (tidak ada makanan anjing, dan lain sebagainya). Lebih sederhana lagi, pemerintah Thailand bertujuan untuk mempermudah restoran asing mengimpor makanan Thailand, untuk membantu mereka mempekerjakan juru masak Thailand dan terkadang mendapat manfaat dari pinjaman lunak.</w:t>
      </w:r>
      <w:r w:rsidRPr="00380E00">
        <w:rPr>
          <w:rStyle w:val="apple-converted-space"/>
          <w:rFonts w:ascii="Times New Roman" w:hAnsi="Times New Roman"/>
          <w:sz w:val="24"/>
          <w:szCs w:val="24"/>
        </w:rPr>
        <w:t> </w:t>
      </w:r>
      <w:r w:rsidRPr="00380E00">
        <w:rPr>
          <w:rStyle w:val="notranslate"/>
          <w:rFonts w:ascii="Times New Roman" w:hAnsi="Times New Roman"/>
          <w:sz w:val="24"/>
          <w:szCs w:val="24"/>
          <w:bdr w:val="none" w:sz="0" w:space="0" w:color="auto" w:frame="1"/>
        </w:rPr>
        <w:t>Telah banyak didorong bahwa Tommy Tang, seorang juru masak Thailand yang bekerja di Amerika Serikat, mengatakan bahwa dia berencana untuk membuka 200-300 restoran Thailand di sana selama lima tahun ke depan.</w:t>
      </w:r>
      <w:r w:rsidRPr="00380E00">
        <w:rPr>
          <w:rStyle w:val="apple-converted-space"/>
          <w:rFonts w:ascii="Times New Roman" w:hAnsi="Times New Roman"/>
          <w:sz w:val="24"/>
          <w:szCs w:val="24"/>
        </w:rPr>
        <w:t> </w:t>
      </w:r>
      <w:r w:rsidRPr="00380E00">
        <w:rPr>
          <w:rStyle w:val="notranslate"/>
          <w:rFonts w:ascii="Times New Roman" w:hAnsi="Times New Roman"/>
          <w:sz w:val="24"/>
          <w:szCs w:val="24"/>
          <w:bdr w:val="none" w:sz="0" w:space="0" w:color="auto" w:frame="1"/>
        </w:rPr>
        <w:t xml:space="preserve">Mechai Viravaidya, seorang senator Thailand, telah membuka cabang di </w:t>
      </w:r>
      <w:r w:rsidRPr="00380E00">
        <w:rPr>
          <w:rStyle w:val="notranslate"/>
          <w:rFonts w:ascii="Times New Roman" w:hAnsi="Times New Roman"/>
          <w:i/>
          <w:sz w:val="24"/>
          <w:szCs w:val="24"/>
          <w:bdr w:val="none" w:sz="0" w:space="0" w:color="auto" w:frame="1"/>
        </w:rPr>
        <w:t>Bucharest of Cabbages and Condoms</w:t>
      </w:r>
      <w:r w:rsidRPr="00380E00">
        <w:rPr>
          <w:rStyle w:val="notranslate"/>
          <w:rFonts w:ascii="Times New Roman" w:hAnsi="Times New Roman"/>
          <w:sz w:val="24"/>
          <w:szCs w:val="24"/>
          <w:bdr w:val="none" w:sz="0" w:space="0" w:color="auto" w:frame="1"/>
        </w:rPr>
        <w:t xml:space="preserve">, sebuah restoran </w:t>
      </w:r>
      <w:r w:rsidRPr="00380E00">
        <w:rPr>
          <w:rStyle w:val="notranslate"/>
          <w:rFonts w:ascii="Times New Roman" w:hAnsi="Times New Roman"/>
          <w:sz w:val="24"/>
          <w:szCs w:val="24"/>
          <w:bdr w:val="none" w:sz="0" w:space="0" w:color="auto" w:frame="1"/>
        </w:rPr>
        <w:lastRenderedPageBreak/>
        <w:t>yang ia jalankan di Bangkok.</w:t>
      </w:r>
      <w:r w:rsidRPr="00380E00">
        <w:rPr>
          <w:rStyle w:val="apple-converted-space"/>
          <w:rFonts w:ascii="Times New Roman" w:hAnsi="Times New Roman"/>
          <w:sz w:val="24"/>
          <w:szCs w:val="24"/>
        </w:rPr>
        <w:t> </w:t>
      </w:r>
      <w:r w:rsidRPr="00380E00">
        <w:rPr>
          <w:rStyle w:val="notranslate"/>
          <w:rFonts w:ascii="Times New Roman" w:hAnsi="Times New Roman"/>
          <w:sz w:val="24"/>
          <w:szCs w:val="24"/>
          <w:bdr w:val="none" w:sz="0" w:space="0" w:color="auto" w:frame="1"/>
        </w:rPr>
        <w:t>Tujuan mulia sang senator adalah untuk mempromosikan pengendalian kelahiran dan melawan penyebaran</w:t>
      </w:r>
      <w:r w:rsidRPr="00380E00">
        <w:rPr>
          <w:rStyle w:val="apple-converted-space"/>
          <w:rFonts w:ascii="Times New Roman" w:hAnsi="Times New Roman"/>
          <w:sz w:val="24"/>
          <w:szCs w:val="24"/>
          <w:bdr w:val="none" w:sz="0" w:space="0" w:color="auto" w:frame="1"/>
        </w:rPr>
        <w:t> </w:t>
      </w:r>
      <w:r w:rsidRPr="00380E00">
        <w:rPr>
          <w:rStyle w:val="scaps"/>
          <w:szCs w:val="24"/>
          <w:bdr w:val="none" w:sz="0" w:space="0" w:color="auto" w:frame="1"/>
        </w:rPr>
        <w:t>AIDS</w:t>
      </w:r>
      <w:r w:rsidRPr="00380E00">
        <w:rPr>
          <w:rStyle w:val="apple-converted-space"/>
          <w:rFonts w:ascii="Times New Roman" w:hAnsi="Times New Roman"/>
          <w:sz w:val="24"/>
          <w:szCs w:val="24"/>
          <w:bdr w:val="none" w:sz="0" w:space="0" w:color="auto" w:frame="1"/>
        </w:rPr>
        <w:t> </w:t>
      </w:r>
      <w:r w:rsidRPr="00380E00">
        <w:rPr>
          <w:rStyle w:val="notranslate"/>
          <w:rFonts w:ascii="Times New Roman" w:hAnsi="Times New Roman"/>
          <w:sz w:val="24"/>
          <w:szCs w:val="24"/>
          <w:bdr w:val="none" w:sz="0" w:space="0" w:color="auto" w:frame="1"/>
        </w:rPr>
        <w:t>.</w:t>
      </w:r>
      <w:r w:rsidRPr="00380E00">
        <w:rPr>
          <w:rStyle w:val="apple-converted-space"/>
          <w:rFonts w:ascii="Times New Roman" w:hAnsi="Times New Roman"/>
          <w:sz w:val="24"/>
          <w:szCs w:val="24"/>
        </w:rPr>
        <w:t> </w:t>
      </w:r>
      <w:r w:rsidRPr="00380E00">
        <w:rPr>
          <w:rStyle w:val="notranslate"/>
          <w:rFonts w:ascii="Times New Roman" w:hAnsi="Times New Roman"/>
          <w:sz w:val="24"/>
          <w:szCs w:val="24"/>
          <w:bdr w:val="none" w:sz="0" w:space="0" w:color="auto" w:frame="1"/>
        </w:rPr>
        <w:t>Gourmets Rumania hanya bisa tertarik.</w:t>
      </w:r>
      <w:r w:rsidRPr="00380E00">
        <w:rPr>
          <w:rStyle w:val="FootnoteReference"/>
          <w:rFonts w:ascii="Times New Roman" w:hAnsi="Times New Roman"/>
          <w:sz w:val="24"/>
          <w:szCs w:val="24"/>
          <w:bdr w:val="none" w:sz="0" w:space="0" w:color="auto" w:frame="1"/>
        </w:rPr>
        <w:footnoteReference w:id="13"/>
      </w:r>
    </w:p>
    <w:p w:rsidR="00534239" w:rsidRPr="00380E00" w:rsidRDefault="00534239" w:rsidP="00534239">
      <w:pPr>
        <w:pStyle w:val="ListParagraph"/>
        <w:spacing w:before="240" w:after="0" w:line="480" w:lineRule="auto"/>
        <w:ind w:left="0" w:firstLine="567"/>
        <w:jc w:val="both"/>
        <w:rPr>
          <w:rStyle w:val="notranslate"/>
          <w:rFonts w:ascii="Times New Roman" w:hAnsi="Times New Roman"/>
          <w:sz w:val="24"/>
          <w:szCs w:val="24"/>
          <w:bdr w:val="none" w:sz="0" w:space="0" w:color="auto" w:frame="1"/>
        </w:rPr>
      </w:pPr>
      <w:r w:rsidRPr="00380E00">
        <w:rPr>
          <w:rFonts w:ascii="Times New Roman" w:hAnsi="Times New Roman"/>
          <w:iCs/>
          <w:sz w:val="24"/>
          <w:szCs w:val="23"/>
        </w:rPr>
        <w:t>Gastrodiplomasi</w:t>
      </w:r>
      <w:r w:rsidRPr="00380E00">
        <w:rPr>
          <w:rFonts w:ascii="Times New Roman" w:hAnsi="Times New Roman"/>
          <w:i/>
          <w:iCs/>
          <w:sz w:val="24"/>
          <w:szCs w:val="23"/>
        </w:rPr>
        <w:t xml:space="preserve"> </w:t>
      </w:r>
      <w:r w:rsidRPr="00380E00">
        <w:rPr>
          <w:rFonts w:ascii="Times New Roman" w:hAnsi="Times New Roman"/>
          <w:sz w:val="24"/>
          <w:szCs w:val="23"/>
        </w:rPr>
        <w:t xml:space="preserve">menjadi penting bagi eksistensi pariwisata Thailand karena pariwisata negara ini memiliki karakter yang khas yaitu perpaduan antara wisata alam, wisata sejarah dan wisata kekinian/modern. Sedangkan keberadaan kuliner bukan hanya sebagai faktor pelengkap, namun keberadaannya telah menjadi bagian dari </w:t>
      </w:r>
      <w:r w:rsidRPr="00380E00">
        <w:rPr>
          <w:rFonts w:ascii="Times New Roman" w:hAnsi="Times New Roman"/>
          <w:i/>
          <w:iCs/>
          <w:sz w:val="24"/>
          <w:szCs w:val="23"/>
        </w:rPr>
        <w:t xml:space="preserve">nation brand </w:t>
      </w:r>
      <w:r w:rsidRPr="00380E00">
        <w:rPr>
          <w:rFonts w:ascii="Times New Roman" w:hAnsi="Times New Roman"/>
          <w:sz w:val="24"/>
          <w:szCs w:val="23"/>
        </w:rPr>
        <w:t>karena beberapa makanan yang ada di Thailand hampir tidak dimiliki oleh negara lain secara originalitasnya. Beberapa diantaranya adalah Tom Yam, Pad Thai, Som Sam, Tom Khagai, Kao Shoi, Khaeng Kio Wan (</w:t>
      </w:r>
      <w:r w:rsidRPr="00380E00">
        <w:rPr>
          <w:rFonts w:ascii="Times New Roman" w:hAnsi="Times New Roman"/>
          <w:i/>
          <w:iCs/>
          <w:sz w:val="24"/>
          <w:szCs w:val="23"/>
        </w:rPr>
        <w:t>green curry</w:t>
      </w:r>
      <w:r w:rsidRPr="00380E00">
        <w:rPr>
          <w:rFonts w:ascii="Times New Roman" w:hAnsi="Times New Roman"/>
          <w:sz w:val="24"/>
          <w:szCs w:val="23"/>
        </w:rPr>
        <w:t xml:space="preserve">) dan beberapa jenis makanan lainnya. </w:t>
      </w:r>
      <w:r w:rsidRPr="00380E00">
        <w:rPr>
          <w:rStyle w:val="FootnoteReference"/>
          <w:rFonts w:ascii="Times New Roman" w:hAnsi="Times New Roman"/>
          <w:sz w:val="24"/>
          <w:szCs w:val="23"/>
        </w:rPr>
        <w:footnoteReference w:id="14"/>
      </w:r>
    </w:p>
    <w:p w:rsidR="00534239" w:rsidRPr="00380E00" w:rsidRDefault="00534239" w:rsidP="00534239">
      <w:pPr>
        <w:pStyle w:val="ListParagraph"/>
        <w:spacing w:before="240" w:after="0" w:line="480" w:lineRule="auto"/>
        <w:ind w:left="0" w:firstLine="567"/>
        <w:jc w:val="both"/>
        <w:rPr>
          <w:rFonts w:ascii="Times New Roman" w:hAnsi="Times New Roman"/>
          <w:sz w:val="24"/>
          <w:szCs w:val="23"/>
        </w:rPr>
      </w:pPr>
      <w:r w:rsidRPr="00380E00">
        <w:rPr>
          <w:rFonts w:ascii="Times New Roman" w:hAnsi="Times New Roman"/>
          <w:sz w:val="24"/>
          <w:szCs w:val="23"/>
        </w:rPr>
        <w:t xml:space="preserve">Penelitian ini ingin menjelaskan “gaatrodiplomsi sebagai upaya pemerintah Thailand dalam meningkatkan citra bangsa”, dimana </w:t>
      </w:r>
      <w:r w:rsidRPr="00380E00">
        <w:rPr>
          <w:rFonts w:ascii="Times New Roman" w:hAnsi="Times New Roman"/>
        </w:rPr>
        <w:t>Thailand merupakan negara penggagas pertama praktek gastrodiplomasi di kawasan Asia khususnya Asia Tenggara.</w:t>
      </w:r>
      <w:r w:rsidRPr="00380E00">
        <w:rPr>
          <w:rStyle w:val="FootnoteReference"/>
          <w:rFonts w:ascii="Times New Roman" w:hAnsi="Times New Roman"/>
        </w:rPr>
        <w:footnoteReference w:id="15"/>
      </w:r>
      <w:r w:rsidRPr="00380E00">
        <w:rPr>
          <w:rFonts w:ascii="Times New Roman" w:hAnsi="Times New Roman"/>
        </w:rPr>
        <w:t xml:space="preserve"> Untuk memperbaiki image negara yang dianggap memiliki beberapa image negatif oleh masyarakat dunia, pemerintah melalui </w:t>
      </w:r>
      <w:r w:rsidRPr="001A3DEA">
        <w:rPr>
          <w:rFonts w:ascii="Times New Roman" w:hAnsi="Times New Roman"/>
          <w:i/>
        </w:rPr>
        <w:t>Global Thail</w:t>
      </w:r>
      <w:r w:rsidRPr="00380E00">
        <w:rPr>
          <w:rFonts w:ascii="Times New Roman" w:hAnsi="Times New Roman"/>
        </w:rPr>
        <w:t xml:space="preserve"> Program di tahun 2002 memformulasikan program untuk memperkenalkan masakan Thailand ke seluruh dunia. Hasilnya terlihat bahwa dalam segi masakan, Thailand merupakan destinasi kuliner yang digemari oleh turis mancanegara.</w:t>
      </w:r>
      <w:r w:rsidRPr="00380E00">
        <w:rPr>
          <w:rStyle w:val="FootnoteReference"/>
          <w:rFonts w:ascii="Times New Roman" w:hAnsi="Times New Roman"/>
        </w:rPr>
        <w:footnoteReference w:id="16"/>
      </w:r>
      <w:r w:rsidRPr="00380E00">
        <w:rPr>
          <w:rFonts w:ascii="Times New Roman" w:hAnsi="Times New Roman"/>
        </w:rPr>
        <w:t xml:space="preserve"> Hal ini dibuktikan dengan hasil survey yang dilakukan oleh Kellog School of Management of the U.S tentang persepsi masyarakat terhadap makanan dunia, masakan Thailand menempati posisi ke empat dalam persepsi masyarakat dunia dalam kategori the food that first comes to the minds, yang berarti bahwa dari beberapa responden yang ada, makanan Thailand adalah makanan yang paling banyak disebut ke empat setelah Italia, Perancis dan China. Selain itu survey ini juga menanyakan masakan tradisional manakah yang paling </w:t>
      </w:r>
      <w:r w:rsidRPr="00380E00">
        <w:rPr>
          <w:rFonts w:ascii="Times New Roman" w:hAnsi="Times New Roman"/>
        </w:rPr>
        <w:lastRenderedPageBreak/>
        <w:t>banyak digemari, dan masakan Thailand menempati posisi ke enam setelah Italia, Perancis, Jepang, China dan India.</w:t>
      </w:r>
      <w:r w:rsidRPr="00380E00">
        <w:rPr>
          <w:rStyle w:val="FootnoteReference"/>
          <w:rFonts w:ascii="Times New Roman" w:hAnsi="Times New Roman"/>
        </w:rPr>
        <w:footnoteReference w:id="17"/>
      </w:r>
    </w:p>
    <w:p w:rsidR="00534239" w:rsidRPr="00380E00" w:rsidRDefault="00534239" w:rsidP="00534239">
      <w:pPr>
        <w:pStyle w:val="ListParagraph"/>
        <w:spacing w:before="240" w:after="0" w:line="480" w:lineRule="auto"/>
        <w:ind w:left="0" w:firstLine="567"/>
        <w:jc w:val="both"/>
        <w:rPr>
          <w:rStyle w:val="notranslate"/>
          <w:rFonts w:ascii="Times New Roman" w:hAnsi="Times New Roman"/>
          <w:sz w:val="24"/>
          <w:szCs w:val="24"/>
          <w:bdr w:val="none" w:sz="0" w:space="0" w:color="auto" w:frame="1"/>
        </w:rPr>
      </w:pPr>
      <w:r w:rsidRPr="00380E00">
        <w:rPr>
          <w:rFonts w:ascii="Times New Roman" w:hAnsi="Times New Roman"/>
          <w:sz w:val="24"/>
          <w:szCs w:val="23"/>
        </w:rPr>
        <w:t xml:space="preserve"> Pentingnya gastrodiplomasi karena diperlukan untuk menonjolkan identitas-identitas yang khas (seperti makanan), karena implikasinya bukan hanya pada perbedaan itu sendiri, tetapi bahwa proses pencitraan mendukung komodifikasi makanan khas Thailand dalam pasar global yang dapat menguntungkan kepentingan ekonomi nasional.</w:t>
      </w:r>
      <w:r w:rsidRPr="00380E00">
        <w:rPr>
          <w:rFonts w:ascii="Times New Roman" w:hAnsi="Times New Roman"/>
          <w:sz w:val="24"/>
          <w:shd w:val="clear" w:color="auto" w:fill="FFFFFF"/>
        </w:rPr>
        <w:t xml:space="preserve"> Pemerintah Thailand memperkenalkan gastrodiplomasi kedunia dengan tujuan agar Thailand bisa membuka restoran-restoran Thailand di beberapa negara. </w:t>
      </w:r>
      <w:r w:rsidRPr="00380E00">
        <w:rPr>
          <w:rStyle w:val="notranslate"/>
          <w:rFonts w:ascii="Times New Roman" w:hAnsi="Times New Roman"/>
          <w:sz w:val="24"/>
          <w:szCs w:val="24"/>
          <w:bdr w:val="none" w:sz="0" w:space="0" w:color="auto" w:frame="1"/>
        </w:rPr>
        <w:t>Pemerintah Thailand telah menemukan bahwa orang asing sama seperti makanan Thailand. Ada sekitar 5.500 restoran Thailand di seluruh dunia.</w:t>
      </w:r>
      <w:r w:rsidRPr="00380E00">
        <w:rPr>
          <w:rStyle w:val="apple-converted-space"/>
          <w:rFonts w:ascii="Times New Roman" w:hAnsi="Times New Roman"/>
          <w:sz w:val="24"/>
          <w:szCs w:val="24"/>
        </w:rPr>
        <w:t> </w:t>
      </w:r>
      <w:r w:rsidRPr="00380E00">
        <w:rPr>
          <w:rStyle w:val="notranslate"/>
          <w:rFonts w:ascii="Times New Roman" w:hAnsi="Times New Roman"/>
          <w:sz w:val="24"/>
          <w:szCs w:val="24"/>
          <w:bdr w:val="none" w:sz="0" w:space="0" w:color="auto" w:frame="1"/>
        </w:rPr>
        <w:t xml:space="preserve">Dalam sebuah rencana ambisius yang disebut </w:t>
      </w:r>
      <w:r w:rsidRPr="001A3DEA">
        <w:rPr>
          <w:rStyle w:val="notranslate"/>
          <w:rFonts w:ascii="Times New Roman" w:hAnsi="Times New Roman"/>
          <w:i/>
          <w:sz w:val="24"/>
          <w:szCs w:val="24"/>
          <w:bdr w:val="none" w:sz="0" w:space="0" w:color="auto" w:frame="1"/>
        </w:rPr>
        <w:t>Global Thail</w:t>
      </w:r>
      <w:r w:rsidRPr="00380E00">
        <w:rPr>
          <w:rStyle w:val="notranslate"/>
          <w:rFonts w:ascii="Times New Roman" w:hAnsi="Times New Roman"/>
          <w:sz w:val="24"/>
          <w:szCs w:val="24"/>
          <w:bdr w:val="none" w:sz="0" w:space="0" w:color="auto" w:frame="1"/>
        </w:rPr>
        <w:t>, pemerintah bertujuan untuk meningkatkan jumlah hingga 8.000 pada tahun 2003. Ini, dikatakan, tidak hanya akan memperkenalkan makanan Thailand yang lezat pedas ke ribuan perut baru dan membujuk lebih banyak orang untuk mengunjungi Thailand, tetapi itu bisa secara halus membantu memperdalam hubungan dengan negara lain. Setidaknya di Amerika Serikat, di mana jumlah restoran Thailand telah bertambah dari 500 pada tahun 1990 menjadi lebih dari 2.000 sekarang, ambisi semacam itu mungkin tidak mengejutkan.</w:t>
      </w:r>
      <w:r w:rsidRPr="00380E00">
        <w:rPr>
          <w:rStyle w:val="FootnoteReference"/>
          <w:rFonts w:ascii="Times New Roman" w:hAnsi="Times New Roman"/>
          <w:sz w:val="24"/>
          <w:szCs w:val="24"/>
          <w:bdr w:val="none" w:sz="0" w:space="0" w:color="auto" w:frame="1"/>
        </w:rPr>
        <w:footnoteReference w:id="18"/>
      </w:r>
    </w:p>
    <w:p w:rsidR="00534239" w:rsidRPr="00380E00" w:rsidRDefault="00534239" w:rsidP="00534239">
      <w:pPr>
        <w:pStyle w:val="ListParagraph"/>
        <w:spacing w:before="240" w:after="0" w:line="480" w:lineRule="auto"/>
        <w:ind w:left="0" w:firstLine="567"/>
        <w:jc w:val="both"/>
        <w:rPr>
          <w:rFonts w:ascii="Times New Roman" w:hAnsi="Times New Roman"/>
          <w:sz w:val="24"/>
          <w:szCs w:val="24"/>
          <w:bdr w:val="none" w:sz="0" w:space="0" w:color="auto" w:frame="1"/>
        </w:rPr>
      </w:pPr>
      <w:r w:rsidRPr="00380E00">
        <w:rPr>
          <w:rStyle w:val="notranslate"/>
          <w:rFonts w:ascii="Times New Roman" w:hAnsi="Times New Roman"/>
          <w:sz w:val="24"/>
          <w:szCs w:val="24"/>
          <w:bdr w:val="none" w:sz="0" w:space="0" w:color="auto" w:frame="1"/>
        </w:rPr>
        <w:t xml:space="preserve">Melihat dari citra bangsa Thailand, pemerintah sudah melakukan banyak hal untuk meningkatkan citra bangsanya salah satunya adalah melalui gastrodiplomasi. </w:t>
      </w:r>
      <w:r w:rsidRPr="00380E00">
        <w:rPr>
          <w:rFonts w:ascii="Times New Roman" w:hAnsi="Times New Roman"/>
          <w:sz w:val="24"/>
          <w:szCs w:val="23"/>
        </w:rPr>
        <w:t xml:space="preserve">Besarnya ketertarikan wisatawan asing  yang berkunjung ke suatu daerah untuk mencicipi makanannya secara langsung. Ketertarikan wisatawan asing terhadap pariwisata di Thailand menimbulkan dampak signifikan terhadap perkembangan </w:t>
      </w:r>
      <w:r w:rsidRPr="00380E00">
        <w:rPr>
          <w:rFonts w:ascii="Times New Roman" w:hAnsi="Times New Roman"/>
          <w:i/>
          <w:iCs/>
          <w:sz w:val="24"/>
          <w:szCs w:val="23"/>
        </w:rPr>
        <w:t>Thai food</w:t>
      </w:r>
      <w:r w:rsidRPr="00380E00">
        <w:rPr>
          <w:rFonts w:ascii="Times New Roman" w:hAnsi="Times New Roman"/>
          <w:sz w:val="24"/>
          <w:szCs w:val="23"/>
        </w:rPr>
        <w:t xml:space="preserve">. Dengan melihat keberhasilan beberapa negara yang telah mempraktekkan gastrodiplomasi yang menghasilkan dampak signifikan terhadap makanan khas negara tersebut membuat pemerintah Thailand kemudian </w:t>
      </w:r>
      <w:r w:rsidRPr="00380E00">
        <w:rPr>
          <w:rFonts w:ascii="Times New Roman" w:hAnsi="Times New Roman"/>
          <w:sz w:val="24"/>
          <w:szCs w:val="23"/>
        </w:rPr>
        <w:lastRenderedPageBreak/>
        <w:t xml:space="preserve">memutuskan untuk menggunakan gastrodiplomasi sebagai langkah untuk mengglobalisasi </w:t>
      </w:r>
      <w:r w:rsidRPr="00380E00">
        <w:rPr>
          <w:rFonts w:ascii="Times New Roman" w:hAnsi="Times New Roman"/>
          <w:i/>
          <w:iCs/>
          <w:sz w:val="24"/>
          <w:szCs w:val="23"/>
        </w:rPr>
        <w:t xml:space="preserve">Thai food </w:t>
      </w:r>
      <w:r w:rsidRPr="00380E00">
        <w:rPr>
          <w:rFonts w:ascii="Times New Roman" w:hAnsi="Times New Roman"/>
          <w:sz w:val="24"/>
          <w:szCs w:val="23"/>
        </w:rPr>
        <w:t>secara tunggal di dunia internasional.</w:t>
      </w:r>
    </w:p>
    <w:p w:rsidR="00534239" w:rsidRPr="00380E00" w:rsidRDefault="00534239" w:rsidP="00534239">
      <w:pPr>
        <w:pStyle w:val="ListParagraph"/>
        <w:numPr>
          <w:ilvl w:val="0"/>
          <w:numId w:val="1"/>
        </w:numPr>
        <w:spacing w:before="240" w:after="0" w:line="480" w:lineRule="auto"/>
        <w:ind w:left="709" w:hanging="643"/>
        <w:jc w:val="both"/>
        <w:outlineLvl w:val="1"/>
        <w:rPr>
          <w:rFonts w:ascii="Times New Roman" w:hAnsi="Times New Roman"/>
          <w:b/>
          <w:sz w:val="24"/>
          <w:shd w:val="clear" w:color="auto" w:fill="FFFFFF"/>
        </w:rPr>
      </w:pPr>
      <w:bookmarkStart w:id="3" w:name="_Toc527706279"/>
      <w:r w:rsidRPr="00380E00">
        <w:rPr>
          <w:rFonts w:ascii="Times New Roman" w:hAnsi="Times New Roman"/>
          <w:b/>
          <w:sz w:val="24"/>
          <w:szCs w:val="23"/>
        </w:rPr>
        <w:t>Identifikasi Masalah</w:t>
      </w:r>
      <w:bookmarkEnd w:id="3"/>
    </w:p>
    <w:p w:rsidR="00534239" w:rsidRPr="00380E00" w:rsidRDefault="00534239" w:rsidP="00534239">
      <w:pPr>
        <w:spacing w:before="240" w:after="0" w:line="480" w:lineRule="auto"/>
        <w:ind w:firstLine="709"/>
        <w:jc w:val="both"/>
        <w:rPr>
          <w:rFonts w:ascii="Times New Roman" w:hAnsi="Times New Roman"/>
          <w:sz w:val="24"/>
          <w:shd w:val="clear" w:color="auto" w:fill="FFFFFF"/>
        </w:rPr>
      </w:pPr>
      <w:r w:rsidRPr="00380E00">
        <w:rPr>
          <w:rFonts w:ascii="Times New Roman" w:hAnsi="Times New Roman"/>
          <w:sz w:val="24"/>
          <w:szCs w:val="23"/>
        </w:rPr>
        <w:t xml:space="preserve">Berdasarka latar belakang masalah yang telah dijelaskan diatas, maka didapatkan identifikasi masakah sebagai berikkut : </w:t>
      </w:r>
    </w:p>
    <w:p w:rsidR="00534239" w:rsidRPr="00380E00" w:rsidRDefault="00534239" w:rsidP="00534239">
      <w:pPr>
        <w:pStyle w:val="skripsi"/>
        <w:numPr>
          <w:ilvl w:val="0"/>
          <w:numId w:val="2"/>
        </w:numPr>
        <w:spacing w:after="0" w:line="480" w:lineRule="auto"/>
        <w:rPr>
          <w:iCs/>
          <w:szCs w:val="24"/>
          <w:lang w:val="en-US"/>
        </w:rPr>
      </w:pPr>
      <w:r w:rsidRPr="00380E00">
        <w:t>Bagaimana gastrodiplomasi yang dilakukan Thailaand melalui “</w:t>
      </w:r>
      <w:r w:rsidRPr="001A3DEA">
        <w:rPr>
          <w:i/>
          <w:iCs/>
          <w:szCs w:val="24"/>
        </w:rPr>
        <w:t>Global Thail</w:t>
      </w:r>
      <w:r w:rsidRPr="00380E00">
        <w:t>”?</w:t>
      </w:r>
    </w:p>
    <w:p w:rsidR="00534239" w:rsidRPr="00380E00" w:rsidRDefault="00534239" w:rsidP="00534239">
      <w:pPr>
        <w:pStyle w:val="skripsi"/>
        <w:numPr>
          <w:ilvl w:val="0"/>
          <w:numId w:val="2"/>
        </w:numPr>
        <w:spacing w:after="0" w:line="480" w:lineRule="auto"/>
        <w:rPr>
          <w:rStyle w:val="Emphasis"/>
          <w:i w:val="0"/>
          <w:szCs w:val="24"/>
          <w:lang w:val="en-US"/>
        </w:rPr>
      </w:pPr>
      <w:r w:rsidRPr="00380E00">
        <w:rPr>
          <w:shd w:val="clear" w:color="auto" w:fill="FFFFFF"/>
        </w:rPr>
        <w:t>Bagaimana upaya pemerintah Thailand dalam meningkatkan wisatawan asing</w:t>
      </w:r>
      <w:r w:rsidRPr="00380E00">
        <w:rPr>
          <w:rStyle w:val="Emphasis"/>
          <w:szCs w:val="24"/>
        </w:rPr>
        <w:t>?</w:t>
      </w:r>
    </w:p>
    <w:p w:rsidR="00534239" w:rsidRPr="00380E00" w:rsidRDefault="00534239" w:rsidP="00534239">
      <w:pPr>
        <w:pStyle w:val="skripsi"/>
        <w:numPr>
          <w:ilvl w:val="0"/>
          <w:numId w:val="2"/>
        </w:numPr>
        <w:spacing w:after="0" w:line="480" w:lineRule="auto"/>
        <w:rPr>
          <w:iCs/>
          <w:szCs w:val="24"/>
          <w:lang w:val="en-US"/>
        </w:rPr>
      </w:pPr>
      <w:r w:rsidRPr="00380E00">
        <w:rPr>
          <w:shd w:val="clear" w:color="auto" w:fill="FFFFFF"/>
        </w:rPr>
        <w:t xml:space="preserve">Bagaimana dampak dari gastrodiplomasi Thailand melalui program </w:t>
      </w:r>
      <w:r w:rsidRPr="00380E00">
        <w:t>“</w:t>
      </w:r>
      <w:r w:rsidRPr="001A3DEA">
        <w:rPr>
          <w:i/>
          <w:iCs/>
          <w:szCs w:val="24"/>
        </w:rPr>
        <w:t>Global Thail</w:t>
      </w:r>
      <w:r w:rsidRPr="00380E00">
        <w:t>” terhadap peningkatan wisatwan asing?</w:t>
      </w:r>
    </w:p>
    <w:p w:rsidR="00534239" w:rsidRDefault="00534239" w:rsidP="00534239">
      <w:pPr>
        <w:pStyle w:val="skripsi"/>
        <w:spacing w:after="0" w:line="480" w:lineRule="auto"/>
        <w:ind w:left="1080"/>
        <w:rPr>
          <w:rStyle w:val="Emphasis"/>
          <w:i w:val="0"/>
          <w:szCs w:val="24"/>
        </w:rPr>
      </w:pPr>
    </w:p>
    <w:p w:rsidR="00534239" w:rsidRPr="00055BDA" w:rsidRDefault="00534239" w:rsidP="00534239">
      <w:pPr>
        <w:pStyle w:val="skripsi"/>
        <w:spacing w:after="0" w:line="480" w:lineRule="auto"/>
        <w:ind w:left="1080"/>
        <w:rPr>
          <w:rStyle w:val="Emphasis"/>
          <w:i w:val="0"/>
          <w:szCs w:val="24"/>
        </w:rPr>
      </w:pPr>
    </w:p>
    <w:p w:rsidR="00534239" w:rsidRPr="00380E00" w:rsidRDefault="00534239" w:rsidP="00534239">
      <w:pPr>
        <w:pStyle w:val="ListParagraph"/>
        <w:numPr>
          <w:ilvl w:val="0"/>
          <w:numId w:val="3"/>
        </w:numPr>
        <w:spacing w:before="240" w:after="0" w:line="480" w:lineRule="auto"/>
        <w:jc w:val="both"/>
        <w:outlineLvl w:val="2"/>
        <w:rPr>
          <w:rFonts w:ascii="Times New Roman" w:hAnsi="Times New Roman"/>
          <w:sz w:val="24"/>
          <w:szCs w:val="24"/>
          <w:shd w:val="clear" w:color="auto" w:fill="FFFFFF"/>
        </w:rPr>
      </w:pPr>
      <w:bookmarkStart w:id="4" w:name="_Toc527706280"/>
      <w:r w:rsidRPr="00380E00">
        <w:rPr>
          <w:rFonts w:ascii="Times New Roman" w:hAnsi="Times New Roman"/>
          <w:sz w:val="24"/>
          <w:szCs w:val="24"/>
          <w:shd w:val="clear" w:color="auto" w:fill="FFFFFF"/>
        </w:rPr>
        <w:t>Pembatasan masalah</w:t>
      </w:r>
      <w:bookmarkEnd w:id="4"/>
    </w:p>
    <w:p w:rsidR="00534239" w:rsidRPr="00380E00" w:rsidRDefault="00534239" w:rsidP="00534239">
      <w:pPr>
        <w:pStyle w:val="ListParagraph"/>
        <w:spacing w:before="240" w:after="0" w:line="480" w:lineRule="auto"/>
        <w:ind w:left="1080"/>
        <w:jc w:val="both"/>
        <w:rPr>
          <w:rFonts w:ascii="Times New Roman" w:hAnsi="Times New Roman"/>
          <w:sz w:val="24"/>
          <w:szCs w:val="24"/>
          <w:shd w:val="clear" w:color="auto" w:fill="FFFFFF"/>
        </w:rPr>
      </w:pPr>
      <w:r w:rsidRPr="00380E00">
        <w:rPr>
          <w:rFonts w:ascii="Times New Roman" w:hAnsi="Times New Roman"/>
          <w:sz w:val="24"/>
          <w:szCs w:val="24"/>
          <w:shd w:val="clear" w:color="auto" w:fill="FFFFFF"/>
        </w:rPr>
        <w:t xml:space="preserve">Seperti yang sudah dijelaskan dalam latar belakang masalah, maka </w:t>
      </w:r>
      <w:r w:rsidRPr="00380E00">
        <w:rPr>
          <w:rFonts w:ascii="Times New Roman" w:hAnsi="Times New Roman"/>
          <w:i/>
          <w:sz w:val="24"/>
          <w:szCs w:val="24"/>
          <w:shd w:val="clear" w:color="auto" w:fill="FFFFFF"/>
        </w:rPr>
        <w:t xml:space="preserve">soft diplomasi </w:t>
      </w:r>
      <w:r w:rsidRPr="00380E00">
        <w:rPr>
          <w:rFonts w:ascii="Times New Roman" w:hAnsi="Times New Roman"/>
          <w:sz w:val="24"/>
          <w:szCs w:val="24"/>
          <w:shd w:val="clear" w:color="auto" w:fill="FFFFFF"/>
        </w:rPr>
        <w:t>yang dilakukan pemerintah Thailand untuk meningkatkan wisatawan asing penulis membatasi masalah dalam hal upaya yang dilakukan pemerintah Thailand melalui gastrodiplomasi dalam peningkatan wisatawan asing yang berkungjung ke Thailand dengan kurun waktu 2012-2017.</w:t>
      </w:r>
    </w:p>
    <w:p w:rsidR="00534239" w:rsidRPr="00380E00" w:rsidRDefault="00534239" w:rsidP="00534239">
      <w:pPr>
        <w:pStyle w:val="ListParagraph"/>
        <w:numPr>
          <w:ilvl w:val="0"/>
          <w:numId w:val="3"/>
        </w:numPr>
        <w:spacing w:before="240" w:after="0" w:line="480" w:lineRule="auto"/>
        <w:jc w:val="both"/>
        <w:outlineLvl w:val="2"/>
        <w:rPr>
          <w:rFonts w:ascii="Times New Roman" w:hAnsi="Times New Roman"/>
          <w:sz w:val="24"/>
          <w:shd w:val="clear" w:color="auto" w:fill="FFFFFF"/>
        </w:rPr>
      </w:pPr>
      <w:bookmarkStart w:id="5" w:name="_Toc527706281"/>
      <w:r w:rsidRPr="00380E00">
        <w:rPr>
          <w:rFonts w:ascii="Times New Roman" w:hAnsi="Times New Roman"/>
          <w:sz w:val="24"/>
          <w:shd w:val="clear" w:color="auto" w:fill="FFFFFF"/>
        </w:rPr>
        <w:t>Perumusan masalah</w:t>
      </w:r>
      <w:bookmarkEnd w:id="5"/>
    </w:p>
    <w:p w:rsidR="00534239" w:rsidRPr="00380E00" w:rsidRDefault="00534239" w:rsidP="00534239">
      <w:pPr>
        <w:pStyle w:val="ListParagraph"/>
        <w:spacing w:before="240" w:after="0" w:line="480" w:lineRule="auto"/>
        <w:ind w:left="1080"/>
        <w:jc w:val="both"/>
        <w:rPr>
          <w:rFonts w:ascii="Times New Roman" w:hAnsi="Times New Roman"/>
          <w:b/>
          <w:sz w:val="24"/>
        </w:rPr>
      </w:pPr>
      <w:r w:rsidRPr="00380E00">
        <w:rPr>
          <w:rFonts w:ascii="Times New Roman" w:hAnsi="Times New Roman"/>
          <w:sz w:val="24"/>
          <w:shd w:val="clear" w:color="auto" w:fill="FFFFFF"/>
        </w:rPr>
        <w:t>Merujuk kepada latar belakang, identifikasi masalah serta</w:t>
      </w:r>
      <w:r w:rsidRPr="00380E00">
        <w:rPr>
          <w:rFonts w:ascii="Times New Roman" w:hAnsi="Times New Roman"/>
        </w:rPr>
        <w:t xml:space="preserve"> </w:t>
      </w:r>
      <w:r w:rsidRPr="00380E00">
        <w:rPr>
          <w:rFonts w:ascii="Times New Roman" w:hAnsi="Times New Roman"/>
          <w:sz w:val="24"/>
          <w:shd w:val="clear" w:color="auto" w:fill="FFFFFF"/>
        </w:rPr>
        <w:t>pembatasan masalah yang telah dikemukan di atas, maka perumusan</w:t>
      </w:r>
      <w:r w:rsidRPr="00380E00">
        <w:rPr>
          <w:rFonts w:ascii="Times New Roman" w:hAnsi="Times New Roman"/>
        </w:rPr>
        <w:t xml:space="preserve"> </w:t>
      </w:r>
      <w:r w:rsidRPr="00380E00">
        <w:rPr>
          <w:rFonts w:ascii="Times New Roman" w:hAnsi="Times New Roman"/>
          <w:sz w:val="24"/>
          <w:shd w:val="clear" w:color="auto" w:fill="FFFFFF"/>
        </w:rPr>
        <w:t>masalah dalam penelitian ini, yaitu:</w:t>
      </w:r>
      <w:r w:rsidRPr="00380E00">
        <w:rPr>
          <w:rFonts w:ascii="Times New Roman" w:hAnsi="Times New Roman"/>
          <w:b/>
          <w:sz w:val="24"/>
          <w:shd w:val="clear" w:color="auto" w:fill="FFFFFF"/>
        </w:rPr>
        <w:t xml:space="preserve"> “Bagaimana gastrodiplomasi Thailand melalui program </w:t>
      </w:r>
      <w:r w:rsidRPr="00380E00">
        <w:rPr>
          <w:rFonts w:ascii="Times New Roman" w:hAnsi="Times New Roman"/>
          <w:b/>
          <w:sz w:val="24"/>
        </w:rPr>
        <w:t>“</w:t>
      </w:r>
      <w:r w:rsidRPr="001A3DEA">
        <w:rPr>
          <w:rFonts w:ascii="Times New Roman" w:hAnsi="Times New Roman"/>
          <w:b/>
          <w:i/>
          <w:sz w:val="24"/>
        </w:rPr>
        <w:t>Global Thail</w:t>
      </w:r>
      <w:r w:rsidRPr="00380E00">
        <w:rPr>
          <w:rFonts w:ascii="Times New Roman" w:hAnsi="Times New Roman"/>
          <w:b/>
          <w:sz w:val="24"/>
        </w:rPr>
        <w:t>”</w:t>
      </w:r>
      <w:r w:rsidRPr="00380E00">
        <w:rPr>
          <w:rFonts w:ascii="Times New Roman" w:hAnsi="Times New Roman"/>
          <w:b/>
          <w:sz w:val="24"/>
          <w:shd w:val="clear" w:color="auto" w:fill="FFFFFF"/>
        </w:rPr>
        <w:t xml:space="preserve"> dalam </w:t>
      </w:r>
      <w:r w:rsidRPr="00380E00">
        <w:rPr>
          <w:rFonts w:ascii="Times New Roman" w:hAnsi="Times New Roman"/>
          <w:b/>
          <w:sz w:val="24"/>
        </w:rPr>
        <w:t>Meningkatkan Wisatawan Asing Di Thailand?”</w:t>
      </w:r>
    </w:p>
    <w:p w:rsidR="00534239" w:rsidRPr="00380E00" w:rsidRDefault="00534239" w:rsidP="00534239">
      <w:pPr>
        <w:pStyle w:val="ListParagraph"/>
        <w:spacing w:before="240" w:after="0" w:line="480" w:lineRule="auto"/>
        <w:ind w:left="1080"/>
        <w:jc w:val="both"/>
        <w:rPr>
          <w:rFonts w:ascii="Times New Roman" w:hAnsi="Times New Roman"/>
          <w:b/>
          <w:sz w:val="24"/>
          <w:shd w:val="clear" w:color="auto" w:fill="FFFFFF"/>
        </w:rPr>
      </w:pPr>
    </w:p>
    <w:p w:rsidR="00534239" w:rsidRPr="00380E00" w:rsidRDefault="00534239" w:rsidP="00534239">
      <w:pPr>
        <w:pStyle w:val="ListParagraph"/>
        <w:numPr>
          <w:ilvl w:val="0"/>
          <w:numId w:val="1"/>
        </w:numPr>
        <w:spacing w:before="240" w:after="0" w:line="480" w:lineRule="auto"/>
        <w:ind w:hanging="720"/>
        <w:jc w:val="both"/>
        <w:outlineLvl w:val="1"/>
        <w:rPr>
          <w:rFonts w:ascii="Times New Roman" w:hAnsi="Times New Roman"/>
          <w:sz w:val="24"/>
          <w:shd w:val="clear" w:color="auto" w:fill="FFFFFF"/>
        </w:rPr>
      </w:pPr>
      <w:bookmarkStart w:id="6" w:name="_Toc527706282"/>
      <w:r w:rsidRPr="00380E00">
        <w:rPr>
          <w:rFonts w:ascii="Times New Roman" w:hAnsi="Times New Roman"/>
          <w:b/>
          <w:sz w:val="24"/>
          <w:shd w:val="clear" w:color="auto" w:fill="FFFFFF"/>
        </w:rPr>
        <w:t>Tujuan Penelitian dan Kegunaan Penelitian</w:t>
      </w:r>
      <w:bookmarkEnd w:id="6"/>
    </w:p>
    <w:p w:rsidR="00534239" w:rsidRPr="00380E00" w:rsidRDefault="00534239" w:rsidP="00534239">
      <w:pPr>
        <w:pStyle w:val="ListParagraph"/>
        <w:numPr>
          <w:ilvl w:val="0"/>
          <w:numId w:val="4"/>
        </w:numPr>
        <w:spacing w:before="240" w:after="0" w:line="480" w:lineRule="auto"/>
        <w:jc w:val="both"/>
        <w:outlineLvl w:val="2"/>
        <w:rPr>
          <w:rFonts w:ascii="Times New Roman" w:hAnsi="Times New Roman"/>
          <w:sz w:val="24"/>
          <w:shd w:val="clear" w:color="auto" w:fill="FFFFFF"/>
        </w:rPr>
      </w:pPr>
      <w:bookmarkStart w:id="7" w:name="_Toc527706283"/>
      <w:r w:rsidRPr="00380E00">
        <w:rPr>
          <w:rFonts w:ascii="Times New Roman" w:hAnsi="Times New Roman"/>
          <w:sz w:val="24"/>
          <w:shd w:val="clear" w:color="auto" w:fill="FFFFFF"/>
        </w:rPr>
        <w:lastRenderedPageBreak/>
        <w:t>Tujuan Penelitian</w:t>
      </w:r>
      <w:bookmarkEnd w:id="7"/>
    </w:p>
    <w:p w:rsidR="00534239" w:rsidRPr="00380E00" w:rsidRDefault="00534239" w:rsidP="00534239">
      <w:pPr>
        <w:pStyle w:val="ListParagraph"/>
        <w:spacing w:before="240" w:after="0" w:line="480" w:lineRule="auto"/>
        <w:ind w:left="1080"/>
        <w:jc w:val="both"/>
        <w:rPr>
          <w:rFonts w:ascii="Times New Roman" w:hAnsi="Times New Roman"/>
          <w:sz w:val="24"/>
          <w:shd w:val="clear" w:color="auto" w:fill="FFFFFF"/>
        </w:rPr>
      </w:pPr>
      <w:r w:rsidRPr="00380E00">
        <w:rPr>
          <w:rFonts w:ascii="Times New Roman" w:hAnsi="Times New Roman"/>
          <w:sz w:val="24"/>
          <w:shd w:val="clear" w:color="auto" w:fill="FFFFFF"/>
        </w:rPr>
        <w:t>Dalam penelitian ini bertujuan untuk memberikan jawaban atas masalah yang dituangkan dalam pertanyaan penelitian, diantaranya adalah :</w:t>
      </w:r>
    </w:p>
    <w:p w:rsidR="00534239" w:rsidRPr="00380E00" w:rsidRDefault="00534239" w:rsidP="00534239">
      <w:pPr>
        <w:pStyle w:val="ListParagraph"/>
        <w:numPr>
          <w:ilvl w:val="0"/>
          <w:numId w:val="5"/>
        </w:numPr>
        <w:spacing w:before="240" w:after="0" w:line="480" w:lineRule="auto"/>
        <w:jc w:val="both"/>
        <w:rPr>
          <w:rFonts w:ascii="Times New Roman" w:hAnsi="Times New Roman"/>
          <w:sz w:val="24"/>
          <w:shd w:val="clear" w:color="auto" w:fill="FFFFFF"/>
        </w:rPr>
      </w:pPr>
      <w:r w:rsidRPr="00380E00">
        <w:rPr>
          <w:rFonts w:ascii="Times New Roman" w:hAnsi="Times New Roman"/>
          <w:sz w:val="24"/>
          <w:szCs w:val="24"/>
        </w:rPr>
        <w:t>Untuk memberikan informasi dan pengetahuan bagi pembaca mengenai gastrodiplomasi.</w:t>
      </w:r>
    </w:p>
    <w:p w:rsidR="00534239" w:rsidRPr="00380E00" w:rsidRDefault="00534239" w:rsidP="00534239">
      <w:pPr>
        <w:pStyle w:val="ListParagraph"/>
        <w:numPr>
          <w:ilvl w:val="0"/>
          <w:numId w:val="5"/>
        </w:numPr>
        <w:spacing w:after="0" w:line="360" w:lineRule="auto"/>
        <w:contextualSpacing w:val="0"/>
        <w:jc w:val="both"/>
        <w:rPr>
          <w:rFonts w:ascii="Times New Roman" w:hAnsi="Times New Roman"/>
          <w:sz w:val="24"/>
          <w:szCs w:val="24"/>
        </w:rPr>
      </w:pPr>
      <w:r w:rsidRPr="00380E00">
        <w:rPr>
          <w:rFonts w:ascii="Times New Roman" w:hAnsi="Times New Roman"/>
          <w:sz w:val="24"/>
          <w:szCs w:val="24"/>
        </w:rPr>
        <w:t>Untuk Mengetahui Tujuan dan Manfaat gastrodiplomasi.</w:t>
      </w:r>
    </w:p>
    <w:p w:rsidR="00534239" w:rsidRDefault="00534239" w:rsidP="00534239">
      <w:pPr>
        <w:pStyle w:val="ListParagraph"/>
        <w:numPr>
          <w:ilvl w:val="0"/>
          <w:numId w:val="5"/>
        </w:numPr>
        <w:spacing w:after="0" w:line="360" w:lineRule="auto"/>
        <w:contextualSpacing w:val="0"/>
        <w:jc w:val="both"/>
        <w:rPr>
          <w:rFonts w:ascii="Times New Roman" w:hAnsi="Times New Roman"/>
          <w:sz w:val="24"/>
          <w:szCs w:val="24"/>
        </w:rPr>
      </w:pPr>
      <w:r w:rsidRPr="00380E00">
        <w:rPr>
          <w:rFonts w:ascii="Times New Roman" w:hAnsi="Times New Roman"/>
          <w:sz w:val="24"/>
          <w:szCs w:val="24"/>
        </w:rPr>
        <w:t>Untuk memahami dan mengetahui kebijakan serta dinamika gastrodiplomasi Thailand.</w:t>
      </w:r>
    </w:p>
    <w:p w:rsidR="00534239" w:rsidRDefault="00534239" w:rsidP="00534239">
      <w:pPr>
        <w:pStyle w:val="ListParagraph"/>
        <w:spacing w:after="0" w:line="360" w:lineRule="auto"/>
        <w:ind w:left="1440"/>
        <w:contextualSpacing w:val="0"/>
        <w:jc w:val="both"/>
        <w:rPr>
          <w:rFonts w:ascii="Times New Roman" w:hAnsi="Times New Roman"/>
          <w:sz w:val="24"/>
          <w:szCs w:val="24"/>
        </w:rPr>
      </w:pPr>
    </w:p>
    <w:p w:rsidR="00534239" w:rsidRPr="00380E00" w:rsidRDefault="00534239" w:rsidP="00534239">
      <w:pPr>
        <w:pStyle w:val="ListParagraph"/>
        <w:spacing w:after="0" w:line="360" w:lineRule="auto"/>
        <w:ind w:left="1440"/>
        <w:contextualSpacing w:val="0"/>
        <w:jc w:val="both"/>
        <w:rPr>
          <w:rFonts w:ascii="Times New Roman" w:hAnsi="Times New Roman"/>
          <w:sz w:val="24"/>
          <w:szCs w:val="24"/>
        </w:rPr>
      </w:pPr>
    </w:p>
    <w:p w:rsidR="00534239" w:rsidRPr="00380E00" w:rsidRDefault="00534239" w:rsidP="00534239">
      <w:pPr>
        <w:pStyle w:val="ListParagraph"/>
        <w:spacing w:after="0" w:line="360" w:lineRule="auto"/>
        <w:ind w:left="1440"/>
        <w:contextualSpacing w:val="0"/>
        <w:jc w:val="both"/>
        <w:rPr>
          <w:rFonts w:ascii="Times New Roman" w:hAnsi="Times New Roman"/>
          <w:sz w:val="24"/>
          <w:szCs w:val="24"/>
        </w:rPr>
      </w:pPr>
    </w:p>
    <w:p w:rsidR="00534239" w:rsidRPr="00380E00" w:rsidRDefault="00534239" w:rsidP="00534239">
      <w:pPr>
        <w:pStyle w:val="ListParagraph"/>
        <w:numPr>
          <w:ilvl w:val="0"/>
          <w:numId w:val="4"/>
        </w:numPr>
        <w:spacing w:before="240" w:after="0" w:line="480" w:lineRule="auto"/>
        <w:jc w:val="both"/>
        <w:outlineLvl w:val="2"/>
        <w:rPr>
          <w:rFonts w:ascii="Times New Roman" w:hAnsi="Times New Roman"/>
          <w:sz w:val="24"/>
          <w:shd w:val="clear" w:color="auto" w:fill="FFFFFF"/>
        </w:rPr>
      </w:pPr>
      <w:bookmarkStart w:id="8" w:name="_Toc527706284"/>
      <w:r w:rsidRPr="00380E00">
        <w:rPr>
          <w:rFonts w:ascii="Times New Roman" w:hAnsi="Times New Roman"/>
          <w:sz w:val="24"/>
          <w:shd w:val="clear" w:color="auto" w:fill="FFFFFF"/>
        </w:rPr>
        <w:t>Kegunaan Penelitian</w:t>
      </w:r>
      <w:bookmarkEnd w:id="8"/>
    </w:p>
    <w:p w:rsidR="00534239" w:rsidRPr="00380E00" w:rsidRDefault="00534239" w:rsidP="00534239">
      <w:pPr>
        <w:pStyle w:val="ListParagraph"/>
        <w:numPr>
          <w:ilvl w:val="0"/>
          <w:numId w:val="6"/>
        </w:numPr>
        <w:spacing w:before="240" w:after="0" w:line="480" w:lineRule="auto"/>
        <w:jc w:val="both"/>
        <w:rPr>
          <w:rFonts w:ascii="Times New Roman" w:hAnsi="Times New Roman"/>
          <w:sz w:val="24"/>
          <w:shd w:val="clear" w:color="auto" w:fill="FFFFFF"/>
        </w:rPr>
      </w:pPr>
      <w:r w:rsidRPr="00380E00">
        <w:rPr>
          <w:rFonts w:ascii="Times New Roman" w:hAnsi="Times New Roman"/>
          <w:sz w:val="24"/>
          <w:shd w:val="clear" w:color="auto" w:fill="FFFFFF"/>
        </w:rPr>
        <w:t>Adapun kegunaan yang diharapkan dari penelitian ini dapat dan</w:t>
      </w:r>
    </w:p>
    <w:p w:rsidR="00534239" w:rsidRPr="00380E00" w:rsidRDefault="00534239" w:rsidP="00534239">
      <w:pPr>
        <w:pStyle w:val="ListParagraph"/>
        <w:spacing w:before="240" w:after="0" w:line="480" w:lineRule="auto"/>
        <w:ind w:left="1080"/>
        <w:jc w:val="both"/>
        <w:rPr>
          <w:rFonts w:ascii="Times New Roman" w:hAnsi="Times New Roman"/>
          <w:sz w:val="24"/>
          <w:shd w:val="clear" w:color="auto" w:fill="FFFFFF"/>
        </w:rPr>
      </w:pPr>
      <w:r w:rsidRPr="00380E00">
        <w:rPr>
          <w:rFonts w:ascii="Times New Roman" w:hAnsi="Times New Roman"/>
          <w:sz w:val="24"/>
          <w:shd w:val="clear" w:color="auto" w:fill="FFFFFF"/>
        </w:rPr>
        <w:t>mampu memberikan masukan-masukan yang bermanfaat.</w:t>
      </w:r>
    </w:p>
    <w:p w:rsidR="00534239" w:rsidRPr="00380E00" w:rsidRDefault="00534239" w:rsidP="00534239">
      <w:pPr>
        <w:pStyle w:val="ListParagraph"/>
        <w:numPr>
          <w:ilvl w:val="0"/>
          <w:numId w:val="6"/>
        </w:numPr>
        <w:spacing w:before="240" w:after="0" w:line="480" w:lineRule="auto"/>
        <w:jc w:val="both"/>
        <w:rPr>
          <w:rFonts w:ascii="Times New Roman" w:hAnsi="Times New Roman"/>
          <w:sz w:val="24"/>
          <w:shd w:val="clear" w:color="auto" w:fill="FFFFFF"/>
        </w:rPr>
      </w:pPr>
      <w:r w:rsidRPr="00380E00">
        <w:rPr>
          <w:rFonts w:ascii="Times New Roman" w:hAnsi="Times New Roman"/>
          <w:sz w:val="24"/>
          <w:shd w:val="clear" w:color="auto" w:fill="FFFFFF"/>
        </w:rPr>
        <w:t>Hasil penelitian ini mampu memberikan sumbangan pemikiran</w:t>
      </w:r>
    </w:p>
    <w:p w:rsidR="00534239" w:rsidRPr="00380E00" w:rsidRDefault="00534239" w:rsidP="00534239">
      <w:pPr>
        <w:pStyle w:val="ListParagraph"/>
        <w:spacing w:before="240" w:after="0" w:line="480" w:lineRule="auto"/>
        <w:ind w:left="1080"/>
        <w:jc w:val="both"/>
        <w:rPr>
          <w:rFonts w:ascii="Times New Roman" w:hAnsi="Times New Roman"/>
          <w:sz w:val="24"/>
          <w:shd w:val="clear" w:color="auto" w:fill="FFFFFF"/>
        </w:rPr>
      </w:pPr>
      <w:r w:rsidRPr="00380E00">
        <w:rPr>
          <w:rFonts w:ascii="Times New Roman" w:hAnsi="Times New Roman"/>
          <w:sz w:val="24"/>
          <w:shd w:val="clear" w:color="auto" w:fill="FFFFFF"/>
        </w:rPr>
        <w:t>dalam pengembangan ilmu hubungan internasional.</w:t>
      </w:r>
    </w:p>
    <w:p w:rsidR="00534239" w:rsidRPr="00380E00" w:rsidRDefault="00534239" w:rsidP="00534239">
      <w:pPr>
        <w:pStyle w:val="ListParagraph"/>
        <w:numPr>
          <w:ilvl w:val="0"/>
          <w:numId w:val="6"/>
        </w:numPr>
        <w:spacing w:before="240" w:after="0" w:line="480" w:lineRule="auto"/>
        <w:jc w:val="both"/>
        <w:rPr>
          <w:rFonts w:ascii="Times New Roman" w:hAnsi="Times New Roman"/>
          <w:sz w:val="24"/>
          <w:shd w:val="clear" w:color="auto" w:fill="FFFFFF"/>
        </w:rPr>
      </w:pPr>
      <w:r w:rsidRPr="00380E00">
        <w:rPr>
          <w:rFonts w:ascii="Times New Roman" w:hAnsi="Times New Roman"/>
          <w:sz w:val="24"/>
          <w:shd w:val="clear" w:color="auto" w:fill="FFFFFF"/>
        </w:rPr>
        <w:t>Diharapkan peneliti dapat memberikan referensi bagi para</w:t>
      </w:r>
    </w:p>
    <w:p w:rsidR="00534239" w:rsidRPr="00380E00" w:rsidRDefault="00534239" w:rsidP="00534239">
      <w:pPr>
        <w:pStyle w:val="ListParagraph"/>
        <w:spacing w:before="240" w:after="0" w:line="480" w:lineRule="auto"/>
        <w:ind w:left="1080"/>
        <w:jc w:val="both"/>
        <w:rPr>
          <w:rFonts w:ascii="Times New Roman" w:hAnsi="Times New Roman"/>
          <w:sz w:val="24"/>
          <w:shd w:val="clear" w:color="auto" w:fill="FFFFFF"/>
        </w:rPr>
      </w:pPr>
      <w:r w:rsidRPr="00380E00">
        <w:rPr>
          <w:rFonts w:ascii="Times New Roman" w:hAnsi="Times New Roman"/>
          <w:sz w:val="24"/>
          <w:shd w:val="clear" w:color="auto" w:fill="FFFFFF"/>
        </w:rPr>
        <w:t>mahasiswa yang ingin melakukan atau melanjutkan penelitian</w:t>
      </w:r>
    </w:p>
    <w:p w:rsidR="00534239" w:rsidRPr="00380E00" w:rsidRDefault="00534239" w:rsidP="00534239">
      <w:pPr>
        <w:pStyle w:val="ListParagraph"/>
        <w:spacing w:before="240" w:after="0" w:line="480" w:lineRule="auto"/>
        <w:ind w:left="1080"/>
        <w:jc w:val="both"/>
        <w:rPr>
          <w:rFonts w:ascii="Times New Roman" w:hAnsi="Times New Roman"/>
          <w:sz w:val="24"/>
          <w:shd w:val="clear" w:color="auto" w:fill="FFFFFF"/>
        </w:rPr>
      </w:pPr>
      <w:r w:rsidRPr="00380E00">
        <w:rPr>
          <w:rFonts w:ascii="Times New Roman" w:hAnsi="Times New Roman"/>
          <w:sz w:val="24"/>
          <w:shd w:val="clear" w:color="auto" w:fill="FFFFFF"/>
        </w:rPr>
        <w:t xml:space="preserve">berkonsep </w:t>
      </w:r>
      <w:r w:rsidRPr="00380E00">
        <w:rPr>
          <w:rFonts w:ascii="Times New Roman" w:hAnsi="Times New Roman"/>
          <w:i/>
          <w:sz w:val="24"/>
          <w:shd w:val="clear" w:color="auto" w:fill="FFFFFF"/>
        </w:rPr>
        <w:t>soft diplomacy</w:t>
      </w:r>
      <w:r w:rsidRPr="00380E00">
        <w:rPr>
          <w:rFonts w:ascii="Times New Roman" w:hAnsi="Times New Roman"/>
          <w:sz w:val="24"/>
          <w:shd w:val="clear" w:color="auto" w:fill="FFFFFF"/>
        </w:rPr>
        <w:t xml:space="preserve"> khususnya gastrodiplomasi.</w:t>
      </w:r>
    </w:p>
    <w:p w:rsidR="00534239" w:rsidRPr="00380E00" w:rsidRDefault="00534239" w:rsidP="00534239">
      <w:pPr>
        <w:pStyle w:val="ListParagraph"/>
        <w:numPr>
          <w:ilvl w:val="0"/>
          <w:numId w:val="6"/>
        </w:numPr>
        <w:spacing w:before="240" w:after="0" w:line="480" w:lineRule="auto"/>
        <w:jc w:val="both"/>
        <w:rPr>
          <w:rFonts w:ascii="Times New Roman" w:hAnsi="Times New Roman"/>
          <w:sz w:val="24"/>
          <w:shd w:val="clear" w:color="auto" w:fill="FFFFFF"/>
        </w:rPr>
      </w:pPr>
      <w:r w:rsidRPr="00380E00">
        <w:rPr>
          <w:rFonts w:ascii="Times New Roman" w:hAnsi="Times New Roman"/>
          <w:sz w:val="24"/>
          <w:shd w:val="clear" w:color="auto" w:fill="FFFFFF"/>
        </w:rPr>
        <w:t>Untuk syarat dalam menempuh ujian sarjana Program Strata -1</w:t>
      </w:r>
    </w:p>
    <w:p w:rsidR="00534239" w:rsidRPr="00380E00" w:rsidRDefault="00534239" w:rsidP="00534239">
      <w:pPr>
        <w:pStyle w:val="ListParagraph"/>
        <w:spacing w:before="240" w:after="0" w:line="480" w:lineRule="auto"/>
        <w:ind w:left="1080"/>
        <w:jc w:val="both"/>
        <w:rPr>
          <w:rFonts w:ascii="Times New Roman" w:hAnsi="Times New Roman"/>
          <w:sz w:val="24"/>
          <w:shd w:val="clear" w:color="auto" w:fill="FFFFFF"/>
        </w:rPr>
      </w:pPr>
      <w:r w:rsidRPr="00380E00">
        <w:rPr>
          <w:rFonts w:ascii="Times New Roman" w:hAnsi="Times New Roman"/>
          <w:sz w:val="24"/>
          <w:shd w:val="clear" w:color="auto" w:fill="FFFFFF"/>
        </w:rPr>
        <w:t>pada jurusan Hubungan Internasional fakultas Ilmu Sosial dan</w:t>
      </w:r>
    </w:p>
    <w:p w:rsidR="00534239" w:rsidRPr="00380E00" w:rsidRDefault="00534239" w:rsidP="00534239">
      <w:pPr>
        <w:pStyle w:val="ListParagraph"/>
        <w:spacing w:before="240" w:after="0" w:line="480" w:lineRule="auto"/>
        <w:ind w:left="1080"/>
        <w:jc w:val="both"/>
        <w:rPr>
          <w:rFonts w:ascii="Times New Roman" w:hAnsi="Times New Roman"/>
          <w:sz w:val="24"/>
          <w:shd w:val="clear" w:color="auto" w:fill="FFFFFF"/>
        </w:rPr>
      </w:pPr>
      <w:r w:rsidRPr="00380E00">
        <w:rPr>
          <w:rFonts w:ascii="Times New Roman" w:hAnsi="Times New Roman"/>
          <w:sz w:val="24"/>
          <w:shd w:val="clear" w:color="auto" w:fill="FFFFFF"/>
        </w:rPr>
        <w:t>Politik Universitas Pasundan.</w:t>
      </w:r>
    </w:p>
    <w:p w:rsidR="0073359C" w:rsidRDefault="00534239"/>
    <w:sectPr w:rsidR="0073359C" w:rsidSect="003269C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239" w:rsidRDefault="00534239" w:rsidP="00534239">
      <w:pPr>
        <w:spacing w:after="0" w:line="240" w:lineRule="auto"/>
      </w:pPr>
      <w:r>
        <w:separator/>
      </w:r>
    </w:p>
  </w:endnote>
  <w:endnote w:type="continuationSeparator" w:id="1">
    <w:p w:rsidR="00534239" w:rsidRDefault="00534239" w:rsidP="00534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239" w:rsidRDefault="00534239" w:rsidP="00534239">
      <w:pPr>
        <w:spacing w:after="0" w:line="240" w:lineRule="auto"/>
      </w:pPr>
      <w:r>
        <w:separator/>
      </w:r>
    </w:p>
  </w:footnote>
  <w:footnote w:type="continuationSeparator" w:id="1">
    <w:p w:rsidR="00534239" w:rsidRDefault="00534239" w:rsidP="00534239">
      <w:pPr>
        <w:spacing w:after="0" w:line="240" w:lineRule="auto"/>
      </w:pPr>
      <w:r>
        <w:continuationSeparator/>
      </w:r>
    </w:p>
  </w:footnote>
  <w:footnote w:id="2">
    <w:p w:rsidR="00534239" w:rsidRDefault="00534239" w:rsidP="00534239">
      <w:pPr>
        <w:pStyle w:val="FootnoteText"/>
        <w:ind w:firstLine="720"/>
      </w:pPr>
      <w:r w:rsidRPr="00B47C2C">
        <w:rPr>
          <w:rStyle w:val="FootnoteReference"/>
          <w:rFonts w:ascii="Times New Roman" w:hAnsi="Times New Roman"/>
        </w:rPr>
        <w:footnoteRef/>
      </w:r>
      <w:r w:rsidRPr="00B47C2C">
        <w:rPr>
          <w:rFonts w:ascii="Times New Roman" w:hAnsi="Times New Roman"/>
        </w:rPr>
        <w:t xml:space="preserve"> Dr. Anak Agung Banyu Perwita Dan Dr. Yanyan Mochamad Yani, </w:t>
      </w:r>
      <w:r w:rsidRPr="00B47C2C">
        <w:rPr>
          <w:rFonts w:ascii="Times New Roman" w:hAnsi="Times New Roman"/>
          <w:i/>
        </w:rPr>
        <w:t>Penghantar Ilmu Hubungan Internasional</w:t>
      </w:r>
      <w:r w:rsidRPr="00B47C2C">
        <w:rPr>
          <w:rFonts w:ascii="Times New Roman" w:hAnsi="Times New Roman"/>
        </w:rPr>
        <w:t>, (Bandung: PT. Remaja Rosdakarya, 2006), Hlm 35.</w:t>
      </w:r>
    </w:p>
  </w:footnote>
  <w:footnote w:id="3">
    <w:p w:rsidR="00534239" w:rsidRDefault="00534239" w:rsidP="00534239">
      <w:pPr>
        <w:pStyle w:val="FootnoteText"/>
      </w:pPr>
      <w:r w:rsidRPr="00B47C2C">
        <w:rPr>
          <w:rStyle w:val="FootnoteReference"/>
          <w:rFonts w:ascii="Times New Roman" w:hAnsi="Times New Roman"/>
        </w:rPr>
        <w:footnoteRef/>
      </w:r>
      <w:r w:rsidRPr="00B47C2C">
        <w:rPr>
          <w:rFonts w:ascii="Times New Roman" w:hAnsi="Times New Roman"/>
        </w:rPr>
        <w:t xml:space="preserve"> </w:t>
      </w:r>
      <w:r w:rsidRPr="00B47C2C">
        <w:rPr>
          <w:rFonts w:ascii="Times New Roman" w:hAnsi="Times New Roman"/>
          <w:lang w:val="en-ID"/>
        </w:rPr>
        <w:t>Ibid</w:t>
      </w:r>
    </w:p>
  </w:footnote>
  <w:footnote w:id="4">
    <w:p w:rsidR="00534239" w:rsidRDefault="00534239" w:rsidP="00534239">
      <w:pPr>
        <w:pStyle w:val="FootnoteText"/>
        <w:ind w:firstLine="720"/>
      </w:pPr>
      <w:r w:rsidRPr="00B47C2C">
        <w:rPr>
          <w:rStyle w:val="FootnoteReference"/>
          <w:rFonts w:ascii="Times New Roman" w:hAnsi="Times New Roman"/>
        </w:rPr>
        <w:footnoteRef/>
      </w:r>
      <w:r w:rsidRPr="00B47C2C">
        <w:rPr>
          <w:rFonts w:ascii="Times New Roman" w:hAnsi="Times New Roman"/>
        </w:rPr>
        <w:t xml:space="preserve"> </w:t>
      </w:r>
      <w:r w:rsidRPr="00B47C2C">
        <w:rPr>
          <w:rFonts w:ascii="Times New Roman" w:hAnsi="Times New Roman"/>
        </w:rPr>
        <w:t xml:space="preserve">Susetyo, Benny, PR, </w:t>
      </w:r>
      <w:r w:rsidRPr="00B47C2C">
        <w:rPr>
          <w:rFonts w:ascii="Times New Roman" w:hAnsi="Times New Roman"/>
          <w:i/>
        </w:rPr>
        <w:t>“Peranan Diplomasi   Publik”</w:t>
      </w:r>
      <w:r w:rsidRPr="00B47C2C">
        <w:rPr>
          <w:rFonts w:ascii="Times New Roman" w:hAnsi="Times New Roman"/>
        </w:rPr>
        <w:t xml:space="preserve">, Diakses Dari </w:t>
      </w:r>
      <w:r w:rsidRPr="00B47C2C">
        <w:rPr>
          <w:rFonts w:ascii="Times New Roman" w:hAnsi="Times New Roman"/>
        </w:rPr>
        <w:fldChar w:fldCharType="begin"/>
      </w:r>
      <w:r w:rsidRPr="00B47C2C">
        <w:rPr>
          <w:rFonts w:ascii="Times New Roman" w:hAnsi="Times New Roman"/>
        </w:rPr>
        <w:instrText xml:space="preserve"> HYPERLINK "http://ditpolkom.bappenas.go.id/basedir/Artikel/062.%20Peranan%20Diplomasi%20Publik%20(18%20Desember%202008).pdf" </w:instrText>
      </w:r>
      <w:r w:rsidRPr="00B47C2C">
        <w:rPr>
          <w:rFonts w:ascii="Times New Roman" w:hAnsi="Times New Roman"/>
        </w:rPr>
        <w:fldChar w:fldCharType="separate"/>
      </w:r>
      <w:r w:rsidRPr="00B47C2C">
        <w:rPr>
          <w:rStyle w:val="Hyperlink"/>
          <w:rFonts w:ascii="Times New Roman" w:eastAsiaTheme="majorEastAsia" w:hAnsi="Times New Roman"/>
        </w:rPr>
        <w:t>Http://Ditpolkom.Bappenas.Go.Id/Basedir/Artikel/062.%20Peranan%20Diplomasi%20Publik%20(18%20Desember%202008).Pdf</w:t>
      </w:r>
      <w:r w:rsidRPr="00B47C2C">
        <w:rPr>
          <w:rFonts w:ascii="Times New Roman" w:hAnsi="Times New Roman"/>
        </w:rPr>
        <w:fldChar w:fldCharType="end"/>
      </w:r>
      <w:r w:rsidRPr="00B47C2C">
        <w:rPr>
          <w:rStyle w:val="Hyperlink"/>
          <w:rFonts w:ascii="Times New Roman" w:eastAsiaTheme="majorEastAsia" w:hAnsi="Times New Roman"/>
        </w:rPr>
        <w:t xml:space="preserve">  (Pada 28 Agustus 2017)</w:t>
      </w:r>
    </w:p>
  </w:footnote>
  <w:footnote w:id="5">
    <w:p w:rsidR="00534239" w:rsidRDefault="00534239" w:rsidP="00534239">
      <w:pPr>
        <w:pStyle w:val="FootnoteText"/>
        <w:ind w:firstLine="720"/>
        <w:jc w:val="both"/>
      </w:pPr>
      <w:r w:rsidRPr="00B47C2C">
        <w:rPr>
          <w:rStyle w:val="FootnoteReference"/>
          <w:rFonts w:ascii="Times New Roman" w:hAnsi="Times New Roman"/>
        </w:rPr>
        <w:footnoteRef/>
      </w:r>
      <w:r w:rsidRPr="00B47C2C">
        <w:rPr>
          <w:rFonts w:ascii="Times New Roman" w:hAnsi="Times New Roman"/>
        </w:rPr>
        <w:t xml:space="preserve"> </w:t>
      </w:r>
      <w:proofErr w:type="spellStart"/>
      <w:r w:rsidRPr="00B47C2C">
        <w:rPr>
          <w:rFonts w:ascii="Times New Roman" w:hAnsi="Times New Roman"/>
          <w:lang w:val="en-US"/>
        </w:rPr>
        <w:t>Sukawarsini</w:t>
      </w:r>
      <w:proofErr w:type="spellEnd"/>
      <w:r w:rsidRPr="00B47C2C">
        <w:rPr>
          <w:rFonts w:ascii="Times New Roman" w:hAnsi="Times New Roman"/>
          <w:lang w:val="en-US"/>
        </w:rPr>
        <w:t xml:space="preserve"> </w:t>
      </w:r>
      <w:proofErr w:type="spellStart"/>
      <w:r w:rsidRPr="00B47C2C">
        <w:rPr>
          <w:rFonts w:ascii="Times New Roman" w:hAnsi="Times New Roman"/>
          <w:lang w:val="en-US"/>
        </w:rPr>
        <w:t>Djelantik</w:t>
      </w:r>
      <w:proofErr w:type="spellEnd"/>
      <w:r w:rsidRPr="00B47C2C">
        <w:rPr>
          <w:rFonts w:ascii="Times New Roman" w:hAnsi="Times New Roman"/>
          <w:lang w:val="en-US"/>
        </w:rPr>
        <w:t xml:space="preserve">, </w:t>
      </w:r>
      <w:proofErr w:type="spellStart"/>
      <w:r w:rsidRPr="00B47C2C">
        <w:rPr>
          <w:rFonts w:ascii="Times New Roman" w:hAnsi="Times New Roman"/>
          <w:i/>
          <w:lang w:val="en-US"/>
        </w:rPr>
        <w:t>Transformasi</w:t>
      </w:r>
      <w:proofErr w:type="spellEnd"/>
      <w:r w:rsidRPr="00B47C2C">
        <w:rPr>
          <w:rFonts w:ascii="Times New Roman" w:hAnsi="Times New Roman"/>
          <w:i/>
          <w:lang w:val="en-US"/>
        </w:rPr>
        <w:t xml:space="preserve"> </w:t>
      </w:r>
      <w:proofErr w:type="spellStart"/>
      <w:r w:rsidRPr="00B47C2C">
        <w:rPr>
          <w:rFonts w:ascii="Times New Roman" w:hAnsi="Times New Roman"/>
          <w:i/>
          <w:lang w:val="en-US"/>
        </w:rPr>
        <w:t>Dalam</w:t>
      </w:r>
      <w:proofErr w:type="spellEnd"/>
      <w:r w:rsidRPr="00B47C2C">
        <w:rPr>
          <w:rFonts w:ascii="Times New Roman" w:hAnsi="Times New Roman"/>
          <w:i/>
          <w:lang w:val="en-US"/>
        </w:rPr>
        <w:t xml:space="preserve"> </w:t>
      </w:r>
      <w:proofErr w:type="spellStart"/>
      <w:r w:rsidRPr="00B47C2C">
        <w:rPr>
          <w:rFonts w:ascii="Times New Roman" w:hAnsi="Times New Roman"/>
          <w:i/>
          <w:lang w:val="en-US"/>
        </w:rPr>
        <w:t>Studi</w:t>
      </w:r>
      <w:proofErr w:type="spellEnd"/>
      <w:r w:rsidRPr="00B47C2C">
        <w:rPr>
          <w:rFonts w:ascii="Times New Roman" w:hAnsi="Times New Roman"/>
          <w:i/>
          <w:lang w:val="en-US"/>
        </w:rPr>
        <w:t xml:space="preserve"> </w:t>
      </w:r>
      <w:proofErr w:type="spellStart"/>
      <w:r w:rsidRPr="00B47C2C">
        <w:rPr>
          <w:rFonts w:ascii="Times New Roman" w:hAnsi="Times New Roman"/>
          <w:i/>
          <w:lang w:val="en-US"/>
        </w:rPr>
        <w:t>Hubungan</w:t>
      </w:r>
      <w:proofErr w:type="spellEnd"/>
      <w:r w:rsidRPr="00B47C2C">
        <w:rPr>
          <w:rFonts w:ascii="Times New Roman" w:hAnsi="Times New Roman"/>
          <w:i/>
          <w:lang w:val="en-US"/>
        </w:rPr>
        <w:t xml:space="preserve"> </w:t>
      </w:r>
      <w:proofErr w:type="spellStart"/>
      <w:r w:rsidRPr="00B47C2C">
        <w:rPr>
          <w:rFonts w:ascii="Times New Roman" w:hAnsi="Times New Roman"/>
          <w:i/>
          <w:lang w:val="en-US"/>
        </w:rPr>
        <w:t>Internasional</w:t>
      </w:r>
      <w:proofErr w:type="spellEnd"/>
      <w:r w:rsidRPr="00B47C2C">
        <w:rPr>
          <w:rFonts w:ascii="Times New Roman" w:hAnsi="Times New Roman"/>
          <w:i/>
          <w:lang w:val="en-US"/>
        </w:rPr>
        <w:t xml:space="preserve">, </w:t>
      </w:r>
      <w:r w:rsidRPr="00B47C2C">
        <w:rPr>
          <w:rFonts w:ascii="Times New Roman" w:hAnsi="Times New Roman"/>
          <w:lang w:val="en-US"/>
        </w:rPr>
        <w:t xml:space="preserve">(Yogyakarta : </w:t>
      </w:r>
      <w:proofErr w:type="spellStart"/>
      <w:r w:rsidRPr="00B47C2C">
        <w:rPr>
          <w:rFonts w:ascii="Times New Roman" w:hAnsi="Times New Roman"/>
          <w:lang w:val="en-US"/>
        </w:rPr>
        <w:t>Graha</w:t>
      </w:r>
      <w:proofErr w:type="spellEnd"/>
      <w:r w:rsidRPr="00B47C2C">
        <w:rPr>
          <w:rFonts w:ascii="Times New Roman" w:hAnsi="Times New Roman"/>
          <w:lang w:val="en-US"/>
        </w:rPr>
        <w:t xml:space="preserve"> </w:t>
      </w:r>
      <w:proofErr w:type="spellStart"/>
      <w:r w:rsidRPr="00B47C2C">
        <w:rPr>
          <w:rFonts w:ascii="Times New Roman" w:hAnsi="Times New Roman"/>
          <w:lang w:val="en-US"/>
        </w:rPr>
        <w:t>Ilmu</w:t>
      </w:r>
      <w:proofErr w:type="spellEnd"/>
      <w:r w:rsidRPr="00B47C2C">
        <w:rPr>
          <w:rFonts w:ascii="Times New Roman" w:hAnsi="Times New Roman"/>
          <w:lang w:val="en-US"/>
        </w:rPr>
        <w:t>, 2007) Hlm.61</w:t>
      </w:r>
    </w:p>
  </w:footnote>
  <w:footnote w:id="6">
    <w:p w:rsidR="00534239" w:rsidRDefault="00534239" w:rsidP="00534239">
      <w:pPr>
        <w:pStyle w:val="FootnoteText"/>
        <w:ind w:firstLine="720"/>
        <w:jc w:val="both"/>
      </w:pPr>
      <w:r w:rsidRPr="00B47C2C">
        <w:rPr>
          <w:rStyle w:val="FootnoteReference"/>
          <w:rFonts w:ascii="Times New Roman" w:hAnsi="Times New Roman"/>
        </w:rPr>
        <w:footnoteRef/>
      </w:r>
      <w:r w:rsidRPr="00B47C2C">
        <w:rPr>
          <w:rFonts w:ascii="Times New Roman" w:hAnsi="Times New Roman"/>
        </w:rPr>
        <w:t xml:space="preserve"> </w:t>
      </w:r>
      <w:r w:rsidRPr="00B47C2C">
        <w:rPr>
          <w:rFonts w:ascii="Times New Roman" w:hAnsi="Times New Roman"/>
        </w:rPr>
        <w:t xml:space="preserve">Citra Henidda, “Diplomasi Publik Dalam Politik Luar Negeri”, Journal Universitas Airlangga Dalam </w:t>
      </w:r>
      <w:hyperlink r:id="rId1" w:history="1">
        <w:r w:rsidRPr="00B47C2C">
          <w:rPr>
            <w:rStyle w:val="Hyperlink"/>
            <w:rFonts w:ascii="Times New Roman" w:hAnsi="Times New Roman"/>
          </w:rPr>
          <w:t>Http://Www.Journal.Unair.Ac.Id/Filerpdf/03_Hennida_DIPLOMASI%20PUBLIK.Pdf</w:t>
        </w:r>
      </w:hyperlink>
      <w:r w:rsidRPr="00B47C2C">
        <w:rPr>
          <w:rFonts w:ascii="Times New Roman" w:hAnsi="Times New Roman"/>
        </w:rPr>
        <w:t>., Diakses 04 April 2018</w:t>
      </w:r>
    </w:p>
  </w:footnote>
  <w:footnote w:id="7">
    <w:p w:rsidR="00534239" w:rsidRDefault="00534239" w:rsidP="00534239">
      <w:pPr>
        <w:pStyle w:val="FootnoteText"/>
        <w:ind w:firstLine="720"/>
        <w:jc w:val="both"/>
      </w:pPr>
      <w:r w:rsidRPr="00B47C2C">
        <w:rPr>
          <w:rStyle w:val="FootnoteReference"/>
          <w:rFonts w:ascii="Times New Roman" w:hAnsi="Times New Roman"/>
        </w:rPr>
        <w:footnoteRef/>
      </w:r>
      <w:r w:rsidRPr="00B47C2C">
        <w:rPr>
          <w:rFonts w:ascii="Times New Roman" w:hAnsi="Times New Roman"/>
        </w:rPr>
        <w:t xml:space="preserve"> </w:t>
      </w:r>
      <w:r w:rsidRPr="00B47C2C">
        <w:rPr>
          <w:rFonts w:ascii="Times New Roman" w:hAnsi="Times New Roman"/>
        </w:rPr>
        <w:t xml:space="preserve">Noor </w:t>
      </w:r>
      <w:r w:rsidRPr="00B47C2C">
        <w:rPr>
          <w:rFonts w:ascii="Times New Roman" w:hAnsi="Times New Roman"/>
        </w:rPr>
        <w:t>Nirwandy Dan Ahmad Azran Awang, Ed., Conceptualizing Public Diplomacy Social Convention Culinary: Engaging Gastro Diplomacy Warfare For Economic Branding, (Procedia - Social And Behavioral Sciences 130, 2014), Hal. 325 – 332.</w:t>
      </w:r>
    </w:p>
  </w:footnote>
  <w:footnote w:id="8">
    <w:p w:rsidR="00534239" w:rsidRDefault="00534239" w:rsidP="00534239">
      <w:pPr>
        <w:pStyle w:val="Default"/>
        <w:ind w:firstLine="720"/>
        <w:jc w:val="both"/>
      </w:pPr>
      <w:r w:rsidRPr="00B47C2C">
        <w:rPr>
          <w:rStyle w:val="FootnoteReference"/>
          <w:sz w:val="20"/>
          <w:szCs w:val="20"/>
        </w:rPr>
        <w:footnoteRef/>
      </w:r>
      <w:r w:rsidRPr="00B47C2C">
        <w:rPr>
          <w:sz w:val="20"/>
          <w:szCs w:val="20"/>
        </w:rPr>
        <w:t xml:space="preserve"> </w:t>
      </w:r>
      <w:r w:rsidRPr="00B47C2C">
        <w:rPr>
          <w:sz w:val="20"/>
          <w:szCs w:val="20"/>
        </w:rPr>
        <w:t xml:space="preserve">Rachel </w:t>
      </w:r>
      <w:r w:rsidRPr="00B47C2C">
        <w:rPr>
          <w:sz w:val="20"/>
          <w:szCs w:val="20"/>
        </w:rPr>
        <w:t>Wilson, “</w:t>
      </w:r>
      <w:r w:rsidRPr="00B47C2C">
        <w:rPr>
          <w:i/>
          <w:iCs/>
          <w:sz w:val="20"/>
          <w:szCs w:val="20"/>
        </w:rPr>
        <w:t>Cocina Peruana Para El Mundo : Gastrodiplomasi, The Culinary Nation Brand, And The Context Of National Cuisine In Peru</w:t>
      </w:r>
      <w:r w:rsidRPr="00B47C2C">
        <w:rPr>
          <w:sz w:val="20"/>
          <w:szCs w:val="20"/>
        </w:rPr>
        <w:t xml:space="preserve">”, (Syracus University, 2015).  </w:t>
      </w:r>
    </w:p>
  </w:footnote>
  <w:footnote w:id="9">
    <w:p w:rsidR="00534239" w:rsidRDefault="00534239" w:rsidP="00534239">
      <w:pPr>
        <w:pStyle w:val="Default"/>
        <w:ind w:firstLine="720"/>
        <w:jc w:val="both"/>
      </w:pPr>
      <w:r w:rsidRPr="00B47C2C">
        <w:rPr>
          <w:rStyle w:val="FootnoteReference"/>
          <w:sz w:val="20"/>
          <w:szCs w:val="20"/>
        </w:rPr>
        <w:footnoteRef/>
      </w:r>
      <w:r w:rsidRPr="00B47C2C">
        <w:rPr>
          <w:sz w:val="20"/>
          <w:szCs w:val="20"/>
        </w:rPr>
        <w:t xml:space="preserve"> </w:t>
      </w:r>
      <w:r w:rsidRPr="00B47C2C">
        <w:rPr>
          <w:sz w:val="20"/>
          <w:szCs w:val="20"/>
        </w:rPr>
        <w:t xml:space="preserve">Paul </w:t>
      </w:r>
      <w:r w:rsidRPr="00B47C2C">
        <w:rPr>
          <w:sz w:val="20"/>
          <w:szCs w:val="20"/>
        </w:rPr>
        <w:t xml:space="preserve">S. Rockower, </w:t>
      </w:r>
      <w:r w:rsidRPr="00B47C2C">
        <w:rPr>
          <w:i/>
          <w:iCs/>
          <w:sz w:val="20"/>
          <w:szCs w:val="20"/>
        </w:rPr>
        <w:t xml:space="preserve">Projecting Taiwan : Taiwan’s Public Diplomacy Outreach </w:t>
      </w:r>
      <w:r w:rsidRPr="00B47C2C">
        <w:rPr>
          <w:sz w:val="20"/>
          <w:szCs w:val="20"/>
        </w:rPr>
        <w:t>47, (Taiwan, Taipei, Institute Of International Relations, National Chengchi University, Maret 2011), Hal. 107-152.</w:t>
      </w:r>
    </w:p>
  </w:footnote>
  <w:footnote w:id="10">
    <w:p w:rsidR="00534239" w:rsidRDefault="00534239" w:rsidP="00534239">
      <w:pPr>
        <w:pStyle w:val="Default"/>
        <w:ind w:firstLine="720"/>
        <w:jc w:val="both"/>
      </w:pPr>
      <w:r w:rsidRPr="00B47C2C">
        <w:rPr>
          <w:rStyle w:val="FootnoteReference"/>
          <w:sz w:val="20"/>
          <w:szCs w:val="20"/>
        </w:rPr>
        <w:footnoteRef/>
      </w:r>
      <w:r w:rsidRPr="00B47C2C">
        <w:rPr>
          <w:sz w:val="20"/>
          <w:szCs w:val="20"/>
        </w:rPr>
        <w:t xml:space="preserve"> </w:t>
      </w:r>
      <w:r w:rsidRPr="00B47C2C">
        <w:rPr>
          <w:sz w:val="20"/>
          <w:szCs w:val="20"/>
        </w:rPr>
        <w:t xml:space="preserve">Paul </w:t>
      </w:r>
      <w:r w:rsidRPr="00B47C2C">
        <w:rPr>
          <w:sz w:val="20"/>
          <w:szCs w:val="20"/>
        </w:rPr>
        <w:t>S. Rockower : Mary Jo. A Pham, “</w:t>
      </w:r>
      <w:r w:rsidRPr="00B47C2C">
        <w:rPr>
          <w:i/>
          <w:iCs/>
          <w:sz w:val="20"/>
          <w:szCs w:val="20"/>
        </w:rPr>
        <w:t>Food As Communication: A Case Study Of South Korea Gastrodiplomasi</w:t>
      </w:r>
      <w:r w:rsidRPr="00B47C2C">
        <w:rPr>
          <w:sz w:val="20"/>
          <w:szCs w:val="20"/>
        </w:rPr>
        <w:t xml:space="preserve">“, (Washington,D.C, American University, 2013), Hal. 4.  </w:t>
      </w:r>
    </w:p>
  </w:footnote>
  <w:footnote w:id="11">
    <w:p w:rsidR="00534239" w:rsidRDefault="00534239" w:rsidP="00534239">
      <w:pPr>
        <w:pStyle w:val="FootnoteText"/>
        <w:ind w:firstLine="720"/>
        <w:jc w:val="both"/>
      </w:pPr>
      <w:r w:rsidRPr="00B47C2C">
        <w:rPr>
          <w:rStyle w:val="FootnoteReference"/>
          <w:rFonts w:ascii="Times New Roman" w:hAnsi="Times New Roman"/>
        </w:rPr>
        <w:footnoteRef/>
      </w:r>
      <w:r w:rsidRPr="00B47C2C">
        <w:rPr>
          <w:rFonts w:ascii="Times New Roman" w:hAnsi="Times New Roman"/>
        </w:rPr>
        <w:t xml:space="preserve"> </w:t>
      </w:r>
      <w:r w:rsidRPr="00B47C2C">
        <w:rPr>
          <w:rFonts w:ascii="Times New Roman" w:hAnsi="Times New Roman"/>
        </w:rPr>
        <w:t xml:space="preserve">Noor </w:t>
      </w:r>
      <w:r w:rsidRPr="00B47C2C">
        <w:rPr>
          <w:rFonts w:ascii="Times New Roman" w:hAnsi="Times New Roman"/>
        </w:rPr>
        <w:t>Nirwandy, Ahmad Azran Awang, “Conceptualizing Public Diplomacy Social Convention Culinary: Engaging Gastro Diplomacy Warfare For Economic Branding”, (Maret 2014), Hal. 327</w:t>
      </w:r>
    </w:p>
  </w:footnote>
  <w:footnote w:id="12">
    <w:p w:rsidR="00534239" w:rsidRDefault="00534239" w:rsidP="00534239">
      <w:pPr>
        <w:pStyle w:val="FootnoteText"/>
        <w:ind w:firstLine="720"/>
        <w:jc w:val="both"/>
      </w:pPr>
      <w:r w:rsidRPr="00B47C2C">
        <w:rPr>
          <w:rStyle w:val="FootnoteReference"/>
          <w:rFonts w:ascii="Times New Roman" w:hAnsi="Times New Roman"/>
        </w:rPr>
        <w:footnoteRef/>
      </w:r>
      <w:hyperlink r:id="rId2" w:history="1">
        <w:r w:rsidRPr="00B47C2C">
          <w:rPr>
            <w:rStyle w:val="Hyperlink"/>
            <w:rFonts w:ascii="Times New Roman" w:hAnsi="Times New Roman"/>
          </w:rPr>
          <w:t>Https://Www.Huffingtonpost.Com/Paul-Rockower/The-Gastrodiplomasi-Cookb_B_716555.Html</w:t>
        </w:r>
      </w:hyperlink>
      <w:r w:rsidRPr="00B47C2C">
        <w:rPr>
          <w:rFonts w:ascii="Times New Roman" w:hAnsi="Times New Roman"/>
        </w:rPr>
        <w:t xml:space="preserve"> Diakses </w:t>
      </w:r>
      <w:r w:rsidRPr="00B47C2C">
        <w:rPr>
          <w:rFonts w:ascii="Times New Roman" w:hAnsi="Times New Roman"/>
        </w:rPr>
        <w:t>Pada 04 April 2018</w:t>
      </w:r>
    </w:p>
  </w:footnote>
  <w:footnote w:id="13">
    <w:p w:rsidR="00534239" w:rsidRDefault="00534239" w:rsidP="00534239">
      <w:pPr>
        <w:pStyle w:val="FootnoteText"/>
        <w:ind w:firstLine="720"/>
        <w:jc w:val="both"/>
      </w:pPr>
      <w:r w:rsidRPr="00B47C2C">
        <w:rPr>
          <w:rStyle w:val="FootnoteReference"/>
          <w:rFonts w:ascii="Times New Roman" w:hAnsi="Times New Roman"/>
        </w:rPr>
        <w:footnoteRef/>
      </w:r>
      <w:r w:rsidRPr="00B47C2C">
        <w:rPr>
          <w:rFonts w:ascii="Times New Roman" w:hAnsi="Times New Roman"/>
        </w:rPr>
        <w:t xml:space="preserve"> </w:t>
      </w:r>
      <w:hyperlink r:id="rId3" w:history="1">
        <w:r w:rsidRPr="00B47C2C">
          <w:rPr>
            <w:rStyle w:val="Hyperlink"/>
            <w:rFonts w:ascii="Times New Roman" w:hAnsi="Times New Roman"/>
          </w:rPr>
          <w:t>Https://Www.Economist.Com/Node/999687</w:t>
        </w:r>
      </w:hyperlink>
      <w:r w:rsidRPr="00B47C2C">
        <w:rPr>
          <w:rFonts w:ascii="Times New Roman" w:hAnsi="Times New Roman"/>
        </w:rPr>
        <w:t xml:space="preserve"> </w:t>
      </w:r>
      <w:r w:rsidRPr="00B47C2C">
        <w:rPr>
          <w:rFonts w:ascii="Times New Roman" w:hAnsi="Times New Roman"/>
        </w:rPr>
        <w:t>Diakses Pada: 04 April 2018, Pukul 18.00</w:t>
      </w:r>
    </w:p>
  </w:footnote>
  <w:footnote w:id="14">
    <w:p w:rsidR="00534239" w:rsidRDefault="00534239" w:rsidP="00534239">
      <w:pPr>
        <w:pStyle w:val="FootnoteText"/>
        <w:ind w:firstLine="720"/>
        <w:jc w:val="both"/>
      </w:pPr>
      <w:r w:rsidRPr="00B47C2C">
        <w:rPr>
          <w:rStyle w:val="FootnoteReference"/>
          <w:rFonts w:ascii="Times New Roman" w:hAnsi="Times New Roman"/>
        </w:rPr>
        <w:footnoteRef/>
      </w:r>
      <w:r w:rsidRPr="00B47C2C">
        <w:rPr>
          <w:rFonts w:ascii="Times New Roman" w:hAnsi="Times New Roman"/>
        </w:rPr>
        <w:t xml:space="preserve">  </w:t>
      </w:r>
      <w:hyperlink r:id="rId4" w:history="1">
        <w:r w:rsidRPr="00B47C2C">
          <w:rPr>
            <w:rStyle w:val="Hyperlink"/>
            <w:rFonts w:ascii="Times New Roman" w:hAnsi="Times New Roman"/>
          </w:rPr>
          <w:t>Https://Www.Bbcgoodfood.Com/</w:t>
        </w:r>
      </w:hyperlink>
      <w:r w:rsidRPr="00B47C2C">
        <w:rPr>
          <w:rFonts w:ascii="Times New Roman" w:hAnsi="Times New Roman"/>
        </w:rPr>
        <w:t xml:space="preserve"> </w:t>
      </w:r>
      <w:r w:rsidRPr="00B47C2C">
        <w:rPr>
          <w:rFonts w:ascii="Times New Roman" w:hAnsi="Times New Roman"/>
        </w:rPr>
        <w:t xml:space="preserve">Diakses Pada: 18 April 2018 </w:t>
      </w:r>
    </w:p>
  </w:footnote>
  <w:footnote w:id="15">
    <w:p w:rsidR="00534239" w:rsidRDefault="00534239" w:rsidP="00534239">
      <w:pPr>
        <w:pStyle w:val="FootnoteText"/>
        <w:ind w:firstLine="720"/>
        <w:jc w:val="both"/>
      </w:pPr>
      <w:r w:rsidRPr="00B47C2C">
        <w:rPr>
          <w:rStyle w:val="FootnoteReference"/>
          <w:rFonts w:ascii="Times New Roman" w:hAnsi="Times New Roman"/>
        </w:rPr>
        <w:footnoteRef/>
      </w:r>
      <w:r w:rsidRPr="00B47C2C">
        <w:rPr>
          <w:rFonts w:ascii="Times New Roman" w:hAnsi="Times New Roman"/>
        </w:rPr>
        <w:t xml:space="preserve"> </w:t>
      </w:r>
      <w:r w:rsidRPr="00B47C2C">
        <w:rPr>
          <w:rFonts w:ascii="Times New Roman" w:hAnsi="Times New Roman"/>
        </w:rPr>
        <w:t xml:space="preserve">Eight </w:t>
      </w:r>
      <w:r w:rsidRPr="00B47C2C">
        <w:rPr>
          <w:rFonts w:ascii="Times New Roman" w:hAnsi="Times New Roman"/>
        </w:rPr>
        <w:t xml:space="preserve">Great Gastrodiplomacy Nations. </w:t>
      </w:r>
      <w:hyperlink r:id="rId5" w:history="1">
        <w:r w:rsidRPr="00B47C2C">
          <w:rPr>
            <w:rStyle w:val="Hyperlink"/>
            <w:rFonts w:ascii="Times New Roman" w:hAnsi="Times New Roman"/>
          </w:rPr>
          <w:t>Https://Uscpublicdiplomacy.Org/Story/Eight-Great-Gastrodiplomacynations</w:t>
        </w:r>
      </w:hyperlink>
      <w:r w:rsidRPr="00B47C2C">
        <w:rPr>
          <w:rFonts w:ascii="Times New Roman" w:hAnsi="Times New Roman"/>
        </w:rPr>
        <w:t xml:space="preserve"> , Diakses 21 April 2018</w:t>
      </w:r>
    </w:p>
  </w:footnote>
  <w:footnote w:id="16">
    <w:p w:rsidR="00534239" w:rsidRDefault="00534239" w:rsidP="00534239">
      <w:pPr>
        <w:pStyle w:val="FootnoteText"/>
        <w:ind w:firstLine="720"/>
        <w:jc w:val="both"/>
      </w:pPr>
      <w:r w:rsidRPr="00B47C2C">
        <w:rPr>
          <w:rStyle w:val="FootnoteReference"/>
          <w:rFonts w:ascii="Times New Roman" w:hAnsi="Times New Roman"/>
        </w:rPr>
        <w:footnoteRef/>
      </w:r>
      <w:r w:rsidRPr="00B47C2C">
        <w:rPr>
          <w:rFonts w:ascii="Times New Roman" w:hAnsi="Times New Roman"/>
        </w:rPr>
        <w:t xml:space="preserve"> </w:t>
      </w:r>
      <w:r w:rsidRPr="00B47C2C">
        <w:rPr>
          <w:rFonts w:ascii="Times New Roman" w:hAnsi="Times New Roman"/>
        </w:rPr>
        <w:t xml:space="preserve">Kekuatan </w:t>
      </w:r>
      <w:r w:rsidRPr="00B47C2C">
        <w:rPr>
          <w:rFonts w:ascii="Times New Roman" w:hAnsi="Times New Roman"/>
        </w:rPr>
        <w:t xml:space="preserve">Diplomasi Kuliner. </w:t>
      </w:r>
      <w:hyperlink r:id="rId6" w:history="1">
        <w:r w:rsidRPr="00B47C2C">
          <w:rPr>
            <w:rStyle w:val="Hyperlink"/>
            <w:rFonts w:ascii="Times New Roman" w:hAnsi="Times New Roman"/>
          </w:rPr>
          <w:t>Https://Tirto.Id/Kekuatan-Diplomasi-Kuliner-Bwhl</w:t>
        </w:r>
      </w:hyperlink>
      <w:r w:rsidRPr="00B47C2C">
        <w:rPr>
          <w:rFonts w:ascii="Times New Roman" w:hAnsi="Times New Roman"/>
        </w:rPr>
        <w:t xml:space="preserve"> , Diakses 21 April 2018</w:t>
      </w:r>
    </w:p>
  </w:footnote>
  <w:footnote w:id="17">
    <w:p w:rsidR="00534239" w:rsidRDefault="00534239" w:rsidP="00534239">
      <w:pPr>
        <w:pStyle w:val="FootnoteText"/>
        <w:ind w:firstLine="720"/>
        <w:jc w:val="both"/>
      </w:pPr>
      <w:r w:rsidRPr="00B47C2C">
        <w:rPr>
          <w:rStyle w:val="FootnoteReference"/>
          <w:rFonts w:ascii="Times New Roman" w:hAnsi="Times New Roman"/>
        </w:rPr>
        <w:footnoteRef/>
      </w:r>
      <w:r w:rsidRPr="00B47C2C">
        <w:rPr>
          <w:rFonts w:ascii="Times New Roman" w:hAnsi="Times New Roman"/>
        </w:rPr>
        <w:t xml:space="preserve"> </w:t>
      </w:r>
      <w:r w:rsidRPr="00B47C2C">
        <w:rPr>
          <w:rFonts w:ascii="Times New Roman" w:hAnsi="Times New Roman"/>
        </w:rPr>
        <w:t xml:space="preserve">Murray, </w:t>
      </w:r>
      <w:r w:rsidRPr="00B47C2C">
        <w:rPr>
          <w:rFonts w:ascii="Times New Roman" w:hAnsi="Times New Roman"/>
        </w:rPr>
        <w:t>E.V. Thailand – The Kitchen Of The World, Origin And Growth Of The Thai Food Industry &amp; Lesson For India. Cab Calling, 2007, 21.</w:t>
      </w:r>
    </w:p>
  </w:footnote>
  <w:footnote w:id="18">
    <w:p w:rsidR="00534239" w:rsidRDefault="00534239" w:rsidP="00534239">
      <w:pPr>
        <w:pStyle w:val="FootnoteText"/>
        <w:ind w:firstLine="720"/>
        <w:jc w:val="both"/>
      </w:pPr>
      <w:r w:rsidRPr="00B47C2C">
        <w:rPr>
          <w:rStyle w:val="FootnoteReference"/>
          <w:rFonts w:ascii="Times New Roman" w:hAnsi="Times New Roman"/>
        </w:rPr>
        <w:footnoteRef/>
      </w:r>
      <w:r w:rsidRPr="00B47C2C">
        <w:rPr>
          <w:rFonts w:ascii="Times New Roman" w:hAnsi="Times New Roman"/>
        </w:rPr>
        <w:t xml:space="preserve">  </w:t>
      </w:r>
      <w:hyperlink r:id="rId7" w:history="1">
        <w:r w:rsidRPr="00B47C2C">
          <w:rPr>
            <w:rStyle w:val="Hyperlink"/>
            <w:rFonts w:ascii="Times New Roman" w:hAnsi="Times New Roman"/>
          </w:rPr>
          <w:t>Https://Www.Economist.Com/Node/999687</w:t>
        </w:r>
      </w:hyperlink>
      <w:r w:rsidRPr="00B47C2C">
        <w:rPr>
          <w:rFonts w:ascii="Times New Roman" w:hAnsi="Times New Roman"/>
        </w:rPr>
        <w:t xml:space="preserve"> Diakses Pada 04 April 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3C5A"/>
    <w:multiLevelType w:val="hybridMultilevel"/>
    <w:tmpl w:val="0A723A5A"/>
    <w:lvl w:ilvl="0" w:tplc="A928064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0C6352D6"/>
    <w:multiLevelType w:val="hybridMultilevel"/>
    <w:tmpl w:val="AFA83E80"/>
    <w:lvl w:ilvl="0" w:tplc="3CEA5596">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54CD77F6"/>
    <w:multiLevelType w:val="hybridMultilevel"/>
    <w:tmpl w:val="FAE0E7D8"/>
    <w:lvl w:ilvl="0" w:tplc="1C88E5E4">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nsid w:val="56386F66"/>
    <w:multiLevelType w:val="hybridMultilevel"/>
    <w:tmpl w:val="D52A2C8C"/>
    <w:lvl w:ilvl="0" w:tplc="70E2F6B4">
      <w:start w:val="1"/>
      <w:numFmt w:val="decimal"/>
      <w:lvlText w:val="%1."/>
      <w:lvlJc w:val="left"/>
      <w:pPr>
        <w:ind w:left="1080" w:hanging="360"/>
      </w:pPr>
      <w:rPr>
        <w:rFonts w:cs="Times New Roman" w:hint="default"/>
        <w:b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5832397F"/>
    <w:multiLevelType w:val="hybridMultilevel"/>
    <w:tmpl w:val="E032820E"/>
    <w:lvl w:ilvl="0" w:tplc="BC90536C">
      <w:start w:val="1"/>
      <w:numFmt w:val="lowerLetter"/>
      <w:lvlText w:val="%1."/>
      <w:lvlJc w:val="left"/>
      <w:pPr>
        <w:ind w:left="1440" w:hanging="360"/>
      </w:pPr>
      <w:rPr>
        <w:rFonts w:ascii="Times New Roman" w:eastAsia="Times New Roman" w:hAnsi="Times New Roman" w:cs="Times New Roman"/>
        <w:b w:val="0"/>
        <w:color w:val="000000"/>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6D384CB1"/>
    <w:multiLevelType w:val="hybridMultilevel"/>
    <w:tmpl w:val="14B85C5A"/>
    <w:lvl w:ilvl="0" w:tplc="04210011">
      <w:start w:val="1"/>
      <w:numFmt w:val="decimal"/>
      <w:lvlText w:val="%1)"/>
      <w:lvlJc w:val="left"/>
      <w:pPr>
        <w:ind w:left="1080" w:hanging="360"/>
      </w:pPr>
      <w:rPr>
        <w:rFonts w:cs="Times New Roman" w:hint="default"/>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34239"/>
    <w:rsid w:val="003269C7"/>
    <w:rsid w:val="00534239"/>
    <w:rsid w:val="006130BE"/>
    <w:rsid w:val="00C26E9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39"/>
    <w:rPr>
      <w:rFonts w:eastAsia="Times New Roman" w:cs="Times New Roman"/>
    </w:rPr>
  </w:style>
  <w:style w:type="paragraph" w:styleId="Heading1">
    <w:name w:val="heading 1"/>
    <w:basedOn w:val="Normal"/>
    <w:next w:val="Normal"/>
    <w:link w:val="Heading1Char"/>
    <w:uiPriority w:val="9"/>
    <w:qFormat/>
    <w:rsid w:val="005342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23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34239"/>
    <w:pPr>
      <w:ind w:left="720"/>
      <w:contextualSpacing/>
    </w:pPr>
  </w:style>
  <w:style w:type="paragraph" w:styleId="FootnoteText">
    <w:name w:val="footnote text"/>
    <w:aliases w:val="Char"/>
    <w:basedOn w:val="Normal"/>
    <w:link w:val="FootnoteTextChar"/>
    <w:uiPriority w:val="99"/>
    <w:unhideWhenUsed/>
    <w:rsid w:val="00534239"/>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534239"/>
    <w:rPr>
      <w:rFonts w:eastAsia="Times New Roman" w:cs="Times New Roman"/>
      <w:sz w:val="20"/>
      <w:szCs w:val="20"/>
    </w:rPr>
  </w:style>
  <w:style w:type="character" w:styleId="FootnoteReference">
    <w:name w:val="footnote reference"/>
    <w:basedOn w:val="DefaultParagraphFont"/>
    <w:uiPriority w:val="99"/>
    <w:unhideWhenUsed/>
    <w:rsid w:val="00534239"/>
    <w:rPr>
      <w:rFonts w:cs="Times New Roman"/>
      <w:vertAlign w:val="superscript"/>
    </w:rPr>
  </w:style>
  <w:style w:type="character" w:styleId="Emphasis">
    <w:name w:val="Emphasis"/>
    <w:basedOn w:val="DefaultParagraphFont"/>
    <w:uiPriority w:val="20"/>
    <w:qFormat/>
    <w:rsid w:val="00534239"/>
    <w:rPr>
      <w:rFonts w:cs="Times New Roman"/>
      <w:i/>
      <w:iCs/>
    </w:rPr>
  </w:style>
  <w:style w:type="character" w:customStyle="1" w:styleId="notranslate">
    <w:name w:val="notranslate"/>
    <w:basedOn w:val="DefaultParagraphFont"/>
    <w:rsid w:val="00534239"/>
    <w:rPr>
      <w:rFonts w:cs="Times New Roman"/>
    </w:rPr>
  </w:style>
  <w:style w:type="character" w:customStyle="1" w:styleId="apple-converted-space">
    <w:name w:val="apple-converted-space"/>
    <w:basedOn w:val="DefaultParagraphFont"/>
    <w:rsid w:val="00534239"/>
    <w:rPr>
      <w:rFonts w:cs="Times New Roman"/>
    </w:rPr>
  </w:style>
  <w:style w:type="character" w:customStyle="1" w:styleId="scaps">
    <w:name w:val="scaps"/>
    <w:basedOn w:val="DefaultParagraphFont"/>
    <w:rsid w:val="00534239"/>
    <w:rPr>
      <w:rFonts w:cs="Times New Roman"/>
    </w:rPr>
  </w:style>
  <w:style w:type="character" w:styleId="Hyperlink">
    <w:name w:val="Hyperlink"/>
    <w:basedOn w:val="DefaultParagraphFont"/>
    <w:uiPriority w:val="99"/>
    <w:unhideWhenUsed/>
    <w:rsid w:val="00534239"/>
    <w:rPr>
      <w:rFonts w:cs="Times New Roman"/>
      <w:color w:val="0000FF" w:themeColor="hyperlink"/>
      <w:u w:val="single"/>
    </w:rPr>
  </w:style>
  <w:style w:type="paragraph" w:customStyle="1" w:styleId="skripsi">
    <w:name w:val="skripsi"/>
    <w:basedOn w:val="Normal"/>
    <w:link w:val="skripsiChar"/>
    <w:qFormat/>
    <w:rsid w:val="00534239"/>
    <w:pPr>
      <w:jc w:val="both"/>
    </w:pPr>
    <w:rPr>
      <w:rFonts w:ascii="Times New Roman" w:hAnsi="Times New Roman"/>
      <w:sz w:val="24"/>
    </w:rPr>
  </w:style>
  <w:style w:type="character" w:customStyle="1" w:styleId="skripsiChar">
    <w:name w:val="skripsi Char"/>
    <w:aliases w:val="List Paragraph Char"/>
    <w:basedOn w:val="DefaultParagraphFont"/>
    <w:link w:val="skripsi"/>
    <w:locked/>
    <w:rsid w:val="00534239"/>
    <w:rPr>
      <w:rFonts w:ascii="Times New Roman" w:eastAsia="Times New Roman" w:hAnsi="Times New Roman" w:cs="Times New Roman"/>
      <w:sz w:val="24"/>
    </w:rPr>
  </w:style>
  <w:style w:type="paragraph" w:customStyle="1" w:styleId="Default">
    <w:name w:val="Default"/>
    <w:rsid w:val="0053423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conomist.com/node/999687" TargetMode="External"/><Relationship Id="rId7" Type="http://schemas.openxmlformats.org/officeDocument/2006/relationships/hyperlink" Target="https://www.economist.com/node/999687" TargetMode="External"/><Relationship Id="rId2" Type="http://schemas.openxmlformats.org/officeDocument/2006/relationships/hyperlink" Target="https://www.huffingtonpost.com/paul-rockower/the-gastrodiplomacy-cookb_b_716555.html" TargetMode="External"/><Relationship Id="rId1" Type="http://schemas.openxmlformats.org/officeDocument/2006/relationships/hyperlink" Target="http://www.journal.unair.ac.id/filerPDF/03_Hennida_DIPLOMASI%20PUBLIK.pdf" TargetMode="External"/><Relationship Id="rId6" Type="http://schemas.openxmlformats.org/officeDocument/2006/relationships/hyperlink" Target="https://tirto.id/kekuatan-diplomasi-kuliner-bwhl" TargetMode="External"/><Relationship Id="rId5" Type="http://schemas.openxmlformats.org/officeDocument/2006/relationships/hyperlink" Target="https://uscpublicdiplomacy.org/story/eight-great-gastrodiplomacynations" TargetMode="External"/><Relationship Id="rId4" Type="http://schemas.openxmlformats.org/officeDocument/2006/relationships/hyperlink" Target="https://www.bbcgoodfo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2529</Words>
  <Characters>14421</Characters>
  <Application>Microsoft Office Word</Application>
  <DocSecurity>0</DocSecurity>
  <Lines>120</Lines>
  <Paragraphs>33</Paragraphs>
  <ScaleCrop>false</ScaleCrop>
  <Company/>
  <LinksUpToDate>false</LinksUpToDate>
  <CharactersWithSpaces>16917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2018-10-19T08:21:00Z</dcterms:created>
  <dcterms:modified xsi:type="dcterms:W3CDTF">2018-10-19T08:23:00Z</dcterms:modified>
</cp:coreProperties>
</file>