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93" w:rsidRDefault="007B0BDA" w:rsidP="00FB2D93">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PENGARUH PEMBELAJARAN BERBASIS MASALAH DENGAN </w:t>
      </w:r>
      <w:r w:rsidRPr="007B0BDA">
        <w:rPr>
          <w:rFonts w:ascii="Times New Roman" w:hAnsi="Times New Roman" w:cs="Times New Roman"/>
          <w:b/>
          <w:i/>
          <w:sz w:val="24"/>
        </w:rPr>
        <w:t>PROBLEM POSING</w:t>
      </w:r>
      <w:r>
        <w:rPr>
          <w:rFonts w:ascii="Times New Roman" w:hAnsi="Times New Roman" w:cs="Times New Roman"/>
          <w:b/>
          <w:sz w:val="24"/>
        </w:rPr>
        <w:t xml:space="preserve"> UNTUK MENINGKATKAN KEMAMPUAN PEMECAHAN MASALAH DAN </w:t>
      </w:r>
      <w:r w:rsidRPr="007B0BDA">
        <w:rPr>
          <w:rFonts w:ascii="Times New Roman" w:hAnsi="Times New Roman" w:cs="Times New Roman"/>
          <w:b/>
          <w:i/>
          <w:sz w:val="24"/>
        </w:rPr>
        <w:t>PROBLEM POSING</w:t>
      </w:r>
      <w:r>
        <w:rPr>
          <w:rFonts w:ascii="Times New Roman" w:hAnsi="Times New Roman" w:cs="Times New Roman"/>
          <w:b/>
          <w:sz w:val="24"/>
        </w:rPr>
        <w:t xml:space="preserve"> DITINJAU DARI KEMANDIRIAN BELAJAR SISWA </w:t>
      </w:r>
    </w:p>
    <w:p w:rsidR="007B0BDA" w:rsidRPr="007B0BDA" w:rsidRDefault="007B0BDA" w:rsidP="00FB2D93">
      <w:pPr>
        <w:pStyle w:val="ListParagraph"/>
        <w:spacing w:after="0" w:line="240" w:lineRule="auto"/>
        <w:ind w:left="0"/>
        <w:jc w:val="center"/>
        <w:rPr>
          <w:rFonts w:ascii="Times New Roman" w:hAnsi="Times New Roman" w:cs="Times New Roman"/>
          <w:b/>
          <w:sz w:val="24"/>
        </w:rPr>
      </w:pPr>
    </w:p>
    <w:p w:rsidR="00FB2D93" w:rsidRPr="003D274C" w:rsidRDefault="00AD553B" w:rsidP="00FB2D93">
      <w:pPr>
        <w:pStyle w:val="ListParagraph"/>
        <w:spacing w:after="0" w:line="240" w:lineRule="auto"/>
        <w:ind w:left="0"/>
        <w:jc w:val="center"/>
        <w:rPr>
          <w:rFonts w:ascii="Times New Roman" w:hAnsi="Times New Roman" w:cs="Times New Roman"/>
          <w:b/>
          <w:sz w:val="24"/>
          <w:vertAlign w:val="superscript"/>
        </w:rPr>
      </w:pPr>
      <w:r>
        <w:rPr>
          <w:rFonts w:ascii="Times New Roman" w:hAnsi="Times New Roman" w:cs="Times New Roman"/>
          <w:b/>
          <w:sz w:val="24"/>
          <w:lang w:val="id-ID"/>
        </w:rPr>
        <w:t>Anih Nuraeni</w:t>
      </w:r>
      <w:r w:rsidR="003D274C">
        <w:rPr>
          <w:rFonts w:ascii="Times New Roman" w:hAnsi="Times New Roman" w:cs="Times New Roman"/>
          <w:b/>
          <w:sz w:val="24"/>
        </w:rPr>
        <w:t>,</w:t>
      </w:r>
      <w:r w:rsidR="003D274C" w:rsidRPr="003D274C">
        <w:rPr>
          <w:rFonts w:ascii="Times New Roman" w:hAnsi="Times New Roman" w:cs="Times New Roman"/>
          <w:b/>
          <w:sz w:val="24"/>
          <w:vertAlign w:val="superscript"/>
        </w:rPr>
        <w:t>1</w:t>
      </w:r>
      <w:r w:rsidR="003D274C">
        <w:rPr>
          <w:rFonts w:ascii="Times New Roman" w:hAnsi="Times New Roman" w:cs="Times New Roman"/>
          <w:b/>
          <w:sz w:val="24"/>
        </w:rPr>
        <w:t>Bana G. Kartasasmita,</w:t>
      </w:r>
      <w:r w:rsidR="003D274C">
        <w:rPr>
          <w:rFonts w:ascii="Times New Roman" w:hAnsi="Times New Roman" w:cs="Times New Roman"/>
          <w:b/>
          <w:sz w:val="24"/>
          <w:vertAlign w:val="superscript"/>
        </w:rPr>
        <w:t>2</w:t>
      </w:r>
      <w:r w:rsidR="003D274C">
        <w:rPr>
          <w:rFonts w:ascii="Times New Roman" w:hAnsi="Times New Roman" w:cs="Times New Roman"/>
          <w:b/>
          <w:sz w:val="24"/>
        </w:rPr>
        <w:t>Rully Indrawan.</w:t>
      </w:r>
      <w:r w:rsidR="003D274C">
        <w:rPr>
          <w:rFonts w:ascii="Times New Roman" w:hAnsi="Times New Roman" w:cs="Times New Roman"/>
          <w:b/>
          <w:sz w:val="24"/>
          <w:vertAlign w:val="superscript"/>
        </w:rPr>
        <w:t>3</w:t>
      </w:r>
    </w:p>
    <w:p w:rsidR="00FB2D93" w:rsidRDefault="00FB2D93" w:rsidP="00FB2D93">
      <w:pPr>
        <w:pStyle w:val="ListParagraph"/>
        <w:spacing w:after="0" w:line="240" w:lineRule="auto"/>
        <w:ind w:left="0"/>
        <w:jc w:val="center"/>
        <w:rPr>
          <w:rFonts w:ascii="Times New Roman" w:hAnsi="Times New Roman" w:cs="Times New Roman"/>
          <w:b/>
          <w:sz w:val="24"/>
          <w:lang w:val="id-ID"/>
        </w:rPr>
      </w:pPr>
    </w:p>
    <w:p w:rsidR="00FB2D93" w:rsidRDefault="003D274C" w:rsidP="00FB2D93">
      <w:pPr>
        <w:pStyle w:val="ListParagraph"/>
        <w:spacing w:after="0" w:line="240" w:lineRule="auto"/>
        <w:ind w:left="0"/>
        <w:jc w:val="center"/>
        <w:rPr>
          <w:rFonts w:ascii="Times New Roman" w:hAnsi="Times New Roman" w:cs="Times New Roman"/>
          <w:b/>
          <w:sz w:val="24"/>
          <w:lang w:val="id-ID"/>
        </w:rPr>
      </w:pPr>
      <w:r>
        <w:rPr>
          <w:rFonts w:ascii="Times New Roman" w:hAnsi="Times New Roman" w:cs="Times New Roman"/>
          <w:b/>
          <w:sz w:val="24"/>
          <w:vertAlign w:val="superscript"/>
        </w:rPr>
        <w:t>1</w:t>
      </w:r>
      <w:r w:rsidR="007B0BDA">
        <w:rPr>
          <w:rFonts w:ascii="Times New Roman" w:hAnsi="Times New Roman" w:cs="Times New Roman"/>
          <w:b/>
          <w:sz w:val="24"/>
        </w:rPr>
        <w:t xml:space="preserve">Magistar </w:t>
      </w:r>
      <w:r w:rsidR="00FB2D93">
        <w:rPr>
          <w:rFonts w:ascii="Times New Roman" w:hAnsi="Times New Roman" w:cs="Times New Roman"/>
          <w:b/>
          <w:sz w:val="24"/>
          <w:lang w:val="id-ID"/>
        </w:rPr>
        <w:t xml:space="preserve">Pendidikan Matematika </w:t>
      </w:r>
      <w:r w:rsidR="007B0BDA">
        <w:rPr>
          <w:rFonts w:ascii="Times New Roman" w:hAnsi="Times New Roman" w:cs="Times New Roman"/>
          <w:b/>
          <w:sz w:val="24"/>
        </w:rPr>
        <w:t>Pascasarjana</w:t>
      </w:r>
      <w:r>
        <w:rPr>
          <w:rFonts w:ascii="Times New Roman" w:hAnsi="Times New Roman" w:cs="Times New Roman"/>
          <w:b/>
          <w:sz w:val="24"/>
        </w:rPr>
        <w:t xml:space="preserve"> Unpas</w:t>
      </w:r>
      <w:r w:rsidR="00FB2D93">
        <w:rPr>
          <w:rFonts w:ascii="Times New Roman" w:hAnsi="Times New Roman" w:cs="Times New Roman"/>
          <w:b/>
          <w:sz w:val="24"/>
          <w:lang w:val="id-ID"/>
        </w:rPr>
        <w:t xml:space="preserve"> </w:t>
      </w:r>
    </w:p>
    <w:p w:rsidR="00AD553B" w:rsidRPr="003D274C" w:rsidRDefault="003D274C" w:rsidP="003D274C">
      <w:pPr>
        <w:spacing w:line="240" w:lineRule="auto"/>
        <w:ind w:firstLine="283"/>
        <w:rPr>
          <w:rFonts w:ascii="Times New Roman" w:hAnsi="Times New Roman" w:cs="Times New Roman"/>
          <w:b/>
          <w:sz w:val="24"/>
          <w:lang w:val="en-US"/>
        </w:rPr>
      </w:pPr>
      <w:r w:rsidRPr="003D274C">
        <w:rPr>
          <w:rFonts w:ascii="Times New Roman" w:hAnsi="Times New Roman" w:cs="Times New Roman"/>
          <w:b/>
          <w:sz w:val="24"/>
          <w:vertAlign w:val="superscript"/>
        </w:rPr>
        <w:t>2</w:t>
      </w:r>
      <w:r w:rsidRPr="003D274C">
        <w:rPr>
          <w:rFonts w:ascii="Times New Roman" w:hAnsi="Times New Roman" w:cs="Times New Roman"/>
          <w:b/>
          <w:sz w:val="24"/>
        </w:rPr>
        <w:t>SMPN 1 Plered</w:t>
      </w:r>
    </w:p>
    <w:p w:rsidR="00FB2D93" w:rsidRPr="003D274C" w:rsidRDefault="00FB2D93" w:rsidP="00F05E0F">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lang w:val="id-ID"/>
        </w:rPr>
        <w:t xml:space="preserve">Email: </w:t>
      </w:r>
      <w:r w:rsidR="003D274C">
        <w:rPr>
          <w:rFonts w:ascii="Times New Roman" w:hAnsi="Times New Roman" w:cs="Times New Roman"/>
          <w:b/>
          <w:sz w:val="24"/>
          <w:vertAlign w:val="superscript"/>
        </w:rPr>
        <w:t>1</w:t>
      </w:r>
      <w:hyperlink r:id="rId8" w:history="1">
        <w:r w:rsidR="003D274C" w:rsidRPr="005530F4">
          <w:rPr>
            <w:rStyle w:val="Hyperlink"/>
            <w:rFonts w:ascii="Times New Roman" w:hAnsi="Times New Roman" w:cs="Times New Roman"/>
            <w:b/>
            <w:sz w:val="24"/>
            <w:lang w:val="id-ID"/>
          </w:rPr>
          <w:t>anihnuraeni84@gmail.com</w:t>
        </w:r>
      </w:hyperlink>
      <w:r w:rsidR="003D274C">
        <w:rPr>
          <w:rFonts w:ascii="Times New Roman" w:hAnsi="Times New Roman" w:cs="Times New Roman"/>
          <w:b/>
          <w:sz w:val="24"/>
        </w:rPr>
        <w:t xml:space="preserve">, </w:t>
      </w:r>
      <w:hyperlink r:id="rId9" w:history="1">
        <w:r w:rsidR="003D274C" w:rsidRPr="005530F4">
          <w:rPr>
            <w:rStyle w:val="Hyperlink"/>
            <w:rFonts w:ascii="Times New Roman" w:hAnsi="Times New Roman" w:cs="Times New Roman"/>
            <w:b/>
            <w:sz w:val="24"/>
            <w:vertAlign w:val="superscript"/>
          </w:rPr>
          <w:t>2</w:t>
        </w:r>
        <w:r w:rsidR="003D274C" w:rsidRPr="005530F4">
          <w:rPr>
            <w:rStyle w:val="Hyperlink"/>
            <w:rFonts w:ascii="Times New Roman" w:hAnsi="Times New Roman" w:cs="Times New Roman"/>
            <w:b/>
            <w:sz w:val="24"/>
          </w:rPr>
          <w:t>bana.kartasasmita@gmail.com</w:t>
        </w:r>
      </w:hyperlink>
      <w:r w:rsidR="003D274C">
        <w:rPr>
          <w:rFonts w:ascii="Times New Roman" w:hAnsi="Times New Roman" w:cs="Times New Roman"/>
          <w:b/>
          <w:sz w:val="24"/>
        </w:rPr>
        <w:t>,</w:t>
      </w:r>
      <w:r w:rsidR="007C2CCD">
        <w:rPr>
          <w:rFonts w:ascii="Times New Roman" w:hAnsi="Times New Roman" w:cs="Times New Roman"/>
          <w:b/>
          <w:sz w:val="24"/>
        </w:rPr>
        <w:t xml:space="preserve"> </w:t>
      </w:r>
    </w:p>
    <w:p w:rsidR="00F05E0F" w:rsidRPr="003D274C" w:rsidRDefault="00F05E0F" w:rsidP="00F05E0F">
      <w:pPr>
        <w:pStyle w:val="ListParagraph"/>
        <w:spacing w:after="0" w:line="240" w:lineRule="auto"/>
        <w:ind w:left="0"/>
        <w:rPr>
          <w:rFonts w:ascii="Times New Roman" w:hAnsi="Times New Roman" w:cs="Times New Roman"/>
          <w:b/>
          <w:sz w:val="24"/>
        </w:rPr>
      </w:pPr>
      <w:r>
        <w:rPr>
          <w:rFonts w:ascii="Times New Roman" w:hAnsi="Times New Roman" w:cs="Times New Roman"/>
          <w:b/>
          <w:sz w:val="24"/>
          <w:vertAlign w:val="superscript"/>
        </w:rPr>
        <w:t xml:space="preserve">                                            3</w:t>
      </w:r>
      <w:r>
        <w:rPr>
          <w:rFonts w:ascii="Times New Roman" w:hAnsi="Times New Roman" w:cs="Times New Roman"/>
          <w:b/>
          <w:sz w:val="24"/>
        </w:rPr>
        <w:t>rullyindrawan26@gmail.com</w:t>
      </w:r>
    </w:p>
    <w:p w:rsidR="00FB2D93" w:rsidRPr="00F05E0F" w:rsidRDefault="00FB2D93" w:rsidP="00F05E0F">
      <w:pPr>
        <w:pStyle w:val="ListParagraph"/>
        <w:spacing w:after="0" w:line="240" w:lineRule="auto"/>
        <w:ind w:left="0"/>
        <w:rPr>
          <w:rFonts w:ascii="Times New Roman" w:hAnsi="Times New Roman" w:cs="Times New Roman"/>
          <w:b/>
          <w:sz w:val="24"/>
        </w:rPr>
      </w:pPr>
    </w:p>
    <w:p w:rsidR="00722691" w:rsidRPr="002C5FE2" w:rsidRDefault="00722691" w:rsidP="00722691">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peningkatkan kemampuan berpikir kreatif dan pemecahan masalah matematis siswa yang memperoleh pembelajaran berbasis nasalah dengan </w:t>
      </w:r>
      <w:r w:rsidRPr="000E1567">
        <w:rPr>
          <w:rFonts w:ascii="Times New Roman" w:hAnsi="Times New Roman" w:cs="Times New Roman"/>
          <w:i/>
          <w:sz w:val="24"/>
          <w:szCs w:val="24"/>
        </w:rPr>
        <w:t>Problem Posing</w:t>
      </w:r>
      <w:r>
        <w:rPr>
          <w:rFonts w:ascii="Times New Roman" w:hAnsi="Times New Roman" w:cs="Times New Roman"/>
          <w:sz w:val="24"/>
          <w:szCs w:val="24"/>
        </w:rPr>
        <w:t xml:space="preserve"> ditinjau dari Kemampuan Awal Matematika (KAM) siswa (unggul dan asor) dan kemandirian belajar siswa serta bagaimana korelasi antara kemampuan berpikir kreatif, pemecahan masalah dan kemandirian belajar siswa. Penelitian ini merupakan penelitian kuasi eksperimen di SMP Negeri 1 Plered. Populasi penelitian ini adalah seluruh kelas Vlll, dengan jumlah siswa eksperimen dan kelas kontrol masing-masing berjumlah 39 siswa. Hasil penelitian menunjukkan bahwa: (1) Terdapat perbedaan peningkatkan kemampuan berpikir kreatif siswa yang memperoleh pembelajaran berbasis masalah dengan </w:t>
      </w:r>
      <w:r w:rsidRPr="000E1567">
        <w:rPr>
          <w:rFonts w:ascii="Times New Roman" w:hAnsi="Times New Roman" w:cs="Times New Roman"/>
          <w:i/>
          <w:sz w:val="24"/>
          <w:szCs w:val="24"/>
        </w:rPr>
        <w:t>Problem Posing</w:t>
      </w:r>
      <w:r>
        <w:rPr>
          <w:rFonts w:ascii="Times New Roman" w:hAnsi="Times New Roman" w:cs="Times New Roman"/>
          <w:sz w:val="24"/>
          <w:szCs w:val="24"/>
        </w:rPr>
        <w:t xml:space="preserve"> dengan siswa yang memperoleh pembelajaran konvensional ditinjau dari keseluruhan siswa dan Kemampuan Awal Matematika (KAM) siswa (unggul dan asor); (2) Terdapat perbedann peningkatkan kemampuan pemecahan masalah matematis siswa yang memperoleh pembelajaran berbasis masalah dengan siswa yang memperoleh pembelajaran konvensional ditinjau dari keseluruhan siswa dan Kemampuan Awal Matematika (KAM) siswa (unggul dan asor); (3) Tidak terdapat perbedaan kemandirian belajar siswa yang memperoleh pembelajaran berbasis masalah dengan </w:t>
      </w:r>
      <w:r w:rsidRPr="000E1567">
        <w:rPr>
          <w:rFonts w:ascii="Times New Roman" w:hAnsi="Times New Roman" w:cs="Times New Roman"/>
          <w:i/>
          <w:sz w:val="24"/>
          <w:szCs w:val="24"/>
        </w:rPr>
        <w:t>Problem Posing</w:t>
      </w:r>
      <w:r>
        <w:rPr>
          <w:rFonts w:ascii="Times New Roman" w:hAnsi="Times New Roman" w:cs="Times New Roman"/>
          <w:i/>
          <w:sz w:val="24"/>
          <w:szCs w:val="24"/>
        </w:rPr>
        <w:t xml:space="preserve"> </w:t>
      </w:r>
      <w:r>
        <w:rPr>
          <w:rFonts w:ascii="Times New Roman" w:hAnsi="Times New Roman" w:cs="Times New Roman"/>
          <w:sz w:val="24"/>
          <w:szCs w:val="24"/>
        </w:rPr>
        <w:t>dengan peserta didik yang memperoleh pembelajaran konvensional; (4) Tidak terdapat korelasi antara kemampuan berpikir kreatif, pemecahan masalah matematis dan kemandirian belajar siswa.</w:t>
      </w:r>
    </w:p>
    <w:p w:rsidR="00722691" w:rsidRPr="002C5FE2" w:rsidRDefault="00722691" w:rsidP="00722691">
      <w:pPr>
        <w:spacing w:line="240" w:lineRule="auto"/>
        <w:ind w:left="1276" w:hanging="1276"/>
        <w:rPr>
          <w:rFonts w:ascii="Times New Roman" w:hAnsi="Times New Roman" w:cs="Times New Roman"/>
          <w:b/>
          <w:bCs/>
          <w:sz w:val="24"/>
          <w:szCs w:val="24"/>
        </w:rPr>
      </w:pPr>
      <w:r>
        <w:rPr>
          <w:rFonts w:ascii="Times New Roman" w:hAnsi="Times New Roman" w:cs="Times New Roman"/>
          <w:sz w:val="24"/>
          <w:szCs w:val="24"/>
        </w:rPr>
        <w:t xml:space="preserve">Kata kunci: Pembelajaran berbasis masalah dengan </w:t>
      </w:r>
      <w:r w:rsidRPr="000E1567">
        <w:rPr>
          <w:rFonts w:ascii="Times New Roman" w:hAnsi="Times New Roman" w:cs="Times New Roman"/>
          <w:i/>
          <w:sz w:val="24"/>
          <w:szCs w:val="24"/>
        </w:rPr>
        <w:t>Problem Posing</w:t>
      </w:r>
      <w:r>
        <w:rPr>
          <w:rFonts w:ascii="Times New Roman" w:hAnsi="Times New Roman" w:cs="Times New Roman"/>
          <w:i/>
          <w:sz w:val="24"/>
          <w:szCs w:val="24"/>
        </w:rPr>
        <w:t xml:space="preserve">, </w:t>
      </w:r>
      <w:r>
        <w:rPr>
          <w:rFonts w:ascii="Times New Roman" w:hAnsi="Times New Roman" w:cs="Times New Roman"/>
          <w:sz w:val="24"/>
          <w:szCs w:val="24"/>
        </w:rPr>
        <w:t xml:space="preserve">Kemampuan berpikir kreatif, Kemampuan Pemecahan Masalah Matematis, Kemandirian Belajar Siswa </w:t>
      </w:r>
    </w:p>
    <w:p w:rsidR="00F41E23" w:rsidRDefault="00F41E23" w:rsidP="00FB2D93">
      <w:pPr>
        <w:spacing w:line="240" w:lineRule="auto"/>
        <w:rPr>
          <w:rFonts w:ascii="Times New Roman" w:hAnsi="Times New Roman" w:cs="Times New Roman"/>
          <w:b/>
          <w:sz w:val="24"/>
          <w:szCs w:val="24"/>
        </w:rPr>
      </w:pPr>
    </w:p>
    <w:p w:rsidR="004F2F4A" w:rsidRDefault="004F2F4A" w:rsidP="00FB2D93">
      <w:pPr>
        <w:spacing w:line="240" w:lineRule="auto"/>
        <w:rPr>
          <w:rFonts w:ascii="Times New Roman" w:hAnsi="Times New Roman" w:cs="Times New Roman"/>
          <w:b/>
          <w:sz w:val="24"/>
          <w:szCs w:val="24"/>
        </w:rPr>
        <w:sectPr w:rsidR="004F2F4A" w:rsidSect="008D20F3">
          <w:pgSz w:w="11906" w:h="16838"/>
          <w:pgMar w:top="1440" w:right="1440" w:bottom="1440" w:left="1440" w:header="850" w:footer="850" w:gutter="0"/>
          <w:cols w:space="708"/>
          <w:docGrid w:linePitch="360"/>
        </w:sectPr>
      </w:pPr>
    </w:p>
    <w:p w:rsidR="008C5437" w:rsidRDefault="008C5437" w:rsidP="0047646F">
      <w:pPr>
        <w:spacing w:line="240" w:lineRule="auto"/>
        <w:ind w:left="0" w:firstLine="0"/>
        <w:rPr>
          <w:rFonts w:ascii="Times New Roman" w:eastAsia="Times New Roman" w:hAnsi="Times New Roman" w:cs="Times New Roman"/>
          <w:b/>
          <w:sz w:val="24"/>
          <w:szCs w:val="24"/>
          <w:lang w:val="en-US" w:eastAsia="id-ID"/>
        </w:rPr>
      </w:pPr>
    </w:p>
    <w:p w:rsidR="001C18BA" w:rsidRPr="0053244B" w:rsidRDefault="0053244B" w:rsidP="00326C41">
      <w:pPr>
        <w:spacing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PUSTAKA</w:t>
      </w:r>
    </w:p>
    <w:p w:rsidR="005634C1" w:rsidRDefault="005634C1" w:rsidP="0047646F">
      <w:pPr>
        <w:pStyle w:val="ListParagraph"/>
        <w:spacing w:line="240" w:lineRule="auto"/>
        <w:ind w:left="709" w:hanging="709"/>
        <w:jc w:val="both"/>
        <w:rPr>
          <w:rFonts w:ascii="Times New Roman" w:hAnsi="Times New Roman" w:cs="Times New Roman"/>
          <w:sz w:val="24"/>
          <w:szCs w:val="24"/>
        </w:rPr>
      </w:pPr>
    </w:p>
    <w:p w:rsidR="007A3D2A" w:rsidRDefault="007A3D2A" w:rsidP="00FB4080">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Aman Yadav, Dipendra Subedi Psychometrician, Mary A. Lundeberg, Charles F.Bunting. 2011, Problem-based Learning: Influence on Students’ Learning in an Electrical Enginneering Course, </w:t>
      </w:r>
      <w:r w:rsidRPr="00FB4080">
        <w:rPr>
          <w:rFonts w:ascii="Times New Roman" w:hAnsi="Times New Roman" w:cs="Times New Roman"/>
          <w:i/>
          <w:sz w:val="24"/>
          <w:szCs w:val="24"/>
        </w:rPr>
        <w:t>Journal of Engineering Education</w:t>
      </w:r>
      <w:r>
        <w:rPr>
          <w:rFonts w:ascii="Times New Roman" w:hAnsi="Times New Roman" w:cs="Times New Roman"/>
          <w:sz w:val="24"/>
          <w:szCs w:val="24"/>
        </w:rPr>
        <w:t>, Volume 100, Issue 2, p 253-280. Doi: 10.1002/j.2168-9830.2011.tb00013.x</w:t>
      </w:r>
    </w:p>
    <w:p w:rsidR="00E908AD" w:rsidRPr="00E908AD" w:rsidRDefault="00E908AD" w:rsidP="00E908AD">
      <w:pPr>
        <w:pStyle w:val="ListParagraph"/>
        <w:spacing w:line="240" w:lineRule="auto"/>
        <w:ind w:left="567" w:hanging="567"/>
        <w:jc w:val="both"/>
        <w:rPr>
          <w:rFonts w:ascii="Times New Roman" w:hAnsi="Times New Roman" w:cs="Times New Roman"/>
          <w:color w:val="000000" w:themeColor="text1"/>
          <w:sz w:val="24"/>
          <w:szCs w:val="24"/>
        </w:rPr>
      </w:pPr>
      <w:r w:rsidRPr="00B816EB">
        <w:rPr>
          <w:rFonts w:ascii="Times New Roman" w:hAnsi="Times New Roman" w:cs="Times New Roman"/>
          <w:color w:val="000000" w:themeColor="text1"/>
          <w:sz w:val="24"/>
          <w:szCs w:val="24"/>
        </w:rPr>
        <w:t>Azwar,</w:t>
      </w:r>
      <w:r>
        <w:rPr>
          <w:rFonts w:ascii="Times New Roman" w:hAnsi="Times New Roman" w:cs="Times New Roman"/>
          <w:color w:val="000000" w:themeColor="text1"/>
          <w:sz w:val="24"/>
          <w:szCs w:val="24"/>
        </w:rPr>
        <w:t xml:space="preserve"> </w:t>
      </w:r>
      <w:r w:rsidRPr="00B816EB">
        <w:rPr>
          <w:rFonts w:ascii="Times New Roman" w:hAnsi="Times New Roman" w:cs="Times New Roman"/>
          <w:color w:val="000000" w:themeColor="text1"/>
          <w:sz w:val="24"/>
          <w:szCs w:val="24"/>
        </w:rPr>
        <w:t>Saifuddin. (1995). Sikap Manusia. Yogyakarta: Pustaka Pelajar.</w:t>
      </w:r>
    </w:p>
    <w:p w:rsidR="0087047D" w:rsidRDefault="0087047D" w:rsidP="00FB4080">
      <w:pPr>
        <w:pStyle w:val="ListParagraph"/>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Hidayat, W. (2017). Adversity Quotient dan Penalaran Kreatif Matematis Siswa SMA dalam Pembelajaran Argument Driven Inquiry pada Materi Turunan Fungsi. </w:t>
      </w:r>
      <w:r w:rsidRPr="0087047D">
        <w:rPr>
          <w:rFonts w:ascii="Times New Roman" w:hAnsi="Times New Roman" w:cs="Times New Roman"/>
          <w:i/>
          <w:sz w:val="24"/>
          <w:szCs w:val="24"/>
        </w:rPr>
        <w:t>KALAMATIKA Jurnal Pendidikan Matematika, 2(1), 15-28.</w:t>
      </w:r>
    </w:p>
    <w:p w:rsidR="007A3D2A" w:rsidRDefault="007A3D2A" w:rsidP="00FB4080">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Karim J. Nasr, C.Duane Thomas, 2004, Student-centered, Concept-embedded Problem-based Enginneering Thermodynamics, International </w:t>
      </w:r>
      <w:r w:rsidRPr="00FB4080">
        <w:rPr>
          <w:rFonts w:ascii="Times New Roman" w:hAnsi="Times New Roman" w:cs="Times New Roman"/>
          <w:i/>
          <w:sz w:val="24"/>
          <w:szCs w:val="24"/>
        </w:rPr>
        <w:t>Journal Enginneering Education</w:t>
      </w:r>
      <w:r>
        <w:rPr>
          <w:rFonts w:ascii="Times New Roman" w:hAnsi="Times New Roman" w:cs="Times New Roman"/>
          <w:sz w:val="24"/>
          <w:szCs w:val="24"/>
        </w:rPr>
        <w:t>, Volume 20, No 4, p 660-670.</w:t>
      </w:r>
    </w:p>
    <w:p w:rsidR="007366AA" w:rsidRPr="007366AA" w:rsidRDefault="007366AA" w:rsidP="007366AA">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Kusumawati, R., &amp; Nayazik, A. (2017). Kecemasan Matematika Siswa SMA Berdasarkan Gender. </w:t>
      </w:r>
      <w:r w:rsidRPr="00036E8F">
        <w:rPr>
          <w:rFonts w:ascii="Times New Roman" w:hAnsi="Times New Roman" w:cs="Times New Roman"/>
          <w:i/>
          <w:sz w:val="24"/>
          <w:szCs w:val="24"/>
        </w:rPr>
        <w:t>Journal of Medives</w:t>
      </w:r>
      <w:r>
        <w:rPr>
          <w:rFonts w:ascii="Times New Roman" w:hAnsi="Times New Roman" w:cs="Times New Roman"/>
          <w:sz w:val="24"/>
          <w:szCs w:val="24"/>
        </w:rPr>
        <w:t>, l(2), 92-99.</w:t>
      </w:r>
    </w:p>
    <w:p w:rsidR="0087047D" w:rsidRDefault="0087047D" w:rsidP="00FB4080">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Komala, E. (2017). Mathematical Resilience Mahasiswa pada Mata Kuliah Stuktur Aljabar I Menggunakan Pendekatan Explisit Instruction Integrasi Peer Instruction. </w:t>
      </w:r>
      <w:r w:rsidRPr="00036E8F">
        <w:rPr>
          <w:rFonts w:ascii="Times New Roman" w:hAnsi="Times New Roman" w:cs="Times New Roman"/>
          <w:i/>
          <w:sz w:val="24"/>
          <w:szCs w:val="24"/>
        </w:rPr>
        <w:t>Jurnal Mosharafa,</w:t>
      </w:r>
      <w:r>
        <w:rPr>
          <w:rFonts w:ascii="Times New Roman" w:hAnsi="Times New Roman" w:cs="Times New Roman"/>
          <w:sz w:val="24"/>
          <w:szCs w:val="24"/>
        </w:rPr>
        <w:t xml:space="preserve"> 6(3), 357-364.</w:t>
      </w:r>
    </w:p>
    <w:p w:rsidR="00FB4080" w:rsidRDefault="00FB4080" w:rsidP="00FB4080">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Mulyadi. (2007). </w:t>
      </w:r>
      <w:r>
        <w:rPr>
          <w:rFonts w:ascii="Times New Roman" w:hAnsi="Times New Roman" w:cs="Times New Roman"/>
          <w:i/>
          <w:sz w:val="24"/>
          <w:szCs w:val="24"/>
        </w:rPr>
        <w:t xml:space="preserve">Pentingnya Assesment Portofolio. [Online]. </w:t>
      </w:r>
      <w:r>
        <w:rPr>
          <w:rFonts w:ascii="Times New Roman" w:hAnsi="Times New Roman" w:cs="Times New Roman"/>
          <w:sz w:val="24"/>
          <w:szCs w:val="24"/>
        </w:rPr>
        <w:t xml:space="preserve">Tersedia: </w:t>
      </w:r>
      <w:hyperlink r:id="rId10" w:history="1">
        <w:r w:rsidRPr="00C3033B">
          <w:rPr>
            <w:rStyle w:val="Hyperlink"/>
            <w:sz w:val="24"/>
            <w:szCs w:val="24"/>
          </w:rPr>
          <w:t>http://www.jambiekspres.co.id/index.php/guruku/9216-pentingnya-assesment-portofolio-html. [8</w:t>
        </w:r>
      </w:hyperlink>
      <w:r w:rsidRPr="00C3033B">
        <w:rPr>
          <w:rFonts w:ascii="Times New Roman" w:hAnsi="Times New Roman" w:cs="Times New Roman"/>
          <w:sz w:val="24"/>
          <w:szCs w:val="24"/>
        </w:rPr>
        <w:t xml:space="preserve"> J</w:t>
      </w:r>
      <w:r>
        <w:rPr>
          <w:rFonts w:ascii="Times New Roman" w:hAnsi="Times New Roman" w:cs="Times New Roman"/>
          <w:sz w:val="24"/>
          <w:szCs w:val="24"/>
        </w:rPr>
        <w:t>anuari 2015]</w:t>
      </w:r>
    </w:p>
    <w:p w:rsidR="0087047D" w:rsidRDefault="0087047D" w:rsidP="00FB4080">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Nurmasari, N., Kusmayadi, T. A., &amp; Riyadi, R. (2014). Analisis Berpikir Kreatif Siswa Dalam Menyelesaikan Masalah Matematika Pada Materi Peluang</w:t>
      </w:r>
      <w:r w:rsidR="00FB4080">
        <w:rPr>
          <w:rFonts w:ascii="Times New Roman" w:hAnsi="Times New Roman" w:cs="Times New Roman"/>
          <w:sz w:val="24"/>
          <w:szCs w:val="24"/>
        </w:rPr>
        <w:t xml:space="preserve"> </w:t>
      </w:r>
      <w:r>
        <w:rPr>
          <w:rFonts w:ascii="Times New Roman" w:hAnsi="Times New Roman" w:cs="Times New Roman"/>
          <w:sz w:val="24"/>
          <w:szCs w:val="24"/>
        </w:rPr>
        <w:t xml:space="preserve">Ditinjau Dari Gender Siswa Kelas Xl Ipa SMA Negeri 1 Kota Banjarbaru Kalimatan Selatan. </w:t>
      </w:r>
      <w:r w:rsidRPr="0087047D">
        <w:rPr>
          <w:rFonts w:ascii="Times New Roman" w:hAnsi="Times New Roman" w:cs="Times New Roman"/>
          <w:i/>
          <w:sz w:val="24"/>
          <w:szCs w:val="24"/>
        </w:rPr>
        <w:t xml:space="preserve">Jurnal Pembelajaran Matematika, 2(4), </w:t>
      </w:r>
      <w:r w:rsidRPr="0087047D">
        <w:rPr>
          <w:rFonts w:ascii="Times New Roman" w:hAnsi="Times New Roman" w:cs="Times New Roman"/>
          <w:sz w:val="24"/>
          <w:szCs w:val="24"/>
        </w:rPr>
        <w:t>351-358.</w:t>
      </w:r>
    </w:p>
    <w:p w:rsidR="00FB4080" w:rsidRDefault="007A3D2A" w:rsidP="00FB4080">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Permana, Lis &amp; Purtadi. (2010). Pembelajaran Kimia Tematik Pada Mata Kuliah Kimia Dasar Sebagai Model Pembelajaran Berbasis Masalah. </w:t>
      </w:r>
      <w:r w:rsidRPr="00FB4080">
        <w:rPr>
          <w:rFonts w:ascii="Times New Roman" w:hAnsi="Times New Roman" w:cs="Times New Roman"/>
          <w:i/>
          <w:sz w:val="24"/>
          <w:szCs w:val="24"/>
        </w:rPr>
        <w:t>Jurnal Cakrawala Pendidikan</w:t>
      </w:r>
      <w:r>
        <w:rPr>
          <w:rFonts w:ascii="Times New Roman" w:hAnsi="Times New Roman" w:cs="Times New Roman"/>
          <w:sz w:val="24"/>
          <w:szCs w:val="24"/>
        </w:rPr>
        <w:t xml:space="preserve"> Th. XXlX, No.3</w:t>
      </w:r>
    </w:p>
    <w:p w:rsidR="008C5437" w:rsidRDefault="008C5437" w:rsidP="00FB4080">
      <w:pPr>
        <w:pStyle w:val="ListParagraph"/>
        <w:spacing w:line="240" w:lineRule="auto"/>
        <w:ind w:left="709" w:hanging="709"/>
        <w:jc w:val="both"/>
        <w:rPr>
          <w:rFonts w:ascii="Times New Roman" w:hAnsi="Times New Roman" w:cs="Times New Roman"/>
          <w:sz w:val="24"/>
          <w:szCs w:val="24"/>
        </w:rPr>
      </w:pPr>
      <w:r w:rsidRPr="00D617DE">
        <w:rPr>
          <w:rFonts w:ascii="Times New Roman" w:hAnsi="Times New Roman" w:cs="Times New Roman"/>
          <w:sz w:val="24"/>
          <w:szCs w:val="24"/>
        </w:rPr>
        <w:t xml:space="preserve">Prabawanto, S. (2009). </w:t>
      </w:r>
      <w:r w:rsidRPr="00D617DE">
        <w:rPr>
          <w:rFonts w:ascii="Times New Roman" w:hAnsi="Times New Roman" w:cs="Times New Roman"/>
          <w:i/>
          <w:sz w:val="24"/>
          <w:szCs w:val="24"/>
        </w:rPr>
        <w:t xml:space="preserve">Pembelajaran Matematiaka dengan Pendekatan Realistik untuk Meningkatkan Kemampuan Pemecahan Masalah dan Disposisi Matematika Siswa. </w:t>
      </w:r>
      <w:r w:rsidRPr="00D617DE">
        <w:rPr>
          <w:rFonts w:ascii="Times New Roman" w:hAnsi="Times New Roman" w:cs="Times New Roman"/>
          <w:sz w:val="24"/>
          <w:szCs w:val="24"/>
        </w:rPr>
        <w:t xml:space="preserve"> [Online] Tersedia: http//file.upi.edu/Direktorat/FPMIPA/</w:t>
      </w:r>
      <w:r w:rsidRPr="009B08E0">
        <w:rPr>
          <w:rFonts w:ascii="Times New Roman" w:hAnsi="Times New Roman" w:cs="Times New Roman"/>
          <w:i/>
          <w:sz w:val="24"/>
          <w:szCs w:val="24"/>
        </w:rPr>
        <w:t>JUR.PEND.MATEMATIKA</w:t>
      </w:r>
      <w:r w:rsidRPr="00D617DE">
        <w:rPr>
          <w:rFonts w:ascii="Times New Roman" w:hAnsi="Times New Roman" w:cs="Times New Roman"/>
          <w:sz w:val="24"/>
          <w:szCs w:val="24"/>
        </w:rPr>
        <w:t>. (10 Desember 2015)</w:t>
      </w:r>
    </w:p>
    <w:p w:rsidR="00E908AD" w:rsidRPr="00E908AD" w:rsidRDefault="007A3D2A" w:rsidP="00E908AD">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 M. Said, F. R. Mahmad Adikan, S. Mekhilef &amp; N. Abd Rahim,  2005, Implementation of the Problem-Based Learning  Approach in the  Departmentof Electrical Enginneerin</w:t>
      </w:r>
      <w:r w:rsidR="00411491">
        <w:rPr>
          <w:rFonts w:ascii="Times New Roman" w:hAnsi="Times New Roman" w:cs="Times New Roman"/>
          <w:sz w:val="24"/>
          <w:szCs w:val="24"/>
        </w:rPr>
        <w:t xml:space="preserve">g, University of Malaya, European </w:t>
      </w:r>
      <w:r w:rsidR="00411491" w:rsidRPr="009B08E0">
        <w:rPr>
          <w:rFonts w:ascii="Times New Roman" w:hAnsi="Times New Roman" w:cs="Times New Roman"/>
          <w:i/>
          <w:sz w:val="24"/>
          <w:szCs w:val="24"/>
        </w:rPr>
        <w:t>Journal of Enginneering</w:t>
      </w:r>
      <w:r w:rsidR="009B08E0">
        <w:rPr>
          <w:rFonts w:ascii="Times New Roman" w:hAnsi="Times New Roman" w:cs="Times New Roman"/>
          <w:i/>
          <w:sz w:val="24"/>
          <w:szCs w:val="24"/>
        </w:rPr>
        <w:t xml:space="preserve"> </w:t>
      </w:r>
      <w:r w:rsidR="00411491" w:rsidRPr="009B08E0">
        <w:rPr>
          <w:rFonts w:ascii="Times New Roman" w:hAnsi="Times New Roman" w:cs="Times New Roman"/>
          <w:i/>
          <w:sz w:val="24"/>
          <w:szCs w:val="24"/>
        </w:rPr>
        <w:t>Education</w:t>
      </w:r>
      <w:r w:rsidR="00411491">
        <w:rPr>
          <w:rFonts w:ascii="Times New Roman" w:hAnsi="Times New Roman" w:cs="Times New Roman"/>
          <w:sz w:val="24"/>
          <w:szCs w:val="24"/>
        </w:rPr>
        <w:t xml:space="preserve"> Volume 30, Issue 1. DOI:10.1080/03043790512331313895.</w:t>
      </w:r>
    </w:p>
    <w:p w:rsidR="00FB4080" w:rsidRDefault="00FB4080" w:rsidP="00FB4080">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Sireger, Syarifah Nur. (2009). </w:t>
      </w:r>
      <w:r>
        <w:rPr>
          <w:rFonts w:ascii="Times New Roman" w:hAnsi="Times New Roman" w:cs="Times New Roman"/>
          <w:i/>
          <w:sz w:val="24"/>
          <w:szCs w:val="24"/>
        </w:rPr>
        <w:t xml:space="preserve">Pembelajran problem posing untuk meningkatan kjemampuan penalaran dan komynikasi matematika siswa sekolah dasar. </w:t>
      </w:r>
      <w:r w:rsidRPr="00897F30">
        <w:rPr>
          <w:rFonts w:ascii="Times New Roman" w:hAnsi="Times New Roman" w:cs="Times New Roman"/>
          <w:sz w:val="24"/>
          <w:szCs w:val="24"/>
        </w:rPr>
        <w:t>T</w:t>
      </w:r>
      <w:r w:rsidR="009B08E0">
        <w:rPr>
          <w:rFonts w:ascii="Times New Roman" w:hAnsi="Times New Roman" w:cs="Times New Roman"/>
          <w:sz w:val="24"/>
          <w:szCs w:val="24"/>
        </w:rPr>
        <w:t>esis pada jurusan pendidikan mat</w:t>
      </w:r>
      <w:r w:rsidRPr="00897F30">
        <w:rPr>
          <w:rFonts w:ascii="Times New Roman" w:hAnsi="Times New Roman" w:cs="Times New Roman"/>
          <w:sz w:val="24"/>
          <w:szCs w:val="24"/>
        </w:rPr>
        <w:t>ematika</w:t>
      </w:r>
      <w:r>
        <w:rPr>
          <w:rFonts w:ascii="Times New Roman" w:hAnsi="Times New Roman" w:cs="Times New Roman"/>
          <w:sz w:val="24"/>
          <w:szCs w:val="24"/>
        </w:rPr>
        <w:t xml:space="preserve"> Upi Bandung. Tidak Diterbitkan</w:t>
      </w:r>
    </w:p>
    <w:p w:rsidR="00FB4080" w:rsidRDefault="00FB4080" w:rsidP="00FB4080">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Shadiq, Fadjar. 2007. </w:t>
      </w:r>
      <w:r w:rsidRPr="00E257C4">
        <w:rPr>
          <w:rFonts w:ascii="Times New Roman" w:hAnsi="Times New Roman" w:cs="Times New Roman"/>
          <w:i/>
          <w:sz w:val="24"/>
          <w:szCs w:val="24"/>
        </w:rPr>
        <w:t>Apa dan Mengapa Matematika Begitu Penting Penting?</w:t>
      </w:r>
      <w:r>
        <w:rPr>
          <w:rFonts w:ascii="Times New Roman" w:hAnsi="Times New Roman" w:cs="Times New Roman"/>
          <w:sz w:val="24"/>
          <w:szCs w:val="24"/>
        </w:rPr>
        <w:t xml:space="preserve"> Yogyakarta: Depdiknas. Tersedia di </w:t>
      </w:r>
      <w:hyperlink r:id="rId11" w:history="1">
        <w:r w:rsidR="009B08E0" w:rsidRPr="00FC73CB">
          <w:rPr>
            <w:rStyle w:val="Hyperlink"/>
            <w:rFonts w:ascii="Times New Roman" w:hAnsi="Times New Roman" w:cs="Times New Roman"/>
            <w:sz w:val="24"/>
            <w:szCs w:val="24"/>
          </w:rPr>
          <w:t>http://fadjarp3g.files.wordpress.com/2009/10/09-apamat_limas_pdf [diakses</w:t>
        </w:r>
      </w:hyperlink>
      <w:r>
        <w:rPr>
          <w:rFonts w:ascii="Times New Roman" w:hAnsi="Times New Roman" w:cs="Times New Roman"/>
          <w:sz w:val="24"/>
          <w:szCs w:val="24"/>
        </w:rPr>
        <w:t xml:space="preserve"> 22</w:t>
      </w:r>
      <w:r w:rsidR="009B08E0">
        <w:rPr>
          <w:rFonts w:ascii="Times New Roman" w:hAnsi="Times New Roman" w:cs="Times New Roman"/>
          <w:sz w:val="24"/>
          <w:szCs w:val="24"/>
        </w:rPr>
        <w:t xml:space="preserve"> </w:t>
      </w:r>
      <w:r>
        <w:rPr>
          <w:rFonts w:ascii="Times New Roman" w:hAnsi="Times New Roman" w:cs="Times New Roman"/>
          <w:sz w:val="24"/>
          <w:szCs w:val="24"/>
        </w:rPr>
        <w:t>Februadri</w:t>
      </w:r>
      <w:r w:rsidR="009B08E0">
        <w:rPr>
          <w:rFonts w:ascii="Times New Roman" w:hAnsi="Times New Roman" w:cs="Times New Roman"/>
          <w:sz w:val="24"/>
          <w:szCs w:val="24"/>
        </w:rPr>
        <w:t xml:space="preserve"> </w:t>
      </w:r>
      <w:r>
        <w:rPr>
          <w:rFonts w:ascii="Times New Roman" w:hAnsi="Times New Roman" w:cs="Times New Roman"/>
          <w:sz w:val="24"/>
          <w:szCs w:val="24"/>
        </w:rPr>
        <w:t>2012]</w:t>
      </w:r>
    </w:p>
    <w:p w:rsidR="00FB4080" w:rsidRPr="00FB4080" w:rsidRDefault="00FB4080" w:rsidP="00FB4080">
      <w:pPr>
        <w:pStyle w:val="ListParagraph"/>
        <w:spacing w:line="240" w:lineRule="auto"/>
        <w:ind w:left="851" w:hanging="851"/>
        <w:jc w:val="both"/>
        <w:rPr>
          <w:rFonts w:ascii="Times New Roman" w:hAnsi="Times New Roman" w:cs="Times New Roman"/>
          <w:sz w:val="24"/>
          <w:szCs w:val="24"/>
        </w:rPr>
      </w:pPr>
      <w:r w:rsidRPr="00D17AD5">
        <w:rPr>
          <w:rFonts w:ascii="Times New Roman" w:hAnsi="Times New Roman"/>
          <w:szCs w:val="24"/>
        </w:rPr>
        <w:t xml:space="preserve">Sukoriyanto. (2001). Langkah-langkah dalam Pengajaran Matematika dengan Menggunakan Penyelesaian Masalah dalam Matematika. </w:t>
      </w:r>
      <w:r w:rsidRPr="00D17AD5">
        <w:rPr>
          <w:rFonts w:ascii="Times New Roman" w:hAnsi="Times New Roman"/>
          <w:i/>
          <w:szCs w:val="24"/>
        </w:rPr>
        <w:t xml:space="preserve">Jurnal Matematika atau Pembelajarannya. </w:t>
      </w:r>
      <w:r w:rsidRPr="00D17AD5">
        <w:rPr>
          <w:rFonts w:ascii="Times New Roman" w:hAnsi="Times New Roman"/>
          <w:szCs w:val="24"/>
        </w:rPr>
        <w:t>Bandung: JICA FMIPA UPI.</w:t>
      </w:r>
    </w:p>
    <w:p w:rsidR="007366AA" w:rsidRPr="007366AA" w:rsidRDefault="007366AA" w:rsidP="007366AA">
      <w:pPr>
        <w:pStyle w:val="ListParagraph"/>
        <w:spacing w:line="240" w:lineRule="auto"/>
        <w:ind w:left="709" w:hanging="709"/>
        <w:jc w:val="both"/>
        <w:rPr>
          <w:rFonts w:ascii="Times New Roman" w:hAnsi="Times New Roman" w:cs="Times New Roman"/>
          <w:sz w:val="24"/>
          <w:szCs w:val="24"/>
        </w:rPr>
      </w:pPr>
      <w:r w:rsidRPr="00D617DE">
        <w:rPr>
          <w:rFonts w:ascii="Times New Roman" w:hAnsi="Times New Roman" w:cs="Times New Roman"/>
          <w:sz w:val="24"/>
          <w:szCs w:val="24"/>
        </w:rPr>
        <w:t xml:space="preserve">Turmudzi. (2009). </w:t>
      </w:r>
      <w:r w:rsidRPr="00D617DE">
        <w:rPr>
          <w:rFonts w:ascii="Times New Roman" w:hAnsi="Times New Roman" w:cs="Times New Roman"/>
          <w:i/>
          <w:sz w:val="24"/>
          <w:szCs w:val="24"/>
        </w:rPr>
        <w:t>Pemecahan Masalah Matematika</w:t>
      </w:r>
      <w:r w:rsidRPr="00D617DE">
        <w:rPr>
          <w:rFonts w:ascii="Times New Roman" w:hAnsi="Times New Roman" w:cs="Times New Roman"/>
          <w:sz w:val="24"/>
          <w:szCs w:val="24"/>
        </w:rPr>
        <w:t xml:space="preserve">. [Online]. Tersedia: </w:t>
      </w:r>
      <w:hyperlink r:id="rId12" w:history="1">
        <w:r w:rsidRPr="00D617DE">
          <w:rPr>
            <w:rStyle w:val="Hyperlink"/>
            <w:sz w:val="24"/>
            <w:szCs w:val="24"/>
          </w:rPr>
          <w:t>http://file.upi.edu/Direktorat/FPMIPA/</w:t>
        </w:r>
        <w:r w:rsidRPr="009B08E0">
          <w:rPr>
            <w:rStyle w:val="Hyperlink"/>
            <w:i/>
            <w:sz w:val="24"/>
            <w:szCs w:val="24"/>
          </w:rPr>
          <w:t>JUR.PEND.MATEMATIKA.</w:t>
        </w:r>
        <w:r w:rsidRPr="00D617DE">
          <w:rPr>
            <w:rStyle w:val="Hyperlink"/>
            <w:sz w:val="24"/>
            <w:szCs w:val="24"/>
          </w:rPr>
          <w:t xml:space="preserve"> (10</w:t>
        </w:r>
      </w:hyperlink>
      <w:r w:rsidRPr="00D617DE">
        <w:rPr>
          <w:rFonts w:ascii="Times New Roman" w:hAnsi="Times New Roman" w:cs="Times New Roman"/>
          <w:sz w:val="24"/>
          <w:szCs w:val="24"/>
        </w:rPr>
        <w:t xml:space="preserve"> Desember 2015).</w:t>
      </w:r>
    </w:p>
    <w:p w:rsidR="009B14EE" w:rsidRDefault="009B14EE" w:rsidP="009B14EE">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Ward, J., dan Lee C. (2002). A Review of Problem Based Learning. </w:t>
      </w:r>
      <w:r>
        <w:rPr>
          <w:rFonts w:ascii="Times New Roman" w:hAnsi="Times New Roman" w:cs="Times New Roman"/>
          <w:i/>
          <w:sz w:val="24"/>
          <w:szCs w:val="24"/>
        </w:rPr>
        <w:t>Journal of Family and Consumer Sciences Education,</w:t>
      </w:r>
      <w:r>
        <w:rPr>
          <w:rFonts w:ascii="Times New Roman" w:hAnsi="Times New Roman" w:cs="Times New Roman"/>
          <w:sz w:val="24"/>
          <w:szCs w:val="24"/>
        </w:rPr>
        <w:t xml:space="preserve"> 20(1), 16-26. [Online]. Tersedia: http//www.bie.org/files/Ward%20&amp;20Lee_A%20Review%20of%20Problem-Based%20Learning.pdf.[27 Juni 2012].</w:t>
      </w:r>
    </w:p>
    <w:p w:rsidR="007366AA" w:rsidRDefault="007366AA" w:rsidP="007366AA">
      <w:pPr>
        <w:pStyle w:val="ListParagraph"/>
        <w:spacing w:line="240" w:lineRule="auto"/>
        <w:ind w:left="709" w:hanging="709"/>
        <w:jc w:val="both"/>
        <w:rPr>
          <w:rFonts w:ascii="Times New Roman" w:hAnsi="Times New Roman" w:cs="Times New Roman"/>
          <w:sz w:val="24"/>
          <w:szCs w:val="24"/>
        </w:rPr>
      </w:pPr>
      <w:r w:rsidRPr="00D617DE">
        <w:rPr>
          <w:rFonts w:ascii="Times New Roman" w:hAnsi="Times New Roman" w:cs="Times New Roman"/>
          <w:sz w:val="24"/>
          <w:szCs w:val="24"/>
        </w:rPr>
        <w:t xml:space="preserve">Zimmerman, B. J. (1989). A Social Cognitive View of Self-Regulated Academic Learning. </w:t>
      </w:r>
      <w:r w:rsidRPr="009B08E0">
        <w:rPr>
          <w:rFonts w:ascii="Times New Roman" w:hAnsi="Times New Roman" w:cs="Times New Roman"/>
          <w:i/>
          <w:sz w:val="24"/>
          <w:szCs w:val="24"/>
        </w:rPr>
        <w:t>Journal of Educational Psychology</w:t>
      </w:r>
      <w:r w:rsidRPr="00D617DE">
        <w:rPr>
          <w:rFonts w:ascii="Times New Roman" w:hAnsi="Times New Roman" w:cs="Times New Roman"/>
          <w:sz w:val="24"/>
          <w:szCs w:val="24"/>
        </w:rPr>
        <w:t>, 81, 329-339.</w:t>
      </w:r>
    </w:p>
    <w:p w:rsidR="00204F64" w:rsidRPr="009A6ECE" w:rsidRDefault="00204F64" w:rsidP="00204F64">
      <w:pPr>
        <w:pStyle w:val="ListParagraph"/>
        <w:spacing w:after="0" w:line="240" w:lineRule="auto"/>
        <w:ind w:left="709" w:hanging="709"/>
        <w:jc w:val="both"/>
        <w:rPr>
          <w:rFonts w:ascii="Times New Roman" w:hAnsi="Times New Roman" w:cs="Times New Roman"/>
          <w:i/>
          <w:sz w:val="24"/>
          <w:szCs w:val="24"/>
        </w:rPr>
      </w:pPr>
    </w:p>
    <w:sectPr w:rsidR="00204F64" w:rsidRPr="009A6ECE" w:rsidSect="00AE558F">
      <w:pgSz w:w="11907" w:h="16839" w:code="9"/>
      <w:pgMar w:top="1440" w:right="1440" w:bottom="1440" w:left="1440"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3BD" w:rsidRDefault="00EF43BD" w:rsidP="008D20F3">
      <w:pPr>
        <w:spacing w:line="240" w:lineRule="auto"/>
      </w:pPr>
      <w:r>
        <w:separator/>
      </w:r>
    </w:p>
  </w:endnote>
  <w:endnote w:type="continuationSeparator" w:id="1">
    <w:p w:rsidR="00EF43BD" w:rsidRDefault="00EF43BD" w:rsidP="008D20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3BD" w:rsidRDefault="00EF43BD" w:rsidP="008D20F3">
      <w:pPr>
        <w:spacing w:line="240" w:lineRule="auto"/>
      </w:pPr>
      <w:r>
        <w:separator/>
      </w:r>
    </w:p>
  </w:footnote>
  <w:footnote w:type="continuationSeparator" w:id="1">
    <w:p w:rsidR="00EF43BD" w:rsidRDefault="00EF43BD" w:rsidP="008D20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DF1"/>
    <w:multiLevelType w:val="hybridMultilevel"/>
    <w:tmpl w:val="806297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9D76E7"/>
    <w:multiLevelType w:val="hybridMultilevel"/>
    <w:tmpl w:val="78C0C3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835C0A"/>
    <w:multiLevelType w:val="hybridMultilevel"/>
    <w:tmpl w:val="1AF459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8E3751"/>
    <w:multiLevelType w:val="hybridMultilevel"/>
    <w:tmpl w:val="F03A7A58"/>
    <w:lvl w:ilvl="0" w:tplc="31CE05E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BCD3BE3"/>
    <w:multiLevelType w:val="hybridMultilevel"/>
    <w:tmpl w:val="060C5A32"/>
    <w:lvl w:ilvl="0" w:tplc="04090015">
      <w:start w:val="1"/>
      <w:numFmt w:val="upperLetter"/>
      <w:lvlText w:val="%1."/>
      <w:lvlJc w:val="left"/>
      <w:pPr>
        <w:tabs>
          <w:tab w:val="num" w:pos="720"/>
        </w:tabs>
        <w:ind w:left="720" w:hanging="360"/>
      </w:pPr>
      <w:rPr>
        <w:rFonts w:cs="Times New Roman" w:hint="default"/>
      </w:rPr>
    </w:lvl>
    <w:lvl w:ilvl="1" w:tplc="83EA2EF6">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3372930"/>
    <w:multiLevelType w:val="hybridMultilevel"/>
    <w:tmpl w:val="0C0806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9230C1"/>
    <w:multiLevelType w:val="hybridMultilevel"/>
    <w:tmpl w:val="6534F94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6ED164">
      <w:start w:val="1"/>
      <w:numFmt w:val="decimal"/>
      <w:lvlText w:val="%4."/>
      <w:lvlJc w:val="left"/>
      <w:pPr>
        <w:ind w:left="2880" w:hanging="360"/>
      </w:pPr>
      <w:rPr>
        <w:rFonts w:cs="Times New Roman"/>
        <w:b/>
        <w:i w:val="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474BB1"/>
    <w:multiLevelType w:val="hybridMultilevel"/>
    <w:tmpl w:val="C728D4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563814"/>
    <w:multiLevelType w:val="hybridMultilevel"/>
    <w:tmpl w:val="FFD2C4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6E4661"/>
    <w:multiLevelType w:val="hybridMultilevel"/>
    <w:tmpl w:val="E5AA5952"/>
    <w:lvl w:ilvl="0" w:tplc="EAD224CA">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3A187D27"/>
    <w:multiLevelType w:val="hybridMultilevel"/>
    <w:tmpl w:val="7CDC8228"/>
    <w:lvl w:ilvl="0" w:tplc="8D1E1C00">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3D314A51"/>
    <w:multiLevelType w:val="hybridMultilevel"/>
    <w:tmpl w:val="36BC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0C357D"/>
    <w:multiLevelType w:val="hybridMultilevel"/>
    <w:tmpl w:val="9230DBCA"/>
    <w:lvl w:ilvl="0" w:tplc="0409000F">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
    <w:nsid w:val="48576D5D"/>
    <w:multiLevelType w:val="hybridMultilevel"/>
    <w:tmpl w:val="C468803A"/>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4AD34AE6"/>
    <w:multiLevelType w:val="hybridMultilevel"/>
    <w:tmpl w:val="03120D3E"/>
    <w:lvl w:ilvl="0" w:tplc="436CE74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EB23E4F"/>
    <w:multiLevelType w:val="hybridMultilevel"/>
    <w:tmpl w:val="58A40DCC"/>
    <w:lvl w:ilvl="0" w:tplc="F02C500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54C55199"/>
    <w:multiLevelType w:val="hybridMultilevel"/>
    <w:tmpl w:val="E8DAAD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4A77F4"/>
    <w:multiLevelType w:val="hybridMultilevel"/>
    <w:tmpl w:val="D61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35A05"/>
    <w:multiLevelType w:val="hybridMultilevel"/>
    <w:tmpl w:val="AB72E79A"/>
    <w:lvl w:ilvl="0" w:tplc="84320A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A7229C"/>
    <w:multiLevelType w:val="hybridMultilevel"/>
    <w:tmpl w:val="F75046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9E24F21"/>
    <w:multiLevelType w:val="hybridMultilevel"/>
    <w:tmpl w:val="D36A42B4"/>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1">
    <w:nsid w:val="69FD6C89"/>
    <w:multiLevelType w:val="hybridMultilevel"/>
    <w:tmpl w:val="3760B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BA14EDA"/>
    <w:multiLevelType w:val="hybridMultilevel"/>
    <w:tmpl w:val="7480F338"/>
    <w:lvl w:ilvl="0" w:tplc="55E4A85C">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77C760F4"/>
    <w:multiLevelType w:val="hybridMultilevel"/>
    <w:tmpl w:val="194486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044FFE"/>
    <w:multiLevelType w:val="hybridMultilevel"/>
    <w:tmpl w:val="ABF6A750"/>
    <w:lvl w:ilvl="0" w:tplc="67C0BEA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8"/>
  </w:num>
  <w:num w:numId="2">
    <w:abstractNumId w:val="4"/>
  </w:num>
  <w:num w:numId="3">
    <w:abstractNumId w:val="1"/>
  </w:num>
  <w:num w:numId="4">
    <w:abstractNumId w:val="12"/>
  </w:num>
  <w:num w:numId="5">
    <w:abstractNumId w:val="9"/>
  </w:num>
  <w:num w:numId="6">
    <w:abstractNumId w:val="13"/>
  </w:num>
  <w:num w:numId="7">
    <w:abstractNumId w:val="20"/>
  </w:num>
  <w:num w:numId="8">
    <w:abstractNumId w:val="3"/>
  </w:num>
  <w:num w:numId="9">
    <w:abstractNumId w:val="6"/>
  </w:num>
  <w:num w:numId="10">
    <w:abstractNumId w:val="22"/>
  </w:num>
  <w:num w:numId="11">
    <w:abstractNumId w:val="14"/>
  </w:num>
  <w:num w:numId="12">
    <w:abstractNumId w:val="17"/>
  </w:num>
  <w:num w:numId="13">
    <w:abstractNumId w:val="8"/>
  </w:num>
  <w:num w:numId="14">
    <w:abstractNumId w:val="5"/>
  </w:num>
  <w:num w:numId="15">
    <w:abstractNumId w:val="16"/>
  </w:num>
  <w:num w:numId="16">
    <w:abstractNumId w:val="10"/>
  </w:num>
  <w:num w:numId="17">
    <w:abstractNumId w:val="23"/>
  </w:num>
  <w:num w:numId="18">
    <w:abstractNumId w:val="24"/>
  </w:num>
  <w:num w:numId="19">
    <w:abstractNumId w:val="15"/>
  </w:num>
  <w:num w:numId="20">
    <w:abstractNumId w:val="2"/>
  </w:num>
  <w:num w:numId="21">
    <w:abstractNumId w:val="7"/>
  </w:num>
  <w:num w:numId="22">
    <w:abstractNumId w:val="21"/>
  </w:num>
  <w:num w:numId="23">
    <w:abstractNumId w:val="0"/>
  </w:num>
  <w:num w:numId="24">
    <w:abstractNumId w:val="11"/>
  </w:num>
  <w:num w:numId="2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20F3"/>
    <w:rsid w:val="000001E3"/>
    <w:rsid w:val="0000161D"/>
    <w:rsid w:val="00010515"/>
    <w:rsid w:val="00016EDE"/>
    <w:rsid w:val="00036E8F"/>
    <w:rsid w:val="00061F18"/>
    <w:rsid w:val="00081E53"/>
    <w:rsid w:val="00092305"/>
    <w:rsid w:val="00096D2D"/>
    <w:rsid w:val="000A2542"/>
    <w:rsid w:val="000A50C0"/>
    <w:rsid w:val="000C31CE"/>
    <w:rsid w:val="000C5027"/>
    <w:rsid w:val="000D4A88"/>
    <w:rsid w:val="000D4E15"/>
    <w:rsid w:val="000E08E5"/>
    <w:rsid w:val="000F0BF3"/>
    <w:rsid w:val="000F505F"/>
    <w:rsid w:val="0010183F"/>
    <w:rsid w:val="00111E52"/>
    <w:rsid w:val="001177C2"/>
    <w:rsid w:val="001316EC"/>
    <w:rsid w:val="00134508"/>
    <w:rsid w:val="00135FAB"/>
    <w:rsid w:val="00145260"/>
    <w:rsid w:val="00154662"/>
    <w:rsid w:val="00172349"/>
    <w:rsid w:val="00182B26"/>
    <w:rsid w:val="001864D0"/>
    <w:rsid w:val="0018768C"/>
    <w:rsid w:val="001A5FC9"/>
    <w:rsid w:val="001B2109"/>
    <w:rsid w:val="001B3045"/>
    <w:rsid w:val="001B37F7"/>
    <w:rsid w:val="001B3D27"/>
    <w:rsid w:val="001B72F5"/>
    <w:rsid w:val="001C18BA"/>
    <w:rsid w:val="001D3421"/>
    <w:rsid w:val="001D380A"/>
    <w:rsid w:val="001D3D27"/>
    <w:rsid w:val="001D4C01"/>
    <w:rsid w:val="001E53F0"/>
    <w:rsid w:val="001F26BB"/>
    <w:rsid w:val="001F2A98"/>
    <w:rsid w:val="001F4003"/>
    <w:rsid w:val="001F581F"/>
    <w:rsid w:val="001F7112"/>
    <w:rsid w:val="001F7606"/>
    <w:rsid w:val="00201ACD"/>
    <w:rsid w:val="00204F64"/>
    <w:rsid w:val="002058F6"/>
    <w:rsid w:val="00206F6E"/>
    <w:rsid w:val="00213AA4"/>
    <w:rsid w:val="002279C5"/>
    <w:rsid w:val="00232E84"/>
    <w:rsid w:val="00236A43"/>
    <w:rsid w:val="00253943"/>
    <w:rsid w:val="002651D6"/>
    <w:rsid w:val="00276B96"/>
    <w:rsid w:val="0027798B"/>
    <w:rsid w:val="00282650"/>
    <w:rsid w:val="002A64C2"/>
    <w:rsid w:val="002B27EE"/>
    <w:rsid w:val="002C7CF0"/>
    <w:rsid w:val="002D2295"/>
    <w:rsid w:val="002E2D8B"/>
    <w:rsid w:val="002E2FA7"/>
    <w:rsid w:val="002E79FF"/>
    <w:rsid w:val="002F077A"/>
    <w:rsid w:val="002F394A"/>
    <w:rsid w:val="003028A4"/>
    <w:rsid w:val="0030312B"/>
    <w:rsid w:val="003072FC"/>
    <w:rsid w:val="00307D9C"/>
    <w:rsid w:val="003258BB"/>
    <w:rsid w:val="00326C41"/>
    <w:rsid w:val="00335BF3"/>
    <w:rsid w:val="00341E89"/>
    <w:rsid w:val="00346BB7"/>
    <w:rsid w:val="0035568A"/>
    <w:rsid w:val="003A1778"/>
    <w:rsid w:val="003A5229"/>
    <w:rsid w:val="003B5AD0"/>
    <w:rsid w:val="003D1AD5"/>
    <w:rsid w:val="003D274C"/>
    <w:rsid w:val="00401E17"/>
    <w:rsid w:val="00411491"/>
    <w:rsid w:val="004162E5"/>
    <w:rsid w:val="00420150"/>
    <w:rsid w:val="0042487D"/>
    <w:rsid w:val="004260D4"/>
    <w:rsid w:val="00427ED8"/>
    <w:rsid w:val="00431127"/>
    <w:rsid w:val="0044191B"/>
    <w:rsid w:val="00450B10"/>
    <w:rsid w:val="0045224F"/>
    <w:rsid w:val="004658C7"/>
    <w:rsid w:val="004704D3"/>
    <w:rsid w:val="004714F9"/>
    <w:rsid w:val="00471DAC"/>
    <w:rsid w:val="00474B4D"/>
    <w:rsid w:val="0047646F"/>
    <w:rsid w:val="00492FBE"/>
    <w:rsid w:val="004B6DC7"/>
    <w:rsid w:val="004C2C7E"/>
    <w:rsid w:val="004F115F"/>
    <w:rsid w:val="004F2F4A"/>
    <w:rsid w:val="004F6742"/>
    <w:rsid w:val="00505399"/>
    <w:rsid w:val="005061CF"/>
    <w:rsid w:val="00510561"/>
    <w:rsid w:val="00526519"/>
    <w:rsid w:val="0053244B"/>
    <w:rsid w:val="00535D73"/>
    <w:rsid w:val="00537639"/>
    <w:rsid w:val="00544FBC"/>
    <w:rsid w:val="00562FB4"/>
    <w:rsid w:val="005634C1"/>
    <w:rsid w:val="00566DB5"/>
    <w:rsid w:val="005947D5"/>
    <w:rsid w:val="00596DE6"/>
    <w:rsid w:val="00597366"/>
    <w:rsid w:val="005A14BC"/>
    <w:rsid w:val="005B3BBA"/>
    <w:rsid w:val="005B65D2"/>
    <w:rsid w:val="005C5D6D"/>
    <w:rsid w:val="005D0B7F"/>
    <w:rsid w:val="005D49D4"/>
    <w:rsid w:val="005D59C9"/>
    <w:rsid w:val="005F4FCF"/>
    <w:rsid w:val="00603E20"/>
    <w:rsid w:val="006063C8"/>
    <w:rsid w:val="00621395"/>
    <w:rsid w:val="006261B0"/>
    <w:rsid w:val="00642968"/>
    <w:rsid w:val="00656559"/>
    <w:rsid w:val="006A2014"/>
    <w:rsid w:val="006A369D"/>
    <w:rsid w:val="006B1703"/>
    <w:rsid w:val="006C2F95"/>
    <w:rsid w:val="006C7542"/>
    <w:rsid w:val="006E05EA"/>
    <w:rsid w:val="006F18A4"/>
    <w:rsid w:val="006F525C"/>
    <w:rsid w:val="00712F90"/>
    <w:rsid w:val="00722691"/>
    <w:rsid w:val="007266AC"/>
    <w:rsid w:val="00730ED4"/>
    <w:rsid w:val="007366AA"/>
    <w:rsid w:val="00736CBC"/>
    <w:rsid w:val="007562FC"/>
    <w:rsid w:val="00767DA6"/>
    <w:rsid w:val="00774B15"/>
    <w:rsid w:val="00774FA6"/>
    <w:rsid w:val="00781060"/>
    <w:rsid w:val="00782675"/>
    <w:rsid w:val="00784D8F"/>
    <w:rsid w:val="007906A4"/>
    <w:rsid w:val="0079173D"/>
    <w:rsid w:val="00794183"/>
    <w:rsid w:val="007A3D2A"/>
    <w:rsid w:val="007A5681"/>
    <w:rsid w:val="007B0BDA"/>
    <w:rsid w:val="007B3104"/>
    <w:rsid w:val="007B49D8"/>
    <w:rsid w:val="007B5497"/>
    <w:rsid w:val="007B70F6"/>
    <w:rsid w:val="007C2CCD"/>
    <w:rsid w:val="007D5BDB"/>
    <w:rsid w:val="007D610A"/>
    <w:rsid w:val="007E1CFD"/>
    <w:rsid w:val="00810D28"/>
    <w:rsid w:val="00840107"/>
    <w:rsid w:val="00844FB6"/>
    <w:rsid w:val="00857A5F"/>
    <w:rsid w:val="00860337"/>
    <w:rsid w:val="0087047D"/>
    <w:rsid w:val="008748EC"/>
    <w:rsid w:val="008A17E7"/>
    <w:rsid w:val="008A4BA7"/>
    <w:rsid w:val="008B352B"/>
    <w:rsid w:val="008B6B56"/>
    <w:rsid w:val="008C5437"/>
    <w:rsid w:val="008C7095"/>
    <w:rsid w:val="008D20F3"/>
    <w:rsid w:val="008D42A6"/>
    <w:rsid w:val="008D54F4"/>
    <w:rsid w:val="008D6D5C"/>
    <w:rsid w:val="008E01D7"/>
    <w:rsid w:val="008E5C58"/>
    <w:rsid w:val="00900567"/>
    <w:rsid w:val="00934F09"/>
    <w:rsid w:val="00952D94"/>
    <w:rsid w:val="009623EF"/>
    <w:rsid w:val="00963199"/>
    <w:rsid w:val="009763AA"/>
    <w:rsid w:val="0098146B"/>
    <w:rsid w:val="00990B84"/>
    <w:rsid w:val="00995331"/>
    <w:rsid w:val="009A6ECE"/>
    <w:rsid w:val="009B08E0"/>
    <w:rsid w:val="009B14EE"/>
    <w:rsid w:val="009B4A1C"/>
    <w:rsid w:val="009D1090"/>
    <w:rsid w:val="009D3401"/>
    <w:rsid w:val="009E09C9"/>
    <w:rsid w:val="009E53F1"/>
    <w:rsid w:val="009E5579"/>
    <w:rsid w:val="009F7F91"/>
    <w:rsid w:val="00A03E91"/>
    <w:rsid w:val="00A277CA"/>
    <w:rsid w:val="00A31C4F"/>
    <w:rsid w:val="00A34259"/>
    <w:rsid w:val="00A35D9F"/>
    <w:rsid w:val="00A53BB3"/>
    <w:rsid w:val="00A6448E"/>
    <w:rsid w:val="00A7242C"/>
    <w:rsid w:val="00A751B6"/>
    <w:rsid w:val="00A76D3C"/>
    <w:rsid w:val="00A77702"/>
    <w:rsid w:val="00AA3D29"/>
    <w:rsid w:val="00AB7123"/>
    <w:rsid w:val="00AC6BED"/>
    <w:rsid w:val="00AD0C51"/>
    <w:rsid w:val="00AD1D44"/>
    <w:rsid w:val="00AD553B"/>
    <w:rsid w:val="00AE02FF"/>
    <w:rsid w:val="00AE558F"/>
    <w:rsid w:val="00AF5B58"/>
    <w:rsid w:val="00B24801"/>
    <w:rsid w:val="00B3452A"/>
    <w:rsid w:val="00B412FF"/>
    <w:rsid w:val="00B464E6"/>
    <w:rsid w:val="00B47CB7"/>
    <w:rsid w:val="00B57898"/>
    <w:rsid w:val="00B6508E"/>
    <w:rsid w:val="00B7549F"/>
    <w:rsid w:val="00B858F6"/>
    <w:rsid w:val="00BB2853"/>
    <w:rsid w:val="00BB3EEE"/>
    <w:rsid w:val="00BC4333"/>
    <w:rsid w:val="00BE0C8E"/>
    <w:rsid w:val="00C12799"/>
    <w:rsid w:val="00C21462"/>
    <w:rsid w:val="00C25464"/>
    <w:rsid w:val="00C26BA8"/>
    <w:rsid w:val="00C3346C"/>
    <w:rsid w:val="00C409C0"/>
    <w:rsid w:val="00C4298A"/>
    <w:rsid w:val="00C613E1"/>
    <w:rsid w:val="00C644C3"/>
    <w:rsid w:val="00C7322A"/>
    <w:rsid w:val="00C7630F"/>
    <w:rsid w:val="00C816D9"/>
    <w:rsid w:val="00C8285C"/>
    <w:rsid w:val="00C9428A"/>
    <w:rsid w:val="00C95B26"/>
    <w:rsid w:val="00CA3C8D"/>
    <w:rsid w:val="00CC02D9"/>
    <w:rsid w:val="00CC06F2"/>
    <w:rsid w:val="00CD24C1"/>
    <w:rsid w:val="00CD3715"/>
    <w:rsid w:val="00CE4DA6"/>
    <w:rsid w:val="00CE5C46"/>
    <w:rsid w:val="00CE7E4E"/>
    <w:rsid w:val="00D41D6D"/>
    <w:rsid w:val="00D52469"/>
    <w:rsid w:val="00D61131"/>
    <w:rsid w:val="00D84301"/>
    <w:rsid w:val="00D8435A"/>
    <w:rsid w:val="00D85A34"/>
    <w:rsid w:val="00D85EB6"/>
    <w:rsid w:val="00D92DDE"/>
    <w:rsid w:val="00D959C8"/>
    <w:rsid w:val="00DB2F32"/>
    <w:rsid w:val="00DB5186"/>
    <w:rsid w:val="00DB6304"/>
    <w:rsid w:val="00DC656F"/>
    <w:rsid w:val="00DE54C2"/>
    <w:rsid w:val="00DE725C"/>
    <w:rsid w:val="00E0426A"/>
    <w:rsid w:val="00E51699"/>
    <w:rsid w:val="00E54530"/>
    <w:rsid w:val="00E60D82"/>
    <w:rsid w:val="00E908AD"/>
    <w:rsid w:val="00EA2BB3"/>
    <w:rsid w:val="00EA6350"/>
    <w:rsid w:val="00EB06CD"/>
    <w:rsid w:val="00EB17AA"/>
    <w:rsid w:val="00EB75CD"/>
    <w:rsid w:val="00ED1B9A"/>
    <w:rsid w:val="00EE532B"/>
    <w:rsid w:val="00EF43BD"/>
    <w:rsid w:val="00F038F8"/>
    <w:rsid w:val="00F055C9"/>
    <w:rsid w:val="00F05E0F"/>
    <w:rsid w:val="00F1203E"/>
    <w:rsid w:val="00F23466"/>
    <w:rsid w:val="00F265E2"/>
    <w:rsid w:val="00F358C7"/>
    <w:rsid w:val="00F40E3C"/>
    <w:rsid w:val="00F41E23"/>
    <w:rsid w:val="00F43644"/>
    <w:rsid w:val="00F450D4"/>
    <w:rsid w:val="00F50D84"/>
    <w:rsid w:val="00F553E0"/>
    <w:rsid w:val="00F83547"/>
    <w:rsid w:val="00FA2FBD"/>
    <w:rsid w:val="00FA47D2"/>
    <w:rsid w:val="00FB0313"/>
    <w:rsid w:val="00FB2D93"/>
    <w:rsid w:val="00FB4080"/>
    <w:rsid w:val="00FD4DAA"/>
    <w:rsid w:val="00FD7FC5"/>
    <w:rsid w:val="00FE0894"/>
    <w:rsid w:val="00FE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93"/>
  </w:style>
  <w:style w:type="paragraph" w:styleId="Heading7">
    <w:name w:val="heading 7"/>
    <w:basedOn w:val="Normal"/>
    <w:next w:val="Normal"/>
    <w:link w:val="Heading7Char"/>
    <w:uiPriority w:val="99"/>
    <w:qFormat/>
    <w:rsid w:val="002651D6"/>
    <w:pPr>
      <w:autoSpaceDE w:val="0"/>
      <w:autoSpaceDN w:val="0"/>
      <w:adjustRightInd w:val="0"/>
      <w:spacing w:line="240" w:lineRule="auto"/>
      <w:ind w:left="0" w:firstLine="0"/>
      <w:jc w:val="left"/>
      <w:outlineLvl w:val="6"/>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3"/>
    <w:pPr>
      <w:tabs>
        <w:tab w:val="center" w:pos="4513"/>
        <w:tab w:val="right" w:pos="9026"/>
      </w:tabs>
      <w:spacing w:line="240" w:lineRule="auto"/>
    </w:pPr>
  </w:style>
  <w:style w:type="character" w:customStyle="1" w:styleId="HeaderChar">
    <w:name w:val="Header Char"/>
    <w:basedOn w:val="DefaultParagraphFont"/>
    <w:link w:val="Header"/>
    <w:uiPriority w:val="99"/>
    <w:rsid w:val="008D20F3"/>
  </w:style>
  <w:style w:type="paragraph" w:styleId="Footer">
    <w:name w:val="footer"/>
    <w:basedOn w:val="Normal"/>
    <w:link w:val="FooterChar"/>
    <w:uiPriority w:val="99"/>
    <w:semiHidden/>
    <w:unhideWhenUsed/>
    <w:rsid w:val="008D20F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D20F3"/>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FB2D93"/>
    <w:pPr>
      <w:spacing w:after="200" w:line="276" w:lineRule="auto"/>
      <w:ind w:left="720" w:firstLine="0"/>
      <w:contextualSpacing/>
      <w:jc w:val="left"/>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FB2D93"/>
    <w:rPr>
      <w:lang w:val="en-US"/>
    </w:rPr>
  </w:style>
  <w:style w:type="character" w:styleId="Hyperlink">
    <w:name w:val="Hyperlink"/>
    <w:basedOn w:val="DefaultParagraphFont"/>
    <w:uiPriority w:val="99"/>
    <w:unhideWhenUsed/>
    <w:rsid w:val="00FB2D93"/>
    <w:rPr>
      <w:color w:val="0000FF" w:themeColor="hyperlink"/>
      <w:u w:val="single"/>
    </w:rPr>
  </w:style>
  <w:style w:type="paragraph" w:styleId="BalloonText">
    <w:name w:val="Balloon Text"/>
    <w:basedOn w:val="Normal"/>
    <w:link w:val="BalloonTextChar"/>
    <w:uiPriority w:val="99"/>
    <w:semiHidden/>
    <w:unhideWhenUsed/>
    <w:rsid w:val="001B3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27"/>
    <w:rPr>
      <w:rFonts w:ascii="Tahoma" w:hAnsi="Tahoma" w:cs="Tahoma"/>
      <w:sz w:val="16"/>
      <w:szCs w:val="16"/>
    </w:rPr>
  </w:style>
  <w:style w:type="table" w:styleId="TableGrid">
    <w:name w:val="Table Grid"/>
    <w:basedOn w:val="TableNormal"/>
    <w:uiPriority w:val="59"/>
    <w:rsid w:val="00DC656F"/>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C656F"/>
    <w:pPr>
      <w:spacing w:after="120" w:line="240" w:lineRule="auto"/>
      <w:ind w:left="0" w:firstLine="0"/>
      <w:jc w:val="left"/>
    </w:pPr>
    <w:rPr>
      <w:rFonts w:ascii="Calibri" w:eastAsia="Times New Roman" w:hAnsi="Calibri" w:cs="Times New Roman"/>
      <w:sz w:val="24"/>
      <w:szCs w:val="24"/>
      <w:lang w:val="en-US"/>
    </w:rPr>
  </w:style>
  <w:style w:type="character" w:customStyle="1" w:styleId="BodyTextChar">
    <w:name w:val="Body Text Char"/>
    <w:basedOn w:val="DefaultParagraphFont"/>
    <w:link w:val="BodyText"/>
    <w:uiPriority w:val="99"/>
    <w:rsid w:val="00DC656F"/>
    <w:rPr>
      <w:rFonts w:ascii="Calibri" w:eastAsia="Times New Roman" w:hAnsi="Calibri" w:cs="Times New Roman"/>
      <w:sz w:val="24"/>
      <w:szCs w:val="24"/>
      <w:lang w:val="en-US"/>
    </w:rPr>
  </w:style>
  <w:style w:type="paragraph" w:styleId="BodyTextIndent">
    <w:name w:val="Body Text Indent"/>
    <w:basedOn w:val="Normal"/>
    <w:link w:val="BodyTextIndentChar"/>
    <w:uiPriority w:val="99"/>
    <w:unhideWhenUsed/>
    <w:rsid w:val="00DC656F"/>
    <w:pPr>
      <w:spacing w:after="120" w:line="276" w:lineRule="auto"/>
      <w:ind w:left="360" w:firstLine="0"/>
      <w:jc w:val="left"/>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DC656F"/>
    <w:rPr>
      <w:rFonts w:ascii="Calibri" w:eastAsia="Calibri" w:hAnsi="Calibri" w:cs="Times New Roman"/>
      <w:lang w:val="en-US"/>
    </w:rPr>
  </w:style>
  <w:style w:type="paragraph" w:styleId="NormalWeb">
    <w:name w:val="Normal (Web)"/>
    <w:basedOn w:val="Normal"/>
    <w:uiPriority w:val="99"/>
    <w:unhideWhenUsed/>
    <w:rsid w:val="00A53BB3"/>
    <w:pPr>
      <w:spacing w:before="100" w:beforeAutospacing="1" w:after="100" w:afterAutospacing="1" w:line="240" w:lineRule="auto"/>
      <w:ind w:left="0" w:firstLine="0"/>
      <w:jc w:val="left"/>
    </w:pPr>
    <w:rPr>
      <w:rFonts w:eastAsia="Times New Roman" w:cs="Times New Roman"/>
      <w:sz w:val="24"/>
      <w:szCs w:val="24"/>
      <w:lang w:val="en-US"/>
    </w:rPr>
  </w:style>
  <w:style w:type="character" w:customStyle="1" w:styleId="Heading7Char">
    <w:name w:val="Heading 7 Char"/>
    <w:basedOn w:val="DefaultParagraphFont"/>
    <w:link w:val="Heading7"/>
    <w:uiPriority w:val="99"/>
    <w:rsid w:val="002651D6"/>
    <w:rPr>
      <w:rFonts w:eastAsia="Times New Roman" w:cs="Times New Roman"/>
      <w:sz w:val="24"/>
      <w:szCs w:val="24"/>
      <w:lang w:val="en-US"/>
    </w:rPr>
  </w:style>
  <w:style w:type="character" w:styleId="PlaceholderText">
    <w:name w:val="Placeholder Text"/>
    <w:basedOn w:val="DefaultParagraphFont"/>
    <w:uiPriority w:val="99"/>
    <w:semiHidden/>
    <w:rsid w:val="0042487D"/>
    <w:rPr>
      <w:color w:val="808080"/>
    </w:rPr>
  </w:style>
</w:styles>
</file>

<file path=word/webSettings.xml><?xml version="1.0" encoding="utf-8"?>
<w:webSettings xmlns:r="http://schemas.openxmlformats.org/officeDocument/2006/relationships" xmlns:w="http://schemas.openxmlformats.org/wordprocessingml/2006/main">
  <w:divs>
    <w:div w:id="10755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hnuraeni8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upi.edu/Direktorat/FPMIPA/JUR.PEND.MATEMATIKA.%2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djarp3g.files.wordpress.com/2009/10/09-apamat_limas_pdf%20%5bdiakses" TargetMode="External"/><Relationship Id="rId5" Type="http://schemas.openxmlformats.org/officeDocument/2006/relationships/webSettings" Target="webSettings.xml"/><Relationship Id="rId10" Type="http://schemas.openxmlformats.org/officeDocument/2006/relationships/hyperlink" Target="http://www.jambiekspres.co.id/index.php/guruku/9216-pentingnya-assesment-portofolio-html.%20%5b8" TargetMode="External"/><Relationship Id="rId4" Type="http://schemas.openxmlformats.org/officeDocument/2006/relationships/settings" Target="settings.xml"/><Relationship Id="rId9" Type="http://schemas.openxmlformats.org/officeDocument/2006/relationships/hyperlink" Target="mailto:2bana.kartasasmi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4AA1-50B8-4676-9108-3D3A01C1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38</cp:revision>
  <dcterms:created xsi:type="dcterms:W3CDTF">2018-09-08T11:53:00Z</dcterms:created>
  <dcterms:modified xsi:type="dcterms:W3CDTF">2018-10-12T06:53:00Z</dcterms:modified>
</cp:coreProperties>
</file>