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D" w:rsidRPr="00E4081E" w:rsidRDefault="0072362D" w:rsidP="00E40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081E">
        <w:rPr>
          <w:rFonts w:ascii="Times New Roman" w:hAnsi="Times New Roman" w:cs="Times New Roman"/>
          <w:b/>
          <w:sz w:val="28"/>
        </w:rPr>
        <w:t>DAFTAR PUSTAKA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Ardianto, Elvinaro Dkk</w:t>
      </w:r>
      <w:r w:rsidRPr="00E4081E">
        <w:rPr>
          <w:rFonts w:ascii="Times New Roman" w:hAnsi="Times New Roman" w:cs="Times New Roman"/>
          <w:sz w:val="24"/>
        </w:rPr>
        <w:t>. 2007. Komunikasi Massa Suatu Pengantar. Bandung: Simbiosa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Rekatama Media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Bungin, Burhan.</w:t>
      </w:r>
      <w:r w:rsidRPr="00E4081E">
        <w:rPr>
          <w:rFonts w:ascii="Times New Roman" w:hAnsi="Times New Roman" w:cs="Times New Roman"/>
          <w:sz w:val="24"/>
        </w:rPr>
        <w:t xml:space="preserve"> 2010. Penelitian Kualitatif: Komunikasi, Ekonomi Kebijakan Publik Dan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Ilmu Sosial Lainnya. Jakarta : Kencana Prenadamedia Group.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Cangara, H. Hafied</w:t>
      </w:r>
      <w:r w:rsidRPr="00E4081E">
        <w:rPr>
          <w:rFonts w:ascii="Times New Roman" w:hAnsi="Times New Roman" w:cs="Times New Roman"/>
          <w:sz w:val="24"/>
        </w:rPr>
        <w:t>. 2011. Pengantar Ilmu Komikasi. Jakarta: PT. Raja Grafindo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Persada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Cresweel, John. W.</w:t>
      </w:r>
      <w:r w:rsidRPr="00E4081E">
        <w:rPr>
          <w:rFonts w:ascii="Times New Roman" w:hAnsi="Times New Roman" w:cs="Times New Roman"/>
          <w:sz w:val="24"/>
        </w:rPr>
        <w:t xml:space="preserve"> 2016. Research Design : Pendekatan Kualitatif, Kuantitatif dan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Mixed.Yogyakarta : Puskata Pelajar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______________.</w:t>
      </w:r>
      <w:r w:rsidRPr="00E4081E">
        <w:rPr>
          <w:rFonts w:ascii="Times New Roman" w:hAnsi="Times New Roman" w:cs="Times New Roman"/>
          <w:sz w:val="24"/>
        </w:rPr>
        <w:t xml:space="preserve"> 2015. Penelitian Kualitatif &amp; Design Reserch. Yogyakarta : Pelajar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Pustaka.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Mulyana, Deddy.</w:t>
      </w:r>
      <w:r w:rsidRPr="00E4081E">
        <w:rPr>
          <w:rFonts w:ascii="Times New Roman" w:hAnsi="Times New Roman" w:cs="Times New Roman"/>
          <w:sz w:val="24"/>
        </w:rPr>
        <w:t xml:space="preserve"> 2003. Metodelogi Penelitian Kualitatif. Bandung: PT. Remaja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Rosadakarya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_____________.2015. Ilmu Komunikasai : Suatu Pengantar Bandung: PT. Remaja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Rosadakarya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Efendy, Onong Uchana</w:t>
      </w:r>
      <w:r w:rsidRPr="00E4081E">
        <w:rPr>
          <w:rFonts w:ascii="Times New Roman" w:hAnsi="Times New Roman" w:cs="Times New Roman"/>
          <w:sz w:val="24"/>
        </w:rPr>
        <w:t>. 2005. Ilmu, Teory, Dan Praktik. Bandung: PT. Citra Aditya  Bakti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_____________________. 2003. Ilmu, Teori Dan Filsafat Komunikasi. Bandung: PT. Citra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Aditya  Bakti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Kuswarno, Engkus.</w:t>
      </w:r>
      <w:r w:rsidRPr="00E4081E">
        <w:rPr>
          <w:rFonts w:ascii="Times New Roman" w:hAnsi="Times New Roman" w:cs="Times New Roman"/>
          <w:sz w:val="24"/>
        </w:rPr>
        <w:t xml:space="preserve"> 2013. Metodelogi Penenlitina Komunikasi : Fenomenologi. Bandung: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Widya Padjadjaran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Hikmat, Mahi. H</w:t>
      </w:r>
      <w:r w:rsidRPr="00E4081E">
        <w:rPr>
          <w:rFonts w:ascii="Times New Roman" w:hAnsi="Times New Roman" w:cs="Times New Roman"/>
          <w:sz w:val="24"/>
        </w:rPr>
        <w:t>. 2011. Etika Dan Hukum Pers. Bandung: Batik Press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lastRenderedPageBreak/>
        <w:t>Iriantara, Yosal.</w:t>
      </w:r>
      <w:r w:rsidRPr="00E4081E">
        <w:rPr>
          <w:rFonts w:ascii="Times New Roman" w:hAnsi="Times New Roman" w:cs="Times New Roman"/>
          <w:sz w:val="24"/>
        </w:rPr>
        <w:t xml:space="preserve"> 2009. Literasi Media : Apa, Mengapa, Bagaiman. Bandung Simbiosa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Rekatama Media.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 xml:space="preserve">J. Serevin, Werner &amp; James W. Tankard. </w:t>
      </w:r>
      <w:r w:rsidRPr="00E4081E">
        <w:rPr>
          <w:rFonts w:ascii="Times New Roman" w:hAnsi="Times New Roman" w:cs="Times New Roman"/>
          <w:sz w:val="24"/>
        </w:rPr>
        <w:t>2011.Teori Komunikasi: Sejarah Metode dan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4081E">
        <w:rPr>
          <w:rFonts w:ascii="Times New Roman" w:hAnsi="Times New Roman" w:cs="Times New Roman"/>
          <w:sz w:val="24"/>
        </w:rPr>
        <w:t>Terapan Didalam Media Massa, Edisi Kelima. Jakarta Kencana</w:t>
      </w:r>
    </w:p>
    <w:p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 xml:space="preserve">Littlejohn, Stephen W Dan Foss, Karen A. </w:t>
      </w:r>
      <w:r w:rsidRPr="00E4081E">
        <w:rPr>
          <w:rFonts w:ascii="Times New Roman" w:hAnsi="Times New Roman" w:cs="Times New Roman"/>
          <w:sz w:val="24"/>
        </w:rPr>
        <w:t>2009. Teori Komunikasi : Edisi 9.Jakarta:</w:t>
      </w:r>
    </w:p>
    <w:p w:rsidR="0072362D" w:rsidRPr="00E4081E" w:rsidRDefault="0072362D" w:rsidP="00E4081E">
      <w:pPr>
        <w:spacing w:after="0" w:line="360" w:lineRule="auto"/>
        <w:ind w:left="720" w:right="49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Salemba Humanika.</w:t>
      </w:r>
    </w:p>
    <w:p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 xml:space="preserve">________________________. </w:t>
      </w:r>
      <w:r w:rsidRPr="00E4081E">
        <w:rPr>
          <w:rFonts w:ascii="Times New Roman" w:hAnsi="Times New Roman" w:cs="Times New Roman"/>
          <w:sz w:val="24"/>
        </w:rPr>
        <w:t xml:space="preserve">2009. Teori Komunikasi </w:t>
      </w:r>
      <w:r w:rsidRPr="00E4081E">
        <w:rPr>
          <w:rFonts w:ascii="Times New Roman" w:hAnsi="Times New Roman" w:cs="Times New Roman"/>
          <w:i/>
          <w:sz w:val="24"/>
        </w:rPr>
        <w:t>(theories og Human Communicatio).</w:t>
      </w:r>
    </w:p>
    <w:p w:rsidR="0072362D" w:rsidRPr="00E4081E" w:rsidRDefault="0072362D" w:rsidP="00E4081E">
      <w:pPr>
        <w:tabs>
          <w:tab w:val="left" w:pos="567"/>
        </w:tabs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Jakarta: Salemba Humanika.</w:t>
      </w:r>
    </w:p>
    <w:p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lang w:val="sv-SE"/>
        </w:rPr>
      </w:pPr>
      <w:r w:rsidRPr="00E4081E">
        <w:rPr>
          <w:rFonts w:ascii="Times New Roman" w:hAnsi="Times New Roman" w:cs="Times New Roman"/>
          <w:b/>
          <w:sz w:val="24"/>
          <w:lang w:val="sv-SE"/>
        </w:rPr>
        <w:t>Rakhmat, Jalaludin</w:t>
      </w:r>
      <w:r w:rsidRPr="00E4081E">
        <w:rPr>
          <w:rFonts w:ascii="Times New Roman" w:hAnsi="Times New Roman" w:cs="Times New Roman"/>
          <w:sz w:val="24"/>
          <w:lang w:val="sv-SE"/>
        </w:rPr>
        <w:t>. 2008. Psikologi Komunikasi. Bandung: PT. Remaja</w:t>
      </w:r>
    </w:p>
    <w:p w:rsidR="0072362D" w:rsidRPr="00E4081E" w:rsidRDefault="0072362D" w:rsidP="00E4081E">
      <w:pPr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  <w:lang w:val="sv-SE"/>
        </w:rPr>
        <w:t>Rosdakarya</w:t>
      </w:r>
    </w:p>
    <w:p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Tamburaka, Apriadi.</w:t>
      </w:r>
      <w:r w:rsidRPr="00E4081E">
        <w:rPr>
          <w:rFonts w:ascii="Times New Roman" w:hAnsi="Times New Roman" w:cs="Times New Roman"/>
          <w:sz w:val="24"/>
        </w:rPr>
        <w:t xml:space="preserve">  2013. Literasi Media : Cerdas Bermedia Khalayak Media</w:t>
      </w:r>
    </w:p>
    <w:p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Massa. Jakarta: Rajagrafindo Persada</w:t>
      </w:r>
    </w:p>
    <w:p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lang w:val="sv-SE"/>
        </w:rPr>
      </w:pPr>
      <w:r w:rsidRPr="00E4081E">
        <w:rPr>
          <w:rFonts w:ascii="Times New Roman" w:hAnsi="Times New Roman" w:cs="Times New Roman"/>
          <w:b/>
          <w:sz w:val="24"/>
          <w:lang w:val="sv-SE"/>
        </w:rPr>
        <w:t>Sumadiria, AS. Haris</w:t>
      </w:r>
      <w:r w:rsidRPr="00E4081E">
        <w:rPr>
          <w:rFonts w:ascii="Times New Roman" w:hAnsi="Times New Roman" w:cs="Times New Roman"/>
          <w:sz w:val="24"/>
          <w:lang w:val="sv-SE"/>
        </w:rPr>
        <w:t>. 2014. Jurnalistik Indonesia. Bandung</w:t>
      </w:r>
      <w:r w:rsidRPr="00E4081E">
        <w:rPr>
          <w:rFonts w:ascii="Times New Roman" w:hAnsi="Times New Roman" w:cs="Times New Roman"/>
          <w:sz w:val="24"/>
        </w:rPr>
        <w:t xml:space="preserve">. </w:t>
      </w:r>
      <w:r w:rsidRPr="00E4081E">
        <w:rPr>
          <w:rFonts w:ascii="Times New Roman" w:hAnsi="Times New Roman" w:cs="Times New Roman"/>
          <w:sz w:val="24"/>
          <w:lang w:val="sv-SE"/>
        </w:rPr>
        <w:t>Simbiosa Rekatama</w:t>
      </w:r>
    </w:p>
    <w:p w:rsidR="0072362D" w:rsidRDefault="0072362D" w:rsidP="00E4081E">
      <w:pPr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  <w:lang w:val="sv-SE"/>
        </w:rPr>
        <w:t>Media</w:t>
      </w:r>
    </w:p>
    <w:p w:rsidR="001239A6" w:rsidRPr="001239A6" w:rsidRDefault="001239A6" w:rsidP="00E4081E">
      <w:pPr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</w:rPr>
      </w:pPr>
    </w:p>
    <w:p w:rsidR="0072362D" w:rsidRDefault="00EE7B2D" w:rsidP="00E40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Non Buku (Internet) </w:t>
      </w:r>
      <w:r w:rsidR="0072362D" w:rsidRPr="00E4081E">
        <w:rPr>
          <w:rFonts w:ascii="Times New Roman" w:hAnsi="Times New Roman" w:cs="Times New Roman"/>
          <w:b/>
          <w:sz w:val="24"/>
        </w:rPr>
        <w:t>:</w:t>
      </w:r>
    </w:p>
    <w:p w:rsidR="001239A6" w:rsidRDefault="001239A6" w:rsidP="00E4081E">
      <w:pPr>
        <w:spacing w:after="0"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A64CE8">
          <w:rPr>
            <w:rStyle w:val="Hyperlink"/>
          </w:rPr>
          <w:t>http://kresnasa07.blogspot.com/2014/09/sejarah-skateboard.html</w:t>
        </w:r>
      </w:hyperlink>
    </w:p>
    <w:p w:rsidR="001239A6" w:rsidRDefault="001239A6" w:rsidP="00E4081E">
      <w:pPr>
        <w:spacing w:after="0"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A64CE8">
          <w:rPr>
            <w:rStyle w:val="Hyperlink"/>
          </w:rPr>
          <w:t>https://www.anehdidunia.com/2012/05/sejarah-skateboard-pertama-kali.html</w:t>
        </w:r>
      </w:hyperlink>
    </w:p>
    <w:p w:rsidR="001239A6" w:rsidRDefault="001239A6" w:rsidP="00E4081E">
      <w:pPr>
        <w:spacing w:after="0" w:line="360" w:lineRule="auto"/>
        <w:jc w:val="both"/>
      </w:pPr>
      <w:hyperlink r:id="rId10" w:history="1">
        <w:r w:rsidRPr="00A64CE8">
          <w:rPr>
            <w:rStyle w:val="Hyperlink"/>
          </w:rPr>
          <w:t>https://id.wikipedia.org/wiki/Komunikator</w:t>
        </w:r>
      </w:hyperlink>
    </w:p>
    <w:p w:rsidR="001239A6" w:rsidRDefault="001239A6" w:rsidP="00E4081E">
      <w:pPr>
        <w:spacing w:after="0" w:line="360" w:lineRule="auto"/>
        <w:jc w:val="both"/>
        <w:rPr>
          <w:rStyle w:val="Hyperlink"/>
        </w:rPr>
      </w:pPr>
      <w:hyperlink r:id="rId11" w:history="1">
        <w:r>
          <w:rPr>
            <w:rStyle w:val="Hyperlink"/>
          </w:rPr>
          <w:t>http://id.wikipedia.org/wiki/Jurnalisme_daring</w:t>
        </w:r>
      </w:hyperlink>
    </w:p>
    <w:p w:rsidR="001239A6" w:rsidRDefault="001239A6" w:rsidP="001239A6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i/>
        </w:rPr>
        <w:t>(</w:t>
      </w:r>
      <w:hyperlink r:id="rId12" w:history="1">
        <w:r>
          <w:rPr>
            <w:rStyle w:val="Hyperlink"/>
            <w:b/>
            <w:i/>
          </w:rPr>
          <w:t>http://id.wikipedia.org/wiki/Jurnalisme_daring</w:t>
        </w:r>
      </w:hyperlink>
      <w:r>
        <w:rPr>
          <w:rStyle w:val="Hyperlink"/>
          <w:b/>
          <w:i/>
        </w:rPr>
        <w:t>)</w:t>
      </w:r>
      <w:r>
        <w:rPr>
          <w:b/>
        </w:rPr>
        <w:t xml:space="preserve"> diakses 7 Maret 2016)</w:t>
      </w:r>
    </w:p>
    <w:p w:rsidR="001239A6" w:rsidRDefault="001239A6" w:rsidP="001239A6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A64CE8">
          <w:rPr>
            <w:rStyle w:val="Hyperlink"/>
          </w:rPr>
          <w:t>https://www.tempo.co/tag/media-sosial-social-media</w:t>
        </w:r>
      </w:hyperlink>
    </w:p>
    <w:p w:rsidR="001239A6" w:rsidRDefault="001239A6" w:rsidP="001239A6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A64CE8">
          <w:rPr>
            <w:rStyle w:val="Hyperlink"/>
          </w:rPr>
          <w:t>https://www.nesabamedia.com/pengertian-instagram/</w:t>
        </w:r>
      </w:hyperlink>
    </w:p>
    <w:p w:rsidR="001239A6" w:rsidRPr="00BB0D2B" w:rsidRDefault="001239A6" w:rsidP="001239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B0D2B">
        <w:t>ttps://historia.id/olahraga/articles/jatuh-bangun-sejarah-skateboard-6aNJD</w:t>
      </w:r>
    </w:p>
    <w:p w:rsidR="001239A6" w:rsidRDefault="001239A6" w:rsidP="001239A6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A64CE8">
          <w:rPr>
            <w:rStyle w:val="Hyperlink"/>
          </w:rPr>
          <w:t>http://gunawansusilo.blogspot.com/2011/01/materi-pengganti-kuliah-videografi-ga.html</w:t>
        </w:r>
      </w:hyperlink>
    </w:p>
    <w:p w:rsidR="001239A6" w:rsidRDefault="001239A6" w:rsidP="001239A6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A64CE8">
          <w:rPr>
            <w:rStyle w:val="Hyperlink"/>
          </w:rPr>
          <w:t>http://bearwangapparel.com/sejarah-skateboard-indonesia/</w:t>
        </w:r>
      </w:hyperlink>
    </w:p>
    <w:p w:rsidR="001239A6" w:rsidRDefault="001239A6" w:rsidP="001239A6">
      <w:pPr>
        <w:shd w:val="clear" w:color="auto" w:fill="FFFFFF"/>
        <w:spacing w:after="0" w:line="240" w:lineRule="auto"/>
        <w:jc w:val="both"/>
        <w:rPr>
          <w:b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Pr="00BB0D2B">
        <w:t>https://ajisindo.blogspot.com/2016/08/sejarah-video-editing-jenis-jenis-video.html</w:t>
      </w:r>
      <w:bookmarkStart w:id="0" w:name="_GoBack"/>
      <w:bookmarkEnd w:id="0"/>
    </w:p>
    <w:p w:rsidR="001239A6" w:rsidRDefault="001239A6" w:rsidP="00E40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1239A6" w:rsidSect="00DF60A7">
      <w:headerReference w:type="default" r:id="rId17"/>
      <w:pgSz w:w="11906" w:h="16838" w:code="9"/>
      <w:pgMar w:top="2268" w:right="1701" w:bottom="1701" w:left="226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21" w:rsidRDefault="008D5921">
      <w:pPr>
        <w:spacing w:after="0" w:line="240" w:lineRule="auto"/>
      </w:pPr>
      <w:r>
        <w:separator/>
      </w:r>
    </w:p>
  </w:endnote>
  <w:endnote w:type="continuationSeparator" w:id="0">
    <w:p w:rsidR="008D5921" w:rsidRDefault="008D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21" w:rsidRDefault="008D5921">
      <w:pPr>
        <w:spacing w:after="0" w:line="240" w:lineRule="auto"/>
      </w:pPr>
      <w:r>
        <w:separator/>
      </w:r>
    </w:p>
  </w:footnote>
  <w:footnote w:type="continuationSeparator" w:id="0">
    <w:p w:rsidR="008D5921" w:rsidRDefault="008D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584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6CB2" w:rsidRDefault="00A06C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9A6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A06CB2" w:rsidRDefault="00A06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2D"/>
    <w:rsid w:val="001239A6"/>
    <w:rsid w:val="002118AE"/>
    <w:rsid w:val="003A6A58"/>
    <w:rsid w:val="005F3CED"/>
    <w:rsid w:val="0072362D"/>
    <w:rsid w:val="007769C7"/>
    <w:rsid w:val="008D5921"/>
    <w:rsid w:val="00A06CB2"/>
    <w:rsid w:val="00A51BD0"/>
    <w:rsid w:val="00A74D9C"/>
    <w:rsid w:val="00B77E8B"/>
    <w:rsid w:val="00B91584"/>
    <w:rsid w:val="00D01B23"/>
    <w:rsid w:val="00DF60A7"/>
    <w:rsid w:val="00E4081E"/>
    <w:rsid w:val="00EE7B2D"/>
    <w:rsid w:val="00FA1F01"/>
    <w:rsid w:val="00FB1698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2D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E1E7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9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9A6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2D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E1E7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9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9A6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snasa07.blogspot.com/2014/09/sejarah-skateboard.html" TargetMode="External"/><Relationship Id="rId13" Type="http://schemas.openxmlformats.org/officeDocument/2006/relationships/hyperlink" Target="https://www.tempo.co/tag/media-sosial-social-medi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Jurnalisme_da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earwangapparel.com/sejarah-skateboard-indones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Jurnalisme_d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nawansusilo.blogspot.com/2011/01/materi-pengganti-kuliah-videografi-ga.html" TargetMode="External"/><Relationship Id="rId10" Type="http://schemas.openxmlformats.org/officeDocument/2006/relationships/hyperlink" Target="https://id.wikipedia.org/wiki/Komunikato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ehdidunia.com/2012/05/sejarah-skateboard-pertama-kali.html" TargetMode="External"/><Relationship Id="rId14" Type="http://schemas.openxmlformats.org/officeDocument/2006/relationships/hyperlink" Target="https://www.nesabamedia.com/pengertian-insta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E6EC-E8BA-4827-A1E2-A6622E38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Nur Fitria</dc:creator>
  <cp:lastModifiedBy>window</cp:lastModifiedBy>
  <cp:revision>2</cp:revision>
  <cp:lastPrinted>2016-08-19T18:21:00Z</cp:lastPrinted>
  <dcterms:created xsi:type="dcterms:W3CDTF">2018-10-08T23:15:00Z</dcterms:created>
  <dcterms:modified xsi:type="dcterms:W3CDTF">2018-10-08T23:15:00Z</dcterms:modified>
</cp:coreProperties>
</file>