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C" w:rsidRDefault="005645EC" w:rsidP="00E36CBA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645EC" w:rsidRDefault="005645EC" w:rsidP="00EA1D2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EC" w:rsidRDefault="005645EC" w:rsidP="00EA1D2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2F4831" w:rsidRDefault="00000944" w:rsidP="00E36CBA">
      <w:pPr>
        <w:pStyle w:val="ListParagraph"/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D.White Leonard 1965</w:t>
      </w:r>
      <w:r w:rsidR="002F4831">
        <w:rPr>
          <w:rFonts w:ascii="Times New Roman" w:hAnsi="Times New Roman" w:cs="Times New Roman"/>
          <w:sz w:val="24"/>
        </w:rPr>
        <w:t xml:space="preserve">, </w:t>
      </w:r>
      <w:r w:rsidR="003B2EA5">
        <w:rPr>
          <w:rFonts w:ascii="Times New Roman" w:hAnsi="Times New Roman" w:cs="Times New Roman"/>
          <w:i/>
          <w:sz w:val="24"/>
        </w:rPr>
        <w:t>Introduction to The S</w:t>
      </w:r>
      <w:r w:rsidR="002F4831">
        <w:rPr>
          <w:rFonts w:ascii="Times New Roman" w:hAnsi="Times New Roman" w:cs="Times New Roman"/>
          <w:i/>
          <w:sz w:val="24"/>
        </w:rPr>
        <w:t xml:space="preserve">tudy of Public Administration, </w:t>
      </w:r>
      <w:r w:rsidR="002F4831">
        <w:rPr>
          <w:rFonts w:ascii="Times New Roman" w:hAnsi="Times New Roman" w:cs="Times New Roman"/>
          <w:sz w:val="24"/>
        </w:rPr>
        <w:t xml:space="preserve">America; </w:t>
      </w:r>
      <w:r w:rsidR="00242C20">
        <w:rPr>
          <w:rFonts w:ascii="Times New Roman" w:hAnsi="Times New Roman" w:cs="Times New Roman"/>
          <w:sz w:val="24"/>
        </w:rPr>
        <w:t>PAR;</w:t>
      </w:r>
    </w:p>
    <w:p w:rsidR="00C84A86" w:rsidRDefault="00000944" w:rsidP="00E36CBA">
      <w:pPr>
        <w:pStyle w:val="ListParagraph"/>
        <w:spacing w:line="48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Gie</w:t>
      </w:r>
      <w:r w:rsidR="00E44A21">
        <w:rPr>
          <w:rFonts w:ascii="Times New Roman" w:hAnsi="Times New Roman" w:cs="Times New Roman"/>
          <w:sz w:val="24"/>
        </w:rPr>
        <w:t>, The Liang</w:t>
      </w:r>
      <w:r>
        <w:rPr>
          <w:rFonts w:ascii="Times New Roman" w:hAnsi="Times New Roman" w:cs="Times New Roman"/>
          <w:sz w:val="24"/>
        </w:rPr>
        <w:t xml:space="preserve"> 1995</w:t>
      </w:r>
      <w:r w:rsidR="00C84A86">
        <w:rPr>
          <w:rFonts w:ascii="Times New Roman" w:hAnsi="Times New Roman" w:cs="Times New Roman"/>
          <w:sz w:val="24"/>
        </w:rPr>
        <w:t xml:space="preserve">, </w:t>
      </w:r>
      <w:r w:rsidR="00C84A86" w:rsidRPr="00C84A86">
        <w:rPr>
          <w:rFonts w:ascii="Times New Roman" w:hAnsi="Times New Roman" w:cs="Times New Roman"/>
          <w:i/>
          <w:sz w:val="24"/>
        </w:rPr>
        <w:t>Efisiensi Pembangunan Manusia,</w:t>
      </w:r>
      <w:r w:rsidR="00C84A86">
        <w:rPr>
          <w:rFonts w:ascii="Times New Roman" w:hAnsi="Times New Roman" w:cs="Times New Roman"/>
          <w:i/>
          <w:sz w:val="24"/>
        </w:rPr>
        <w:t xml:space="preserve"> </w:t>
      </w:r>
      <w:r w:rsidR="00C84A86" w:rsidRPr="00C84A86">
        <w:rPr>
          <w:rFonts w:ascii="Times New Roman" w:hAnsi="Times New Roman" w:cs="Times New Roman"/>
          <w:sz w:val="24"/>
        </w:rPr>
        <w:t>Yogyakarta; Gadja Mada University Press;</w:t>
      </w:r>
    </w:p>
    <w:p w:rsidR="00EA1D28" w:rsidRPr="00EA1D28" w:rsidRDefault="00000944" w:rsidP="00E36CBA">
      <w:pPr>
        <w:pStyle w:val="ListParagraph"/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Handayaningrat, Soewarno. 1981</w:t>
      </w:r>
      <w:r w:rsidR="00EA1D28" w:rsidRPr="002F4831">
        <w:rPr>
          <w:rFonts w:ascii="Times New Roman" w:hAnsi="Times New Roman" w:cs="Times New Roman"/>
          <w:sz w:val="24"/>
        </w:rPr>
        <w:t>. “</w:t>
      </w:r>
      <w:r w:rsidR="00EA1D28" w:rsidRPr="002F4831">
        <w:rPr>
          <w:rFonts w:ascii="Times New Roman" w:eastAsia="Times New Roman" w:hAnsi="Times New Roman" w:cs="Times New Roman"/>
          <w:i/>
          <w:sz w:val="24"/>
        </w:rPr>
        <w:t>Pengantar Studi Ilmu Administrasi dan Manajemen</w:t>
      </w:r>
      <w:r w:rsidR="00EA1D28">
        <w:rPr>
          <w:rFonts w:ascii="Times New Roman" w:hAnsi="Times New Roman" w:cs="Times New Roman"/>
          <w:sz w:val="24"/>
        </w:rPr>
        <w:t>”Jakarta : NV. Sapdodadi;</w:t>
      </w:r>
    </w:p>
    <w:p w:rsidR="00C84A86" w:rsidRDefault="00C84A86" w:rsidP="00E36CBA">
      <w:pPr>
        <w:pStyle w:val="BodyTextIndent"/>
        <w:spacing w:line="480" w:lineRule="auto"/>
        <w:ind w:left="1560" w:hanging="862"/>
        <w:jc w:val="both"/>
        <w:rPr>
          <w:iCs/>
        </w:rPr>
      </w:pPr>
      <w:r w:rsidRPr="0019580F">
        <w:t>Newman, William H. 1963</w:t>
      </w:r>
      <w:r>
        <w:t>,</w:t>
      </w:r>
      <w:r w:rsidRPr="0019580F">
        <w:t xml:space="preserve"> </w:t>
      </w:r>
      <w:r w:rsidR="003B2EA5">
        <w:rPr>
          <w:i/>
          <w:iCs/>
        </w:rPr>
        <w:t>Admnistrative Action. The T</w:t>
      </w:r>
      <w:r w:rsidRPr="0019580F">
        <w:rPr>
          <w:i/>
          <w:iCs/>
        </w:rPr>
        <w:t xml:space="preserve">ecnique of </w:t>
      </w:r>
      <w:r w:rsidR="00D971CD" w:rsidRPr="0019580F">
        <w:rPr>
          <w:i/>
          <w:iCs/>
        </w:rPr>
        <w:t>Organization And Management (Sec</w:t>
      </w:r>
      <w:r w:rsidR="00D971CD">
        <w:rPr>
          <w:i/>
          <w:iCs/>
        </w:rPr>
        <w:t>ond Edition)</w:t>
      </w:r>
      <w:r>
        <w:rPr>
          <w:i/>
          <w:iCs/>
        </w:rPr>
        <w:t xml:space="preserve">, </w:t>
      </w:r>
      <w:r w:rsidRPr="005B3FC6">
        <w:rPr>
          <w:iCs/>
        </w:rPr>
        <w:t>Prentice Hall Inc;</w:t>
      </w:r>
    </w:p>
    <w:p w:rsidR="004A0755" w:rsidRDefault="004A0755" w:rsidP="00E36CBA">
      <w:pPr>
        <w:pStyle w:val="BodyTextIndent"/>
        <w:spacing w:line="480" w:lineRule="auto"/>
        <w:ind w:left="1560" w:hanging="862"/>
        <w:jc w:val="both"/>
        <w:rPr>
          <w:iCs/>
          <w:lang w:val="id-ID"/>
        </w:rPr>
      </w:pPr>
      <w:r>
        <w:rPr>
          <w:iCs/>
          <w:lang w:val="id-ID"/>
        </w:rPr>
        <w:t>Pasolong, 2014, “</w:t>
      </w:r>
      <w:r w:rsidRPr="003B2EA5">
        <w:rPr>
          <w:i/>
          <w:iCs/>
          <w:lang w:val="id-ID"/>
        </w:rPr>
        <w:t>Teori Administrasi Publik</w:t>
      </w:r>
      <w:r>
        <w:rPr>
          <w:iCs/>
          <w:lang w:val="id-ID"/>
        </w:rPr>
        <w:t>”, Bandung; Alfabeta;</w:t>
      </w:r>
    </w:p>
    <w:p w:rsidR="004A0755" w:rsidRPr="004A0755" w:rsidRDefault="004A0755" w:rsidP="00E36CBA">
      <w:pPr>
        <w:pStyle w:val="BodyTextIndent"/>
        <w:spacing w:line="480" w:lineRule="auto"/>
        <w:ind w:left="1560" w:hanging="862"/>
        <w:jc w:val="both"/>
        <w:rPr>
          <w:i/>
          <w:iCs/>
          <w:lang w:val="id-ID"/>
        </w:rPr>
      </w:pPr>
      <w:r>
        <w:rPr>
          <w:iCs/>
          <w:lang w:val="id-ID"/>
        </w:rPr>
        <w:t xml:space="preserve">Sedarmayanti, 2012, </w:t>
      </w:r>
      <w:r w:rsidRPr="003B2EA5">
        <w:rPr>
          <w:i/>
          <w:iCs/>
          <w:lang w:val="id-ID"/>
        </w:rPr>
        <w:t>Good Governance</w:t>
      </w:r>
      <w:r>
        <w:rPr>
          <w:iCs/>
          <w:lang w:val="id-ID"/>
        </w:rPr>
        <w:t xml:space="preserve"> “ </w:t>
      </w:r>
      <w:r w:rsidRPr="003B2EA5">
        <w:rPr>
          <w:i/>
          <w:iCs/>
          <w:lang w:val="id-ID"/>
        </w:rPr>
        <w:t>Kepemerintahan Yang Baik</w:t>
      </w:r>
      <w:r>
        <w:rPr>
          <w:iCs/>
          <w:lang w:val="id-ID"/>
        </w:rPr>
        <w:t>” Bagian Pertama Edisi Revisi, Bandung; cv. Mandar Maju;</w:t>
      </w:r>
    </w:p>
    <w:p w:rsidR="008D38E8" w:rsidRPr="004A0755" w:rsidRDefault="00242C20" w:rsidP="004A0755">
      <w:pPr>
        <w:pStyle w:val="BodyTextIndent"/>
        <w:spacing w:line="480" w:lineRule="auto"/>
        <w:ind w:left="1560" w:hanging="851"/>
        <w:jc w:val="both"/>
      </w:pPr>
      <w:r w:rsidRPr="00242C20">
        <w:t>Siagian, Sondang .P 1977</w:t>
      </w:r>
      <w:r w:rsidR="002E6A24">
        <w:rPr>
          <w:i/>
          <w:iCs/>
        </w:rPr>
        <w:t>,</w:t>
      </w:r>
      <w:r w:rsidRPr="00242C20">
        <w:rPr>
          <w:i/>
          <w:iCs/>
        </w:rPr>
        <w:t xml:space="preserve">   Filsafat Administrasi</w:t>
      </w:r>
      <w:r w:rsidR="002E6A24">
        <w:t>, Jakarta;</w:t>
      </w:r>
      <w:r>
        <w:t xml:space="preserve"> Gunung Agung;</w:t>
      </w:r>
      <w:r w:rsidRPr="00242C20">
        <w:t xml:space="preserve"> </w:t>
      </w:r>
    </w:p>
    <w:p w:rsidR="00C84A86" w:rsidRPr="00C84A86" w:rsidRDefault="00000944" w:rsidP="000F0731">
      <w:pPr>
        <w:pStyle w:val="ListParagraph"/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 </w:t>
      </w:r>
      <w:r w:rsidR="00C84A86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9</w:t>
      </w:r>
      <w:r w:rsidR="00C84A86" w:rsidRPr="00403A97">
        <w:rPr>
          <w:rFonts w:ascii="Times New Roman" w:hAnsi="Times New Roman" w:cs="Times New Roman"/>
          <w:sz w:val="24"/>
          <w:szCs w:val="24"/>
        </w:rPr>
        <w:t xml:space="preserve">, </w:t>
      </w:r>
      <w:r w:rsidR="00C84A8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C84A86" w:rsidRPr="00403A97">
        <w:rPr>
          <w:rFonts w:ascii="Times New Roman" w:hAnsi="Times New Roman" w:cs="Times New Roman"/>
          <w:sz w:val="24"/>
          <w:szCs w:val="24"/>
        </w:rPr>
        <w:t>, Jakarta; Bumi Aksara;</w:t>
      </w:r>
    </w:p>
    <w:p w:rsidR="00242C20" w:rsidRPr="00242C20" w:rsidRDefault="00000944" w:rsidP="000F0731">
      <w:pPr>
        <w:pStyle w:val="ListParagraph"/>
        <w:spacing w:line="48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 </w:t>
      </w:r>
      <w:r w:rsidR="008D38E8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38E8" w:rsidRPr="00403A97">
        <w:rPr>
          <w:rFonts w:ascii="Times New Roman" w:hAnsi="Times New Roman" w:cs="Times New Roman"/>
          <w:sz w:val="24"/>
          <w:szCs w:val="24"/>
        </w:rPr>
        <w:t xml:space="preserve">, </w:t>
      </w:r>
      <w:r w:rsidR="008D38E8" w:rsidRPr="00403A97">
        <w:rPr>
          <w:rFonts w:ascii="Times New Roman" w:hAnsi="Times New Roman" w:cs="Times New Roman"/>
          <w:i/>
          <w:sz w:val="24"/>
          <w:szCs w:val="24"/>
        </w:rPr>
        <w:t>Organisasi Kepemimpinan dan Prilaku Administrasi</w:t>
      </w:r>
      <w:r w:rsidR="008D38E8" w:rsidRPr="00403A97">
        <w:rPr>
          <w:rFonts w:ascii="Times New Roman" w:hAnsi="Times New Roman" w:cs="Times New Roman"/>
          <w:sz w:val="24"/>
          <w:szCs w:val="24"/>
        </w:rPr>
        <w:t>, Jakarta; Bumi Aksara;</w:t>
      </w:r>
    </w:p>
    <w:p w:rsidR="00403A97" w:rsidRDefault="00E44A21" w:rsidP="000F0731">
      <w:pPr>
        <w:spacing w:line="480" w:lineRule="auto"/>
        <w:ind w:left="1560" w:hanging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Silalahi, U</w:t>
      </w:r>
      <w:r w:rsidR="00000944">
        <w:rPr>
          <w:rFonts w:ascii="Times New Roman" w:hAnsi="Times New Roman" w:cs="Times New Roman"/>
          <w:bCs/>
          <w:sz w:val="24"/>
        </w:rPr>
        <w:t>lbert 2006</w:t>
      </w:r>
      <w:r w:rsidR="00403A97" w:rsidRPr="008D38E8">
        <w:rPr>
          <w:rFonts w:ascii="Times New Roman" w:hAnsi="Times New Roman" w:cs="Times New Roman"/>
          <w:bCs/>
          <w:sz w:val="24"/>
        </w:rPr>
        <w:t xml:space="preserve">, </w:t>
      </w:r>
      <w:r w:rsidR="00403A97" w:rsidRPr="008D38E8">
        <w:rPr>
          <w:rFonts w:ascii="Times New Roman" w:hAnsi="Times New Roman" w:cs="Times New Roman"/>
          <w:bCs/>
          <w:i/>
          <w:sz w:val="24"/>
        </w:rPr>
        <w:t>Metode Penelitian Sosial</w:t>
      </w:r>
      <w:r w:rsidR="00403A97" w:rsidRPr="008D38E8">
        <w:rPr>
          <w:rFonts w:ascii="Times New Roman" w:hAnsi="Times New Roman" w:cs="Times New Roman"/>
          <w:bCs/>
          <w:sz w:val="24"/>
        </w:rPr>
        <w:t>, Bandung; Refika ADITAMA;</w:t>
      </w:r>
      <w:bookmarkStart w:id="0" w:name="_GoBack"/>
      <w:bookmarkEnd w:id="0"/>
    </w:p>
    <w:p w:rsidR="004A0755" w:rsidRPr="004A0755" w:rsidRDefault="004A0755" w:rsidP="004A0755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Silalahi, Ulbert 2005, “</w:t>
      </w:r>
      <w:r w:rsidRPr="003B2EA5">
        <w:rPr>
          <w:rFonts w:ascii="Times New Roman" w:hAnsi="Times New Roman" w:cs="Times New Roman"/>
          <w:i/>
          <w:sz w:val="24"/>
        </w:rPr>
        <w:t>Studi Tentang Ilmu Adminitrasi</w:t>
      </w:r>
      <w:r w:rsidR="003B2EA5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>. Bandung: Sinar Baru Algensindo;</w:t>
      </w:r>
    </w:p>
    <w:p w:rsidR="008D38E8" w:rsidRPr="008D38E8" w:rsidRDefault="008D38E8" w:rsidP="00EA1D28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Simon, H.A</w:t>
      </w:r>
      <w:r w:rsidR="00000944">
        <w:rPr>
          <w:rFonts w:ascii="Times New Roman" w:hAnsi="Times New Roman" w:cs="Times New Roman"/>
          <w:sz w:val="24"/>
        </w:rPr>
        <w:t>, 1992</w:t>
      </w:r>
      <w:r>
        <w:rPr>
          <w:rFonts w:ascii="Times New Roman" w:hAnsi="Times New Roman" w:cs="Times New Roman"/>
          <w:sz w:val="24"/>
        </w:rPr>
        <w:t xml:space="preserve">, </w:t>
      </w:r>
      <w:r w:rsidRPr="008D38E8">
        <w:rPr>
          <w:rFonts w:ascii="Times New Roman" w:hAnsi="Times New Roman" w:cs="Times New Roman"/>
          <w:i/>
          <w:sz w:val="24"/>
        </w:rPr>
        <w:t>Adminitrative Behavior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Inggris; Campetelii;</w:t>
      </w:r>
    </w:p>
    <w:p w:rsidR="00E90E94" w:rsidRDefault="00000944" w:rsidP="00EA1D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Sudjana 1997</w:t>
      </w:r>
      <w:r w:rsidR="00E90E94" w:rsidRPr="00E90E94">
        <w:rPr>
          <w:rFonts w:ascii="Times New Roman" w:hAnsi="Times New Roman" w:cs="Times New Roman"/>
          <w:bCs/>
          <w:sz w:val="24"/>
          <w:szCs w:val="24"/>
        </w:rPr>
        <w:t>,</w:t>
      </w:r>
      <w:r w:rsidR="00E90E94" w:rsidRPr="00E90E94">
        <w:rPr>
          <w:rFonts w:ascii="Times New Roman" w:hAnsi="Times New Roman" w:cs="Times New Roman"/>
          <w:bCs/>
          <w:i/>
          <w:sz w:val="24"/>
          <w:szCs w:val="24"/>
        </w:rPr>
        <w:t xml:space="preserve"> Metode St</w:t>
      </w:r>
      <w:r w:rsidR="00E90E94" w:rsidRPr="00E90E94">
        <w:rPr>
          <w:rFonts w:ascii="Times New Roman" w:hAnsi="Times New Roman" w:cs="Times New Roman"/>
          <w:i/>
          <w:sz w:val="24"/>
          <w:szCs w:val="24"/>
        </w:rPr>
        <w:t>atistika,</w:t>
      </w:r>
      <w:r w:rsidR="00E90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E94">
        <w:rPr>
          <w:rFonts w:ascii="Times New Roman" w:hAnsi="Times New Roman" w:cs="Times New Roman"/>
          <w:sz w:val="24"/>
          <w:szCs w:val="24"/>
        </w:rPr>
        <w:t>Bandung; Rineka Cipta;</w:t>
      </w:r>
    </w:p>
    <w:p w:rsidR="008D38E8" w:rsidRPr="008D38E8" w:rsidRDefault="00000944" w:rsidP="000F0731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Sugiyono, 2013</w:t>
      </w:r>
      <w:r w:rsidR="008D38E8" w:rsidRPr="008D38E8">
        <w:rPr>
          <w:rFonts w:ascii="Times New Roman" w:hAnsi="Times New Roman" w:cs="Times New Roman"/>
          <w:sz w:val="24"/>
        </w:rPr>
        <w:t>. “</w:t>
      </w:r>
      <w:r w:rsidR="008D38E8" w:rsidRPr="008D38E8">
        <w:rPr>
          <w:rFonts w:ascii="Times New Roman" w:eastAsia="Times New Roman" w:hAnsi="Times New Roman" w:cs="Times New Roman"/>
          <w:i/>
          <w:sz w:val="24"/>
        </w:rPr>
        <w:t xml:space="preserve">Metode Penelitian Administrasi”. </w:t>
      </w:r>
      <w:r w:rsidR="008D38E8">
        <w:rPr>
          <w:rFonts w:ascii="Times New Roman" w:hAnsi="Times New Roman" w:cs="Times New Roman"/>
          <w:sz w:val="24"/>
        </w:rPr>
        <w:t xml:space="preserve">Bandung : </w:t>
      </w:r>
      <w:r w:rsidR="002F4831">
        <w:rPr>
          <w:rFonts w:ascii="Times New Roman" w:hAnsi="Times New Roman" w:cs="Times New Roman"/>
          <w:sz w:val="24"/>
        </w:rPr>
        <w:t>ALFABETA;</w:t>
      </w:r>
    </w:p>
    <w:p w:rsidR="005645EC" w:rsidRDefault="00403A97" w:rsidP="00EA1D2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6D">
        <w:rPr>
          <w:rFonts w:ascii="Times New Roman" w:hAnsi="Times New Roman" w:cs="Times New Roman"/>
          <w:sz w:val="24"/>
          <w:szCs w:val="24"/>
        </w:rPr>
        <w:t>S</w:t>
      </w:r>
      <w:r w:rsidR="00E90E94">
        <w:rPr>
          <w:rFonts w:ascii="Times New Roman" w:hAnsi="Times New Roman" w:cs="Times New Roman"/>
          <w:sz w:val="24"/>
          <w:szCs w:val="24"/>
        </w:rPr>
        <w:t>umiati, Imas (2013</w:t>
      </w:r>
      <w:r w:rsidRPr="00AD306D">
        <w:rPr>
          <w:rFonts w:ascii="Times New Roman" w:hAnsi="Times New Roman" w:cs="Times New Roman"/>
          <w:sz w:val="24"/>
          <w:szCs w:val="24"/>
        </w:rPr>
        <w:t xml:space="preserve">), </w:t>
      </w:r>
      <w:r w:rsidRPr="00AD306D">
        <w:rPr>
          <w:rFonts w:ascii="Times New Roman" w:hAnsi="Times New Roman" w:cs="Times New Roman"/>
          <w:i/>
          <w:sz w:val="24"/>
          <w:szCs w:val="24"/>
        </w:rPr>
        <w:t>Statistik, Bandung</w:t>
      </w:r>
      <w:r w:rsidRPr="00AD306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9580F" w:rsidRDefault="00C92C3D" w:rsidP="000F0731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Syafii</w:t>
      </w:r>
      <w:r w:rsidR="00000944">
        <w:rPr>
          <w:rFonts w:ascii="Times New Roman" w:hAnsi="Times New Roman" w:cs="Times New Roman"/>
          <w:sz w:val="24"/>
        </w:rPr>
        <w:t>, Inu Kencana. 2013</w:t>
      </w:r>
      <w:r w:rsidR="00E90E94" w:rsidRPr="00383175">
        <w:rPr>
          <w:rFonts w:ascii="Times New Roman" w:hAnsi="Times New Roman" w:cs="Times New Roman"/>
          <w:sz w:val="24"/>
        </w:rPr>
        <w:t>. “</w:t>
      </w:r>
      <w:r w:rsidR="00E90E94" w:rsidRPr="00383175">
        <w:rPr>
          <w:rFonts w:ascii="Times New Roman" w:eastAsia="Times New Roman" w:hAnsi="Times New Roman" w:cs="Times New Roman"/>
          <w:i/>
          <w:sz w:val="24"/>
        </w:rPr>
        <w:t>Sistem Administrasi Negara</w:t>
      </w:r>
      <w:r w:rsidR="00E90E94" w:rsidRPr="00383175">
        <w:rPr>
          <w:rFonts w:ascii="Times New Roman" w:hAnsi="Times New Roman" w:cs="Times New Roman"/>
          <w:sz w:val="24"/>
        </w:rPr>
        <w:t>”. Ja</w:t>
      </w:r>
      <w:r w:rsidR="00242C20">
        <w:rPr>
          <w:rFonts w:ascii="Times New Roman" w:hAnsi="Times New Roman" w:cs="Times New Roman"/>
          <w:sz w:val="24"/>
        </w:rPr>
        <w:t>karta;</w:t>
      </w:r>
      <w:r w:rsidR="00E90E94" w:rsidRPr="00383175">
        <w:rPr>
          <w:rFonts w:ascii="Times New Roman" w:hAnsi="Times New Roman" w:cs="Times New Roman"/>
          <w:sz w:val="24"/>
        </w:rPr>
        <w:t xml:space="preserve"> PT. Bumi Aksara</w:t>
      </w:r>
      <w:r w:rsidR="00242C20">
        <w:rPr>
          <w:rFonts w:ascii="Times New Roman" w:hAnsi="Times New Roman" w:cs="Times New Roman"/>
          <w:sz w:val="24"/>
        </w:rPr>
        <w:t>;</w:t>
      </w:r>
    </w:p>
    <w:p w:rsidR="00C92C3D" w:rsidRPr="00C92C3D" w:rsidRDefault="00000944" w:rsidP="00EA1D28">
      <w:pPr>
        <w:spacing w:line="48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Wibawa, 2003</w:t>
      </w:r>
      <w:r w:rsidR="00C92C3D">
        <w:rPr>
          <w:rFonts w:ascii="Times New Roman" w:hAnsi="Times New Roman" w:cs="Times New Roman"/>
          <w:sz w:val="24"/>
        </w:rPr>
        <w:t xml:space="preserve">. </w:t>
      </w:r>
      <w:r w:rsidR="00C92C3D">
        <w:rPr>
          <w:rFonts w:ascii="Times New Roman" w:hAnsi="Times New Roman" w:cs="Times New Roman"/>
          <w:i/>
          <w:sz w:val="24"/>
        </w:rPr>
        <w:t xml:space="preserve">Teori Efektivitas </w:t>
      </w:r>
      <w:r w:rsidR="00C92C3D">
        <w:rPr>
          <w:rFonts w:ascii="Times New Roman" w:hAnsi="Times New Roman" w:cs="Times New Roman"/>
          <w:sz w:val="24"/>
        </w:rPr>
        <w:t>. Yogyakarta; Pustaka Belajar;</w:t>
      </w:r>
    </w:p>
    <w:p w:rsidR="004A0755" w:rsidRPr="004A0755" w:rsidRDefault="00403A97" w:rsidP="004A075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4A0755" w:rsidRPr="004A0755" w:rsidRDefault="004A0755" w:rsidP="004A075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755">
        <w:rPr>
          <w:rFonts w:ascii="Times New Roman" w:hAnsi="Times New Roman" w:cs="Times New Roman"/>
          <w:sz w:val="24"/>
          <w:szCs w:val="24"/>
        </w:rPr>
        <w:t>Bagan Struktur Organisasi</w:t>
      </w:r>
      <w:r>
        <w:rPr>
          <w:rFonts w:ascii="Times New Roman" w:hAnsi="Times New Roman" w:cs="Times New Roman"/>
          <w:sz w:val="24"/>
          <w:szCs w:val="24"/>
        </w:rPr>
        <w:t xml:space="preserve">, Tupoksi </w:t>
      </w:r>
      <w:r w:rsidRPr="004A0755">
        <w:rPr>
          <w:rFonts w:ascii="Times New Roman" w:hAnsi="Times New Roman" w:cs="Times New Roman"/>
          <w:sz w:val="24"/>
          <w:szCs w:val="24"/>
        </w:rPr>
        <w:t xml:space="preserve"> Badan Pengelolaan Keuangan dan Aset Daerah Provinsi Jawa Barat Tahun 2016</w:t>
      </w:r>
    </w:p>
    <w:p w:rsidR="00EA1D28" w:rsidRPr="004A0755" w:rsidRDefault="00403A97" w:rsidP="004A0755">
      <w:pPr>
        <w:pStyle w:val="ListParagraph"/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EA5">
        <w:rPr>
          <w:rFonts w:ascii="Times New Roman" w:hAnsi="Times New Roman" w:cs="Times New Roman"/>
          <w:sz w:val="24"/>
          <w:szCs w:val="24"/>
        </w:rPr>
        <w:t xml:space="preserve">Skripsi Andre Ariemansyah, </w:t>
      </w:r>
      <w:r w:rsidR="004A0755">
        <w:rPr>
          <w:rFonts w:ascii="Times New Roman" w:hAnsi="Times New Roman" w:cs="Times New Roman"/>
          <w:sz w:val="24"/>
          <w:szCs w:val="24"/>
        </w:rPr>
        <w:t xml:space="preserve"> Alumni Fisip Unpas yang peneliti lihat sebagai pedoman redaksional.</w:t>
      </w:r>
    </w:p>
    <w:p w:rsidR="00403A97" w:rsidRPr="00403A97" w:rsidRDefault="00403A97" w:rsidP="00EA1D2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7">
        <w:rPr>
          <w:rFonts w:ascii="Times New Roman" w:hAnsi="Times New Roman" w:cs="Times New Roman"/>
          <w:b/>
          <w:sz w:val="24"/>
          <w:szCs w:val="24"/>
        </w:rPr>
        <w:t>Dasar Hukum</w:t>
      </w:r>
    </w:p>
    <w:p w:rsidR="004A0755" w:rsidRPr="004A0755" w:rsidRDefault="004A0755" w:rsidP="004A075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sz w:val="24"/>
          <w:szCs w:val="24"/>
          <w:shd w:val="clear" w:color="auto" w:fill="F9F9F9"/>
        </w:rPr>
        <w:t>Undang-Undang No. 11 Tahun 1950 tentang pembentukan Provinsi Jawa Barat</w:t>
      </w:r>
    </w:p>
    <w:p w:rsidR="004A0755" w:rsidRDefault="004A0755" w:rsidP="004A0755">
      <w:pPr>
        <w:pStyle w:val="ListParagraph"/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Peraturan Gubernur Jawa Barat Nomor 79 Tahun 2016</w:t>
      </w:r>
      <w:r w:rsidR="003B2E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Tentang Tugas Pokok dan Fungsi </w:t>
      </w:r>
    </w:p>
    <w:sectPr w:rsidR="004A0755" w:rsidSect="004A0755">
      <w:head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5E" w:rsidRDefault="0065575E" w:rsidP="005645EC">
      <w:pPr>
        <w:spacing w:after="0" w:line="240" w:lineRule="auto"/>
      </w:pPr>
      <w:r>
        <w:separator/>
      </w:r>
    </w:p>
  </w:endnote>
  <w:endnote w:type="continuationSeparator" w:id="0">
    <w:p w:rsidR="0065575E" w:rsidRDefault="0065575E" w:rsidP="005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0B" w:rsidRDefault="0001120B">
    <w:pPr>
      <w:pStyle w:val="Footer"/>
      <w:jc w:val="center"/>
    </w:pPr>
  </w:p>
  <w:p w:rsidR="0001120B" w:rsidRPr="0001120B" w:rsidRDefault="0063002B" w:rsidP="0001120B">
    <w:pPr>
      <w:pStyle w:val="Footer"/>
      <w:keepNext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5E" w:rsidRDefault="0065575E" w:rsidP="005645EC">
      <w:pPr>
        <w:spacing w:after="0" w:line="240" w:lineRule="auto"/>
      </w:pPr>
      <w:r>
        <w:separator/>
      </w:r>
    </w:p>
  </w:footnote>
  <w:footnote w:type="continuationSeparator" w:id="0">
    <w:p w:rsidR="0065575E" w:rsidRDefault="0065575E" w:rsidP="005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BA" w:rsidRPr="00E36CBA" w:rsidRDefault="0063002B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115</w:t>
    </w:r>
  </w:p>
  <w:p w:rsidR="005645EC" w:rsidRDefault="0056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55" w:rsidRDefault="004A0755">
    <w:pPr>
      <w:pStyle w:val="Header"/>
      <w:jc w:val="right"/>
    </w:pPr>
  </w:p>
  <w:p w:rsidR="004A0755" w:rsidRDefault="004A0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6C"/>
    <w:multiLevelType w:val="hybridMultilevel"/>
    <w:tmpl w:val="231C75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E89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B14E6C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AD63FCF"/>
    <w:multiLevelType w:val="hybridMultilevel"/>
    <w:tmpl w:val="0F22E334"/>
    <w:lvl w:ilvl="0" w:tplc="68FAA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C"/>
    <w:rsid w:val="00000944"/>
    <w:rsid w:val="0000188C"/>
    <w:rsid w:val="0001120B"/>
    <w:rsid w:val="00055C6B"/>
    <w:rsid w:val="000F0731"/>
    <w:rsid w:val="00184A8E"/>
    <w:rsid w:val="0019580F"/>
    <w:rsid w:val="00242C20"/>
    <w:rsid w:val="00294D06"/>
    <w:rsid w:val="002E6A24"/>
    <w:rsid w:val="002F4831"/>
    <w:rsid w:val="00304B05"/>
    <w:rsid w:val="003B2EA5"/>
    <w:rsid w:val="003E2170"/>
    <w:rsid w:val="003E60BE"/>
    <w:rsid w:val="00403A97"/>
    <w:rsid w:val="004A0755"/>
    <w:rsid w:val="004B334B"/>
    <w:rsid w:val="005645EC"/>
    <w:rsid w:val="005B3FC6"/>
    <w:rsid w:val="0063002B"/>
    <w:rsid w:val="00644508"/>
    <w:rsid w:val="0065575E"/>
    <w:rsid w:val="00672D10"/>
    <w:rsid w:val="006C05C6"/>
    <w:rsid w:val="007936DC"/>
    <w:rsid w:val="007F24AE"/>
    <w:rsid w:val="008D38E8"/>
    <w:rsid w:val="009B14E6"/>
    <w:rsid w:val="00B54B74"/>
    <w:rsid w:val="00BD6B86"/>
    <w:rsid w:val="00BE018C"/>
    <w:rsid w:val="00C84A86"/>
    <w:rsid w:val="00C92C3D"/>
    <w:rsid w:val="00D36F79"/>
    <w:rsid w:val="00D814B4"/>
    <w:rsid w:val="00D971CD"/>
    <w:rsid w:val="00DC671D"/>
    <w:rsid w:val="00E36CBA"/>
    <w:rsid w:val="00E44A21"/>
    <w:rsid w:val="00E90E94"/>
    <w:rsid w:val="00EA1D28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E8877-47DD-41B8-91F6-7DCE4A6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5645EC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5645EC"/>
  </w:style>
  <w:style w:type="character" w:styleId="Hyperlink">
    <w:name w:val="Hyperlink"/>
    <w:basedOn w:val="DefaultParagraphFont"/>
    <w:uiPriority w:val="99"/>
    <w:semiHidden/>
    <w:unhideWhenUsed/>
    <w:rsid w:val="005645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EC"/>
  </w:style>
  <w:style w:type="paragraph" w:styleId="Footer">
    <w:name w:val="footer"/>
    <w:basedOn w:val="Normal"/>
    <w:link w:val="FooterChar"/>
    <w:uiPriority w:val="99"/>
    <w:unhideWhenUsed/>
    <w:rsid w:val="0056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EC"/>
  </w:style>
  <w:style w:type="paragraph" w:styleId="BodyTextIndent">
    <w:name w:val="Body Text Indent"/>
    <w:basedOn w:val="Normal"/>
    <w:link w:val="BodyTextIndentChar"/>
    <w:semiHidden/>
    <w:rsid w:val="0019580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8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0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EBAF-C54A-4BB2-9B55-4F30F093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2018-03-02T22:19:00Z</dcterms:created>
  <dcterms:modified xsi:type="dcterms:W3CDTF">2018-05-27T17:42:00Z</dcterms:modified>
</cp:coreProperties>
</file>