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66" w:rsidRPr="00924C66" w:rsidRDefault="00924C66" w:rsidP="00924C66">
      <w:pPr>
        <w:pStyle w:val="Heading1"/>
        <w:numPr>
          <w:ilvl w:val="0"/>
          <w:numId w:val="0"/>
        </w:numPr>
        <w:spacing w:before="0" w:line="480" w:lineRule="auto"/>
        <w:rPr>
          <w:rFonts w:cs="Times New Roman"/>
          <w:color w:val="auto"/>
          <w:szCs w:val="24"/>
          <w:lang w:val="en-US"/>
        </w:rPr>
      </w:pPr>
      <w:bookmarkStart w:id="0" w:name="_Toc508878356"/>
      <w:bookmarkStart w:id="1" w:name="_Toc513721396"/>
      <w:bookmarkStart w:id="2" w:name="_Toc515832813"/>
      <w:r w:rsidRPr="00DC1CE0">
        <w:rPr>
          <w:rFonts w:cs="Times New Roman"/>
          <w:color w:val="auto"/>
          <w:szCs w:val="24"/>
        </w:rPr>
        <w:t>DAFTAR PUSTAKA</w:t>
      </w:r>
      <w:bookmarkEnd w:id="0"/>
      <w:bookmarkEnd w:id="1"/>
      <w:bookmarkEnd w:id="2"/>
    </w:p>
    <w:p w:rsidR="00924C66" w:rsidRDefault="00924C66" w:rsidP="00924C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1CE0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DC1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C1CE0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DC1CE0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:rsidR="00924C66" w:rsidRDefault="00924C66" w:rsidP="00924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199E">
        <w:rPr>
          <w:rFonts w:ascii="Times New Roman" w:hAnsi="Times New Roman" w:cs="Times New Roman"/>
          <w:sz w:val="24"/>
          <w:szCs w:val="24"/>
        </w:rPr>
        <w:t>Aaker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>, D. A. (1991).</w:t>
      </w:r>
      <w:proofErr w:type="gramEnd"/>
      <w:r w:rsidRPr="00F9199E">
        <w:rPr>
          <w:rFonts w:ascii="Times New Roman" w:hAnsi="Times New Roman" w:cs="Times New Roman"/>
          <w:sz w:val="24"/>
          <w:szCs w:val="24"/>
        </w:rPr>
        <w:t xml:space="preserve"> </w:t>
      </w:r>
      <w:r w:rsidRPr="00F9199E">
        <w:rPr>
          <w:rFonts w:ascii="Times New Roman" w:hAnsi="Times New Roman" w:cs="Times New Roman"/>
          <w:i/>
          <w:iCs/>
          <w:sz w:val="24"/>
          <w:szCs w:val="24"/>
        </w:rPr>
        <w:t>Managing Brand Equity: Capitalizing on the value of a brand name</w:t>
      </w:r>
      <w:r w:rsidRPr="00F9199E">
        <w:rPr>
          <w:rFonts w:ascii="Times New Roman" w:hAnsi="Times New Roman" w:cs="Times New Roman"/>
          <w:sz w:val="24"/>
          <w:szCs w:val="24"/>
        </w:rPr>
        <w:t xml:space="preserve">. New York: Free Press </w:t>
      </w:r>
    </w:p>
    <w:p w:rsidR="00924C66" w:rsidRDefault="00924C66" w:rsidP="00924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3411">
        <w:rPr>
          <w:rFonts w:ascii="Times New Roman" w:hAnsi="Times New Roman" w:cs="Times New Roman"/>
          <w:sz w:val="24"/>
          <w:szCs w:val="24"/>
        </w:rPr>
        <w:t>Aaker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11">
        <w:rPr>
          <w:rFonts w:ascii="Times New Roman" w:hAnsi="Times New Roman" w:cs="Times New Roman"/>
          <w:sz w:val="24"/>
          <w:szCs w:val="24"/>
        </w:rPr>
        <w:t>Joachimstahler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3411">
        <w:rPr>
          <w:rFonts w:ascii="Times New Roman" w:hAnsi="Times New Roman" w:cs="Times New Roman"/>
          <w:sz w:val="24"/>
          <w:szCs w:val="24"/>
        </w:rPr>
        <w:t xml:space="preserve"> 2000. </w:t>
      </w:r>
      <w:r w:rsidRPr="00343411">
        <w:rPr>
          <w:rFonts w:ascii="Times New Roman" w:hAnsi="Times New Roman" w:cs="Times New Roman"/>
          <w:bCs/>
          <w:i/>
          <w:iCs/>
          <w:sz w:val="24"/>
          <w:szCs w:val="24"/>
        </w:rPr>
        <w:t>Marketing</w:t>
      </w:r>
      <w:r w:rsidRPr="0034341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34341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11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341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>, Jakarta.</w:t>
      </w:r>
    </w:p>
    <w:p w:rsidR="00E51408" w:rsidRDefault="00E51408" w:rsidP="00E51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Ferind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>, Erna.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(2009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Market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</w:p>
    <w:p w:rsidR="00E51408" w:rsidRPr="00343411" w:rsidRDefault="00E51408" w:rsidP="00E514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4C66" w:rsidRDefault="00E77B63" w:rsidP="00924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Keller. </w:t>
      </w:r>
      <w:proofErr w:type="gramStart"/>
      <w:r>
        <w:rPr>
          <w:rFonts w:ascii="Times New Roman" w:hAnsi="Times New Roman" w:cs="Times New Roman"/>
          <w:sz w:val="24"/>
          <w:szCs w:val="24"/>
        </w:rPr>
        <w:t>(2003</w:t>
      </w:r>
      <w:r w:rsidR="00924C66" w:rsidRPr="00F9199E">
        <w:rPr>
          <w:rFonts w:ascii="Times New Roman" w:hAnsi="Times New Roman" w:cs="Times New Roman"/>
          <w:sz w:val="24"/>
          <w:szCs w:val="24"/>
        </w:rPr>
        <w:t xml:space="preserve">). </w:t>
      </w:r>
      <w:r w:rsidR="00924C66"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How to manage brand </w:t>
      </w:r>
      <w:proofErr w:type="spellStart"/>
      <w:r w:rsidR="00924C66" w:rsidRPr="00F9199E">
        <w:rPr>
          <w:rFonts w:ascii="Times New Roman" w:hAnsi="Times New Roman" w:cs="Times New Roman"/>
          <w:i/>
          <w:iCs/>
          <w:sz w:val="24"/>
          <w:szCs w:val="24"/>
        </w:rPr>
        <w:t>equty</w:t>
      </w:r>
      <w:proofErr w:type="spellEnd"/>
      <w:r w:rsidR="00924C66" w:rsidRPr="00F9199E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924C66"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4C66" w:rsidRPr="00F9199E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924C66" w:rsidRPr="00F9199E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924C66" w:rsidRPr="00F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C66" w:rsidRPr="00F9199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924C66" w:rsidRPr="00F91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B63" w:rsidRDefault="00E77B63" w:rsidP="00E77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Philip. (2000). </w:t>
      </w:r>
      <w:r>
        <w:rPr>
          <w:rFonts w:ascii="Times New Roman" w:hAnsi="Times New Roman" w:cs="Times New Roman"/>
          <w:i/>
          <w:iCs/>
          <w:sz w:val="24"/>
          <w:szCs w:val="24"/>
        </w:rPr>
        <w:t>Marketing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Millennium Edition,</w:t>
      </w:r>
    </w:p>
    <w:p w:rsidR="00E77B63" w:rsidRPr="00F9199E" w:rsidRDefault="00E77B63" w:rsidP="00E77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Prentice Hall International, Inc., New Jersey.</w:t>
      </w:r>
    </w:p>
    <w:p w:rsidR="00924C66" w:rsidRDefault="00924C66" w:rsidP="00924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99E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Keller, Kevin Line. 2007.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199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Jilid</w:t>
      </w:r>
      <w:proofErr w:type="spellEnd"/>
      <w:proofErr w:type="gramEnd"/>
      <w:r w:rsidRPr="00F9199E">
        <w:rPr>
          <w:rFonts w:ascii="Times New Roman" w:hAnsi="Times New Roman" w:cs="Times New Roman"/>
          <w:sz w:val="24"/>
          <w:szCs w:val="24"/>
        </w:rPr>
        <w:t xml:space="preserve"> 1, Ed 12,PT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244" w:rsidRDefault="00545244" w:rsidP="00545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Philip,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Kevin Lane Keller, (2008).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</w:p>
    <w:p w:rsidR="00545244" w:rsidRDefault="00545244" w:rsidP="005452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5244" w:rsidRDefault="00545244" w:rsidP="00545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>, Phi</w:t>
      </w:r>
      <w:r>
        <w:rPr>
          <w:rFonts w:ascii="Times New Roman" w:hAnsi="Times New Roman" w:cs="Times New Roman"/>
          <w:sz w:val="24"/>
          <w:szCs w:val="24"/>
        </w:rPr>
        <w:t>lip and Keller, Kevin Lane.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545244" w:rsidRDefault="00545244" w:rsidP="00545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Edisi1.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545244" w:rsidRDefault="00545244" w:rsidP="00545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>, Philip and Keller, Kevin Lane.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545244" w:rsidRDefault="00545244" w:rsidP="00545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Edisi1.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545244" w:rsidRDefault="00545244" w:rsidP="00545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</w:t>
      </w:r>
    </w:p>
    <w:p w:rsidR="00545244" w:rsidRDefault="00545244" w:rsidP="005452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545244" w:rsidRDefault="00545244" w:rsidP="00545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Philip,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(2001).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</w:p>
    <w:p w:rsidR="00545244" w:rsidRDefault="00545244" w:rsidP="005452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924C66" w:rsidRDefault="00924C66" w:rsidP="00924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464B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62464B">
        <w:rPr>
          <w:rFonts w:ascii="Times New Roman" w:hAnsi="Times New Roman" w:cs="Times New Roman"/>
          <w:sz w:val="24"/>
          <w:szCs w:val="24"/>
        </w:rPr>
        <w:t>,</w:t>
      </w:r>
      <w:r w:rsidR="00E77B63">
        <w:rPr>
          <w:rFonts w:ascii="Times New Roman" w:hAnsi="Times New Roman" w:cs="Times New Roman"/>
          <w:sz w:val="24"/>
          <w:szCs w:val="24"/>
        </w:rPr>
        <w:t xml:space="preserve"> Philip </w:t>
      </w:r>
      <w:proofErr w:type="spellStart"/>
      <w:r w:rsidR="00E77B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7B63">
        <w:rPr>
          <w:rFonts w:ascii="Times New Roman" w:hAnsi="Times New Roman" w:cs="Times New Roman"/>
          <w:sz w:val="24"/>
          <w:szCs w:val="24"/>
        </w:rPr>
        <w:t xml:space="preserve"> Gary Armstrong.</w:t>
      </w:r>
      <w:proofErr w:type="gramEnd"/>
      <w:r w:rsidR="00E77B63">
        <w:rPr>
          <w:rFonts w:ascii="Times New Roman" w:hAnsi="Times New Roman" w:cs="Times New Roman"/>
          <w:sz w:val="24"/>
          <w:szCs w:val="24"/>
        </w:rPr>
        <w:t xml:space="preserve"> 2014</w:t>
      </w:r>
      <w:proofErr w:type="gramStart"/>
      <w:r w:rsidRPr="0062464B">
        <w:rPr>
          <w:rFonts w:ascii="Times New Roman" w:hAnsi="Times New Roman" w:cs="Times New Roman"/>
          <w:sz w:val="24"/>
          <w:szCs w:val="24"/>
        </w:rPr>
        <w:t>.Manajemen</w:t>
      </w:r>
      <w:proofErr w:type="gramEnd"/>
      <w:r w:rsidRPr="006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64B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624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64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64B">
        <w:rPr>
          <w:rFonts w:ascii="Times New Roman" w:hAnsi="Times New Roman" w:cs="Times New Roman"/>
          <w:sz w:val="24"/>
          <w:szCs w:val="24"/>
        </w:rPr>
        <w:t>ked</w:t>
      </w:r>
      <w:r w:rsidR="00545244">
        <w:rPr>
          <w:rFonts w:ascii="Times New Roman" w:hAnsi="Times New Roman" w:cs="Times New Roman"/>
          <w:sz w:val="24"/>
          <w:szCs w:val="24"/>
        </w:rPr>
        <w:t>elapan</w:t>
      </w:r>
      <w:proofErr w:type="spellEnd"/>
      <w:r w:rsidR="0054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44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624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64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62464B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62464B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62464B">
        <w:rPr>
          <w:rFonts w:ascii="Times New Roman" w:hAnsi="Times New Roman" w:cs="Times New Roman"/>
          <w:sz w:val="24"/>
          <w:szCs w:val="24"/>
        </w:rPr>
        <w:t xml:space="preserve"> Benyamin </w:t>
      </w:r>
      <w:proofErr w:type="spellStart"/>
      <w:r w:rsidRPr="0062464B">
        <w:rPr>
          <w:rFonts w:ascii="Times New Roman" w:hAnsi="Times New Roman" w:cs="Times New Roman"/>
          <w:sz w:val="24"/>
          <w:szCs w:val="24"/>
        </w:rPr>
        <w:t>Molan</w:t>
      </w:r>
      <w:proofErr w:type="spellEnd"/>
      <w:r w:rsidRPr="00624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64B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62464B">
        <w:rPr>
          <w:rFonts w:ascii="Times New Roman" w:hAnsi="Times New Roman" w:cs="Times New Roman"/>
          <w:sz w:val="24"/>
          <w:szCs w:val="24"/>
        </w:rPr>
        <w:t>, Jakarta</w:t>
      </w:r>
    </w:p>
    <w:p w:rsidR="00924C66" w:rsidRDefault="00924C66" w:rsidP="00924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411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 xml:space="preserve">, Philip. 2004. </w:t>
      </w:r>
      <w:proofErr w:type="spellStart"/>
      <w:r w:rsidRPr="00343411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3434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411">
        <w:rPr>
          <w:rFonts w:ascii="Times New Roman" w:hAnsi="Times New Roman" w:cs="Times New Roman"/>
          <w:bCs/>
          <w:sz w:val="24"/>
          <w:szCs w:val="24"/>
        </w:rPr>
        <w:t>Pemasaran</w:t>
      </w:r>
      <w:proofErr w:type="spellEnd"/>
      <w:r w:rsidRPr="00343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41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343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41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11">
        <w:rPr>
          <w:rFonts w:ascii="Times New Roman" w:hAnsi="Times New Roman" w:cs="Times New Roman"/>
          <w:sz w:val="24"/>
          <w:szCs w:val="24"/>
        </w:rPr>
        <w:t>Millenium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343411">
        <w:rPr>
          <w:rFonts w:ascii="Times New Roman" w:hAnsi="Times New Roman" w:cs="Times New Roman"/>
          <w:sz w:val="24"/>
          <w:szCs w:val="24"/>
        </w:rPr>
        <w:t>Ikrar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11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>, Jakarta.</w:t>
      </w:r>
    </w:p>
    <w:p w:rsidR="00545244" w:rsidRDefault="00545244" w:rsidP="00545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Philip. (2005).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545244" w:rsidRDefault="00545244" w:rsidP="005452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924C66" w:rsidRDefault="00924C66" w:rsidP="00924C6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4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Paul Peter J. P, Jerry C. Olson. </w:t>
      </w:r>
      <w:proofErr w:type="gramStart"/>
      <w:r w:rsidRPr="00343411">
        <w:rPr>
          <w:rFonts w:ascii="Times New Roman" w:hAnsi="Times New Roman" w:cs="Times New Roman"/>
          <w:sz w:val="24"/>
          <w:szCs w:val="24"/>
          <w:shd w:val="clear" w:color="auto" w:fill="FFFFFF"/>
        </w:rPr>
        <w:t>2013 .</w:t>
      </w:r>
      <w:proofErr w:type="gramEnd"/>
      <w:r w:rsidRPr="00343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3411">
        <w:rPr>
          <w:rFonts w:ascii="Times New Roman" w:hAnsi="Times New Roman" w:cs="Times New Roman"/>
          <w:sz w:val="24"/>
          <w:szCs w:val="24"/>
          <w:shd w:val="clear" w:color="auto" w:fill="FFFFFF"/>
        </w:rPr>
        <w:t>Perilaku</w:t>
      </w:r>
      <w:proofErr w:type="spellEnd"/>
      <w:r w:rsidRPr="00343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3411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343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Pr="00343411">
        <w:rPr>
          <w:rFonts w:ascii="Times New Roman" w:hAnsi="Times New Roman" w:cs="Times New Roman"/>
          <w:sz w:val="24"/>
          <w:szCs w:val="24"/>
          <w:shd w:val="clear" w:color="auto" w:fill="FFFFFF"/>
        </w:rPr>
        <w:t>Strategi</w:t>
      </w:r>
      <w:proofErr w:type="spellEnd"/>
      <w:r w:rsidRPr="00343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3411">
        <w:rPr>
          <w:rFonts w:ascii="Times New Roman" w:hAnsi="Times New Roman" w:cs="Times New Roman"/>
          <w:sz w:val="24"/>
          <w:szCs w:val="24"/>
          <w:shd w:val="clear" w:color="auto" w:fill="FFFFFF"/>
        </w:rPr>
        <w:t>Pemasaran</w:t>
      </w:r>
      <w:proofErr w:type="spellEnd"/>
      <w:r w:rsidRPr="00343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 </w:t>
      </w:r>
      <w:proofErr w:type="spellStart"/>
      <w:r w:rsidRPr="00343411">
        <w:rPr>
          <w:rFonts w:ascii="Times New Roman" w:hAnsi="Times New Roman" w:cs="Times New Roman"/>
          <w:sz w:val="24"/>
          <w:szCs w:val="24"/>
          <w:shd w:val="clear" w:color="auto" w:fill="FFFFFF"/>
        </w:rPr>
        <w:t>Edisi</w:t>
      </w:r>
      <w:proofErr w:type="spellEnd"/>
      <w:r w:rsidRPr="00343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Sembilan, </w:t>
      </w:r>
      <w:proofErr w:type="spellStart"/>
      <w:r w:rsidRPr="00343411">
        <w:rPr>
          <w:rFonts w:ascii="Times New Roman" w:hAnsi="Times New Roman" w:cs="Times New Roman"/>
          <w:sz w:val="24"/>
          <w:szCs w:val="24"/>
          <w:shd w:val="clear" w:color="auto" w:fill="FFFFFF"/>
        </w:rPr>
        <w:t>Salemba</w:t>
      </w:r>
      <w:proofErr w:type="spellEnd"/>
      <w:r w:rsidRPr="00343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3411">
        <w:rPr>
          <w:rFonts w:ascii="Times New Roman" w:hAnsi="Times New Roman" w:cs="Times New Roman"/>
          <w:sz w:val="24"/>
          <w:szCs w:val="24"/>
          <w:shd w:val="clear" w:color="auto" w:fill="FFFFFF"/>
        </w:rPr>
        <w:t>Empat</w:t>
      </w:r>
      <w:proofErr w:type="spellEnd"/>
    </w:p>
    <w:p w:rsidR="00E77B63" w:rsidRPr="00E77B63" w:rsidRDefault="00E77B63" w:rsidP="00924C6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B63">
        <w:rPr>
          <w:rFonts w:ascii="Times New Roman" w:hAnsi="Times New Roman" w:cs="Times New Roman"/>
          <w:sz w:val="24"/>
          <w:szCs w:val="24"/>
        </w:rPr>
        <w:t xml:space="preserve">Pride </w:t>
      </w:r>
      <w:proofErr w:type="spellStart"/>
      <w:r w:rsidRPr="00E77B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7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B63">
        <w:rPr>
          <w:rFonts w:ascii="Times New Roman" w:hAnsi="Times New Roman" w:cs="Times New Roman"/>
          <w:sz w:val="24"/>
          <w:szCs w:val="24"/>
        </w:rPr>
        <w:t>Ferrel</w:t>
      </w:r>
      <w:proofErr w:type="spellEnd"/>
      <w:r w:rsidRPr="00E77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B63">
        <w:rPr>
          <w:rFonts w:ascii="Times New Roman" w:hAnsi="Times New Roman" w:cs="Times New Roman"/>
          <w:sz w:val="24"/>
          <w:szCs w:val="24"/>
        </w:rPr>
        <w:t xml:space="preserve"> 2005. </w:t>
      </w:r>
      <w:r w:rsidRPr="00E77B63">
        <w:rPr>
          <w:rFonts w:ascii="Times New Roman" w:hAnsi="Times New Roman" w:cs="Times New Roman"/>
          <w:bCs/>
          <w:i/>
          <w:iCs/>
          <w:sz w:val="24"/>
          <w:szCs w:val="24"/>
        </w:rPr>
        <w:t>Marketing Principles</w:t>
      </w:r>
      <w:r w:rsidRPr="00E77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77B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7B6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77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B63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E77B6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77B63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E77B63">
        <w:rPr>
          <w:rFonts w:ascii="Times New Roman" w:hAnsi="Times New Roman" w:cs="Times New Roman"/>
          <w:sz w:val="24"/>
          <w:szCs w:val="24"/>
        </w:rPr>
        <w:t>, Jakarta.</w:t>
      </w:r>
    </w:p>
    <w:p w:rsidR="00924C66" w:rsidRPr="00F9199E" w:rsidRDefault="00924C66" w:rsidP="00924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464B">
        <w:rPr>
          <w:rFonts w:ascii="Times New Roman" w:hAnsi="Times New Roman" w:cs="Times New Roman"/>
          <w:sz w:val="24"/>
          <w:szCs w:val="24"/>
        </w:rPr>
        <w:t>Schiffman</w:t>
      </w:r>
      <w:proofErr w:type="spellEnd"/>
      <w:r w:rsidRPr="0062464B">
        <w:rPr>
          <w:rFonts w:ascii="Times New Roman" w:hAnsi="Times New Roman" w:cs="Times New Roman"/>
          <w:sz w:val="24"/>
          <w:szCs w:val="24"/>
        </w:rPr>
        <w:t xml:space="preserve">, Leon </w:t>
      </w:r>
      <w:proofErr w:type="spellStart"/>
      <w:r w:rsidRPr="006246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464B">
        <w:rPr>
          <w:rFonts w:ascii="Times New Roman" w:hAnsi="Times New Roman" w:cs="Times New Roman"/>
          <w:sz w:val="24"/>
          <w:szCs w:val="24"/>
        </w:rPr>
        <w:t xml:space="preserve"> Leslie Lazar </w:t>
      </w:r>
      <w:proofErr w:type="spellStart"/>
      <w:r w:rsidRPr="0062464B">
        <w:rPr>
          <w:rFonts w:ascii="Times New Roman" w:hAnsi="Times New Roman" w:cs="Times New Roman"/>
          <w:sz w:val="24"/>
          <w:szCs w:val="24"/>
        </w:rPr>
        <w:t>Kanuk</w:t>
      </w:r>
      <w:proofErr w:type="spellEnd"/>
      <w:r w:rsidRPr="006246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464B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62464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64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624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64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64B"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 w:rsidRPr="00624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64B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62464B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62464B">
        <w:rPr>
          <w:rFonts w:ascii="Times New Roman" w:hAnsi="Times New Roman" w:cs="Times New Roman"/>
          <w:sz w:val="24"/>
          <w:szCs w:val="24"/>
        </w:rPr>
        <w:t>Zoelkifli</w:t>
      </w:r>
      <w:proofErr w:type="spellEnd"/>
      <w:r w:rsidRPr="006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64B">
        <w:rPr>
          <w:rFonts w:ascii="Times New Roman" w:hAnsi="Times New Roman" w:cs="Times New Roman"/>
          <w:sz w:val="24"/>
          <w:szCs w:val="24"/>
        </w:rPr>
        <w:t>Kasip</w:t>
      </w:r>
      <w:proofErr w:type="spellEnd"/>
      <w:r w:rsidRPr="00624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64B">
        <w:rPr>
          <w:rFonts w:ascii="Times New Roman" w:hAnsi="Times New Roman" w:cs="Times New Roman"/>
          <w:bCs/>
          <w:sz w:val="24"/>
          <w:szCs w:val="24"/>
        </w:rPr>
        <w:t>Indeks</w:t>
      </w:r>
      <w:proofErr w:type="spellEnd"/>
      <w:r w:rsidRPr="0062464B">
        <w:rPr>
          <w:rFonts w:ascii="Times New Roman" w:hAnsi="Times New Roman" w:cs="Times New Roman"/>
          <w:sz w:val="24"/>
          <w:szCs w:val="24"/>
        </w:rPr>
        <w:t>, Jakarta</w:t>
      </w:r>
    </w:p>
    <w:p w:rsidR="00924C66" w:rsidRDefault="00924C66" w:rsidP="00924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99E"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, N. J. (2003).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Implikasi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9199E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Media </w:t>
      </w:r>
    </w:p>
    <w:p w:rsidR="00924C66" w:rsidRDefault="00924C66" w:rsidP="00924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3411"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3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411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343411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Pr="003434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411">
        <w:rPr>
          <w:rFonts w:ascii="Times New Roman" w:hAnsi="Times New Roman" w:cs="Times New Roman"/>
          <w:bCs/>
          <w:sz w:val="24"/>
          <w:szCs w:val="24"/>
        </w:rPr>
        <w:t>Prinsip-Prinsip</w:t>
      </w:r>
      <w:proofErr w:type="spellEnd"/>
      <w:r w:rsidRPr="003434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411">
        <w:rPr>
          <w:rFonts w:ascii="Times New Roman" w:hAnsi="Times New Roman" w:cs="Times New Roman"/>
          <w:bCs/>
          <w:sz w:val="24"/>
          <w:szCs w:val="24"/>
        </w:rPr>
        <w:t>Pemasaran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41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1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545244" w:rsidRDefault="00545244" w:rsidP="00545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PT.</w:t>
      </w:r>
    </w:p>
    <w:p w:rsidR="00545244" w:rsidRPr="00343411" w:rsidRDefault="00545244" w:rsidP="005452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4C66" w:rsidRDefault="00924C66" w:rsidP="00924C66">
      <w:pPr>
        <w:jc w:val="both"/>
        <w:rPr>
          <w:rFonts w:ascii="Times New Roman" w:hAnsi="Times New Roman" w:cs="Times New Roman"/>
          <w:sz w:val="24"/>
          <w:szCs w:val="24"/>
        </w:rPr>
      </w:pPr>
      <w:r w:rsidRPr="00343411">
        <w:rPr>
          <w:rFonts w:ascii="Times New Roman" w:hAnsi="Times New Roman" w:cs="Times New Roman"/>
          <w:sz w:val="24"/>
          <w:szCs w:val="24"/>
        </w:rPr>
        <w:t xml:space="preserve">Stanton, William. 2001. </w:t>
      </w:r>
      <w:proofErr w:type="spellStart"/>
      <w:r w:rsidRPr="00343411">
        <w:rPr>
          <w:rFonts w:ascii="Times New Roman" w:hAnsi="Times New Roman" w:cs="Times New Roman"/>
          <w:bCs/>
          <w:sz w:val="24"/>
          <w:szCs w:val="24"/>
        </w:rPr>
        <w:t>Prinsip</w:t>
      </w:r>
      <w:proofErr w:type="spellEnd"/>
      <w:r w:rsidRPr="003434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411">
        <w:rPr>
          <w:rFonts w:ascii="Times New Roman" w:hAnsi="Times New Roman" w:cs="Times New Roman"/>
          <w:bCs/>
          <w:sz w:val="24"/>
          <w:szCs w:val="24"/>
        </w:rPr>
        <w:t>Pemasaran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411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11">
        <w:rPr>
          <w:rFonts w:ascii="Times New Roman" w:hAnsi="Times New Roman" w:cs="Times New Roman"/>
          <w:sz w:val="24"/>
          <w:szCs w:val="24"/>
        </w:rPr>
        <w:t>Sundaru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11">
        <w:rPr>
          <w:rFonts w:ascii="Times New Roman" w:hAnsi="Times New Roman" w:cs="Times New Roman"/>
          <w:sz w:val="24"/>
          <w:szCs w:val="24"/>
        </w:rPr>
        <w:t>Dadu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41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343411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545244" w:rsidRPr="00343411" w:rsidRDefault="00545244" w:rsidP="00924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(2009</w:t>
      </w:r>
      <w:r w:rsidRPr="00F9199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Kombinasi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199E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>.</w:t>
      </w:r>
    </w:p>
    <w:p w:rsidR="00924C66" w:rsidRPr="00F9199E" w:rsidRDefault="00924C66" w:rsidP="00924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199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1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99E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Kombinasi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199E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C66" w:rsidRDefault="00924C66" w:rsidP="00924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99E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199E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revisi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IV)</w:t>
      </w:r>
      <w:r w:rsidRPr="00F919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199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C66" w:rsidRDefault="00924C66" w:rsidP="00924C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Sutisna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PT</w:t>
      </w:r>
    </w:p>
    <w:p w:rsidR="00924C66" w:rsidRPr="00F9199E" w:rsidRDefault="00924C66" w:rsidP="00924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4C66" w:rsidRDefault="00924C66" w:rsidP="00924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99E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199E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Yogyakarta,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C66" w:rsidRPr="001165B0" w:rsidRDefault="00924C66" w:rsidP="00924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C66" w:rsidRPr="00DC1CE0" w:rsidRDefault="00924C66" w:rsidP="00924C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1CE0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 w:rsidRPr="00DC1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1CE0">
        <w:rPr>
          <w:rFonts w:ascii="Times New Roman" w:hAnsi="Times New Roman" w:cs="Times New Roman"/>
          <w:b/>
          <w:sz w:val="24"/>
          <w:szCs w:val="24"/>
        </w:rPr>
        <w:t>lain :</w:t>
      </w:r>
      <w:proofErr w:type="gramEnd"/>
    </w:p>
    <w:p w:rsidR="00924C66" w:rsidRDefault="00924C66" w:rsidP="00924C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199E">
        <w:rPr>
          <w:rFonts w:ascii="Times New Roman" w:hAnsi="Times New Roman" w:cs="Times New Roman"/>
          <w:sz w:val="24"/>
          <w:szCs w:val="24"/>
        </w:rPr>
        <w:t>Alvian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B. (2012). </w:t>
      </w:r>
      <w:proofErr w:type="gramStart"/>
      <w:r w:rsidRPr="00F9199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(</w:t>
      </w:r>
      <w:r w:rsidRPr="008564CC">
        <w:rPr>
          <w:rFonts w:ascii="Times New Roman" w:hAnsi="Times New Roman" w:cs="Times New Roman"/>
          <w:i/>
          <w:sz w:val="24"/>
          <w:szCs w:val="24"/>
        </w:rPr>
        <w:t>Brand Image</w:t>
      </w:r>
      <w:r w:rsidRPr="00F919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Mobil Toyota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Kijang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Innova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Hadji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Kalla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Polman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F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199E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F9199E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919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F9199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99E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F919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4C66" w:rsidRDefault="00924C66" w:rsidP="00924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 R. (2015)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564CC">
        <w:rPr>
          <w:rFonts w:ascii="Times New Roman" w:hAnsi="Times New Roman" w:cs="Times New Roman"/>
          <w:i/>
          <w:sz w:val="24"/>
          <w:szCs w:val="24"/>
        </w:rPr>
        <w:t>Brand Image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Sepatu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FIK UNY.”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Keolahragaan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924C66" w:rsidRPr="008564CC" w:rsidRDefault="00924C66" w:rsidP="00924C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(2015) “</w:t>
      </w:r>
      <w:proofErr w:type="spellStart"/>
      <w:r w:rsidRPr="008564CC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Merek</w:t>
      </w:r>
      <w:proofErr w:type="spellEnd"/>
      <w:r w:rsidRPr="008564CC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Brand Image</w:t>
      </w:r>
      <w:r w:rsidRPr="008564CC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8564CC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ualitas</w:t>
      </w:r>
      <w:proofErr w:type="spellEnd"/>
    </w:p>
    <w:p w:rsidR="00924C66" w:rsidRDefault="00924C66" w:rsidP="00924C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64CC">
        <w:rPr>
          <w:rFonts w:ascii="Times New Roman" w:hAnsi="Times New Roman" w:cs="Times New Roman"/>
          <w:bCs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bCs/>
          <w:sz w:val="24"/>
          <w:szCs w:val="24"/>
        </w:rPr>
        <w:t>elayanan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8564CC">
        <w:rPr>
          <w:rFonts w:ascii="Times New Roman" w:hAnsi="Times New Roman" w:cs="Times New Roman"/>
          <w:bCs/>
          <w:sz w:val="24"/>
          <w:szCs w:val="24"/>
        </w:rPr>
        <w:t xml:space="preserve"> KFC </w:t>
      </w:r>
      <w:proofErr w:type="spellStart"/>
      <w:r w:rsidRPr="008564CC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elael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Bandar Lampung.”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Lampung.</w:t>
      </w:r>
    </w:p>
    <w:p w:rsidR="00924C66" w:rsidRDefault="00924C66" w:rsidP="00924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C66" w:rsidRPr="00DC1CE0" w:rsidRDefault="00924C66" w:rsidP="00924C6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1CE0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DC1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1CE0">
        <w:rPr>
          <w:rFonts w:ascii="Times New Roman" w:hAnsi="Times New Roman" w:cs="Times New Roman"/>
          <w:b/>
          <w:sz w:val="24"/>
          <w:szCs w:val="24"/>
        </w:rPr>
        <w:t>Lain :</w:t>
      </w:r>
      <w:proofErr w:type="gramEnd"/>
    </w:p>
    <w:p w:rsidR="00924C66" w:rsidRPr="00924C66" w:rsidRDefault="00924C66" w:rsidP="00924C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4C66">
        <w:rPr>
          <w:rFonts w:ascii="Times New Roman" w:hAnsi="Times New Roman" w:cs="Times New Roman"/>
          <w:sz w:val="24"/>
          <w:szCs w:val="24"/>
        </w:rPr>
        <w:t>http://www.zakymedia.com/2015/12/pengertian-populasi-dan-sampel.html</w:t>
      </w:r>
    </w:p>
    <w:p w:rsidR="00924C66" w:rsidRPr="00924C66" w:rsidRDefault="00924C66" w:rsidP="00924C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4C66">
        <w:rPr>
          <w:rFonts w:ascii="Times New Roman" w:hAnsi="Times New Roman" w:cs="Times New Roman"/>
          <w:sz w:val="24"/>
          <w:szCs w:val="24"/>
        </w:rPr>
        <w:t>http://www.sumberpengertian.co/pengertian-hipotesis-secara-umum-dan-menurut-para-ahli</w:t>
      </w:r>
    </w:p>
    <w:p w:rsidR="00924C66" w:rsidRPr="00924C66" w:rsidRDefault="00924C66" w:rsidP="00924C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4C66">
        <w:rPr>
          <w:rFonts w:ascii="Times New Roman" w:hAnsi="Times New Roman" w:cs="Times New Roman"/>
          <w:sz w:val="24"/>
          <w:szCs w:val="24"/>
        </w:rPr>
        <w:t xml:space="preserve">https://www.google.co.id/amp/s/ilmumanajemenpemasaran.wordpress.com/2009/10/ </w:t>
      </w:r>
    </w:p>
    <w:p w:rsidR="00924C66" w:rsidRPr="00924C66" w:rsidRDefault="00924C66" w:rsidP="00924C66">
      <w:pPr>
        <w:rPr>
          <w:rFonts w:ascii="Times New Roman" w:eastAsia="Calibri" w:hAnsi="Times New Roman" w:cs="Times New Roman"/>
          <w:noProof/>
          <w:sz w:val="24"/>
        </w:rPr>
      </w:pPr>
      <w:r w:rsidRPr="00924C66">
        <w:rPr>
          <w:rFonts w:ascii="Times New Roman" w:eastAsia="Calibri" w:hAnsi="Times New Roman" w:cs="Times New Roman"/>
          <w:noProof/>
          <w:sz w:val="24"/>
        </w:rPr>
        <w:t>https://www.mi.com/id/about/index.html</w:t>
      </w:r>
    </w:p>
    <w:p w:rsidR="00924C66" w:rsidRPr="00924C66" w:rsidRDefault="00924C66" w:rsidP="00924C66">
      <w:pPr>
        <w:rPr>
          <w:rFonts w:ascii="Times New Roman" w:eastAsia="Calibri" w:hAnsi="Times New Roman" w:cs="Times New Roman"/>
          <w:noProof/>
          <w:sz w:val="24"/>
        </w:rPr>
      </w:pPr>
      <w:r w:rsidRPr="00924C66">
        <w:rPr>
          <w:rFonts w:ascii="Times New Roman" w:eastAsia="Calibri" w:hAnsi="Times New Roman" w:cs="Times New Roman"/>
          <w:noProof/>
          <w:sz w:val="24"/>
        </w:rPr>
        <w:t>https://thidiweb.com/bauran-pemasaran/</w:t>
      </w:r>
    </w:p>
    <w:p w:rsidR="009C449B" w:rsidRPr="00F9199E" w:rsidRDefault="00E51408" w:rsidP="00F919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449B" w:rsidRPr="00F9199E" w:rsidSect="00924C66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5406"/>
    <w:multiLevelType w:val="multilevel"/>
    <w:tmpl w:val="18D2A1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9E"/>
    <w:rsid w:val="00441698"/>
    <w:rsid w:val="00545244"/>
    <w:rsid w:val="0062464B"/>
    <w:rsid w:val="00752EE4"/>
    <w:rsid w:val="007E0E3C"/>
    <w:rsid w:val="008564CC"/>
    <w:rsid w:val="008910D5"/>
    <w:rsid w:val="00924C66"/>
    <w:rsid w:val="00DB50AE"/>
    <w:rsid w:val="00E51408"/>
    <w:rsid w:val="00E77B63"/>
    <w:rsid w:val="00F9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66"/>
  </w:style>
  <w:style w:type="paragraph" w:styleId="Heading1">
    <w:name w:val="heading 1"/>
    <w:basedOn w:val="Normal"/>
    <w:next w:val="Normal"/>
    <w:link w:val="Heading1Char"/>
    <w:uiPriority w:val="9"/>
    <w:qFormat/>
    <w:rsid w:val="00924C66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C6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C66"/>
    <w:pPr>
      <w:keepNext/>
      <w:keepLines/>
      <w:numPr>
        <w:ilvl w:val="2"/>
        <w:numId w:val="1"/>
      </w:numPr>
      <w:spacing w:after="0" w:line="480" w:lineRule="auto"/>
      <w:outlineLvl w:val="2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C6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4C6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C6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C6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C6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C6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C6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24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24C66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924C66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924C66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C66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C66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C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66"/>
  </w:style>
  <w:style w:type="paragraph" w:styleId="Heading1">
    <w:name w:val="heading 1"/>
    <w:basedOn w:val="Normal"/>
    <w:next w:val="Normal"/>
    <w:link w:val="Heading1Char"/>
    <w:uiPriority w:val="9"/>
    <w:qFormat/>
    <w:rsid w:val="00924C66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C6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C66"/>
    <w:pPr>
      <w:keepNext/>
      <w:keepLines/>
      <w:numPr>
        <w:ilvl w:val="2"/>
        <w:numId w:val="1"/>
      </w:numPr>
      <w:spacing w:after="0" w:line="480" w:lineRule="auto"/>
      <w:outlineLvl w:val="2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C6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4C6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C6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C6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C6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C6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C6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24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24C66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924C66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924C66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C66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C66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C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CA49-1C3D-48C5-9FFA-B01F325E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</dc:creator>
  <cp:lastModifiedBy>BALI</cp:lastModifiedBy>
  <cp:revision>3</cp:revision>
  <dcterms:created xsi:type="dcterms:W3CDTF">2018-05-13T10:12:00Z</dcterms:created>
  <dcterms:modified xsi:type="dcterms:W3CDTF">2018-10-02T11:10:00Z</dcterms:modified>
</cp:coreProperties>
</file>