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58" w:rsidRPr="006F1F39" w:rsidRDefault="007C5BE1" w:rsidP="007C5BE1">
      <w:pPr>
        <w:jc w:val="center"/>
        <w:rPr>
          <w:rFonts w:ascii="Times New Roman" w:hAnsi="Times New Roman" w:cs="Times New Roman"/>
          <w:b/>
          <w:i/>
          <w:sz w:val="24"/>
        </w:rPr>
      </w:pPr>
      <w:r w:rsidRPr="006F1F39">
        <w:rPr>
          <w:rFonts w:ascii="Times New Roman" w:hAnsi="Times New Roman" w:cs="Times New Roman"/>
          <w:b/>
          <w:i/>
          <w:sz w:val="24"/>
        </w:rPr>
        <w:t>RINGKESAN</w:t>
      </w:r>
    </w:p>
    <w:p w:rsidR="007C5BE1" w:rsidRPr="006F1F39" w:rsidRDefault="007C5BE1" w:rsidP="007C5BE1">
      <w:pPr>
        <w:spacing w:line="240" w:lineRule="auto"/>
        <w:ind w:firstLine="720"/>
        <w:jc w:val="both"/>
        <w:rPr>
          <w:rFonts w:ascii="Times New Roman" w:hAnsi="Times New Roman" w:cs="Times New Roman"/>
          <w:b/>
          <w:i/>
          <w:sz w:val="24"/>
        </w:rPr>
      </w:pPr>
      <w:r w:rsidRPr="006F1F39">
        <w:rPr>
          <w:rFonts w:ascii="Times New Roman" w:hAnsi="Times New Roman" w:cs="Times New Roman"/>
          <w:b/>
          <w:i/>
          <w:sz w:val="24"/>
        </w:rPr>
        <w:t xml:space="preserve">Skripsi </w:t>
      </w:r>
      <w:r w:rsidR="006F1F39" w:rsidRPr="006F1F39">
        <w:rPr>
          <w:rFonts w:ascii="Times New Roman" w:hAnsi="Times New Roman" w:cs="Times New Roman"/>
          <w:b/>
          <w:i/>
          <w:sz w:val="24"/>
        </w:rPr>
        <w:t xml:space="preserve">dijudulan “Sikap pangguna smartphone kanu ngalaksanakeun registrasi ulang dikalangan mahasiswa Universitas Telkom” </w:t>
      </w:r>
      <w:r w:rsidRPr="006F1F39">
        <w:rPr>
          <w:rFonts w:ascii="Times New Roman" w:hAnsi="Times New Roman" w:cs="Times New Roman"/>
          <w:b/>
          <w:i/>
          <w:sz w:val="24"/>
        </w:rPr>
        <w:t>ieu mangrupa hasil tina panalitian sikap masyarakat kanu paraturan Menteri Komunikasi &amp; Informatika nomor 14 tahun 2017 ngeunaan registrasi jasa telekomunikasi. Tujuana pikeun mikanyaho aspek kognitif, afektif sinareng konatif masyarakat pikeun peraturana.</w:t>
      </w:r>
    </w:p>
    <w:p w:rsidR="007C5BE1" w:rsidRPr="006F1F39" w:rsidRDefault="007C5BE1" w:rsidP="007C5BE1">
      <w:pPr>
        <w:spacing w:line="240" w:lineRule="auto"/>
        <w:ind w:firstLine="720"/>
        <w:jc w:val="both"/>
        <w:rPr>
          <w:rFonts w:ascii="Times New Roman" w:hAnsi="Times New Roman" w:cs="Times New Roman"/>
          <w:b/>
          <w:i/>
          <w:sz w:val="24"/>
        </w:rPr>
      </w:pPr>
      <w:r w:rsidRPr="006F1F39">
        <w:rPr>
          <w:rFonts w:ascii="Times New Roman" w:hAnsi="Times New Roman" w:cs="Times New Roman"/>
          <w:b/>
          <w:i/>
          <w:sz w:val="24"/>
        </w:rPr>
        <w:t>Metode anu di anggo dina panalitian ieu nyaeta deskriftif kualitatif nyaeta salah sahiji panalitian ilmiah pikeun ngebeberkeun sagala kajadian atawa proses anu nuju berlangsung nganggi cara ngumpulkan data heula sareng tujuana pikeun mikangarti salah sahiji fenomena tina konteks sosial sacara alamiah tur miheulakeun proses interaksi komunikasi anu akrab ti panaliti ka fenomena anu ditaliti. Kusabab eta, dina panalitian kualitatif peneliti mangrupa sumber isntrumen anu ngumpulkeun data sacara langsung, ngangge Social Judgement Theory (Teori Pertimbangan Sosial &amp; Perubahan Sikap) anu di kembangkeun ku Muzafer Sherif anjeuna psikolog ti Universitas Oklahoma AS.</w:t>
      </w:r>
    </w:p>
    <w:p w:rsidR="007C5BE1" w:rsidRPr="006F1F39" w:rsidRDefault="007C5BE1" w:rsidP="007C5BE1">
      <w:pPr>
        <w:spacing w:line="240" w:lineRule="auto"/>
        <w:ind w:firstLine="720"/>
        <w:jc w:val="both"/>
        <w:rPr>
          <w:rFonts w:ascii="Times New Roman" w:hAnsi="Times New Roman" w:cs="Times New Roman"/>
          <w:b/>
          <w:i/>
          <w:sz w:val="24"/>
        </w:rPr>
      </w:pPr>
      <w:r w:rsidRPr="006F1F39">
        <w:rPr>
          <w:rFonts w:ascii="Times New Roman" w:hAnsi="Times New Roman" w:cs="Times New Roman"/>
          <w:b/>
          <w:i/>
          <w:sz w:val="24"/>
        </w:rPr>
        <w:t xml:space="preserve">Pangumpulan data anu dianggo ku peneliti nyaeta mangrupi observasi, </w:t>
      </w:r>
      <w:r w:rsidR="00A657F6" w:rsidRPr="006F1F39">
        <w:rPr>
          <w:rFonts w:ascii="Times New Roman" w:hAnsi="Times New Roman" w:cs="Times New Roman"/>
          <w:b/>
          <w:i/>
          <w:sz w:val="24"/>
        </w:rPr>
        <w:t>Studi Kepustakaan sareng wawancara sinareng teu hilap teknik analisis data dina panalitian kualitatif ieu dilaksanakeun sababaraha tahap nyaeta reduksi data, penyajian data sinareng penarikan kesimpulan.</w:t>
      </w:r>
    </w:p>
    <w:p w:rsidR="00A657F6" w:rsidRPr="006F1F39" w:rsidRDefault="00A657F6" w:rsidP="007C5BE1">
      <w:pPr>
        <w:spacing w:line="240" w:lineRule="auto"/>
        <w:ind w:firstLine="720"/>
        <w:jc w:val="both"/>
        <w:rPr>
          <w:rFonts w:ascii="Times New Roman" w:hAnsi="Times New Roman" w:cs="Times New Roman"/>
          <w:b/>
          <w:i/>
          <w:sz w:val="24"/>
        </w:rPr>
      </w:pPr>
      <w:r w:rsidRPr="006F1F39">
        <w:rPr>
          <w:rFonts w:ascii="Times New Roman" w:hAnsi="Times New Roman" w:cs="Times New Roman"/>
          <w:b/>
          <w:i/>
          <w:sz w:val="24"/>
        </w:rPr>
        <w:t>Hasil tina panalitian ieu ngabuktikeun yen sadayana masyarakat mikanyaho pikeun informasi ngeunaan peraturan Menteri Komunikasi &amp; Informatika nomor 14 tahun 2017 ngeunaan registrasu jasa telekomunikasi. Nanging waler masyarakat tangtos beda – beda antawis masyarakat anu terlibat sinareng ngiket sinareng masyarakat anu hnteu terlibat langsung. Rupi – rupi faktor Internal sinareng eksternal oge dupi ngaruh pisan kana respon sinareng tindakan anu bade dilakukeun tina informasi anu ditampina.</w:t>
      </w:r>
    </w:p>
    <w:p w:rsidR="007C5BE1" w:rsidRPr="006F1F39" w:rsidRDefault="007C5BE1" w:rsidP="007C5BE1">
      <w:pPr>
        <w:spacing w:line="240" w:lineRule="auto"/>
        <w:rPr>
          <w:rFonts w:ascii="Times New Roman" w:hAnsi="Times New Roman" w:cs="Times New Roman"/>
          <w:b/>
          <w:i/>
          <w:sz w:val="24"/>
        </w:rPr>
      </w:pPr>
    </w:p>
    <w:sectPr w:rsidR="007C5BE1" w:rsidRPr="006F1F39" w:rsidSect="00A657F6">
      <w:footerReference w:type="default" r:id="rId6"/>
      <w:pgSz w:w="11906" w:h="16838"/>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7F6" w:rsidRDefault="00A657F6" w:rsidP="00A657F6">
      <w:pPr>
        <w:spacing w:after="0" w:line="240" w:lineRule="auto"/>
      </w:pPr>
      <w:r>
        <w:separator/>
      </w:r>
    </w:p>
  </w:endnote>
  <w:endnote w:type="continuationSeparator" w:id="1">
    <w:p w:rsidR="00A657F6" w:rsidRDefault="00A657F6" w:rsidP="00A65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7625"/>
      <w:docPartObj>
        <w:docPartGallery w:val="Page Numbers (Bottom of Page)"/>
        <w:docPartUnique/>
      </w:docPartObj>
    </w:sdtPr>
    <w:sdtContent>
      <w:p w:rsidR="00A657F6" w:rsidRDefault="00ED163F">
        <w:pPr>
          <w:pStyle w:val="Footer"/>
          <w:jc w:val="center"/>
        </w:pPr>
        <w:r>
          <w:fldChar w:fldCharType="begin"/>
        </w:r>
        <w:r w:rsidR="00A657F6">
          <w:instrText xml:space="preserve"> PAGE   \* MERGEFORMAT </w:instrText>
        </w:r>
        <w:r>
          <w:fldChar w:fldCharType="separate"/>
        </w:r>
        <w:r w:rsidR="006F1F39">
          <w:rPr>
            <w:noProof/>
          </w:rPr>
          <w:t>v</w:t>
        </w:r>
        <w:r>
          <w:fldChar w:fldCharType="end"/>
        </w:r>
      </w:p>
    </w:sdtContent>
  </w:sdt>
  <w:p w:rsidR="00A657F6" w:rsidRDefault="00A65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7F6" w:rsidRDefault="00A657F6" w:rsidP="00A657F6">
      <w:pPr>
        <w:spacing w:after="0" w:line="240" w:lineRule="auto"/>
      </w:pPr>
      <w:r>
        <w:separator/>
      </w:r>
    </w:p>
  </w:footnote>
  <w:footnote w:type="continuationSeparator" w:id="1">
    <w:p w:rsidR="00A657F6" w:rsidRDefault="00A657F6" w:rsidP="00A657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C5BE1"/>
    <w:rsid w:val="00312458"/>
    <w:rsid w:val="006F1F39"/>
    <w:rsid w:val="007C5BE1"/>
    <w:rsid w:val="00A657F6"/>
    <w:rsid w:val="00D97104"/>
    <w:rsid w:val="00ED16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57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57F6"/>
  </w:style>
  <w:style w:type="paragraph" w:styleId="Footer">
    <w:name w:val="footer"/>
    <w:basedOn w:val="Normal"/>
    <w:link w:val="FooterChar"/>
    <w:uiPriority w:val="99"/>
    <w:unhideWhenUsed/>
    <w:rsid w:val="00A65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perpustakaan</cp:lastModifiedBy>
  <cp:revision>2</cp:revision>
  <dcterms:created xsi:type="dcterms:W3CDTF">2018-10-02T15:52:00Z</dcterms:created>
  <dcterms:modified xsi:type="dcterms:W3CDTF">2018-10-11T02:43:00Z</dcterms:modified>
</cp:coreProperties>
</file>