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82" w:rsidRPr="0005487A" w:rsidRDefault="00357682" w:rsidP="00357682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0" w:name="_Toc520748539"/>
      <w:r w:rsidRPr="0005487A">
        <w:rPr>
          <w:rFonts w:ascii="Times New Roman" w:hAnsi="Times New Roman" w:cs="Times New Roman"/>
          <w:b/>
          <w:color w:val="auto"/>
          <w:sz w:val="28"/>
        </w:rPr>
        <w:t>DAFTAR PUSTAKA</w:t>
      </w:r>
      <w:bookmarkEnd w:id="0"/>
    </w:p>
    <w:p w:rsidR="00357682" w:rsidRDefault="00357682" w:rsidP="00357682">
      <w:pPr>
        <w:spacing w:line="48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57682" w:rsidRDefault="00357682" w:rsidP="00357682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Rujukan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Dari </w:t>
      </w:r>
      <w:proofErr w:type="spellStart"/>
      <w:r>
        <w:rPr>
          <w:rFonts w:ascii="Times New Roman" w:hAnsi="Times New Roman"/>
          <w:b/>
          <w:sz w:val="24"/>
          <w:szCs w:val="24"/>
        </w:rPr>
        <w:t>Buku</w:t>
      </w:r>
      <w:proofErr w:type="spellEnd"/>
    </w:p>
    <w:p w:rsidR="00357682" w:rsidRDefault="00357682" w:rsidP="00357682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Holsti</w:t>
      </w:r>
      <w:proofErr w:type="spellEnd"/>
      <w:r>
        <w:rPr>
          <w:rFonts w:ascii="Times New Roman" w:hAnsi="Times New Roman"/>
          <w:sz w:val="24"/>
          <w:szCs w:val="24"/>
        </w:rPr>
        <w:t xml:space="preserve">, K.J. 1992. </w:t>
      </w:r>
      <w:proofErr w:type="spellStart"/>
      <w:proofErr w:type="gramStart"/>
      <w:r w:rsidRPr="00132741">
        <w:rPr>
          <w:rFonts w:ascii="Times New Roman" w:hAnsi="Times New Roman"/>
          <w:sz w:val="24"/>
          <w:szCs w:val="24"/>
        </w:rPr>
        <w:t>Politik</w:t>
      </w:r>
      <w:proofErr w:type="spellEnd"/>
      <w:r w:rsidRPr="001327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41">
        <w:rPr>
          <w:rFonts w:ascii="Times New Roman" w:hAnsi="Times New Roman"/>
          <w:sz w:val="24"/>
          <w:szCs w:val="24"/>
        </w:rPr>
        <w:t>Internasional</w:t>
      </w:r>
      <w:proofErr w:type="spellEnd"/>
      <w:r w:rsidRPr="001327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41">
        <w:rPr>
          <w:rFonts w:ascii="Times New Roman" w:hAnsi="Times New Roman"/>
          <w:sz w:val="24"/>
          <w:szCs w:val="24"/>
        </w:rPr>
        <w:t>Suatu</w:t>
      </w:r>
      <w:proofErr w:type="spellEnd"/>
      <w:r w:rsidRPr="001327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41">
        <w:rPr>
          <w:rFonts w:ascii="Times New Roman" w:hAnsi="Times New Roman"/>
          <w:sz w:val="24"/>
          <w:szCs w:val="24"/>
        </w:rPr>
        <w:t>Kerangka</w:t>
      </w:r>
      <w:proofErr w:type="spellEnd"/>
      <w:r w:rsidRPr="001327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41"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/>
          <w:sz w:val="24"/>
          <w:szCs w:val="24"/>
        </w:rPr>
        <w:t>Binacipta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7682" w:rsidRDefault="00357682" w:rsidP="00357682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Rudy, T. May. 2003.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Kontemporer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Masalah-Masalah</w:t>
      </w:r>
      <w:proofErr w:type="spellEnd"/>
      <w:r>
        <w:rPr>
          <w:rFonts w:ascii="Times New Roman" w:hAnsi="Times New Roman"/>
          <w:sz w:val="24"/>
          <w:szCs w:val="24"/>
        </w:rPr>
        <w:t xml:space="preserve"> Global: </w:t>
      </w:r>
      <w:proofErr w:type="spellStart"/>
      <w:r>
        <w:rPr>
          <w:rFonts w:ascii="Times New Roman" w:hAnsi="Times New Roman"/>
          <w:sz w:val="24"/>
          <w:szCs w:val="24"/>
        </w:rPr>
        <w:t>Isu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Paradigma</w:t>
      </w:r>
      <w:proofErr w:type="spellEnd"/>
      <w:r>
        <w:rPr>
          <w:rFonts w:ascii="Times New Roman" w:hAnsi="Times New Roman"/>
          <w:sz w:val="24"/>
          <w:szCs w:val="24"/>
        </w:rPr>
        <w:t xml:space="preserve">. Bandung: P.T </w:t>
      </w:r>
      <w:proofErr w:type="spellStart"/>
      <w:r>
        <w:rPr>
          <w:rFonts w:ascii="Times New Roman" w:hAnsi="Times New Roman"/>
          <w:sz w:val="24"/>
          <w:szCs w:val="24"/>
        </w:rPr>
        <w:t>Refika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Aditama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57682" w:rsidRDefault="00357682" w:rsidP="00357682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Yani</w:t>
      </w:r>
      <w:proofErr w:type="spellEnd"/>
      <w:r>
        <w:rPr>
          <w:rFonts w:ascii="Times New Roman" w:hAnsi="Times New Roman"/>
          <w:sz w:val="24"/>
          <w:szCs w:val="24"/>
        </w:rPr>
        <w:t xml:space="preserve">, M. 2005.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Pengantar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Bandung </w:t>
      </w:r>
    </w:p>
    <w:p w:rsidR="00357682" w:rsidRDefault="00357682" w:rsidP="00357682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Frieden</w:t>
      </w:r>
      <w:proofErr w:type="spellEnd"/>
      <w:r>
        <w:rPr>
          <w:rFonts w:ascii="Times New Roman" w:hAnsi="Times New Roman"/>
          <w:sz w:val="24"/>
          <w:szCs w:val="24"/>
        </w:rPr>
        <w:t xml:space="preserve">, J. 2003. International Political </w:t>
      </w:r>
      <w:proofErr w:type="gramStart"/>
      <w:r>
        <w:rPr>
          <w:rFonts w:ascii="Times New Roman" w:hAnsi="Times New Roman"/>
          <w:sz w:val="24"/>
          <w:szCs w:val="24"/>
        </w:rPr>
        <w:t>Economy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Perspectives on Global Power and Wealth. </w:t>
      </w:r>
      <w:proofErr w:type="gramStart"/>
      <w:r>
        <w:rPr>
          <w:rFonts w:ascii="Times New Roman" w:hAnsi="Times New Roman"/>
          <w:sz w:val="24"/>
          <w:szCs w:val="24"/>
        </w:rPr>
        <w:t>Taylor &amp; Francis e-Library.</w:t>
      </w:r>
      <w:proofErr w:type="gramEnd"/>
    </w:p>
    <w:p w:rsidR="00357682" w:rsidRDefault="00357682" w:rsidP="00357682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2741">
        <w:rPr>
          <w:rFonts w:ascii="Times New Roman" w:hAnsi="Times New Roman"/>
          <w:sz w:val="24"/>
          <w:szCs w:val="24"/>
        </w:rPr>
        <w:t>D’Anieri</w:t>
      </w:r>
      <w:proofErr w:type="spellEnd"/>
      <w:r>
        <w:rPr>
          <w:rFonts w:ascii="Times New Roman" w:hAnsi="Times New Roman"/>
          <w:sz w:val="24"/>
          <w:szCs w:val="24"/>
        </w:rPr>
        <w:t>, P</w:t>
      </w:r>
      <w:r w:rsidRPr="0013274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2012. </w:t>
      </w:r>
      <w:r w:rsidRPr="00132741">
        <w:rPr>
          <w:rFonts w:ascii="Times New Roman" w:hAnsi="Times New Roman"/>
          <w:sz w:val="24"/>
          <w:szCs w:val="24"/>
        </w:rPr>
        <w:t>“</w:t>
      </w:r>
      <w:r w:rsidRPr="00132741">
        <w:rPr>
          <w:rFonts w:ascii="Times New Roman" w:hAnsi="Times New Roman"/>
          <w:i/>
          <w:sz w:val="24"/>
          <w:szCs w:val="24"/>
        </w:rPr>
        <w:t>International Politics: Power and Purpose in Global Affairs</w:t>
      </w:r>
      <w:proofErr w:type="gramStart"/>
      <w:r w:rsidRPr="00132741">
        <w:rPr>
          <w:rFonts w:ascii="Times New Roman" w:hAnsi="Times New Roman"/>
          <w:sz w:val="24"/>
          <w:szCs w:val="24"/>
        </w:rPr>
        <w:t>” ,</w:t>
      </w:r>
      <w:proofErr w:type="gramEnd"/>
      <w:r w:rsidRPr="00132741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oston: Wadsworth.</w:t>
      </w:r>
    </w:p>
    <w:p w:rsidR="00357682" w:rsidRDefault="00357682" w:rsidP="00357682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Silalahi</w:t>
      </w:r>
      <w:proofErr w:type="spellEnd"/>
      <w:r>
        <w:rPr>
          <w:rFonts w:ascii="Times New Roman" w:hAnsi="Times New Roman"/>
          <w:sz w:val="24"/>
          <w:szCs w:val="24"/>
        </w:rPr>
        <w:t xml:space="preserve">, U. 2009.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Bandung; </w:t>
      </w:r>
      <w:proofErr w:type="spellStart"/>
      <w:r>
        <w:rPr>
          <w:rFonts w:ascii="Times New Roman" w:hAnsi="Times New Roman"/>
          <w:sz w:val="24"/>
          <w:szCs w:val="24"/>
        </w:rPr>
        <w:t>Refika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Aditama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57682" w:rsidRDefault="00357682" w:rsidP="00357682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Plano, J. 1999.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Kamus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Hubungan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Internasional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Bandung. </w:t>
      </w:r>
    </w:p>
    <w:p w:rsidR="00357682" w:rsidRDefault="00357682" w:rsidP="00357682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Moleong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Lexy</w:t>
      </w:r>
      <w:proofErr w:type="spellEnd"/>
      <w:r>
        <w:rPr>
          <w:rFonts w:ascii="Times New Roman" w:hAnsi="Times New Roman"/>
          <w:sz w:val="24"/>
          <w:szCs w:val="24"/>
        </w:rPr>
        <w:t xml:space="preserve"> J. 2005.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Metode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Kualitatif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Bandung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Rosdakarya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7682" w:rsidRDefault="00357682" w:rsidP="00357682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57682" w:rsidRDefault="00357682" w:rsidP="00357682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57682" w:rsidRDefault="00357682" w:rsidP="00357682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Rujukan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Dari Internet</w:t>
      </w:r>
    </w:p>
    <w:p w:rsidR="00357682" w:rsidRDefault="00357682" w:rsidP="00357682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Al-</w:t>
      </w:r>
      <w:proofErr w:type="spellStart"/>
      <w:r>
        <w:rPr>
          <w:rFonts w:ascii="Times New Roman" w:hAnsi="Times New Roman"/>
          <w:sz w:val="24"/>
        </w:rPr>
        <w:t>Kharitza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Rahman</w:t>
      </w:r>
      <w:proofErr w:type="spellEnd"/>
      <w:r>
        <w:rPr>
          <w:rFonts w:ascii="Times New Roman" w:hAnsi="Times New Roman"/>
          <w:sz w:val="24"/>
        </w:rPr>
        <w:t xml:space="preserve"> Hakim, ‘</w:t>
      </w:r>
      <w:proofErr w:type="spellStart"/>
      <w:r>
        <w:rPr>
          <w:rFonts w:ascii="Times New Roman" w:hAnsi="Times New Roman"/>
          <w:sz w:val="24"/>
        </w:rPr>
        <w:t>Kerjasama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Ekonomi</w:t>
      </w:r>
      <w:proofErr w:type="spellEnd"/>
      <w:r>
        <w:rPr>
          <w:rFonts w:ascii="Times New Roman" w:hAnsi="Times New Roman"/>
          <w:sz w:val="24"/>
        </w:rPr>
        <w:t xml:space="preserve"> Bilateral Indonesia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Malaysia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Sektor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Komoditi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Kelapa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Sawit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tahun</w:t>
      </w:r>
      <w:proofErr w:type="spellEnd"/>
      <w:r>
        <w:rPr>
          <w:rFonts w:ascii="Times New Roman" w:hAnsi="Times New Roman"/>
          <w:sz w:val="24"/>
        </w:rPr>
        <w:t xml:space="preserve"> 2006-2010”, </w:t>
      </w:r>
      <w:proofErr w:type="spellStart"/>
      <w:r>
        <w:rPr>
          <w:rFonts w:ascii="Times New Roman" w:hAnsi="Times New Roman"/>
          <w:sz w:val="24"/>
        </w:rPr>
        <w:t>Fakultas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Ilmu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Sosial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Ilmu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Politik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Universitas</w:t>
      </w:r>
      <w:proofErr w:type="spellEnd"/>
      <w:r>
        <w:rPr>
          <w:rFonts w:ascii="Times New Roman" w:hAnsi="Times New Roman"/>
          <w:sz w:val="24"/>
        </w:rPr>
        <w:t xml:space="preserve"> Pembangunan </w:t>
      </w:r>
      <w:proofErr w:type="spellStart"/>
      <w:r>
        <w:rPr>
          <w:rFonts w:ascii="Times New Roman" w:hAnsi="Times New Roman"/>
          <w:sz w:val="24"/>
        </w:rPr>
        <w:t>Nasional</w:t>
      </w:r>
      <w:proofErr w:type="spellEnd"/>
      <w:r>
        <w:rPr>
          <w:rFonts w:ascii="Times New Roman" w:hAnsi="Times New Roman"/>
          <w:sz w:val="24"/>
        </w:rPr>
        <w:t xml:space="preserve"> ‘Veteran’ </w:t>
      </w:r>
      <w:proofErr w:type="spellStart"/>
      <w:r>
        <w:rPr>
          <w:rFonts w:ascii="Times New Roman" w:hAnsi="Times New Roman"/>
          <w:sz w:val="24"/>
        </w:rPr>
        <w:t>Jawa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Timur</w:t>
      </w:r>
      <w:proofErr w:type="spellEnd"/>
      <w:r>
        <w:rPr>
          <w:rFonts w:ascii="Times New Roman" w:hAnsi="Times New Roman"/>
          <w:sz w:val="24"/>
        </w:rPr>
        <w:t>, 2010.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357682" w:rsidRDefault="00357682" w:rsidP="00357682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Novian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Uticha</w:t>
      </w:r>
      <w:proofErr w:type="spellEnd"/>
      <w:r>
        <w:rPr>
          <w:rFonts w:ascii="Times New Roman" w:hAnsi="Times New Roman"/>
          <w:sz w:val="24"/>
        </w:rPr>
        <w:t xml:space="preserve"> Sally, “</w:t>
      </w:r>
      <w:proofErr w:type="spellStart"/>
      <w:r>
        <w:rPr>
          <w:rFonts w:ascii="Times New Roman" w:hAnsi="Times New Roman"/>
          <w:sz w:val="24"/>
        </w:rPr>
        <w:t>Sengketa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Minyak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Sawit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antara</w:t>
      </w:r>
      <w:proofErr w:type="spellEnd"/>
      <w:r>
        <w:rPr>
          <w:rFonts w:ascii="Times New Roman" w:hAnsi="Times New Roman"/>
          <w:sz w:val="24"/>
        </w:rPr>
        <w:t xml:space="preserve"> Indonesia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Eropa</w:t>
      </w:r>
      <w:proofErr w:type="spellEnd"/>
      <w:r>
        <w:rPr>
          <w:rFonts w:ascii="Times New Roman" w:hAnsi="Times New Roman"/>
          <w:sz w:val="24"/>
        </w:rPr>
        <w:t xml:space="preserve">”, </w:t>
      </w:r>
      <w:proofErr w:type="spellStart"/>
      <w:r>
        <w:rPr>
          <w:rFonts w:ascii="Times New Roman" w:hAnsi="Times New Roman"/>
          <w:sz w:val="24"/>
        </w:rPr>
        <w:t>Universitas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Batam</w:t>
      </w:r>
      <w:proofErr w:type="spellEnd"/>
      <w:r>
        <w:rPr>
          <w:rFonts w:ascii="Times New Roman" w:hAnsi="Times New Roman"/>
          <w:sz w:val="24"/>
        </w:rPr>
        <w:t>, 2014.</w:t>
      </w:r>
    </w:p>
    <w:p w:rsidR="00357682" w:rsidRDefault="00357682" w:rsidP="00357682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Syaiful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Hadi</w:t>
      </w:r>
      <w:proofErr w:type="spellEnd"/>
      <w:r>
        <w:rPr>
          <w:rFonts w:ascii="Times New Roman" w:hAnsi="Times New Roman"/>
          <w:sz w:val="24"/>
        </w:rPr>
        <w:t xml:space="preserve"> &amp; </w:t>
      </w:r>
      <w:proofErr w:type="spellStart"/>
      <w:r>
        <w:rPr>
          <w:rFonts w:ascii="Times New Roman" w:hAnsi="Times New Roman"/>
          <w:sz w:val="24"/>
        </w:rPr>
        <w:t>Ermi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Tety</w:t>
      </w:r>
      <w:proofErr w:type="spellEnd"/>
      <w:r>
        <w:rPr>
          <w:rFonts w:ascii="Times New Roman" w:hAnsi="Times New Roman"/>
          <w:sz w:val="24"/>
        </w:rPr>
        <w:t>, “</w:t>
      </w:r>
      <w:proofErr w:type="spellStart"/>
      <w:r>
        <w:rPr>
          <w:rFonts w:ascii="Times New Roman" w:hAnsi="Times New Roman"/>
          <w:sz w:val="24"/>
        </w:rPr>
        <w:t>Analisa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Saing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Ekspor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Minyak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Sawit</w:t>
      </w:r>
      <w:proofErr w:type="spellEnd"/>
      <w:r>
        <w:rPr>
          <w:rFonts w:ascii="Times New Roman" w:hAnsi="Times New Roman"/>
          <w:sz w:val="24"/>
        </w:rPr>
        <w:t xml:space="preserve"> Indonesia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Malaysia di </w:t>
      </w:r>
      <w:proofErr w:type="spellStart"/>
      <w:r>
        <w:rPr>
          <w:rFonts w:ascii="Times New Roman" w:hAnsi="Times New Roman"/>
          <w:sz w:val="24"/>
        </w:rPr>
        <w:t>Pasar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Intsernasional</w:t>
      </w:r>
      <w:proofErr w:type="spellEnd"/>
      <w:r>
        <w:rPr>
          <w:rFonts w:ascii="Times New Roman" w:hAnsi="Times New Roman"/>
          <w:sz w:val="24"/>
        </w:rPr>
        <w:t xml:space="preserve">”, </w:t>
      </w:r>
      <w:proofErr w:type="spellStart"/>
      <w:r>
        <w:rPr>
          <w:rFonts w:ascii="Times New Roman" w:hAnsi="Times New Roman"/>
          <w:sz w:val="24"/>
        </w:rPr>
        <w:t>Fakultas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Pertanian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Universitas</w:t>
      </w:r>
      <w:proofErr w:type="spellEnd"/>
      <w:r>
        <w:rPr>
          <w:rFonts w:ascii="Times New Roman" w:hAnsi="Times New Roman"/>
          <w:sz w:val="24"/>
        </w:rPr>
        <w:t xml:space="preserve"> Riau, 2012.</w:t>
      </w:r>
      <w:proofErr w:type="gramEnd"/>
    </w:p>
    <w:p w:rsidR="00357682" w:rsidRPr="00132741" w:rsidRDefault="00357682" w:rsidP="00357682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Arinda</w:t>
      </w:r>
      <w:proofErr w:type="spellEnd"/>
      <w:r>
        <w:rPr>
          <w:rFonts w:ascii="Times New Roman" w:hAnsi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/>
          <w:sz w:val="24"/>
          <w:szCs w:val="24"/>
        </w:rPr>
        <w:t>Pangestu</w:t>
      </w:r>
      <w:proofErr w:type="spellEnd"/>
      <w:r>
        <w:rPr>
          <w:rFonts w:ascii="Times New Roman" w:hAnsi="Times New Roman"/>
          <w:sz w:val="24"/>
          <w:szCs w:val="24"/>
        </w:rPr>
        <w:t xml:space="preserve">,” </w:t>
      </w:r>
      <w:proofErr w:type="spellStart"/>
      <w:r>
        <w:rPr>
          <w:rFonts w:ascii="Times New Roman" w:hAnsi="Times New Roman"/>
          <w:sz w:val="24"/>
          <w:szCs w:val="24"/>
        </w:rPr>
        <w:t>Definisi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Teori-Teori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HI”, Academia.edu (</w:t>
      </w:r>
      <w:r>
        <w:rPr>
          <w:rFonts w:ascii="Times New Roman" w:hAnsi="Times New Roman"/>
          <w:i/>
          <w:sz w:val="24"/>
          <w:szCs w:val="24"/>
        </w:rPr>
        <w:t>Online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132741">
          <w:rPr>
            <w:rStyle w:val="Hyperlink"/>
            <w:rFonts w:ascii="Times New Roman" w:hAnsi="Times New Roman"/>
            <w:sz w:val="24"/>
            <w:szCs w:val="24"/>
          </w:rPr>
          <w:t xml:space="preserve">https://www.academia.edu/9555977/Definisi_Teori-Teori_dalam_Hubungan_Internasional </w:t>
        </w:r>
        <w:proofErr w:type="spellStart"/>
        <w:r w:rsidRPr="00132741">
          <w:rPr>
            <w:rStyle w:val="Hyperlink"/>
            <w:rFonts w:ascii="Times New Roman" w:hAnsi="Times New Roman"/>
            <w:sz w:val="24"/>
            <w:szCs w:val="24"/>
          </w:rPr>
          <w:t>diakses</w:t>
        </w:r>
        <w:proofErr w:type="spellEnd"/>
        <w:r w:rsidRPr="00132741">
          <w:rPr>
            <w:rStyle w:val="Hyperlink"/>
            <w:rFonts w:ascii="Times New Roman" w:hAnsi="Times New Roman"/>
            <w:sz w:val="24"/>
            <w:szCs w:val="24"/>
          </w:rPr>
          <w:t xml:space="preserve"> 19 </w:t>
        </w:r>
        <w:proofErr w:type="spellStart"/>
        <w:r w:rsidRPr="00132741">
          <w:rPr>
            <w:rStyle w:val="Hyperlink"/>
            <w:rFonts w:ascii="Times New Roman" w:hAnsi="Times New Roman"/>
            <w:sz w:val="24"/>
            <w:szCs w:val="24"/>
          </w:rPr>
          <w:t>Februari</w:t>
        </w:r>
        <w:proofErr w:type="spellEnd"/>
        <w:r w:rsidRPr="00132741">
          <w:rPr>
            <w:rStyle w:val="Hyperlink"/>
            <w:rFonts w:ascii="Times New Roman" w:hAnsi="Times New Roman"/>
            <w:sz w:val="24"/>
            <w:szCs w:val="24"/>
          </w:rPr>
          <w:t xml:space="preserve"> 2018</w:t>
        </w:r>
      </w:hyperlink>
      <w:r w:rsidRPr="00132741">
        <w:rPr>
          <w:rFonts w:ascii="Times New Roman" w:hAnsi="Times New Roman"/>
          <w:sz w:val="24"/>
          <w:szCs w:val="24"/>
        </w:rPr>
        <w:t>.</w:t>
      </w:r>
    </w:p>
    <w:p w:rsidR="00357682" w:rsidRDefault="00357682" w:rsidP="00357682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Kementrian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Indonesia, “</w:t>
      </w:r>
      <w:proofErr w:type="spellStart"/>
      <w:r>
        <w:rPr>
          <w:rFonts w:ascii="Times New Roman" w:hAnsi="Times New Roman"/>
          <w:sz w:val="24"/>
          <w:szCs w:val="24"/>
        </w:rPr>
        <w:t>Daftar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Perjanjian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Indonesia-Malaysia”</w:t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0"/>
          <w:szCs w:val="20"/>
        </w:rPr>
        <w:t>.</w:t>
      </w:r>
      <w:proofErr w:type="gramEnd"/>
      <w:r>
        <w:fldChar w:fldCharType="begin"/>
      </w:r>
      <w:r>
        <w:instrText xml:space="preserve"> HYPERLINK "http://www.kemlu.go.id/daftarperjanjianInternasionalmalaysia.htm" </w:instrText>
      </w:r>
      <w:r>
        <w:fldChar w:fldCharType="separate"/>
      </w:r>
      <w:r w:rsidRPr="00ED5DB8">
        <w:rPr>
          <w:rStyle w:val="Hyperlink"/>
          <w:rFonts w:ascii="Times-Roman" w:hAnsi="Times-Roman" w:cs="Times-Roman"/>
        </w:rPr>
        <w:t>http://www.kemlu.go.id/daftarperjanjianInternasionalmalaysia.htm</w:t>
      </w:r>
      <w:r>
        <w:rPr>
          <w:rStyle w:val="Hyperlink"/>
          <w:rFonts w:ascii="Times-Roman" w:hAnsi="Times-Roman" w:cs="Times-Roman"/>
        </w:rPr>
        <w:fldChar w:fldCharType="end"/>
      </w:r>
      <w:r>
        <w:t xml:space="preserve"> </w:t>
      </w:r>
      <w:proofErr w:type="spellStart"/>
      <w:r>
        <w:t>diakses</w:t>
      </w:r>
      <w:proofErr w:type="spellEnd"/>
      <w:r>
        <w:t xml:space="preserve"> 18 </w:t>
      </w:r>
      <w:proofErr w:type="spellStart"/>
      <w:r>
        <w:t>Maret</w:t>
      </w:r>
      <w:proofErr w:type="spellEnd"/>
      <w:r>
        <w:t xml:space="preserve"> 2018</w:t>
      </w:r>
    </w:p>
    <w:p w:rsidR="00357682" w:rsidRDefault="00357682" w:rsidP="00357682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32741">
        <w:rPr>
          <w:rFonts w:ascii="Times New Roman" w:hAnsi="Times New Roman"/>
          <w:sz w:val="24"/>
          <w:szCs w:val="24"/>
        </w:rPr>
        <w:t xml:space="preserve">Indonesia </w:t>
      </w:r>
      <w:proofErr w:type="spellStart"/>
      <w:r w:rsidRPr="00132741">
        <w:rPr>
          <w:rFonts w:ascii="Times New Roman" w:hAnsi="Times New Roman"/>
          <w:sz w:val="24"/>
          <w:szCs w:val="24"/>
        </w:rPr>
        <w:t>Eximbank</w:t>
      </w:r>
      <w:proofErr w:type="spellEnd"/>
      <w:r w:rsidRPr="00132741">
        <w:rPr>
          <w:rFonts w:ascii="Times New Roman" w:hAnsi="Times New Roman"/>
          <w:sz w:val="24"/>
          <w:szCs w:val="24"/>
        </w:rPr>
        <w:t xml:space="preserve">, RI-Malaysia </w:t>
      </w:r>
      <w:proofErr w:type="spellStart"/>
      <w:r w:rsidRPr="00132741">
        <w:rPr>
          <w:rFonts w:ascii="Times New Roman" w:hAnsi="Times New Roman"/>
          <w:sz w:val="24"/>
          <w:szCs w:val="24"/>
        </w:rPr>
        <w:t>Sepakat</w:t>
      </w:r>
      <w:proofErr w:type="spellEnd"/>
      <w:r w:rsidRPr="001327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41">
        <w:rPr>
          <w:rFonts w:ascii="Times New Roman" w:hAnsi="Times New Roman"/>
          <w:sz w:val="24"/>
          <w:szCs w:val="24"/>
        </w:rPr>
        <w:t>Bekerjasama</w:t>
      </w:r>
      <w:proofErr w:type="spellEnd"/>
      <w:r w:rsidRPr="00132741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ED5DB8">
          <w:rPr>
            <w:rStyle w:val="Hyperlink"/>
            <w:rFonts w:ascii="Times New Roman" w:hAnsi="Times New Roman"/>
            <w:sz w:val="24"/>
            <w:szCs w:val="24"/>
          </w:rPr>
          <w:t>http://www.indonesiaeximbank.go.id/ri-malaysia-sepakat-bekerja-sama</w:t>
        </w:r>
      </w:hyperlink>
      <w:proofErr w:type="gramStart"/>
      <w:r w:rsidRPr="0013274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7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41">
        <w:rPr>
          <w:rFonts w:ascii="Times New Roman" w:hAnsi="Times New Roman"/>
          <w:sz w:val="24"/>
          <w:szCs w:val="24"/>
        </w:rPr>
        <w:t>diakses</w:t>
      </w:r>
      <w:proofErr w:type="spellEnd"/>
      <w:proofErr w:type="gramEnd"/>
      <w:r w:rsidRPr="001327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741">
        <w:rPr>
          <w:rFonts w:ascii="Times New Roman" w:hAnsi="Times New Roman"/>
          <w:sz w:val="24"/>
          <w:szCs w:val="24"/>
        </w:rPr>
        <w:t>pada</w:t>
      </w:r>
      <w:proofErr w:type="spellEnd"/>
      <w:r w:rsidRPr="00132741">
        <w:rPr>
          <w:rFonts w:ascii="Times New Roman" w:hAnsi="Times New Roman"/>
          <w:sz w:val="24"/>
          <w:szCs w:val="24"/>
        </w:rPr>
        <w:t xml:space="preserve"> 12 </w:t>
      </w:r>
      <w:proofErr w:type="spellStart"/>
      <w:r w:rsidRPr="00132741">
        <w:rPr>
          <w:rFonts w:ascii="Times New Roman" w:hAnsi="Times New Roman"/>
          <w:sz w:val="24"/>
          <w:szCs w:val="24"/>
        </w:rPr>
        <w:t>Maret</w:t>
      </w:r>
      <w:proofErr w:type="spellEnd"/>
      <w:r w:rsidRPr="00132741">
        <w:rPr>
          <w:rFonts w:ascii="Times New Roman" w:hAnsi="Times New Roman"/>
          <w:sz w:val="24"/>
          <w:szCs w:val="24"/>
        </w:rPr>
        <w:t xml:space="preserve"> 2018</w:t>
      </w:r>
    </w:p>
    <w:p w:rsidR="00357682" w:rsidRDefault="00357682" w:rsidP="00357682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40945">
        <w:rPr>
          <w:rFonts w:ascii="Times New Roman" w:hAnsi="Times New Roman"/>
          <w:sz w:val="24"/>
          <w:szCs w:val="24"/>
        </w:rPr>
        <w:t xml:space="preserve"> Sere </w:t>
      </w:r>
      <w:proofErr w:type="spellStart"/>
      <w:r w:rsidRPr="00340945">
        <w:rPr>
          <w:rFonts w:ascii="Times New Roman" w:hAnsi="Times New Roman"/>
          <w:sz w:val="24"/>
          <w:szCs w:val="24"/>
        </w:rPr>
        <w:t>Kalina</w:t>
      </w:r>
      <w:proofErr w:type="spellEnd"/>
      <w:r w:rsidRPr="003409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0945">
        <w:rPr>
          <w:rFonts w:ascii="Times New Roman" w:hAnsi="Times New Roman"/>
          <w:sz w:val="24"/>
          <w:szCs w:val="24"/>
        </w:rPr>
        <w:t>Prospek</w:t>
      </w:r>
      <w:proofErr w:type="spellEnd"/>
      <w:r w:rsidRPr="003409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945">
        <w:rPr>
          <w:rFonts w:ascii="Times New Roman" w:hAnsi="Times New Roman"/>
          <w:sz w:val="24"/>
          <w:szCs w:val="24"/>
        </w:rPr>
        <w:t>Industri</w:t>
      </w:r>
      <w:proofErr w:type="spellEnd"/>
      <w:r w:rsidRPr="003409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945">
        <w:rPr>
          <w:rFonts w:ascii="Times New Roman" w:hAnsi="Times New Roman"/>
          <w:sz w:val="24"/>
          <w:szCs w:val="24"/>
        </w:rPr>
        <w:t>Sawit</w:t>
      </w:r>
      <w:proofErr w:type="spellEnd"/>
      <w:r w:rsidRPr="00340945">
        <w:rPr>
          <w:rFonts w:ascii="Times New Roman" w:hAnsi="Times New Roman"/>
          <w:sz w:val="24"/>
          <w:szCs w:val="24"/>
        </w:rPr>
        <w:t xml:space="preserve"> Indonesia, </w:t>
      </w:r>
      <w:hyperlink r:id="rId7" w:history="1">
        <w:r w:rsidRPr="00ED5DB8">
          <w:rPr>
            <w:rStyle w:val="Hyperlink"/>
            <w:rFonts w:ascii="Times New Roman" w:hAnsi="Times New Roman"/>
            <w:sz w:val="24"/>
            <w:szCs w:val="24"/>
          </w:rPr>
          <w:t>https://library.binus.ac.id/eColls/.../RS1_2015_1_1246_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3409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945">
        <w:rPr>
          <w:rFonts w:ascii="Times New Roman" w:hAnsi="Times New Roman"/>
          <w:sz w:val="24"/>
          <w:szCs w:val="24"/>
        </w:rPr>
        <w:t>diunduh</w:t>
      </w:r>
      <w:proofErr w:type="spellEnd"/>
      <w:r w:rsidRPr="003409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945">
        <w:rPr>
          <w:rFonts w:ascii="Times New Roman" w:hAnsi="Times New Roman"/>
          <w:sz w:val="24"/>
          <w:szCs w:val="24"/>
        </w:rPr>
        <w:t>pada</w:t>
      </w:r>
      <w:proofErr w:type="spellEnd"/>
      <w:r w:rsidRPr="00340945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340945">
        <w:rPr>
          <w:rFonts w:ascii="Times New Roman" w:hAnsi="Times New Roman"/>
          <w:sz w:val="24"/>
          <w:szCs w:val="24"/>
        </w:rPr>
        <w:t>maret</w:t>
      </w:r>
      <w:proofErr w:type="spellEnd"/>
      <w:r w:rsidRPr="00340945">
        <w:rPr>
          <w:rFonts w:ascii="Times New Roman" w:hAnsi="Times New Roman"/>
          <w:sz w:val="24"/>
          <w:szCs w:val="24"/>
        </w:rPr>
        <w:t xml:space="preserve"> </w:t>
      </w:r>
      <w:r w:rsidRPr="00340945">
        <w:rPr>
          <w:rFonts w:ascii="Times New Roman" w:hAnsi="Times New Roman"/>
          <w:sz w:val="24"/>
          <w:szCs w:val="24"/>
        </w:rPr>
        <w:lastRenderedPageBreak/>
        <w:t>2018</w:t>
      </w:r>
    </w:p>
    <w:p w:rsidR="00357682" w:rsidRPr="00132741" w:rsidRDefault="00357682" w:rsidP="00357682">
      <w:pPr>
        <w:widowControl w:val="0"/>
        <w:autoSpaceDE w:val="0"/>
        <w:autoSpaceDN w:val="0"/>
        <w:adjustRightInd w:val="0"/>
        <w:spacing w:after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Diagram Volume </w:t>
      </w:r>
      <w:proofErr w:type="spellStart"/>
      <w:r>
        <w:rPr>
          <w:rFonts w:ascii="Times New Roman" w:hAnsi="Times New Roman"/>
          <w:sz w:val="24"/>
          <w:szCs w:val="24"/>
        </w:rPr>
        <w:t>Ekspor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sawit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2010-2016 di </w:t>
      </w:r>
      <w:proofErr w:type="spellStart"/>
      <w:r>
        <w:rPr>
          <w:rFonts w:ascii="Times New Roman" w:hAnsi="Times New Roman"/>
          <w:sz w:val="24"/>
          <w:szCs w:val="24"/>
        </w:rPr>
        <w:t>unduh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ED5DB8">
          <w:rPr>
            <w:rStyle w:val="Hyperlink"/>
            <w:rFonts w:ascii="Times New Roman" w:hAnsi="Times New Roman"/>
            <w:sz w:val="24"/>
            <w:szCs w:val="24"/>
          </w:rPr>
          <w:t>https://databoks.katadata.co.id/datapublish/2017/04/28/berapa-produksi-dan-ekspor-minyak-sawit-indonesia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57D5">
        <w:rPr>
          <w:rFonts w:ascii="Times New Roman" w:hAnsi="Times New Roman"/>
          <w:sz w:val="24"/>
          <w:szCs w:val="24"/>
        </w:rPr>
        <w:t>diunduh</w:t>
      </w:r>
      <w:proofErr w:type="spellEnd"/>
      <w:r w:rsidRPr="007357D5">
        <w:rPr>
          <w:rFonts w:ascii="Times New Roman" w:hAnsi="Times New Roman"/>
          <w:sz w:val="24"/>
          <w:szCs w:val="24"/>
        </w:rPr>
        <w:t xml:space="preserve"> 2 </w:t>
      </w:r>
      <w:proofErr w:type="spellStart"/>
      <w:proofErr w:type="gramStart"/>
      <w:r w:rsidRPr="007357D5">
        <w:rPr>
          <w:rFonts w:ascii="Times New Roman" w:hAnsi="Times New Roman"/>
          <w:sz w:val="24"/>
          <w:szCs w:val="24"/>
        </w:rPr>
        <w:t>mei</w:t>
      </w:r>
      <w:proofErr w:type="spellEnd"/>
      <w:proofErr w:type="gramEnd"/>
      <w:r w:rsidRPr="007357D5">
        <w:rPr>
          <w:rFonts w:ascii="Times New Roman" w:hAnsi="Times New Roman"/>
          <w:sz w:val="24"/>
          <w:szCs w:val="24"/>
        </w:rPr>
        <w:t xml:space="preserve"> 2018</w:t>
      </w:r>
    </w:p>
    <w:p w:rsidR="00535D84" w:rsidRDefault="00357682">
      <w:bookmarkStart w:id="1" w:name="_GoBack"/>
      <w:bookmarkEnd w:id="1"/>
    </w:p>
    <w:sectPr w:rsidR="00535D84" w:rsidSect="00357682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82"/>
    <w:rsid w:val="00357682"/>
    <w:rsid w:val="004118E7"/>
    <w:rsid w:val="00B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82"/>
    <w:pPr>
      <w:spacing w:after="160" w:line="259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76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6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57682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82"/>
    <w:pPr>
      <w:spacing w:after="160" w:line="259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76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6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5768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boks.katadata.co.id/datapublish/2017/04/28/berapa-produksi-dan-ekspor-minyak-sawit-indones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ary.binus.ac.id/eColls/.../RS1_2015_1_1246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donesiaeximbank.go.id/ri-malaysia-sepakat-bekerja-sama" TargetMode="External"/><Relationship Id="rId5" Type="http://schemas.openxmlformats.org/officeDocument/2006/relationships/hyperlink" Target="https://www.academia.edu/9555977/Definisi_Teori-Teori_dalam_Hubungan_Internasional%20diakses%2019%20Februari%2020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2018-10-10T16:44:00Z</dcterms:created>
  <dcterms:modified xsi:type="dcterms:W3CDTF">2018-10-10T16:45:00Z</dcterms:modified>
</cp:coreProperties>
</file>