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A90" w:rsidRDefault="00C32A90" w:rsidP="00C32A90">
      <w:pPr>
        <w:pStyle w:val="ListParagraph"/>
        <w:spacing w:line="360" w:lineRule="auto"/>
        <w:ind w:left="5245" w:firstLine="284"/>
        <w:rPr>
          <w:rFonts w:ascii="Times New Roman" w:hAnsi="Times New Roman"/>
        </w:rPr>
      </w:pPr>
    </w:p>
    <w:p w:rsidR="00995CC0" w:rsidRPr="00D66322" w:rsidRDefault="00995CC0" w:rsidP="00995CC0">
      <w:pPr>
        <w:jc w:val="center"/>
        <w:rPr>
          <w:rFonts w:asciiTheme="majorHAnsi" w:hAnsiTheme="majorHAnsi" w:cs="Arial"/>
          <w:b/>
          <w:caps/>
          <w:sz w:val="32"/>
          <w:szCs w:val="24"/>
        </w:rPr>
      </w:pPr>
      <w:r w:rsidRPr="00D66322">
        <w:rPr>
          <w:rFonts w:asciiTheme="majorHAnsi" w:hAnsiTheme="majorHAnsi" w:cs="Arial"/>
          <w:b/>
          <w:caps/>
          <w:sz w:val="32"/>
          <w:szCs w:val="24"/>
        </w:rPr>
        <w:t>Abstract</w:t>
      </w:r>
    </w:p>
    <w:p w:rsidR="00995CC0" w:rsidRPr="00A9703A" w:rsidRDefault="00995CC0" w:rsidP="00995CC0">
      <w:pPr>
        <w:spacing w:line="240" w:lineRule="auto"/>
        <w:rPr>
          <w:rFonts w:asciiTheme="majorHAnsi" w:hAnsiTheme="majorHAnsi" w:cs="Arial"/>
          <w:sz w:val="24"/>
          <w:szCs w:val="24"/>
        </w:rPr>
      </w:pPr>
      <w:r w:rsidRPr="00A9703A">
        <w:rPr>
          <w:rFonts w:asciiTheme="majorHAnsi" w:hAnsiTheme="majorHAnsi" w:cs="Arial"/>
          <w:sz w:val="24"/>
          <w:szCs w:val="24"/>
        </w:rPr>
        <w:t>YudinWahyudin, 2015 “Analysis of Mathematical Reasoning Ability and Self Efficacy Senior High School Students Through e-Learning Model Implementation”</w:t>
      </w:r>
    </w:p>
    <w:p w:rsidR="00995CC0" w:rsidRPr="00A9703A" w:rsidRDefault="00995CC0" w:rsidP="00995CC0">
      <w:pPr>
        <w:spacing w:line="240" w:lineRule="auto"/>
        <w:rPr>
          <w:rFonts w:asciiTheme="majorHAnsi" w:hAnsiTheme="majorHAnsi" w:cs="Arial"/>
          <w:sz w:val="24"/>
          <w:szCs w:val="24"/>
        </w:rPr>
      </w:pPr>
      <w:r w:rsidRPr="00A9703A">
        <w:rPr>
          <w:rFonts w:asciiTheme="majorHAnsi" w:hAnsiTheme="majorHAnsi" w:cs="Arial"/>
          <w:sz w:val="24"/>
          <w:szCs w:val="24"/>
        </w:rPr>
        <w:t>Mathematic Education Magister Program.Pasundan University-Bandung</w:t>
      </w:r>
    </w:p>
    <w:p w:rsidR="00995CC0" w:rsidRPr="00A9703A" w:rsidRDefault="00995CC0" w:rsidP="00995CC0">
      <w:pPr>
        <w:spacing w:line="240" w:lineRule="auto"/>
        <w:rPr>
          <w:rFonts w:asciiTheme="majorHAnsi" w:hAnsiTheme="majorHAnsi"/>
          <w:sz w:val="24"/>
          <w:szCs w:val="24"/>
        </w:rPr>
      </w:pPr>
    </w:p>
    <w:p w:rsidR="00995CC0" w:rsidRPr="00A9703A" w:rsidRDefault="00995CC0" w:rsidP="00995CC0">
      <w:pPr>
        <w:spacing w:line="240" w:lineRule="auto"/>
        <w:rPr>
          <w:rFonts w:asciiTheme="majorHAnsi" w:hAnsiTheme="majorHAnsi"/>
          <w:sz w:val="24"/>
          <w:szCs w:val="24"/>
        </w:rPr>
      </w:pPr>
      <w:r w:rsidRPr="00A9703A">
        <w:rPr>
          <w:rFonts w:asciiTheme="majorHAnsi" w:hAnsiTheme="majorHAnsi"/>
          <w:sz w:val="24"/>
          <w:szCs w:val="24"/>
        </w:rPr>
        <w:t>Mathematical reasoning is a capability to be obtained, trained and developed in learning. Students need adequate facilities to develop that reasoning ability,</w:t>
      </w:r>
      <w:r>
        <w:rPr>
          <w:rFonts w:asciiTheme="majorHAnsi" w:hAnsiTheme="majorHAnsi"/>
          <w:sz w:val="24"/>
          <w:szCs w:val="24"/>
        </w:rPr>
        <w:t xml:space="preserve"> </w:t>
      </w:r>
      <w:r w:rsidRPr="00A9703A">
        <w:rPr>
          <w:rFonts w:asciiTheme="majorHAnsi" w:hAnsiTheme="majorHAnsi"/>
          <w:sz w:val="24"/>
          <w:szCs w:val="24"/>
        </w:rPr>
        <w:t xml:space="preserve">yet many students still encounter difficulties when studying math. Demands in the field of education have significantly changed. Teachers are no longer a figure who had to teach, in other words, transfer knowledge to the students, but instead they have to encourage </w:t>
      </w:r>
      <w:bookmarkStart w:id="0" w:name="_GoBack"/>
      <w:bookmarkEnd w:id="0"/>
      <w:r w:rsidRPr="00A9703A">
        <w:rPr>
          <w:rFonts w:asciiTheme="majorHAnsi" w:hAnsiTheme="majorHAnsi"/>
          <w:sz w:val="24"/>
          <w:szCs w:val="24"/>
        </w:rPr>
        <w:t>the students to seek the knowledge by themselves. To answer the demands in education field today, e-learning is one of learning models</w:t>
      </w:r>
      <w:r>
        <w:rPr>
          <w:rFonts w:asciiTheme="majorHAnsi" w:hAnsiTheme="majorHAnsi"/>
          <w:sz w:val="24"/>
          <w:szCs w:val="24"/>
        </w:rPr>
        <w:t xml:space="preserve"> </w:t>
      </w:r>
      <w:r w:rsidRPr="00A9703A">
        <w:rPr>
          <w:rFonts w:asciiTheme="majorHAnsi" w:hAnsiTheme="majorHAnsi"/>
          <w:sz w:val="24"/>
          <w:szCs w:val="24"/>
        </w:rPr>
        <w:t>employing</w:t>
      </w:r>
      <w:r>
        <w:rPr>
          <w:rFonts w:asciiTheme="majorHAnsi" w:hAnsiTheme="majorHAnsi"/>
          <w:sz w:val="24"/>
          <w:szCs w:val="24"/>
        </w:rPr>
        <w:t xml:space="preserve"> </w:t>
      </w:r>
      <w:r w:rsidRPr="00A9703A">
        <w:rPr>
          <w:rFonts w:asciiTheme="majorHAnsi" w:hAnsiTheme="majorHAnsi"/>
          <w:sz w:val="24"/>
          <w:szCs w:val="24"/>
        </w:rPr>
        <w:t>the development of information and communication technology. The study is done by using the mixed method triangulation. The instruments used are tests and non tests. The population: XI graders 8 Bandung State Senior High School. Material: opportunities. The findings are: 1) there is a difference in mathematical reasoning competence between students who implemented e-learning model and those who implemented conventional learning model. 2) self efficacy</w:t>
      </w:r>
      <w:r>
        <w:rPr>
          <w:rFonts w:asciiTheme="majorHAnsi" w:hAnsiTheme="majorHAnsi"/>
          <w:sz w:val="24"/>
          <w:szCs w:val="24"/>
        </w:rPr>
        <w:t xml:space="preserve"> </w:t>
      </w:r>
      <w:r w:rsidRPr="00A9703A">
        <w:rPr>
          <w:rFonts w:asciiTheme="majorHAnsi" w:hAnsiTheme="majorHAnsi"/>
          <w:sz w:val="24"/>
          <w:szCs w:val="24"/>
        </w:rPr>
        <w:t>of students who implemented e-learning model is not better or relatively similar to students who implemented conventional learning model; 3) factors that could improve mathematical reasoning</w:t>
      </w:r>
      <w:r>
        <w:rPr>
          <w:rFonts w:asciiTheme="majorHAnsi" w:hAnsiTheme="majorHAnsi"/>
          <w:sz w:val="24"/>
          <w:szCs w:val="24"/>
        </w:rPr>
        <w:t xml:space="preserve"> </w:t>
      </w:r>
      <w:r w:rsidRPr="00A9703A">
        <w:rPr>
          <w:rFonts w:asciiTheme="majorHAnsi" w:hAnsiTheme="majorHAnsi"/>
          <w:sz w:val="24"/>
          <w:szCs w:val="24"/>
        </w:rPr>
        <w:t>competence and student’s self efficacy through e-learning model, according to the students, were: self motivation, fun learning atmosphere, adequate facilities, delightful</w:t>
      </w:r>
      <w:r>
        <w:rPr>
          <w:rFonts w:asciiTheme="majorHAnsi" w:hAnsiTheme="majorHAnsi"/>
          <w:sz w:val="24"/>
          <w:szCs w:val="24"/>
        </w:rPr>
        <w:t xml:space="preserve"> </w:t>
      </w:r>
      <w:r w:rsidRPr="00A9703A">
        <w:rPr>
          <w:rFonts w:asciiTheme="majorHAnsi" w:hAnsiTheme="majorHAnsi"/>
          <w:sz w:val="24"/>
          <w:szCs w:val="24"/>
        </w:rPr>
        <w:t xml:space="preserve">disposition of the teachers;  </w:t>
      </w:r>
      <w:r>
        <w:rPr>
          <w:rFonts w:asciiTheme="majorHAnsi" w:hAnsiTheme="majorHAnsi"/>
          <w:sz w:val="24"/>
          <w:szCs w:val="24"/>
        </w:rPr>
        <w:t xml:space="preserve">                </w:t>
      </w:r>
      <w:r w:rsidRPr="00A9703A">
        <w:rPr>
          <w:rFonts w:asciiTheme="majorHAnsi" w:hAnsiTheme="majorHAnsi"/>
          <w:sz w:val="24"/>
          <w:szCs w:val="24"/>
        </w:rPr>
        <w:t>4) obstacles in improvingmathematical reasoning and student’s self efficacy were inadequate facilities, the preparation oflearning materials was relatively time-consuming , poor internet access, student’s perception that math is hard; 5) e-learning encouraged students’ classroom activities during learning process.</w:t>
      </w:r>
      <w:r>
        <w:rPr>
          <w:rFonts w:asciiTheme="majorHAnsi" w:hAnsiTheme="majorHAnsi"/>
          <w:sz w:val="24"/>
          <w:szCs w:val="24"/>
        </w:rPr>
        <w:t xml:space="preserve"> </w:t>
      </w:r>
      <w:r w:rsidRPr="00A9703A">
        <w:rPr>
          <w:rFonts w:asciiTheme="majorHAnsi" w:hAnsiTheme="majorHAnsi"/>
          <w:sz w:val="24"/>
          <w:szCs w:val="24"/>
        </w:rPr>
        <w:t xml:space="preserve">Students were more challenged in dealing with reasoning tasks given either individually or in groups; 6) e-learning could create positive interaction among students as well create fun learning atmosphere, so that students were not easily bored and were confident in learning math. 7) Students attitude in learning math through e-learning method was generally shown positive. </w:t>
      </w:r>
    </w:p>
    <w:p w:rsidR="00995CC0" w:rsidRPr="00A9703A" w:rsidRDefault="00995CC0" w:rsidP="00995CC0">
      <w:pPr>
        <w:spacing w:line="240" w:lineRule="auto"/>
        <w:rPr>
          <w:rFonts w:asciiTheme="majorHAnsi" w:hAnsiTheme="majorHAnsi"/>
          <w:sz w:val="24"/>
          <w:szCs w:val="24"/>
        </w:rPr>
      </w:pPr>
    </w:p>
    <w:p w:rsidR="00995CC0" w:rsidRPr="00A9703A" w:rsidRDefault="00995CC0" w:rsidP="00995CC0">
      <w:pPr>
        <w:spacing w:line="240" w:lineRule="auto"/>
        <w:rPr>
          <w:rFonts w:asciiTheme="majorHAnsi" w:hAnsiTheme="majorHAnsi" w:cs="Arial"/>
          <w:sz w:val="24"/>
          <w:szCs w:val="24"/>
        </w:rPr>
      </w:pPr>
      <w:r w:rsidRPr="00A9703A">
        <w:rPr>
          <w:rFonts w:asciiTheme="majorHAnsi" w:hAnsiTheme="majorHAnsi" w:cs="Arial"/>
          <w:sz w:val="24"/>
          <w:szCs w:val="24"/>
        </w:rPr>
        <w:t xml:space="preserve">Keyword: Mathematical Reasoning , Self Efficacy, e-Learning.   </w:t>
      </w:r>
    </w:p>
    <w:p w:rsidR="00995CC0" w:rsidRPr="00AE5481" w:rsidRDefault="00995CC0" w:rsidP="00995CC0">
      <w:pPr>
        <w:pStyle w:val="ListParagraph"/>
        <w:ind w:left="0"/>
        <w:rPr>
          <w:rFonts w:ascii="Times New Roman" w:hAnsi="Times New Roman"/>
        </w:rPr>
      </w:pPr>
    </w:p>
    <w:p w:rsidR="0097277C" w:rsidRDefault="0097277C" w:rsidP="00995CC0">
      <w:pPr>
        <w:spacing w:line="240" w:lineRule="auto"/>
      </w:pPr>
    </w:p>
    <w:p w:rsidR="00492388" w:rsidRDefault="00492388" w:rsidP="00995CC0">
      <w:pPr>
        <w:spacing w:line="240" w:lineRule="auto"/>
      </w:pPr>
    </w:p>
    <w:p w:rsidR="00492388" w:rsidRDefault="00492388" w:rsidP="00995CC0">
      <w:pPr>
        <w:spacing w:line="240" w:lineRule="auto"/>
      </w:pPr>
    </w:p>
    <w:p w:rsidR="00492388" w:rsidRDefault="00492388" w:rsidP="00995CC0">
      <w:pPr>
        <w:spacing w:line="240" w:lineRule="auto"/>
      </w:pPr>
    </w:p>
    <w:p w:rsidR="00492388" w:rsidRDefault="00492388" w:rsidP="00995CC0">
      <w:pPr>
        <w:spacing w:line="240" w:lineRule="auto"/>
      </w:pPr>
    </w:p>
    <w:p w:rsidR="00492388" w:rsidRDefault="00492388" w:rsidP="00995CC0">
      <w:pPr>
        <w:spacing w:line="240" w:lineRule="auto"/>
      </w:pPr>
    </w:p>
    <w:p w:rsidR="00492388" w:rsidRDefault="00492388" w:rsidP="00995CC0">
      <w:pPr>
        <w:spacing w:line="240" w:lineRule="auto"/>
      </w:pPr>
    </w:p>
    <w:p w:rsidR="00492388" w:rsidRDefault="00492388" w:rsidP="00995CC0">
      <w:pPr>
        <w:spacing w:line="240" w:lineRule="auto"/>
      </w:pPr>
    </w:p>
    <w:p w:rsidR="00492388" w:rsidRPr="00AE5481" w:rsidRDefault="00492388" w:rsidP="00492388">
      <w:pPr>
        <w:pStyle w:val="ListParagraph"/>
        <w:spacing w:line="360" w:lineRule="auto"/>
        <w:ind w:left="0"/>
        <w:jc w:val="center"/>
        <w:rPr>
          <w:rFonts w:ascii="Times New Roman" w:hAnsi="Times New Roman"/>
          <w:b/>
          <w:sz w:val="28"/>
        </w:rPr>
      </w:pPr>
      <w:r w:rsidRPr="00AE5481">
        <w:rPr>
          <w:rFonts w:ascii="Times New Roman" w:hAnsi="Times New Roman"/>
          <w:b/>
          <w:sz w:val="28"/>
        </w:rPr>
        <w:lastRenderedPageBreak/>
        <w:t>ABSTRAK</w:t>
      </w:r>
    </w:p>
    <w:p w:rsidR="00492388" w:rsidRDefault="00492388" w:rsidP="00492388">
      <w:pPr>
        <w:pStyle w:val="ListParagraph"/>
        <w:spacing w:line="360" w:lineRule="auto"/>
        <w:ind w:left="0"/>
        <w:rPr>
          <w:rFonts w:ascii="Times New Roman" w:hAnsi="Times New Roman"/>
          <w:color w:val="000000" w:themeColor="text1"/>
        </w:rPr>
      </w:pPr>
      <w:r w:rsidRPr="001743B0">
        <w:rPr>
          <w:rFonts w:ascii="Times New Roman" w:hAnsi="Times New Roman"/>
          <w:b/>
        </w:rPr>
        <w:t>Yudin Wahyudin, 2015  “</w:t>
      </w:r>
      <w:r w:rsidRPr="001743B0">
        <w:rPr>
          <w:rFonts w:ascii="Times New Roman" w:hAnsi="Times New Roman"/>
          <w:b/>
          <w:color w:val="000000" w:themeColor="text1"/>
        </w:rPr>
        <w:t>Analisis Kemampuan Penalaran  Matematis d</w:t>
      </w:r>
      <w:r w:rsidRPr="001743B0">
        <w:rPr>
          <w:rFonts w:ascii="Times New Roman" w:hAnsi="Times New Roman"/>
          <w:b/>
          <w:color w:val="000000" w:themeColor="text1"/>
          <w:lang w:val="id-ID"/>
        </w:rPr>
        <w:t xml:space="preserve">an </w:t>
      </w:r>
      <w:r w:rsidRPr="001743B0">
        <w:rPr>
          <w:rFonts w:ascii="Times New Roman" w:hAnsi="Times New Roman"/>
          <w:b/>
          <w:i/>
          <w:color w:val="000000" w:themeColor="text1"/>
          <w:lang w:val="id-ID"/>
        </w:rPr>
        <w:t>Self-</w:t>
      </w:r>
      <w:r w:rsidRPr="00AE5481">
        <w:rPr>
          <w:rFonts w:ascii="Times New Roman" w:hAnsi="Times New Roman"/>
          <w:b/>
          <w:i/>
          <w:color w:val="000000" w:themeColor="text1"/>
          <w:lang w:val="id-ID"/>
        </w:rPr>
        <w:t>Efficacy</w:t>
      </w:r>
      <w:r w:rsidRPr="00AE5481">
        <w:rPr>
          <w:rFonts w:ascii="Times New Roman" w:hAnsi="Times New Roman"/>
          <w:b/>
          <w:color w:val="000000" w:themeColor="text1"/>
          <w:lang w:val="id-ID"/>
        </w:rPr>
        <w:t xml:space="preserve"> </w:t>
      </w:r>
      <w:r w:rsidRPr="00AE5481">
        <w:rPr>
          <w:rFonts w:ascii="Times New Roman" w:hAnsi="Times New Roman"/>
          <w:b/>
          <w:color w:val="000000" w:themeColor="text1"/>
        </w:rPr>
        <w:t xml:space="preserve">Siswa </w:t>
      </w:r>
      <w:r w:rsidRPr="00AE5481">
        <w:rPr>
          <w:rFonts w:ascii="Times New Roman" w:hAnsi="Times New Roman"/>
          <w:b/>
          <w:color w:val="000000" w:themeColor="text1"/>
          <w:lang w:val="id-ID"/>
        </w:rPr>
        <w:t>S</w:t>
      </w:r>
      <w:r w:rsidRPr="00AE5481">
        <w:rPr>
          <w:rFonts w:ascii="Times New Roman" w:hAnsi="Times New Roman"/>
          <w:b/>
          <w:color w:val="000000" w:themeColor="text1"/>
        </w:rPr>
        <w:t>MA</w:t>
      </w:r>
      <w:r w:rsidRPr="00AE5481">
        <w:rPr>
          <w:rFonts w:ascii="Times New Roman" w:hAnsi="Times New Roman"/>
          <w:b/>
          <w:color w:val="000000" w:themeColor="text1"/>
          <w:lang w:val="id-ID"/>
        </w:rPr>
        <w:t xml:space="preserve"> </w:t>
      </w:r>
      <w:r w:rsidRPr="00AE5481">
        <w:rPr>
          <w:rFonts w:ascii="Times New Roman" w:hAnsi="Times New Roman"/>
          <w:b/>
          <w:color w:val="000000" w:themeColor="text1"/>
        </w:rPr>
        <w:t xml:space="preserve">Melalui </w:t>
      </w:r>
      <w:r w:rsidRPr="00AE5481">
        <w:rPr>
          <w:rFonts w:ascii="Times New Roman" w:hAnsi="Times New Roman"/>
          <w:b/>
          <w:color w:val="000000" w:themeColor="text1"/>
          <w:lang w:val="id-ID"/>
        </w:rPr>
        <w:t>Implementasi Model Pembelajaran</w:t>
      </w:r>
      <w:r>
        <w:rPr>
          <w:rFonts w:ascii="Times New Roman" w:hAnsi="Times New Roman"/>
          <w:b/>
          <w:color w:val="000000" w:themeColor="text1"/>
        </w:rPr>
        <w:t xml:space="preserve"> e</w:t>
      </w:r>
      <w:r w:rsidRPr="00AE5481">
        <w:rPr>
          <w:rFonts w:ascii="Times New Roman" w:hAnsi="Times New Roman"/>
          <w:b/>
          <w:i/>
          <w:color w:val="000000" w:themeColor="text1"/>
        </w:rPr>
        <w:t>-Learning</w:t>
      </w:r>
      <w:r w:rsidRPr="00AE5481">
        <w:rPr>
          <w:rFonts w:ascii="Times New Roman" w:hAnsi="Times New Roman"/>
          <w:b/>
          <w:color w:val="000000" w:themeColor="text1"/>
        </w:rPr>
        <w:t>”</w:t>
      </w:r>
      <w:r>
        <w:rPr>
          <w:rFonts w:ascii="Times New Roman" w:hAnsi="Times New Roman"/>
          <w:b/>
          <w:color w:val="000000" w:themeColor="text1"/>
        </w:rPr>
        <w:t xml:space="preserve">. </w:t>
      </w:r>
      <w:r>
        <w:rPr>
          <w:rFonts w:ascii="Times New Roman" w:hAnsi="Times New Roman"/>
          <w:color w:val="000000" w:themeColor="text1"/>
        </w:rPr>
        <w:t>Program Magister Pendidikan Matematika. Universitas Pasundan Bandung.</w:t>
      </w:r>
    </w:p>
    <w:p w:rsidR="00492388" w:rsidRPr="000F071F" w:rsidRDefault="00492388" w:rsidP="00492388">
      <w:pPr>
        <w:pStyle w:val="ListParagraph"/>
        <w:ind w:left="0"/>
        <w:rPr>
          <w:rFonts w:ascii="Times New Roman" w:hAnsi="Times New Roman"/>
          <w:noProof/>
          <w:lang w:val="id-ID"/>
        </w:rPr>
      </w:pPr>
      <w:r>
        <w:rPr>
          <w:rFonts w:ascii="Times New Roman" w:hAnsi="Times New Roman"/>
          <w:color w:val="000000" w:themeColor="text1"/>
          <w:lang w:val="en-US"/>
        </w:rPr>
        <w:t xml:space="preserve">Kemampuan penalaran matematis merupakan kemampuan yang harus diperoleh dilatih dan dikembangkan dalam pembelajaran. Siswa memerlukan sarana yang memadai untuk mengembangkan kemampuan penalaran tersebut, tetapi masih banyak siswa yang mengalami kesulitan dalam mempelajari matematika. </w:t>
      </w:r>
      <w:r>
        <w:rPr>
          <w:rFonts w:ascii="Times New Roman" w:hAnsi="Times New Roman"/>
        </w:rPr>
        <w:t>Tuntutan dalam dunia pendidikan sekarang ini sudah banyak berubah. Guru bukan lagi sosok yang harus mengajar dalam arti memindahkan (</w:t>
      </w:r>
      <w:r>
        <w:rPr>
          <w:rFonts w:ascii="Times New Roman" w:hAnsi="Times New Roman"/>
          <w:i/>
          <w:iCs/>
        </w:rPr>
        <w:t>transfer</w:t>
      </w:r>
      <w:r>
        <w:rPr>
          <w:rFonts w:ascii="Times New Roman" w:hAnsi="Times New Roman"/>
        </w:rPr>
        <w:t xml:space="preserve">) pengetahuan yang dimilikinya ke dalam pikiran siswa, namun harus mendorong siswa untuk mencari sendiri pengetahuannya. </w:t>
      </w:r>
      <w:r>
        <w:rPr>
          <w:rFonts w:ascii="Times New Roman" w:hAnsi="Times New Roman"/>
          <w:color w:val="000000" w:themeColor="text1"/>
          <w:lang w:val="en-US"/>
        </w:rPr>
        <w:t>Untuk menjawab tuntutan dunia pendidikan saat ini, m</w:t>
      </w:r>
      <w:r w:rsidRPr="009C0472">
        <w:rPr>
          <w:rFonts w:ascii="Times New Roman" w:hAnsi="Times New Roman"/>
          <w:color w:val="000000" w:themeColor="text1"/>
          <w:lang w:val="en-US"/>
        </w:rPr>
        <w:t>odel pembelajaran </w:t>
      </w:r>
      <w:r>
        <w:rPr>
          <w:rFonts w:ascii="Times New Roman" w:hAnsi="Times New Roman"/>
          <w:color w:val="000000" w:themeColor="text1"/>
          <w:lang w:val="en-US"/>
        </w:rPr>
        <w:t xml:space="preserve"> </w:t>
      </w:r>
      <w:r>
        <w:rPr>
          <w:rFonts w:ascii="Times New Roman" w:hAnsi="Times New Roman"/>
          <w:i/>
          <w:color w:val="000000" w:themeColor="text1"/>
          <w:lang w:val="en-US"/>
        </w:rPr>
        <w:t>e</w:t>
      </w:r>
      <w:r w:rsidRPr="009C0472">
        <w:rPr>
          <w:rFonts w:ascii="Times New Roman" w:hAnsi="Times New Roman"/>
          <w:i/>
          <w:color w:val="000000" w:themeColor="text1"/>
          <w:lang w:val="en-US"/>
        </w:rPr>
        <w:t xml:space="preserve">-Learning </w:t>
      </w:r>
      <w:r w:rsidRPr="009C0472">
        <w:rPr>
          <w:rFonts w:ascii="Times New Roman" w:hAnsi="Times New Roman"/>
          <w:color w:val="000000" w:themeColor="text1"/>
          <w:lang w:val="en-US"/>
        </w:rPr>
        <w:t>merupakan salah satu model pembelajaran  dengan memanfaatkan perkembangan teknologi informasi dan komunikasi.</w:t>
      </w:r>
      <w:r>
        <w:rPr>
          <w:rFonts w:ascii="Times New Roman" w:hAnsi="Times New Roman"/>
          <w:color w:val="000000" w:themeColor="text1"/>
          <w:lang w:val="en-US"/>
        </w:rPr>
        <w:t xml:space="preserve"> </w:t>
      </w:r>
      <w:r w:rsidRPr="00796E21">
        <w:rPr>
          <w:rFonts w:ascii="Times New Roman" w:hAnsi="Times New Roman"/>
          <w:noProof/>
        </w:rPr>
        <w:t>Penelitian ini dilakukan dengan menggunakan metode  campuran triangulasi (</w:t>
      </w:r>
      <w:r w:rsidRPr="00796E21">
        <w:rPr>
          <w:rFonts w:ascii="Times New Roman" w:hAnsi="Times New Roman"/>
          <w:i/>
          <w:noProof/>
        </w:rPr>
        <w:t>mixed methode triangulasi</w:t>
      </w:r>
      <w:r w:rsidRPr="00796E21">
        <w:rPr>
          <w:rFonts w:ascii="Times New Roman" w:hAnsi="Times New Roman"/>
          <w:noProof/>
        </w:rPr>
        <w:t>)</w:t>
      </w:r>
      <w:r>
        <w:rPr>
          <w:rFonts w:ascii="Times New Roman" w:hAnsi="Times New Roman"/>
          <w:noProof/>
        </w:rPr>
        <w:t xml:space="preserve">. </w:t>
      </w:r>
      <w:r>
        <w:rPr>
          <w:rFonts w:ascii="Times New Roman" w:hAnsi="Times New Roman"/>
          <w:color w:val="000000" w:themeColor="text1"/>
          <w:lang w:val="en-US"/>
        </w:rPr>
        <w:t xml:space="preserve">Instrumen yang digunakan Tes dan Non Tes. Populasi: Siswa kelas XI SMA.Negei 8 Bandung. Materi Peluang. </w:t>
      </w:r>
      <w:r>
        <w:rPr>
          <w:rFonts w:ascii="Times New Roman" w:hAnsi="Times New Roman"/>
          <w:color w:val="000000" w:themeColor="text1"/>
        </w:rPr>
        <w:t xml:space="preserve">Hasil Penelitian adalah: </w:t>
      </w:r>
      <w:r w:rsidRPr="000F071F">
        <w:rPr>
          <w:rFonts w:ascii="Times New Roman" w:hAnsi="Times New Roman"/>
          <w:color w:val="000000" w:themeColor="text1"/>
        </w:rPr>
        <w:t>1) Terdapat perbedaan kemampuan penalaran matematis siswa yang memperoleh model Pembelajaran</w:t>
      </w:r>
      <w:r w:rsidRPr="000F071F">
        <w:rPr>
          <w:rFonts w:ascii="Times New Roman" w:hAnsi="Times New Roman"/>
          <w:lang w:val="it-IT"/>
        </w:rPr>
        <w:t xml:space="preserve"> </w:t>
      </w:r>
      <w:r w:rsidRPr="000F071F">
        <w:rPr>
          <w:rFonts w:ascii="Times New Roman" w:hAnsi="Times New Roman"/>
          <w:i/>
          <w:lang w:val="it-IT"/>
        </w:rPr>
        <w:t>e-learning</w:t>
      </w:r>
      <w:r w:rsidRPr="000F071F">
        <w:rPr>
          <w:rFonts w:ascii="Times New Roman" w:hAnsi="Times New Roman"/>
          <w:color w:val="000000" w:themeColor="text1"/>
        </w:rPr>
        <w:t xml:space="preserve"> </w:t>
      </w:r>
      <w:r w:rsidRPr="000F071F">
        <w:rPr>
          <w:rFonts w:ascii="Times New Roman" w:hAnsi="Times New Roman"/>
          <w:color w:val="000000" w:themeColor="text1"/>
          <w:lang w:val="id-ID"/>
        </w:rPr>
        <w:t>dengan</w:t>
      </w:r>
      <w:r w:rsidRPr="000F071F">
        <w:rPr>
          <w:rFonts w:ascii="Times New Roman" w:hAnsi="Times New Roman"/>
          <w:color w:val="000000" w:themeColor="text1"/>
        </w:rPr>
        <w:t xml:space="preserve"> kemampuan penalaran matematis siswa</w:t>
      </w:r>
      <w:r w:rsidRPr="000F071F">
        <w:rPr>
          <w:rFonts w:ascii="Times New Roman" w:hAnsi="Times New Roman"/>
          <w:color w:val="000000" w:themeColor="text1"/>
          <w:lang w:val="id-ID"/>
        </w:rPr>
        <w:t xml:space="preserve"> </w:t>
      </w:r>
      <w:r w:rsidRPr="000F071F">
        <w:rPr>
          <w:rFonts w:ascii="Times New Roman" w:hAnsi="Times New Roman"/>
          <w:color w:val="000000" w:themeColor="text1"/>
        </w:rPr>
        <w:t>yang memperoleh pembelajaran konvensional</w:t>
      </w:r>
      <w:r w:rsidRPr="000F071F">
        <w:rPr>
          <w:rFonts w:ascii="Times New Roman" w:hAnsi="Times New Roman"/>
        </w:rPr>
        <w:t xml:space="preserve">. Bahwa kemampuan </w:t>
      </w:r>
      <w:r w:rsidRPr="000F071F">
        <w:rPr>
          <w:rFonts w:ascii="Times New Roman" w:hAnsi="Times New Roman"/>
          <w:lang w:val="id-ID"/>
        </w:rPr>
        <w:t>penalaran matematis siswa</w:t>
      </w:r>
      <w:r w:rsidRPr="000F071F">
        <w:rPr>
          <w:rFonts w:ascii="Times New Roman" w:hAnsi="Times New Roman"/>
        </w:rPr>
        <w:t xml:space="preserve"> yang memperoleh model </w:t>
      </w:r>
      <w:r w:rsidRPr="000F071F">
        <w:rPr>
          <w:rFonts w:ascii="Times New Roman" w:hAnsi="Times New Roman"/>
          <w:lang w:val="id-ID"/>
        </w:rPr>
        <w:t xml:space="preserve">Pembelajaran </w:t>
      </w:r>
      <w:r w:rsidRPr="000F071F">
        <w:rPr>
          <w:rFonts w:ascii="Times New Roman" w:hAnsi="Times New Roman"/>
          <w:i/>
          <w:lang w:val="id-ID"/>
        </w:rPr>
        <w:t>e-learning</w:t>
      </w:r>
      <w:r w:rsidRPr="000F071F">
        <w:rPr>
          <w:rFonts w:ascii="Times New Roman" w:hAnsi="Times New Roman"/>
        </w:rPr>
        <w:t xml:space="preserve"> </w:t>
      </w:r>
      <w:r w:rsidRPr="000F071F">
        <w:rPr>
          <w:rFonts w:ascii="Times New Roman" w:hAnsi="Times New Roman"/>
          <w:lang w:val="id-ID"/>
        </w:rPr>
        <w:t xml:space="preserve">lebih baik daripada </w:t>
      </w:r>
      <w:r w:rsidRPr="000F071F">
        <w:rPr>
          <w:rFonts w:ascii="Times New Roman" w:hAnsi="Times New Roman"/>
        </w:rPr>
        <w:t xml:space="preserve">kemampuan </w:t>
      </w:r>
      <w:r w:rsidRPr="000F071F">
        <w:rPr>
          <w:rFonts w:ascii="Times New Roman" w:hAnsi="Times New Roman"/>
          <w:lang w:val="id-ID"/>
        </w:rPr>
        <w:t>penalaran matematis siswa</w:t>
      </w:r>
      <w:r w:rsidRPr="000F071F">
        <w:rPr>
          <w:rFonts w:ascii="Times New Roman" w:hAnsi="Times New Roman"/>
        </w:rPr>
        <w:t xml:space="preserve"> yang memperoleh pembelajaran </w:t>
      </w:r>
      <w:r w:rsidRPr="000F071F">
        <w:rPr>
          <w:rFonts w:ascii="Times New Roman" w:hAnsi="Times New Roman"/>
          <w:lang w:val="id-ID"/>
        </w:rPr>
        <w:t>konvensional</w:t>
      </w:r>
      <w:r>
        <w:rPr>
          <w:rFonts w:ascii="Times New Roman" w:hAnsi="Times New Roman"/>
        </w:rPr>
        <w:t xml:space="preserve">; </w:t>
      </w:r>
      <w:r w:rsidRPr="000F071F">
        <w:rPr>
          <w:rFonts w:ascii="Times New Roman" w:hAnsi="Times New Roman"/>
          <w:i/>
          <w:color w:val="000000" w:themeColor="text1"/>
          <w:lang w:val="en-US"/>
        </w:rPr>
        <w:t xml:space="preserve">2) </w:t>
      </w:r>
      <w:r w:rsidRPr="000F071F">
        <w:rPr>
          <w:rFonts w:ascii="Times New Roman" w:hAnsi="Times New Roman"/>
          <w:i/>
          <w:color w:val="000000" w:themeColor="text1"/>
          <w:lang w:val="id-ID"/>
        </w:rPr>
        <w:t>Self Efficacy</w:t>
      </w:r>
      <w:r w:rsidRPr="000F071F">
        <w:rPr>
          <w:rFonts w:ascii="Times New Roman" w:hAnsi="Times New Roman"/>
          <w:color w:val="000000" w:themeColor="text1"/>
        </w:rPr>
        <w:t xml:space="preserve"> </w:t>
      </w:r>
      <w:r w:rsidRPr="000F071F">
        <w:rPr>
          <w:rFonts w:ascii="Times New Roman" w:hAnsi="Times New Roman"/>
          <w:color w:val="000000" w:themeColor="text1"/>
          <w:lang w:val="id-ID"/>
        </w:rPr>
        <w:t xml:space="preserve">siswa yang </w:t>
      </w:r>
      <w:r w:rsidRPr="000F071F">
        <w:rPr>
          <w:rFonts w:ascii="Times New Roman" w:hAnsi="Times New Roman"/>
          <w:color w:val="000000" w:themeColor="text1"/>
        </w:rPr>
        <w:t xml:space="preserve">memperoleh </w:t>
      </w:r>
      <w:r w:rsidRPr="000F071F">
        <w:rPr>
          <w:rFonts w:ascii="Times New Roman" w:hAnsi="Times New Roman"/>
          <w:lang w:val="id-ID"/>
        </w:rPr>
        <w:t>model Pembelajaran</w:t>
      </w:r>
      <w:r w:rsidRPr="000F071F">
        <w:rPr>
          <w:rFonts w:ascii="Times New Roman" w:hAnsi="Times New Roman"/>
          <w:lang w:val="it-IT"/>
        </w:rPr>
        <w:t xml:space="preserve"> </w:t>
      </w:r>
      <w:r w:rsidRPr="000F071F">
        <w:rPr>
          <w:rFonts w:ascii="Times New Roman" w:hAnsi="Times New Roman"/>
          <w:i/>
          <w:lang w:val="it-IT"/>
        </w:rPr>
        <w:t>e-learning</w:t>
      </w:r>
      <w:r w:rsidRPr="000F071F">
        <w:rPr>
          <w:rFonts w:ascii="Times New Roman" w:hAnsi="Times New Roman"/>
          <w:i/>
          <w:lang w:val="id-ID"/>
        </w:rPr>
        <w:t xml:space="preserve"> </w:t>
      </w:r>
      <w:r w:rsidRPr="000F071F">
        <w:rPr>
          <w:rFonts w:ascii="Times New Roman" w:hAnsi="Times New Roman"/>
        </w:rPr>
        <w:t xml:space="preserve">tidak </w:t>
      </w:r>
      <w:r w:rsidRPr="000F071F">
        <w:rPr>
          <w:rFonts w:ascii="Times New Roman" w:hAnsi="Times New Roman"/>
          <w:lang w:val="id-ID"/>
        </w:rPr>
        <w:t xml:space="preserve">lebih baik </w:t>
      </w:r>
      <w:r w:rsidRPr="000F071F">
        <w:rPr>
          <w:rFonts w:ascii="Times New Roman" w:hAnsi="Times New Roman"/>
        </w:rPr>
        <w:t xml:space="preserve">atau </w:t>
      </w:r>
      <w:r w:rsidRPr="000F071F">
        <w:rPr>
          <w:rFonts w:ascii="Times New Roman" w:hAnsi="Times New Roman"/>
          <w:color w:val="000000" w:themeColor="text1"/>
        </w:rPr>
        <w:t>relatif sama dibandingkan dengan</w:t>
      </w:r>
      <w:r w:rsidRPr="000F071F">
        <w:rPr>
          <w:rFonts w:ascii="Times New Roman" w:hAnsi="Times New Roman"/>
          <w:i/>
          <w:lang w:val="id-ID"/>
        </w:rPr>
        <w:t xml:space="preserve"> </w:t>
      </w:r>
      <w:r w:rsidRPr="000F071F">
        <w:rPr>
          <w:rFonts w:ascii="Times New Roman" w:hAnsi="Times New Roman"/>
          <w:i/>
          <w:color w:val="000000" w:themeColor="text1"/>
          <w:lang w:val="id-ID"/>
        </w:rPr>
        <w:t>Self Efficacy</w:t>
      </w:r>
      <w:r w:rsidRPr="000F071F">
        <w:rPr>
          <w:rFonts w:ascii="Times New Roman" w:hAnsi="Times New Roman"/>
          <w:color w:val="000000" w:themeColor="text1"/>
        </w:rPr>
        <w:t xml:space="preserve"> </w:t>
      </w:r>
      <w:r w:rsidRPr="000F071F">
        <w:rPr>
          <w:rFonts w:ascii="Times New Roman" w:hAnsi="Times New Roman"/>
          <w:color w:val="000000" w:themeColor="text1"/>
          <w:lang w:val="id-ID"/>
        </w:rPr>
        <w:t>siswa</w:t>
      </w:r>
      <w:r w:rsidRPr="000F071F">
        <w:rPr>
          <w:rFonts w:ascii="Times New Roman" w:hAnsi="Times New Roman"/>
          <w:lang w:val="id-ID"/>
        </w:rPr>
        <w:t xml:space="preserve"> yang memperoleh pembelajaran konvensional</w:t>
      </w:r>
      <w:r>
        <w:rPr>
          <w:rFonts w:ascii="Times New Roman" w:hAnsi="Times New Roman"/>
          <w:color w:val="000000" w:themeColor="text1"/>
        </w:rPr>
        <w:t xml:space="preserve">; </w:t>
      </w:r>
      <w:r w:rsidRPr="000F071F">
        <w:rPr>
          <w:rFonts w:ascii="Times New Roman" w:hAnsi="Times New Roman"/>
          <w:noProof/>
        </w:rPr>
        <w:t xml:space="preserve">3) Faktor-faktor yang dapat meningkatkan kemampuan penalaran matematis dan </w:t>
      </w:r>
      <w:r w:rsidRPr="000F071F">
        <w:rPr>
          <w:rFonts w:ascii="Times New Roman" w:hAnsi="Times New Roman"/>
          <w:i/>
          <w:noProof/>
        </w:rPr>
        <w:t>self efficacy</w:t>
      </w:r>
      <w:r w:rsidRPr="000F071F">
        <w:rPr>
          <w:rFonts w:ascii="Times New Roman" w:hAnsi="Times New Roman"/>
          <w:noProof/>
        </w:rPr>
        <w:t xml:space="preserve"> siswa dengan pembelajaran </w:t>
      </w:r>
      <w:r w:rsidRPr="000F071F">
        <w:rPr>
          <w:rFonts w:ascii="Times New Roman" w:hAnsi="Times New Roman"/>
          <w:i/>
          <w:noProof/>
        </w:rPr>
        <w:t>e-learning</w:t>
      </w:r>
      <w:r w:rsidRPr="000F071F">
        <w:rPr>
          <w:rFonts w:ascii="Times New Roman" w:hAnsi="Times New Roman"/>
          <w:noProof/>
        </w:rPr>
        <w:t xml:space="preserve"> menurut pendapat siswa adalah: motivasi diri siswa, suasana pembelajaran yang menyenangkan, fasilitas yang memadai d</w:t>
      </w:r>
      <w:r>
        <w:rPr>
          <w:rFonts w:ascii="Times New Roman" w:hAnsi="Times New Roman"/>
          <w:noProof/>
        </w:rPr>
        <w:t xml:space="preserve">an sikap guru yang menyenangkan; </w:t>
      </w:r>
      <w:r w:rsidRPr="000F071F">
        <w:rPr>
          <w:rFonts w:ascii="Times New Roman" w:hAnsi="Times New Roman"/>
          <w:noProof/>
        </w:rPr>
        <w:t xml:space="preserve">4) Kendala yang dihadapi untuk meningkatkan kemampuan penalaran matematis dan </w:t>
      </w:r>
      <w:r w:rsidRPr="000F071F">
        <w:rPr>
          <w:rFonts w:ascii="Times New Roman" w:hAnsi="Times New Roman"/>
          <w:i/>
          <w:noProof/>
        </w:rPr>
        <w:t>self efficacy</w:t>
      </w:r>
      <w:r w:rsidRPr="000F071F">
        <w:rPr>
          <w:rFonts w:ascii="Times New Roman" w:hAnsi="Times New Roman"/>
          <w:noProof/>
        </w:rPr>
        <w:t xml:space="preserve"> siswa adalah fasilitas yang tersedia masih kurang memadai, persiapan materi pembelajaran yang cukup lama, akses internet yang kurang baik, dan sikap siswa yang sudah menganggap bahwa materi</w:t>
      </w:r>
      <w:r>
        <w:rPr>
          <w:rFonts w:ascii="Times New Roman" w:hAnsi="Times New Roman"/>
          <w:noProof/>
        </w:rPr>
        <w:t xml:space="preserve"> pembelajaran matematika sulit; </w:t>
      </w:r>
      <w:r w:rsidRPr="000F071F">
        <w:rPr>
          <w:rFonts w:ascii="Times New Roman" w:hAnsi="Times New Roman"/>
          <w:noProof/>
        </w:rPr>
        <w:t xml:space="preserve">5) Pembelajaran </w:t>
      </w:r>
      <w:r>
        <w:rPr>
          <w:rFonts w:ascii="Times New Roman" w:hAnsi="Times New Roman"/>
          <w:i/>
          <w:color w:val="000000" w:themeColor="text1"/>
        </w:rPr>
        <w:t>e-L</w:t>
      </w:r>
      <w:r w:rsidRPr="000F071F">
        <w:rPr>
          <w:rFonts w:ascii="Times New Roman" w:hAnsi="Times New Roman"/>
          <w:i/>
          <w:color w:val="000000" w:themeColor="text1"/>
        </w:rPr>
        <w:t>earning</w:t>
      </w:r>
      <w:r w:rsidRPr="000F071F">
        <w:rPr>
          <w:rFonts w:ascii="Times New Roman" w:hAnsi="Times New Roman"/>
          <w:noProof/>
        </w:rPr>
        <w:t xml:space="preserve"> meningkatkan aktivitas siswa di kelas pada saat pembelajaran berlangsung. Siswa lebih tertantang menyelesaikan masalah penalaran yang diberikan baik secara ind</w:t>
      </w:r>
      <w:r>
        <w:rPr>
          <w:rFonts w:ascii="Times New Roman" w:hAnsi="Times New Roman"/>
          <w:noProof/>
        </w:rPr>
        <w:t xml:space="preserve">ividu maupun secara berkelompok; </w:t>
      </w:r>
      <w:r w:rsidRPr="000F071F">
        <w:rPr>
          <w:rFonts w:ascii="Times New Roman" w:hAnsi="Times New Roman"/>
          <w:color w:val="000000" w:themeColor="text1"/>
        </w:rPr>
        <w:t>6) Pembelajaran</w:t>
      </w:r>
      <w:r w:rsidRPr="000F071F">
        <w:rPr>
          <w:rFonts w:ascii="Times New Roman" w:hAnsi="Times New Roman"/>
          <w:color w:val="000000" w:themeColor="text1"/>
          <w:lang w:val="id-ID"/>
        </w:rPr>
        <w:t xml:space="preserve"> </w:t>
      </w:r>
      <w:r w:rsidRPr="000F071F">
        <w:rPr>
          <w:rFonts w:ascii="Times New Roman" w:hAnsi="Times New Roman"/>
          <w:i/>
          <w:color w:val="000000" w:themeColor="text1"/>
          <w:lang w:val="id-ID"/>
        </w:rPr>
        <w:t>e-learning</w:t>
      </w:r>
      <w:r w:rsidRPr="000F071F">
        <w:rPr>
          <w:rFonts w:ascii="Times New Roman" w:hAnsi="Times New Roman"/>
          <w:color w:val="000000" w:themeColor="text1"/>
          <w:lang w:val="id-ID"/>
        </w:rPr>
        <w:t xml:space="preserve"> </w:t>
      </w:r>
      <w:r w:rsidRPr="000F071F">
        <w:rPr>
          <w:rFonts w:ascii="Times New Roman" w:hAnsi="Times New Roman"/>
          <w:color w:val="000000" w:themeColor="text1"/>
        </w:rPr>
        <w:t>dapat menciptakan interaksi yang positif antar</w:t>
      </w:r>
      <w:r w:rsidRPr="000F071F">
        <w:rPr>
          <w:rFonts w:ascii="Times New Roman" w:hAnsi="Times New Roman"/>
          <w:color w:val="000000" w:themeColor="text1"/>
          <w:lang w:val="id-ID"/>
        </w:rPr>
        <w:t>a</w:t>
      </w:r>
      <w:r w:rsidRPr="000F071F">
        <w:rPr>
          <w:rFonts w:ascii="Times New Roman" w:hAnsi="Times New Roman"/>
          <w:color w:val="000000" w:themeColor="text1"/>
        </w:rPr>
        <w:t xml:space="preserve"> </w:t>
      </w:r>
      <w:r w:rsidRPr="000F071F">
        <w:rPr>
          <w:rFonts w:ascii="Times New Roman" w:hAnsi="Times New Roman"/>
          <w:color w:val="000000" w:themeColor="text1"/>
          <w:lang w:val="id-ID"/>
        </w:rPr>
        <w:t>siswa</w:t>
      </w:r>
      <w:r w:rsidRPr="000F071F">
        <w:rPr>
          <w:rFonts w:ascii="Times New Roman" w:hAnsi="Times New Roman"/>
          <w:color w:val="000000" w:themeColor="text1"/>
        </w:rPr>
        <w:t xml:space="preserve"> serta suasana pembelajaran yang menyenangkan, sehingga </w:t>
      </w:r>
      <w:r w:rsidRPr="000F071F">
        <w:rPr>
          <w:rFonts w:ascii="Times New Roman" w:hAnsi="Times New Roman"/>
          <w:color w:val="000000" w:themeColor="text1"/>
          <w:lang w:val="id-ID"/>
        </w:rPr>
        <w:t>siswa</w:t>
      </w:r>
      <w:r w:rsidRPr="000F071F">
        <w:rPr>
          <w:rFonts w:ascii="Times New Roman" w:hAnsi="Times New Roman"/>
          <w:color w:val="000000" w:themeColor="text1"/>
        </w:rPr>
        <w:t xml:space="preserve"> tidak mudah bosan dan merasa percaya diri dalam pembelajaran matematika</w:t>
      </w:r>
      <w:r>
        <w:rPr>
          <w:rFonts w:ascii="Times New Roman" w:hAnsi="Times New Roman"/>
          <w:color w:val="000000" w:themeColor="text1"/>
        </w:rPr>
        <w:t xml:space="preserve">[ </w:t>
      </w:r>
      <w:r w:rsidRPr="000F071F">
        <w:rPr>
          <w:rFonts w:ascii="Times New Roman" w:hAnsi="Times New Roman"/>
          <w:noProof/>
        </w:rPr>
        <w:t xml:space="preserve">7) Sikap siswa terhadap </w:t>
      </w:r>
      <w:r w:rsidRPr="000F071F">
        <w:rPr>
          <w:rFonts w:ascii="Times New Roman" w:hAnsi="Times New Roman"/>
          <w:color w:val="000000" w:themeColor="text1"/>
        </w:rPr>
        <w:t xml:space="preserve">pembelajaran matematika dengan </w:t>
      </w:r>
      <w:r w:rsidRPr="000F071F">
        <w:rPr>
          <w:rFonts w:ascii="Times New Roman" w:hAnsi="Times New Roman"/>
          <w:noProof/>
        </w:rPr>
        <w:t xml:space="preserve">pembelajaran </w:t>
      </w:r>
      <w:r w:rsidRPr="000F071F">
        <w:rPr>
          <w:rFonts w:ascii="Times New Roman" w:hAnsi="Times New Roman"/>
          <w:i/>
          <w:color w:val="000000" w:themeColor="text1"/>
        </w:rPr>
        <w:t xml:space="preserve">e-learning </w:t>
      </w:r>
      <w:r w:rsidRPr="000F071F">
        <w:rPr>
          <w:rFonts w:ascii="Times New Roman" w:hAnsi="Times New Roman"/>
          <w:color w:val="000000" w:themeColor="text1"/>
        </w:rPr>
        <w:t>pada umumnya menunjukkan sikap positif.</w:t>
      </w:r>
    </w:p>
    <w:p w:rsidR="00492388" w:rsidRDefault="00492388" w:rsidP="00492388">
      <w:pPr>
        <w:pStyle w:val="ListParagraph"/>
        <w:spacing w:line="360" w:lineRule="auto"/>
        <w:ind w:left="0"/>
        <w:rPr>
          <w:rFonts w:ascii="Times New Roman" w:hAnsi="Times New Roman"/>
        </w:rPr>
      </w:pPr>
    </w:p>
    <w:p w:rsidR="00492388" w:rsidRDefault="00492388" w:rsidP="00492388">
      <w:pPr>
        <w:pStyle w:val="ListParagraph"/>
        <w:spacing w:line="360" w:lineRule="auto"/>
        <w:ind w:left="0"/>
        <w:rPr>
          <w:rFonts w:ascii="Times New Roman" w:hAnsi="Times New Roman"/>
        </w:rPr>
      </w:pPr>
      <w:r>
        <w:rPr>
          <w:rFonts w:ascii="Times New Roman" w:hAnsi="Times New Roman"/>
        </w:rPr>
        <w:t xml:space="preserve">Kata Kunci : Penalaran Matematis, </w:t>
      </w:r>
      <w:r w:rsidRPr="001743B0">
        <w:rPr>
          <w:rFonts w:ascii="Times New Roman" w:hAnsi="Times New Roman"/>
          <w:i/>
        </w:rPr>
        <w:t>Self Efficacy, e-Learnin</w:t>
      </w:r>
      <w:r>
        <w:rPr>
          <w:rFonts w:ascii="Times New Roman" w:hAnsi="Times New Roman"/>
          <w:i/>
        </w:rPr>
        <w:t>g.</w:t>
      </w:r>
      <w:r w:rsidRPr="00AE5481">
        <w:rPr>
          <w:rFonts w:ascii="Times New Roman" w:hAnsi="Times New Roman"/>
        </w:rPr>
        <w:t xml:space="preserve"> </w:t>
      </w:r>
    </w:p>
    <w:p w:rsidR="00492388" w:rsidRDefault="00492388" w:rsidP="00492388">
      <w:pPr>
        <w:pStyle w:val="ListParagraph"/>
        <w:spacing w:line="360" w:lineRule="auto"/>
        <w:ind w:left="0"/>
        <w:rPr>
          <w:rFonts w:ascii="Times New Roman" w:hAnsi="Times New Roman"/>
        </w:rPr>
      </w:pPr>
    </w:p>
    <w:p w:rsidR="00492388" w:rsidRDefault="00492388" w:rsidP="00995CC0">
      <w:pPr>
        <w:spacing w:line="240" w:lineRule="auto"/>
      </w:pPr>
    </w:p>
    <w:sectPr w:rsidR="00492388" w:rsidSect="00AF1FC4">
      <w:headerReference w:type="default" r:id="rId6"/>
      <w:pgSz w:w="11907" w:h="16840" w:code="9"/>
      <w:pgMar w:top="1701" w:right="1418" w:bottom="1418" w:left="2268" w:header="1418"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248" w:rsidRDefault="00D71248" w:rsidP="0075659E">
      <w:pPr>
        <w:spacing w:line="240" w:lineRule="auto"/>
      </w:pPr>
      <w:r>
        <w:separator/>
      </w:r>
    </w:p>
  </w:endnote>
  <w:endnote w:type="continuationSeparator" w:id="1">
    <w:p w:rsidR="00D71248" w:rsidRDefault="00D71248" w:rsidP="007565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248" w:rsidRDefault="00D71248" w:rsidP="0075659E">
      <w:pPr>
        <w:spacing w:line="240" w:lineRule="auto"/>
      </w:pPr>
      <w:r>
        <w:separator/>
      </w:r>
    </w:p>
  </w:footnote>
  <w:footnote w:type="continuationSeparator" w:id="1">
    <w:p w:rsidR="00D71248" w:rsidRDefault="00D71248" w:rsidP="0075659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0F" w:rsidRPr="00D5520F" w:rsidRDefault="00C32A90" w:rsidP="00D5520F">
    <w:pPr>
      <w:pStyle w:val="Header"/>
      <w:tabs>
        <w:tab w:val="clear" w:pos="9360"/>
        <w:tab w:val="right" w:pos="7938"/>
      </w:tabs>
      <w:rPr>
        <w:rFonts w:ascii="Times New Roman" w:hAnsi="Times New Roman" w:cs="Times New Roman"/>
        <w:sz w:val="24"/>
      </w:rPr>
    </w:pPr>
    <w:r w:rsidRPr="00D5520F">
      <w:rPr>
        <w:rFonts w:ascii="Times New Roman" w:hAnsi="Times New Roman" w:cs="Times New Roman"/>
        <w:sz w:val="24"/>
      </w:rPr>
      <w:tab/>
    </w:r>
    <w:r w:rsidRPr="00D5520F">
      <w:rPr>
        <w:rFonts w:ascii="Times New Roman" w:hAnsi="Times New Roman" w:cs="Times New Roman"/>
        <w:sz w:val="24"/>
      </w:rPr>
      <w:tab/>
    </w:r>
    <w:r w:rsidR="00721ED9" w:rsidRPr="00D5520F">
      <w:rPr>
        <w:rFonts w:ascii="Times New Roman" w:hAnsi="Times New Roman" w:cs="Times New Roman"/>
        <w:sz w:val="24"/>
      </w:rPr>
      <w:fldChar w:fldCharType="begin"/>
    </w:r>
    <w:r w:rsidRPr="00D5520F">
      <w:rPr>
        <w:rFonts w:ascii="Times New Roman" w:hAnsi="Times New Roman" w:cs="Times New Roman"/>
        <w:sz w:val="24"/>
      </w:rPr>
      <w:instrText xml:space="preserve"> PAGE   \* MERGEFORMAT </w:instrText>
    </w:r>
    <w:r w:rsidR="00721ED9" w:rsidRPr="00D5520F">
      <w:rPr>
        <w:rFonts w:ascii="Times New Roman" w:hAnsi="Times New Roman" w:cs="Times New Roman"/>
        <w:sz w:val="24"/>
      </w:rPr>
      <w:fldChar w:fldCharType="separate"/>
    </w:r>
    <w:r w:rsidR="00D66322">
      <w:rPr>
        <w:rFonts w:ascii="Times New Roman" w:hAnsi="Times New Roman" w:cs="Times New Roman"/>
        <w:noProof/>
        <w:sz w:val="24"/>
      </w:rPr>
      <w:t>iv</w:t>
    </w:r>
    <w:r w:rsidR="00721ED9" w:rsidRPr="00D5520F">
      <w:rPr>
        <w:rFonts w:ascii="Times New Roman" w:hAnsi="Times New Roman" w:cs="Times New Roman"/>
        <w:sz w:val="24"/>
      </w:rPr>
      <w:fldChar w:fldCharType="end"/>
    </w:r>
  </w:p>
  <w:p w:rsidR="00D5520F" w:rsidRDefault="00D712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32A90"/>
    <w:rsid w:val="000D1692"/>
    <w:rsid w:val="000E4C6C"/>
    <w:rsid w:val="00492388"/>
    <w:rsid w:val="005C4623"/>
    <w:rsid w:val="005E40D3"/>
    <w:rsid w:val="00610FBD"/>
    <w:rsid w:val="00697524"/>
    <w:rsid w:val="00721ED9"/>
    <w:rsid w:val="007440F9"/>
    <w:rsid w:val="0075659E"/>
    <w:rsid w:val="00926DEE"/>
    <w:rsid w:val="00960B19"/>
    <w:rsid w:val="0097277C"/>
    <w:rsid w:val="00995CC0"/>
    <w:rsid w:val="009F49BD"/>
    <w:rsid w:val="00AF1FC4"/>
    <w:rsid w:val="00C32A90"/>
    <w:rsid w:val="00D352FC"/>
    <w:rsid w:val="00D66322"/>
    <w:rsid w:val="00D71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32A90"/>
    <w:pPr>
      <w:spacing w:line="240" w:lineRule="auto"/>
      <w:ind w:left="720"/>
      <w:contextualSpacing/>
    </w:pPr>
    <w:rPr>
      <w:rFonts w:eastAsia="Times New Roman" w:cs="Times New Roman"/>
      <w:sz w:val="24"/>
      <w:szCs w:val="24"/>
      <w:lang w:val="en-GB" w:eastAsia="en-GB"/>
    </w:rPr>
  </w:style>
  <w:style w:type="character" w:customStyle="1" w:styleId="ListParagraphChar">
    <w:name w:val="List Paragraph Char"/>
    <w:aliases w:val="Body of text Char"/>
    <w:basedOn w:val="DefaultParagraphFont"/>
    <w:link w:val="ListParagraph"/>
    <w:uiPriority w:val="34"/>
    <w:locked/>
    <w:rsid w:val="00C32A90"/>
    <w:rPr>
      <w:rFonts w:eastAsia="Times New Roman" w:cs="Times New Roman"/>
      <w:sz w:val="24"/>
      <w:szCs w:val="24"/>
      <w:lang w:val="en-GB" w:eastAsia="en-GB"/>
    </w:rPr>
  </w:style>
  <w:style w:type="paragraph" w:styleId="Header">
    <w:name w:val="header"/>
    <w:basedOn w:val="Normal"/>
    <w:link w:val="HeaderChar"/>
    <w:uiPriority w:val="99"/>
    <w:unhideWhenUsed/>
    <w:rsid w:val="00C32A90"/>
    <w:pPr>
      <w:tabs>
        <w:tab w:val="center" w:pos="4680"/>
        <w:tab w:val="right" w:pos="9360"/>
      </w:tabs>
      <w:spacing w:line="240" w:lineRule="auto"/>
    </w:pPr>
  </w:style>
  <w:style w:type="character" w:customStyle="1" w:styleId="HeaderChar">
    <w:name w:val="Header Char"/>
    <w:basedOn w:val="DefaultParagraphFont"/>
    <w:link w:val="Header"/>
    <w:uiPriority w:val="99"/>
    <w:rsid w:val="00C32A90"/>
  </w:style>
  <w:style w:type="character" w:styleId="Hyperlink">
    <w:name w:val="Hyperlink"/>
    <w:basedOn w:val="DefaultParagraphFont"/>
    <w:uiPriority w:val="99"/>
    <w:unhideWhenUsed/>
    <w:rsid w:val="00C32A90"/>
    <w:rPr>
      <w:color w:val="0000FF" w:themeColor="hyperlink"/>
      <w:u w:val="single"/>
    </w:rPr>
  </w:style>
  <w:style w:type="paragraph" w:styleId="Footer">
    <w:name w:val="footer"/>
    <w:basedOn w:val="Normal"/>
    <w:link w:val="FooterChar"/>
    <w:uiPriority w:val="99"/>
    <w:semiHidden/>
    <w:unhideWhenUsed/>
    <w:rsid w:val="000E4C6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E4C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804</Words>
  <Characters>4586</Characters>
  <Application>Microsoft Office Word</Application>
  <DocSecurity>0</DocSecurity>
  <Lines>38</Lines>
  <Paragraphs>10</Paragraphs>
  <ScaleCrop>false</ScaleCrop>
  <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YUDIN</dc:creator>
  <cp:lastModifiedBy>YUDIN</cp:lastModifiedBy>
  <cp:revision>4</cp:revision>
  <cp:lastPrinted>2016-03-16T10:09:00Z</cp:lastPrinted>
  <dcterms:created xsi:type="dcterms:W3CDTF">2016-03-16T05:35:00Z</dcterms:created>
  <dcterms:modified xsi:type="dcterms:W3CDTF">2016-03-16T10:10:00Z</dcterms:modified>
</cp:coreProperties>
</file>