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588" w:rsidRPr="00C45E8F" w:rsidRDefault="00390588" w:rsidP="004F79CB">
      <w:pPr>
        <w:spacing w:after="0" w:line="240" w:lineRule="auto"/>
        <w:jc w:val="center"/>
        <w:rPr>
          <w:rFonts w:ascii="Times New Roman" w:hAnsi="Times New Roman" w:cs="Times New Roman"/>
          <w:sz w:val="28"/>
        </w:rPr>
      </w:pPr>
      <w:r w:rsidRPr="00C45E8F">
        <w:rPr>
          <w:rFonts w:ascii="Times New Roman" w:hAnsi="Times New Roman" w:cs="Times New Roman"/>
          <w:sz w:val="28"/>
        </w:rPr>
        <w:t xml:space="preserve">Penerapan Metode Penemuan Terbimbing Untuk Meningkatkan Kemampuan Pemecahan Masalah Matematis, Kemampuan Komunikasi Matematis, dan </w:t>
      </w:r>
      <w:r w:rsidR="00422705">
        <w:rPr>
          <w:rFonts w:ascii="Times New Roman" w:hAnsi="Times New Roman" w:cs="Times New Roman"/>
          <w:sz w:val="28"/>
        </w:rPr>
        <w:t xml:space="preserve">Analisis </w:t>
      </w:r>
      <w:r w:rsidRPr="00C45E8F">
        <w:rPr>
          <w:rFonts w:ascii="Times New Roman" w:hAnsi="Times New Roman" w:cs="Times New Roman"/>
          <w:sz w:val="28"/>
        </w:rPr>
        <w:t>Kemandirian Belajar Siswa SMA</w:t>
      </w:r>
    </w:p>
    <w:p w:rsidR="00423667" w:rsidRDefault="005359A9" w:rsidP="00C45E8F">
      <w:pPr>
        <w:spacing w:after="0" w:line="240" w:lineRule="auto"/>
        <w:jc w:val="center"/>
        <w:rPr>
          <w:rFonts w:ascii="Times New Roman" w:hAnsi="Times New Roman" w:cs="Times New Roman"/>
          <w:sz w:val="24"/>
        </w:rPr>
      </w:pPr>
      <w:r>
        <w:rPr>
          <w:rFonts w:ascii="Times New Roman" w:hAnsi="Times New Roman" w:cs="Times New Roman"/>
          <w:sz w:val="24"/>
        </w:rPr>
        <w:t xml:space="preserve">Oleh </w:t>
      </w:r>
      <w:r w:rsidR="006A722A">
        <w:rPr>
          <w:rFonts w:ascii="Times New Roman" w:hAnsi="Times New Roman" w:cs="Times New Roman"/>
          <w:sz w:val="24"/>
        </w:rPr>
        <w:t xml:space="preserve">: </w:t>
      </w:r>
      <w:r w:rsidR="00423667">
        <w:rPr>
          <w:rFonts w:ascii="Times New Roman" w:hAnsi="Times New Roman" w:cs="Times New Roman"/>
          <w:sz w:val="24"/>
        </w:rPr>
        <w:t>Dede</w:t>
      </w:r>
    </w:p>
    <w:p w:rsidR="00C45E8F" w:rsidRDefault="00C45E8F" w:rsidP="00C45E8F">
      <w:pPr>
        <w:spacing w:after="0" w:line="240" w:lineRule="auto"/>
        <w:jc w:val="center"/>
        <w:rPr>
          <w:rFonts w:ascii="Times New Roman" w:hAnsi="Times New Roman" w:cs="Times New Roman"/>
          <w:sz w:val="24"/>
        </w:rPr>
      </w:pPr>
      <w:r>
        <w:rPr>
          <w:rFonts w:ascii="Times New Roman" w:hAnsi="Times New Roman" w:cs="Times New Roman"/>
          <w:sz w:val="24"/>
        </w:rPr>
        <w:t>SMAN 1 Lembang Jl. Maribaya No 68 Lembang</w:t>
      </w:r>
    </w:p>
    <w:p w:rsidR="00C45E8F" w:rsidRDefault="00C45E8F" w:rsidP="00C45E8F">
      <w:pPr>
        <w:spacing w:after="0" w:line="240" w:lineRule="auto"/>
        <w:jc w:val="center"/>
        <w:rPr>
          <w:rFonts w:ascii="Times New Roman" w:hAnsi="Times New Roman" w:cs="Times New Roman"/>
          <w:sz w:val="24"/>
        </w:rPr>
      </w:pPr>
      <w:r>
        <w:rPr>
          <w:rFonts w:ascii="Times New Roman" w:hAnsi="Times New Roman" w:cs="Times New Roman"/>
          <w:sz w:val="24"/>
        </w:rPr>
        <w:t xml:space="preserve"> </w:t>
      </w:r>
      <w:r w:rsidRPr="00C45E8F">
        <w:rPr>
          <w:rFonts w:ascii="Times New Roman" w:hAnsi="Times New Roman" w:cs="Times New Roman"/>
          <w:i/>
          <w:sz w:val="24"/>
        </w:rPr>
        <w:t>e-mail</w:t>
      </w:r>
      <w:r>
        <w:rPr>
          <w:rFonts w:ascii="Times New Roman" w:hAnsi="Times New Roman" w:cs="Times New Roman"/>
          <w:sz w:val="24"/>
        </w:rPr>
        <w:t xml:space="preserve"> : dede145451@gmail.com</w:t>
      </w:r>
    </w:p>
    <w:p w:rsidR="00C45E8F" w:rsidRDefault="00C45E8F" w:rsidP="005F7DB4">
      <w:pPr>
        <w:jc w:val="center"/>
        <w:rPr>
          <w:rFonts w:ascii="Times New Roman" w:hAnsi="Times New Roman" w:cs="Times New Roman"/>
          <w:sz w:val="24"/>
        </w:rPr>
      </w:pPr>
    </w:p>
    <w:p w:rsidR="0086610F" w:rsidRPr="004F79CB" w:rsidRDefault="005F7DB4" w:rsidP="004F79CB">
      <w:pPr>
        <w:spacing w:after="0" w:line="240" w:lineRule="auto"/>
        <w:jc w:val="both"/>
        <w:rPr>
          <w:rFonts w:ascii="Times New Roman" w:hAnsi="Times New Roman" w:cs="Times New Roman"/>
          <w:sz w:val="24"/>
          <w:szCs w:val="24"/>
        </w:rPr>
      </w:pPr>
      <w:r w:rsidRPr="004F79CB">
        <w:rPr>
          <w:rFonts w:ascii="Times New Roman" w:hAnsi="Times New Roman" w:cs="Times New Roman"/>
          <w:b/>
          <w:sz w:val="24"/>
          <w:szCs w:val="24"/>
        </w:rPr>
        <w:t>Abstrak</w:t>
      </w:r>
      <w:r w:rsidR="009B33EC" w:rsidRPr="004F79CB">
        <w:rPr>
          <w:rFonts w:ascii="Times New Roman" w:hAnsi="Times New Roman" w:cs="Times New Roman"/>
          <w:b/>
          <w:sz w:val="24"/>
          <w:szCs w:val="24"/>
        </w:rPr>
        <w:t>:</w:t>
      </w:r>
      <w:r w:rsidR="004F79CB" w:rsidRPr="004F79CB">
        <w:rPr>
          <w:rFonts w:ascii="Times New Roman" w:hAnsi="Times New Roman" w:cs="Times New Roman"/>
          <w:b/>
          <w:sz w:val="24"/>
          <w:szCs w:val="24"/>
        </w:rPr>
        <w:t xml:space="preserve"> </w:t>
      </w:r>
      <w:r w:rsidRPr="004F79CB">
        <w:rPr>
          <w:rFonts w:ascii="Times New Roman" w:hAnsi="Times New Roman" w:cs="Times New Roman"/>
          <w:sz w:val="24"/>
          <w:szCs w:val="24"/>
        </w:rPr>
        <w:t>Ke</w:t>
      </w:r>
      <w:r w:rsidR="00BC7896" w:rsidRPr="004F79CB">
        <w:rPr>
          <w:rFonts w:ascii="Times New Roman" w:hAnsi="Times New Roman" w:cs="Times New Roman"/>
          <w:sz w:val="24"/>
          <w:szCs w:val="24"/>
        </w:rPr>
        <w:t>mampuan</w:t>
      </w:r>
      <w:r w:rsidRPr="004F79CB">
        <w:rPr>
          <w:rFonts w:ascii="Times New Roman" w:hAnsi="Times New Roman" w:cs="Times New Roman"/>
          <w:sz w:val="24"/>
          <w:szCs w:val="24"/>
        </w:rPr>
        <w:t xml:space="preserve"> </w:t>
      </w:r>
      <w:r w:rsidR="00795CA7" w:rsidRPr="004F79CB">
        <w:rPr>
          <w:rFonts w:ascii="Times New Roman" w:hAnsi="Times New Roman" w:cs="Times New Roman"/>
          <w:sz w:val="24"/>
          <w:szCs w:val="24"/>
        </w:rPr>
        <w:t>pemecahan</w:t>
      </w:r>
      <w:r w:rsidRPr="004F79CB">
        <w:rPr>
          <w:rFonts w:ascii="Times New Roman" w:hAnsi="Times New Roman" w:cs="Times New Roman"/>
          <w:sz w:val="24"/>
          <w:szCs w:val="24"/>
        </w:rPr>
        <w:t xml:space="preserve"> masalah</w:t>
      </w:r>
      <w:r w:rsidR="00795CA7" w:rsidRPr="004F79CB">
        <w:rPr>
          <w:rFonts w:ascii="Times New Roman" w:hAnsi="Times New Roman" w:cs="Times New Roman"/>
          <w:sz w:val="24"/>
          <w:szCs w:val="24"/>
        </w:rPr>
        <w:t xml:space="preserve"> dan kem</w:t>
      </w:r>
      <w:r w:rsidR="007F27C3" w:rsidRPr="004F79CB">
        <w:rPr>
          <w:rFonts w:ascii="Times New Roman" w:hAnsi="Times New Roman" w:cs="Times New Roman"/>
          <w:sz w:val="24"/>
          <w:szCs w:val="24"/>
        </w:rPr>
        <w:t>a</w:t>
      </w:r>
      <w:r w:rsidR="00795CA7" w:rsidRPr="004F79CB">
        <w:rPr>
          <w:rFonts w:ascii="Times New Roman" w:hAnsi="Times New Roman" w:cs="Times New Roman"/>
          <w:sz w:val="24"/>
          <w:szCs w:val="24"/>
        </w:rPr>
        <w:t>mpuan komunikasi matematis</w:t>
      </w:r>
      <w:r w:rsidRPr="004F79CB">
        <w:rPr>
          <w:rFonts w:ascii="Times New Roman" w:hAnsi="Times New Roman" w:cs="Times New Roman"/>
          <w:sz w:val="24"/>
          <w:szCs w:val="24"/>
        </w:rPr>
        <w:t xml:space="preserve"> </w:t>
      </w:r>
      <w:r w:rsidR="00795CA7" w:rsidRPr="004F79CB">
        <w:rPr>
          <w:rFonts w:ascii="Times New Roman" w:hAnsi="Times New Roman" w:cs="Times New Roman"/>
          <w:sz w:val="24"/>
          <w:szCs w:val="24"/>
        </w:rPr>
        <w:t>merupakan</w:t>
      </w:r>
      <w:r w:rsidRPr="004F79CB">
        <w:rPr>
          <w:rFonts w:ascii="Times New Roman" w:hAnsi="Times New Roman" w:cs="Times New Roman"/>
          <w:sz w:val="24"/>
          <w:szCs w:val="24"/>
        </w:rPr>
        <w:t xml:space="preserve"> s</w:t>
      </w:r>
      <w:r w:rsidR="00795CA7" w:rsidRPr="004F79CB">
        <w:rPr>
          <w:rFonts w:ascii="Times New Roman" w:hAnsi="Times New Roman" w:cs="Times New Roman"/>
          <w:sz w:val="24"/>
          <w:szCs w:val="24"/>
        </w:rPr>
        <w:t>u</w:t>
      </w:r>
      <w:r w:rsidRPr="004F79CB">
        <w:rPr>
          <w:rFonts w:ascii="Times New Roman" w:hAnsi="Times New Roman" w:cs="Times New Roman"/>
          <w:sz w:val="24"/>
          <w:szCs w:val="24"/>
        </w:rPr>
        <w:t xml:space="preserve">atu pencapaian kurikulum yang harus dikuasai </w:t>
      </w:r>
      <w:r w:rsidR="00795CA7" w:rsidRPr="004F79CB">
        <w:rPr>
          <w:rFonts w:ascii="Times New Roman" w:hAnsi="Times New Roman" w:cs="Times New Roman"/>
          <w:sz w:val="24"/>
          <w:szCs w:val="24"/>
        </w:rPr>
        <w:t>oleh siswa</w:t>
      </w:r>
      <w:r w:rsidRPr="004F79CB">
        <w:rPr>
          <w:rFonts w:ascii="Times New Roman" w:hAnsi="Times New Roman" w:cs="Times New Roman"/>
          <w:sz w:val="24"/>
          <w:szCs w:val="24"/>
        </w:rPr>
        <w:t xml:space="preserve"> dalam pembelajaran matematika. Ol</w:t>
      </w:r>
      <w:r w:rsidR="00A62B57" w:rsidRPr="004F79CB">
        <w:rPr>
          <w:rFonts w:ascii="Times New Roman" w:hAnsi="Times New Roman" w:cs="Times New Roman"/>
          <w:sz w:val="24"/>
          <w:szCs w:val="24"/>
        </w:rPr>
        <w:t>eh karena itu, dibutuhkan suatu alternatif metode yang lain</w:t>
      </w:r>
      <w:r w:rsidR="00BC7896" w:rsidRPr="004F79CB">
        <w:rPr>
          <w:rFonts w:ascii="Times New Roman" w:hAnsi="Times New Roman" w:cs="Times New Roman"/>
          <w:sz w:val="24"/>
          <w:szCs w:val="24"/>
        </w:rPr>
        <w:t xml:space="preserve"> untuk meningkatkan kemampuan  </w:t>
      </w:r>
      <w:r w:rsidR="00795CA7" w:rsidRPr="004F79CB">
        <w:rPr>
          <w:rFonts w:ascii="Times New Roman" w:hAnsi="Times New Roman" w:cs="Times New Roman"/>
          <w:sz w:val="24"/>
          <w:szCs w:val="24"/>
        </w:rPr>
        <w:t xml:space="preserve">tersebut </w:t>
      </w:r>
      <w:r w:rsidR="00BC7896" w:rsidRPr="004F79CB">
        <w:rPr>
          <w:rFonts w:ascii="Times New Roman" w:hAnsi="Times New Roman" w:cs="Times New Roman"/>
          <w:sz w:val="24"/>
          <w:szCs w:val="24"/>
        </w:rPr>
        <w:t xml:space="preserve">pada </w:t>
      </w:r>
      <w:r w:rsidR="00795CA7" w:rsidRPr="004F79CB">
        <w:rPr>
          <w:rFonts w:ascii="Times New Roman" w:hAnsi="Times New Roman" w:cs="Times New Roman"/>
          <w:sz w:val="24"/>
          <w:szCs w:val="24"/>
        </w:rPr>
        <w:t>siswa</w:t>
      </w:r>
      <w:r w:rsidR="00BC7896" w:rsidRPr="004F79CB">
        <w:rPr>
          <w:rFonts w:ascii="Times New Roman" w:hAnsi="Times New Roman" w:cs="Times New Roman"/>
          <w:sz w:val="24"/>
          <w:szCs w:val="24"/>
        </w:rPr>
        <w:t>, salah satu metode yang dapat meningkatkan kemampuan tersebut adalah metode penemuan terbimbing.</w:t>
      </w:r>
      <w:r w:rsidR="000B5CC9" w:rsidRPr="004F79CB">
        <w:rPr>
          <w:rFonts w:ascii="Times New Roman" w:hAnsi="Times New Roman" w:cs="Times New Roman"/>
          <w:sz w:val="24"/>
          <w:szCs w:val="24"/>
        </w:rPr>
        <w:t xml:space="preserve"> Adapun t</w:t>
      </w:r>
      <w:r w:rsidR="00BC7896" w:rsidRPr="004F79CB">
        <w:rPr>
          <w:rFonts w:ascii="Times New Roman" w:hAnsi="Times New Roman" w:cs="Times New Roman"/>
          <w:sz w:val="24"/>
          <w:szCs w:val="24"/>
        </w:rPr>
        <w:t>ujuan dari penelitian ini adalah untuk</w:t>
      </w:r>
      <w:r w:rsidR="007F27C3" w:rsidRPr="004F79CB">
        <w:rPr>
          <w:rFonts w:ascii="Times New Roman" w:hAnsi="Times New Roman" w:cs="Times New Roman"/>
          <w:sz w:val="24"/>
          <w:szCs w:val="24"/>
        </w:rPr>
        <w:t xml:space="preserve"> mengetahui </w:t>
      </w:r>
      <w:r w:rsidR="00665635" w:rsidRPr="004F79CB">
        <w:rPr>
          <w:rFonts w:ascii="Times New Roman" w:hAnsi="Times New Roman" w:cs="Times New Roman"/>
          <w:sz w:val="24"/>
          <w:szCs w:val="24"/>
        </w:rPr>
        <w:t xml:space="preserve">peningkatan </w:t>
      </w:r>
      <w:r w:rsidR="007F27C3" w:rsidRPr="004F79CB">
        <w:rPr>
          <w:rFonts w:ascii="Times New Roman" w:hAnsi="Times New Roman" w:cs="Times New Roman"/>
          <w:sz w:val="24"/>
          <w:szCs w:val="24"/>
        </w:rPr>
        <w:t>kemampuan pemecahan masalah matematis, komunikasi matematis, dan kemandirian belajar siswa yang</w:t>
      </w:r>
      <w:r w:rsidR="007F27C3" w:rsidRPr="004F79CB">
        <w:rPr>
          <w:rFonts w:ascii="Times New Roman" w:hAnsi="Times New Roman" w:cs="Times New Roman"/>
          <w:sz w:val="24"/>
          <w:szCs w:val="24"/>
          <w:lang w:val="id-ID"/>
        </w:rPr>
        <w:t xml:space="preserve"> </w:t>
      </w:r>
      <w:r w:rsidR="007F27C3" w:rsidRPr="004F79CB">
        <w:rPr>
          <w:rFonts w:ascii="Times New Roman" w:hAnsi="Times New Roman" w:cs="Times New Roman"/>
          <w:sz w:val="24"/>
          <w:szCs w:val="24"/>
        </w:rPr>
        <w:t>me</w:t>
      </w:r>
      <w:r w:rsidR="007F27C3" w:rsidRPr="004F79CB">
        <w:rPr>
          <w:rFonts w:ascii="Times New Roman" w:hAnsi="Times New Roman" w:cs="Times New Roman"/>
          <w:sz w:val="24"/>
          <w:szCs w:val="24"/>
          <w:lang w:val="id-ID"/>
        </w:rPr>
        <w:t xml:space="preserve">mperoleh </w:t>
      </w:r>
      <w:r w:rsidR="007F27C3" w:rsidRPr="004F79CB">
        <w:rPr>
          <w:rFonts w:ascii="Times New Roman" w:hAnsi="Times New Roman" w:cs="Times New Roman"/>
          <w:sz w:val="24"/>
          <w:szCs w:val="24"/>
        </w:rPr>
        <w:t>pembelajaran dengan metode pembelajaran penemuan terbimbing</w:t>
      </w:r>
      <w:r w:rsidR="007F27C3" w:rsidRPr="004F79CB">
        <w:rPr>
          <w:rFonts w:ascii="Times New Roman" w:hAnsi="Times New Roman" w:cs="Times New Roman"/>
          <w:sz w:val="24"/>
          <w:szCs w:val="24"/>
          <w:lang w:val="id-ID"/>
        </w:rPr>
        <w:t xml:space="preserve"> </w:t>
      </w:r>
      <w:r w:rsidR="007F27C3" w:rsidRPr="004F79CB">
        <w:rPr>
          <w:rFonts w:ascii="Times New Roman" w:hAnsi="Times New Roman" w:cs="Times New Roman"/>
          <w:sz w:val="24"/>
          <w:szCs w:val="24"/>
        </w:rPr>
        <w:t>dan</w:t>
      </w:r>
      <w:r w:rsidR="007F27C3" w:rsidRPr="004F79CB">
        <w:rPr>
          <w:rFonts w:ascii="Times New Roman" w:hAnsi="Times New Roman" w:cs="Times New Roman"/>
          <w:sz w:val="24"/>
          <w:szCs w:val="24"/>
          <w:lang w:val="id-ID"/>
        </w:rPr>
        <w:t xml:space="preserve"> siswa yang memperoleh pembelajaran matematika </w:t>
      </w:r>
      <w:r w:rsidR="007F27C3" w:rsidRPr="004F79CB">
        <w:rPr>
          <w:rFonts w:ascii="Times New Roman" w:hAnsi="Times New Roman" w:cs="Times New Roman"/>
          <w:sz w:val="24"/>
          <w:szCs w:val="24"/>
        </w:rPr>
        <w:t>melalui pendekatan saintifik.</w:t>
      </w:r>
      <w:r w:rsidR="000450B9" w:rsidRPr="004F79CB">
        <w:rPr>
          <w:rFonts w:ascii="Times New Roman" w:hAnsi="Times New Roman" w:cs="Times New Roman"/>
          <w:sz w:val="24"/>
          <w:szCs w:val="24"/>
        </w:rPr>
        <w:t xml:space="preserve"> </w:t>
      </w:r>
      <w:r w:rsidR="00BC7896" w:rsidRPr="004F79CB">
        <w:rPr>
          <w:rFonts w:ascii="Times New Roman" w:hAnsi="Times New Roman" w:cs="Times New Roman"/>
          <w:sz w:val="24"/>
          <w:szCs w:val="24"/>
        </w:rPr>
        <w:t xml:space="preserve">Penelitian ini menggunakan metode campuran </w:t>
      </w:r>
      <w:r w:rsidR="000B5CC9" w:rsidRPr="004F79CB">
        <w:rPr>
          <w:rFonts w:ascii="Times New Roman" w:hAnsi="Times New Roman" w:cs="Times New Roman"/>
          <w:sz w:val="24"/>
          <w:szCs w:val="24"/>
        </w:rPr>
        <w:t>(</w:t>
      </w:r>
      <w:r w:rsidR="000B5CC9" w:rsidRPr="004F79CB">
        <w:rPr>
          <w:rFonts w:ascii="Times New Roman" w:hAnsi="Times New Roman" w:cs="Times New Roman"/>
          <w:i/>
          <w:sz w:val="24"/>
          <w:szCs w:val="24"/>
        </w:rPr>
        <w:t>mixed method</w:t>
      </w:r>
      <w:r w:rsidR="000B5CC9" w:rsidRPr="004F79CB">
        <w:rPr>
          <w:rFonts w:ascii="Times New Roman" w:hAnsi="Times New Roman" w:cs="Times New Roman"/>
          <w:sz w:val="24"/>
          <w:szCs w:val="24"/>
        </w:rPr>
        <w:t xml:space="preserve">) </w:t>
      </w:r>
      <w:r w:rsidR="00BC7896" w:rsidRPr="004F79CB">
        <w:rPr>
          <w:rFonts w:ascii="Times New Roman" w:hAnsi="Times New Roman" w:cs="Times New Roman"/>
          <w:sz w:val="24"/>
          <w:szCs w:val="24"/>
        </w:rPr>
        <w:t xml:space="preserve">tipe </w:t>
      </w:r>
      <w:r w:rsidR="00BC7896" w:rsidRPr="004F79CB">
        <w:rPr>
          <w:rFonts w:ascii="Times New Roman" w:hAnsi="Times New Roman" w:cs="Times New Roman"/>
          <w:i/>
          <w:sz w:val="24"/>
          <w:szCs w:val="24"/>
        </w:rPr>
        <w:t>embedeed</w:t>
      </w:r>
      <w:r w:rsidR="007E16F0" w:rsidRPr="004F79CB">
        <w:rPr>
          <w:rFonts w:ascii="Times New Roman" w:hAnsi="Times New Roman" w:cs="Times New Roman"/>
          <w:sz w:val="24"/>
          <w:szCs w:val="24"/>
        </w:rPr>
        <w:t xml:space="preserve"> dengan </w:t>
      </w:r>
      <w:r w:rsidR="007E16F0" w:rsidRPr="004F79CB">
        <w:rPr>
          <w:rFonts w:ascii="Times New Roman" w:hAnsi="Times New Roman" w:cs="Times New Roman"/>
          <w:spacing w:val="-1"/>
          <w:sz w:val="24"/>
          <w:szCs w:val="24"/>
        </w:rPr>
        <w:t>desain penelitian yang digunakan adalah desaian kuasi eksperimen, dimana subjek tidak dikelompokan secara acak.</w:t>
      </w:r>
      <w:r w:rsidR="000B5CC9" w:rsidRPr="004F79CB">
        <w:rPr>
          <w:rFonts w:ascii="Times New Roman" w:hAnsi="Times New Roman" w:cs="Times New Roman"/>
          <w:spacing w:val="-1"/>
          <w:sz w:val="24"/>
          <w:szCs w:val="24"/>
        </w:rPr>
        <w:t xml:space="preserve"> </w:t>
      </w:r>
      <w:r w:rsidR="004F79CB" w:rsidRPr="004F79CB">
        <w:rPr>
          <w:rFonts w:ascii="Times New Roman" w:hAnsi="Times New Roman" w:cs="Times New Roman"/>
          <w:spacing w:val="-1"/>
          <w:sz w:val="24"/>
          <w:szCs w:val="24"/>
        </w:rPr>
        <w:t>S</w:t>
      </w:r>
      <w:r w:rsidR="000D6A35" w:rsidRPr="004F79CB">
        <w:rPr>
          <w:rFonts w:ascii="Times New Roman" w:hAnsi="Times New Roman" w:cs="Times New Roman"/>
          <w:spacing w:val="-1"/>
          <w:sz w:val="24"/>
          <w:szCs w:val="24"/>
        </w:rPr>
        <w:t xml:space="preserve">ampel dalam penelitian ini </w:t>
      </w:r>
      <w:r w:rsidR="004F79CB" w:rsidRPr="004F79CB">
        <w:rPr>
          <w:rFonts w:ascii="Times New Roman" w:hAnsi="Times New Roman" w:cs="Times New Roman"/>
          <w:spacing w:val="-1"/>
          <w:sz w:val="24"/>
          <w:szCs w:val="24"/>
        </w:rPr>
        <w:t>adalah</w:t>
      </w:r>
      <w:r w:rsidR="000D6A35" w:rsidRPr="004F79CB">
        <w:rPr>
          <w:rFonts w:ascii="Times New Roman" w:hAnsi="Times New Roman" w:cs="Times New Roman"/>
          <w:spacing w:val="-1"/>
          <w:sz w:val="24"/>
          <w:szCs w:val="24"/>
        </w:rPr>
        <w:t xml:space="preserve"> siswa kelas X</w:t>
      </w:r>
      <w:r w:rsidR="00C45E8F" w:rsidRPr="004F79CB">
        <w:rPr>
          <w:rFonts w:ascii="Times New Roman" w:hAnsi="Times New Roman" w:cs="Times New Roman"/>
          <w:spacing w:val="-1"/>
          <w:sz w:val="24"/>
          <w:szCs w:val="24"/>
        </w:rPr>
        <w:t xml:space="preserve"> SMA Negeri 1 Lembang tahun pelajaran 2015/2016</w:t>
      </w:r>
      <w:r w:rsidR="000D6A35" w:rsidRPr="004F79CB">
        <w:rPr>
          <w:rFonts w:ascii="Times New Roman" w:hAnsi="Times New Roman" w:cs="Times New Roman"/>
          <w:spacing w:val="-1"/>
          <w:sz w:val="24"/>
          <w:szCs w:val="24"/>
        </w:rPr>
        <w:t xml:space="preserve">. </w:t>
      </w:r>
      <w:r w:rsidR="00665635" w:rsidRPr="004F79CB">
        <w:rPr>
          <w:rFonts w:ascii="Times New Roman" w:hAnsi="Times New Roman" w:cs="Times New Roman"/>
          <w:sz w:val="24"/>
          <w:szCs w:val="24"/>
        </w:rPr>
        <w:t>Instrumen pengumpul data berupa soal tes kemampuan pemecahan masalah dan kemampuan komunikasi matematis, angket kemandirian belajar, lembar observasi, dan pedoman wawancara.</w:t>
      </w:r>
      <w:r w:rsidR="004C69DE" w:rsidRPr="004F79CB">
        <w:rPr>
          <w:rFonts w:ascii="Times New Roman" w:hAnsi="Times New Roman" w:cs="Times New Roman"/>
          <w:sz w:val="24"/>
          <w:szCs w:val="24"/>
        </w:rPr>
        <w:t xml:space="preserve"> Hasil penelitian menunjukkan </w:t>
      </w:r>
      <w:r w:rsidR="00A62B57" w:rsidRPr="004F79CB">
        <w:rPr>
          <w:rFonts w:ascii="Times New Roman" w:hAnsi="Times New Roman" w:cs="Times New Roman"/>
          <w:sz w:val="24"/>
          <w:szCs w:val="24"/>
        </w:rPr>
        <w:t>bahwa : 1)</w:t>
      </w:r>
      <w:r w:rsidR="004C69DE" w:rsidRPr="004F79CB">
        <w:rPr>
          <w:rFonts w:ascii="Times New Roman" w:hAnsi="Times New Roman" w:cs="Times New Roman"/>
          <w:sz w:val="24"/>
          <w:szCs w:val="24"/>
        </w:rPr>
        <w:t xml:space="preserve"> </w:t>
      </w:r>
      <w:r w:rsidR="00FA72A8">
        <w:rPr>
          <w:rFonts w:ascii="Times New Roman" w:hAnsi="Times New Roman" w:cs="Times New Roman"/>
          <w:sz w:val="24"/>
          <w:szCs w:val="24"/>
        </w:rPr>
        <w:t>Peningkatan k</w:t>
      </w:r>
      <w:r w:rsidR="004C69DE" w:rsidRPr="004F79CB">
        <w:rPr>
          <w:rFonts w:ascii="Times New Roman" w:hAnsi="Times New Roman" w:cs="Times New Roman"/>
          <w:sz w:val="24"/>
          <w:szCs w:val="24"/>
        </w:rPr>
        <w:t>emampuan pemecahan masalah</w:t>
      </w:r>
      <w:r w:rsidR="0086610F" w:rsidRPr="004F79CB">
        <w:rPr>
          <w:rFonts w:ascii="Times New Roman" w:hAnsi="Times New Roman" w:cs="Times New Roman"/>
          <w:sz w:val="24"/>
          <w:szCs w:val="24"/>
        </w:rPr>
        <w:t xml:space="preserve"> matematis siswa yang </w:t>
      </w:r>
      <w:r w:rsidR="004C69DE" w:rsidRPr="004F79CB">
        <w:rPr>
          <w:rFonts w:ascii="Times New Roman" w:hAnsi="Times New Roman" w:cs="Times New Roman"/>
          <w:sz w:val="24"/>
          <w:szCs w:val="24"/>
        </w:rPr>
        <w:t>mengikuti pembelajaran dengan metode penemuan terbimbing lebih baik dari pada siswa yang pembelajarannya menggunakan pendekatan saintifik</w:t>
      </w:r>
      <w:r w:rsidR="0086610F" w:rsidRPr="004F79CB">
        <w:rPr>
          <w:rFonts w:ascii="Times New Roman" w:hAnsi="Times New Roman" w:cs="Times New Roman"/>
          <w:sz w:val="24"/>
          <w:szCs w:val="24"/>
        </w:rPr>
        <w:t>;</w:t>
      </w:r>
      <w:r w:rsidR="004C69DE" w:rsidRPr="004F79CB">
        <w:rPr>
          <w:rFonts w:ascii="Times New Roman" w:hAnsi="Times New Roman" w:cs="Times New Roman"/>
          <w:sz w:val="24"/>
          <w:szCs w:val="24"/>
        </w:rPr>
        <w:t xml:space="preserve"> </w:t>
      </w:r>
      <w:r w:rsidR="0086610F" w:rsidRPr="004F79CB">
        <w:rPr>
          <w:rFonts w:ascii="Times New Roman" w:hAnsi="Times New Roman" w:cs="Times New Roman"/>
          <w:sz w:val="24"/>
          <w:szCs w:val="24"/>
        </w:rPr>
        <w:t xml:space="preserve">2) </w:t>
      </w:r>
      <w:r w:rsidR="00FA72A8">
        <w:rPr>
          <w:rFonts w:ascii="Times New Roman" w:hAnsi="Times New Roman" w:cs="Times New Roman"/>
          <w:sz w:val="24"/>
          <w:szCs w:val="24"/>
        </w:rPr>
        <w:t>Peningkatan k</w:t>
      </w:r>
      <w:r w:rsidR="0086610F" w:rsidRPr="004F79CB">
        <w:rPr>
          <w:rFonts w:ascii="Times New Roman" w:hAnsi="Times New Roman" w:cs="Times New Roman"/>
          <w:sz w:val="24"/>
          <w:szCs w:val="24"/>
        </w:rPr>
        <w:t xml:space="preserve">emampuan komunikasi matematis siswa yang mengikuti pembelajaran  menggunakan metode penemuan terbimbing lebih baik dari pada siswa yang pembelajarannya menggunkan pendekatan saintifik; 3) </w:t>
      </w:r>
      <w:r w:rsidR="00FA72A8">
        <w:rPr>
          <w:rFonts w:ascii="Times New Roman" w:hAnsi="Times New Roman" w:cs="Times New Roman"/>
          <w:sz w:val="24"/>
          <w:szCs w:val="24"/>
        </w:rPr>
        <w:t>K</w:t>
      </w:r>
      <w:r w:rsidR="0086610F" w:rsidRPr="004F79CB">
        <w:rPr>
          <w:rFonts w:ascii="Times New Roman" w:hAnsi="Times New Roman" w:cs="Times New Roman"/>
          <w:sz w:val="24"/>
          <w:szCs w:val="24"/>
        </w:rPr>
        <w:t xml:space="preserve">emandirian belajar siswa yang mengikuti pembelajaran dengan metode penemuan terbimbing lebih baik dari pada siswa yang pembelajarannya menggunakan pendekatan saintifik. </w:t>
      </w:r>
    </w:p>
    <w:p w:rsidR="007E16F0" w:rsidRPr="004F79CB" w:rsidRDefault="004C69DE" w:rsidP="004F79CB">
      <w:pPr>
        <w:pStyle w:val="Default"/>
        <w:jc w:val="both"/>
      </w:pPr>
      <w:r w:rsidRPr="004F79CB">
        <w:t xml:space="preserve"> </w:t>
      </w:r>
      <w:r w:rsidR="00352771" w:rsidRPr="004F79CB">
        <w:t xml:space="preserve"> </w:t>
      </w:r>
    </w:p>
    <w:p w:rsidR="000B5CC9" w:rsidRPr="004F79CB" w:rsidRDefault="000B5CC9" w:rsidP="004F79CB">
      <w:pPr>
        <w:spacing w:after="0" w:line="240" w:lineRule="auto"/>
        <w:jc w:val="both"/>
        <w:rPr>
          <w:rFonts w:ascii="Times New Roman" w:hAnsi="Times New Roman" w:cs="Times New Roman"/>
          <w:sz w:val="24"/>
          <w:szCs w:val="24"/>
        </w:rPr>
      </w:pPr>
      <w:r w:rsidRPr="004F79CB">
        <w:rPr>
          <w:rFonts w:ascii="Times New Roman" w:hAnsi="Times New Roman" w:cs="Times New Roman"/>
          <w:b/>
          <w:sz w:val="24"/>
          <w:szCs w:val="24"/>
        </w:rPr>
        <w:t>Kata kunci:</w:t>
      </w:r>
      <w:r w:rsidRPr="004F79CB">
        <w:rPr>
          <w:rFonts w:ascii="Times New Roman" w:hAnsi="Times New Roman" w:cs="Times New Roman"/>
          <w:sz w:val="24"/>
          <w:szCs w:val="24"/>
        </w:rPr>
        <w:t xml:space="preserve"> metode penemuan terbimbing, kemampuan pemecahan masalah, kemampuan kominikasi matemati</w:t>
      </w:r>
      <w:r w:rsidR="00E039BA" w:rsidRPr="004F79CB">
        <w:rPr>
          <w:rFonts w:ascii="Times New Roman" w:hAnsi="Times New Roman" w:cs="Times New Roman"/>
          <w:sz w:val="24"/>
          <w:szCs w:val="24"/>
        </w:rPr>
        <w:t>s</w:t>
      </w:r>
      <w:r w:rsidRPr="004F79CB">
        <w:rPr>
          <w:rFonts w:ascii="Times New Roman" w:hAnsi="Times New Roman" w:cs="Times New Roman"/>
          <w:sz w:val="24"/>
          <w:szCs w:val="24"/>
        </w:rPr>
        <w:t xml:space="preserve">, kemandirian belajar </w:t>
      </w:r>
    </w:p>
    <w:p w:rsidR="00DC11AA" w:rsidRPr="005359A9" w:rsidRDefault="00DC11AA" w:rsidP="004C69DE">
      <w:pPr>
        <w:spacing w:after="0" w:line="240" w:lineRule="auto"/>
        <w:jc w:val="both"/>
        <w:rPr>
          <w:rFonts w:ascii="Times New Roman" w:hAnsi="Times New Roman" w:cs="Times New Roman"/>
          <w:sz w:val="28"/>
        </w:rPr>
      </w:pPr>
    </w:p>
    <w:p w:rsidR="004F79CB" w:rsidRDefault="004F79CB" w:rsidP="00F15384">
      <w:pPr>
        <w:tabs>
          <w:tab w:val="left" w:pos="406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sidR="00F15384">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Problem solving and communication mathematical ability is a curriculum required by the students to achieve. Therefore, an alternative method of learning is need that can improve those abilities, one of them is guided discovery learning. The purpose of this study was to increase their mathematical problem-solving, communication ability, and self regulated  learning  who received guided discovery learning and scientific approach. This research is a mixed method type with embedded design shaped pretest posttest control group design. The sample is SMAN 1 Lembang grade X students in 2015/2016 academic year. Instrument used in this research are ability test of mathematical problem solving and comunication, </w:t>
      </w:r>
      <w:r>
        <w:rPr>
          <w:rFonts w:ascii="Times New Roman" w:eastAsia="Times New Roman" w:hAnsi="Times New Roman" w:cs="Times New Roman"/>
          <w:sz w:val="24"/>
          <w:szCs w:val="24"/>
        </w:rPr>
        <w:lastRenderedPageBreak/>
        <w:t xml:space="preserve">self regulated learning questionnaire with likert scale, observation sheets, and interview sheets. Based on data analysis we conclude that 1) </w:t>
      </w:r>
      <w:r w:rsidR="00B76558">
        <w:rPr>
          <w:rFonts w:ascii="Times New Roman" w:eastAsia="Times New Roman" w:hAnsi="Times New Roman" w:cs="Times New Roman"/>
          <w:sz w:val="24"/>
          <w:szCs w:val="24"/>
        </w:rPr>
        <w:t xml:space="preserve">increase </w:t>
      </w:r>
      <w:r>
        <w:rPr>
          <w:rFonts w:ascii="Times New Roman" w:eastAsia="Times New Roman" w:hAnsi="Times New Roman" w:cs="Times New Roman"/>
          <w:sz w:val="24"/>
          <w:szCs w:val="24"/>
        </w:rPr>
        <w:t xml:space="preserve">mathematical problem solving ability of students with guided discovery learning  is better than students with scientific approach; 2) </w:t>
      </w:r>
      <w:r w:rsidR="00B76558">
        <w:rPr>
          <w:rFonts w:ascii="Times New Roman" w:eastAsia="Times New Roman" w:hAnsi="Times New Roman" w:cs="Times New Roman"/>
          <w:sz w:val="24"/>
          <w:szCs w:val="24"/>
        </w:rPr>
        <w:t xml:space="preserve">increase </w:t>
      </w:r>
      <w:bookmarkStart w:id="0" w:name="_GoBack"/>
      <w:bookmarkEnd w:id="0"/>
      <w:r>
        <w:rPr>
          <w:rFonts w:ascii="Times New Roman" w:eastAsia="Times New Roman" w:hAnsi="Times New Roman" w:cs="Times New Roman"/>
          <w:sz w:val="24"/>
          <w:szCs w:val="24"/>
        </w:rPr>
        <w:t>mathematical communication ability of students with guided discovery learning  is better than students with scientific approach; 3) self regulated learning of students with guided discovery learning  is better than students with scientific approach.</w:t>
      </w:r>
    </w:p>
    <w:p w:rsidR="004F79CB" w:rsidRDefault="004F79CB" w:rsidP="00F15384">
      <w:pPr>
        <w:spacing w:after="0" w:line="240" w:lineRule="auto"/>
        <w:jc w:val="both"/>
        <w:rPr>
          <w:rFonts w:ascii="Times New Roman" w:eastAsia="Times New Roman" w:hAnsi="Times New Roman" w:cs="Times New Roman"/>
          <w:sz w:val="24"/>
          <w:szCs w:val="24"/>
        </w:rPr>
      </w:pPr>
    </w:p>
    <w:p w:rsidR="000B5CC9" w:rsidRDefault="004F79CB" w:rsidP="00F15384">
      <w:pPr>
        <w:spacing w:after="0" w:line="240" w:lineRule="auto"/>
        <w:jc w:val="both"/>
        <w:rPr>
          <w:rFonts w:ascii="Times New Roman" w:hAnsi="Times New Roman" w:cs="Times New Roman"/>
          <w:sz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method of guided discovery, mathematical problem solving, mathematical communication, self regulated learning</w:t>
      </w:r>
    </w:p>
    <w:p w:rsidR="006A722A" w:rsidRDefault="006A722A" w:rsidP="000B5CC9">
      <w:pPr>
        <w:spacing w:after="0" w:line="240" w:lineRule="auto"/>
        <w:jc w:val="both"/>
        <w:rPr>
          <w:rFonts w:ascii="Times New Roman" w:hAnsi="Times New Roman" w:cs="Times New Roman"/>
          <w:sz w:val="24"/>
        </w:rPr>
      </w:pPr>
    </w:p>
    <w:p w:rsidR="004C13DE" w:rsidRDefault="004C13DE" w:rsidP="00370A4E">
      <w:pPr>
        <w:autoSpaceDE w:val="0"/>
        <w:autoSpaceDN w:val="0"/>
        <w:adjustRightInd w:val="0"/>
        <w:spacing w:after="0" w:line="480" w:lineRule="auto"/>
        <w:jc w:val="both"/>
        <w:rPr>
          <w:rFonts w:ascii="Times New Roman" w:hAnsi="Times New Roman" w:cs="Times New Roman"/>
          <w:b/>
          <w:bCs/>
          <w:sz w:val="24"/>
        </w:rPr>
      </w:pPr>
      <w:r w:rsidRPr="00857503">
        <w:rPr>
          <w:rFonts w:ascii="Times New Roman" w:hAnsi="Times New Roman" w:cs="Times New Roman"/>
          <w:b/>
          <w:bCs/>
          <w:sz w:val="24"/>
        </w:rPr>
        <w:t>PENDAHULUAN</w:t>
      </w:r>
      <w:r w:rsidR="00D61224">
        <w:rPr>
          <w:rFonts w:ascii="Times New Roman" w:hAnsi="Times New Roman" w:cs="Times New Roman"/>
          <w:b/>
          <w:bCs/>
          <w:sz w:val="24"/>
        </w:rPr>
        <w:t xml:space="preserve"> </w:t>
      </w:r>
    </w:p>
    <w:p w:rsidR="00D61224" w:rsidRPr="00857503" w:rsidRDefault="00D61224" w:rsidP="00370A4E">
      <w:pPr>
        <w:autoSpaceDE w:val="0"/>
        <w:autoSpaceDN w:val="0"/>
        <w:adjustRightInd w:val="0"/>
        <w:spacing w:after="0" w:line="480" w:lineRule="auto"/>
        <w:ind w:firstLine="720"/>
        <w:jc w:val="both"/>
        <w:rPr>
          <w:rFonts w:ascii="Times New Roman" w:hAnsi="Times New Roman" w:cs="Times New Roman"/>
          <w:b/>
          <w:bCs/>
          <w:sz w:val="24"/>
        </w:rPr>
      </w:pPr>
      <w:r w:rsidRPr="005B7CBB">
        <w:rPr>
          <w:rFonts w:ascii="Times New Roman" w:hAnsi="Times New Roman" w:cs="Times New Roman"/>
          <w:sz w:val="24"/>
          <w:szCs w:val="24"/>
        </w:rPr>
        <w:t xml:space="preserve">Dalam pembelajaran matematika diharapkan adanya </w:t>
      </w:r>
      <w:r>
        <w:rPr>
          <w:rFonts w:ascii="Times New Roman" w:hAnsi="Times New Roman" w:cs="Times New Roman"/>
          <w:sz w:val="24"/>
          <w:szCs w:val="24"/>
        </w:rPr>
        <w:t>sua</w:t>
      </w:r>
      <w:r w:rsidRPr="005B7CBB">
        <w:rPr>
          <w:rFonts w:ascii="Times New Roman" w:hAnsi="Times New Roman" w:cs="Times New Roman"/>
          <w:sz w:val="24"/>
          <w:szCs w:val="24"/>
        </w:rPr>
        <w:t>tu kompetensi yang dapat mengembangkan kemampuan</w:t>
      </w:r>
      <w:r>
        <w:rPr>
          <w:rFonts w:ascii="Times New Roman" w:hAnsi="Times New Roman" w:cs="Times New Roman"/>
          <w:sz w:val="24"/>
          <w:szCs w:val="24"/>
        </w:rPr>
        <w:t xml:space="preserve"> penalaran, kemampuan koneksi, kemampuan pemecahan masalah, kemampuan komunikasi matematis, dan kemampuan representasi. </w:t>
      </w:r>
      <w:r w:rsidRPr="001E042E">
        <w:rPr>
          <w:rFonts w:ascii="Times New Roman" w:hAnsi="Times New Roman" w:cs="Times New Roman"/>
          <w:sz w:val="24"/>
          <w:szCs w:val="24"/>
        </w:rPr>
        <w:t xml:space="preserve">Dengan tidak mengabaikan kemampuan yang lain, kemampuan pemecahan masalah </w:t>
      </w:r>
      <w:r>
        <w:rPr>
          <w:rFonts w:ascii="Times New Roman" w:hAnsi="Times New Roman" w:cs="Times New Roman"/>
          <w:sz w:val="24"/>
          <w:szCs w:val="24"/>
        </w:rPr>
        <w:t xml:space="preserve">dan </w:t>
      </w:r>
      <w:r w:rsidRPr="001E042E">
        <w:rPr>
          <w:rFonts w:ascii="Times New Roman" w:hAnsi="Times New Roman" w:cs="Times New Roman"/>
          <w:sz w:val="24"/>
          <w:szCs w:val="24"/>
        </w:rPr>
        <w:t>komunikasi matematis merupakan</w:t>
      </w:r>
      <w:r>
        <w:rPr>
          <w:rFonts w:ascii="Times New Roman" w:hAnsi="Times New Roman" w:cs="Times New Roman"/>
          <w:sz w:val="24"/>
          <w:szCs w:val="24"/>
        </w:rPr>
        <w:t xml:space="preserve"> </w:t>
      </w:r>
      <w:r w:rsidRPr="001E042E">
        <w:rPr>
          <w:rFonts w:ascii="Times New Roman" w:hAnsi="Times New Roman" w:cs="Times New Roman"/>
          <w:sz w:val="24"/>
          <w:szCs w:val="24"/>
        </w:rPr>
        <w:t xml:space="preserve">kemampuan matematika yang harus dimiliki siswa </w:t>
      </w:r>
      <w:r>
        <w:rPr>
          <w:rFonts w:ascii="Times New Roman" w:hAnsi="Times New Roman" w:cs="Times New Roman"/>
          <w:sz w:val="24"/>
          <w:szCs w:val="24"/>
        </w:rPr>
        <w:t>s</w:t>
      </w:r>
      <w:r w:rsidRPr="001E042E">
        <w:rPr>
          <w:rFonts w:ascii="Times New Roman" w:hAnsi="Times New Roman" w:cs="Times New Roman"/>
          <w:sz w:val="24"/>
          <w:szCs w:val="24"/>
        </w:rPr>
        <w:t xml:space="preserve">ekolah </w:t>
      </w:r>
      <w:r>
        <w:rPr>
          <w:rFonts w:ascii="Times New Roman" w:hAnsi="Times New Roman" w:cs="Times New Roman"/>
          <w:sz w:val="24"/>
          <w:szCs w:val="24"/>
        </w:rPr>
        <w:t>m</w:t>
      </w:r>
      <w:r w:rsidRPr="001E042E">
        <w:rPr>
          <w:rFonts w:ascii="Times New Roman" w:hAnsi="Times New Roman" w:cs="Times New Roman"/>
          <w:sz w:val="24"/>
          <w:szCs w:val="24"/>
        </w:rPr>
        <w:t>enengah dal</w:t>
      </w:r>
      <w:r>
        <w:rPr>
          <w:rFonts w:ascii="Times New Roman" w:hAnsi="Times New Roman" w:cs="Times New Roman"/>
          <w:sz w:val="24"/>
          <w:szCs w:val="24"/>
        </w:rPr>
        <w:t xml:space="preserve">am pencapaian kurikulum. </w:t>
      </w:r>
      <w:r w:rsidRPr="004235FF">
        <w:rPr>
          <w:rFonts w:ascii="Times New Roman" w:hAnsi="Times New Roman" w:cs="Times New Roman"/>
          <w:sz w:val="24"/>
        </w:rPr>
        <w:t xml:space="preserve">Kedua </w:t>
      </w:r>
      <w:r>
        <w:rPr>
          <w:rFonts w:ascii="Times New Roman" w:hAnsi="Times New Roman" w:cs="Times New Roman"/>
          <w:sz w:val="24"/>
        </w:rPr>
        <w:t>kemampuan matematika</w:t>
      </w:r>
      <w:r w:rsidRPr="004235FF">
        <w:rPr>
          <w:rFonts w:ascii="Times New Roman" w:hAnsi="Times New Roman" w:cs="Times New Roman"/>
          <w:sz w:val="24"/>
        </w:rPr>
        <w:t xml:space="preserve"> ini sangat diperlukan siswa dalam mengembangkan ket</w:t>
      </w:r>
      <w:r>
        <w:rPr>
          <w:rFonts w:ascii="Times New Roman" w:hAnsi="Times New Roman" w:cs="Times New Roman"/>
          <w:sz w:val="24"/>
        </w:rPr>
        <w:t>e</w:t>
      </w:r>
      <w:r w:rsidRPr="004235FF">
        <w:rPr>
          <w:rFonts w:ascii="Times New Roman" w:hAnsi="Times New Roman" w:cs="Times New Roman"/>
          <w:sz w:val="24"/>
        </w:rPr>
        <w:t>rampilan matematis, sebagaimana diungkapkan Sumarmo (</w:t>
      </w:r>
      <w:r>
        <w:rPr>
          <w:rFonts w:ascii="Times New Roman" w:hAnsi="Times New Roman" w:cs="Times New Roman"/>
          <w:sz w:val="24"/>
        </w:rPr>
        <w:t xml:space="preserve">dalam </w:t>
      </w:r>
      <w:r w:rsidRPr="004235FF">
        <w:rPr>
          <w:rFonts w:ascii="Times New Roman" w:hAnsi="Times New Roman" w:cs="Times New Roman"/>
          <w:sz w:val="24"/>
        </w:rPr>
        <w:t xml:space="preserve">Somakim, 2007) kemampuan pemecahan masalah, dan komunikasi matematis disebut sebagai daya matematika </w:t>
      </w:r>
      <w:r w:rsidRPr="004235FF">
        <w:rPr>
          <w:rFonts w:ascii="Times New Roman" w:hAnsi="Times New Roman" w:cs="Times New Roman"/>
          <w:i/>
          <w:iCs/>
          <w:sz w:val="24"/>
        </w:rPr>
        <w:t xml:space="preserve">(mathematical power) </w:t>
      </w:r>
      <w:r w:rsidRPr="004235FF">
        <w:rPr>
          <w:rFonts w:ascii="Times New Roman" w:hAnsi="Times New Roman" w:cs="Times New Roman"/>
          <w:sz w:val="24"/>
        </w:rPr>
        <w:t xml:space="preserve">atau ketrampilan matematis </w:t>
      </w:r>
      <w:r w:rsidRPr="004235FF">
        <w:rPr>
          <w:rFonts w:ascii="Times New Roman" w:hAnsi="Times New Roman" w:cs="Times New Roman"/>
          <w:i/>
          <w:iCs/>
          <w:sz w:val="24"/>
        </w:rPr>
        <w:t>(doing math),</w:t>
      </w:r>
      <w:r>
        <w:rPr>
          <w:rFonts w:ascii="Times New Roman" w:hAnsi="Times New Roman" w:cs="Times New Roman"/>
          <w:i/>
          <w:iCs/>
          <w:sz w:val="24"/>
        </w:rPr>
        <w:t xml:space="preserve"> </w:t>
      </w:r>
      <w:r w:rsidRPr="001A6285">
        <w:rPr>
          <w:rFonts w:ascii="Times New Roman" w:hAnsi="Times New Roman" w:cs="Times New Roman"/>
          <w:sz w:val="24"/>
        </w:rPr>
        <w:t>sehingga matematika dapat digolongkan dalam berpikir tingkat rendah dan berpikir tingkat tinggi.</w:t>
      </w:r>
    </w:p>
    <w:p w:rsidR="004C13DE" w:rsidRPr="00857503" w:rsidRDefault="004C13DE" w:rsidP="00370A4E">
      <w:pPr>
        <w:autoSpaceDE w:val="0"/>
        <w:autoSpaceDN w:val="0"/>
        <w:adjustRightInd w:val="0"/>
        <w:spacing w:after="0" w:line="480" w:lineRule="auto"/>
        <w:ind w:firstLine="720"/>
        <w:jc w:val="both"/>
        <w:rPr>
          <w:rFonts w:ascii="Times New Roman" w:hAnsi="Times New Roman" w:cs="Times New Roman"/>
          <w:sz w:val="24"/>
        </w:rPr>
      </w:pPr>
      <w:r w:rsidRPr="00857503">
        <w:rPr>
          <w:rFonts w:ascii="Times New Roman" w:hAnsi="Times New Roman" w:cs="Times New Roman"/>
          <w:sz w:val="24"/>
        </w:rPr>
        <w:t>NCTM (2000) mengemukakan bahwa pemecahan masalah merupakan</w:t>
      </w:r>
      <w:r w:rsidR="00857503">
        <w:rPr>
          <w:rFonts w:ascii="Times New Roman" w:hAnsi="Times New Roman" w:cs="Times New Roman"/>
          <w:sz w:val="24"/>
        </w:rPr>
        <w:t xml:space="preserve"> </w:t>
      </w:r>
      <w:r w:rsidRPr="00857503">
        <w:rPr>
          <w:rFonts w:ascii="Times New Roman" w:hAnsi="Times New Roman" w:cs="Times New Roman"/>
          <w:sz w:val="24"/>
        </w:rPr>
        <w:t>proses menerapkan pengetahuan yang telah diperoleh sebelumnya pada situasi baru</w:t>
      </w:r>
      <w:r w:rsidR="00857503">
        <w:rPr>
          <w:rFonts w:ascii="Times New Roman" w:hAnsi="Times New Roman" w:cs="Times New Roman"/>
          <w:sz w:val="24"/>
        </w:rPr>
        <w:t xml:space="preserve"> </w:t>
      </w:r>
      <w:r w:rsidRPr="00857503">
        <w:rPr>
          <w:rFonts w:ascii="Times New Roman" w:hAnsi="Times New Roman" w:cs="Times New Roman"/>
          <w:sz w:val="24"/>
        </w:rPr>
        <w:t>dan berbeda. Selain itu NCTM juga mengungkapkan tujuan pengajaran pemecahan</w:t>
      </w:r>
      <w:r w:rsidR="00857503">
        <w:rPr>
          <w:rFonts w:ascii="Times New Roman" w:hAnsi="Times New Roman" w:cs="Times New Roman"/>
          <w:sz w:val="24"/>
        </w:rPr>
        <w:t xml:space="preserve"> </w:t>
      </w:r>
      <w:r w:rsidRPr="00857503">
        <w:rPr>
          <w:rFonts w:ascii="Times New Roman" w:hAnsi="Times New Roman" w:cs="Times New Roman"/>
          <w:sz w:val="24"/>
        </w:rPr>
        <w:t>masalah secara umun adalah untuk (1) membangun pengetahuan matematika baru,</w:t>
      </w:r>
      <w:r w:rsidR="00857503">
        <w:rPr>
          <w:rFonts w:ascii="Times New Roman" w:hAnsi="Times New Roman" w:cs="Times New Roman"/>
          <w:sz w:val="24"/>
        </w:rPr>
        <w:t xml:space="preserve"> </w:t>
      </w:r>
      <w:r w:rsidRPr="00857503">
        <w:rPr>
          <w:rFonts w:ascii="Times New Roman" w:hAnsi="Times New Roman" w:cs="Times New Roman"/>
          <w:sz w:val="24"/>
        </w:rPr>
        <w:t xml:space="preserve">(2) memecahkan masalah yang muncul dalam matematika dan di dalam </w:t>
      </w:r>
      <w:r w:rsidRPr="00857503">
        <w:rPr>
          <w:rFonts w:ascii="Times New Roman" w:hAnsi="Times New Roman" w:cs="Times New Roman"/>
          <w:sz w:val="24"/>
        </w:rPr>
        <w:lastRenderedPageBreak/>
        <w:t>kontekskonteks</w:t>
      </w:r>
      <w:r w:rsidR="00857503">
        <w:rPr>
          <w:rFonts w:ascii="Times New Roman" w:hAnsi="Times New Roman" w:cs="Times New Roman"/>
          <w:sz w:val="24"/>
        </w:rPr>
        <w:t xml:space="preserve"> </w:t>
      </w:r>
      <w:r w:rsidRPr="00857503">
        <w:rPr>
          <w:rFonts w:ascii="Times New Roman" w:hAnsi="Times New Roman" w:cs="Times New Roman"/>
          <w:sz w:val="24"/>
        </w:rPr>
        <w:t>lainnya, (3) menerapkan dan menyesuaikan bermacam strategi yang sesuai</w:t>
      </w:r>
      <w:r w:rsidR="00857503">
        <w:rPr>
          <w:rFonts w:ascii="Times New Roman" w:hAnsi="Times New Roman" w:cs="Times New Roman"/>
          <w:sz w:val="24"/>
        </w:rPr>
        <w:t xml:space="preserve"> </w:t>
      </w:r>
      <w:r w:rsidRPr="00857503">
        <w:rPr>
          <w:rFonts w:ascii="Times New Roman" w:hAnsi="Times New Roman" w:cs="Times New Roman"/>
          <w:sz w:val="24"/>
        </w:rPr>
        <w:t>untuk memecahkan permasalahan dan (4) memantau dan merefleksikan proses dari</w:t>
      </w:r>
      <w:r w:rsidR="00857503">
        <w:rPr>
          <w:rFonts w:ascii="Times New Roman" w:hAnsi="Times New Roman" w:cs="Times New Roman"/>
          <w:sz w:val="24"/>
        </w:rPr>
        <w:t xml:space="preserve"> </w:t>
      </w:r>
      <w:r w:rsidRPr="00857503">
        <w:rPr>
          <w:rFonts w:ascii="Times New Roman" w:hAnsi="Times New Roman" w:cs="Times New Roman"/>
          <w:sz w:val="24"/>
        </w:rPr>
        <w:t>pemecahan masalah matematika.</w:t>
      </w:r>
    </w:p>
    <w:p w:rsidR="003D449D" w:rsidRDefault="004C13DE" w:rsidP="003D449D">
      <w:pPr>
        <w:autoSpaceDE w:val="0"/>
        <w:autoSpaceDN w:val="0"/>
        <w:adjustRightInd w:val="0"/>
        <w:spacing w:after="0" w:line="480" w:lineRule="auto"/>
        <w:ind w:firstLine="720"/>
        <w:jc w:val="both"/>
        <w:rPr>
          <w:rFonts w:ascii="Times New Roman" w:hAnsi="Times New Roman" w:cs="Times New Roman"/>
          <w:sz w:val="24"/>
          <w:szCs w:val="24"/>
        </w:rPr>
      </w:pPr>
      <w:r w:rsidRPr="00857503">
        <w:rPr>
          <w:rFonts w:ascii="Times New Roman" w:hAnsi="Times New Roman" w:cs="Times New Roman"/>
          <w:sz w:val="24"/>
        </w:rPr>
        <w:t>Selain kemampuan pemecahan masalah matematis, kemampuan</w:t>
      </w:r>
      <w:r w:rsidR="00FD0500">
        <w:rPr>
          <w:rFonts w:ascii="Times New Roman" w:hAnsi="Times New Roman" w:cs="Times New Roman"/>
          <w:sz w:val="24"/>
        </w:rPr>
        <w:t xml:space="preserve"> </w:t>
      </w:r>
      <w:r w:rsidRPr="00857503">
        <w:rPr>
          <w:rFonts w:ascii="Times New Roman" w:hAnsi="Times New Roman" w:cs="Times New Roman"/>
          <w:sz w:val="24"/>
        </w:rPr>
        <w:t>komunikasi matematis juga perlu dikembangkan, sebagaimana diungkapkan</w:t>
      </w:r>
      <w:r w:rsidR="00FD0500">
        <w:rPr>
          <w:rFonts w:ascii="Times New Roman" w:hAnsi="Times New Roman" w:cs="Times New Roman"/>
          <w:sz w:val="24"/>
        </w:rPr>
        <w:t xml:space="preserve"> </w:t>
      </w:r>
      <w:r w:rsidRPr="00857503">
        <w:rPr>
          <w:rFonts w:ascii="Times New Roman" w:hAnsi="Times New Roman" w:cs="Times New Roman"/>
          <w:sz w:val="24"/>
        </w:rPr>
        <w:t>Baroody (Ansari, 2009) bahwa sedikitnya ada dua alasan penting mengapa</w:t>
      </w:r>
      <w:r w:rsidR="00FD0500">
        <w:rPr>
          <w:rFonts w:ascii="Times New Roman" w:hAnsi="Times New Roman" w:cs="Times New Roman"/>
          <w:sz w:val="24"/>
        </w:rPr>
        <w:t xml:space="preserve"> </w:t>
      </w:r>
      <w:r w:rsidRPr="00857503">
        <w:rPr>
          <w:rFonts w:ascii="Times New Roman" w:hAnsi="Times New Roman" w:cs="Times New Roman"/>
          <w:sz w:val="24"/>
        </w:rPr>
        <w:t>komunikasi dalam pembelajaran matematika perlu ditumbuhkembangkan di</w:t>
      </w:r>
      <w:r w:rsidR="00FD0500">
        <w:rPr>
          <w:rFonts w:ascii="Times New Roman" w:hAnsi="Times New Roman" w:cs="Times New Roman"/>
          <w:sz w:val="24"/>
        </w:rPr>
        <w:t xml:space="preserve"> </w:t>
      </w:r>
      <w:r w:rsidRPr="00857503">
        <w:rPr>
          <w:rFonts w:ascii="Times New Roman" w:hAnsi="Times New Roman" w:cs="Times New Roman"/>
          <w:sz w:val="24"/>
        </w:rPr>
        <w:t>sekolah, pertama adalah matematika tidak hanya sekedar alat bantu berpikir, alat</w:t>
      </w:r>
      <w:r w:rsidR="00FD0500">
        <w:rPr>
          <w:rFonts w:ascii="Times New Roman" w:hAnsi="Times New Roman" w:cs="Times New Roman"/>
          <w:sz w:val="24"/>
        </w:rPr>
        <w:t xml:space="preserve"> </w:t>
      </w:r>
      <w:r w:rsidRPr="00857503">
        <w:rPr>
          <w:rFonts w:ascii="Times New Roman" w:hAnsi="Times New Roman" w:cs="Times New Roman"/>
          <w:sz w:val="24"/>
        </w:rPr>
        <w:t>untuk menemukan pola, menyelesaikan masalah atau mengambil keputusan tetapi</w:t>
      </w:r>
      <w:r w:rsidR="00FD0500">
        <w:rPr>
          <w:rFonts w:ascii="Times New Roman" w:hAnsi="Times New Roman" w:cs="Times New Roman"/>
          <w:sz w:val="24"/>
        </w:rPr>
        <w:t xml:space="preserve"> </w:t>
      </w:r>
      <w:r w:rsidRPr="00857503">
        <w:rPr>
          <w:rFonts w:ascii="Times New Roman" w:hAnsi="Times New Roman" w:cs="Times New Roman"/>
          <w:sz w:val="24"/>
        </w:rPr>
        <w:t>matematika juga sebagai alat untuk mengkomunikasikan berbagai ide dengan jelas,</w:t>
      </w:r>
      <w:r w:rsidR="00FD0500">
        <w:rPr>
          <w:rFonts w:ascii="Times New Roman" w:hAnsi="Times New Roman" w:cs="Times New Roman"/>
          <w:sz w:val="24"/>
        </w:rPr>
        <w:t xml:space="preserve"> </w:t>
      </w:r>
      <w:r w:rsidRPr="00857503">
        <w:rPr>
          <w:rFonts w:ascii="Times New Roman" w:hAnsi="Times New Roman" w:cs="Times New Roman"/>
          <w:sz w:val="24"/>
        </w:rPr>
        <w:t>tepat dan ringkas</w:t>
      </w:r>
      <w:r w:rsidR="005359A9">
        <w:rPr>
          <w:rFonts w:ascii="Times New Roman" w:hAnsi="Times New Roman" w:cs="Times New Roman"/>
          <w:sz w:val="24"/>
        </w:rPr>
        <w:t>;</w:t>
      </w:r>
      <w:r w:rsidRPr="00857503">
        <w:rPr>
          <w:rFonts w:ascii="Times New Roman" w:hAnsi="Times New Roman" w:cs="Times New Roman"/>
          <w:sz w:val="24"/>
        </w:rPr>
        <w:t xml:space="preserve"> kedua adalah sebagai aktivitas sosial dalam pembelajaran</w:t>
      </w:r>
      <w:r w:rsidR="00FD0500">
        <w:rPr>
          <w:rFonts w:ascii="Times New Roman" w:hAnsi="Times New Roman" w:cs="Times New Roman"/>
          <w:sz w:val="24"/>
        </w:rPr>
        <w:t xml:space="preserve"> </w:t>
      </w:r>
      <w:r w:rsidRPr="00857503">
        <w:rPr>
          <w:rFonts w:ascii="Times New Roman" w:hAnsi="Times New Roman" w:cs="Times New Roman"/>
          <w:sz w:val="24"/>
        </w:rPr>
        <w:t>matematika di sekolah, matematika juga sebagai wahana interaksi antarsiswa dan</w:t>
      </w:r>
      <w:r w:rsidR="00FD0500">
        <w:rPr>
          <w:rFonts w:ascii="Times New Roman" w:hAnsi="Times New Roman" w:cs="Times New Roman"/>
          <w:sz w:val="24"/>
        </w:rPr>
        <w:t xml:space="preserve"> </w:t>
      </w:r>
      <w:r w:rsidRPr="00857503">
        <w:rPr>
          <w:rFonts w:ascii="Times New Roman" w:hAnsi="Times New Roman" w:cs="Times New Roman"/>
          <w:sz w:val="24"/>
        </w:rPr>
        <w:t>juga sebagai sarana komunikasi guru dan siswa.</w:t>
      </w:r>
      <w:r w:rsidR="003D449D">
        <w:rPr>
          <w:rFonts w:ascii="Times New Roman" w:hAnsi="Times New Roman" w:cs="Times New Roman"/>
          <w:sz w:val="24"/>
        </w:rPr>
        <w:t xml:space="preserve"> </w:t>
      </w:r>
      <w:r w:rsidR="003D449D">
        <w:rPr>
          <w:rFonts w:ascii="Times New Roman" w:hAnsi="Times New Roman" w:cs="Times New Roman"/>
          <w:sz w:val="24"/>
          <w:szCs w:val="24"/>
        </w:rPr>
        <w:t>Kemampuan komunikasi matematika yang baik tentunya dapat dilakukan apabila rasa percaya diri pada siswa ada, oleh karena itu salah satu upaya untuk membangun rasa percaya diri siswa adalah dengan cara meningkatkan kemandirian belajar siswa. Kemandirian dalam belajar merupakan keharusan dan tuntutan dalam pendidikan saat ini, tingkat kemandirian belajar siswa dapat dilihat berdasarkan seberapa besar inisiatif dan tanggung jawab siswa untuk berperan aktif dalam hal perencanaan belajar, proses belajar</w:t>
      </w:r>
      <w:r w:rsidR="00370A4E">
        <w:rPr>
          <w:rFonts w:ascii="Times New Roman" w:hAnsi="Times New Roman" w:cs="Times New Roman"/>
          <w:sz w:val="24"/>
          <w:szCs w:val="24"/>
        </w:rPr>
        <w:t>,</w:t>
      </w:r>
      <w:r w:rsidR="003D449D">
        <w:rPr>
          <w:rFonts w:ascii="Times New Roman" w:hAnsi="Times New Roman" w:cs="Times New Roman"/>
          <w:sz w:val="24"/>
          <w:szCs w:val="24"/>
        </w:rPr>
        <w:t xml:space="preserve"> maupun evaluasi belajar. Semakin besar peran aktif siswa dalam berbagai kegiatan tersebut, mengindikasikan bahwa siswa tersebut memiliki tingkat kemandirian belajar yang tinggi.  </w:t>
      </w:r>
    </w:p>
    <w:p w:rsidR="00B9643F" w:rsidRPr="00C32529" w:rsidRDefault="00DA6BF4" w:rsidP="00B9643F">
      <w:pPr>
        <w:autoSpaceDE w:val="0"/>
        <w:autoSpaceDN w:val="0"/>
        <w:adjustRightInd w:val="0"/>
        <w:spacing w:after="0" w:line="480" w:lineRule="auto"/>
        <w:ind w:firstLine="720"/>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rPr>
        <w:lastRenderedPageBreak/>
        <w:t>U</w:t>
      </w:r>
      <w:r w:rsidRPr="00D811C8">
        <w:rPr>
          <w:rFonts w:ascii="Times New Roman" w:hAnsi="Times New Roman" w:cs="Times New Roman"/>
          <w:sz w:val="24"/>
          <w:szCs w:val="24"/>
        </w:rPr>
        <w:t xml:space="preserve">raian di atas menunjukkan bahwa kemampuan tingkat tinggi dalam matematika seperti pemecahan masalah dan komunikasi matematis </w:t>
      </w:r>
      <w:r>
        <w:rPr>
          <w:rFonts w:ascii="Times New Roman" w:hAnsi="Times New Roman" w:cs="Times New Roman"/>
          <w:sz w:val="24"/>
          <w:szCs w:val="24"/>
        </w:rPr>
        <w:t xml:space="preserve">harus dimiliki dan dikuasai oleh siswa, namun pada kenyataannya </w:t>
      </w:r>
      <w:r w:rsidRPr="00D811C8">
        <w:rPr>
          <w:rFonts w:ascii="Times New Roman" w:hAnsi="Times New Roman" w:cs="Times New Roman"/>
          <w:sz w:val="24"/>
          <w:szCs w:val="24"/>
        </w:rPr>
        <w:t xml:space="preserve">masih jauh dari yang diharapkan dalam kurikulum. </w:t>
      </w:r>
      <w:r>
        <w:rPr>
          <w:rFonts w:ascii="Times New Roman" w:hAnsi="Times New Roman" w:cs="Times New Roman"/>
          <w:sz w:val="24"/>
          <w:szCs w:val="24"/>
        </w:rPr>
        <w:t>K</w:t>
      </w:r>
      <w:r w:rsidRPr="00D811C8">
        <w:rPr>
          <w:rFonts w:ascii="Times New Roman" w:hAnsi="Times New Roman" w:cs="Times New Roman"/>
          <w:sz w:val="24"/>
          <w:szCs w:val="24"/>
        </w:rPr>
        <w:t>enyataan di lapangan</w:t>
      </w:r>
      <w:r>
        <w:rPr>
          <w:rFonts w:ascii="Times New Roman" w:hAnsi="Times New Roman" w:cs="Times New Roman"/>
          <w:sz w:val="24"/>
          <w:szCs w:val="24"/>
        </w:rPr>
        <w:t xml:space="preserve"> menunjukkan bahwa hasil pembelajaran matematika di Indonesia dalam aspek komunikasi matematika masih rendah. Rendahnya kemampuan komunikasi matematika ditunjukkan dalam studi Fachurrazi (dalam Fadliani, 2015) bahwa rata-rata kemampuan komunikasi matematis siswa berada dalam kualifikasi kurang, demikian juga Nurningsih (dalam Fadliani, 2015) menyebutkan bahwa respon siswa terhadap soal-soal komunikasi matematis umumnya kurang, soal-soal yang berhubungan dengan komunikasi matematis masih marupakan hal yang jarang diberikan, sehingga siswa mengalami kesulitan dalam menyelesaikannya. Di samping itu </w:t>
      </w:r>
      <w:r>
        <w:rPr>
          <w:rFonts w:ascii="Times New Roman" w:hAnsi="Times New Roman" w:cs="Times New Roman"/>
          <w:sz w:val="24"/>
        </w:rPr>
        <w:t>berdasarkan o</w:t>
      </w:r>
      <w:r w:rsidRPr="003E05A8">
        <w:rPr>
          <w:rFonts w:ascii="Times New Roman" w:hAnsi="Times New Roman" w:cs="Times New Roman"/>
          <w:sz w:val="24"/>
        </w:rPr>
        <w:t>bservasi yang peneliti</w:t>
      </w:r>
      <w:r>
        <w:rPr>
          <w:rFonts w:ascii="Times New Roman" w:hAnsi="Times New Roman" w:cs="Times New Roman"/>
          <w:sz w:val="24"/>
        </w:rPr>
        <w:t xml:space="preserve"> </w:t>
      </w:r>
      <w:r w:rsidRPr="003E05A8">
        <w:rPr>
          <w:rFonts w:ascii="Times New Roman" w:hAnsi="Times New Roman" w:cs="Times New Roman"/>
          <w:sz w:val="24"/>
        </w:rPr>
        <w:t xml:space="preserve">lakukan pada </w:t>
      </w:r>
      <w:r>
        <w:rPr>
          <w:rFonts w:ascii="Times New Roman" w:hAnsi="Times New Roman" w:cs="Times New Roman"/>
          <w:sz w:val="24"/>
        </w:rPr>
        <w:t>SMAN 1 Lembang</w:t>
      </w:r>
      <w:r w:rsidRPr="003E05A8">
        <w:rPr>
          <w:rFonts w:ascii="Times New Roman" w:hAnsi="Times New Roman" w:cs="Times New Roman"/>
          <w:sz w:val="24"/>
        </w:rPr>
        <w:t xml:space="preserve"> didapatkan informasi bahwa pembelajaran</w:t>
      </w:r>
      <w:r>
        <w:rPr>
          <w:rFonts w:ascii="Times New Roman" w:hAnsi="Times New Roman" w:cs="Times New Roman"/>
          <w:sz w:val="24"/>
        </w:rPr>
        <w:t xml:space="preserve"> </w:t>
      </w:r>
      <w:r w:rsidRPr="003E05A8">
        <w:rPr>
          <w:rFonts w:ascii="Times New Roman" w:hAnsi="Times New Roman" w:cs="Times New Roman"/>
          <w:sz w:val="24"/>
        </w:rPr>
        <w:t xml:space="preserve">matematika yang dilakukan di sekolah </w:t>
      </w:r>
      <w:r>
        <w:rPr>
          <w:rFonts w:ascii="Times New Roman" w:hAnsi="Times New Roman" w:cs="Times New Roman"/>
          <w:sz w:val="24"/>
        </w:rPr>
        <w:t xml:space="preserve">menggunakan pendekatan saintifik dalam proses pembelajaran, namun </w:t>
      </w:r>
      <w:r w:rsidRPr="003E05A8">
        <w:rPr>
          <w:rFonts w:ascii="Times New Roman" w:hAnsi="Times New Roman" w:cs="Times New Roman"/>
          <w:sz w:val="24"/>
        </w:rPr>
        <w:t xml:space="preserve">belum </w:t>
      </w:r>
      <w:r>
        <w:rPr>
          <w:rFonts w:ascii="Times New Roman" w:hAnsi="Times New Roman" w:cs="Times New Roman"/>
          <w:sz w:val="24"/>
        </w:rPr>
        <w:t xml:space="preserve">memenuhi harapan yang diinginkan oleh kurikulum 2013 yang berlaku saat ini, guru belum </w:t>
      </w:r>
      <w:r w:rsidRPr="003E05A8">
        <w:rPr>
          <w:rFonts w:ascii="Times New Roman" w:hAnsi="Times New Roman" w:cs="Times New Roman"/>
          <w:sz w:val="24"/>
        </w:rPr>
        <w:t>sepenuhnya dapat mengembangkan</w:t>
      </w:r>
      <w:r>
        <w:rPr>
          <w:rFonts w:ascii="Times New Roman" w:hAnsi="Times New Roman" w:cs="Times New Roman"/>
          <w:sz w:val="24"/>
        </w:rPr>
        <w:t xml:space="preserve"> </w:t>
      </w:r>
      <w:r w:rsidRPr="003E05A8">
        <w:rPr>
          <w:rFonts w:ascii="Times New Roman" w:hAnsi="Times New Roman" w:cs="Times New Roman"/>
          <w:sz w:val="24"/>
        </w:rPr>
        <w:t>kemampuan tingkat tinggi matematis siswa seperti kemampuan pemecahan</w:t>
      </w:r>
      <w:r>
        <w:rPr>
          <w:rFonts w:ascii="Times New Roman" w:hAnsi="Times New Roman" w:cs="Times New Roman"/>
          <w:sz w:val="24"/>
        </w:rPr>
        <w:t xml:space="preserve"> </w:t>
      </w:r>
      <w:r w:rsidRPr="003E05A8">
        <w:rPr>
          <w:rFonts w:ascii="Times New Roman" w:hAnsi="Times New Roman" w:cs="Times New Roman"/>
          <w:sz w:val="24"/>
        </w:rPr>
        <w:t>masalah dan komunikasi matematis</w:t>
      </w:r>
      <w:r>
        <w:rPr>
          <w:rFonts w:ascii="Times New Roman" w:hAnsi="Times New Roman" w:cs="Times New Roman"/>
          <w:sz w:val="24"/>
        </w:rPr>
        <w:t>. S</w:t>
      </w:r>
      <w:r w:rsidRPr="00C32529">
        <w:rPr>
          <w:rFonts w:ascii="Times New Roman" w:eastAsia="Times New Roman" w:hAnsi="Times New Roman" w:cs="Times New Roman"/>
          <w:sz w:val="24"/>
          <w:szCs w:val="24"/>
          <w:lang w:val="id-ID" w:eastAsia="id-ID"/>
        </w:rPr>
        <w:t>ebagian besar siswa</w:t>
      </w:r>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merasa bahwa mata pelajaran matematika merupakan salah satu mata pelajaran yang sulit untuk dipelajari dan dipahami</w:t>
      </w:r>
      <w:r w:rsidRPr="00C32529">
        <w:rPr>
          <w:rFonts w:ascii="Times New Roman" w:eastAsia="Times New Roman" w:hAnsi="Times New Roman" w:cs="Times New Roman"/>
          <w:sz w:val="24"/>
          <w:szCs w:val="24"/>
          <w:lang w:val="id-ID" w:eastAsia="id-ID"/>
        </w:rPr>
        <w:t>,</w:t>
      </w:r>
      <w:r w:rsidRPr="003E05A8">
        <w:rPr>
          <w:rFonts w:ascii="Times New Roman" w:hAnsi="Times New Roman" w:cs="Times New Roman"/>
          <w:sz w:val="24"/>
        </w:rPr>
        <w:t xml:space="preserve"> </w:t>
      </w:r>
      <w:r>
        <w:rPr>
          <w:rFonts w:ascii="Times New Roman" w:hAnsi="Times New Roman" w:cs="Times New Roman"/>
          <w:sz w:val="24"/>
        </w:rPr>
        <w:t>di samping itu soal</w:t>
      </w:r>
      <w:r w:rsidRPr="003E05A8">
        <w:rPr>
          <w:rFonts w:ascii="Times New Roman" w:hAnsi="Times New Roman" w:cs="Times New Roman"/>
          <w:sz w:val="24"/>
        </w:rPr>
        <w:t xml:space="preserve"> latihan yang diberikan lebih banyak soal-soal yang bersifat rutin</w:t>
      </w:r>
      <w:r w:rsidR="00F15384">
        <w:rPr>
          <w:rFonts w:ascii="Times New Roman" w:hAnsi="Times New Roman" w:cs="Times New Roman"/>
          <w:sz w:val="24"/>
        </w:rPr>
        <w:t>,</w:t>
      </w:r>
      <w:r w:rsidRPr="003E05A8">
        <w:rPr>
          <w:rFonts w:ascii="Times New Roman" w:hAnsi="Times New Roman" w:cs="Times New Roman"/>
          <w:sz w:val="24"/>
        </w:rPr>
        <w:t xml:space="preserve"> kurang melatih daya nalar dalam pemecahan masalah</w:t>
      </w:r>
      <w:r w:rsidR="00CC22F8">
        <w:rPr>
          <w:rFonts w:ascii="Times New Roman" w:hAnsi="Times New Roman" w:cs="Times New Roman"/>
          <w:sz w:val="24"/>
        </w:rPr>
        <w:t>,</w:t>
      </w:r>
      <w:r w:rsidRPr="003E05A8">
        <w:rPr>
          <w:rFonts w:ascii="Times New Roman" w:hAnsi="Times New Roman" w:cs="Times New Roman"/>
          <w:sz w:val="24"/>
        </w:rPr>
        <w:t xml:space="preserve"> </w:t>
      </w:r>
      <w:r w:rsidR="00CC22F8">
        <w:rPr>
          <w:rFonts w:ascii="Times New Roman" w:hAnsi="Times New Roman" w:cs="Times New Roman"/>
          <w:sz w:val="24"/>
        </w:rPr>
        <w:t xml:space="preserve">sehingga </w:t>
      </w:r>
      <w:r w:rsidRPr="003E05A8">
        <w:rPr>
          <w:rFonts w:ascii="Times New Roman" w:hAnsi="Times New Roman" w:cs="Times New Roman"/>
          <w:sz w:val="24"/>
        </w:rPr>
        <w:t>kemampuan berpikir</w:t>
      </w:r>
      <w:r>
        <w:rPr>
          <w:rFonts w:ascii="Times New Roman" w:hAnsi="Times New Roman" w:cs="Times New Roman"/>
          <w:sz w:val="24"/>
        </w:rPr>
        <w:t xml:space="preserve"> siswa hanya pada tingkat rendah. </w:t>
      </w:r>
      <w:r w:rsidR="00B9643F">
        <w:rPr>
          <w:rFonts w:ascii="Times New Roman" w:hAnsi="Times New Roman" w:cs="Times New Roman"/>
          <w:sz w:val="24"/>
        </w:rPr>
        <w:t xml:space="preserve">Dalam hal menjawab persoalan, siswa hanya menjawab dalam hal hitungan </w:t>
      </w:r>
      <w:r w:rsidR="00B9643F">
        <w:rPr>
          <w:rFonts w:ascii="Times New Roman" w:hAnsi="Times New Roman" w:cs="Times New Roman"/>
          <w:sz w:val="24"/>
        </w:rPr>
        <w:lastRenderedPageBreak/>
        <w:t>saja tetapi ketika dihadapkan dalam soal kontekstual (mengubah masalah sehari-hari ke dalam bentuk model matematika) siswa mulai menemukan kesulitan, kebanyakan siswa hanya memprioritaskan kepada hasil akhir persoalan, ketika diperiksa masih banyak siswa yang salah dalam perhitungan. K</w:t>
      </w:r>
      <w:r w:rsidR="00B9643F">
        <w:rPr>
          <w:rFonts w:ascii="Times New Roman" w:hAnsi="Times New Roman" w:cs="Times New Roman"/>
          <w:sz w:val="24"/>
          <w:szCs w:val="24"/>
        </w:rPr>
        <w:t xml:space="preserve">eadaan ini mengakibatkan rendahnya prestasi yang dicapai oleh siswa, hal ini terlihat dari hasil perolehan </w:t>
      </w:r>
      <w:r w:rsidR="00B9643F" w:rsidRPr="00C32529">
        <w:rPr>
          <w:rFonts w:ascii="Times New Roman" w:eastAsia="Times New Roman" w:hAnsi="Times New Roman" w:cs="Times New Roman"/>
          <w:sz w:val="24"/>
          <w:szCs w:val="24"/>
          <w:lang w:val="id-ID" w:eastAsia="id-ID"/>
        </w:rPr>
        <w:t xml:space="preserve">nilai matematika siswa pada saat ulangan tengah semester </w:t>
      </w:r>
      <w:r w:rsidR="00DC11AA">
        <w:rPr>
          <w:rFonts w:ascii="Times New Roman" w:eastAsia="Times New Roman" w:hAnsi="Times New Roman" w:cs="Times New Roman"/>
          <w:sz w:val="24"/>
          <w:szCs w:val="24"/>
          <w:lang w:eastAsia="id-ID"/>
        </w:rPr>
        <w:t>dan ulangan akhir semester</w:t>
      </w:r>
      <w:r w:rsidR="00B9643F">
        <w:rPr>
          <w:rFonts w:ascii="Times New Roman" w:eastAsia="Times New Roman" w:hAnsi="Times New Roman" w:cs="Times New Roman"/>
          <w:sz w:val="24"/>
          <w:szCs w:val="24"/>
          <w:lang w:eastAsia="id-ID"/>
        </w:rPr>
        <w:t>.</w:t>
      </w:r>
      <w:r w:rsidR="00B9643F" w:rsidRPr="00C32529">
        <w:rPr>
          <w:rFonts w:ascii="Times New Roman" w:eastAsia="Times New Roman" w:hAnsi="Times New Roman" w:cs="Times New Roman"/>
          <w:sz w:val="24"/>
          <w:szCs w:val="24"/>
          <w:lang w:val="id-ID" w:eastAsia="id-ID"/>
        </w:rPr>
        <w:t xml:space="preserve"> Berikut disajikan rata-rata nilai UTS </w:t>
      </w:r>
      <w:r w:rsidR="00B9643F">
        <w:rPr>
          <w:rFonts w:ascii="Times New Roman" w:eastAsia="Times New Roman" w:hAnsi="Times New Roman" w:cs="Times New Roman"/>
          <w:sz w:val="24"/>
          <w:szCs w:val="24"/>
          <w:lang w:eastAsia="id-ID"/>
        </w:rPr>
        <w:t>dan UAS siswa</w:t>
      </w:r>
      <w:r w:rsidR="00B9643F" w:rsidRPr="00C32529">
        <w:rPr>
          <w:rFonts w:ascii="Times New Roman" w:eastAsia="Times New Roman" w:hAnsi="Times New Roman" w:cs="Times New Roman"/>
          <w:sz w:val="24"/>
          <w:szCs w:val="24"/>
          <w:lang w:val="id-ID" w:eastAsia="id-ID"/>
        </w:rPr>
        <w:t xml:space="preserve"> kelas X SMA </w:t>
      </w:r>
      <w:r w:rsidR="00B9643F">
        <w:rPr>
          <w:rFonts w:ascii="Times New Roman" w:eastAsia="Times New Roman" w:hAnsi="Times New Roman" w:cs="Times New Roman"/>
          <w:sz w:val="24"/>
          <w:szCs w:val="24"/>
          <w:lang w:eastAsia="id-ID"/>
        </w:rPr>
        <w:t>Negeri 1 Lembang</w:t>
      </w:r>
      <w:r w:rsidR="00B9643F" w:rsidRPr="00C32529">
        <w:rPr>
          <w:rFonts w:ascii="Times New Roman" w:eastAsia="Times New Roman" w:hAnsi="Times New Roman" w:cs="Times New Roman"/>
          <w:sz w:val="24"/>
          <w:szCs w:val="24"/>
          <w:lang w:val="id-ID" w:eastAsia="id-ID"/>
        </w:rPr>
        <w:t xml:space="preserve"> </w:t>
      </w:r>
      <w:r w:rsidR="00B9643F">
        <w:rPr>
          <w:rFonts w:ascii="Times New Roman" w:eastAsia="Times New Roman" w:hAnsi="Times New Roman" w:cs="Times New Roman"/>
          <w:sz w:val="24"/>
          <w:szCs w:val="24"/>
          <w:lang w:eastAsia="id-ID"/>
        </w:rPr>
        <w:t xml:space="preserve">tahun ajaran 2015/2016, kelas MIA 1 sampai dengan MIA 8. </w:t>
      </w:r>
    </w:p>
    <w:p w:rsidR="00B9643F" w:rsidRDefault="00B9643F" w:rsidP="00B9643F">
      <w:pPr>
        <w:pStyle w:val="Caption"/>
        <w:keepNext/>
        <w:spacing w:after="0"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Tabel. 1 </w:t>
      </w:r>
    </w:p>
    <w:p w:rsidR="00B9643F" w:rsidRDefault="00B9643F" w:rsidP="00B9643F">
      <w:pPr>
        <w:pStyle w:val="Caption"/>
        <w:keepNext/>
        <w:spacing w:after="0" w:line="480" w:lineRule="auto"/>
        <w:jc w:val="center"/>
        <w:rPr>
          <w:rFonts w:ascii="Times New Roman" w:hAnsi="Times New Roman" w:cs="Times New Roman"/>
          <w:color w:val="auto"/>
          <w:sz w:val="24"/>
          <w:szCs w:val="24"/>
          <w:lang w:val="id-ID"/>
        </w:rPr>
      </w:pPr>
      <w:r w:rsidRPr="00C32529">
        <w:rPr>
          <w:rFonts w:ascii="Times New Roman" w:hAnsi="Times New Roman" w:cs="Times New Roman"/>
          <w:color w:val="auto"/>
          <w:sz w:val="24"/>
          <w:szCs w:val="24"/>
          <w:lang w:val="id-ID"/>
        </w:rPr>
        <w:t xml:space="preserve">Rata-rata Nilai UTS </w:t>
      </w:r>
      <w:r>
        <w:rPr>
          <w:rFonts w:ascii="Times New Roman" w:hAnsi="Times New Roman" w:cs="Times New Roman"/>
          <w:color w:val="auto"/>
          <w:sz w:val="24"/>
          <w:szCs w:val="24"/>
        </w:rPr>
        <w:t xml:space="preserve">dan UAS </w:t>
      </w:r>
      <w:r w:rsidRPr="00C32529">
        <w:rPr>
          <w:rFonts w:ascii="Times New Roman" w:hAnsi="Times New Roman" w:cs="Times New Roman"/>
          <w:color w:val="auto"/>
          <w:sz w:val="24"/>
          <w:szCs w:val="24"/>
          <w:lang w:val="id-ID"/>
        </w:rPr>
        <w:t>Matematika Wajib Siswa Kelas X</w:t>
      </w:r>
    </w:p>
    <w:tbl>
      <w:tblPr>
        <w:tblStyle w:val="TableGrid"/>
        <w:tblW w:w="0" w:type="auto"/>
        <w:tblInd w:w="-5" w:type="dxa"/>
        <w:tblLook w:val="04A0" w:firstRow="1" w:lastRow="0" w:firstColumn="1" w:lastColumn="0" w:noHBand="0" w:noVBand="1"/>
      </w:tblPr>
      <w:tblGrid>
        <w:gridCol w:w="1276"/>
        <w:gridCol w:w="710"/>
        <w:gridCol w:w="710"/>
        <w:gridCol w:w="710"/>
        <w:gridCol w:w="710"/>
        <w:gridCol w:w="710"/>
        <w:gridCol w:w="710"/>
        <w:gridCol w:w="710"/>
        <w:gridCol w:w="710"/>
        <w:gridCol w:w="790"/>
      </w:tblGrid>
      <w:tr w:rsidR="00B9643F" w:rsidTr="009D5328">
        <w:tc>
          <w:tcPr>
            <w:tcW w:w="1276" w:type="dxa"/>
            <w:vMerge w:val="restart"/>
            <w:vAlign w:val="center"/>
          </w:tcPr>
          <w:p w:rsidR="00B9643F" w:rsidRPr="008F2612" w:rsidRDefault="00B9643F" w:rsidP="009D5328">
            <w:pPr>
              <w:jc w:val="center"/>
              <w:rPr>
                <w:rFonts w:ascii="Times New Roman" w:hAnsi="Times New Roman" w:cs="Times New Roman"/>
                <w:b/>
                <w:sz w:val="24"/>
                <w:szCs w:val="24"/>
              </w:rPr>
            </w:pPr>
            <w:r w:rsidRPr="008F2612">
              <w:rPr>
                <w:rFonts w:ascii="Times New Roman" w:hAnsi="Times New Roman" w:cs="Times New Roman"/>
                <w:b/>
                <w:sz w:val="24"/>
                <w:szCs w:val="24"/>
              </w:rPr>
              <w:t>Nilai Rata-rata</w:t>
            </w:r>
          </w:p>
        </w:tc>
        <w:tc>
          <w:tcPr>
            <w:tcW w:w="5680" w:type="dxa"/>
            <w:gridSpan w:val="8"/>
          </w:tcPr>
          <w:p w:rsidR="00B9643F" w:rsidRPr="008F2612" w:rsidRDefault="00B9643F" w:rsidP="009D5328">
            <w:pPr>
              <w:jc w:val="center"/>
              <w:rPr>
                <w:rFonts w:ascii="Times New Roman" w:hAnsi="Times New Roman" w:cs="Times New Roman"/>
                <w:b/>
                <w:sz w:val="24"/>
                <w:szCs w:val="24"/>
              </w:rPr>
            </w:pPr>
            <w:r w:rsidRPr="008F2612">
              <w:rPr>
                <w:rFonts w:ascii="Times New Roman" w:hAnsi="Times New Roman" w:cs="Times New Roman"/>
                <w:b/>
                <w:sz w:val="24"/>
                <w:szCs w:val="24"/>
              </w:rPr>
              <w:t>Kelas X</w:t>
            </w:r>
          </w:p>
        </w:tc>
        <w:tc>
          <w:tcPr>
            <w:tcW w:w="790" w:type="dxa"/>
            <w:vMerge w:val="restart"/>
            <w:vAlign w:val="center"/>
          </w:tcPr>
          <w:p w:rsidR="00B9643F" w:rsidRPr="008F2612" w:rsidRDefault="00B9643F" w:rsidP="009D5328">
            <w:pPr>
              <w:jc w:val="center"/>
              <w:rPr>
                <w:rFonts w:ascii="Times New Roman" w:hAnsi="Times New Roman" w:cs="Times New Roman"/>
                <w:b/>
                <w:sz w:val="24"/>
                <w:szCs w:val="24"/>
              </w:rPr>
            </w:pPr>
            <w:r>
              <w:rPr>
                <w:rFonts w:ascii="Times New Roman" w:hAnsi="Times New Roman" w:cs="Times New Roman"/>
                <w:b/>
                <w:sz w:val="24"/>
                <w:szCs w:val="24"/>
              </w:rPr>
              <w:t>Rata-rata</w:t>
            </w:r>
          </w:p>
        </w:tc>
      </w:tr>
      <w:tr w:rsidR="00B9643F" w:rsidTr="009D5328">
        <w:tc>
          <w:tcPr>
            <w:tcW w:w="1276" w:type="dxa"/>
            <w:vMerge/>
          </w:tcPr>
          <w:p w:rsidR="00B9643F" w:rsidRPr="008F2612" w:rsidRDefault="00B9643F" w:rsidP="009D5328">
            <w:pPr>
              <w:rPr>
                <w:rFonts w:ascii="Times New Roman" w:hAnsi="Times New Roman" w:cs="Times New Roman"/>
                <w:sz w:val="24"/>
                <w:szCs w:val="24"/>
                <w:lang w:val="id-ID"/>
              </w:rPr>
            </w:pPr>
          </w:p>
        </w:tc>
        <w:tc>
          <w:tcPr>
            <w:tcW w:w="710" w:type="dxa"/>
          </w:tcPr>
          <w:p w:rsidR="00B9643F" w:rsidRPr="008F2612" w:rsidRDefault="00B9643F" w:rsidP="009D5328">
            <w:pPr>
              <w:jc w:val="center"/>
              <w:rPr>
                <w:rFonts w:ascii="Times New Roman" w:hAnsi="Times New Roman" w:cs="Times New Roman"/>
                <w:b/>
                <w:sz w:val="24"/>
                <w:szCs w:val="24"/>
              </w:rPr>
            </w:pPr>
            <w:r w:rsidRPr="008F2612">
              <w:rPr>
                <w:rFonts w:ascii="Times New Roman" w:hAnsi="Times New Roman" w:cs="Times New Roman"/>
                <w:b/>
                <w:sz w:val="24"/>
                <w:szCs w:val="24"/>
              </w:rPr>
              <w:t>MIA 1</w:t>
            </w:r>
          </w:p>
        </w:tc>
        <w:tc>
          <w:tcPr>
            <w:tcW w:w="710" w:type="dxa"/>
          </w:tcPr>
          <w:p w:rsidR="00B9643F" w:rsidRPr="008F2612" w:rsidRDefault="00B9643F" w:rsidP="009D5328">
            <w:pPr>
              <w:jc w:val="center"/>
              <w:rPr>
                <w:rFonts w:ascii="Times New Roman" w:hAnsi="Times New Roman" w:cs="Times New Roman"/>
                <w:b/>
                <w:sz w:val="24"/>
                <w:szCs w:val="24"/>
              </w:rPr>
            </w:pPr>
            <w:r w:rsidRPr="008F2612">
              <w:rPr>
                <w:rFonts w:ascii="Times New Roman" w:hAnsi="Times New Roman" w:cs="Times New Roman"/>
                <w:b/>
                <w:sz w:val="24"/>
                <w:szCs w:val="24"/>
              </w:rPr>
              <w:t>MIA 2</w:t>
            </w:r>
          </w:p>
        </w:tc>
        <w:tc>
          <w:tcPr>
            <w:tcW w:w="710" w:type="dxa"/>
          </w:tcPr>
          <w:p w:rsidR="00B9643F" w:rsidRPr="008F2612" w:rsidRDefault="00B9643F" w:rsidP="009D5328">
            <w:pPr>
              <w:jc w:val="center"/>
              <w:rPr>
                <w:rFonts w:ascii="Times New Roman" w:hAnsi="Times New Roman" w:cs="Times New Roman"/>
                <w:b/>
                <w:sz w:val="24"/>
                <w:szCs w:val="24"/>
              </w:rPr>
            </w:pPr>
            <w:r w:rsidRPr="008F2612">
              <w:rPr>
                <w:rFonts w:ascii="Times New Roman" w:hAnsi="Times New Roman" w:cs="Times New Roman"/>
                <w:b/>
                <w:sz w:val="24"/>
                <w:szCs w:val="24"/>
              </w:rPr>
              <w:t>MIA 3</w:t>
            </w:r>
          </w:p>
        </w:tc>
        <w:tc>
          <w:tcPr>
            <w:tcW w:w="710" w:type="dxa"/>
          </w:tcPr>
          <w:p w:rsidR="00B9643F" w:rsidRPr="008F2612" w:rsidRDefault="00B9643F" w:rsidP="009D5328">
            <w:pPr>
              <w:jc w:val="center"/>
              <w:rPr>
                <w:rFonts w:ascii="Times New Roman" w:hAnsi="Times New Roman" w:cs="Times New Roman"/>
                <w:b/>
                <w:sz w:val="24"/>
                <w:szCs w:val="24"/>
              </w:rPr>
            </w:pPr>
            <w:r w:rsidRPr="008F2612">
              <w:rPr>
                <w:rFonts w:ascii="Times New Roman" w:hAnsi="Times New Roman" w:cs="Times New Roman"/>
                <w:b/>
                <w:sz w:val="24"/>
                <w:szCs w:val="24"/>
              </w:rPr>
              <w:t>MIA 4</w:t>
            </w:r>
          </w:p>
        </w:tc>
        <w:tc>
          <w:tcPr>
            <w:tcW w:w="710" w:type="dxa"/>
          </w:tcPr>
          <w:p w:rsidR="00B9643F" w:rsidRPr="008F2612" w:rsidRDefault="00B9643F" w:rsidP="009D5328">
            <w:pPr>
              <w:jc w:val="center"/>
              <w:rPr>
                <w:rFonts w:ascii="Times New Roman" w:hAnsi="Times New Roman" w:cs="Times New Roman"/>
                <w:b/>
                <w:sz w:val="24"/>
                <w:szCs w:val="24"/>
              </w:rPr>
            </w:pPr>
            <w:r w:rsidRPr="008F2612">
              <w:rPr>
                <w:rFonts w:ascii="Times New Roman" w:hAnsi="Times New Roman" w:cs="Times New Roman"/>
                <w:b/>
                <w:sz w:val="24"/>
                <w:szCs w:val="24"/>
              </w:rPr>
              <w:t>MIA 5</w:t>
            </w:r>
          </w:p>
        </w:tc>
        <w:tc>
          <w:tcPr>
            <w:tcW w:w="710" w:type="dxa"/>
          </w:tcPr>
          <w:p w:rsidR="00B9643F" w:rsidRPr="008F2612" w:rsidRDefault="00B9643F" w:rsidP="009D5328">
            <w:pPr>
              <w:jc w:val="center"/>
              <w:rPr>
                <w:rFonts w:ascii="Times New Roman" w:hAnsi="Times New Roman" w:cs="Times New Roman"/>
                <w:b/>
                <w:sz w:val="24"/>
                <w:szCs w:val="24"/>
              </w:rPr>
            </w:pPr>
            <w:r w:rsidRPr="008F2612">
              <w:rPr>
                <w:rFonts w:ascii="Times New Roman" w:hAnsi="Times New Roman" w:cs="Times New Roman"/>
                <w:b/>
                <w:sz w:val="24"/>
                <w:szCs w:val="24"/>
              </w:rPr>
              <w:t>MIA 6</w:t>
            </w:r>
          </w:p>
        </w:tc>
        <w:tc>
          <w:tcPr>
            <w:tcW w:w="710" w:type="dxa"/>
          </w:tcPr>
          <w:p w:rsidR="00B9643F" w:rsidRPr="008F2612" w:rsidRDefault="00B9643F" w:rsidP="009D5328">
            <w:pPr>
              <w:jc w:val="center"/>
              <w:rPr>
                <w:rFonts w:ascii="Times New Roman" w:hAnsi="Times New Roman" w:cs="Times New Roman"/>
                <w:b/>
                <w:sz w:val="24"/>
                <w:szCs w:val="24"/>
              </w:rPr>
            </w:pPr>
            <w:r w:rsidRPr="008F2612">
              <w:rPr>
                <w:rFonts w:ascii="Times New Roman" w:hAnsi="Times New Roman" w:cs="Times New Roman"/>
                <w:b/>
                <w:sz w:val="24"/>
                <w:szCs w:val="24"/>
              </w:rPr>
              <w:t>MIA 7</w:t>
            </w:r>
          </w:p>
        </w:tc>
        <w:tc>
          <w:tcPr>
            <w:tcW w:w="710" w:type="dxa"/>
          </w:tcPr>
          <w:p w:rsidR="00B9643F" w:rsidRPr="008F2612" w:rsidRDefault="00B9643F" w:rsidP="009D5328">
            <w:pPr>
              <w:jc w:val="center"/>
              <w:rPr>
                <w:rFonts w:ascii="Times New Roman" w:hAnsi="Times New Roman" w:cs="Times New Roman"/>
                <w:b/>
                <w:sz w:val="24"/>
                <w:szCs w:val="24"/>
              </w:rPr>
            </w:pPr>
            <w:r w:rsidRPr="008F2612">
              <w:rPr>
                <w:rFonts w:ascii="Times New Roman" w:hAnsi="Times New Roman" w:cs="Times New Roman"/>
                <w:b/>
                <w:sz w:val="24"/>
                <w:szCs w:val="24"/>
              </w:rPr>
              <w:t>MIA 8</w:t>
            </w:r>
          </w:p>
        </w:tc>
        <w:tc>
          <w:tcPr>
            <w:tcW w:w="790" w:type="dxa"/>
            <w:vMerge/>
          </w:tcPr>
          <w:p w:rsidR="00B9643F" w:rsidRPr="008F2612" w:rsidRDefault="00B9643F" w:rsidP="009D5328">
            <w:pPr>
              <w:jc w:val="center"/>
              <w:rPr>
                <w:rFonts w:ascii="Times New Roman" w:hAnsi="Times New Roman" w:cs="Times New Roman"/>
                <w:b/>
                <w:sz w:val="24"/>
                <w:szCs w:val="24"/>
              </w:rPr>
            </w:pPr>
          </w:p>
        </w:tc>
      </w:tr>
      <w:tr w:rsidR="00B9643F" w:rsidTr="009D5328">
        <w:tc>
          <w:tcPr>
            <w:tcW w:w="1276" w:type="dxa"/>
          </w:tcPr>
          <w:p w:rsidR="00B9643F" w:rsidRPr="00FD6843" w:rsidRDefault="00B9643F" w:rsidP="009D5328">
            <w:pPr>
              <w:jc w:val="center"/>
              <w:rPr>
                <w:rFonts w:ascii="Times New Roman" w:hAnsi="Times New Roman" w:cs="Times New Roman"/>
                <w:sz w:val="24"/>
                <w:szCs w:val="24"/>
              </w:rPr>
            </w:pPr>
            <w:r>
              <w:rPr>
                <w:rFonts w:ascii="Times New Roman" w:hAnsi="Times New Roman" w:cs="Times New Roman"/>
                <w:sz w:val="24"/>
                <w:szCs w:val="24"/>
              </w:rPr>
              <w:t>UTS</w:t>
            </w:r>
          </w:p>
        </w:tc>
        <w:tc>
          <w:tcPr>
            <w:tcW w:w="710" w:type="dxa"/>
          </w:tcPr>
          <w:p w:rsidR="00B9643F" w:rsidRPr="00FD6843" w:rsidRDefault="00B9643F" w:rsidP="009D5328">
            <w:pPr>
              <w:jc w:val="center"/>
              <w:rPr>
                <w:rFonts w:ascii="Times New Roman" w:hAnsi="Times New Roman" w:cs="Times New Roman"/>
                <w:sz w:val="24"/>
                <w:szCs w:val="24"/>
              </w:rPr>
            </w:pPr>
            <w:r>
              <w:rPr>
                <w:rFonts w:ascii="Times New Roman" w:hAnsi="Times New Roman" w:cs="Times New Roman"/>
                <w:sz w:val="24"/>
                <w:szCs w:val="24"/>
              </w:rPr>
              <w:t>66</w:t>
            </w:r>
          </w:p>
        </w:tc>
        <w:tc>
          <w:tcPr>
            <w:tcW w:w="710" w:type="dxa"/>
          </w:tcPr>
          <w:p w:rsidR="00B9643F" w:rsidRPr="00FD6843" w:rsidRDefault="00B9643F" w:rsidP="009D5328">
            <w:pPr>
              <w:jc w:val="center"/>
              <w:rPr>
                <w:rFonts w:ascii="Times New Roman" w:hAnsi="Times New Roman" w:cs="Times New Roman"/>
                <w:sz w:val="24"/>
                <w:szCs w:val="24"/>
              </w:rPr>
            </w:pPr>
            <w:r>
              <w:rPr>
                <w:rFonts w:ascii="Times New Roman" w:hAnsi="Times New Roman" w:cs="Times New Roman"/>
                <w:sz w:val="24"/>
                <w:szCs w:val="24"/>
              </w:rPr>
              <w:t>64</w:t>
            </w:r>
          </w:p>
        </w:tc>
        <w:tc>
          <w:tcPr>
            <w:tcW w:w="710" w:type="dxa"/>
          </w:tcPr>
          <w:p w:rsidR="00B9643F" w:rsidRPr="00FD6843" w:rsidRDefault="00B9643F" w:rsidP="009D5328">
            <w:pPr>
              <w:jc w:val="center"/>
              <w:rPr>
                <w:rFonts w:ascii="Times New Roman" w:hAnsi="Times New Roman" w:cs="Times New Roman"/>
                <w:sz w:val="24"/>
                <w:szCs w:val="24"/>
              </w:rPr>
            </w:pPr>
            <w:r>
              <w:rPr>
                <w:rFonts w:ascii="Times New Roman" w:hAnsi="Times New Roman" w:cs="Times New Roman"/>
                <w:sz w:val="24"/>
                <w:szCs w:val="24"/>
              </w:rPr>
              <w:t>54</w:t>
            </w:r>
          </w:p>
        </w:tc>
        <w:tc>
          <w:tcPr>
            <w:tcW w:w="710" w:type="dxa"/>
          </w:tcPr>
          <w:p w:rsidR="00B9643F" w:rsidRPr="00FD6843" w:rsidRDefault="00B9643F" w:rsidP="009D5328">
            <w:pPr>
              <w:jc w:val="center"/>
              <w:rPr>
                <w:rFonts w:ascii="Times New Roman" w:hAnsi="Times New Roman" w:cs="Times New Roman"/>
                <w:sz w:val="24"/>
                <w:szCs w:val="24"/>
              </w:rPr>
            </w:pPr>
            <w:r>
              <w:rPr>
                <w:rFonts w:ascii="Times New Roman" w:hAnsi="Times New Roman" w:cs="Times New Roman"/>
                <w:sz w:val="24"/>
                <w:szCs w:val="24"/>
              </w:rPr>
              <w:t>52</w:t>
            </w:r>
          </w:p>
        </w:tc>
        <w:tc>
          <w:tcPr>
            <w:tcW w:w="710" w:type="dxa"/>
          </w:tcPr>
          <w:p w:rsidR="00B9643F" w:rsidRPr="00FD6843" w:rsidRDefault="00B9643F" w:rsidP="009D5328">
            <w:pPr>
              <w:jc w:val="center"/>
              <w:rPr>
                <w:rFonts w:ascii="Times New Roman" w:hAnsi="Times New Roman" w:cs="Times New Roman"/>
                <w:sz w:val="24"/>
                <w:szCs w:val="24"/>
              </w:rPr>
            </w:pPr>
            <w:r>
              <w:rPr>
                <w:rFonts w:ascii="Times New Roman" w:hAnsi="Times New Roman" w:cs="Times New Roman"/>
                <w:sz w:val="24"/>
                <w:szCs w:val="24"/>
              </w:rPr>
              <w:t>48</w:t>
            </w:r>
          </w:p>
        </w:tc>
        <w:tc>
          <w:tcPr>
            <w:tcW w:w="710" w:type="dxa"/>
          </w:tcPr>
          <w:p w:rsidR="00B9643F" w:rsidRPr="00FD6843" w:rsidRDefault="00B9643F" w:rsidP="009D5328">
            <w:pPr>
              <w:jc w:val="center"/>
              <w:rPr>
                <w:rFonts w:ascii="Times New Roman" w:hAnsi="Times New Roman" w:cs="Times New Roman"/>
                <w:sz w:val="24"/>
                <w:szCs w:val="24"/>
              </w:rPr>
            </w:pPr>
            <w:r>
              <w:rPr>
                <w:rFonts w:ascii="Times New Roman" w:hAnsi="Times New Roman" w:cs="Times New Roman"/>
                <w:sz w:val="24"/>
                <w:szCs w:val="24"/>
              </w:rPr>
              <w:t>63</w:t>
            </w:r>
          </w:p>
        </w:tc>
        <w:tc>
          <w:tcPr>
            <w:tcW w:w="710" w:type="dxa"/>
          </w:tcPr>
          <w:p w:rsidR="00B9643F" w:rsidRPr="00FD6843" w:rsidRDefault="00B9643F" w:rsidP="009D5328">
            <w:pPr>
              <w:jc w:val="center"/>
              <w:rPr>
                <w:rFonts w:ascii="Times New Roman" w:hAnsi="Times New Roman" w:cs="Times New Roman"/>
                <w:sz w:val="24"/>
                <w:szCs w:val="24"/>
              </w:rPr>
            </w:pPr>
            <w:r>
              <w:rPr>
                <w:rFonts w:ascii="Times New Roman" w:hAnsi="Times New Roman" w:cs="Times New Roman"/>
                <w:sz w:val="24"/>
                <w:szCs w:val="24"/>
              </w:rPr>
              <w:t>38</w:t>
            </w:r>
          </w:p>
        </w:tc>
        <w:tc>
          <w:tcPr>
            <w:tcW w:w="710" w:type="dxa"/>
          </w:tcPr>
          <w:p w:rsidR="00B9643F" w:rsidRPr="00FD6843" w:rsidRDefault="00B9643F" w:rsidP="009D5328">
            <w:pPr>
              <w:jc w:val="center"/>
              <w:rPr>
                <w:rFonts w:ascii="Times New Roman" w:hAnsi="Times New Roman" w:cs="Times New Roman"/>
                <w:sz w:val="24"/>
                <w:szCs w:val="24"/>
              </w:rPr>
            </w:pPr>
            <w:r>
              <w:rPr>
                <w:rFonts w:ascii="Times New Roman" w:hAnsi="Times New Roman" w:cs="Times New Roman"/>
                <w:sz w:val="24"/>
                <w:szCs w:val="24"/>
              </w:rPr>
              <w:t>53</w:t>
            </w:r>
          </w:p>
        </w:tc>
        <w:tc>
          <w:tcPr>
            <w:tcW w:w="790" w:type="dxa"/>
          </w:tcPr>
          <w:p w:rsidR="00B9643F" w:rsidRDefault="00B9643F" w:rsidP="009D5328">
            <w:pPr>
              <w:jc w:val="center"/>
              <w:rPr>
                <w:rFonts w:ascii="Times New Roman" w:hAnsi="Times New Roman" w:cs="Times New Roman"/>
                <w:sz w:val="24"/>
                <w:szCs w:val="24"/>
              </w:rPr>
            </w:pPr>
            <w:r>
              <w:rPr>
                <w:rFonts w:ascii="Times New Roman" w:hAnsi="Times New Roman" w:cs="Times New Roman"/>
                <w:sz w:val="24"/>
                <w:szCs w:val="24"/>
              </w:rPr>
              <w:t>54,75</w:t>
            </w:r>
          </w:p>
        </w:tc>
      </w:tr>
      <w:tr w:rsidR="00B9643F" w:rsidTr="009D5328">
        <w:tc>
          <w:tcPr>
            <w:tcW w:w="1276" w:type="dxa"/>
          </w:tcPr>
          <w:p w:rsidR="00B9643F" w:rsidRDefault="00B9643F" w:rsidP="009D5328">
            <w:pPr>
              <w:jc w:val="center"/>
              <w:rPr>
                <w:rFonts w:ascii="Times New Roman" w:hAnsi="Times New Roman" w:cs="Times New Roman"/>
                <w:sz w:val="24"/>
                <w:szCs w:val="24"/>
              </w:rPr>
            </w:pPr>
            <w:r>
              <w:rPr>
                <w:rFonts w:ascii="Times New Roman" w:hAnsi="Times New Roman" w:cs="Times New Roman"/>
                <w:sz w:val="24"/>
                <w:szCs w:val="24"/>
              </w:rPr>
              <w:t>UAS</w:t>
            </w:r>
          </w:p>
        </w:tc>
        <w:tc>
          <w:tcPr>
            <w:tcW w:w="710" w:type="dxa"/>
          </w:tcPr>
          <w:p w:rsidR="00B9643F" w:rsidRDefault="00B9643F" w:rsidP="009D5328">
            <w:pPr>
              <w:jc w:val="center"/>
              <w:rPr>
                <w:rFonts w:ascii="Times New Roman" w:hAnsi="Times New Roman" w:cs="Times New Roman"/>
                <w:sz w:val="24"/>
                <w:szCs w:val="24"/>
              </w:rPr>
            </w:pPr>
            <w:r>
              <w:rPr>
                <w:rFonts w:ascii="Times New Roman" w:hAnsi="Times New Roman" w:cs="Times New Roman"/>
                <w:sz w:val="24"/>
                <w:szCs w:val="24"/>
              </w:rPr>
              <w:t>72</w:t>
            </w:r>
          </w:p>
        </w:tc>
        <w:tc>
          <w:tcPr>
            <w:tcW w:w="710" w:type="dxa"/>
          </w:tcPr>
          <w:p w:rsidR="00B9643F" w:rsidRDefault="00B9643F" w:rsidP="009D5328">
            <w:pPr>
              <w:jc w:val="center"/>
              <w:rPr>
                <w:rFonts w:ascii="Times New Roman" w:hAnsi="Times New Roman" w:cs="Times New Roman"/>
                <w:sz w:val="24"/>
                <w:szCs w:val="24"/>
              </w:rPr>
            </w:pPr>
            <w:r>
              <w:rPr>
                <w:rFonts w:ascii="Times New Roman" w:hAnsi="Times New Roman" w:cs="Times New Roman"/>
                <w:sz w:val="24"/>
                <w:szCs w:val="24"/>
              </w:rPr>
              <w:t>63</w:t>
            </w:r>
          </w:p>
        </w:tc>
        <w:tc>
          <w:tcPr>
            <w:tcW w:w="710" w:type="dxa"/>
          </w:tcPr>
          <w:p w:rsidR="00B9643F" w:rsidRDefault="00B9643F" w:rsidP="009D5328">
            <w:pPr>
              <w:jc w:val="center"/>
              <w:rPr>
                <w:rFonts w:ascii="Times New Roman" w:hAnsi="Times New Roman" w:cs="Times New Roman"/>
                <w:sz w:val="24"/>
                <w:szCs w:val="24"/>
              </w:rPr>
            </w:pPr>
            <w:r>
              <w:rPr>
                <w:rFonts w:ascii="Times New Roman" w:hAnsi="Times New Roman" w:cs="Times New Roman"/>
                <w:sz w:val="24"/>
                <w:szCs w:val="24"/>
              </w:rPr>
              <w:t>42</w:t>
            </w:r>
          </w:p>
        </w:tc>
        <w:tc>
          <w:tcPr>
            <w:tcW w:w="710" w:type="dxa"/>
          </w:tcPr>
          <w:p w:rsidR="00B9643F" w:rsidRDefault="00B9643F" w:rsidP="009D5328">
            <w:pPr>
              <w:jc w:val="center"/>
              <w:rPr>
                <w:rFonts w:ascii="Times New Roman" w:hAnsi="Times New Roman" w:cs="Times New Roman"/>
                <w:sz w:val="24"/>
                <w:szCs w:val="24"/>
              </w:rPr>
            </w:pPr>
            <w:r>
              <w:rPr>
                <w:rFonts w:ascii="Times New Roman" w:hAnsi="Times New Roman" w:cs="Times New Roman"/>
                <w:sz w:val="24"/>
                <w:szCs w:val="24"/>
              </w:rPr>
              <w:t>56</w:t>
            </w:r>
          </w:p>
        </w:tc>
        <w:tc>
          <w:tcPr>
            <w:tcW w:w="710" w:type="dxa"/>
          </w:tcPr>
          <w:p w:rsidR="00B9643F" w:rsidRDefault="00B9643F" w:rsidP="009D5328">
            <w:pPr>
              <w:jc w:val="center"/>
              <w:rPr>
                <w:rFonts w:ascii="Times New Roman" w:hAnsi="Times New Roman" w:cs="Times New Roman"/>
                <w:sz w:val="24"/>
                <w:szCs w:val="24"/>
              </w:rPr>
            </w:pPr>
            <w:r>
              <w:rPr>
                <w:rFonts w:ascii="Times New Roman" w:hAnsi="Times New Roman" w:cs="Times New Roman"/>
                <w:sz w:val="24"/>
                <w:szCs w:val="24"/>
              </w:rPr>
              <w:t>48</w:t>
            </w:r>
          </w:p>
        </w:tc>
        <w:tc>
          <w:tcPr>
            <w:tcW w:w="710" w:type="dxa"/>
          </w:tcPr>
          <w:p w:rsidR="00B9643F" w:rsidRDefault="00B9643F" w:rsidP="009D5328">
            <w:pPr>
              <w:jc w:val="center"/>
              <w:rPr>
                <w:rFonts w:ascii="Times New Roman" w:hAnsi="Times New Roman" w:cs="Times New Roman"/>
                <w:sz w:val="24"/>
                <w:szCs w:val="24"/>
              </w:rPr>
            </w:pPr>
            <w:r>
              <w:rPr>
                <w:rFonts w:ascii="Times New Roman" w:hAnsi="Times New Roman" w:cs="Times New Roman"/>
                <w:sz w:val="24"/>
                <w:szCs w:val="24"/>
              </w:rPr>
              <w:t>45</w:t>
            </w:r>
          </w:p>
        </w:tc>
        <w:tc>
          <w:tcPr>
            <w:tcW w:w="710" w:type="dxa"/>
          </w:tcPr>
          <w:p w:rsidR="00B9643F" w:rsidRDefault="00B9643F" w:rsidP="009D5328">
            <w:pPr>
              <w:jc w:val="center"/>
              <w:rPr>
                <w:rFonts w:ascii="Times New Roman" w:hAnsi="Times New Roman" w:cs="Times New Roman"/>
                <w:sz w:val="24"/>
                <w:szCs w:val="24"/>
              </w:rPr>
            </w:pPr>
            <w:r>
              <w:rPr>
                <w:rFonts w:ascii="Times New Roman" w:hAnsi="Times New Roman" w:cs="Times New Roman"/>
                <w:sz w:val="24"/>
                <w:szCs w:val="24"/>
              </w:rPr>
              <w:t>55</w:t>
            </w:r>
          </w:p>
        </w:tc>
        <w:tc>
          <w:tcPr>
            <w:tcW w:w="710" w:type="dxa"/>
          </w:tcPr>
          <w:p w:rsidR="00B9643F" w:rsidRDefault="00B9643F" w:rsidP="009D5328">
            <w:pPr>
              <w:jc w:val="center"/>
              <w:rPr>
                <w:rFonts w:ascii="Times New Roman" w:hAnsi="Times New Roman" w:cs="Times New Roman"/>
                <w:sz w:val="24"/>
                <w:szCs w:val="24"/>
              </w:rPr>
            </w:pPr>
            <w:r>
              <w:rPr>
                <w:rFonts w:ascii="Times New Roman" w:hAnsi="Times New Roman" w:cs="Times New Roman"/>
                <w:sz w:val="24"/>
                <w:szCs w:val="24"/>
              </w:rPr>
              <w:t>46</w:t>
            </w:r>
          </w:p>
        </w:tc>
        <w:tc>
          <w:tcPr>
            <w:tcW w:w="790" w:type="dxa"/>
          </w:tcPr>
          <w:p w:rsidR="00B9643F" w:rsidRDefault="00B9643F" w:rsidP="009D5328">
            <w:pPr>
              <w:jc w:val="center"/>
              <w:rPr>
                <w:rFonts w:ascii="Times New Roman" w:hAnsi="Times New Roman" w:cs="Times New Roman"/>
                <w:sz w:val="24"/>
                <w:szCs w:val="24"/>
              </w:rPr>
            </w:pPr>
            <w:r>
              <w:rPr>
                <w:rFonts w:ascii="Times New Roman" w:hAnsi="Times New Roman" w:cs="Times New Roman"/>
                <w:sz w:val="24"/>
                <w:szCs w:val="24"/>
              </w:rPr>
              <w:t>53,38</w:t>
            </w:r>
          </w:p>
        </w:tc>
      </w:tr>
    </w:tbl>
    <w:p w:rsidR="00B9643F" w:rsidRPr="00944D5F" w:rsidRDefault="00B9643F" w:rsidP="00B9643F">
      <w:pPr>
        <w:spacing w:after="0" w:line="240" w:lineRule="auto"/>
        <w:rPr>
          <w:lang w:val="id-ID"/>
        </w:rPr>
      </w:pPr>
    </w:p>
    <w:p w:rsidR="00B9643F" w:rsidRDefault="00B9643F" w:rsidP="00B9643F">
      <w:pPr>
        <w:spacing w:after="0" w:line="480" w:lineRule="auto"/>
        <w:jc w:val="center"/>
        <w:rPr>
          <w:rFonts w:ascii="Times New Roman" w:eastAsia="Times New Roman" w:hAnsi="Times New Roman" w:cs="Times New Roman"/>
          <w:i/>
          <w:sz w:val="24"/>
          <w:szCs w:val="24"/>
          <w:lang w:eastAsia="id-ID"/>
        </w:rPr>
      </w:pPr>
      <w:r w:rsidRPr="00C32529">
        <w:rPr>
          <w:rFonts w:ascii="Times New Roman" w:eastAsia="Times New Roman" w:hAnsi="Times New Roman" w:cs="Times New Roman"/>
          <w:i/>
          <w:sz w:val="24"/>
          <w:szCs w:val="24"/>
          <w:lang w:val="id-ID" w:eastAsia="id-ID"/>
        </w:rPr>
        <w:t xml:space="preserve">Sumber: SMA </w:t>
      </w:r>
      <w:r>
        <w:rPr>
          <w:rFonts w:ascii="Times New Roman" w:eastAsia="Times New Roman" w:hAnsi="Times New Roman" w:cs="Times New Roman"/>
          <w:i/>
          <w:sz w:val="24"/>
          <w:szCs w:val="24"/>
          <w:lang w:eastAsia="id-ID"/>
        </w:rPr>
        <w:t>Negeri 1 Lembang</w:t>
      </w:r>
    </w:p>
    <w:p w:rsidR="00DA6BF4" w:rsidRDefault="00B9643F" w:rsidP="00B9643F">
      <w:pPr>
        <w:autoSpaceDE w:val="0"/>
        <w:autoSpaceDN w:val="0"/>
        <w:adjustRightInd w:val="0"/>
        <w:spacing w:after="0" w:line="480" w:lineRule="auto"/>
        <w:ind w:firstLine="720"/>
        <w:jc w:val="both"/>
        <w:rPr>
          <w:rFonts w:ascii="Times New Roman" w:hAnsi="Times New Roman" w:cs="Times New Roman"/>
          <w:sz w:val="24"/>
          <w:szCs w:val="24"/>
        </w:rPr>
      </w:pPr>
      <w:r w:rsidRPr="00C32529">
        <w:rPr>
          <w:rFonts w:ascii="Times New Roman" w:eastAsia="Times New Roman" w:hAnsi="Times New Roman" w:cs="Times New Roman"/>
          <w:sz w:val="24"/>
          <w:szCs w:val="24"/>
          <w:lang w:val="id-ID" w:eastAsia="id-ID"/>
        </w:rPr>
        <w:t xml:space="preserve">Dari tabel di atas terlihat bahwa rata-rata </w:t>
      </w:r>
      <w:r>
        <w:rPr>
          <w:rFonts w:ascii="Times New Roman" w:eastAsia="Times New Roman" w:hAnsi="Times New Roman" w:cs="Times New Roman"/>
          <w:sz w:val="24"/>
          <w:szCs w:val="24"/>
          <w:lang w:eastAsia="id-ID"/>
        </w:rPr>
        <w:t xml:space="preserve">nilai UTS  dan UAS </w:t>
      </w:r>
      <w:r w:rsidRPr="00C32529">
        <w:rPr>
          <w:rFonts w:ascii="Times New Roman" w:eastAsia="Times New Roman" w:hAnsi="Times New Roman" w:cs="Times New Roman"/>
          <w:sz w:val="24"/>
          <w:szCs w:val="24"/>
          <w:lang w:val="id-ID" w:eastAsia="id-ID"/>
        </w:rPr>
        <w:t xml:space="preserve">siswa masih belum mencapai KKM yaitu </w:t>
      </w:r>
      <w:r>
        <w:rPr>
          <w:rFonts w:ascii="Times New Roman" w:eastAsia="Times New Roman" w:hAnsi="Times New Roman" w:cs="Times New Roman"/>
          <w:sz w:val="24"/>
          <w:szCs w:val="24"/>
          <w:lang w:eastAsia="id-ID"/>
        </w:rPr>
        <w:t>67</w:t>
      </w:r>
      <w:r w:rsidRPr="00C32529">
        <w:rPr>
          <w:rFonts w:ascii="Times New Roman" w:eastAsia="Times New Roman" w:hAnsi="Times New Roman" w:cs="Times New Roman"/>
          <w:sz w:val="24"/>
          <w:szCs w:val="24"/>
          <w:lang w:val="id-ID" w:eastAsia="id-ID"/>
        </w:rPr>
        <w:t xml:space="preserve">. Siswa menceritakan bahwa salah satu penyebab rendahnya nilai mereka adalah kesulitan dalam mengekspresikan soal </w:t>
      </w:r>
      <w:r>
        <w:rPr>
          <w:rFonts w:ascii="Times New Roman" w:eastAsia="Times New Roman" w:hAnsi="Times New Roman" w:cs="Times New Roman"/>
          <w:sz w:val="24"/>
          <w:szCs w:val="24"/>
          <w:lang w:eastAsia="id-ID"/>
        </w:rPr>
        <w:t xml:space="preserve">atau mengkomunikasikannya </w:t>
      </w:r>
      <w:r w:rsidRPr="00C32529">
        <w:rPr>
          <w:rFonts w:ascii="Times New Roman" w:eastAsia="Times New Roman" w:hAnsi="Times New Roman" w:cs="Times New Roman"/>
          <w:sz w:val="24"/>
          <w:szCs w:val="24"/>
          <w:lang w:val="id-ID" w:eastAsia="id-ID"/>
        </w:rPr>
        <w:t xml:space="preserve">ke dalam </w:t>
      </w:r>
      <w:r>
        <w:rPr>
          <w:rFonts w:ascii="Times New Roman" w:eastAsia="Times New Roman" w:hAnsi="Times New Roman" w:cs="Times New Roman"/>
          <w:sz w:val="24"/>
          <w:szCs w:val="24"/>
          <w:lang w:eastAsia="id-ID"/>
        </w:rPr>
        <w:t xml:space="preserve">simbol atau </w:t>
      </w:r>
      <w:r w:rsidRPr="00C32529">
        <w:rPr>
          <w:rFonts w:ascii="Times New Roman" w:eastAsia="Times New Roman" w:hAnsi="Times New Roman" w:cs="Times New Roman"/>
          <w:sz w:val="24"/>
          <w:szCs w:val="24"/>
          <w:lang w:val="id-ID" w:eastAsia="id-ID"/>
        </w:rPr>
        <w:t xml:space="preserve">persamaan matematika, siswa juga memaparkan bahwa mereka sulit untuk memulai </w:t>
      </w:r>
      <w:r>
        <w:rPr>
          <w:rFonts w:ascii="Times New Roman" w:eastAsia="Times New Roman" w:hAnsi="Times New Roman" w:cs="Times New Roman"/>
          <w:sz w:val="24"/>
          <w:szCs w:val="24"/>
          <w:lang w:eastAsia="id-ID"/>
        </w:rPr>
        <w:t xml:space="preserve">mengerjakan </w:t>
      </w:r>
      <w:r w:rsidRPr="00C32529">
        <w:rPr>
          <w:rFonts w:ascii="Times New Roman" w:eastAsia="Times New Roman" w:hAnsi="Times New Roman" w:cs="Times New Roman"/>
          <w:sz w:val="24"/>
          <w:szCs w:val="24"/>
          <w:lang w:val="id-ID" w:eastAsia="id-ID"/>
        </w:rPr>
        <w:t xml:space="preserve">soal yang tidak sama persis dengan contoh yang diberikan. Hal ini berarti siswa belum mampu menganalisis soal dan menyelesaikannya ketika soal yang diberikan berupa soal yang tidak </w:t>
      </w:r>
      <w:r>
        <w:rPr>
          <w:rFonts w:ascii="Times New Roman" w:eastAsia="Times New Roman" w:hAnsi="Times New Roman" w:cs="Times New Roman"/>
          <w:sz w:val="24"/>
          <w:szCs w:val="24"/>
          <w:lang w:eastAsia="id-ID"/>
        </w:rPr>
        <w:t>sama persis dengan soal yang diberikan pada latihan</w:t>
      </w:r>
      <w:r w:rsidRPr="00C32529">
        <w:rPr>
          <w:rFonts w:ascii="Times New Roman" w:eastAsia="Times New Roman" w:hAnsi="Times New Roman" w:cs="Times New Roman"/>
          <w:sz w:val="24"/>
          <w:szCs w:val="24"/>
          <w:lang w:val="id-ID" w:eastAsia="id-ID"/>
        </w:rPr>
        <w:t>.</w:t>
      </w:r>
    </w:p>
    <w:p w:rsidR="004C13DE" w:rsidRPr="00FD0500" w:rsidRDefault="004C13DE" w:rsidP="00B9643F">
      <w:pPr>
        <w:autoSpaceDE w:val="0"/>
        <w:autoSpaceDN w:val="0"/>
        <w:adjustRightInd w:val="0"/>
        <w:spacing w:after="0" w:line="480" w:lineRule="auto"/>
        <w:ind w:firstLine="720"/>
        <w:jc w:val="both"/>
        <w:rPr>
          <w:rFonts w:ascii="Times New Roman" w:hAnsi="Times New Roman" w:cs="Times New Roman"/>
          <w:i/>
          <w:iCs/>
          <w:sz w:val="24"/>
        </w:rPr>
      </w:pPr>
      <w:r w:rsidRPr="00FD0500">
        <w:rPr>
          <w:rFonts w:ascii="Times New Roman" w:hAnsi="Times New Roman" w:cs="Times New Roman"/>
          <w:sz w:val="24"/>
        </w:rPr>
        <w:lastRenderedPageBreak/>
        <w:t xml:space="preserve">Dari </w:t>
      </w:r>
      <w:r w:rsidR="00B9643F">
        <w:rPr>
          <w:rFonts w:ascii="Times New Roman" w:hAnsi="Times New Roman" w:cs="Times New Roman"/>
          <w:sz w:val="24"/>
        </w:rPr>
        <w:t xml:space="preserve">uraian </w:t>
      </w:r>
      <w:r w:rsidRPr="00FD0500">
        <w:rPr>
          <w:rFonts w:ascii="Times New Roman" w:hAnsi="Times New Roman" w:cs="Times New Roman"/>
          <w:sz w:val="24"/>
        </w:rPr>
        <w:t>masalah di atas dapat disimpulkan bahwa</w:t>
      </w:r>
      <w:r w:rsidR="00B9643F">
        <w:rPr>
          <w:rFonts w:ascii="Times New Roman" w:hAnsi="Times New Roman" w:cs="Times New Roman"/>
          <w:sz w:val="24"/>
        </w:rPr>
        <w:t>,</w:t>
      </w:r>
      <w:r w:rsidRPr="00FD0500">
        <w:rPr>
          <w:rFonts w:ascii="Times New Roman" w:hAnsi="Times New Roman" w:cs="Times New Roman"/>
          <w:sz w:val="24"/>
        </w:rPr>
        <w:t xml:space="preserve"> cara pembelajaran</w:t>
      </w:r>
      <w:r w:rsidR="00FD0500">
        <w:rPr>
          <w:rFonts w:ascii="Times New Roman" w:hAnsi="Times New Roman" w:cs="Times New Roman"/>
          <w:sz w:val="24"/>
        </w:rPr>
        <w:t xml:space="preserve"> </w:t>
      </w:r>
      <w:r w:rsidRPr="00FD0500">
        <w:rPr>
          <w:rFonts w:ascii="Times New Roman" w:hAnsi="Times New Roman" w:cs="Times New Roman"/>
          <w:sz w:val="24"/>
        </w:rPr>
        <w:t xml:space="preserve">matematika harus diperbaharui guna meningkatkan </w:t>
      </w:r>
      <w:r w:rsidR="00B9643F">
        <w:rPr>
          <w:rFonts w:ascii="Times New Roman" w:hAnsi="Times New Roman" w:cs="Times New Roman"/>
          <w:sz w:val="24"/>
        </w:rPr>
        <w:t xml:space="preserve">kemampuan </w:t>
      </w:r>
      <w:r w:rsidRPr="00FD0500">
        <w:rPr>
          <w:rFonts w:ascii="Times New Roman" w:hAnsi="Times New Roman" w:cs="Times New Roman"/>
          <w:sz w:val="24"/>
        </w:rPr>
        <w:t>pemecahan masalah dan</w:t>
      </w:r>
      <w:r w:rsidR="00FD0500">
        <w:rPr>
          <w:rFonts w:ascii="Times New Roman" w:hAnsi="Times New Roman" w:cs="Times New Roman"/>
          <w:sz w:val="24"/>
        </w:rPr>
        <w:t xml:space="preserve"> </w:t>
      </w:r>
      <w:r w:rsidRPr="00FD0500">
        <w:rPr>
          <w:rFonts w:ascii="Times New Roman" w:hAnsi="Times New Roman" w:cs="Times New Roman"/>
          <w:sz w:val="24"/>
        </w:rPr>
        <w:t xml:space="preserve">komunikasi matematis siswa menjadi lebih baik, untuk meningkatkan </w:t>
      </w:r>
      <w:r w:rsidR="00B9643F">
        <w:rPr>
          <w:rFonts w:ascii="Times New Roman" w:hAnsi="Times New Roman" w:cs="Times New Roman"/>
          <w:sz w:val="24"/>
        </w:rPr>
        <w:t>kemampuan</w:t>
      </w:r>
      <w:r w:rsidRPr="00FD0500">
        <w:rPr>
          <w:rFonts w:ascii="Times New Roman" w:hAnsi="Times New Roman" w:cs="Times New Roman"/>
          <w:sz w:val="24"/>
        </w:rPr>
        <w:t xml:space="preserve"> tersebut</w:t>
      </w:r>
      <w:r w:rsidR="00FD0500">
        <w:rPr>
          <w:rFonts w:ascii="Times New Roman" w:hAnsi="Times New Roman" w:cs="Times New Roman"/>
          <w:sz w:val="24"/>
        </w:rPr>
        <w:t xml:space="preserve"> </w:t>
      </w:r>
      <w:r w:rsidRPr="00FD0500">
        <w:rPr>
          <w:rFonts w:ascii="Times New Roman" w:hAnsi="Times New Roman" w:cs="Times New Roman"/>
          <w:sz w:val="24"/>
        </w:rPr>
        <w:t>diperlukan sebuah m</w:t>
      </w:r>
      <w:r w:rsidR="00747E66">
        <w:rPr>
          <w:rFonts w:ascii="Times New Roman" w:hAnsi="Times New Roman" w:cs="Times New Roman"/>
          <w:sz w:val="24"/>
        </w:rPr>
        <w:t>etode</w:t>
      </w:r>
      <w:r w:rsidRPr="00FD0500">
        <w:rPr>
          <w:rFonts w:ascii="Times New Roman" w:hAnsi="Times New Roman" w:cs="Times New Roman"/>
          <w:sz w:val="24"/>
        </w:rPr>
        <w:t xml:space="preserve"> pembelajaran yang aktif dan inovatif. Salah satu m</w:t>
      </w:r>
      <w:r w:rsidR="00747E66">
        <w:rPr>
          <w:rFonts w:ascii="Times New Roman" w:hAnsi="Times New Roman" w:cs="Times New Roman"/>
          <w:sz w:val="24"/>
        </w:rPr>
        <w:t>etode</w:t>
      </w:r>
      <w:r w:rsidR="00FD0500">
        <w:rPr>
          <w:rFonts w:ascii="Times New Roman" w:hAnsi="Times New Roman" w:cs="Times New Roman"/>
          <w:sz w:val="24"/>
        </w:rPr>
        <w:t xml:space="preserve"> </w:t>
      </w:r>
      <w:r w:rsidRPr="00FD0500">
        <w:rPr>
          <w:rFonts w:ascii="Times New Roman" w:hAnsi="Times New Roman" w:cs="Times New Roman"/>
          <w:sz w:val="24"/>
        </w:rPr>
        <w:t xml:space="preserve">pembelajaran yang dapat digunakan adalah </w:t>
      </w:r>
      <w:r w:rsidR="00747E66">
        <w:rPr>
          <w:rFonts w:ascii="Times New Roman" w:hAnsi="Times New Roman" w:cs="Times New Roman"/>
          <w:sz w:val="24"/>
        </w:rPr>
        <w:t xml:space="preserve">metode penemuan terbimbing, karena menurut </w:t>
      </w:r>
      <w:r w:rsidR="00F45897">
        <w:rPr>
          <w:rFonts w:ascii="Times New Roman" w:hAnsi="Times New Roman" w:cs="Times New Roman"/>
          <w:sz w:val="24"/>
          <w:szCs w:val="24"/>
        </w:rPr>
        <w:t>Orlich, et al (dalam Abdurahman, 2014)</w:t>
      </w:r>
      <w:r w:rsidR="00747E66">
        <w:rPr>
          <w:rFonts w:ascii="Times New Roman" w:hAnsi="Times New Roman" w:cs="Times New Roman"/>
          <w:sz w:val="24"/>
        </w:rPr>
        <w:t xml:space="preserve"> </w:t>
      </w:r>
      <w:r w:rsidR="00747E66">
        <w:rPr>
          <w:rFonts w:ascii="Times New Roman" w:hAnsi="Times New Roman" w:cs="Times New Roman"/>
          <w:sz w:val="24"/>
          <w:szCs w:val="24"/>
        </w:rPr>
        <w:t>metode tersebut memiliki karakteristik yang dapat meningkatkan kemampuan komunikasi siswa dalam belajar, yaitu: 1) siswa mengembangkan kemampuan berpikir melalui observasi spesifik hingga membuat inferensi atau generalisasi; 2) sasarannya adalah mempelajari proses, mangamati kejadian atau objek kemudian menyusun generalisasi yang sesuai; 3) guru mengendalikan bagian tertentu dari pembelajaran; 4) tiap siswa berusaha untuk membangun pola yang bermakna berdasarkan hasil observasi di dalam kelas; 5) kelas diharapkan berfungsi sebagai laboratorium pembelajaran; 6) biasanya sejumlah generalisasi tertentu akan diperolah dari siswa; 7) guru memotivasi semua siswa untuk mengkomunikasikan hasil generalisasinya sehingga dapat dimanfaatkan oleh keseluruhan siswa dalam kelas.</w:t>
      </w:r>
      <w:r w:rsidR="00B9643F">
        <w:rPr>
          <w:rFonts w:ascii="Times New Roman" w:hAnsi="Times New Roman" w:cs="Times New Roman"/>
          <w:sz w:val="24"/>
          <w:szCs w:val="24"/>
        </w:rPr>
        <w:t xml:space="preserve"> </w:t>
      </w:r>
      <w:r w:rsidR="009F7393">
        <w:rPr>
          <w:rFonts w:ascii="Times New Roman" w:hAnsi="Times New Roman" w:cs="Times New Roman"/>
          <w:sz w:val="24"/>
          <w:szCs w:val="24"/>
        </w:rPr>
        <w:t>M</w:t>
      </w:r>
      <w:r w:rsidR="009F7393" w:rsidRPr="00250E8D">
        <w:rPr>
          <w:rFonts w:ascii="Times New Roman" w:hAnsi="Times New Roman" w:cs="Times New Roman"/>
          <w:sz w:val="24"/>
          <w:szCs w:val="24"/>
        </w:rPr>
        <w:t>enurut Ruseffendi (2006), mengatakan bahwa metode penemuan dapat meningkatkan kemampuan pemecahan masalah</w:t>
      </w:r>
      <w:r w:rsidR="009F7393">
        <w:rPr>
          <w:rFonts w:ascii="Times New Roman" w:hAnsi="Times New Roman" w:cs="Times New Roman"/>
          <w:sz w:val="24"/>
          <w:szCs w:val="24"/>
        </w:rPr>
        <w:t>.</w:t>
      </w:r>
      <w:r w:rsidR="009F7393" w:rsidRPr="009F7393">
        <w:rPr>
          <w:rFonts w:ascii="Times New Roman" w:hAnsi="Times New Roman" w:cs="Times New Roman"/>
          <w:sz w:val="24"/>
          <w:szCs w:val="24"/>
        </w:rPr>
        <w:t xml:space="preserve"> </w:t>
      </w:r>
      <w:r w:rsidR="00B9643F">
        <w:rPr>
          <w:rFonts w:ascii="Times New Roman" w:hAnsi="Times New Roman" w:cs="Times New Roman"/>
          <w:sz w:val="24"/>
          <w:szCs w:val="20"/>
        </w:rPr>
        <w:t xml:space="preserve">Di samping itu menurut Yusnawan (2013) metode penemuan terbimbing dapat mendorong siswa untuk berpikir sendiri sehingga dapat menemukan prinsip umum berdasarkan bahan atau data yang telah disediakan guru, dan mampu melibatkan siswa secara aktif dalam pembelajaran dan mengurangi kecenderungan guru untuk mendominasi proses pembelajaran. Pernyataan tersebut diperkuat </w:t>
      </w:r>
      <w:r w:rsidR="009F7A10">
        <w:rPr>
          <w:rFonts w:ascii="Times New Roman" w:hAnsi="Times New Roman" w:cs="Times New Roman"/>
          <w:sz w:val="24"/>
          <w:szCs w:val="20"/>
        </w:rPr>
        <w:t xml:space="preserve">hasil penelitian </w:t>
      </w:r>
      <w:r w:rsidR="00B9643F">
        <w:rPr>
          <w:rFonts w:ascii="Times New Roman" w:hAnsi="Times New Roman" w:cs="Times New Roman"/>
          <w:sz w:val="24"/>
          <w:szCs w:val="24"/>
        </w:rPr>
        <w:t>Ibrahim</w:t>
      </w:r>
      <w:r w:rsidR="009F7A10">
        <w:rPr>
          <w:rFonts w:ascii="Times New Roman" w:hAnsi="Times New Roman" w:cs="Times New Roman"/>
          <w:sz w:val="24"/>
          <w:szCs w:val="24"/>
        </w:rPr>
        <w:t>, dkk</w:t>
      </w:r>
      <w:r w:rsidR="00B9643F">
        <w:rPr>
          <w:rFonts w:ascii="Times New Roman" w:hAnsi="Times New Roman" w:cs="Times New Roman"/>
          <w:sz w:val="24"/>
          <w:szCs w:val="24"/>
        </w:rPr>
        <w:t xml:space="preserve"> (2012) bahwa siswa </w:t>
      </w:r>
      <w:r w:rsidR="00B9643F">
        <w:rPr>
          <w:rFonts w:ascii="Times New Roman" w:hAnsi="Times New Roman" w:cs="Times New Roman"/>
          <w:sz w:val="24"/>
          <w:szCs w:val="24"/>
        </w:rPr>
        <w:lastRenderedPageBreak/>
        <w:t>yang mendapat pembelajaran dengan metode penemuan terbimbing memiliki sikap kemandirian belajar yang lebih baik.</w:t>
      </w:r>
    </w:p>
    <w:p w:rsidR="004C13DE" w:rsidRDefault="004C13DE" w:rsidP="0057387A">
      <w:pPr>
        <w:autoSpaceDE w:val="0"/>
        <w:autoSpaceDN w:val="0"/>
        <w:adjustRightInd w:val="0"/>
        <w:spacing w:after="0" w:line="480" w:lineRule="auto"/>
        <w:ind w:firstLine="720"/>
        <w:jc w:val="both"/>
        <w:rPr>
          <w:rFonts w:ascii="Times New Roman" w:hAnsi="Times New Roman" w:cs="Times New Roman"/>
          <w:i/>
          <w:iCs/>
          <w:sz w:val="24"/>
        </w:rPr>
      </w:pPr>
      <w:r w:rsidRPr="00FD0500">
        <w:rPr>
          <w:rFonts w:ascii="Times New Roman" w:hAnsi="Times New Roman" w:cs="Times New Roman"/>
          <w:sz w:val="24"/>
        </w:rPr>
        <w:t xml:space="preserve">Berdasarkan uraian </w:t>
      </w:r>
      <w:r w:rsidR="0057387A">
        <w:rPr>
          <w:rFonts w:ascii="Times New Roman" w:hAnsi="Times New Roman" w:cs="Times New Roman"/>
          <w:sz w:val="24"/>
        </w:rPr>
        <w:t xml:space="preserve">latar belakang </w:t>
      </w:r>
      <w:r w:rsidRPr="00FD0500">
        <w:rPr>
          <w:rFonts w:ascii="Times New Roman" w:hAnsi="Times New Roman" w:cs="Times New Roman"/>
          <w:sz w:val="24"/>
        </w:rPr>
        <w:t xml:space="preserve">di atas, </w:t>
      </w:r>
      <w:r w:rsidR="0057387A">
        <w:rPr>
          <w:rFonts w:ascii="Times New Roman" w:hAnsi="Times New Roman" w:cs="Times New Roman"/>
          <w:sz w:val="24"/>
        </w:rPr>
        <w:t>tujuan dari penelitian ini adalah untuk m</w:t>
      </w:r>
      <w:r w:rsidR="0057387A">
        <w:rPr>
          <w:rFonts w:ascii="Times New Roman" w:hAnsi="Times New Roman" w:cs="Times New Roman"/>
          <w:sz w:val="24"/>
          <w:szCs w:val="24"/>
        </w:rPr>
        <w:t>engetahui peningkatan kemampuan pemecahan masalah matematis, kemampuan komunikasi matematis, dan kemandirian belajar</w:t>
      </w:r>
      <w:r w:rsidR="0057387A" w:rsidRPr="00C32529">
        <w:rPr>
          <w:rFonts w:ascii="Times New Roman" w:hAnsi="Times New Roman" w:cs="Times New Roman"/>
          <w:sz w:val="24"/>
          <w:szCs w:val="24"/>
          <w:lang w:val="id-ID"/>
        </w:rPr>
        <w:t xml:space="preserve"> </w:t>
      </w:r>
      <w:r w:rsidR="0057387A" w:rsidRPr="00C32529">
        <w:rPr>
          <w:rFonts w:ascii="Times New Roman" w:hAnsi="Times New Roman" w:cs="Times New Roman"/>
          <w:sz w:val="24"/>
          <w:szCs w:val="24"/>
        </w:rPr>
        <w:t>siswa</w:t>
      </w:r>
      <w:r w:rsidR="0057387A" w:rsidRPr="00C32529">
        <w:rPr>
          <w:rFonts w:ascii="Times New Roman" w:hAnsi="Times New Roman" w:cs="Times New Roman"/>
          <w:sz w:val="24"/>
          <w:szCs w:val="24"/>
          <w:lang w:val="id-ID"/>
        </w:rPr>
        <w:t xml:space="preserve"> </w:t>
      </w:r>
      <w:r w:rsidR="0057387A" w:rsidRPr="00C32529">
        <w:rPr>
          <w:rFonts w:ascii="Times New Roman" w:hAnsi="Times New Roman" w:cs="Times New Roman"/>
          <w:sz w:val="24"/>
          <w:szCs w:val="24"/>
        </w:rPr>
        <w:t>yang</w:t>
      </w:r>
      <w:r w:rsidR="0057387A" w:rsidRPr="00C32529">
        <w:rPr>
          <w:rFonts w:ascii="Times New Roman" w:hAnsi="Times New Roman" w:cs="Times New Roman"/>
          <w:sz w:val="24"/>
          <w:szCs w:val="24"/>
          <w:lang w:val="id-ID"/>
        </w:rPr>
        <w:t xml:space="preserve"> </w:t>
      </w:r>
      <w:r w:rsidR="0057387A">
        <w:rPr>
          <w:rFonts w:ascii="Times New Roman" w:hAnsi="Times New Roman" w:cs="Times New Roman"/>
          <w:sz w:val="24"/>
          <w:szCs w:val="24"/>
        </w:rPr>
        <w:t xml:space="preserve"> </w:t>
      </w:r>
      <w:r w:rsidR="0057387A" w:rsidRPr="00C32529">
        <w:rPr>
          <w:rFonts w:ascii="Times New Roman" w:hAnsi="Times New Roman" w:cs="Times New Roman"/>
          <w:sz w:val="24"/>
          <w:szCs w:val="24"/>
        </w:rPr>
        <w:t>me</w:t>
      </w:r>
      <w:r w:rsidR="0057387A" w:rsidRPr="00C32529">
        <w:rPr>
          <w:rFonts w:ascii="Times New Roman" w:hAnsi="Times New Roman" w:cs="Times New Roman"/>
          <w:sz w:val="24"/>
          <w:szCs w:val="24"/>
          <w:lang w:val="id-ID"/>
        </w:rPr>
        <w:t xml:space="preserve">mperoleh </w:t>
      </w:r>
      <w:r w:rsidR="0057387A" w:rsidRPr="00C32529">
        <w:rPr>
          <w:rFonts w:ascii="Times New Roman" w:hAnsi="Times New Roman" w:cs="Times New Roman"/>
          <w:sz w:val="24"/>
          <w:szCs w:val="24"/>
        </w:rPr>
        <w:t xml:space="preserve">pembelajaran dengan </w:t>
      </w:r>
      <w:r w:rsidR="0057387A">
        <w:rPr>
          <w:rFonts w:ascii="Times New Roman" w:hAnsi="Times New Roman" w:cs="Times New Roman"/>
          <w:sz w:val="24"/>
          <w:szCs w:val="24"/>
        </w:rPr>
        <w:t>metode pembelajaran penemuan terbimbing</w:t>
      </w:r>
      <w:r w:rsidR="0057387A" w:rsidRPr="00C32529">
        <w:rPr>
          <w:rFonts w:ascii="Times New Roman" w:hAnsi="Times New Roman" w:cs="Times New Roman"/>
          <w:sz w:val="24"/>
          <w:szCs w:val="24"/>
          <w:lang w:val="id-ID"/>
        </w:rPr>
        <w:t xml:space="preserve"> </w:t>
      </w:r>
      <w:r w:rsidR="0057387A">
        <w:rPr>
          <w:rFonts w:ascii="Times New Roman" w:hAnsi="Times New Roman" w:cs="Times New Roman"/>
          <w:sz w:val="24"/>
          <w:szCs w:val="24"/>
        </w:rPr>
        <w:t>dan</w:t>
      </w:r>
      <w:r w:rsidR="0057387A" w:rsidRPr="00C32529">
        <w:rPr>
          <w:rFonts w:ascii="Times New Roman" w:hAnsi="Times New Roman" w:cs="Times New Roman"/>
          <w:sz w:val="24"/>
          <w:szCs w:val="24"/>
          <w:lang w:val="id-ID"/>
        </w:rPr>
        <w:t xml:space="preserve"> siswa yang memperoleh pembelajaran matematika </w:t>
      </w:r>
      <w:r w:rsidR="0057387A">
        <w:rPr>
          <w:rFonts w:ascii="Times New Roman" w:hAnsi="Times New Roman" w:cs="Times New Roman"/>
          <w:sz w:val="24"/>
          <w:szCs w:val="24"/>
        </w:rPr>
        <w:t>melalui pendekatan saintifik</w:t>
      </w:r>
      <w:r w:rsidR="00422705">
        <w:rPr>
          <w:rFonts w:ascii="Times New Roman" w:hAnsi="Times New Roman" w:cs="Times New Roman"/>
          <w:sz w:val="24"/>
          <w:szCs w:val="24"/>
        </w:rPr>
        <w:t>.</w:t>
      </w:r>
      <w:r w:rsidR="0057387A">
        <w:rPr>
          <w:rFonts w:ascii="Times New Roman" w:hAnsi="Times New Roman" w:cs="Times New Roman"/>
          <w:sz w:val="24"/>
          <w:szCs w:val="24"/>
        </w:rPr>
        <w:t xml:space="preserve"> </w:t>
      </w:r>
    </w:p>
    <w:p w:rsidR="004C13DE" w:rsidRPr="0057387A" w:rsidRDefault="004C13DE" w:rsidP="004C13DE">
      <w:pPr>
        <w:autoSpaceDE w:val="0"/>
        <w:autoSpaceDN w:val="0"/>
        <w:adjustRightInd w:val="0"/>
        <w:spacing w:after="0" w:line="240" w:lineRule="auto"/>
        <w:rPr>
          <w:rFonts w:ascii="Times New Roman" w:hAnsi="Times New Roman" w:cs="Times New Roman"/>
          <w:b/>
          <w:bCs/>
          <w:sz w:val="24"/>
        </w:rPr>
      </w:pPr>
      <w:r w:rsidRPr="0057387A">
        <w:rPr>
          <w:rFonts w:ascii="Times New Roman" w:hAnsi="Times New Roman" w:cs="Times New Roman"/>
          <w:b/>
          <w:bCs/>
          <w:sz w:val="24"/>
        </w:rPr>
        <w:t>METODE PENELITIAN</w:t>
      </w:r>
      <w:r w:rsidR="00076283" w:rsidRPr="0057387A">
        <w:rPr>
          <w:rFonts w:ascii="Times New Roman" w:hAnsi="Times New Roman" w:cs="Times New Roman"/>
          <w:b/>
          <w:bCs/>
          <w:sz w:val="24"/>
        </w:rPr>
        <w:t xml:space="preserve"> </w:t>
      </w:r>
    </w:p>
    <w:p w:rsidR="00423667" w:rsidRDefault="00423667" w:rsidP="004C13DE">
      <w:pPr>
        <w:autoSpaceDE w:val="0"/>
        <w:autoSpaceDN w:val="0"/>
        <w:adjustRightInd w:val="0"/>
        <w:spacing w:after="0" w:line="240" w:lineRule="auto"/>
        <w:rPr>
          <w:rFonts w:ascii="Times New Roman" w:hAnsi="Times New Roman" w:cs="Times New Roman"/>
          <w:b/>
          <w:bCs/>
        </w:rPr>
      </w:pPr>
    </w:p>
    <w:p w:rsidR="004C13DE" w:rsidRPr="002A14D9" w:rsidRDefault="00076283" w:rsidP="009821D2">
      <w:pPr>
        <w:autoSpaceDE w:val="0"/>
        <w:autoSpaceDN w:val="0"/>
        <w:adjustRightInd w:val="0"/>
        <w:spacing w:after="0" w:line="480" w:lineRule="auto"/>
        <w:ind w:firstLine="720"/>
        <w:jc w:val="both"/>
        <w:rPr>
          <w:rFonts w:ascii="Times New Roman" w:hAnsi="Times New Roman" w:cs="Times New Roman"/>
          <w:sz w:val="24"/>
        </w:rPr>
      </w:pPr>
      <w:r w:rsidRPr="00423667">
        <w:rPr>
          <w:rFonts w:ascii="Times New Roman" w:hAnsi="Times New Roman" w:cs="Times New Roman"/>
          <w:sz w:val="24"/>
        </w:rPr>
        <w:t>Penelitian ini menggunakan metode campuran (</w:t>
      </w:r>
      <w:r w:rsidRPr="00E40B98">
        <w:rPr>
          <w:rFonts w:ascii="Times New Roman" w:hAnsi="Times New Roman" w:cs="Times New Roman"/>
          <w:i/>
          <w:sz w:val="24"/>
        </w:rPr>
        <w:t>mixed method</w:t>
      </w:r>
      <w:r w:rsidRPr="00423667">
        <w:rPr>
          <w:rFonts w:ascii="Times New Roman" w:hAnsi="Times New Roman" w:cs="Times New Roman"/>
          <w:sz w:val="24"/>
        </w:rPr>
        <w:t xml:space="preserve">) tipe </w:t>
      </w:r>
      <w:r w:rsidRPr="00E40B98">
        <w:rPr>
          <w:rFonts w:ascii="Times New Roman" w:hAnsi="Times New Roman" w:cs="Times New Roman"/>
          <w:i/>
          <w:sz w:val="24"/>
        </w:rPr>
        <w:t>embedeed</w:t>
      </w:r>
      <w:r w:rsidRPr="00423667">
        <w:rPr>
          <w:rFonts w:ascii="Times New Roman" w:hAnsi="Times New Roman" w:cs="Times New Roman"/>
          <w:sz w:val="24"/>
        </w:rPr>
        <w:t xml:space="preserve"> dengan </w:t>
      </w:r>
      <w:r w:rsidRPr="00423667">
        <w:rPr>
          <w:rFonts w:ascii="Times New Roman" w:hAnsi="Times New Roman" w:cs="Times New Roman"/>
          <w:spacing w:val="-1"/>
          <w:sz w:val="24"/>
        </w:rPr>
        <w:t>desain penelitian yang digunakan adalah desaian kuasi eksperimen, dimana subjek tidak dikelompokan secara acak</w:t>
      </w:r>
      <w:r w:rsidRPr="000B5CC9">
        <w:rPr>
          <w:rFonts w:ascii="Times New Roman" w:hAnsi="Times New Roman" w:cs="Times New Roman"/>
          <w:spacing w:val="-1"/>
        </w:rPr>
        <w:t>.</w:t>
      </w:r>
      <w:r>
        <w:rPr>
          <w:rFonts w:ascii="Times New Roman" w:hAnsi="Times New Roman" w:cs="Times New Roman"/>
          <w:spacing w:val="-1"/>
        </w:rPr>
        <w:t xml:space="preserve"> </w:t>
      </w:r>
      <w:r w:rsidR="004C13DE" w:rsidRPr="002A14D9">
        <w:rPr>
          <w:rFonts w:ascii="Times New Roman" w:hAnsi="Times New Roman" w:cs="Times New Roman"/>
          <w:sz w:val="24"/>
        </w:rPr>
        <w:t>Adapun sampel dalam penelitian</w:t>
      </w:r>
      <w:r w:rsidR="002A14D9">
        <w:rPr>
          <w:rFonts w:ascii="Times New Roman" w:hAnsi="Times New Roman" w:cs="Times New Roman"/>
          <w:sz w:val="24"/>
        </w:rPr>
        <w:t xml:space="preserve"> </w:t>
      </w:r>
      <w:r w:rsidR="004C13DE" w:rsidRPr="002A14D9">
        <w:rPr>
          <w:rFonts w:ascii="Times New Roman" w:hAnsi="Times New Roman" w:cs="Times New Roman"/>
          <w:sz w:val="24"/>
        </w:rPr>
        <w:t xml:space="preserve">ini </w:t>
      </w:r>
      <w:r w:rsidR="00E40B98">
        <w:rPr>
          <w:rFonts w:ascii="Times New Roman" w:hAnsi="Times New Roman" w:cs="Times New Roman"/>
          <w:sz w:val="24"/>
        </w:rPr>
        <w:t xml:space="preserve">adalah </w:t>
      </w:r>
      <w:r w:rsidR="00E40B98" w:rsidRPr="002A14D9">
        <w:rPr>
          <w:rFonts w:ascii="Times New Roman" w:hAnsi="Times New Roman" w:cs="Times New Roman"/>
          <w:sz w:val="24"/>
        </w:rPr>
        <w:t xml:space="preserve">siswa kelas </w:t>
      </w:r>
      <w:r w:rsidR="00E40B98">
        <w:rPr>
          <w:rFonts w:ascii="Times New Roman" w:hAnsi="Times New Roman" w:cs="Times New Roman"/>
          <w:sz w:val="24"/>
        </w:rPr>
        <w:t>X SMAN 1 Lembang</w:t>
      </w:r>
      <w:r w:rsidR="00E40B98" w:rsidRPr="002A14D9">
        <w:rPr>
          <w:rFonts w:ascii="Times New Roman" w:hAnsi="Times New Roman" w:cs="Times New Roman"/>
          <w:sz w:val="24"/>
        </w:rPr>
        <w:t xml:space="preserve"> </w:t>
      </w:r>
      <w:r w:rsidR="00776314">
        <w:rPr>
          <w:rFonts w:ascii="Times New Roman" w:hAnsi="Times New Roman" w:cs="Times New Roman"/>
          <w:sz w:val="24"/>
        </w:rPr>
        <w:t xml:space="preserve">tahun pelajaran 2015/2016 </w:t>
      </w:r>
      <w:r w:rsidR="00E40B98">
        <w:rPr>
          <w:rFonts w:ascii="Times New Roman" w:hAnsi="Times New Roman" w:cs="Times New Roman"/>
          <w:sz w:val="24"/>
        </w:rPr>
        <w:t xml:space="preserve">yang </w:t>
      </w:r>
      <w:r w:rsidR="00422705">
        <w:rPr>
          <w:rFonts w:ascii="Times New Roman" w:hAnsi="Times New Roman" w:cs="Times New Roman"/>
          <w:sz w:val="24"/>
        </w:rPr>
        <w:t>diambil</w:t>
      </w:r>
      <w:r w:rsidR="004C13DE" w:rsidRPr="002A14D9">
        <w:rPr>
          <w:rFonts w:ascii="Times New Roman" w:hAnsi="Times New Roman" w:cs="Times New Roman"/>
          <w:sz w:val="24"/>
        </w:rPr>
        <w:t xml:space="preserve"> dua kelas</w:t>
      </w:r>
      <w:r w:rsidRPr="00776314">
        <w:rPr>
          <w:rFonts w:ascii="Times New Roman" w:hAnsi="Times New Roman" w:cs="Times New Roman"/>
          <w:iCs/>
          <w:sz w:val="24"/>
        </w:rPr>
        <w:t>.</w:t>
      </w:r>
      <w:r w:rsidR="00776314" w:rsidRPr="00776314">
        <w:rPr>
          <w:rFonts w:ascii="Times New Roman" w:hAnsi="Times New Roman" w:cs="Times New Roman"/>
          <w:iCs/>
          <w:sz w:val="24"/>
        </w:rPr>
        <w:t xml:space="preserve"> </w:t>
      </w:r>
      <w:r w:rsidR="00776314" w:rsidRPr="00776314">
        <w:rPr>
          <w:rFonts w:ascii="Times New Roman" w:hAnsi="Times New Roman" w:cs="Times New Roman"/>
          <w:sz w:val="24"/>
          <w:szCs w:val="24"/>
        </w:rPr>
        <w:t xml:space="preserve">Instrumen </w:t>
      </w:r>
      <w:r w:rsidR="00776314">
        <w:rPr>
          <w:rFonts w:ascii="Times New Roman" w:hAnsi="Times New Roman" w:cs="Times New Roman"/>
          <w:sz w:val="24"/>
          <w:szCs w:val="24"/>
        </w:rPr>
        <w:t>dalam penenlitian ini</w:t>
      </w:r>
      <w:r w:rsidR="00776314" w:rsidRPr="00776314">
        <w:rPr>
          <w:rFonts w:ascii="Times New Roman" w:hAnsi="Times New Roman" w:cs="Times New Roman"/>
          <w:sz w:val="24"/>
          <w:szCs w:val="24"/>
        </w:rPr>
        <w:t xml:space="preserve"> berupa soal tes kemampuan pemecahan masalah dan kemampuan komunikasi matematis, angket kemandirian belajar, lembar observasi, dan pedoman wawancara. Uji coba instrumen, diuji validitas, reliabilitas, indek kesukaran dan daya pembeda dengan bantuan </w:t>
      </w:r>
      <w:r w:rsidR="00776314" w:rsidRPr="00776314">
        <w:rPr>
          <w:rFonts w:ascii="Times New Roman" w:hAnsi="Times New Roman" w:cs="Times New Roman"/>
          <w:i/>
          <w:sz w:val="24"/>
          <w:szCs w:val="24"/>
        </w:rPr>
        <w:t xml:space="preserve">Microsoft Office Excel 2010 </w:t>
      </w:r>
      <w:r w:rsidR="00776314" w:rsidRPr="00776314">
        <w:rPr>
          <w:rFonts w:ascii="Times New Roman" w:hAnsi="Times New Roman" w:cs="Times New Roman"/>
          <w:sz w:val="24"/>
          <w:szCs w:val="24"/>
        </w:rPr>
        <w:t xml:space="preserve">dan </w:t>
      </w:r>
      <w:r w:rsidR="00776314" w:rsidRPr="00776314">
        <w:rPr>
          <w:rFonts w:ascii="Times New Roman" w:hAnsi="Times New Roman" w:cs="Times New Roman"/>
          <w:i/>
          <w:sz w:val="24"/>
          <w:szCs w:val="24"/>
        </w:rPr>
        <w:t>Program SPPS 21.0</w:t>
      </w:r>
      <w:r w:rsidR="00776314" w:rsidRPr="00776314">
        <w:rPr>
          <w:rFonts w:ascii="Times New Roman" w:hAnsi="Times New Roman" w:cs="Times New Roman"/>
          <w:sz w:val="24"/>
          <w:szCs w:val="24"/>
        </w:rPr>
        <w:t>. Pengujian statistik dengan menggunakan uji-t yang sebelumnya diuji normalitas, uji homogenitas, dan uji perbedaan dua rerata pada taraf signifikan 0,05.</w:t>
      </w:r>
      <w:r w:rsidR="002A14D9">
        <w:rPr>
          <w:rFonts w:ascii="Times New Roman" w:hAnsi="Times New Roman" w:cs="Times New Roman"/>
          <w:i/>
          <w:iCs/>
          <w:sz w:val="24"/>
        </w:rPr>
        <w:t xml:space="preserve"> </w:t>
      </w:r>
      <w:r w:rsidR="00776314" w:rsidRPr="00776314">
        <w:rPr>
          <w:rFonts w:ascii="Times New Roman" w:hAnsi="Times New Roman" w:cs="Times New Roman"/>
          <w:sz w:val="24"/>
          <w:szCs w:val="23"/>
        </w:rPr>
        <w:t xml:space="preserve">Peningkatan </w:t>
      </w:r>
      <w:r w:rsidR="001B52E7">
        <w:rPr>
          <w:rFonts w:ascii="Times New Roman" w:hAnsi="Times New Roman" w:cs="Times New Roman"/>
          <w:sz w:val="24"/>
          <w:szCs w:val="23"/>
        </w:rPr>
        <w:t>kemampuan matematis</w:t>
      </w:r>
      <w:r w:rsidR="00776314" w:rsidRPr="00776314">
        <w:rPr>
          <w:rFonts w:ascii="Times New Roman" w:hAnsi="Times New Roman" w:cs="Times New Roman"/>
          <w:sz w:val="24"/>
          <w:szCs w:val="23"/>
        </w:rPr>
        <w:t xml:space="preserve"> yang terjadi sebelum dan sesudah pembelajaran dihitung</w:t>
      </w:r>
      <w:r w:rsidR="00776314" w:rsidRPr="00776314">
        <w:rPr>
          <w:sz w:val="24"/>
          <w:szCs w:val="23"/>
        </w:rPr>
        <w:t xml:space="preserve"> </w:t>
      </w:r>
      <w:r w:rsidR="004C13DE" w:rsidRPr="002A14D9">
        <w:rPr>
          <w:rFonts w:ascii="Times New Roman" w:hAnsi="Times New Roman" w:cs="Times New Roman"/>
          <w:sz w:val="24"/>
        </w:rPr>
        <w:t xml:space="preserve">dengan menggunakan </w:t>
      </w:r>
      <w:r w:rsidR="00CC22F8">
        <w:rPr>
          <w:rFonts w:ascii="Times New Roman" w:hAnsi="Times New Roman" w:cs="Times New Roman"/>
          <w:sz w:val="24"/>
        </w:rPr>
        <w:t>gain</w:t>
      </w:r>
      <w:r w:rsidR="004C13DE" w:rsidRPr="002A14D9">
        <w:rPr>
          <w:rFonts w:ascii="Times New Roman" w:hAnsi="Times New Roman" w:cs="Times New Roman"/>
          <w:i/>
          <w:iCs/>
          <w:sz w:val="24"/>
        </w:rPr>
        <w:t xml:space="preserve"> </w:t>
      </w:r>
      <w:r w:rsidR="004C13DE" w:rsidRPr="002A14D9">
        <w:rPr>
          <w:rFonts w:ascii="Times New Roman" w:hAnsi="Times New Roman" w:cs="Times New Roman"/>
          <w:sz w:val="24"/>
        </w:rPr>
        <w:t>ternormalisasi yang</w:t>
      </w:r>
      <w:r w:rsidR="002A14D9">
        <w:rPr>
          <w:rFonts w:ascii="Times New Roman" w:hAnsi="Times New Roman" w:cs="Times New Roman"/>
          <w:sz w:val="24"/>
        </w:rPr>
        <w:t xml:space="preserve"> </w:t>
      </w:r>
      <w:r w:rsidR="004C13DE" w:rsidRPr="002A14D9">
        <w:rPr>
          <w:rFonts w:ascii="Times New Roman" w:hAnsi="Times New Roman" w:cs="Times New Roman"/>
          <w:sz w:val="24"/>
        </w:rPr>
        <w:t xml:space="preserve">dikembangkan oleh </w:t>
      </w:r>
      <w:r w:rsidR="009F7A10">
        <w:rPr>
          <w:rFonts w:ascii="Times New Roman" w:hAnsi="Times New Roman" w:cs="Times New Roman"/>
          <w:sz w:val="24"/>
        </w:rPr>
        <w:t>Hake</w:t>
      </w:r>
      <w:r w:rsidR="004C13DE" w:rsidRPr="002A14D9">
        <w:rPr>
          <w:rFonts w:ascii="Times New Roman" w:hAnsi="Times New Roman" w:cs="Times New Roman"/>
          <w:sz w:val="24"/>
        </w:rPr>
        <w:t xml:space="preserve"> (</w:t>
      </w:r>
      <w:r w:rsidR="009F7A10">
        <w:rPr>
          <w:rFonts w:ascii="Times New Roman" w:hAnsi="Times New Roman" w:cs="Times New Roman"/>
          <w:sz w:val="24"/>
        </w:rPr>
        <w:t xml:space="preserve">dalam Fadliani, </w:t>
      </w:r>
      <w:r w:rsidR="004C13DE" w:rsidRPr="002A14D9">
        <w:rPr>
          <w:rFonts w:ascii="Times New Roman" w:hAnsi="Times New Roman" w:cs="Times New Roman"/>
          <w:sz w:val="24"/>
        </w:rPr>
        <w:t>20</w:t>
      </w:r>
      <w:r w:rsidR="009F7A10">
        <w:rPr>
          <w:rFonts w:ascii="Times New Roman" w:hAnsi="Times New Roman" w:cs="Times New Roman"/>
          <w:sz w:val="24"/>
        </w:rPr>
        <w:t>15</w:t>
      </w:r>
      <w:r w:rsidR="004C13DE" w:rsidRPr="002A14D9">
        <w:rPr>
          <w:rFonts w:ascii="Times New Roman" w:hAnsi="Times New Roman" w:cs="Times New Roman"/>
          <w:sz w:val="24"/>
        </w:rPr>
        <w:t>), sebagai berikut:</w:t>
      </w:r>
    </w:p>
    <w:p w:rsidR="004C13DE" w:rsidRDefault="00423667" w:rsidP="004C13DE">
      <w:pPr>
        <w:rPr>
          <w:rFonts w:ascii="Times New Roman" w:hAnsi="Times New Roman" w:cs="Times New Roman"/>
          <w:i/>
          <w:sz w:val="24"/>
        </w:rPr>
      </w:pPr>
      <w:r w:rsidRPr="00423667">
        <w:rPr>
          <w:rFonts w:ascii="Times New Roman" w:hAnsi="Times New Roman" w:cs="Times New Roman"/>
          <w:i/>
          <w:iCs/>
          <w:sz w:val="24"/>
        </w:rPr>
        <w:t xml:space="preserve">Gain </w:t>
      </w:r>
      <w:r w:rsidRPr="00423667">
        <w:rPr>
          <w:rFonts w:ascii="Times New Roman" w:hAnsi="Times New Roman" w:cs="Times New Roman"/>
          <w:sz w:val="24"/>
        </w:rPr>
        <w:t>ternormalisasi ( g)</w:t>
      </w:r>
      <w:r>
        <w:rPr>
          <w:rFonts w:ascii="Times New Roman" w:hAnsi="Times New Roman" w:cs="Times New Roman"/>
          <w:sz w:val="24"/>
        </w:rPr>
        <w:t xml:space="preserve">  = </w:t>
      </w:r>
      <w:r w:rsidR="0047429E" w:rsidRPr="00776314">
        <w:rPr>
          <w:rFonts w:ascii="Times New Roman" w:hAnsi="Times New Roman" w:cs="Times New Roman"/>
          <w:i/>
          <w:position w:val="-30"/>
          <w:sz w:val="24"/>
        </w:rPr>
        <w:object w:dxaOrig="2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pt;height:33.75pt" o:ole="">
            <v:imagedata r:id="rId7" o:title=""/>
          </v:shape>
          <o:OLEObject Type="Embed" ProgID="Equation.3" ShapeID="_x0000_i1025" DrawAspect="Content" ObjectID="_1525589865" r:id="rId8"/>
        </w:object>
      </w:r>
    </w:p>
    <w:p w:rsidR="001B52E7" w:rsidRPr="001B52E7" w:rsidRDefault="00E87081" w:rsidP="001B52E7">
      <w:pPr>
        <w:spacing w:after="0" w:line="360" w:lineRule="auto"/>
        <w:jc w:val="center"/>
        <w:rPr>
          <w:rFonts w:ascii="Times New Roman" w:hAnsi="Times New Roman" w:cs="Times New Roman"/>
          <w:b/>
          <w:sz w:val="24"/>
        </w:rPr>
      </w:pPr>
      <w:r w:rsidRPr="001B52E7">
        <w:rPr>
          <w:rFonts w:ascii="Times New Roman" w:hAnsi="Times New Roman" w:cs="Times New Roman"/>
          <w:b/>
          <w:sz w:val="24"/>
        </w:rPr>
        <w:lastRenderedPageBreak/>
        <w:t>Tabel</w:t>
      </w:r>
      <w:r w:rsidR="001B52E7" w:rsidRPr="001B52E7">
        <w:rPr>
          <w:rFonts w:ascii="Times New Roman" w:hAnsi="Times New Roman" w:cs="Times New Roman"/>
          <w:b/>
          <w:sz w:val="24"/>
        </w:rPr>
        <w:t>.</w:t>
      </w:r>
      <w:r w:rsidR="00DC11AA">
        <w:rPr>
          <w:rFonts w:ascii="Times New Roman" w:hAnsi="Times New Roman" w:cs="Times New Roman"/>
          <w:b/>
          <w:sz w:val="24"/>
        </w:rPr>
        <w:t xml:space="preserve"> 2</w:t>
      </w:r>
      <w:r w:rsidRPr="001B52E7">
        <w:rPr>
          <w:rFonts w:ascii="Times New Roman" w:hAnsi="Times New Roman" w:cs="Times New Roman"/>
          <w:b/>
          <w:sz w:val="24"/>
        </w:rPr>
        <w:t xml:space="preserve"> </w:t>
      </w:r>
    </w:p>
    <w:p w:rsidR="00E87081" w:rsidRPr="001B52E7" w:rsidRDefault="00E87081" w:rsidP="00E87081">
      <w:pPr>
        <w:jc w:val="center"/>
        <w:rPr>
          <w:rFonts w:ascii="Times New Roman" w:hAnsi="Times New Roman" w:cs="Times New Roman"/>
          <w:b/>
          <w:sz w:val="24"/>
        </w:rPr>
      </w:pPr>
      <w:r w:rsidRPr="001B52E7">
        <w:rPr>
          <w:rFonts w:ascii="Times New Roman" w:hAnsi="Times New Roman" w:cs="Times New Roman"/>
          <w:b/>
          <w:sz w:val="24"/>
        </w:rPr>
        <w:t xml:space="preserve">Kriteria Skor </w:t>
      </w:r>
      <w:r w:rsidRPr="001B52E7">
        <w:rPr>
          <w:rFonts w:ascii="Times New Roman" w:hAnsi="Times New Roman" w:cs="Times New Roman"/>
          <w:b/>
          <w:i/>
          <w:iCs/>
          <w:sz w:val="24"/>
        </w:rPr>
        <w:t xml:space="preserve">Gain </w:t>
      </w:r>
      <w:r w:rsidRPr="001B52E7">
        <w:rPr>
          <w:rFonts w:ascii="Times New Roman" w:hAnsi="Times New Roman" w:cs="Times New Roman"/>
          <w:b/>
          <w:sz w:val="24"/>
        </w:rPr>
        <w:t>Ternormalisasi</w:t>
      </w:r>
    </w:p>
    <w:tbl>
      <w:tblPr>
        <w:tblStyle w:val="TableGrid"/>
        <w:tblW w:w="0" w:type="auto"/>
        <w:tblInd w:w="2405" w:type="dxa"/>
        <w:tblLook w:val="04A0" w:firstRow="1" w:lastRow="0" w:firstColumn="1" w:lastColumn="0" w:noHBand="0" w:noVBand="1"/>
      </w:tblPr>
      <w:tblGrid>
        <w:gridCol w:w="1701"/>
        <w:gridCol w:w="1443"/>
      </w:tblGrid>
      <w:tr w:rsidR="00E87081" w:rsidTr="00422705">
        <w:tc>
          <w:tcPr>
            <w:tcW w:w="1701" w:type="dxa"/>
          </w:tcPr>
          <w:p w:rsidR="00E87081" w:rsidRPr="001B52E7" w:rsidRDefault="00E87081" w:rsidP="00E87081">
            <w:pPr>
              <w:jc w:val="center"/>
              <w:rPr>
                <w:rFonts w:ascii="Times New Roman" w:hAnsi="Times New Roman" w:cs="Times New Roman"/>
                <w:b/>
                <w:sz w:val="24"/>
              </w:rPr>
            </w:pPr>
            <w:r w:rsidRPr="001B52E7">
              <w:rPr>
                <w:rFonts w:ascii="Times New Roman" w:hAnsi="Times New Roman" w:cs="Times New Roman"/>
                <w:b/>
                <w:sz w:val="24"/>
              </w:rPr>
              <w:t>Skor gain</w:t>
            </w:r>
          </w:p>
        </w:tc>
        <w:tc>
          <w:tcPr>
            <w:tcW w:w="1443" w:type="dxa"/>
          </w:tcPr>
          <w:p w:rsidR="00E87081" w:rsidRPr="001B52E7" w:rsidRDefault="00E87081" w:rsidP="00E87081">
            <w:pPr>
              <w:jc w:val="center"/>
              <w:rPr>
                <w:rFonts w:ascii="Times New Roman" w:hAnsi="Times New Roman" w:cs="Times New Roman"/>
                <w:b/>
                <w:sz w:val="24"/>
              </w:rPr>
            </w:pPr>
            <w:r w:rsidRPr="001B52E7">
              <w:rPr>
                <w:rFonts w:ascii="Times New Roman" w:hAnsi="Times New Roman" w:cs="Times New Roman"/>
                <w:b/>
                <w:sz w:val="24"/>
              </w:rPr>
              <w:t>Interpretasi</w:t>
            </w:r>
          </w:p>
        </w:tc>
      </w:tr>
      <w:tr w:rsidR="00E87081" w:rsidTr="00422705">
        <w:tc>
          <w:tcPr>
            <w:tcW w:w="1701" w:type="dxa"/>
          </w:tcPr>
          <w:p w:rsidR="00E87081" w:rsidRDefault="00E87081" w:rsidP="00E87081">
            <w:pPr>
              <w:jc w:val="center"/>
            </w:pPr>
            <w:r w:rsidRPr="009315E7">
              <w:rPr>
                <w:rFonts w:ascii="Times New Roman" w:hAnsi="Times New Roman" w:cs="Times New Roman"/>
              </w:rPr>
              <w:t xml:space="preserve">0,70 &lt; g </w:t>
            </w:r>
            <w:r w:rsidRPr="009315E7">
              <w:rPr>
                <w:rFonts w:ascii="TimesNewRoman" w:eastAsia="TimesNewRoman" w:hAnsi="Times New Roman" w:cs="TimesNewRoman" w:hint="eastAsia"/>
              </w:rPr>
              <w:t>≤</w:t>
            </w:r>
            <w:r w:rsidRPr="009315E7">
              <w:rPr>
                <w:rFonts w:ascii="TimesNewRoman" w:eastAsia="TimesNewRoman" w:hAnsi="Times New Roman" w:cs="TimesNewRoman"/>
              </w:rPr>
              <w:t xml:space="preserve"> </w:t>
            </w:r>
            <w:r w:rsidRPr="009315E7">
              <w:rPr>
                <w:rFonts w:ascii="Times New Roman" w:hAnsi="Times New Roman" w:cs="Times New Roman"/>
              </w:rPr>
              <w:t>1,00</w:t>
            </w:r>
          </w:p>
        </w:tc>
        <w:tc>
          <w:tcPr>
            <w:tcW w:w="1443" w:type="dxa"/>
          </w:tcPr>
          <w:p w:rsidR="00E87081" w:rsidRDefault="00E87081" w:rsidP="00E87081">
            <w:pPr>
              <w:jc w:val="center"/>
            </w:pPr>
            <w:r w:rsidRPr="009315E7">
              <w:rPr>
                <w:rFonts w:ascii="Times New Roman" w:hAnsi="Times New Roman" w:cs="Times New Roman"/>
              </w:rPr>
              <w:t>Tinggi</w:t>
            </w:r>
          </w:p>
        </w:tc>
      </w:tr>
      <w:tr w:rsidR="00E87081" w:rsidTr="00422705">
        <w:tc>
          <w:tcPr>
            <w:tcW w:w="1701" w:type="dxa"/>
          </w:tcPr>
          <w:p w:rsidR="00E87081" w:rsidRDefault="00E87081" w:rsidP="00E87081">
            <w:pPr>
              <w:jc w:val="center"/>
              <w:rPr>
                <w:rFonts w:ascii="Times New Roman" w:hAnsi="Times New Roman" w:cs="Times New Roman"/>
                <w:sz w:val="24"/>
              </w:rPr>
            </w:pPr>
            <w:r>
              <w:rPr>
                <w:rFonts w:ascii="Times New Roman" w:hAnsi="Times New Roman" w:cs="Times New Roman"/>
              </w:rPr>
              <w:t xml:space="preserve">0,30 &lt; g </w:t>
            </w:r>
            <w:r>
              <w:rPr>
                <w:rFonts w:ascii="TimesNewRoman" w:eastAsia="TimesNewRoman" w:hAnsi="Times New Roman" w:cs="TimesNewRoman" w:hint="eastAsia"/>
              </w:rPr>
              <w:t>≤</w:t>
            </w:r>
            <w:r>
              <w:rPr>
                <w:rFonts w:ascii="TimesNewRoman" w:eastAsia="TimesNewRoman" w:hAnsi="Times New Roman" w:cs="TimesNewRoman"/>
              </w:rPr>
              <w:t xml:space="preserve"> </w:t>
            </w:r>
            <w:r>
              <w:rPr>
                <w:rFonts w:ascii="Times New Roman" w:hAnsi="Times New Roman" w:cs="Times New Roman"/>
              </w:rPr>
              <w:t>0,70</w:t>
            </w:r>
          </w:p>
        </w:tc>
        <w:tc>
          <w:tcPr>
            <w:tcW w:w="1443" w:type="dxa"/>
          </w:tcPr>
          <w:p w:rsidR="00E87081" w:rsidRDefault="00E87081" w:rsidP="00E87081">
            <w:pPr>
              <w:jc w:val="center"/>
              <w:rPr>
                <w:rFonts w:ascii="Times New Roman" w:hAnsi="Times New Roman" w:cs="Times New Roman"/>
                <w:sz w:val="24"/>
              </w:rPr>
            </w:pPr>
            <w:r>
              <w:rPr>
                <w:rFonts w:ascii="Times New Roman" w:hAnsi="Times New Roman" w:cs="Times New Roman"/>
                <w:sz w:val="24"/>
              </w:rPr>
              <w:t>Sedang</w:t>
            </w:r>
          </w:p>
        </w:tc>
      </w:tr>
      <w:tr w:rsidR="00E87081" w:rsidTr="00422705">
        <w:tc>
          <w:tcPr>
            <w:tcW w:w="1701" w:type="dxa"/>
          </w:tcPr>
          <w:p w:rsidR="00E87081" w:rsidRDefault="00E87081" w:rsidP="00E87081">
            <w:pPr>
              <w:jc w:val="center"/>
              <w:rPr>
                <w:rFonts w:ascii="Times New Roman" w:hAnsi="Times New Roman" w:cs="Times New Roman"/>
                <w:sz w:val="24"/>
              </w:rPr>
            </w:pPr>
            <w:r>
              <w:rPr>
                <w:rFonts w:ascii="Times New Roman" w:hAnsi="Times New Roman" w:cs="Times New Roman"/>
              </w:rPr>
              <w:t xml:space="preserve">g </w:t>
            </w:r>
            <w:r>
              <w:rPr>
                <w:rFonts w:ascii="TimesNewRoman" w:eastAsia="TimesNewRoman" w:hAnsi="Times New Roman" w:cs="TimesNewRoman" w:hint="eastAsia"/>
              </w:rPr>
              <w:t>≤</w:t>
            </w:r>
            <w:r>
              <w:rPr>
                <w:rFonts w:ascii="TimesNewRoman" w:eastAsia="TimesNewRoman" w:hAnsi="Times New Roman" w:cs="TimesNewRoman"/>
              </w:rPr>
              <w:t xml:space="preserve"> </w:t>
            </w:r>
            <w:r>
              <w:rPr>
                <w:rFonts w:ascii="Times New Roman" w:hAnsi="Times New Roman" w:cs="Times New Roman"/>
              </w:rPr>
              <w:t>0,30</w:t>
            </w:r>
          </w:p>
        </w:tc>
        <w:tc>
          <w:tcPr>
            <w:tcW w:w="1443" w:type="dxa"/>
          </w:tcPr>
          <w:p w:rsidR="00E87081" w:rsidRDefault="00E87081" w:rsidP="00E87081">
            <w:pPr>
              <w:jc w:val="center"/>
              <w:rPr>
                <w:rFonts w:ascii="Times New Roman" w:hAnsi="Times New Roman" w:cs="Times New Roman"/>
                <w:sz w:val="24"/>
              </w:rPr>
            </w:pPr>
            <w:r>
              <w:rPr>
                <w:rFonts w:ascii="Times New Roman" w:hAnsi="Times New Roman" w:cs="Times New Roman"/>
                <w:sz w:val="24"/>
              </w:rPr>
              <w:t>Rendah</w:t>
            </w:r>
          </w:p>
        </w:tc>
      </w:tr>
    </w:tbl>
    <w:p w:rsidR="00E87081" w:rsidRDefault="00E87081" w:rsidP="004C13DE">
      <w:pPr>
        <w:rPr>
          <w:rFonts w:ascii="Times New Roman" w:hAnsi="Times New Roman" w:cs="Times New Roman"/>
          <w:sz w:val="24"/>
        </w:rPr>
      </w:pPr>
    </w:p>
    <w:p w:rsidR="004C13DE" w:rsidRPr="00EC1944" w:rsidRDefault="004C13DE" w:rsidP="004C13DE">
      <w:pPr>
        <w:autoSpaceDE w:val="0"/>
        <w:autoSpaceDN w:val="0"/>
        <w:adjustRightInd w:val="0"/>
        <w:spacing w:after="0" w:line="240" w:lineRule="auto"/>
        <w:rPr>
          <w:rFonts w:ascii="Times New Roman" w:hAnsi="Times New Roman" w:cs="Times New Roman"/>
          <w:b/>
          <w:bCs/>
          <w:sz w:val="24"/>
        </w:rPr>
      </w:pPr>
      <w:r w:rsidRPr="00EC1944">
        <w:rPr>
          <w:rFonts w:ascii="Times New Roman" w:hAnsi="Times New Roman" w:cs="Times New Roman"/>
          <w:b/>
          <w:bCs/>
          <w:sz w:val="24"/>
        </w:rPr>
        <w:t xml:space="preserve">HASIL </w:t>
      </w:r>
      <w:r w:rsidR="00B45450">
        <w:rPr>
          <w:rFonts w:ascii="Times New Roman" w:hAnsi="Times New Roman" w:cs="Times New Roman"/>
          <w:b/>
          <w:bCs/>
          <w:sz w:val="24"/>
        </w:rPr>
        <w:t>PENELITIAN</w:t>
      </w:r>
      <w:r w:rsidR="00FA72A8">
        <w:rPr>
          <w:rFonts w:ascii="Times New Roman" w:hAnsi="Times New Roman" w:cs="Times New Roman"/>
          <w:b/>
          <w:bCs/>
          <w:sz w:val="24"/>
        </w:rPr>
        <w:t xml:space="preserve"> DAN PEMBAHASAN</w:t>
      </w:r>
    </w:p>
    <w:p w:rsidR="00E87081" w:rsidRDefault="00E87081" w:rsidP="004C13DE">
      <w:pPr>
        <w:autoSpaceDE w:val="0"/>
        <w:autoSpaceDN w:val="0"/>
        <w:adjustRightInd w:val="0"/>
        <w:spacing w:after="0" w:line="240" w:lineRule="auto"/>
        <w:rPr>
          <w:rFonts w:ascii="Times New Roman" w:hAnsi="Times New Roman" w:cs="Times New Roman"/>
          <w:b/>
          <w:bCs/>
        </w:rPr>
      </w:pPr>
    </w:p>
    <w:p w:rsidR="004C13DE" w:rsidRDefault="004C13DE" w:rsidP="00D95AC3">
      <w:pPr>
        <w:autoSpaceDE w:val="0"/>
        <w:autoSpaceDN w:val="0"/>
        <w:adjustRightInd w:val="0"/>
        <w:spacing w:after="0" w:line="360" w:lineRule="auto"/>
        <w:jc w:val="both"/>
        <w:rPr>
          <w:rFonts w:ascii="Times New Roman" w:hAnsi="Times New Roman" w:cs="Times New Roman"/>
          <w:sz w:val="24"/>
        </w:rPr>
      </w:pPr>
      <w:r w:rsidRPr="002A14D9">
        <w:rPr>
          <w:rFonts w:ascii="Times New Roman" w:hAnsi="Times New Roman" w:cs="Times New Roman"/>
          <w:sz w:val="24"/>
        </w:rPr>
        <w:t>Hasil penelitian untuk kemampuan pemecahan masalah dan komunikasi</w:t>
      </w:r>
      <w:r w:rsidR="002A14D9">
        <w:rPr>
          <w:rFonts w:ascii="Times New Roman" w:hAnsi="Times New Roman" w:cs="Times New Roman"/>
          <w:sz w:val="24"/>
        </w:rPr>
        <w:t xml:space="preserve"> </w:t>
      </w:r>
      <w:r w:rsidRPr="002A14D9">
        <w:rPr>
          <w:rFonts w:ascii="Times New Roman" w:hAnsi="Times New Roman" w:cs="Times New Roman"/>
          <w:sz w:val="24"/>
        </w:rPr>
        <w:t>matematis siswa secara deskriptif dapat dilihat pada tabel berikut.</w:t>
      </w:r>
    </w:p>
    <w:p w:rsidR="00FB13C3" w:rsidRPr="00FB13C3" w:rsidRDefault="00C81591" w:rsidP="00FB13C3">
      <w:pPr>
        <w:autoSpaceDE w:val="0"/>
        <w:autoSpaceDN w:val="0"/>
        <w:adjustRightInd w:val="0"/>
        <w:spacing w:after="0" w:line="360" w:lineRule="auto"/>
        <w:jc w:val="center"/>
        <w:rPr>
          <w:rFonts w:ascii="Times New Roman" w:hAnsi="Times New Roman" w:cs="Times New Roman"/>
          <w:b/>
          <w:sz w:val="24"/>
        </w:rPr>
      </w:pPr>
      <w:r w:rsidRPr="00FB13C3">
        <w:rPr>
          <w:rFonts w:ascii="Times New Roman" w:hAnsi="Times New Roman" w:cs="Times New Roman"/>
          <w:b/>
          <w:sz w:val="24"/>
        </w:rPr>
        <w:t>Tabel</w:t>
      </w:r>
      <w:r w:rsidR="00FB13C3" w:rsidRPr="00FB13C3">
        <w:rPr>
          <w:rFonts w:ascii="Times New Roman" w:hAnsi="Times New Roman" w:cs="Times New Roman"/>
          <w:b/>
          <w:sz w:val="24"/>
        </w:rPr>
        <w:t>.</w:t>
      </w:r>
      <w:r w:rsidRPr="00FB13C3">
        <w:rPr>
          <w:rFonts w:ascii="Times New Roman" w:hAnsi="Times New Roman" w:cs="Times New Roman"/>
          <w:b/>
          <w:sz w:val="24"/>
        </w:rPr>
        <w:t xml:space="preserve"> </w:t>
      </w:r>
      <w:r w:rsidR="00DC11AA">
        <w:rPr>
          <w:rFonts w:ascii="Times New Roman" w:hAnsi="Times New Roman" w:cs="Times New Roman"/>
          <w:b/>
          <w:sz w:val="24"/>
        </w:rPr>
        <w:t>3</w:t>
      </w:r>
      <w:r w:rsidR="00E11F7E" w:rsidRPr="00FB13C3">
        <w:rPr>
          <w:rFonts w:ascii="Times New Roman" w:hAnsi="Times New Roman" w:cs="Times New Roman"/>
          <w:b/>
          <w:sz w:val="24"/>
        </w:rPr>
        <w:t xml:space="preserve">  </w:t>
      </w:r>
    </w:p>
    <w:p w:rsidR="00E11F7E" w:rsidRPr="00FB13C3" w:rsidRDefault="00C81591" w:rsidP="00FA1C44">
      <w:pPr>
        <w:autoSpaceDE w:val="0"/>
        <w:autoSpaceDN w:val="0"/>
        <w:adjustRightInd w:val="0"/>
        <w:spacing w:after="0" w:line="240" w:lineRule="auto"/>
        <w:jc w:val="center"/>
        <w:rPr>
          <w:rFonts w:ascii="Times New Roman" w:hAnsi="Times New Roman" w:cs="Times New Roman"/>
          <w:b/>
          <w:sz w:val="24"/>
        </w:rPr>
      </w:pPr>
      <w:r w:rsidRPr="00FB13C3">
        <w:rPr>
          <w:rFonts w:ascii="Times New Roman" w:hAnsi="Times New Roman" w:cs="Times New Roman"/>
          <w:b/>
          <w:sz w:val="24"/>
        </w:rPr>
        <w:t xml:space="preserve">Data Deskriptif </w:t>
      </w:r>
      <w:r w:rsidR="000559A2" w:rsidRPr="00FB13C3">
        <w:rPr>
          <w:rFonts w:ascii="Times New Roman" w:hAnsi="Times New Roman" w:cs="Times New Roman"/>
          <w:b/>
          <w:sz w:val="24"/>
        </w:rPr>
        <w:t xml:space="preserve">Skor </w:t>
      </w:r>
      <w:r w:rsidR="00E11F7E" w:rsidRPr="00FB13C3">
        <w:rPr>
          <w:rFonts w:ascii="Times New Roman" w:hAnsi="Times New Roman" w:cs="Times New Roman"/>
          <w:b/>
          <w:sz w:val="24"/>
        </w:rPr>
        <w:t xml:space="preserve">Kemampuan Pemecahan Masalah dan Komunikasi Matematis </w:t>
      </w:r>
      <w:r w:rsidR="00FB13C3">
        <w:rPr>
          <w:rFonts w:ascii="Times New Roman" w:hAnsi="Times New Roman" w:cs="Times New Roman"/>
          <w:b/>
          <w:sz w:val="24"/>
        </w:rPr>
        <w:t>S</w:t>
      </w:r>
      <w:r w:rsidR="00E11F7E" w:rsidRPr="00FB13C3">
        <w:rPr>
          <w:rFonts w:ascii="Times New Roman" w:hAnsi="Times New Roman" w:cs="Times New Roman"/>
          <w:b/>
          <w:sz w:val="24"/>
        </w:rPr>
        <w:t>iswa</w:t>
      </w:r>
    </w:p>
    <w:p w:rsidR="00FA1C44" w:rsidRPr="00FB13C3" w:rsidRDefault="00FA1C44" w:rsidP="00FA1C44">
      <w:pPr>
        <w:autoSpaceDE w:val="0"/>
        <w:autoSpaceDN w:val="0"/>
        <w:adjustRightInd w:val="0"/>
        <w:spacing w:after="0" w:line="240" w:lineRule="auto"/>
        <w:jc w:val="center"/>
        <w:rPr>
          <w:rFonts w:ascii="Times New Roman" w:hAnsi="Times New Roman" w:cs="Times New Roman"/>
          <w:sz w:val="24"/>
        </w:rPr>
      </w:pPr>
    </w:p>
    <w:tbl>
      <w:tblPr>
        <w:tblStyle w:val="TableGrid"/>
        <w:tblW w:w="0" w:type="auto"/>
        <w:tblInd w:w="562" w:type="dxa"/>
        <w:tblLook w:val="04A0" w:firstRow="1" w:lastRow="0" w:firstColumn="1" w:lastColumn="0" w:noHBand="0" w:noVBand="1"/>
      </w:tblPr>
      <w:tblGrid>
        <w:gridCol w:w="992"/>
        <w:gridCol w:w="440"/>
        <w:gridCol w:w="1360"/>
        <w:gridCol w:w="1168"/>
        <w:gridCol w:w="436"/>
        <w:gridCol w:w="1360"/>
        <w:gridCol w:w="1048"/>
      </w:tblGrid>
      <w:tr w:rsidR="00FB13C3" w:rsidTr="00EC1944">
        <w:tc>
          <w:tcPr>
            <w:tcW w:w="6804" w:type="dxa"/>
            <w:gridSpan w:val="7"/>
          </w:tcPr>
          <w:p w:rsidR="00FB13C3" w:rsidRPr="00FB13C3" w:rsidRDefault="00FB13C3" w:rsidP="00EC1944">
            <w:pPr>
              <w:ind w:firstLine="605"/>
              <w:jc w:val="center"/>
              <w:rPr>
                <w:rFonts w:ascii="Times New Roman" w:hAnsi="Times New Roman" w:cs="Times New Roman"/>
                <w:b/>
              </w:rPr>
            </w:pPr>
            <w:r w:rsidRPr="00FB13C3">
              <w:rPr>
                <w:rFonts w:ascii="Times New Roman" w:hAnsi="Times New Roman" w:cs="Times New Roman"/>
                <w:b/>
              </w:rPr>
              <w:t>Kemampuan Matematis</w:t>
            </w:r>
          </w:p>
        </w:tc>
      </w:tr>
      <w:tr w:rsidR="00FB13C3" w:rsidTr="00EC1944">
        <w:tc>
          <w:tcPr>
            <w:tcW w:w="992" w:type="dxa"/>
          </w:tcPr>
          <w:p w:rsidR="00FB13C3" w:rsidRDefault="00FB13C3" w:rsidP="00E11F7E">
            <w:pPr>
              <w:jc w:val="center"/>
              <w:rPr>
                <w:rFonts w:ascii="Times New Roman" w:hAnsi="Times New Roman" w:cs="Times New Roman"/>
              </w:rPr>
            </w:pPr>
          </w:p>
        </w:tc>
        <w:tc>
          <w:tcPr>
            <w:tcW w:w="2968" w:type="dxa"/>
            <w:gridSpan w:val="3"/>
          </w:tcPr>
          <w:p w:rsidR="00FB13C3" w:rsidRPr="00FB13C3" w:rsidRDefault="00FB13C3" w:rsidP="00E11F7E">
            <w:pPr>
              <w:jc w:val="center"/>
              <w:rPr>
                <w:rFonts w:ascii="Times New Roman" w:hAnsi="Times New Roman" w:cs="Times New Roman"/>
                <w:b/>
              </w:rPr>
            </w:pPr>
            <w:r w:rsidRPr="00FB13C3">
              <w:rPr>
                <w:rFonts w:ascii="Times New Roman" w:hAnsi="Times New Roman" w:cs="Times New Roman"/>
                <w:b/>
              </w:rPr>
              <w:t>Pemecahan masalah</w:t>
            </w:r>
          </w:p>
        </w:tc>
        <w:tc>
          <w:tcPr>
            <w:tcW w:w="2844" w:type="dxa"/>
            <w:gridSpan w:val="3"/>
          </w:tcPr>
          <w:p w:rsidR="00FB13C3" w:rsidRPr="00FB13C3" w:rsidRDefault="00FB13C3" w:rsidP="00E11F7E">
            <w:pPr>
              <w:jc w:val="center"/>
              <w:rPr>
                <w:rFonts w:ascii="Times New Roman" w:hAnsi="Times New Roman" w:cs="Times New Roman"/>
                <w:b/>
              </w:rPr>
            </w:pPr>
            <w:r w:rsidRPr="00FB13C3">
              <w:rPr>
                <w:rFonts w:ascii="Times New Roman" w:hAnsi="Times New Roman" w:cs="Times New Roman"/>
                <w:b/>
              </w:rPr>
              <w:t>Komunikasi matematis</w:t>
            </w:r>
          </w:p>
        </w:tc>
      </w:tr>
      <w:tr w:rsidR="00FB13C3" w:rsidTr="00EC1944">
        <w:tc>
          <w:tcPr>
            <w:tcW w:w="992" w:type="dxa"/>
          </w:tcPr>
          <w:p w:rsidR="00FB13C3" w:rsidRPr="00FB13C3" w:rsidRDefault="00FB13C3" w:rsidP="00812AE0">
            <w:pPr>
              <w:rPr>
                <w:rFonts w:ascii="Times New Roman" w:hAnsi="Times New Roman" w:cs="Times New Roman"/>
                <w:b/>
              </w:rPr>
            </w:pPr>
            <w:r w:rsidRPr="00FB13C3">
              <w:rPr>
                <w:rFonts w:ascii="Times New Roman" w:hAnsi="Times New Roman" w:cs="Times New Roman"/>
                <w:b/>
              </w:rPr>
              <w:t>Tes</w:t>
            </w:r>
          </w:p>
        </w:tc>
        <w:tc>
          <w:tcPr>
            <w:tcW w:w="440" w:type="dxa"/>
          </w:tcPr>
          <w:p w:rsidR="00FB13C3" w:rsidRPr="00FB13C3" w:rsidRDefault="00FB13C3" w:rsidP="00E11F7E">
            <w:pPr>
              <w:jc w:val="center"/>
              <w:rPr>
                <w:rFonts w:ascii="Times New Roman" w:hAnsi="Times New Roman" w:cs="Times New Roman"/>
                <w:b/>
              </w:rPr>
            </w:pPr>
            <w:r w:rsidRPr="00FB13C3">
              <w:rPr>
                <w:rFonts w:ascii="Times New Roman" w:hAnsi="Times New Roman" w:cs="Times New Roman"/>
                <w:b/>
              </w:rPr>
              <w:t>N</w:t>
            </w:r>
          </w:p>
        </w:tc>
        <w:tc>
          <w:tcPr>
            <w:tcW w:w="1360" w:type="dxa"/>
          </w:tcPr>
          <w:p w:rsidR="00FB13C3" w:rsidRPr="00FB13C3" w:rsidRDefault="00FB13C3" w:rsidP="00E11F7E">
            <w:pPr>
              <w:jc w:val="center"/>
              <w:rPr>
                <w:rFonts w:ascii="Times New Roman" w:hAnsi="Times New Roman" w:cs="Times New Roman"/>
                <w:b/>
              </w:rPr>
            </w:pPr>
            <w:r w:rsidRPr="00FB13C3">
              <w:rPr>
                <w:rFonts w:ascii="Times New Roman" w:hAnsi="Times New Roman" w:cs="Times New Roman"/>
                <w:b/>
              </w:rPr>
              <w:t>Eksperimen</w:t>
            </w:r>
          </w:p>
        </w:tc>
        <w:tc>
          <w:tcPr>
            <w:tcW w:w="1168" w:type="dxa"/>
          </w:tcPr>
          <w:p w:rsidR="00FB13C3" w:rsidRPr="00FB13C3" w:rsidRDefault="00FB13C3" w:rsidP="00E11F7E">
            <w:pPr>
              <w:jc w:val="center"/>
              <w:rPr>
                <w:rFonts w:ascii="Times New Roman" w:hAnsi="Times New Roman" w:cs="Times New Roman"/>
                <w:b/>
              </w:rPr>
            </w:pPr>
            <w:r w:rsidRPr="00FB13C3">
              <w:rPr>
                <w:rFonts w:ascii="Times New Roman" w:hAnsi="Times New Roman" w:cs="Times New Roman"/>
                <w:b/>
              </w:rPr>
              <w:t>Kontrol</w:t>
            </w:r>
          </w:p>
        </w:tc>
        <w:tc>
          <w:tcPr>
            <w:tcW w:w="436" w:type="dxa"/>
          </w:tcPr>
          <w:p w:rsidR="00FB13C3" w:rsidRPr="00FB13C3" w:rsidRDefault="00FB13C3" w:rsidP="00E11F7E">
            <w:pPr>
              <w:jc w:val="center"/>
              <w:rPr>
                <w:rFonts w:ascii="Times New Roman" w:hAnsi="Times New Roman" w:cs="Times New Roman"/>
                <w:b/>
              </w:rPr>
            </w:pPr>
            <w:r w:rsidRPr="00FB13C3">
              <w:rPr>
                <w:rFonts w:ascii="Times New Roman" w:hAnsi="Times New Roman" w:cs="Times New Roman"/>
                <w:b/>
              </w:rPr>
              <w:t>N</w:t>
            </w:r>
          </w:p>
        </w:tc>
        <w:tc>
          <w:tcPr>
            <w:tcW w:w="1360" w:type="dxa"/>
          </w:tcPr>
          <w:p w:rsidR="00FB13C3" w:rsidRPr="00FB13C3" w:rsidRDefault="00FB13C3" w:rsidP="00E11F7E">
            <w:pPr>
              <w:jc w:val="center"/>
              <w:rPr>
                <w:rFonts w:ascii="Times New Roman" w:hAnsi="Times New Roman" w:cs="Times New Roman"/>
                <w:b/>
              </w:rPr>
            </w:pPr>
            <w:r w:rsidRPr="00FB13C3">
              <w:rPr>
                <w:rFonts w:ascii="Times New Roman" w:hAnsi="Times New Roman" w:cs="Times New Roman"/>
                <w:b/>
              </w:rPr>
              <w:t>Eksperimen</w:t>
            </w:r>
          </w:p>
        </w:tc>
        <w:tc>
          <w:tcPr>
            <w:tcW w:w="1048" w:type="dxa"/>
          </w:tcPr>
          <w:p w:rsidR="00FB13C3" w:rsidRPr="00FB13C3" w:rsidRDefault="00FB13C3" w:rsidP="00E11F7E">
            <w:pPr>
              <w:jc w:val="center"/>
              <w:rPr>
                <w:rFonts w:ascii="Times New Roman" w:hAnsi="Times New Roman" w:cs="Times New Roman"/>
                <w:b/>
              </w:rPr>
            </w:pPr>
            <w:r w:rsidRPr="00FB13C3">
              <w:rPr>
                <w:rFonts w:ascii="Times New Roman" w:hAnsi="Times New Roman" w:cs="Times New Roman"/>
                <w:b/>
              </w:rPr>
              <w:t>Kontrol</w:t>
            </w:r>
          </w:p>
        </w:tc>
      </w:tr>
      <w:tr w:rsidR="00FB13C3" w:rsidTr="00EC1944">
        <w:tc>
          <w:tcPr>
            <w:tcW w:w="992" w:type="dxa"/>
          </w:tcPr>
          <w:p w:rsidR="00FB13C3" w:rsidRPr="00FB13C3" w:rsidRDefault="00FB13C3" w:rsidP="00812AE0">
            <w:pPr>
              <w:rPr>
                <w:rFonts w:ascii="Times New Roman" w:hAnsi="Times New Roman" w:cs="Times New Roman"/>
                <w:b/>
              </w:rPr>
            </w:pPr>
            <w:r w:rsidRPr="00FB13C3">
              <w:rPr>
                <w:rFonts w:ascii="Times New Roman" w:hAnsi="Times New Roman" w:cs="Times New Roman"/>
                <w:b/>
              </w:rPr>
              <w:t>pretes</w:t>
            </w:r>
          </w:p>
        </w:tc>
        <w:tc>
          <w:tcPr>
            <w:tcW w:w="440" w:type="dxa"/>
          </w:tcPr>
          <w:p w:rsidR="00FB13C3" w:rsidRDefault="00FB13C3" w:rsidP="00E11F7E">
            <w:pPr>
              <w:jc w:val="center"/>
              <w:rPr>
                <w:rFonts w:ascii="Times New Roman" w:hAnsi="Times New Roman" w:cs="Times New Roman"/>
              </w:rPr>
            </w:pPr>
            <w:r>
              <w:rPr>
                <w:rFonts w:ascii="Times New Roman" w:hAnsi="Times New Roman" w:cs="Times New Roman"/>
              </w:rPr>
              <w:t>38</w:t>
            </w:r>
          </w:p>
        </w:tc>
        <w:tc>
          <w:tcPr>
            <w:tcW w:w="1360" w:type="dxa"/>
          </w:tcPr>
          <w:p w:rsidR="00FB13C3" w:rsidRDefault="00FB13C3" w:rsidP="00E11F7E">
            <w:pPr>
              <w:jc w:val="center"/>
              <w:rPr>
                <w:rFonts w:ascii="Times New Roman" w:hAnsi="Times New Roman" w:cs="Times New Roman"/>
              </w:rPr>
            </w:pPr>
            <w:r>
              <w:rPr>
                <w:rFonts w:ascii="Times New Roman" w:hAnsi="Times New Roman" w:cs="Times New Roman"/>
              </w:rPr>
              <w:t>13,24</w:t>
            </w:r>
          </w:p>
        </w:tc>
        <w:tc>
          <w:tcPr>
            <w:tcW w:w="1168" w:type="dxa"/>
          </w:tcPr>
          <w:p w:rsidR="00FB13C3" w:rsidRDefault="00FB13C3" w:rsidP="00E11F7E">
            <w:pPr>
              <w:jc w:val="center"/>
              <w:rPr>
                <w:rFonts w:ascii="Times New Roman" w:hAnsi="Times New Roman" w:cs="Times New Roman"/>
              </w:rPr>
            </w:pPr>
            <w:r>
              <w:rPr>
                <w:rFonts w:ascii="Times New Roman" w:hAnsi="Times New Roman" w:cs="Times New Roman"/>
              </w:rPr>
              <w:t>12,03</w:t>
            </w:r>
          </w:p>
        </w:tc>
        <w:tc>
          <w:tcPr>
            <w:tcW w:w="436" w:type="dxa"/>
          </w:tcPr>
          <w:p w:rsidR="00FB13C3" w:rsidRDefault="00FB13C3" w:rsidP="00E11F7E">
            <w:pPr>
              <w:jc w:val="center"/>
              <w:rPr>
                <w:rFonts w:ascii="Times New Roman" w:hAnsi="Times New Roman" w:cs="Times New Roman"/>
              </w:rPr>
            </w:pPr>
            <w:r>
              <w:rPr>
                <w:rFonts w:ascii="Times New Roman" w:hAnsi="Times New Roman" w:cs="Times New Roman"/>
              </w:rPr>
              <w:t>38</w:t>
            </w:r>
          </w:p>
        </w:tc>
        <w:tc>
          <w:tcPr>
            <w:tcW w:w="1360" w:type="dxa"/>
          </w:tcPr>
          <w:p w:rsidR="00FB13C3" w:rsidRDefault="00FB13C3" w:rsidP="00E11F7E">
            <w:pPr>
              <w:jc w:val="center"/>
              <w:rPr>
                <w:rFonts w:ascii="Times New Roman" w:hAnsi="Times New Roman" w:cs="Times New Roman"/>
              </w:rPr>
            </w:pPr>
            <w:r>
              <w:rPr>
                <w:rFonts w:ascii="Times New Roman" w:hAnsi="Times New Roman" w:cs="Times New Roman"/>
              </w:rPr>
              <w:t>15,92</w:t>
            </w:r>
          </w:p>
        </w:tc>
        <w:tc>
          <w:tcPr>
            <w:tcW w:w="1048" w:type="dxa"/>
          </w:tcPr>
          <w:p w:rsidR="00FB13C3" w:rsidRDefault="00FB13C3" w:rsidP="00FB13C3">
            <w:pPr>
              <w:jc w:val="center"/>
              <w:rPr>
                <w:rFonts w:ascii="Times New Roman" w:hAnsi="Times New Roman" w:cs="Times New Roman"/>
              </w:rPr>
            </w:pPr>
            <w:r>
              <w:rPr>
                <w:rFonts w:ascii="Times New Roman" w:hAnsi="Times New Roman" w:cs="Times New Roman"/>
              </w:rPr>
              <w:t>13,24</w:t>
            </w:r>
          </w:p>
        </w:tc>
      </w:tr>
      <w:tr w:rsidR="00FB13C3" w:rsidTr="00EC1944">
        <w:tc>
          <w:tcPr>
            <w:tcW w:w="992" w:type="dxa"/>
          </w:tcPr>
          <w:p w:rsidR="00FB13C3" w:rsidRPr="00FB13C3" w:rsidRDefault="00FB13C3" w:rsidP="00812AE0">
            <w:pPr>
              <w:rPr>
                <w:rFonts w:ascii="Times New Roman" w:hAnsi="Times New Roman" w:cs="Times New Roman"/>
                <w:b/>
              </w:rPr>
            </w:pPr>
            <w:r w:rsidRPr="00FB13C3">
              <w:rPr>
                <w:rFonts w:ascii="Times New Roman" w:hAnsi="Times New Roman" w:cs="Times New Roman"/>
                <w:b/>
              </w:rPr>
              <w:t>Postes</w:t>
            </w:r>
          </w:p>
        </w:tc>
        <w:tc>
          <w:tcPr>
            <w:tcW w:w="440" w:type="dxa"/>
          </w:tcPr>
          <w:p w:rsidR="00FB13C3" w:rsidRDefault="00FB13C3" w:rsidP="00E11F7E">
            <w:pPr>
              <w:jc w:val="center"/>
              <w:rPr>
                <w:rFonts w:ascii="Times New Roman" w:hAnsi="Times New Roman" w:cs="Times New Roman"/>
              </w:rPr>
            </w:pPr>
            <w:r>
              <w:rPr>
                <w:rFonts w:ascii="Times New Roman" w:hAnsi="Times New Roman" w:cs="Times New Roman"/>
              </w:rPr>
              <w:t>38</w:t>
            </w:r>
          </w:p>
        </w:tc>
        <w:tc>
          <w:tcPr>
            <w:tcW w:w="1360" w:type="dxa"/>
          </w:tcPr>
          <w:p w:rsidR="00FB13C3" w:rsidRDefault="00FB13C3" w:rsidP="00E11F7E">
            <w:pPr>
              <w:jc w:val="center"/>
              <w:rPr>
                <w:rFonts w:ascii="Times New Roman" w:hAnsi="Times New Roman" w:cs="Times New Roman"/>
              </w:rPr>
            </w:pPr>
            <w:r>
              <w:rPr>
                <w:rFonts w:ascii="Times New Roman" w:hAnsi="Times New Roman" w:cs="Times New Roman"/>
              </w:rPr>
              <w:t>39,29</w:t>
            </w:r>
          </w:p>
        </w:tc>
        <w:tc>
          <w:tcPr>
            <w:tcW w:w="1168" w:type="dxa"/>
          </w:tcPr>
          <w:p w:rsidR="00FB13C3" w:rsidRDefault="00FB13C3" w:rsidP="00E11F7E">
            <w:pPr>
              <w:jc w:val="center"/>
              <w:rPr>
                <w:rFonts w:ascii="Times New Roman" w:hAnsi="Times New Roman" w:cs="Times New Roman"/>
              </w:rPr>
            </w:pPr>
            <w:r>
              <w:rPr>
                <w:rFonts w:ascii="Times New Roman" w:hAnsi="Times New Roman" w:cs="Times New Roman"/>
              </w:rPr>
              <w:t>20,32</w:t>
            </w:r>
          </w:p>
        </w:tc>
        <w:tc>
          <w:tcPr>
            <w:tcW w:w="436" w:type="dxa"/>
          </w:tcPr>
          <w:p w:rsidR="00FB13C3" w:rsidRDefault="00FB13C3" w:rsidP="00E11F7E">
            <w:pPr>
              <w:jc w:val="center"/>
              <w:rPr>
                <w:rFonts w:ascii="Times New Roman" w:hAnsi="Times New Roman" w:cs="Times New Roman"/>
              </w:rPr>
            </w:pPr>
            <w:r>
              <w:rPr>
                <w:rFonts w:ascii="Times New Roman" w:hAnsi="Times New Roman" w:cs="Times New Roman"/>
              </w:rPr>
              <w:t>38</w:t>
            </w:r>
          </w:p>
        </w:tc>
        <w:tc>
          <w:tcPr>
            <w:tcW w:w="1360" w:type="dxa"/>
          </w:tcPr>
          <w:p w:rsidR="00FB13C3" w:rsidRDefault="00FB13C3" w:rsidP="00E11F7E">
            <w:pPr>
              <w:jc w:val="center"/>
              <w:rPr>
                <w:rFonts w:ascii="Times New Roman" w:hAnsi="Times New Roman" w:cs="Times New Roman"/>
              </w:rPr>
            </w:pPr>
            <w:r>
              <w:rPr>
                <w:rFonts w:ascii="Times New Roman" w:hAnsi="Times New Roman" w:cs="Times New Roman"/>
              </w:rPr>
              <w:t>39,97</w:t>
            </w:r>
          </w:p>
        </w:tc>
        <w:tc>
          <w:tcPr>
            <w:tcW w:w="1048" w:type="dxa"/>
          </w:tcPr>
          <w:p w:rsidR="00FB13C3" w:rsidRDefault="00FB13C3" w:rsidP="00E11F7E">
            <w:pPr>
              <w:jc w:val="center"/>
              <w:rPr>
                <w:rFonts w:ascii="Times New Roman" w:hAnsi="Times New Roman" w:cs="Times New Roman"/>
              </w:rPr>
            </w:pPr>
            <w:r>
              <w:rPr>
                <w:rFonts w:ascii="Times New Roman" w:hAnsi="Times New Roman" w:cs="Times New Roman"/>
              </w:rPr>
              <w:t>21,61</w:t>
            </w:r>
          </w:p>
        </w:tc>
      </w:tr>
      <w:tr w:rsidR="00FB13C3" w:rsidTr="00EC1944">
        <w:tc>
          <w:tcPr>
            <w:tcW w:w="992" w:type="dxa"/>
          </w:tcPr>
          <w:p w:rsidR="00FB13C3" w:rsidRPr="00FB13C3" w:rsidRDefault="00FB13C3" w:rsidP="00FB13C3">
            <w:pPr>
              <w:rPr>
                <w:rFonts w:ascii="Times New Roman" w:hAnsi="Times New Roman" w:cs="Times New Roman"/>
                <w:b/>
              </w:rPr>
            </w:pPr>
            <w:r>
              <w:rPr>
                <w:rFonts w:ascii="Times New Roman" w:hAnsi="Times New Roman" w:cs="Times New Roman"/>
                <w:b/>
              </w:rPr>
              <w:t>N</w:t>
            </w:r>
            <w:r w:rsidRPr="00FB13C3">
              <w:rPr>
                <w:rFonts w:ascii="Times New Roman" w:hAnsi="Times New Roman" w:cs="Times New Roman"/>
                <w:b/>
              </w:rPr>
              <w:t xml:space="preserve">- </w:t>
            </w:r>
            <w:r>
              <w:rPr>
                <w:rFonts w:ascii="Times New Roman" w:hAnsi="Times New Roman" w:cs="Times New Roman"/>
                <w:b/>
              </w:rPr>
              <w:t>G</w:t>
            </w:r>
            <w:r w:rsidRPr="00FB13C3">
              <w:rPr>
                <w:rFonts w:ascii="Times New Roman" w:hAnsi="Times New Roman" w:cs="Times New Roman"/>
                <w:b/>
              </w:rPr>
              <w:t>ain</w:t>
            </w:r>
          </w:p>
        </w:tc>
        <w:tc>
          <w:tcPr>
            <w:tcW w:w="440" w:type="dxa"/>
          </w:tcPr>
          <w:p w:rsidR="00FB13C3" w:rsidRDefault="00FB13C3" w:rsidP="00E11F7E">
            <w:pPr>
              <w:jc w:val="center"/>
              <w:rPr>
                <w:rFonts w:ascii="Times New Roman" w:hAnsi="Times New Roman" w:cs="Times New Roman"/>
              </w:rPr>
            </w:pPr>
          </w:p>
        </w:tc>
        <w:tc>
          <w:tcPr>
            <w:tcW w:w="1360" w:type="dxa"/>
          </w:tcPr>
          <w:p w:rsidR="00FB13C3" w:rsidRDefault="00FB13C3" w:rsidP="00E11F7E">
            <w:pPr>
              <w:jc w:val="center"/>
              <w:rPr>
                <w:rFonts w:ascii="Times New Roman" w:hAnsi="Times New Roman" w:cs="Times New Roman"/>
              </w:rPr>
            </w:pPr>
            <w:r>
              <w:rPr>
                <w:rFonts w:ascii="Times New Roman" w:hAnsi="Times New Roman" w:cs="Times New Roman"/>
              </w:rPr>
              <w:t>0,30</w:t>
            </w:r>
          </w:p>
        </w:tc>
        <w:tc>
          <w:tcPr>
            <w:tcW w:w="1168" w:type="dxa"/>
          </w:tcPr>
          <w:p w:rsidR="00FB13C3" w:rsidRDefault="00FB13C3" w:rsidP="00E11F7E">
            <w:pPr>
              <w:jc w:val="center"/>
              <w:rPr>
                <w:rFonts w:ascii="Times New Roman" w:hAnsi="Times New Roman" w:cs="Times New Roman"/>
              </w:rPr>
            </w:pPr>
            <w:r>
              <w:rPr>
                <w:rFonts w:ascii="Times New Roman" w:hAnsi="Times New Roman" w:cs="Times New Roman"/>
              </w:rPr>
              <w:t>0,09</w:t>
            </w:r>
          </w:p>
        </w:tc>
        <w:tc>
          <w:tcPr>
            <w:tcW w:w="436" w:type="dxa"/>
          </w:tcPr>
          <w:p w:rsidR="00FB13C3" w:rsidRDefault="00FB13C3" w:rsidP="00E11F7E">
            <w:pPr>
              <w:jc w:val="center"/>
              <w:rPr>
                <w:rFonts w:ascii="Times New Roman" w:hAnsi="Times New Roman" w:cs="Times New Roman"/>
              </w:rPr>
            </w:pPr>
          </w:p>
        </w:tc>
        <w:tc>
          <w:tcPr>
            <w:tcW w:w="1360" w:type="dxa"/>
          </w:tcPr>
          <w:p w:rsidR="00FB13C3" w:rsidRDefault="00FB13C3" w:rsidP="00E11F7E">
            <w:pPr>
              <w:jc w:val="center"/>
              <w:rPr>
                <w:rFonts w:ascii="Times New Roman" w:hAnsi="Times New Roman" w:cs="Times New Roman"/>
              </w:rPr>
            </w:pPr>
            <w:r>
              <w:rPr>
                <w:rFonts w:ascii="Times New Roman" w:hAnsi="Times New Roman" w:cs="Times New Roman"/>
              </w:rPr>
              <w:t>0,28</w:t>
            </w:r>
          </w:p>
        </w:tc>
        <w:tc>
          <w:tcPr>
            <w:tcW w:w="1048" w:type="dxa"/>
          </w:tcPr>
          <w:p w:rsidR="00FB13C3" w:rsidRDefault="00FB13C3" w:rsidP="00E11F7E">
            <w:pPr>
              <w:jc w:val="center"/>
              <w:rPr>
                <w:rFonts w:ascii="Times New Roman" w:hAnsi="Times New Roman" w:cs="Times New Roman"/>
              </w:rPr>
            </w:pPr>
            <w:r>
              <w:rPr>
                <w:rFonts w:ascii="Times New Roman" w:hAnsi="Times New Roman" w:cs="Times New Roman"/>
              </w:rPr>
              <w:t>0,09</w:t>
            </w:r>
          </w:p>
        </w:tc>
      </w:tr>
    </w:tbl>
    <w:p w:rsidR="00E87081" w:rsidRDefault="00E87081" w:rsidP="004D08A7">
      <w:pPr>
        <w:spacing w:after="0" w:line="240" w:lineRule="auto"/>
        <w:rPr>
          <w:rFonts w:ascii="Times New Roman" w:hAnsi="Times New Roman" w:cs="Times New Roman"/>
        </w:rPr>
      </w:pPr>
    </w:p>
    <w:p w:rsidR="00FA72A8" w:rsidRDefault="00FA72A8" w:rsidP="00FA72A8">
      <w:pPr>
        <w:autoSpaceDE w:val="0"/>
        <w:autoSpaceDN w:val="0"/>
        <w:adjustRightInd w:val="0"/>
        <w:spacing w:after="0" w:line="360" w:lineRule="auto"/>
        <w:jc w:val="both"/>
        <w:rPr>
          <w:rFonts w:ascii="Times New Roman" w:hAnsi="Times New Roman" w:cs="Times New Roman"/>
          <w:sz w:val="24"/>
          <w:szCs w:val="23"/>
        </w:rPr>
      </w:pPr>
      <w:r>
        <w:rPr>
          <w:rFonts w:ascii="Times New Roman" w:hAnsi="Times New Roman" w:cs="Times New Roman"/>
          <w:sz w:val="24"/>
          <w:szCs w:val="23"/>
        </w:rPr>
        <w:t>Berdasarkan data deskripsi di atas</w:t>
      </w:r>
      <w:r w:rsidRPr="00EE722D">
        <w:rPr>
          <w:rFonts w:ascii="Times New Roman" w:hAnsi="Times New Roman" w:cs="Times New Roman"/>
          <w:sz w:val="24"/>
          <w:szCs w:val="23"/>
        </w:rPr>
        <w:t xml:space="preserve">, berikut ini akan diuraikan </w:t>
      </w:r>
      <w:r>
        <w:rPr>
          <w:rFonts w:ascii="Times New Roman" w:hAnsi="Times New Roman" w:cs="Times New Roman"/>
          <w:sz w:val="24"/>
          <w:szCs w:val="23"/>
        </w:rPr>
        <w:t xml:space="preserve">analisis data dan </w:t>
      </w:r>
      <w:r w:rsidRPr="00EE722D">
        <w:rPr>
          <w:rFonts w:ascii="Times New Roman" w:hAnsi="Times New Roman" w:cs="Times New Roman"/>
          <w:sz w:val="24"/>
          <w:szCs w:val="23"/>
        </w:rPr>
        <w:t xml:space="preserve"> int</w:t>
      </w:r>
      <w:r>
        <w:rPr>
          <w:rFonts w:ascii="Times New Roman" w:hAnsi="Times New Roman" w:cs="Times New Roman"/>
          <w:sz w:val="24"/>
          <w:szCs w:val="23"/>
        </w:rPr>
        <w:t>erpretasi data hasil penelitian yang</w:t>
      </w:r>
      <w:r w:rsidRPr="00EE722D">
        <w:rPr>
          <w:rFonts w:ascii="Times New Roman" w:hAnsi="Times New Roman" w:cs="Times New Roman"/>
          <w:sz w:val="24"/>
          <w:szCs w:val="23"/>
        </w:rPr>
        <w:t xml:space="preserve"> meliputi </w:t>
      </w:r>
      <w:r w:rsidR="00E13C01">
        <w:rPr>
          <w:rFonts w:ascii="Times New Roman" w:hAnsi="Times New Roman" w:cs="Times New Roman"/>
          <w:sz w:val="24"/>
          <w:szCs w:val="23"/>
        </w:rPr>
        <w:t>:</w:t>
      </w:r>
      <w:r w:rsidRPr="00EE722D">
        <w:rPr>
          <w:rFonts w:ascii="Times New Roman" w:hAnsi="Times New Roman" w:cs="Times New Roman"/>
          <w:sz w:val="24"/>
          <w:szCs w:val="23"/>
        </w:rPr>
        <w:t xml:space="preserve"> kemampuan pem</w:t>
      </w:r>
      <w:r>
        <w:rPr>
          <w:rFonts w:ascii="Times New Roman" w:hAnsi="Times New Roman" w:cs="Times New Roman"/>
          <w:sz w:val="24"/>
          <w:szCs w:val="23"/>
        </w:rPr>
        <w:t>ecahan masalah</w:t>
      </w:r>
      <w:r w:rsidR="00E13C01">
        <w:rPr>
          <w:rFonts w:ascii="Times New Roman" w:hAnsi="Times New Roman" w:cs="Times New Roman"/>
          <w:sz w:val="24"/>
          <w:szCs w:val="23"/>
        </w:rPr>
        <w:t xml:space="preserve"> matematis</w:t>
      </w:r>
      <w:r>
        <w:rPr>
          <w:rFonts w:ascii="Times New Roman" w:hAnsi="Times New Roman" w:cs="Times New Roman"/>
          <w:sz w:val="24"/>
          <w:szCs w:val="23"/>
        </w:rPr>
        <w:t>, kemampuan komunikasi matematis,  k</w:t>
      </w:r>
      <w:r w:rsidR="00E13C01">
        <w:rPr>
          <w:rFonts w:ascii="Times New Roman" w:hAnsi="Times New Roman" w:cs="Times New Roman"/>
          <w:sz w:val="24"/>
          <w:szCs w:val="23"/>
        </w:rPr>
        <w:t>emandirian belajar, dan metode penemuan terbimbing.</w:t>
      </w:r>
    </w:p>
    <w:p w:rsidR="004C13DE" w:rsidRPr="009B33EC" w:rsidRDefault="00E13C01" w:rsidP="009B33EC">
      <w:pPr>
        <w:autoSpaceDE w:val="0"/>
        <w:autoSpaceDN w:val="0"/>
        <w:adjustRightInd w:val="0"/>
        <w:spacing w:after="0" w:line="360" w:lineRule="auto"/>
        <w:rPr>
          <w:rFonts w:ascii="Times New Roman" w:hAnsi="Times New Roman" w:cs="Times New Roman"/>
          <w:b/>
          <w:bCs/>
          <w:sz w:val="24"/>
        </w:rPr>
      </w:pPr>
      <w:r>
        <w:rPr>
          <w:rFonts w:ascii="Times New Roman" w:hAnsi="Times New Roman" w:cs="Times New Roman"/>
          <w:b/>
          <w:bCs/>
          <w:sz w:val="24"/>
        </w:rPr>
        <w:t xml:space="preserve">1.  </w:t>
      </w:r>
      <w:r w:rsidR="004C13DE" w:rsidRPr="009B33EC">
        <w:rPr>
          <w:rFonts w:ascii="Times New Roman" w:hAnsi="Times New Roman" w:cs="Times New Roman"/>
          <w:b/>
          <w:bCs/>
          <w:sz w:val="24"/>
        </w:rPr>
        <w:t>Kemampuan Pemecahan Masalah Matematis Siswa</w:t>
      </w:r>
    </w:p>
    <w:p w:rsidR="004C13DE" w:rsidRDefault="004C13DE" w:rsidP="009821D2">
      <w:pPr>
        <w:autoSpaceDE w:val="0"/>
        <w:autoSpaceDN w:val="0"/>
        <w:adjustRightInd w:val="0"/>
        <w:spacing w:after="0" w:line="480" w:lineRule="auto"/>
        <w:ind w:firstLine="720"/>
        <w:jc w:val="both"/>
        <w:rPr>
          <w:rFonts w:ascii="Times New Roman" w:hAnsi="Times New Roman" w:cs="Times New Roman"/>
          <w:sz w:val="24"/>
        </w:rPr>
      </w:pPr>
      <w:r w:rsidRPr="002A14D9">
        <w:rPr>
          <w:rFonts w:ascii="Times New Roman" w:hAnsi="Times New Roman" w:cs="Times New Roman"/>
          <w:sz w:val="24"/>
        </w:rPr>
        <w:t>Untuk mengetahui apakah peningkatan kemampuan pemecahan</w:t>
      </w:r>
      <w:r w:rsidR="002A14D9">
        <w:rPr>
          <w:rFonts w:ascii="Times New Roman" w:hAnsi="Times New Roman" w:cs="Times New Roman"/>
          <w:sz w:val="24"/>
        </w:rPr>
        <w:t xml:space="preserve"> </w:t>
      </w:r>
      <w:r w:rsidRPr="002A14D9">
        <w:rPr>
          <w:rFonts w:ascii="Times New Roman" w:hAnsi="Times New Roman" w:cs="Times New Roman"/>
          <w:sz w:val="24"/>
        </w:rPr>
        <w:t xml:space="preserve">masalah matematis dengan menggunakan </w:t>
      </w:r>
      <w:r w:rsidR="00212599">
        <w:rPr>
          <w:rFonts w:ascii="Times New Roman" w:hAnsi="Times New Roman" w:cs="Times New Roman"/>
          <w:sz w:val="24"/>
        </w:rPr>
        <w:t xml:space="preserve">metode penemuan terbimbing dalam pembelajaran </w:t>
      </w:r>
      <w:r w:rsidRPr="002A14D9">
        <w:rPr>
          <w:rFonts w:ascii="Times New Roman" w:hAnsi="Times New Roman" w:cs="Times New Roman"/>
          <w:sz w:val="24"/>
        </w:rPr>
        <w:t xml:space="preserve">lebih baik daripada pembelajaran </w:t>
      </w:r>
      <w:r w:rsidR="0062314D">
        <w:rPr>
          <w:rFonts w:ascii="Times New Roman" w:hAnsi="Times New Roman" w:cs="Times New Roman"/>
          <w:sz w:val="24"/>
        </w:rPr>
        <w:t xml:space="preserve">menggunakan pendekatan saintifik, </w:t>
      </w:r>
      <w:r w:rsidRPr="002A14D9">
        <w:rPr>
          <w:rFonts w:ascii="Times New Roman" w:hAnsi="Times New Roman" w:cs="Times New Roman"/>
          <w:sz w:val="24"/>
        </w:rPr>
        <w:t>perlu dilakukan uji-t dengan</w:t>
      </w:r>
      <w:r w:rsidR="002A14D9">
        <w:rPr>
          <w:rFonts w:ascii="Times New Roman" w:hAnsi="Times New Roman" w:cs="Times New Roman"/>
          <w:sz w:val="24"/>
        </w:rPr>
        <w:t xml:space="preserve"> </w:t>
      </w:r>
      <w:r w:rsidRPr="002A14D9">
        <w:rPr>
          <w:rFonts w:ascii="Times New Roman" w:hAnsi="Times New Roman" w:cs="Times New Roman"/>
          <w:sz w:val="24"/>
        </w:rPr>
        <w:t xml:space="preserve">menggunakan </w:t>
      </w:r>
      <w:r w:rsidRPr="002A14D9">
        <w:rPr>
          <w:rFonts w:ascii="Times New Roman" w:hAnsi="Times New Roman" w:cs="Times New Roman"/>
          <w:i/>
          <w:iCs/>
          <w:sz w:val="24"/>
        </w:rPr>
        <w:t xml:space="preserve">SPSS </w:t>
      </w:r>
      <w:r w:rsidR="0062314D">
        <w:rPr>
          <w:rFonts w:ascii="Times New Roman" w:hAnsi="Times New Roman" w:cs="Times New Roman"/>
          <w:i/>
          <w:iCs/>
          <w:sz w:val="24"/>
        </w:rPr>
        <w:t>2</w:t>
      </w:r>
      <w:r w:rsidRPr="002A14D9">
        <w:rPr>
          <w:rFonts w:ascii="Times New Roman" w:hAnsi="Times New Roman" w:cs="Times New Roman"/>
          <w:i/>
          <w:iCs/>
          <w:sz w:val="24"/>
        </w:rPr>
        <w:t>1.0</w:t>
      </w:r>
      <w:r w:rsidRPr="002A14D9">
        <w:rPr>
          <w:rFonts w:ascii="Times New Roman" w:hAnsi="Times New Roman" w:cs="Times New Roman"/>
          <w:sz w:val="24"/>
        </w:rPr>
        <w:t>. Sebelum melakukan uji-t terlebih dahulu dilakukan uji</w:t>
      </w:r>
      <w:r w:rsidR="002A14D9">
        <w:rPr>
          <w:rFonts w:ascii="Times New Roman" w:hAnsi="Times New Roman" w:cs="Times New Roman"/>
          <w:sz w:val="24"/>
        </w:rPr>
        <w:t xml:space="preserve"> </w:t>
      </w:r>
      <w:r w:rsidRPr="002A14D9">
        <w:rPr>
          <w:rFonts w:ascii="Times New Roman" w:hAnsi="Times New Roman" w:cs="Times New Roman"/>
          <w:sz w:val="24"/>
        </w:rPr>
        <w:t xml:space="preserve">normalitas </w:t>
      </w:r>
      <w:r w:rsidR="009F5DB9">
        <w:rPr>
          <w:rFonts w:ascii="Times New Roman" w:hAnsi="Times New Roman" w:cs="Times New Roman"/>
          <w:sz w:val="24"/>
        </w:rPr>
        <w:t>dan</w:t>
      </w:r>
      <w:r w:rsidRPr="002A14D9">
        <w:rPr>
          <w:rFonts w:ascii="Times New Roman" w:hAnsi="Times New Roman" w:cs="Times New Roman"/>
          <w:sz w:val="24"/>
        </w:rPr>
        <w:t xml:space="preserve"> uji homogenitas</w:t>
      </w:r>
      <w:r w:rsidR="002D40E1">
        <w:rPr>
          <w:rFonts w:ascii="Times New Roman" w:hAnsi="Times New Roman" w:cs="Times New Roman"/>
          <w:sz w:val="24"/>
        </w:rPr>
        <w:t xml:space="preserve">, </w:t>
      </w:r>
      <w:r w:rsidR="002D40E1" w:rsidRPr="002A14D9">
        <w:rPr>
          <w:rFonts w:ascii="Times New Roman" w:hAnsi="Times New Roman" w:cs="Times New Roman"/>
          <w:sz w:val="24"/>
        </w:rPr>
        <w:t>namun untuk melihat peningkatan kemampuan</w:t>
      </w:r>
      <w:r w:rsidR="002D40E1">
        <w:rPr>
          <w:rFonts w:ascii="Times New Roman" w:hAnsi="Times New Roman" w:cs="Times New Roman"/>
          <w:sz w:val="24"/>
        </w:rPr>
        <w:t xml:space="preserve"> </w:t>
      </w:r>
      <w:r w:rsidR="002D40E1" w:rsidRPr="002A14D9">
        <w:rPr>
          <w:rFonts w:ascii="Times New Roman" w:hAnsi="Times New Roman" w:cs="Times New Roman"/>
          <w:sz w:val="24"/>
        </w:rPr>
        <w:t>pemecahan masalah yang dicapai siswa digunakan rumus gain ternormalisasi.</w:t>
      </w:r>
      <w:r w:rsidR="002A14D9">
        <w:rPr>
          <w:rFonts w:ascii="Times New Roman" w:hAnsi="Times New Roman" w:cs="Times New Roman"/>
          <w:sz w:val="24"/>
        </w:rPr>
        <w:t xml:space="preserve"> </w:t>
      </w:r>
      <w:r w:rsidRPr="002A14D9">
        <w:rPr>
          <w:rFonts w:ascii="Times New Roman" w:hAnsi="Times New Roman" w:cs="Times New Roman"/>
          <w:sz w:val="24"/>
        </w:rPr>
        <w:t>Hasil</w:t>
      </w:r>
      <w:r w:rsidR="002A14D9">
        <w:rPr>
          <w:rFonts w:ascii="Times New Roman" w:hAnsi="Times New Roman" w:cs="Times New Roman"/>
          <w:sz w:val="24"/>
        </w:rPr>
        <w:t xml:space="preserve"> </w:t>
      </w:r>
      <w:r w:rsidRPr="002A14D9">
        <w:rPr>
          <w:rFonts w:ascii="Times New Roman" w:hAnsi="Times New Roman" w:cs="Times New Roman"/>
          <w:sz w:val="24"/>
        </w:rPr>
        <w:t xml:space="preserve">analisis data dapat </w:t>
      </w:r>
      <w:r w:rsidR="00DC11AA">
        <w:rPr>
          <w:rFonts w:ascii="Times New Roman" w:hAnsi="Times New Roman" w:cs="Times New Roman"/>
          <w:sz w:val="24"/>
        </w:rPr>
        <w:t>dijelaskan pada uraian berikut :</w:t>
      </w:r>
    </w:p>
    <w:p w:rsidR="00DC11AA" w:rsidRPr="00915F12" w:rsidRDefault="00DC11AA" w:rsidP="00DC11AA">
      <w:pPr>
        <w:autoSpaceDE w:val="0"/>
        <w:autoSpaceDN w:val="0"/>
        <w:adjustRightInd w:val="0"/>
        <w:spacing w:after="0" w:line="360" w:lineRule="auto"/>
        <w:jc w:val="both"/>
        <w:rPr>
          <w:rFonts w:ascii="Times New Roman" w:hAnsi="Times New Roman" w:cs="Times New Roman"/>
          <w:b/>
          <w:sz w:val="24"/>
        </w:rPr>
      </w:pPr>
      <w:r w:rsidRPr="00915F12">
        <w:rPr>
          <w:rFonts w:ascii="Times New Roman" w:hAnsi="Times New Roman" w:cs="Times New Roman"/>
          <w:b/>
          <w:sz w:val="24"/>
        </w:rPr>
        <w:lastRenderedPageBreak/>
        <w:t>A.  Analisis Hasil Pretes</w:t>
      </w:r>
    </w:p>
    <w:p w:rsidR="00DC11AA" w:rsidRDefault="00DC11AA" w:rsidP="00DC11AA">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Untuk menguji normalitas skor pretes kemampuan pemecahan masalah matematis dari kelompok siswa kelas eksperimen dan kelas kontrol digunakan uji Shapiro-Wilk dengan bantuan program </w:t>
      </w:r>
      <w:r w:rsidRPr="00DC11AA">
        <w:rPr>
          <w:rFonts w:ascii="Times New Roman" w:hAnsi="Times New Roman" w:cs="Times New Roman"/>
          <w:i/>
          <w:sz w:val="24"/>
        </w:rPr>
        <w:t>SPSS 21.0</w:t>
      </w:r>
      <w:r>
        <w:rPr>
          <w:rFonts w:ascii="Times New Roman" w:hAnsi="Times New Roman" w:cs="Times New Roman"/>
          <w:sz w:val="24"/>
        </w:rPr>
        <w:t xml:space="preserve"> pada taraf signifikansi α = 0,05. Rumusan hipotesis untuk menguji normalitas data adalah:</w:t>
      </w:r>
    </w:p>
    <w:p w:rsidR="00DC11AA" w:rsidRDefault="00DC11AA" w:rsidP="00DC11AA">
      <w:pPr>
        <w:spacing w:after="0" w:line="480" w:lineRule="auto"/>
        <w:jc w:val="both"/>
        <w:rPr>
          <w:rFonts w:ascii="Times New Roman" w:hAnsi="Times New Roman" w:cs="Times New Roman"/>
          <w:sz w:val="24"/>
        </w:rPr>
      </w:pPr>
      <w:r>
        <w:rPr>
          <w:rFonts w:ascii="Times New Roman" w:hAnsi="Times New Roman" w:cs="Times New Roman"/>
          <w:sz w:val="24"/>
        </w:rPr>
        <w:t>Ho : Skor pretes berdistribusi normal</w:t>
      </w:r>
    </w:p>
    <w:p w:rsidR="00DC11AA" w:rsidRDefault="00DC11AA" w:rsidP="00DC11AA">
      <w:pPr>
        <w:spacing w:after="0" w:line="480" w:lineRule="auto"/>
        <w:jc w:val="both"/>
        <w:rPr>
          <w:rFonts w:ascii="Times New Roman" w:hAnsi="Times New Roman" w:cs="Times New Roman"/>
          <w:sz w:val="24"/>
        </w:rPr>
      </w:pPr>
      <w:r>
        <w:rPr>
          <w:rFonts w:ascii="Times New Roman" w:hAnsi="Times New Roman" w:cs="Times New Roman"/>
          <w:sz w:val="24"/>
        </w:rPr>
        <w:t>H</w:t>
      </w:r>
      <w:r w:rsidRPr="00EC1944">
        <w:rPr>
          <w:rFonts w:ascii="Times New Roman" w:hAnsi="Times New Roman" w:cs="Times New Roman"/>
          <w:sz w:val="24"/>
          <w:vertAlign w:val="subscript"/>
        </w:rPr>
        <w:t>1</w:t>
      </w:r>
      <w:r>
        <w:rPr>
          <w:rFonts w:ascii="Times New Roman" w:hAnsi="Times New Roman" w:cs="Times New Roman"/>
          <w:sz w:val="24"/>
        </w:rPr>
        <w:t xml:space="preserve"> : Skor pretes tidak berdistribusi normal</w:t>
      </w:r>
    </w:p>
    <w:p w:rsidR="00DC11AA" w:rsidRDefault="00DC11AA" w:rsidP="00F07523">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sz w:val="24"/>
        </w:rPr>
        <w:t>Dengan kriteria pengujian, jika sig. ≥ α maka Ho diterima dan jika sig. &lt; α maka Ho ditolak. Hasil uji normalitas skor pretes kelompok siswa kelas eksperimen dan kelas kontrol pada kemampuan pemecahan masalah matematis, disajikan pada tabel berikut:</w:t>
      </w:r>
    </w:p>
    <w:p w:rsidR="009F5DB9" w:rsidRPr="009F5DB9" w:rsidRDefault="00E11F7E" w:rsidP="00672F44">
      <w:pPr>
        <w:autoSpaceDE w:val="0"/>
        <w:autoSpaceDN w:val="0"/>
        <w:adjustRightInd w:val="0"/>
        <w:spacing w:after="0" w:line="240" w:lineRule="auto"/>
        <w:jc w:val="center"/>
        <w:rPr>
          <w:rFonts w:ascii="Times New Roman" w:hAnsi="Times New Roman" w:cs="Times New Roman"/>
          <w:b/>
          <w:sz w:val="24"/>
        </w:rPr>
      </w:pPr>
      <w:r w:rsidRPr="009F5DB9">
        <w:rPr>
          <w:rFonts w:ascii="Times New Roman" w:hAnsi="Times New Roman" w:cs="Times New Roman"/>
          <w:b/>
          <w:sz w:val="24"/>
        </w:rPr>
        <w:t>Tabe</w:t>
      </w:r>
      <w:r w:rsidR="009F5DB9" w:rsidRPr="009F5DB9">
        <w:rPr>
          <w:rFonts w:ascii="Times New Roman" w:hAnsi="Times New Roman" w:cs="Times New Roman"/>
          <w:b/>
          <w:sz w:val="24"/>
        </w:rPr>
        <w:t>l.</w:t>
      </w:r>
      <w:r w:rsidR="009F5DB9">
        <w:rPr>
          <w:rFonts w:ascii="Times New Roman" w:hAnsi="Times New Roman" w:cs="Times New Roman"/>
          <w:b/>
          <w:sz w:val="24"/>
        </w:rPr>
        <w:t xml:space="preserve"> </w:t>
      </w:r>
      <w:r w:rsidR="00EC1944">
        <w:rPr>
          <w:rFonts w:ascii="Times New Roman" w:hAnsi="Times New Roman" w:cs="Times New Roman"/>
          <w:b/>
          <w:sz w:val="24"/>
        </w:rPr>
        <w:t>4</w:t>
      </w:r>
      <w:r w:rsidRPr="009F5DB9">
        <w:rPr>
          <w:rFonts w:ascii="Times New Roman" w:hAnsi="Times New Roman" w:cs="Times New Roman"/>
          <w:b/>
          <w:sz w:val="24"/>
        </w:rPr>
        <w:t xml:space="preserve"> </w:t>
      </w:r>
    </w:p>
    <w:p w:rsidR="00E70BCD" w:rsidRDefault="00E11F7E" w:rsidP="009F5DB9">
      <w:pPr>
        <w:autoSpaceDE w:val="0"/>
        <w:autoSpaceDN w:val="0"/>
        <w:adjustRightInd w:val="0"/>
        <w:spacing w:after="0" w:line="240" w:lineRule="auto"/>
        <w:jc w:val="center"/>
        <w:rPr>
          <w:rFonts w:ascii="Times New Roman" w:hAnsi="Times New Roman" w:cs="Times New Roman"/>
          <w:b/>
          <w:sz w:val="24"/>
        </w:rPr>
      </w:pPr>
      <w:r w:rsidRPr="009F5DB9">
        <w:rPr>
          <w:rFonts w:ascii="Times New Roman" w:hAnsi="Times New Roman" w:cs="Times New Roman"/>
          <w:b/>
          <w:sz w:val="24"/>
        </w:rPr>
        <w:t xml:space="preserve">Hasil </w:t>
      </w:r>
      <w:r w:rsidR="00E70BCD">
        <w:rPr>
          <w:rFonts w:ascii="Times New Roman" w:hAnsi="Times New Roman" w:cs="Times New Roman"/>
          <w:b/>
          <w:sz w:val="24"/>
        </w:rPr>
        <w:t>Uji Normalitas Skor Pretes</w:t>
      </w:r>
    </w:p>
    <w:p w:rsidR="009F5DB9" w:rsidRDefault="00E11F7E" w:rsidP="009F5DB9">
      <w:pPr>
        <w:autoSpaceDE w:val="0"/>
        <w:autoSpaceDN w:val="0"/>
        <w:adjustRightInd w:val="0"/>
        <w:spacing w:after="0" w:line="240" w:lineRule="auto"/>
        <w:jc w:val="center"/>
        <w:rPr>
          <w:rFonts w:ascii="Times New Roman" w:hAnsi="Times New Roman" w:cs="Times New Roman"/>
          <w:b/>
          <w:sz w:val="24"/>
        </w:rPr>
      </w:pPr>
      <w:r w:rsidRPr="009F5DB9">
        <w:rPr>
          <w:rFonts w:ascii="Times New Roman" w:hAnsi="Times New Roman" w:cs="Times New Roman"/>
          <w:b/>
          <w:sz w:val="24"/>
        </w:rPr>
        <w:t xml:space="preserve"> Kemampuan Pemecahan Masalah Matematis </w:t>
      </w:r>
    </w:p>
    <w:p w:rsidR="009F5DB9" w:rsidRPr="009F5DB9" w:rsidRDefault="009F5DB9" w:rsidP="009F5DB9">
      <w:pPr>
        <w:autoSpaceDE w:val="0"/>
        <w:autoSpaceDN w:val="0"/>
        <w:adjustRightInd w:val="0"/>
        <w:spacing w:after="0" w:line="240" w:lineRule="auto"/>
        <w:jc w:val="center"/>
        <w:rPr>
          <w:rFonts w:ascii="Times New Roman" w:hAnsi="Times New Roman" w:cs="Times New Roman"/>
          <w:b/>
          <w:sz w:val="24"/>
        </w:rPr>
      </w:pPr>
    </w:p>
    <w:p w:rsidR="009F5DB9" w:rsidRPr="00AE2763" w:rsidRDefault="009F5DB9" w:rsidP="009F5DB9">
      <w:pPr>
        <w:autoSpaceDE w:val="0"/>
        <w:autoSpaceDN w:val="0"/>
        <w:adjustRightInd w:val="0"/>
        <w:spacing w:after="0" w:line="240" w:lineRule="auto"/>
        <w:jc w:val="center"/>
        <w:rPr>
          <w:rFonts w:ascii="Times New Roman" w:hAnsi="Times New Roman" w:cs="Times New Roman"/>
          <w:sz w:val="24"/>
        </w:rPr>
      </w:pPr>
      <w:r w:rsidRPr="00AE2763">
        <w:rPr>
          <w:rFonts w:ascii="Arial" w:hAnsi="Arial" w:cs="Arial"/>
          <w:bCs/>
          <w:color w:val="000000"/>
          <w:sz w:val="18"/>
          <w:szCs w:val="18"/>
        </w:rPr>
        <w:t>Tests of Normality</w:t>
      </w:r>
    </w:p>
    <w:tbl>
      <w:tblPr>
        <w:tblW w:w="598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282"/>
        <w:gridCol w:w="1139"/>
        <w:gridCol w:w="856"/>
        <w:gridCol w:w="432"/>
        <w:gridCol w:w="571"/>
      </w:tblGrid>
      <w:tr w:rsidR="00E70BCD" w:rsidRPr="00F475F6" w:rsidTr="00E70BCD">
        <w:trPr>
          <w:cantSplit/>
        </w:trPr>
        <w:tc>
          <w:tcPr>
            <w:tcW w:w="709" w:type="dxa"/>
          </w:tcPr>
          <w:p w:rsidR="00E70BCD" w:rsidRPr="00F475F6" w:rsidRDefault="00E70BCD" w:rsidP="009D5328">
            <w:pPr>
              <w:autoSpaceDE w:val="0"/>
              <w:autoSpaceDN w:val="0"/>
              <w:adjustRightInd w:val="0"/>
              <w:spacing w:after="0" w:line="240" w:lineRule="auto"/>
              <w:rPr>
                <w:rFonts w:ascii="Arial" w:hAnsi="Arial" w:cs="Arial"/>
                <w:color w:val="000000"/>
                <w:sz w:val="18"/>
                <w:szCs w:val="18"/>
              </w:rPr>
            </w:pPr>
          </w:p>
        </w:tc>
        <w:tc>
          <w:tcPr>
            <w:tcW w:w="2282" w:type="dxa"/>
            <w:vAlign w:val="center"/>
          </w:tcPr>
          <w:p w:rsidR="00E70BCD" w:rsidRPr="00F475F6" w:rsidRDefault="00E70BCD" w:rsidP="009D5328">
            <w:pPr>
              <w:autoSpaceDE w:val="0"/>
              <w:autoSpaceDN w:val="0"/>
              <w:adjustRightInd w:val="0"/>
              <w:spacing w:after="0" w:line="240" w:lineRule="auto"/>
              <w:rPr>
                <w:rFonts w:ascii="Arial" w:hAnsi="Arial" w:cs="Arial"/>
                <w:color w:val="000000"/>
                <w:sz w:val="18"/>
                <w:szCs w:val="18"/>
              </w:rPr>
            </w:pPr>
          </w:p>
        </w:tc>
        <w:tc>
          <w:tcPr>
            <w:tcW w:w="1139" w:type="dxa"/>
            <w:vMerge w:val="restart"/>
            <w:shd w:val="clear" w:color="auto" w:fill="FFFFFF"/>
          </w:tcPr>
          <w:p w:rsidR="00E70BCD" w:rsidRPr="00F475F6" w:rsidRDefault="00E70BCD" w:rsidP="009D5328">
            <w:pPr>
              <w:autoSpaceDE w:val="0"/>
              <w:autoSpaceDN w:val="0"/>
              <w:adjustRightInd w:val="0"/>
              <w:spacing w:after="0" w:line="320" w:lineRule="atLeast"/>
              <w:ind w:left="60" w:right="60"/>
              <w:rPr>
                <w:rFonts w:ascii="Arial" w:hAnsi="Arial" w:cs="Arial"/>
                <w:color w:val="000000"/>
                <w:sz w:val="18"/>
                <w:szCs w:val="18"/>
              </w:rPr>
            </w:pPr>
            <w:r w:rsidRPr="00F475F6">
              <w:rPr>
                <w:rFonts w:ascii="Arial" w:hAnsi="Arial" w:cs="Arial"/>
                <w:color w:val="000000"/>
                <w:sz w:val="18"/>
                <w:szCs w:val="18"/>
              </w:rPr>
              <w:t>Kelas</w:t>
            </w:r>
          </w:p>
        </w:tc>
        <w:tc>
          <w:tcPr>
            <w:tcW w:w="1859" w:type="dxa"/>
            <w:gridSpan w:val="3"/>
            <w:shd w:val="clear" w:color="auto" w:fill="FFFFFF"/>
          </w:tcPr>
          <w:p w:rsidR="00E70BCD" w:rsidRPr="00F475F6" w:rsidRDefault="00E70BCD" w:rsidP="009D5328">
            <w:pPr>
              <w:autoSpaceDE w:val="0"/>
              <w:autoSpaceDN w:val="0"/>
              <w:adjustRightInd w:val="0"/>
              <w:spacing w:after="0" w:line="320" w:lineRule="atLeast"/>
              <w:ind w:left="60" w:right="60"/>
              <w:jc w:val="center"/>
              <w:rPr>
                <w:rFonts w:ascii="Arial" w:hAnsi="Arial" w:cs="Arial"/>
                <w:color w:val="000000"/>
                <w:sz w:val="18"/>
                <w:szCs w:val="18"/>
              </w:rPr>
            </w:pPr>
            <w:r w:rsidRPr="00F475F6">
              <w:rPr>
                <w:rFonts w:ascii="Arial" w:hAnsi="Arial" w:cs="Arial"/>
                <w:color w:val="000000"/>
                <w:sz w:val="18"/>
                <w:szCs w:val="18"/>
              </w:rPr>
              <w:t>Shapiro-Wilk</w:t>
            </w:r>
          </w:p>
        </w:tc>
      </w:tr>
      <w:tr w:rsidR="00E70BCD" w:rsidRPr="00F475F6" w:rsidTr="00E70BCD">
        <w:trPr>
          <w:cantSplit/>
        </w:trPr>
        <w:tc>
          <w:tcPr>
            <w:tcW w:w="709" w:type="dxa"/>
          </w:tcPr>
          <w:p w:rsidR="00E70BCD" w:rsidRPr="00F475F6" w:rsidRDefault="00E70BCD" w:rsidP="009D5328">
            <w:pPr>
              <w:autoSpaceDE w:val="0"/>
              <w:autoSpaceDN w:val="0"/>
              <w:adjustRightInd w:val="0"/>
              <w:spacing w:after="0" w:line="240" w:lineRule="auto"/>
              <w:rPr>
                <w:rFonts w:ascii="Arial" w:hAnsi="Arial" w:cs="Arial"/>
                <w:color w:val="000000"/>
                <w:sz w:val="18"/>
                <w:szCs w:val="18"/>
              </w:rPr>
            </w:pPr>
          </w:p>
        </w:tc>
        <w:tc>
          <w:tcPr>
            <w:tcW w:w="2282" w:type="dxa"/>
            <w:vAlign w:val="center"/>
          </w:tcPr>
          <w:p w:rsidR="00E70BCD" w:rsidRPr="00F475F6" w:rsidRDefault="00E70BCD" w:rsidP="009D5328">
            <w:pPr>
              <w:autoSpaceDE w:val="0"/>
              <w:autoSpaceDN w:val="0"/>
              <w:adjustRightInd w:val="0"/>
              <w:spacing w:after="0" w:line="240" w:lineRule="auto"/>
              <w:rPr>
                <w:rFonts w:ascii="Arial" w:hAnsi="Arial" w:cs="Arial"/>
                <w:color w:val="000000"/>
                <w:sz w:val="18"/>
                <w:szCs w:val="18"/>
              </w:rPr>
            </w:pPr>
          </w:p>
        </w:tc>
        <w:tc>
          <w:tcPr>
            <w:tcW w:w="1139" w:type="dxa"/>
            <w:vMerge/>
            <w:shd w:val="clear" w:color="auto" w:fill="FFFFFF"/>
          </w:tcPr>
          <w:p w:rsidR="00E70BCD" w:rsidRPr="00F475F6" w:rsidRDefault="00E70BCD" w:rsidP="009D5328">
            <w:pPr>
              <w:autoSpaceDE w:val="0"/>
              <w:autoSpaceDN w:val="0"/>
              <w:adjustRightInd w:val="0"/>
              <w:spacing w:after="0" w:line="240" w:lineRule="auto"/>
              <w:rPr>
                <w:rFonts w:ascii="Arial" w:hAnsi="Arial" w:cs="Arial"/>
                <w:color w:val="000000"/>
                <w:sz w:val="18"/>
                <w:szCs w:val="18"/>
              </w:rPr>
            </w:pPr>
          </w:p>
        </w:tc>
        <w:tc>
          <w:tcPr>
            <w:tcW w:w="856" w:type="dxa"/>
            <w:shd w:val="clear" w:color="auto" w:fill="FFFFFF"/>
          </w:tcPr>
          <w:p w:rsidR="00E70BCD" w:rsidRPr="00F475F6" w:rsidRDefault="00E70BCD" w:rsidP="009D5328">
            <w:pPr>
              <w:autoSpaceDE w:val="0"/>
              <w:autoSpaceDN w:val="0"/>
              <w:adjustRightInd w:val="0"/>
              <w:spacing w:after="0" w:line="320" w:lineRule="atLeast"/>
              <w:ind w:left="60" w:right="60"/>
              <w:jc w:val="center"/>
              <w:rPr>
                <w:rFonts w:ascii="Arial" w:hAnsi="Arial" w:cs="Arial"/>
                <w:color w:val="000000"/>
                <w:sz w:val="18"/>
                <w:szCs w:val="18"/>
              </w:rPr>
            </w:pPr>
            <w:r w:rsidRPr="00F475F6">
              <w:rPr>
                <w:rFonts w:ascii="Arial" w:hAnsi="Arial" w:cs="Arial"/>
                <w:color w:val="000000"/>
                <w:sz w:val="18"/>
                <w:szCs w:val="18"/>
              </w:rPr>
              <w:t>Statistic</w:t>
            </w:r>
          </w:p>
        </w:tc>
        <w:tc>
          <w:tcPr>
            <w:tcW w:w="432" w:type="dxa"/>
            <w:shd w:val="clear" w:color="auto" w:fill="FFFFFF"/>
          </w:tcPr>
          <w:p w:rsidR="00E70BCD" w:rsidRPr="00F475F6" w:rsidRDefault="00E70BCD" w:rsidP="009D5328">
            <w:pPr>
              <w:autoSpaceDE w:val="0"/>
              <w:autoSpaceDN w:val="0"/>
              <w:adjustRightInd w:val="0"/>
              <w:spacing w:after="0" w:line="320" w:lineRule="atLeast"/>
              <w:ind w:left="60" w:right="60"/>
              <w:jc w:val="center"/>
              <w:rPr>
                <w:rFonts w:ascii="Arial" w:hAnsi="Arial" w:cs="Arial"/>
                <w:color w:val="000000"/>
                <w:sz w:val="18"/>
                <w:szCs w:val="18"/>
              </w:rPr>
            </w:pPr>
            <w:r w:rsidRPr="00F475F6">
              <w:rPr>
                <w:rFonts w:ascii="Arial" w:hAnsi="Arial" w:cs="Arial"/>
                <w:color w:val="000000"/>
                <w:sz w:val="18"/>
                <w:szCs w:val="18"/>
              </w:rPr>
              <w:t>df</w:t>
            </w:r>
          </w:p>
        </w:tc>
        <w:tc>
          <w:tcPr>
            <w:tcW w:w="571" w:type="dxa"/>
            <w:shd w:val="clear" w:color="auto" w:fill="FFFFFF"/>
          </w:tcPr>
          <w:p w:rsidR="00E70BCD" w:rsidRPr="00F475F6" w:rsidRDefault="00E70BCD" w:rsidP="009D5328">
            <w:pPr>
              <w:autoSpaceDE w:val="0"/>
              <w:autoSpaceDN w:val="0"/>
              <w:adjustRightInd w:val="0"/>
              <w:spacing w:after="0" w:line="320" w:lineRule="atLeast"/>
              <w:ind w:left="60" w:right="60"/>
              <w:jc w:val="center"/>
              <w:rPr>
                <w:rFonts w:ascii="Arial" w:hAnsi="Arial" w:cs="Arial"/>
                <w:color w:val="000000"/>
                <w:sz w:val="18"/>
                <w:szCs w:val="18"/>
              </w:rPr>
            </w:pPr>
            <w:r w:rsidRPr="00F475F6">
              <w:rPr>
                <w:rFonts w:ascii="Arial" w:hAnsi="Arial" w:cs="Arial"/>
                <w:color w:val="000000"/>
                <w:sz w:val="18"/>
                <w:szCs w:val="18"/>
              </w:rPr>
              <w:t>Sig.</w:t>
            </w:r>
          </w:p>
        </w:tc>
      </w:tr>
      <w:tr w:rsidR="00E70BCD" w:rsidRPr="00F475F6" w:rsidTr="00E70BCD">
        <w:trPr>
          <w:cantSplit/>
        </w:trPr>
        <w:tc>
          <w:tcPr>
            <w:tcW w:w="709" w:type="dxa"/>
            <w:vMerge w:val="restart"/>
            <w:shd w:val="clear" w:color="auto" w:fill="FFFFFF"/>
          </w:tcPr>
          <w:p w:rsidR="00E70BCD" w:rsidRPr="00F475F6" w:rsidRDefault="00E70BCD" w:rsidP="009D532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Pretes</w:t>
            </w:r>
          </w:p>
        </w:tc>
        <w:tc>
          <w:tcPr>
            <w:tcW w:w="2282" w:type="dxa"/>
            <w:vMerge w:val="restart"/>
            <w:shd w:val="clear" w:color="auto" w:fill="FFFFFF"/>
            <w:vAlign w:val="center"/>
          </w:tcPr>
          <w:p w:rsidR="00E70BCD" w:rsidRPr="00F475F6" w:rsidRDefault="00E70BCD" w:rsidP="009D5328">
            <w:pPr>
              <w:autoSpaceDE w:val="0"/>
              <w:autoSpaceDN w:val="0"/>
              <w:adjustRightInd w:val="0"/>
              <w:spacing w:after="0" w:line="320" w:lineRule="atLeast"/>
              <w:ind w:left="60" w:right="60"/>
              <w:rPr>
                <w:rFonts w:ascii="Arial" w:hAnsi="Arial" w:cs="Arial"/>
                <w:color w:val="000000"/>
                <w:sz w:val="18"/>
                <w:szCs w:val="18"/>
              </w:rPr>
            </w:pPr>
            <w:r w:rsidRPr="00F475F6">
              <w:rPr>
                <w:rFonts w:ascii="Arial" w:hAnsi="Arial" w:cs="Arial"/>
                <w:color w:val="000000"/>
                <w:sz w:val="18"/>
                <w:szCs w:val="18"/>
              </w:rPr>
              <w:t>Kemampuan pemecahan masalah</w:t>
            </w:r>
          </w:p>
        </w:tc>
        <w:tc>
          <w:tcPr>
            <w:tcW w:w="1139" w:type="dxa"/>
            <w:shd w:val="clear" w:color="auto" w:fill="FFFFFF"/>
            <w:vAlign w:val="center"/>
          </w:tcPr>
          <w:p w:rsidR="00E70BCD" w:rsidRPr="00F475F6" w:rsidRDefault="00E70BCD" w:rsidP="009D5328">
            <w:pPr>
              <w:autoSpaceDE w:val="0"/>
              <w:autoSpaceDN w:val="0"/>
              <w:adjustRightInd w:val="0"/>
              <w:spacing w:after="0" w:line="320" w:lineRule="atLeast"/>
              <w:ind w:left="60" w:right="60"/>
              <w:rPr>
                <w:rFonts w:ascii="Arial" w:hAnsi="Arial" w:cs="Arial"/>
                <w:color w:val="000000"/>
                <w:sz w:val="18"/>
                <w:szCs w:val="18"/>
              </w:rPr>
            </w:pPr>
            <w:r w:rsidRPr="00F475F6">
              <w:rPr>
                <w:rFonts w:ascii="Arial" w:hAnsi="Arial" w:cs="Arial"/>
                <w:color w:val="000000"/>
                <w:sz w:val="18"/>
                <w:szCs w:val="18"/>
              </w:rPr>
              <w:t>Eksperimen</w:t>
            </w:r>
          </w:p>
        </w:tc>
        <w:tc>
          <w:tcPr>
            <w:tcW w:w="856" w:type="dxa"/>
            <w:shd w:val="clear" w:color="auto" w:fill="FFFFFF"/>
          </w:tcPr>
          <w:p w:rsidR="00E70BCD" w:rsidRPr="00F475F6" w:rsidRDefault="00E70BCD" w:rsidP="009D5328">
            <w:pPr>
              <w:autoSpaceDE w:val="0"/>
              <w:autoSpaceDN w:val="0"/>
              <w:adjustRightInd w:val="0"/>
              <w:spacing w:after="0" w:line="320" w:lineRule="atLeast"/>
              <w:ind w:left="60" w:right="60"/>
              <w:jc w:val="right"/>
              <w:rPr>
                <w:rFonts w:ascii="Arial" w:hAnsi="Arial" w:cs="Arial"/>
                <w:color w:val="000000"/>
                <w:sz w:val="18"/>
                <w:szCs w:val="18"/>
              </w:rPr>
            </w:pPr>
            <w:r w:rsidRPr="00F475F6">
              <w:rPr>
                <w:rFonts w:ascii="Arial" w:hAnsi="Arial" w:cs="Arial"/>
                <w:color w:val="000000"/>
                <w:sz w:val="18"/>
                <w:szCs w:val="18"/>
              </w:rPr>
              <w:t>.853</w:t>
            </w:r>
          </w:p>
        </w:tc>
        <w:tc>
          <w:tcPr>
            <w:tcW w:w="432" w:type="dxa"/>
            <w:shd w:val="clear" w:color="auto" w:fill="FFFFFF"/>
          </w:tcPr>
          <w:p w:rsidR="00E70BCD" w:rsidRPr="00F475F6" w:rsidRDefault="00E70BCD" w:rsidP="009D5328">
            <w:pPr>
              <w:autoSpaceDE w:val="0"/>
              <w:autoSpaceDN w:val="0"/>
              <w:adjustRightInd w:val="0"/>
              <w:spacing w:after="0" w:line="320" w:lineRule="atLeast"/>
              <w:ind w:left="60" w:right="60"/>
              <w:jc w:val="right"/>
              <w:rPr>
                <w:rFonts w:ascii="Arial" w:hAnsi="Arial" w:cs="Arial"/>
                <w:color w:val="000000"/>
                <w:sz w:val="18"/>
                <w:szCs w:val="18"/>
              </w:rPr>
            </w:pPr>
            <w:r w:rsidRPr="00F475F6">
              <w:rPr>
                <w:rFonts w:ascii="Arial" w:hAnsi="Arial" w:cs="Arial"/>
                <w:color w:val="000000"/>
                <w:sz w:val="18"/>
                <w:szCs w:val="18"/>
              </w:rPr>
              <w:t>38</w:t>
            </w:r>
          </w:p>
        </w:tc>
        <w:tc>
          <w:tcPr>
            <w:tcW w:w="571" w:type="dxa"/>
            <w:shd w:val="clear" w:color="auto" w:fill="FFFFFF"/>
          </w:tcPr>
          <w:p w:rsidR="00E70BCD" w:rsidRPr="00F475F6" w:rsidRDefault="00E70BCD" w:rsidP="009D5328">
            <w:pPr>
              <w:autoSpaceDE w:val="0"/>
              <w:autoSpaceDN w:val="0"/>
              <w:adjustRightInd w:val="0"/>
              <w:spacing w:after="0" w:line="320" w:lineRule="atLeast"/>
              <w:ind w:left="60" w:right="60"/>
              <w:jc w:val="right"/>
              <w:rPr>
                <w:rFonts w:ascii="Arial" w:hAnsi="Arial" w:cs="Arial"/>
                <w:color w:val="000000"/>
                <w:sz w:val="18"/>
                <w:szCs w:val="18"/>
              </w:rPr>
            </w:pPr>
            <w:r w:rsidRPr="00F475F6">
              <w:rPr>
                <w:rFonts w:ascii="Arial" w:hAnsi="Arial" w:cs="Arial"/>
                <w:color w:val="000000"/>
                <w:sz w:val="18"/>
                <w:szCs w:val="18"/>
              </w:rPr>
              <w:t>.000</w:t>
            </w:r>
          </w:p>
        </w:tc>
      </w:tr>
      <w:tr w:rsidR="00E70BCD" w:rsidRPr="00F475F6" w:rsidTr="00E70BCD">
        <w:trPr>
          <w:cantSplit/>
        </w:trPr>
        <w:tc>
          <w:tcPr>
            <w:tcW w:w="709" w:type="dxa"/>
            <w:vMerge/>
            <w:shd w:val="clear" w:color="auto" w:fill="FFFFFF"/>
          </w:tcPr>
          <w:p w:rsidR="00E70BCD" w:rsidRPr="00F475F6" w:rsidRDefault="00E70BCD" w:rsidP="009D5328">
            <w:pPr>
              <w:autoSpaceDE w:val="0"/>
              <w:autoSpaceDN w:val="0"/>
              <w:adjustRightInd w:val="0"/>
              <w:spacing w:after="0" w:line="240" w:lineRule="auto"/>
              <w:rPr>
                <w:rFonts w:ascii="Arial" w:hAnsi="Arial" w:cs="Arial"/>
                <w:color w:val="000000"/>
                <w:sz w:val="18"/>
                <w:szCs w:val="18"/>
              </w:rPr>
            </w:pPr>
          </w:p>
        </w:tc>
        <w:tc>
          <w:tcPr>
            <w:tcW w:w="2282" w:type="dxa"/>
            <w:vMerge/>
            <w:shd w:val="clear" w:color="auto" w:fill="FFFFFF"/>
            <w:vAlign w:val="center"/>
          </w:tcPr>
          <w:p w:rsidR="00E70BCD" w:rsidRPr="00F475F6" w:rsidRDefault="00E70BCD" w:rsidP="009D5328">
            <w:pPr>
              <w:autoSpaceDE w:val="0"/>
              <w:autoSpaceDN w:val="0"/>
              <w:adjustRightInd w:val="0"/>
              <w:spacing w:after="0" w:line="240" w:lineRule="auto"/>
              <w:rPr>
                <w:rFonts w:ascii="Arial" w:hAnsi="Arial" w:cs="Arial"/>
                <w:color w:val="000000"/>
                <w:sz w:val="18"/>
                <w:szCs w:val="18"/>
              </w:rPr>
            </w:pPr>
          </w:p>
        </w:tc>
        <w:tc>
          <w:tcPr>
            <w:tcW w:w="1139" w:type="dxa"/>
            <w:shd w:val="clear" w:color="auto" w:fill="FFFFFF"/>
            <w:vAlign w:val="center"/>
          </w:tcPr>
          <w:p w:rsidR="00E70BCD" w:rsidRPr="00F475F6" w:rsidRDefault="00E70BCD" w:rsidP="009D532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Control</w:t>
            </w:r>
          </w:p>
        </w:tc>
        <w:tc>
          <w:tcPr>
            <w:tcW w:w="856" w:type="dxa"/>
            <w:shd w:val="clear" w:color="auto" w:fill="FFFFFF"/>
          </w:tcPr>
          <w:p w:rsidR="00E70BCD" w:rsidRPr="00F475F6" w:rsidRDefault="00E70BCD" w:rsidP="009D5328">
            <w:pPr>
              <w:autoSpaceDE w:val="0"/>
              <w:autoSpaceDN w:val="0"/>
              <w:adjustRightInd w:val="0"/>
              <w:spacing w:after="0" w:line="320" w:lineRule="atLeast"/>
              <w:ind w:left="60" w:right="60"/>
              <w:jc w:val="right"/>
              <w:rPr>
                <w:rFonts w:ascii="Arial" w:hAnsi="Arial" w:cs="Arial"/>
                <w:color w:val="000000"/>
                <w:sz w:val="18"/>
                <w:szCs w:val="18"/>
              </w:rPr>
            </w:pPr>
            <w:r w:rsidRPr="00F475F6">
              <w:rPr>
                <w:rFonts w:ascii="Arial" w:hAnsi="Arial" w:cs="Arial"/>
                <w:color w:val="000000"/>
                <w:sz w:val="18"/>
                <w:szCs w:val="18"/>
              </w:rPr>
              <w:t>.913</w:t>
            </w:r>
          </w:p>
        </w:tc>
        <w:tc>
          <w:tcPr>
            <w:tcW w:w="432" w:type="dxa"/>
            <w:shd w:val="clear" w:color="auto" w:fill="FFFFFF"/>
          </w:tcPr>
          <w:p w:rsidR="00E70BCD" w:rsidRPr="00F475F6" w:rsidRDefault="00E70BCD" w:rsidP="009D5328">
            <w:pPr>
              <w:autoSpaceDE w:val="0"/>
              <w:autoSpaceDN w:val="0"/>
              <w:adjustRightInd w:val="0"/>
              <w:spacing w:after="0" w:line="320" w:lineRule="atLeast"/>
              <w:ind w:left="60" w:right="60"/>
              <w:jc w:val="right"/>
              <w:rPr>
                <w:rFonts w:ascii="Arial" w:hAnsi="Arial" w:cs="Arial"/>
                <w:color w:val="000000"/>
                <w:sz w:val="18"/>
                <w:szCs w:val="18"/>
              </w:rPr>
            </w:pPr>
            <w:r w:rsidRPr="00F475F6">
              <w:rPr>
                <w:rFonts w:ascii="Arial" w:hAnsi="Arial" w:cs="Arial"/>
                <w:color w:val="000000"/>
                <w:sz w:val="18"/>
                <w:szCs w:val="18"/>
              </w:rPr>
              <w:t>38</w:t>
            </w:r>
          </w:p>
        </w:tc>
        <w:tc>
          <w:tcPr>
            <w:tcW w:w="571" w:type="dxa"/>
            <w:shd w:val="clear" w:color="auto" w:fill="FFFFFF"/>
          </w:tcPr>
          <w:p w:rsidR="00E70BCD" w:rsidRPr="00F475F6" w:rsidRDefault="00E70BCD" w:rsidP="009D5328">
            <w:pPr>
              <w:autoSpaceDE w:val="0"/>
              <w:autoSpaceDN w:val="0"/>
              <w:adjustRightInd w:val="0"/>
              <w:spacing w:after="0" w:line="320" w:lineRule="atLeast"/>
              <w:ind w:left="60" w:right="60"/>
              <w:jc w:val="right"/>
              <w:rPr>
                <w:rFonts w:ascii="Arial" w:hAnsi="Arial" w:cs="Arial"/>
                <w:color w:val="000000"/>
                <w:sz w:val="18"/>
                <w:szCs w:val="18"/>
              </w:rPr>
            </w:pPr>
            <w:r w:rsidRPr="00F475F6">
              <w:rPr>
                <w:rFonts w:ascii="Arial" w:hAnsi="Arial" w:cs="Arial"/>
                <w:color w:val="000000"/>
                <w:sz w:val="18"/>
                <w:szCs w:val="18"/>
              </w:rPr>
              <w:t>.006</w:t>
            </w:r>
          </w:p>
        </w:tc>
      </w:tr>
    </w:tbl>
    <w:p w:rsidR="009F5DB9" w:rsidRDefault="009F5DB9" w:rsidP="009F5DB9">
      <w:pPr>
        <w:spacing w:after="0" w:line="480" w:lineRule="auto"/>
        <w:rPr>
          <w:rFonts w:ascii="Times New Roman" w:hAnsi="Times New Roman" w:cs="Times New Roman"/>
          <w:sz w:val="24"/>
        </w:rPr>
      </w:pPr>
      <w:r>
        <w:rPr>
          <w:rFonts w:ascii="Times New Roman" w:hAnsi="Times New Roman" w:cs="Times New Roman"/>
          <w:sz w:val="24"/>
        </w:rPr>
        <w:t xml:space="preserve">                     </w:t>
      </w:r>
      <w:r>
        <w:rPr>
          <w:rFonts w:ascii="Arial" w:hAnsi="Arial" w:cs="Arial"/>
          <w:color w:val="000000"/>
          <w:sz w:val="18"/>
          <w:szCs w:val="18"/>
        </w:rPr>
        <w:t>a</w:t>
      </w:r>
      <w:r w:rsidRPr="005E4468">
        <w:rPr>
          <w:rFonts w:ascii="Arial" w:hAnsi="Arial" w:cs="Arial"/>
          <w:color w:val="000000"/>
          <w:sz w:val="18"/>
          <w:szCs w:val="18"/>
        </w:rPr>
        <w:t>. Lilliefors Significance Correction</w:t>
      </w:r>
      <w:r>
        <w:rPr>
          <w:rFonts w:ascii="Times New Roman" w:hAnsi="Times New Roman" w:cs="Times New Roman"/>
          <w:sz w:val="24"/>
        </w:rPr>
        <w:t xml:space="preserve">  </w:t>
      </w:r>
    </w:p>
    <w:p w:rsidR="00A06C05" w:rsidRDefault="009F5DB9" w:rsidP="00EC1944">
      <w:pPr>
        <w:spacing w:after="0" w:line="480" w:lineRule="auto"/>
        <w:jc w:val="both"/>
        <w:rPr>
          <w:rFonts w:ascii="Times New Roman" w:hAnsi="Times New Roman" w:cs="Times New Roman"/>
          <w:sz w:val="24"/>
        </w:rPr>
      </w:pPr>
      <w:r>
        <w:rPr>
          <w:rFonts w:ascii="Times New Roman" w:hAnsi="Times New Roman" w:cs="Times New Roman"/>
          <w:sz w:val="24"/>
        </w:rPr>
        <w:t>Berdasarkan hasil uji normalitas pada tabel</w:t>
      </w:r>
      <w:r w:rsidR="00EC1944">
        <w:rPr>
          <w:rFonts w:ascii="Times New Roman" w:hAnsi="Times New Roman" w:cs="Times New Roman"/>
          <w:sz w:val="24"/>
        </w:rPr>
        <w:t>.4</w:t>
      </w:r>
      <w:r>
        <w:rPr>
          <w:rFonts w:ascii="Times New Roman" w:hAnsi="Times New Roman" w:cs="Times New Roman"/>
          <w:sz w:val="24"/>
        </w:rPr>
        <w:t xml:space="preserve"> di atas diperoleh nilai signifikansi untuk kemampuan pemecahan masalah matematis pada kelompok siswa kelas eksperimen dan kelas kontrol adalah 0,000 dan 0,006 dengan mengambil α = 0,05, karena nilai sig. &lt;  α maka Ho ditolak untuk kedua kelompok siswa tersebut, dengan demikian dapat disimpulkan bahwa kedua kelompok siswa tidak berdistribusi normal, sehingga tidak perlu dilanjutkan dengan uji homogenitas.</w:t>
      </w:r>
      <w:r w:rsidR="00A06C05">
        <w:rPr>
          <w:rFonts w:ascii="Times New Roman" w:hAnsi="Times New Roman" w:cs="Times New Roman"/>
          <w:sz w:val="24"/>
        </w:rPr>
        <w:t xml:space="preserve"> Untuk mengetahui ada atau tidak adanya perbedaan yang signifikan antara kemampuan </w:t>
      </w:r>
      <w:r w:rsidR="00A06C05">
        <w:rPr>
          <w:rFonts w:ascii="Times New Roman" w:hAnsi="Times New Roman" w:cs="Times New Roman"/>
          <w:sz w:val="24"/>
        </w:rPr>
        <w:lastRenderedPageBreak/>
        <w:t>awal kelompok siswa kelas eksperimen dan kelas kontrol, dilakukan uji perbedaan rataan skor pretes dengan menggunakan uji statistik non-parametrik dalam hal ini menggunakan uji Mann-Whitney dengan taraf signifikan α = 0,05, karena kedua data tidak berdistribusi normal. Hipotesis nol (Ho) yang diuji melawan hipotesis alternatif (H</w:t>
      </w:r>
      <w:r w:rsidR="00A06C05" w:rsidRPr="00A06C05">
        <w:rPr>
          <w:rFonts w:ascii="Times New Roman" w:hAnsi="Times New Roman" w:cs="Times New Roman"/>
          <w:sz w:val="24"/>
          <w:vertAlign w:val="subscript"/>
        </w:rPr>
        <w:t>1</w:t>
      </w:r>
      <w:r w:rsidR="00A06C05">
        <w:rPr>
          <w:rFonts w:ascii="Times New Roman" w:hAnsi="Times New Roman" w:cs="Times New Roman"/>
          <w:sz w:val="24"/>
        </w:rPr>
        <w:t>) sebagai berikut:</w:t>
      </w:r>
    </w:p>
    <w:p w:rsidR="00A06C05" w:rsidRDefault="00A06C05" w:rsidP="00A06C05">
      <w:pPr>
        <w:spacing w:after="0" w:line="480" w:lineRule="auto"/>
        <w:jc w:val="both"/>
        <w:rPr>
          <w:rFonts w:ascii="Times New Roman" w:hAnsi="Times New Roman" w:cs="Times New Roman"/>
          <w:sz w:val="24"/>
        </w:rPr>
      </w:pPr>
      <w:r>
        <w:rPr>
          <w:rFonts w:ascii="Times New Roman" w:hAnsi="Times New Roman" w:cs="Times New Roman"/>
          <w:sz w:val="24"/>
        </w:rPr>
        <w:t>Ho : µ</w:t>
      </w:r>
      <w:r>
        <w:rPr>
          <w:rFonts w:ascii="Times New Roman" w:hAnsi="Times New Roman" w:cs="Times New Roman"/>
          <w:sz w:val="24"/>
          <w:vertAlign w:val="subscript"/>
        </w:rPr>
        <w:t>1</w:t>
      </w:r>
      <w:r>
        <w:rPr>
          <w:rFonts w:ascii="Times New Roman" w:hAnsi="Times New Roman" w:cs="Times New Roman"/>
          <w:sz w:val="24"/>
        </w:rPr>
        <w:t xml:space="preserve"> = µ</w:t>
      </w:r>
      <w:r>
        <w:rPr>
          <w:rFonts w:ascii="Times New Roman" w:hAnsi="Times New Roman" w:cs="Times New Roman"/>
          <w:sz w:val="24"/>
          <w:vertAlign w:val="subscript"/>
        </w:rPr>
        <w:t>2</w:t>
      </w:r>
    </w:p>
    <w:p w:rsidR="00A06C05" w:rsidRDefault="00A06C05" w:rsidP="00A06C05">
      <w:pPr>
        <w:spacing w:after="0" w:line="480" w:lineRule="auto"/>
        <w:jc w:val="both"/>
        <w:rPr>
          <w:rFonts w:ascii="Times New Roman" w:hAnsi="Times New Roman" w:cs="Times New Roman"/>
          <w:sz w:val="24"/>
        </w:rPr>
      </w:pPr>
      <w:r>
        <w:rPr>
          <w:rFonts w:ascii="Times New Roman" w:hAnsi="Times New Roman" w:cs="Times New Roman"/>
          <w:sz w:val="24"/>
        </w:rPr>
        <w:t>H</w:t>
      </w:r>
      <w:r w:rsidRPr="00140F38">
        <w:rPr>
          <w:rFonts w:ascii="Times New Roman" w:hAnsi="Times New Roman" w:cs="Times New Roman"/>
          <w:sz w:val="24"/>
          <w:vertAlign w:val="subscript"/>
        </w:rPr>
        <w:t>1</w:t>
      </w:r>
      <w:r>
        <w:rPr>
          <w:rFonts w:ascii="Times New Roman" w:hAnsi="Times New Roman" w:cs="Times New Roman"/>
          <w:sz w:val="24"/>
        </w:rPr>
        <w:t xml:space="preserve"> : µ</w:t>
      </w:r>
      <w:r>
        <w:rPr>
          <w:rFonts w:ascii="Times New Roman" w:hAnsi="Times New Roman" w:cs="Times New Roman"/>
          <w:sz w:val="24"/>
          <w:vertAlign w:val="subscript"/>
        </w:rPr>
        <w:t>1</w:t>
      </w:r>
      <w:r>
        <w:rPr>
          <w:rFonts w:ascii="Times New Roman" w:hAnsi="Times New Roman" w:cs="Times New Roman"/>
          <w:sz w:val="24"/>
        </w:rPr>
        <w:t xml:space="preserve"> ≠ µ</w:t>
      </w:r>
      <w:r>
        <w:rPr>
          <w:rFonts w:ascii="Times New Roman" w:hAnsi="Times New Roman" w:cs="Times New Roman"/>
          <w:sz w:val="24"/>
          <w:vertAlign w:val="subscript"/>
        </w:rPr>
        <w:t>2</w:t>
      </w:r>
    </w:p>
    <w:p w:rsidR="00A06C05" w:rsidRDefault="00A06C05" w:rsidP="00A06C05">
      <w:pPr>
        <w:spacing w:after="0" w:line="480" w:lineRule="auto"/>
        <w:jc w:val="both"/>
        <w:rPr>
          <w:rFonts w:ascii="Times New Roman" w:hAnsi="Times New Roman" w:cs="Times New Roman"/>
          <w:sz w:val="24"/>
        </w:rPr>
      </w:pPr>
      <w:r>
        <w:rPr>
          <w:rFonts w:ascii="Times New Roman" w:hAnsi="Times New Roman" w:cs="Times New Roman"/>
          <w:sz w:val="24"/>
        </w:rPr>
        <w:t>Keterangan:</w:t>
      </w:r>
    </w:p>
    <w:p w:rsidR="00A06C05" w:rsidRDefault="00A06C05" w:rsidP="00A06C05">
      <w:pPr>
        <w:spacing w:after="0" w:line="480" w:lineRule="auto"/>
        <w:jc w:val="both"/>
        <w:rPr>
          <w:rFonts w:ascii="Times New Roman" w:hAnsi="Times New Roman" w:cs="Times New Roman"/>
          <w:sz w:val="24"/>
        </w:rPr>
      </w:pPr>
      <w:r>
        <w:rPr>
          <w:rFonts w:ascii="Times New Roman" w:hAnsi="Times New Roman" w:cs="Times New Roman"/>
          <w:sz w:val="24"/>
        </w:rPr>
        <w:t>µ</w:t>
      </w:r>
      <w:r>
        <w:rPr>
          <w:rFonts w:ascii="Times New Roman" w:hAnsi="Times New Roman" w:cs="Times New Roman"/>
          <w:sz w:val="24"/>
          <w:vertAlign w:val="subscript"/>
        </w:rPr>
        <w:t>1</w:t>
      </w:r>
      <w:r>
        <w:rPr>
          <w:rFonts w:ascii="Times New Roman" w:hAnsi="Times New Roman" w:cs="Times New Roman"/>
          <w:sz w:val="24"/>
        </w:rPr>
        <w:t xml:space="preserve"> : rataan skor pretes kemampuan pemecahan masalah kelas eksperimen</w:t>
      </w:r>
    </w:p>
    <w:p w:rsidR="00A06C05" w:rsidRDefault="00A06C05" w:rsidP="00A06C05">
      <w:pPr>
        <w:spacing w:after="0" w:line="480" w:lineRule="auto"/>
        <w:jc w:val="both"/>
        <w:rPr>
          <w:rFonts w:ascii="Times New Roman" w:hAnsi="Times New Roman" w:cs="Times New Roman"/>
          <w:sz w:val="24"/>
        </w:rPr>
      </w:pPr>
      <w:r>
        <w:rPr>
          <w:rFonts w:ascii="Times New Roman" w:hAnsi="Times New Roman" w:cs="Times New Roman"/>
          <w:sz w:val="24"/>
        </w:rPr>
        <w:t>µ</w:t>
      </w:r>
      <w:r>
        <w:rPr>
          <w:rFonts w:ascii="Times New Roman" w:hAnsi="Times New Roman" w:cs="Times New Roman"/>
          <w:sz w:val="24"/>
          <w:vertAlign w:val="subscript"/>
        </w:rPr>
        <w:t>2</w:t>
      </w:r>
      <w:r>
        <w:rPr>
          <w:rFonts w:ascii="Times New Roman" w:hAnsi="Times New Roman" w:cs="Times New Roman"/>
          <w:sz w:val="24"/>
        </w:rPr>
        <w:t xml:space="preserve"> : rataan skor pretes kemampuan pemecahan masalah kelas kontrol</w:t>
      </w:r>
    </w:p>
    <w:p w:rsidR="00A06C05" w:rsidRDefault="00F07523" w:rsidP="00A06C05">
      <w:pPr>
        <w:spacing w:after="0" w:line="480" w:lineRule="auto"/>
        <w:jc w:val="both"/>
        <w:rPr>
          <w:rFonts w:ascii="Times New Roman" w:hAnsi="Times New Roman" w:cs="Times New Roman"/>
          <w:sz w:val="24"/>
        </w:rPr>
      </w:pPr>
      <w:r>
        <w:rPr>
          <w:rFonts w:ascii="Times New Roman" w:hAnsi="Times New Roman" w:cs="Times New Roman"/>
          <w:sz w:val="24"/>
        </w:rPr>
        <w:t xml:space="preserve">Dengan kriteria pengujian, jika sig. ≥ α maka Ho diterima dan jika sig. &lt; α maka Ho ditolak. </w:t>
      </w:r>
      <w:r w:rsidR="00A06C05">
        <w:rPr>
          <w:rFonts w:ascii="Times New Roman" w:hAnsi="Times New Roman" w:cs="Times New Roman"/>
          <w:sz w:val="24"/>
        </w:rPr>
        <w:t>Hasil uji statistik non-parametrik menggunakan uji Mann-Whitney pada kemampuan pemecahan masalah matematis diperlihatkan pada tabel berikut:</w:t>
      </w:r>
    </w:p>
    <w:p w:rsidR="00A06C05" w:rsidRPr="00140F38" w:rsidRDefault="00A06C05" w:rsidP="00A06C05">
      <w:pPr>
        <w:spacing w:after="0" w:line="240" w:lineRule="auto"/>
        <w:jc w:val="center"/>
        <w:rPr>
          <w:rFonts w:ascii="Times New Roman" w:hAnsi="Times New Roman" w:cs="Times New Roman"/>
          <w:b/>
          <w:sz w:val="24"/>
        </w:rPr>
      </w:pPr>
      <w:r w:rsidRPr="00140F38">
        <w:rPr>
          <w:rFonts w:ascii="Times New Roman" w:hAnsi="Times New Roman" w:cs="Times New Roman"/>
          <w:b/>
          <w:sz w:val="24"/>
        </w:rPr>
        <w:t>Tabel</w:t>
      </w:r>
      <w:r>
        <w:rPr>
          <w:rFonts w:ascii="Times New Roman" w:hAnsi="Times New Roman" w:cs="Times New Roman"/>
          <w:b/>
          <w:sz w:val="24"/>
        </w:rPr>
        <w:t>.</w:t>
      </w:r>
      <w:r w:rsidR="00EC1944">
        <w:rPr>
          <w:rFonts w:ascii="Times New Roman" w:hAnsi="Times New Roman" w:cs="Times New Roman"/>
          <w:b/>
          <w:sz w:val="24"/>
        </w:rPr>
        <w:t xml:space="preserve"> 5</w:t>
      </w:r>
    </w:p>
    <w:p w:rsidR="00A06C05" w:rsidRPr="00140F38" w:rsidRDefault="00A06C05" w:rsidP="00A06C05">
      <w:pPr>
        <w:spacing w:after="0" w:line="240" w:lineRule="auto"/>
        <w:jc w:val="center"/>
        <w:rPr>
          <w:rFonts w:ascii="Times New Roman" w:hAnsi="Times New Roman" w:cs="Times New Roman"/>
          <w:b/>
          <w:sz w:val="24"/>
        </w:rPr>
      </w:pPr>
      <w:r w:rsidRPr="00140F38">
        <w:rPr>
          <w:rFonts w:ascii="Times New Roman" w:hAnsi="Times New Roman" w:cs="Times New Roman"/>
          <w:b/>
          <w:sz w:val="24"/>
        </w:rPr>
        <w:t>Data Hasil Uji Mann-Whitney Rataan Skor Pretes</w:t>
      </w:r>
    </w:p>
    <w:p w:rsidR="00A06C05" w:rsidRPr="00140F38" w:rsidRDefault="00A06C05" w:rsidP="00A06C05">
      <w:pPr>
        <w:spacing w:after="0" w:line="360" w:lineRule="auto"/>
        <w:jc w:val="center"/>
        <w:rPr>
          <w:rFonts w:ascii="Times New Roman" w:hAnsi="Times New Roman" w:cs="Times New Roman"/>
          <w:b/>
          <w:sz w:val="24"/>
        </w:rPr>
      </w:pPr>
      <w:r w:rsidRPr="00140F38">
        <w:rPr>
          <w:rFonts w:ascii="Times New Roman" w:hAnsi="Times New Roman" w:cs="Times New Roman"/>
          <w:b/>
          <w:sz w:val="24"/>
        </w:rPr>
        <w:t>Kemampuan Pemecahan Masalah Matematis</w:t>
      </w:r>
    </w:p>
    <w:p w:rsidR="00A06C05" w:rsidRPr="00AE2763" w:rsidRDefault="00A06C05" w:rsidP="00A06C05">
      <w:pPr>
        <w:spacing w:after="0" w:line="240" w:lineRule="auto"/>
        <w:jc w:val="center"/>
        <w:rPr>
          <w:rFonts w:ascii="Times New Roman" w:hAnsi="Times New Roman" w:cs="Times New Roman"/>
          <w:sz w:val="24"/>
        </w:rPr>
      </w:pPr>
      <w:r w:rsidRPr="00AE2763">
        <w:rPr>
          <w:rFonts w:ascii="Arial" w:hAnsi="Arial" w:cs="Arial"/>
          <w:bCs/>
          <w:color w:val="000000"/>
          <w:sz w:val="18"/>
          <w:szCs w:val="18"/>
        </w:rPr>
        <w:t>Test Statistics</w:t>
      </w:r>
      <w:r w:rsidRPr="00AE2763">
        <w:rPr>
          <w:rFonts w:ascii="Arial" w:hAnsi="Arial" w:cs="Arial"/>
          <w:bCs/>
          <w:color w:val="000000"/>
          <w:sz w:val="18"/>
          <w:szCs w:val="18"/>
          <w:vertAlign w:val="superscript"/>
        </w:rPr>
        <w:t>a</w:t>
      </w:r>
    </w:p>
    <w:tbl>
      <w:tblPr>
        <w:tblW w:w="3518" w:type="dxa"/>
        <w:tblInd w:w="2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468"/>
      </w:tblGrid>
      <w:tr w:rsidR="00A06C05" w:rsidRPr="00F475F6" w:rsidTr="009D5328">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A06C05" w:rsidRPr="00F475F6" w:rsidRDefault="00A06C05" w:rsidP="009D5328">
            <w:pPr>
              <w:autoSpaceDE w:val="0"/>
              <w:autoSpaceDN w:val="0"/>
              <w:adjustRightInd w:val="0"/>
              <w:spacing w:after="0" w:line="240" w:lineRule="auto"/>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A06C05" w:rsidRPr="00F475F6" w:rsidRDefault="00A06C05" w:rsidP="009D5328">
            <w:pPr>
              <w:autoSpaceDE w:val="0"/>
              <w:autoSpaceDN w:val="0"/>
              <w:adjustRightInd w:val="0"/>
              <w:spacing w:after="0" w:line="320" w:lineRule="atLeast"/>
              <w:ind w:left="60" w:right="60"/>
              <w:jc w:val="center"/>
              <w:rPr>
                <w:rFonts w:ascii="Arial" w:hAnsi="Arial" w:cs="Arial"/>
                <w:color w:val="000000"/>
                <w:sz w:val="18"/>
                <w:szCs w:val="18"/>
              </w:rPr>
            </w:pPr>
            <w:r w:rsidRPr="00F475F6">
              <w:rPr>
                <w:rFonts w:ascii="Arial" w:hAnsi="Arial" w:cs="Arial"/>
                <w:color w:val="000000"/>
                <w:sz w:val="18"/>
                <w:szCs w:val="18"/>
              </w:rPr>
              <w:t>Kemampuan pemecahan masalah</w:t>
            </w:r>
          </w:p>
        </w:tc>
      </w:tr>
      <w:tr w:rsidR="00A06C05" w:rsidRPr="00F475F6" w:rsidTr="009D5328">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A06C05" w:rsidRPr="00F475F6" w:rsidRDefault="00A06C05" w:rsidP="009D5328">
            <w:pPr>
              <w:autoSpaceDE w:val="0"/>
              <w:autoSpaceDN w:val="0"/>
              <w:adjustRightInd w:val="0"/>
              <w:spacing w:after="0" w:line="320" w:lineRule="atLeast"/>
              <w:ind w:left="60" w:right="60"/>
              <w:rPr>
                <w:rFonts w:ascii="Arial" w:hAnsi="Arial" w:cs="Arial"/>
                <w:color w:val="000000"/>
                <w:sz w:val="18"/>
                <w:szCs w:val="18"/>
              </w:rPr>
            </w:pPr>
            <w:r w:rsidRPr="00F475F6">
              <w:rPr>
                <w:rFonts w:ascii="Arial" w:hAnsi="Arial" w:cs="Arial"/>
                <w:color w:val="000000"/>
                <w:sz w:val="18"/>
                <w:szCs w:val="18"/>
              </w:rPr>
              <w:t>Mann-Whitney U</w:t>
            </w:r>
          </w:p>
        </w:tc>
        <w:tc>
          <w:tcPr>
            <w:tcW w:w="1468" w:type="dxa"/>
            <w:tcBorders>
              <w:top w:val="single" w:sz="16" w:space="0" w:color="000000"/>
              <w:left w:val="single" w:sz="16" w:space="0" w:color="000000"/>
              <w:bottom w:val="nil"/>
              <w:right w:val="single" w:sz="16" w:space="0" w:color="000000"/>
            </w:tcBorders>
            <w:shd w:val="clear" w:color="auto" w:fill="FFFFFF"/>
          </w:tcPr>
          <w:p w:rsidR="00A06C05" w:rsidRPr="00F475F6" w:rsidRDefault="00A06C05" w:rsidP="009D5328">
            <w:pPr>
              <w:autoSpaceDE w:val="0"/>
              <w:autoSpaceDN w:val="0"/>
              <w:adjustRightInd w:val="0"/>
              <w:spacing w:after="0" w:line="320" w:lineRule="atLeast"/>
              <w:ind w:left="60" w:right="60"/>
              <w:jc w:val="right"/>
              <w:rPr>
                <w:rFonts w:ascii="Arial" w:hAnsi="Arial" w:cs="Arial"/>
                <w:color w:val="000000"/>
                <w:sz w:val="18"/>
                <w:szCs w:val="18"/>
              </w:rPr>
            </w:pPr>
            <w:r w:rsidRPr="00F475F6">
              <w:rPr>
                <w:rFonts w:ascii="Arial" w:hAnsi="Arial" w:cs="Arial"/>
                <w:color w:val="000000"/>
                <w:sz w:val="18"/>
                <w:szCs w:val="18"/>
              </w:rPr>
              <w:t>481.000</w:t>
            </w:r>
          </w:p>
        </w:tc>
      </w:tr>
      <w:tr w:rsidR="00A06C05" w:rsidRPr="00F475F6" w:rsidTr="009D5328">
        <w:trPr>
          <w:cantSplit/>
        </w:trPr>
        <w:tc>
          <w:tcPr>
            <w:tcW w:w="2050" w:type="dxa"/>
            <w:tcBorders>
              <w:top w:val="nil"/>
              <w:left w:val="single" w:sz="16" w:space="0" w:color="000000"/>
              <w:bottom w:val="nil"/>
              <w:right w:val="single" w:sz="16" w:space="0" w:color="000000"/>
            </w:tcBorders>
            <w:shd w:val="clear" w:color="auto" w:fill="FFFFFF"/>
            <w:vAlign w:val="center"/>
          </w:tcPr>
          <w:p w:rsidR="00A06C05" w:rsidRPr="00F475F6" w:rsidRDefault="00A06C05" w:rsidP="009D5328">
            <w:pPr>
              <w:autoSpaceDE w:val="0"/>
              <w:autoSpaceDN w:val="0"/>
              <w:adjustRightInd w:val="0"/>
              <w:spacing w:after="0" w:line="320" w:lineRule="atLeast"/>
              <w:ind w:left="60" w:right="60"/>
              <w:rPr>
                <w:rFonts w:ascii="Arial" w:hAnsi="Arial" w:cs="Arial"/>
                <w:color w:val="000000"/>
                <w:sz w:val="18"/>
                <w:szCs w:val="18"/>
              </w:rPr>
            </w:pPr>
            <w:r w:rsidRPr="00F475F6">
              <w:rPr>
                <w:rFonts w:ascii="Arial" w:hAnsi="Arial" w:cs="Arial"/>
                <w:color w:val="000000"/>
                <w:sz w:val="18"/>
                <w:szCs w:val="18"/>
              </w:rPr>
              <w:t>ilcoxon W</w:t>
            </w:r>
          </w:p>
        </w:tc>
        <w:tc>
          <w:tcPr>
            <w:tcW w:w="1468" w:type="dxa"/>
            <w:tcBorders>
              <w:top w:val="nil"/>
              <w:left w:val="single" w:sz="16" w:space="0" w:color="000000"/>
              <w:bottom w:val="nil"/>
              <w:right w:val="single" w:sz="16" w:space="0" w:color="000000"/>
            </w:tcBorders>
            <w:shd w:val="clear" w:color="auto" w:fill="FFFFFF"/>
          </w:tcPr>
          <w:p w:rsidR="00A06C05" w:rsidRPr="00F475F6" w:rsidRDefault="00A06C05" w:rsidP="009D5328">
            <w:pPr>
              <w:autoSpaceDE w:val="0"/>
              <w:autoSpaceDN w:val="0"/>
              <w:adjustRightInd w:val="0"/>
              <w:spacing w:after="0" w:line="320" w:lineRule="atLeast"/>
              <w:ind w:left="60" w:right="60"/>
              <w:jc w:val="right"/>
              <w:rPr>
                <w:rFonts w:ascii="Arial" w:hAnsi="Arial" w:cs="Arial"/>
                <w:color w:val="000000"/>
                <w:sz w:val="18"/>
                <w:szCs w:val="18"/>
              </w:rPr>
            </w:pPr>
            <w:r w:rsidRPr="00F475F6">
              <w:rPr>
                <w:rFonts w:ascii="Arial" w:hAnsi="Arial" w:cs="Arial"/>
                <w:color w:val="000000"/>
                <w:sz w:val="18"/>
                <w:szCs w:val="18"/>
              </w:rPr>
              <w:t>1222.000</w:t>
            </w:r>
          </w:p>
        </w:tc>
      </w:tr>
      <w:tr w:rsidR="00A06C05" w:rsidRPr="00F475F6" w:rsidTr="009D5328">
        <w:trPr>
          <w:cantSplit/>
        </w:trPr>
        <w:tc>
          <w:tcPr>
            <w:tcW w:w="2050" w:type="dxa"/>
            <w:tcBorders>
              <w:top w:val="nil"/>
              <w:left w:val="single" w:sz="16" w:space="0" w:color="000000"/>
              <w:bottom w:val="nil"/>
              <w:right w:val="single" w:sz="16" w:space="0" w:color="000000"/>
            </w:tcBorders>
            <w:shd w:val="clear" w:color="auto" w:fill="FFFFFF"/>
            <w:vAlign w:val="center"/>
          </w:tcPr>
          <w:p w:rsidR="00A06C05" w:rsidRPr="00F475F6" w:rsidRDefault="00A06C05" w:rsidP="009D5328">
            <w:pPr>
              <w:autoSpaceDE w:val="0"/>
              <w:autoSpaceDN w:val="0"/>
              <w:adjustRightInd w:val="0"/>
              <w:spacing w:after="0" w:line="320" w:lineRule="atLeast"/>
              <w:ind w:left="60" w:right="60"/>
              <w:rPr>
                <w:rFonts w:ascii="Arial" w:hAnsi="Arial" w:cs="Arial"/>
                <w:color w:val="000000"/>
                <w:sz w:val="18"/>
                <w:szCs w:val="18"/>
              </w:rPr>
            </w:pPr>
            <w:r w:rsidRPr="00F475F6">
              <w:rPr>
                <w:rFonts w:ascii="Arial" w:hAnsi="Arial" w:cs="Arial"/>
                <w:color w:val="000000"/>
                <w:sz w:val="18"/>
                <w:szCs w:val="18"/>
              </w:rPr>
              <w:t>Z</w:t>
            </w:r>
          </w:p>
        </w:tc>
        <w:tc>
          <w:tcPr>
            <w:tcW w:w="1468" w:type="dxa"/>
            <w:tcBorders>
              <w:top w:val="nil"/>
              <w:left w:val="single" w:sz="16" w:space="0" w:color="000000"/>
              <w:bottom w:val="nil"/>
              <w:right w:val="single" w:sz="16" w:space="0" w:color="000000"/>
            </w:tcBorders>
            <w:shd w:val="clear" w:color="auto" w:fill="FFFFFF"/>
          </w:tcPr>
          <w:p w:rsidR="00A06C05" w:rsidRPr="00F475F6" w:rsidRDefault="00A06C05" w:rsidP="009D5328">
            <w:pPr>
              <w:autoSpaceDE w:val="0"/>
              <w:autoSpaceDN w:val="0"/>
              <w:adjustRightInd w:val="0"/>
              <w:spacing w:after="0" w:line="320" w:lineRule="atLeast"/>
              <w:ind w:left="60" w:right="60"/>
              <w:jc w:val="right"/>
              <w:rPr>
                <w:rFonts w:ascii="Arial" w:hAnsi="Arial" w:cs="Arial"/>
                <w:color w:val="000000"/>
                <w:sz w:val="18"/>
                <w:szCs w:val="18"/>
              </w:rPr>
            </w:pPr>
            <w:r w:rsidRPr="00F475F6">
              <w:rPr>
                <w:rFonts w:ascii="Arial" w:hAnsi="Arial" w:cs="Arial"/>
                <w:color w:val="000000"/>
                <w:sz w:val="18"/>
                <w:szCs w:val="18"/>
              </w:rPr>
              <w:t>-2.555</w:t>
            </w:r>
          </w:p>
        </w:tc>
      </w:tr>
      <w:tr w:rsidR="00A06C05" w:rsidRPr="00F475F6" w:rsidTr="009D5328">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A06C05" w:rsidRPr="00F475F6" w:rsidRDefault="00A06C05" w:rsidP="009D5328">
            <w:pPr>
              <w:autoSpaceDE w:val="0"/>
              <w:autoSpaceDN w:val="0"/>
              <w:adjustRightInd w:val="0"/>
              <w:spacing w:after="0" w:line="320" w:lineRule="atLeast"/>
              <w:ind w:left="60" w:right="60"/>
              <w:rPr>
                <w:rFonts w:ascii="Arial" w:hAnsi="Arial" w:cs="Arial"/>
                <w:color w:val="000000"/>
                <w:sz w:val="18"/>
                <w:szCs w:val="18"/>
              </w:rPr>
            </w:pPr>
            <w:r w:rsidRPr="00F475F6">
              <w:rPr>
                <w:rFonts w:ascii="Arial" w:hAnsi="Arial" w:cs="Arial"/>
                <w:color w:val="000000"/>
                <w:sz w:val="18"/>
                <w:szCs w:val="18"/>
              </w:rPr>
              <w:t>Asymp. Sig. (2-tailed)</w:t>
            </w:r>
          </w:p>
        </w:tc>
        <w:tc>
          <w:tcPr>
            <w:tcW w:w="1468" w:type="dxa"/>
            <w:tcBorders>
              <w:top w:val="nil"/>
              <w:left w:val="single" w:sz="16" w:space="0" w:color="000000"/>
              <w:bottom w:val="single" w:sz="16" w:space="0" w:color="000000"/>
              <w:right w:val="single" w:sz="16" w:space="0" w:color="000000"/>
            </w:tcBorders>
            <w:shd w:val="clear" w:color="auto" w:fill="FFFFFF"/>
          </w:tcPr>
          <w:p w:rsidR="00A06C05" w:rsidRPr="00F475F6" w:rsidRDefault="00A06C05" w:rsidP="009D5328">
            <w:pPr>
              <w:autoSpaceDE w:val="0"/>
              <w:autoSpaceDN w:val="0"/>
              <w:adjustRightInd w:val="0"/>
              <w:spacing w:after="0" w:line="320" w:lineRule="atLeast"/>
              <w:ind w:left="60" w:right="60"/>
              <w:jc w:val="right"/>
              <w:rPr>
                <w:rFonts w:ascii="Arial" w:hAnsi="Arial" w:cs="Arial"/>
                <w:color w:val="000000"/>
                <w:sz w:val="18"/>
                <w:szCs w:val="18"/>
              </w:rPr>
            </w:pPr>
            <w:r w:rsidRPr="00F475F6">
              <w:rPr>
                <w:rFonts w:ascii="Arial" w:hAnsi="Arial" w:cs="Arial"/>
                <w:color w:val="000000"/>
                <w:sz w:val="18"/>
                <w:szCs w:val="18"/>
              </w:rPr>
              <w:t>.011</w:t>
            </w:r>
          </w:p>
        </w:tc>
      </w:tr>
    </w:tbl>
    <w:p w:rsidR="00A06C05" w:rsidRDefault="00A06C05" w:rsidP="00A06C05">
      <w:pPr>
        <w:spacing w:after="0" w:line="480" w:lineRule="auto"/>
        <w:rPr>
          <w:rFonts w:ascii="Arial" w:hAnsi="Arial" w:cs="Arial"/>
          <w:color w:val="000000"/>
          <w:sz w:val="18"/>
          <w:szCs w:val="18"/>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F475F6">
        <w:rPr>
          <w:rFonts w:ascii="Arial" w:hAnsi="Arial" w:cs="Arial"/>
          <w:color w:val="000000"/>
          <w:sz w:val="18"/>
          <w:szCs w:val="18"/>
        </w:rPr>
        <w:t>a. Grouping Variable: Kelas</w:t>
      </w:r>
      <w:r w:rsidRPr="00EC4E5F">
        <w:rPr>
          <w:rFonts w:ascii="Arial" w:hAnsi="Arial" w:cs="Arial"/>
          <w:color w:val="000000"/>
          <w:sz w:val="18"/>
          <w:szCs w:val="18"/>
        </w:rPr>
        <w:t xml:space="preserve"> </w:t>
      </w:r>
    </w:p>
    <w:p w:rsidR="00E11F7E" w:rsidRDefault="00A06C05" w:rsidP="009F5DB9">
      <w:pPr>
        <w:spacing w:after="0" w:line="480" w:lineRule="auto"/>
        <w:jc w:val="both"/>
        <w:rPr>
          <w:rFonts w:ascii="Times New Roman" w:hAnsi="Times New Roman" w:cs="Times New Roman"/>
          <w:sz w:val="24"/>
        </w:rPr>
      </w:pPr>
      <w:r>
        <w:rPr>
          <w:rFonts w:ascii="Times New Roman" w:hAnsi="Times New Roman" w:cs="Times New Roman"/>
          <w:color w:val="000000"/>
          <w:sz w:val="24"/>
          <w:szCs w:val="18"/>
        </w:rPr>
        <w:t xml:space="preserve">Pada tabel. </w:t>
      </w:r>
      <w:r w:rsidR="00EC1944">
        <w:rPr>
          <w:rFonts w:ascii="Times New Roman" w:hAnsi="Times New Roman" w:cs="Times New Roman"/>
          <w:color w:val="000000"/>
          <w:sz w:val="24"/>
          <w:szCs w:val="18"/>
        </w:rPr>
        <w:t>5</w:t>
      </w:r>
      <w:r>
        <w:rPr>
          <w:rFonts w:ascii="Times New Roman" w:hAnsi="Times New Roman" w:cs="Times New Roman"/>
          <w:color w:val="000000"/>
          <w:sz w:val="24"/>
          <w:szCs w:val="18"/>
        </w:rPr>
        <w:t xml:space="preserve"> di atas terlihat bahwa nilai Asymp.Sig. (2-tailed) = 0,011 &lt; α. Ini </w:t>
      </w:r>
      <w:r w:rsidRPr="00BF5D21">
        <w:rPr>
          <w:rFonts w:ascii="Times New Roman" w:hAnsi="Times New Roman" w:cs="Times New Roman"/>
          <w:sz w:val="24"/>
        </w:rPr>
        <w:t xml:space="preserve">artinya hipotesis nol </w:t>
      </w:r>
      <w:r>
        <w:rPr>
          <w:rFonts w:ascii="Times New Roman" w:hAnsi="Times New Roman" w:cs="Times New Roman"/>
          <w:sz w:val="24"/>
        </w:rPr>
        <w:t xml:space="preserve">(Ho) </w:t>
      </w:r>
      <w:r w:rsidRPr="00BF5D21">
        <w:rPr>
          <w:rFonts w:ascii="Times New Roman" w:hAnsi="Times New Roman" w:cs="Times New Roman"/>
          <w:sz w:val="24"/>
        </w:rPr>
        <w:t xml:space="preserve">di tolak </w:t>
      </w:r>
      <w:r>
        <w:rPr>
          <w:rFonts w:ascii="Times New Roman" w:hAnsi="Times New Roman" w:cs="Times New Roman"/>
          <w:sz w:val="24"/>
        </w:rPr>
        <w:t xml:space="preserve">dan menunjukkan </w:t>
      </w:r>
      <w:r w:rsidRPr="00BF5D21">
        <w:rPr>
          <w:rFonts w:ascii="Times New Roman" w:hAnsi="Times New Roman" w:cs="Times New Roman"/>
          <w:sz w:val="24"/>
        </w:rPr>
        <w:t>terdapat perbedaan kemampuan pemecahan masalah matematis antara kedua kelas tersebut.</w:t>
      </w:r>
    </w:p>
    <w:p w:rsidR="00EC1944" w:rsidRPr="00915F12" w:rsidRDefault="00EC1944" w:rsidP="009F5DB9">
      <w:pPr>
        <w:spacing w:after="0" w:line="480" w:lineRule="auto"/>
        <w:jc w:val="both"/>
        <w:rPr>
          <w:rFonts w:ascii="Times New Roman" w:hAnsi="Times New Roman" w:cs="Times New Roman"/>
          <w:b/>
          <w:sz w:val="24"/>
        </w:rPr>
      </w:pPr>
      <w:r w:rsidRPr="00915F12">
        <w:rPr>
          <w:rFonts w:ascii="Times New Roman" w:hAnsi="Times New Roman" w:cs="Times New Roman"/>
          <w:b/>
          <w:sz w:val="24"/>
        </w:rPr>
        <w:lastRenderedPageBreak/>
        <w:t xml:space="preserve">B.  Analisis </w:t>
      </w:r>
      <w:r w:rsidR="00103D88" w:rsidRPr="00915F12">
        <w:rPr>
          <w:rFonts w:ascii="Times New Roman" w:hAnsi="Times New Roman" w:cs="Times New Roman"/>
          <w:b/>
          <w:sz w:val="24"/>
        </w:rPr>
        <w:t xml:space="preserve">Hasil </w:t>
      </w:r>
      <w:r w:rsidRPr="00915F12">
        <w:rPr>
          <w:rFonts w:ascii="Times New Roman" w:hAnsi="Times New Roman" w:cs="Times New Roman"/>
          <w:b/>
          <w:sz w:val="24"/>
        </w:rPr>
        <w:t xml:space="preserve">Postes </w:t>
      </w:r>
    </w:p>
    <w:p w:rsidR="00F07523" w:rsidRDefault="00EC1944" w:rsidP="00F07523">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Untuk menguji normalitas skor postes kemampuan pemecahan masalah matematis dari kelompok siswa kelas eksperimen dan kelas kontrol digunakan uji Shapiro-Wilk dengan bantuan program </w:t>
      </w:r>
      <w:r w:rsidRPr="0012796F">
        <w:rPr>
          <w:rFonts w:ascii="Times New Roman" w:hAnsi="Times New Roman" w:cs="Times New Roman"/>
          <w:i/>
          <w:sz w:val="24"/>
        </w:rPr>
        <w:t>SPSS 21.0</w:t>
      </w:r>
      <w:r>
        <w:rPr>
          <w:rFonts w:ascii="Times New Roman" w:hAnsi="Times New Roman" w:cs="Times New Roman"/>
          <w:sz w:val="24"/>
        </w:rPr>
        <w:t xml:space="preserve"> pada taraf signifikansi α = 0,05. </w:t>
      </w:r>
      <w:r w:rsidR="00F07523">
        <w:rPr>
          <w:rFonts w:ascii="Times New Roman" w:hAnsi="Times New Roman" w:cs="Times New Roman"/>
          <w:sz w:val="24"/>
        </w:rPr>
        <w:t>Rumusan hipotesis untuk menguji normalitas data adalah:</w:t>
      </w:r>
    </w:p>
    <w:p w:rsidR="00F07523" w:rsidRDefault="00F07523" w:rsidP="00F07523">
      <w:pPr>
        <w:spacing w:after="0" w:line="480" w:lineRule="auto"/>
        <w:jc w:val="both"/>
        <w:rPr>
          <w:rFonts w:ascii="Times New Roman" w:hAnsi="Times New Roman" w:cs="Times New Roman"/>
          <w:sz w:val="24"/>
        </w:rPr>
      </w:pPr>
      <w:r>
        <w:rPr>
          <w:rFonts w:ascii="Times New Roman" w:hAnsi="Times New Roman" w:cs="Times New Roman"/>
          <w:sz w:val="24"/>
        </w:rPr>
        <w:t>Ho : Skor postes berdistribusi normal</w:t>
      </w:r>
    </w:p>
    <w:p w:rsidR="00F07523" w:rsidRDefault="00F07523" w:rsidP="00F07523">
      <w:pPr>
        <w:spacing w:after="0" w:line="480" w:lineRule="auto"/>
        <w:jc w:val="both"/>
        <w:rPr>
          <w:rFonts w:ascii="Times New Roman" w:hAnsi="Times New Roman" w:cs="Times New Roman"/>
          <w:sz w:val="24"/>
        </w:rPr>
      </w:pPr>
      <w:r>
        <w:rPr>
          <w:rFonts w:ascii="Times New Roman" w:hAnsi="Times New Roman" w:cs="Times New Roman"/>
          <w:sz w:val="24"/>
        </w:rPr>
        <w:t>H</w:t>
      </w:r>
      <w:r w:rsidRPr="00EC1944">
        <w:rPr>
          <w:rFonts w:ascii="Times New Roman" w:hAnsi="Times New Roman" w:cs="Times New Roman"/>
          <w:sz w:val="24"/>
          <w:vertAlign w:val="subscript"/>
        </w:rPr>
        <w:t>1</w:t>
      </w:r>
      <w:r>
        <w:rPr>
          <w:rFonts w:ascii="Times New Roman" w:hAnsi="Times New Roman" w:cs="Times New Roman"/>
          <w:sz w:val="24"/>
        </w:rPr>
        <w:t xml:space="preserve"> : Skor postes tidak berdistribusi normal</w:t>
      </w:r>
    </w:p>
    <w:p w:rsidR="00EC1944" w:rsidRDefault="00F07523" w:rsidP="00F07523">
      <w:pPr>
        <w:spacing w:after="0" w:line="480" w:lineRule="auto"/>
        <w:jc w:val="both"/>
        <w:rPr>
          <w:rFonts w:ascii="Times New Roman" w:hAnsi="Times New Roman" w:cs="Times New Roman"/>
          <w:sz w:val="24"/>
        </w:rPr>
      </w:pPr>
      <w:r>
        <w:rPr>
          <w:rFonts w:ascii="Times New Roman" w:hAnsi="Times New Roman" w:cs="Times New Roman"/>
          <w:sz w:val="24"/>
        </w:rPr>
        <w:t xml:space="preserve">Dengan kriteria pengujian, jika sig. ≥ α maka Ho diterima dan jika sig. &lt; α maka Ho ditolak. </w:t>
      </w:r>
      <w:r w:rsidR="00EC1944">
        <w:rPr>
          <w:rFonts w:ascii="Times New Roman" w:hAnsi="Times New Roman" w:cs="Times New Roman"/>
          <w:sz w:val="24"/>
        </w:rPr>
        <w:t xml:space="preserve">Hasil uji normalitas skor postes kelompok siswa kelas eksperimen dan kelas kontrol pada kemampuan pemecahan masalah matematis, disajikan pada tabel berikut: </w:t>
      </w:r>
    </w:p>
    <w:p w:rsidR="00EC1944" w:rsidRPr="00140F38" w:rsidRDefault="00EC1944" w:rsidP="00EC1944">
      <w:pPr>
        <w:spacing w:after="0" w:line="240" w:lineRule="auto"/>
        <w:jc w:val="center"/>
        <w:rPr>
          <w:rFonts w:ascii="Times New Roman" w:hAnsi="Times New Roman" w:cs="Times New Roman"/>
          <w:b/>
          <w:sz w:val="24"/>
        </w:rPr>
      </w:pPr>
      <w:r w:rsidRPr="00140F38">
        <w:rPr>
          <w:rFonts w:ascii="Times New Roman" w:hAnsi="Times New Roman" w:cs="Times New Roman"/>
          <w:b/>
          <w:sz w:val="24"/>
        </w:rPr>
        <w:t>Tabel</w:t>
      </w:r>
      <w:r w:rsidR="0012796F">
        <w:rPr>
          <w:rFonts w:ascii="Times New Roman" w:hAnsi="Times New Roman" w:cs="Times New Roman"/>
          <w:b/>
          <w:sz w:val="24"/>
        </w:rPr>
        <w:t>. 6</w:t>
      </w:r>
    </w:p>
    <w:p w:rsidR="00EC1944" w:rsidRPr="00140F38" w:rsidRDefault="00EC1944" w:rsidP="00EC1944">
      <w:pPr>
        <w:spacing w:after="0" w:line="240" w:lineRule="auto"/>
        <w:jc w:val="center"/>
        <w:rPr>
          <w:rFonts w:ascii="Times New Roman" w:hAnsi="Times New Roman" w:cs="Times New Roman"/>
          <w:b/>
          <w:sz w:val="24"/>
        </w:rPr>
      </w:pPr>
      <w:r w:rsidRPr="00140F38">
        <w:rPr>
          <w:rFonts w:ascii="Times New Roman" w:hAnsi="Times New Roman" w:cs="Times New Roman"/>
          <w:b/>
          <w:sz w:val="24"/>
        </w:rPr>
        <w:t>Hasil Uji Normalitas Skor Postes</w:t>
      </w:r>
    </w:p>
    <w:p w:rsidR="00EC1944" w:rsidRPr="00140F38" w:rsidRDefault="00EC1944" w:rsidP="00EC1944">
      <w:pPr>
        <w:spacing w:after="0" w:line="360" w:lineRule="auto"/>
        <w:jc w:val="center"/>
        <w:rPr>
          <w:rFonts w:ascii="Times New Roman" w:hAnsi="Times New Roman" w:cs="Times New Roman"/>
          <w:b/>
          <w:sz w:val="24"/>
        </w:rPr>
      </w:pPr>
      <w:r w:rsidRPr="00140F38">
        <w:rPr>
          <w:rFonts w:ascii="Times New Roman" w:hAnsi="Times New Roman" w:cs="Times New Roman"/>
          <w:b/>
          <w:sz w:val="24"/>
        </w:rPr>
        <w:t>Kemampuan Pemecahan Masalah</w:t>
      </w:r>
    </w:p>
    <w:p w:rsidR="00EC1944" w:rsidRPr="00AE2763" w:rsidRDefault="00EC1944" w:rsidP="00EC1944">
      <w:pPr>
        <w:spacing w:after="0" w:line="240" w:lineRule="auto"/>
        <w:jc w:val="center"/>
        <w:rPr>
          <w:rFonts w:ascii="Times New Roman" w:hAnsi="Times New Roman" w:cs="Times New Roman"/>
          <w:sz w:val="24"/>
        </w:rPr>
      </w:pPr>
      <w:r w:rsidRPr="00AE2763">
        <w:rPr>
          <w:rFonts w:ascii="Arial" w:hAnsi="Arial" w:cs="Arial"/>
          <w:bCs/>
          <w:color w:val="000000"/>
          <w:sz w:val="18"/>
          <w:szCs w:val="18"/>
        </w:rPr>
        <w:t>Tests of Normality</w:t>
      </w:r>
    </w:p>
    <w:tbl>
      <w:tblPr>
        <w:tblW w:w="3818" w:type="dxa"/>
        <w:tblInd w:w="1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1"/>
        <w:gridCol w:w="1134"/>
        <w:gridCol w:w="851"/>
        <w:gridCol w:w="425"/>
        <w:gridCol w:w="567"/>
      </w:tblGrid>
      <w:tr w:rsidR="00EC1944" w:rsidRPr="001C15D6" w:rsidTr="009D5328">
        <w:trPr>
          <w:cantSplit/>
        </w:trPr>
        <w:tc>
          <w:tcPr>
            <w:tcW w:w="841" w:type="dxa"/>
            <w:vAlign w:val="center"/>
          </w:tcPr>
          <w:p w:rsidR="00EC1944" w:rsidRPr="001C15D6" w:rsidRDefault="00EC1944" w:rsidP="009D5328">
            <w:pPr>
              <w:autoSpaceDE w:val="0"/>
              <w:autoSpaceDN w:val="0"/>
              <w:adjustRightInd w:val="0"/>
              <w:spacing w:after="0" w:line="240" w:lineRule="auto"/>
              <w:rPr>
                <w:rFonts w:ascii="Arial" w:hAnsi="Arial" w:cs="Arial"/>
                <w:color w:val="000000"/>
                <w:sz w:val="18"/>
                <w:szCs w:val="18"/>
              </w:rPr>
            </w:pPr>
          </w:p>
        </w:tc>
        <w:tc>
          <w:tcPr>
            <w:tcW w:w="1134" w:type="dxa"/>
            <w:vMerge w:val="restart"/>
            <w:shd w:val="clear" w:color="auto" w:fill="FFFFFF"/>
          </w:tcPr>
          <w:p w:rsidR="00EC1944" w:rsidRPr="001C15D6" w:rsidRDefault="00EC1944" w:rsidP="009D5328">
            <w:pPr>
              <w:autoSpaceDE w:val="0"/>
              <w:autoSpaceDN w:val="0"/>
              <w:adjustRightInd w:val="0"/>
              <w:spacing w:after="0" w:line="320" w:lineRule="atLeast"/>
              <w:ind w:left="60" w:right="60"/>
              <w:rPr>
                <w:rFonts w:ascii="Arial" w:hAnsi="Arial" w:cs="Arial"/>
                <w:color w:val="000000"/>
                <w:sz w:val="18"/>
                <w:szCs w:val="18"/>
              </w:rPr>
            </w:pPr>
            <w:r w:rsidRPr="001C15D6">
              <w:rPr>
                <w:rFonts w:ascii="Arial" w:hAnsi="Arial" w:cs="Arial"/>
                <w:color w:val="000000"/>
                <w:sz w:val="18"/>
                <w:szCs w:val="18"/>
              </w:rPr>
              <w:t>Kelas</w:t>
            </w:r>
          </w:p>
        </w:tc>
        <w:tc>
          <w:tcPr>
            <w:tcW w:w="1843" w:type="dxa"/>
            <w:gridSpan w:val="3"/>
            <w:shd w:val="clear" w:color="auto" w:fill="FFFFFF"/>
          </w:tcPr>
          <w:p w:rsidR="00EC1944" w:rsidRPr="001C15D6" w:rsidRDefault="00EC1944" w:rsidP="009D5328">
            <w:pPr>
              <w:autoSpaceDE w:val="0"/>
              <w:autoSpaceDN w:val="0"/>
              <w:adjustRightInd w:val="0"/>
              <w:spacing w:after="0" w:line="320" w:lineRule="atLeast"/>
              <w:ind w:left="60" w:right="60"/>
              <w:jc w:val="center"/>
              <w:rPr>
                <w:rFonts w:ascii="Arial" w:hAnsi="Arial" w:cs="Arial"/>
                <w:color w:val="000000"/>
                <w:sz w:val="18"/>
                <w:szCs w:val="18"/>
              </w:rPr>
            </w:pPr>
            <w:r w:rsidRPr="001C15D6">
              <w:rPr>
                <w:rFonts w:ascii="Arial" w:hAnsi="Arial" w:cs="Arial"/>
                <w:color w:val="000000"/>
                <w:sz w:val="18"/>
                <w:szCs w:val="18"/>
              </w:rPr>
              <w:t>Shapiro-Wilk</w:t>
            </w:r>
          </w:p>
        </w:tc>
      </w:tr>
      <w:tr w:rsidR="00EC1944" w:rsidRPr="001C15D6" w:rsidTr="009D5328">
        <w:trPr>
          <w:cantSplit/>
        </w:trPr>
        <w:tc>
          <w:tcPr>
            <w:tcW w:w="841" w:type="dxa"/>
            <w:vAlign w:val="center"/>
          </w:tcPr>
          <w:p w:rsidR="00EC1944" w:rsidRPr="001C15D6" w:rsidRDefault="00EC1944" w:rsidP="009D5328">
            <w:pPr>
              <w:autoSpaceDE w:val="0"/>
              <w:autoSpaceDN w:val="0"/>
              <w:adjustRightInd w:val="0"/>
              <w:spacing w:after="0" w:line="240" w:lineRule="auto"/>
              <w:rPr>
                <w:rFonts w:ascii="Arial" w:hAnsi="Arial" w:cs="Arial"/>
                <w:color w:val="000000"/>
                <w:sz w:val="18"/>
                <w:szCs w:val="18"/>
              </w:rPr>
            </w:pPr>
          </w:p>
        </w:tc>
        <w:tc>
          <w:tcPr>
            <w:tcW w:w="1134" w:type="dxa"/>
            <w:vMerge/>
            <w:shd w:val="clear" w:color="auto" w:fill="FFFFFF"/>
          </w:tcPr>
          <w:p w:rsidR="00EC1944" w:rsidRPr="001C15D6" w:rsidRDefault="00EC1944" w:rsidP="009D5328">
            <w:pPr>
              <w:autoSpaceDE w:val="0"/>
              <w:autoSpaceDN w:val="0"/>
              <w:adjustRightInd w:val="0"/>
              <w:spacing w:after="0" w:line="240" w:lineRule="auto"/>
              <w:rPr>
                <w:rFonts w:ascii="Arial" w:hAnsi="Arial" w:cs="Arial"/>
                <w:color w:val="000000"/>
                <w:sz w:val="18"/>
                <w:szCs w:val="18"/>
              </w:rPr>
            </w:pPr>
          </w:p>
        </w:tc>
        <w:tc>
          <w:tcPr>
            <w:tcW w:w="851" w:type="dxa"/>
            <w:shd w:val="clear" w:color="auto" w:fill="FFFFFF"/>
          </w:tcPr>
          <w:p w:rsidR="00EC1944" w:rsidRPr="001C15D6" w:rsidRDefault="00EC1944" w:rsidP="009D5328">
            <w:pPr>
              <w:autoSpaceDE w:val="0"/>
              <w:autoSpaceDN w:val="0"/>
              <w:adjustRightInd w:val="0"/>
              <w:spacing w:after="0" w:line="320" w:lineRule="atLeast"/>
              <w:ind w:left="60" w:right="60"/>
              <w:jc w:val="center"/>
              <w:rPr>
                <w:rFonts w:ascii="Arial" w:hAnsi="Arial" w:cs="Arial"/>
                <w:color w:val="000000"/>
                <w:sz w:val="18"/>
                <w:szCs w:val="18"/>
              </w:rPr>
            </w:pPr>
            <w:r w:rsidRPr="001C15D6">
              <w:rPr>
                <w:rFonts w:ascii="Arial" w:hAnsi="Arial" w:cs="Arial"/>
                <w:color w:val="000000"/>
                <w:sz w:val="18"/>
                <w:szCs w:val="18"/>
              </w:rPr>
              <w:t>Statistic</w:t>
            </w:r>
          </w:p>
        </w:tc>
        <w:tc>
          <w:tcPr>
            <w:tcW w:w="425" w:type="dxa"/>
            <w:shd w:val="clear" w:color="auto" w:fill="FFFFFF"/>
          </w:tcPr>
          <w:p w:rsidR="00EC1944" w:rsidRPr="001C15D6" w:rsidRDefault="00EC1944" w:rsidP="009D5328">
            <w:pPr>
              <w:autoSpaceDE w:val="0"/>
              <w:autoSpaceDN w:val="0"/>
              <w:adjustRightInd w:val="0"/>
              <w:spacing w:after="0" w:line="320" w:lineRule="atLeast"/>
              <w:ind w:left="60" w:right="60"/>
              <w:jc w:val="center"/>
              <w:rPr>
                <w:rFonts w:ascii="Arial" w:hAnsi="Arial" w:cs="Arial"/>
                <w:color w:val="000000"/>
                <w:sz w:val="18"/>
                <w:szCs w:val="18"/>
              </w:rPr>
            </w:pPr>
            <w:r w:rsidRPr="001C15D6">
              <w:rPr>
                <w:rFonts w:ascii="Arial" w:hAnsi="Arial" w:cs="Arial"/>
                <w:color w:val="000000"/>
                <w:sz w:val="18"/>
                <w:szCs w:val="18"/>
              </w:rPr>
              <w:t>Df</w:t>
            </w:r>
          </w:p>
        </w:tc>
        <w:tc>
          <w:tcPr>
            <w:tcW w:w="567" w:type="dxa"/>
            <w:shd w:val="clear" w:color="auto" w:fill="FFFFFF"/>
          </w:tcPr>
          <w:p w:rsidR="00EC1944" w:rsidRPr="001C15D6" w:rsidRDefault="00EC1944" w:rsidP="009D5328">
            <w:pPr>
              <w:autoSpaceDE w:val="0"/>
              <w:autoSpaceDN w:val="0"/>
              <w:adjustRightInd w:val="0"/>
              <w:spacing w:after="0" w:line="320" w:lineRule="atLeast"/>
              <w:ind w:left="60" w:right="60"/>
              <w:jc w:val="center"/>
              <w:rPr>
                <w:rFonts w:ascii="Arial" w:hAnsi="Arial" w:cs="Arial"/>
                <w:color w:val="000000"/>
                <w:sz w:val="18"/>
                <w:szCs w:val="18"/>
              </w:rPr>
            </w:pPr>
            <w:r w:rsidRPr="001C15D6">
              <w:rPr>
                <w:rFonts w:ascii="Arial" w:hAnsi="Arial" w:cs="Arial"/>
                <w:color w:val="000000"/>
                <w:sz w:val="18"/>
                <w:szCs w:val="18"/>
              </w:rPr>
              <w:t>Sig.</w:t>
            </w:r>
          </w:p>
        </w:tc>
      </w:tr>
      <w:tr w:rsidR="00EC1944" w:rsidRPr="001C15D6" w:rsidTr="009D5328">
        <w:trPr>
          <w:cantSplit/>
        </w:trPr>
        <w:tc>
          <w:tcPr>
            <w:tcW w:w="841" w:type="dxa"/>
            <w:vMerge w:val="restart"/>
            <w:shd w:val="clear" w:color="auto" w:fill="FFFFFF"/>
            <w:vAlign w:val="center"/>
          </w:tcPr>
          <w:p w:rsidR="00EC1944" w:rsidRPr="001C15D6" w:rsidRDefault="00EC1944" w:rsidP="009D5328">
            <w:pPr>
              <w:autoSpaceDE w:val="0"/>
              <w:autoSpaceDN w:val="0"/>
              <w:adjustRightInd w:val="0"/>
              <w:spacing w:after="0" w:line="320" w:lineRule="atLeast"/>
              <w:ind w:left="60" w:right="60"/>
              <w:rPr>
                <w:rFonts w:ascii="Arial" w:hAnsi="Arial" w:cs="Arial"/>
                <w:color w:val="000000"/>
                <w:sz w:val="18"/>
                <w:szCs w:val="18"/>
              </w:rPr>
            </w:pPr>
            <w:r w:rsidRPr="001C15D6">
              <w:rPr>
                <w:rFonts w:ascii="Arial" w:hAnsi="Arial" w:cs="Arial"/>
                <w:color w:val="000000"/>
                <w:sz w:val="18"/>
                <w:szCs w:val="18"/>
              </w:rPr>
              <w:t>Postes</w:t>
            </w:r>
          </w:p>
        </w:tc>
        <w:tc>
          <w:tcPr>
            <w:tcW w:w="1134" w:type="dxa"/>
            <w:shd w:val="clear" w:color="auto" w:fill="FFFFFF"/>
            <w:vAlign w:val="center"/>
          </w:tcPr>
          <w:p w:rsidR="00EC1944" w:rsidRPr="001C15D6" w:rsidRDefault="00EC1944" w:rsidP="009D532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Control</w:t>
            </w:r>
          </w:p>
        </w:tc>
        <w:tc>
          <w:tcPr>
            <w:tcW w:w="851" w:type="dxa"/>
            <w:shd w:val="clear" w:color="auto" w:fill="FFFFFF"/>
          </w:tcPr>
          <w:p w:rsidR="00EC1944" w:rsidRPr="001C15D6" w:rsidRDefault="00EC1944" w:rsidP="009D5328">
            <w:pPr>
              <w:autoSpaceDE w:val="0"/>
              <w:autoSpaceDN w:val="0"/>
              <w:adjustRightInd w:val="0"/>
              <w:spacing w:after="0" w:line="320" w:lineRule="atLeast"/>
              <w:ind w:left="60" w:right="60"/>
              <w:jc w:val="right"/>
              <w:rPr>
                <w:rFonts w:ascii="Arial" w:hAnsi="Arial" w:cs="Arial"/>
                <w:color w:val="000000"/>
                <w:sz w:val="18"/>
                <w:szCs w:val="18"/>
              </w:rPr>
            </w:pPr>
            <w:r w:rsidRPr="001C15D6">
              <w:rPr>
                <w:rFonts w:ascii="Arial" w:hAnsi="Arial" w:cs="Arial"/>
                <w:color w:val="000000"/>
                <w:sz w:val="18"/>
                <w:szCs w:val="18"/>
              </w:rPr>
              <w:t>.950</w:t>
            </w:r>
          </w:p>
        </w:tc>
        <w:tc>
          <w:tcPr>
            <w:tcW w:w="425" w:type="dxa"/>
            <w:shd w:val="clear" w:color="auto" w:fill="FFFFFF"/>
          </w:tcPr>
          <w:p w:rsidR="00EC1944" w:rsidRPr="001C15D6" w:rsidRDefault="00EC1944" w:rsidP="009D5328">
            <w:pPr>
              <w:autoSpaceDE w:val="0"/>
              <w:autoSpaceDN w:val="0"/>
              <w:adjustRightInd w:val="0"/>
              <w:spacing w:after="0" w:line="320" w:lineRule="atLeast"/>
              <w:ind w:left="60" w:right="60"/>
              <w:jc w:val="right"/>
              <w:rPr>
                <w:rFonts w:ascii="Arial" w:hAnsi="Arial" w:cs="Arial"/>
                <w:color w:val="000000"/>
                <w:sz w:val="18"/>
                <w:szCs w:val="18"/>
              </w:rPr>
            </w:pPr>
            <w:r w:rsidRPr="001C15D6">
              <w:rPr>
                <w:rFonts w:ascii="Arial" w:hAnsi="Arial" w:cs="Arial"/>
                <w:color w:val="000000"/>
                <w:sz w:val="18"/>
                <w:szCs w:val="18"/>
              </w:rPr>
              <w:t>38</w:t>
            </w:r>
          </w:p>
        </w:tc>
        <w:tc>
          <w:tcPr>
            <w:tcW w:w="567" w:type="dxa"/>
            <w:shd w:val="clear" w:color="auto" w:fill="FFFFFF"/>
          </w:tcPr>
          <w:p w:rsidR="00EC1944" w:rsidRPr="001C15D6" w:rsidRDefault="00EC1944" w:rsidP="009D5328">
            <w:pPr>
              <w:autoSpaceDE w:val="0"/>
              <w:autoSpaceDN w:val="0"/>
              <w:adjustRightInd w:val="0"/>
              <w:spacing w:after="0" w:line="320" w:lineRule="atLeast"/>
              <w:ind w:left="60" w:right="60"/>
              <w:jc w:val="right"/>
              <w:rPr>
                <w:rFonts w:ascii="Arial" w:hAnsi="Arial" w:cs="Arial"/>
                <w:color w:val="000000"/>
                <w:sz w:val="18"/>
                <w:szCs w:val="18"/>
              </w:rPr>
            </w:pPr>
            <w:r w:rsidRPr="001C15D6">
              <w:rPr>
                <w:rFonts w:ascii="Arial" w:hAnsi="Arial" w:cs="Arial"/>
                <w:color w:val="000000"/>
                <w:sz w:val="18"/>
                <w:szCs w:val="18"/>
              </w:rPr>
              <w:t>.086</w:t>
            </w:r>
          </w:p>
        </w:tc>
      </w:tr>
      <w:tr w:rsidR="00EC1944" w:rsidRPr="001C15D6" w:rsidTr="009D5328">
        <w:trPr>
          <w:cantSplit/>
        </w:trPr>
        <w:tc>
          <w:tcPr>
            <w:tcW w:w="841" w:type="dxa"/>
            <w:vMerge/>
            <w:shd w:val="clear" w:color="auto" w:fill="FFFFFF"/>
            <w:vAlign w:val="center"/>
          </w:tcPr>
          <w:p w:rsidR="00EC1944" w:rsidRPr="001C15D6" w:rsidRDefault="00EC1944" w:rsidP="009D5328">
            <w:pPr>
              <w:autoSpaceDE w:val="0"/>
              <w:autoSpaceDN w:val="0"/>
              <w:adjustRightInd w:val="0"/>
              <w:spacing w:after="0" w:line="240" w:lineRule="auto"/>
              <w:rPr>
                <w:rFonts w:ascii="Arial" w:hAnsi="Arial" w:cs="Arial"/>
                <w:color w:val="000000"/>
                <w:sz w:val="18"/>
                <w:szCs w:val="18"/>
              </w:rPr>
            </w:pPr>
          </w:p>
        </w:tc>
        <w:tc>
          <w:tcPr>
            <w:tcW w:w="1134" w:type="dxa"/>
            <w:shd w:val="clear" w:color="auto" w:fill="FFFFFF"/>
            <w:vAlign w:val="center"/>
          </w:tcPr>
          <w:p w:rsidR="00EC1944" w:rsidRPr="001C15D6" w:rsidRDefault="00EC1944" w:rsidP="009D5328">
            <w:pPr>
              <w:autoSpaceDE w:val="0"/>
              <w:autoSpaceDN w:val="0"/>
              <w:adjustRightInd w:val="0"/>
              <w:spacing w:after="0" w:line="320" w:lineRule="atLeast"/>
              <w:ind w:left="60" w:right="60"/>
              <w:rPr>
                <w:rFonts w:ascii="Arial" w:hAnsi="Arial" w:cs="Arial"/>
                <w:color w:val="000000"/>
                <w:sz w:val="18"/>
                <w:szCs w:val="18"/>
              </w:rPr>
            </w:pPr>
            <w:r w:rsidRPr="001C15D6">
              <w:rPr>
                <w:rFonts w:ascii="Arial" w:hAnsi="Arial" w:cs="Arial"/>
                <w:color w:val="000000"/>
                <w:sz w:val="18"/>
                <w:szCs w:val="18"/>
              </w:rPr>
              <w:t>Eksperimen</w:t>
            </w:r>
          </w:p>
        </w:tc>
        <w:tc>
          <w:tcPr>
            <w:tcW w:w="851" w:type="dxa"/>
            <w:shd w:val="clear" w:color="auto" w:fill="FFFFFF"/>
          </w:tcPr>
          <w:p w:rsidR="00EC1944" w:rsidRPr="001C15D6" w:rsidRDefault="00EC1944" w:rsidP="009D5328">
            <w:pPr>
              <w:autoSpaceDE w:val="0"/>
              <w:autoSpaceDN w:val="0"/>
              <w:adjustRightInd w:val="0"/>
              <w:spacing w:after="0" w:line="320" w:lineRule="atLeast"/>
              <w:ind w:left="60" w:right="60"/>
              <w:jc w:val="right"/>
              <w:rPr>
                <w:rFonts w:ascii="Arial" w:hAnsi="Arial" w:cs="Arial"/>
                <w:color w:val="000000"/>
                <w:sz w:val="18"/>
                <w:szCs w:val="18"/>
              </w:rPr>
            </w:pPr>
            <w:r w:rsidRPr="001C15D6">
              <w:rPr>
                <w:rFonts w:ascii="Arial" w:hAnsi="Arial" w:cs="Arial"/>
                <w:color w:val="000000"/>
                <w:sz w:val="18"/>
                <w:szCs w:val="18"/>
              </w:rPr>
              <w:t>.859</w:t>
            </w:r>
          </w:p>
        </w:tc>
        <w:tc>
          <w:tcPr>
            <w:tcW w:w="425" w:type="dxa"/>
            <w:shd w:val="clear" w:color="auto" w:fill="FFFFFF"/>
          </w:tcPr>
          <w:p w:rsidR="00EC1944" w:rsidRPr="001C15D6" w:rsidRDefault="00EC1944" w:rsidP="009D5328">
            <w:pPr>
              <w:autoSpaceDE w:val="0"/>
              <w:autoSpaceDN w:val="0"/>
              <w:adjustRightInd w:val="0"/>
              <w:spacing w:after="0" w:line="320" w:lineRule="atLeast"/>
              <w:ind w:left="60" w:right="60"/>
              <w:jc w:val="right"/>
              <w:rPr>
                <w:rFonts w:ascii="Arial" w:hAnsi="Arial" w:cs="Arial"/>
                <w:color w:val="000000"/>
                <w:sz w:val="18"/>
                <w:szCs w:val="18"/>
              </w:rPr>
            </w:pPr>
            <w:r w:rsidRPr="001C15D6">
              <w:rPr>
                <w:rFonts w:ascii="Arial" w:hAnsi="Arial" w:cs="Arial"/>
                <w:color w:val="000000"/>
                <w:sz w:val="18"/>
                <w:szCs w:val="18"/>
              </w:rPr>
              <w:t>38</w:t>
            </w:r>
          </w:p>
        </w:tc>
        <w:tc>
          <w:tcPr>
            <w:tcW w:w="567" w:type="dxa"/>
            <w:shd w:val="clear" w:color="auto" w:fill="FFFFFF"/>
          </w:tcPr>
          <w:p w:rsidR="00EC1944" w:rsidRPr="001C15D6" w:rsidRDefault="00EC1944" w:rsidP="009D5328">
            <w:pPr>
              <w:autoSpaceDE w:val="0"/>
              <w:autoSpaceDN w:val="0"/>
              <w:adjustRightInd w:val="0"/>
              <w:spacing w:after="0" w:line="320" w:lineRule="atLeast"/>
              <w:ind w:left="60" w:right="60"/>
              <w:jc w:val="right"/>
              <w:rPr>
                <w:rFonts w:ascii="Arial" w:hAnsi="Arial" w:cs="Arial"/>
                <w:color w:val="000000"/>
                <w:sz w:val="18"/>
                <w:szCs w:val="18"/>
              </w:rPr>
            </w:pPr>
            <w:r w:rsidRPr="001C15D6">
              <w:rPr>
                <w:rFonts w:ascii="Arial" w:hAnsi="Arial" w:cs="Arial"/>
                <w:color w:val="000000"/>
                <w:sz w:val="18"/>
                <w:szCs w:val="18"/>
              </w:rPr>
              <w:t>.000</w:t>
            </w:r>
          </w:p>
        </w:tc>
      </w:tr>
    </w:tbl>
    <w:p w:rsidR="00EC1944" w:rsidRDefault="00EC1944" w:rsidP="00EC1944">
      <w:pPr>
        <w:spacing w:after="0" w:line="480" w:lineRule="auto"/>
        <w:rPr>
          <w:rFonts w:ascii="Times New Roman" w:hAnsi="Times New Roman" w:cs="Times New Roman"/>
          <w:sz w:val="24"/>
        </w:rPr>
      </w:pPr>
      <w:r>
        <w:rPr>
          <w:rFonts w:ascii="Arial" w:hAnsi="Arial" w:cs="Arial"/>
          <w:color w:val="000000"/>
          <w:sz w:val="18"/>
          <w:szCs w:val="18"/>
        </w:rPr>
        <w:t xml:space="preserve">                                       </w:t>
      </w:r>
      <w:r w:rsidRPr="008C2CEC">
        <w:rPr>
          <w:rFonts w:ascii="Arial" w:hAnsi="Arial" w:cs="Arial"/>
          <w:color w:val="000000"/>
          <w:sz w:val="18"/>
          <w:szCs w:val="18"/>
        </w:rPr>
        <w:t>a. Lilliefors Significance Correction</w:t>
      </w:r>
      <w:r>
        <w:rPr>
          <w:rFonts w:ascii="Arial" w:hAnsi="Arial" w:cs="Arial"/>
          <w:color w:val="000000"/>
          <w:sz w:val="18"/>
          <w:szCs w:val="18"/>
        </w:rPr>
        <w:t xml:space="preserve"> </w:t>
      </w:r>
    </w:p>
    <w:p w:rsidR="00EC1944" w:rsidRDefault="00EC1944" w:rsidP="00EC1944">
      <w:pPr>
        <w:spacing w:after="0" w:line="480" w:lineRule="auto"/>
        <w:jc w:val="both"/>
        <w:rPr>
          <w:rFonts w:ascii="Times New Roman" w:hAnsi="Times New Roman" w:cs="Times New Roman"/>
          <w:sz w:val="24"/>
        </w:rPr>
      </w:pPr>
      <w:r>
        <w:rPr>
          <w:rFonts w:ascii="Times New Roman" w:hAnsi="Times New Roman" w:cs="Times New Roman"/>
          <w:sz w:val="24"/>
        </w:rPr>
        <w:t>Dari tabel</w:t>
      </w:r>
      <w:r w:rsidR="0012796F">
        <w:rPr>
          <w:rFonts w:ascii="Times New Roman" w:hAnsi="Times New Roman" w:cs="Times New Roman"/>
          <w:sz w:val="24"/>
        </w:rPr>
        <w:t>.6</w:t>
      </w:r>
      <w:r w:rsidRPr="0097176B">
        <w:rPr>
          <w:rFonts w:ascii="Times New Roman" w:hAnsi="Times New Roman" w:cs="Times New Roman"/>
          <w:sz w:val="24"/>
        </w:rPr>
        <w:t xml:space="preserve"> </w:t>
      </w:r>
      <w:r>
        <w:rPr>
          <w:rFonts w:ascii="Times New Roman" w:hAnsi="Times New Roman" w:cs="Times New Roman"/>
          <w:sz w:val="24"/>
        </w:rPr>
        <w:t xml:space="preserve"> di atas </w:t>
      </w:r>
      <w:r w:rsidRPr="0097176B">
        <w:rPr>
          <w:rFonts w:ascii="Times New Roman" w:hAnsi="Times New Roman" w:cs="Times New Roman"/>
          <w:sz w:val="24"/>
        </w:rPr>
        <w:t xml:space="preserve">dapat </w:t>
      </w:r>
      <w:r>
        <w:rPr>
          <w:rFonts w:ascii="Times New Roman" w:hAnsi="Times New Roman" w:cs="Times New Roman"/>
          <w:sz w:val="24"/>
        </w:rPr>
        <w:t>dilihat bahwa nilai sig. kelas k</w:t>
      </w:r>
      <w:r w:rsidRPr="0097176B">
        <w:rPr>
          <w:rFonts w:ascii="Times New Roman" w:hAnsi="Times New Roman" w:cs="Times New Roman"/>
          <w:sz w:val="24"/>
        </w:rPr>
        <w:t>ontrol 0.086</w:t>
      </w:r>
      <w:r>
        <w:rPr>
          <w:rFonts w:ascii="Times New Roman" w:hAnsi="Times New Roman" w:cs="Times New Roman"/>
          <w:sz w:val="24"/>
        </w:rPr>
        <w:t xml:space="preserve"> </w:t>
      </w:r>
      <w:r w:rsidRPr="0097176B">
        <w:rPr>
          <w:rFonts w:ascii="Times New Roman" w:hAnsi="Times New Roman" w:cs="Times New Roman"/>
          <w:sz w:val="24"/>
        </w:rPr>
        <w:t>&gt;</w:t>
      </w:r>
      <w:r>
        <w:rPr>
          <w:rFonts w:ascii="Times New Roman" w:hAnsi="Times New Roman" w:cs="Times New Roman"/>
          <w:sz w:val="24"/>
        </w:rPr>
        <w:t xml:space="preserve"> 0.05 yang berarti bahwa kelas k</w:t>
      </w:r>
      <w:r w:rsidRPr="0097176B">
        <w:rPr>
          <w:rFonts w:ascii="Times New Roman" w:hAnsi="Times New Roman" w:cs="Times New Roman"/>
          <w:sz w:val="24"/>
        </w:rPr>
        <w:t>ontrol datanya berdistribusi normal sedangkan kelas eksperimen 0.000</w:t>
      </w:r>
      <w:r>
        <w:rPr>
          <w:rFonts w:ascii="Times New Roman" w:hAnsi="Times New Roman" w:cs="Times New Roman"/>
          <w:sz w:val="24"/>
        </w:rPr>
        <w:t xml:space="preserve"> </w:t>
      </w:r>
      <w:r w:rsidRPr="0097176B">
        <w:rPr>
          <w:rFonts w:ascii="Times New Roman" w:hAnsi="Times New Roman" w:cs="Times New Roman"/>
          <w:sz w:val="24"/>
        </w:rPr>
        <w:t>&lt;</w:t>
      </w:r>
      <w:r>
        <w:rPr>
          <w:rFonts w:ascii="Times New Roman" w:hAnsi="Times New Roman" w:cs="Times New Roman"/>
          <w:sz w:val="24"/>
        </w:rPr>
        <w:t xml:space="preserve"> </w:t>
      </w:r>
      <w:r w:rsidRPr="0097176B">
        <w:rPr>
          <w:rFonts w:ascii="Times New Roman" w:hAnsi="Times New Roman" w:cs="Times New Roman"/>
          <w:sz w:val="24"/>
        </w:rPr>
        <w:t>0</w:t>
      </w:r>
      <w:r>
        <w:rPr>
          <w:rFonts w:ascii="Times New Roman" w:hAnsi="Times New Roman" w:cs="Times New Roman"/>
          <w:sz w:val="24"/>
        </w:rPr>
        <w:t>.005 tidak berdistribusi normal,</w:t>
      </w:r>
      <w:r w:rsidRPr="0097176B">
        <w:rPr>
          <w:rFonts w:ascii="Times New Roman" w:hAnsi="Times New Roman" w:cs="Times New Roman"/>
          <w:sz w:val="24"/>
        </w:rPr>
        <w:t xml:space="preserve"> </w:t>
      </w:r>
      <w:r>
        <w:rPr>
          <w:rFonts w:ascii="Times New Roman" w:hAnsi="Times New Roman" w:cs="Times New Roman"/>
          <w:sz w:val="24"/>
        </w:rPr>
        <w:t>s</w:t>
      </w:r>
      <w:r w:rsidRPr="0097176B">
        <w:rPr>
          <w:rFonts w:ascii="Times New Roman" w:hAnsi="Times New Roman" w:cs="Times New Roman"/>
          <w:sz w:val="24"/>
        </w:rPr>
        <w:t>ehingga tidak perlu dilakukan uji homogenitas</w:t>
      </w:r>
      <w:r>
        <w:rPr>
          <w:rFonts w:ascii="Times New Roman" w:hAnsi="Times New Roman" w:cs="Times New Roman"/>
          <w:sz w:val="24"/>
        </w:rPr>
        <w:t>.</w:t>
      </w:r>
      <w:r w:rsidR="0012796F">
        <w:rPr>
          <w:rFonts w:ascii="Times New Roman" w:hAnsi="Times New Roman" w:cs="Times New Roman"/>
          <w:sz w:val="24"/>
        </w:rPr>
        <w:t xml:space="preserve"> Untuk mengetahui ada atau tidak adanya perbedaan yang signifikan pada kemampuan siswa setelah diberi perlakuan proses pembelajaran antara kelas eksperimen dan kelas kontrol, dilakukan uji perbedaan rataan skor postes dengan menggunakan uji statistik non-parametrik dalam hal ini </w:t>
      </w:r>
      <w:r w:rsidR="0012796F">
        <w:rPr>
          <w:rFonts w:ascii="Times New Roman" w:hAnsi="Times New Roman" w:cs="Times New Roman"/>
          <w:sz w:val="24"/>
        </w:rPr>
        <w:lastRenderedPageBreak/>
        <w:t>menggunakan uji Mann-Whitney dengan taraf signifikan α = 0,05, karena kedua data tidak berdistribusi normal. Rumusan hipotesis untuk menguji hasil postes yaitu:</w:t>
      </w:r>
    </w:p>
    <w:p w:rsidR="0012796F" w:rsidRDefault="0012796F" w:rsidP="0012796F">
      <w:pPr>
        <w:spacing w:after="0" w:line="480" w:lineRule="auto"/>
        <w:jc w:val="both"/>
        <w:rPr>
          <w:rFonts w:ascii="Times New Roman" w:hAnsi="Times New Roman" w:cs="Times New Roman"/>
          <w:sz w:val="24"/>
        </w:rPr>
      </w:pPr>
      <w:r>
        <w:rPr>
          <w:rFonts w:ascii="Times New Roman" w:hAnsi="Times New Roman" w:cs="Times New Roman"/>
          <w:sz w:val="24"/>
        </w:rPr>
        <w:t>Ho : µ</w:t>
      </w:r>
      <w:r>
        <w:rPr>
          <w:rFonts w:ascii="Times New Roman" w:hAnsi="Times New Roman" w:cs="Times New Roman"/>
          <w:sz w:val="24"/>
          <w:vertAlign w:val="subscript"/>
        </w:rPr>
        <w:t>1</w:t>
      </w:r>
      <w:r>
        <w:rPr>
          <w:rFonts w:ascii="Times New Roman" w:hAnsi="Times New Roman" w:cs="Times New Roman"/>
          <w:sz w:val="24"/>
        </w:rPr>
        <w:t xml:space="preserve"> = µ</w:t>
      </w:r>
      <w:r>
        <w:rPr>
          <w:rFonts w:ascii="Times New Roman" w:hAnsi="Times New Roman" w:cs="Times New Roman"/>
          <w:sz w:val="24"/>
          <w:vertAlign w:val="subscript"/>
        </w:rPr>
        <w:t>2</w:t>
      </w:r>
    </w:p>
    <w:p w:rsidR="0012796F" w:rsidRDefault="0012796F" w:rsidP="0012796F">
      <w:pPr>
        <w:spacing w:after="0" w:line="480" w:lineRule="auto"/>
        <w:jc w:val="both"/>
        <w:rPr>
          <w:rFonts w:ascii="Times New Roman" w:hAnsi="Times New Roman" w:cs="Times New Roman"/>
          <w:sz w:val="24"/>
        </w:rPr>
      </w:pPr>
      <w:r>
        <w:rPr>
          <w:rFonts w:ascii="Times New Roman" w:hAnsi="Times New Roman" w:cs="Times New Roman"/>
          <w:sz w:val="24"/>
        </w:rPr>
        <w:t>H1 : µ</w:t>
      </w:r>
      <w:r>
        <w:rPr>
          <w:rFonts w:ascii="Times New Roman" w:hAnsi="Times New Roman" w:cs="Times New Roman"/>
          <w:sz w:val="24"/>
          <w:vertAlign w:val="subscript"/>
        </w:rPr>
        <w:t>1</w:t>
      </w:r>
      <w:r>
        <w:rPr>
          <w:rFonts w:ascii="Times New Roman" w:hAnsi="Times New Roman" w:cs="Times New Roman"/>
          <w:sz w:val="24"/>
        </w:rPr>
        <w:t xml:space="preserve"> ≠ µ</w:t>
      </w:r>
      <w:r>
        <w:rPr>
          <w:rFonts w:ascii="Times New Roman" w:hAnsi="Times New Roman" w:cs="Times New Roman"/>
          <w:sz w:val="24"/>
          <w:vertAlign w:val="subscript"/>
        </w:rPr>
        <w:t>2</w:t>
      </w:r>
      <w:r>
        <w:rPr>
          <w:rFonts w:ascii="Times New Roman" w:hAnsi="Times New Roman" w:cs="Times New Roman"/>
          <w:sz w:val="24"/>
        </w:rPr>
        <w:t xml:space="preserve">   </w:t>
      </w:r>
    </w:p>
    <w:p w:rsidR="0012796F" w:rsidRDefault="0012796F" w:rsidP="0012796F">
      <w:pPr>
        <w:spacing w:after="0" w:line="480" w:lineRule="auto"/>
        <w:jc w:val="both"/>
        <w:rPr>
          <w:rFonts w:ascii="Times New Roman" w:hAnsi="Times New Roman" w:cs="Times New Roman"/>
          <w:sz w:val="24"/>
        </w:rPr>
      </w:pPr>
      <w:r>
        <w:rPr>
          <w:rFonts w:ascii="Times New Roman" w:hAnsi="Times New Roman" w:cs="Times New Roman"/>
          <w:sz w:val="24"/>
        </w:rPr>
        <w:t xml:space="preserve">Keterangan:            </w:t>
      </w:r>
    </w:p>
    <w:p w:rsidR="0012796F" w:rsidRDefault="0012796F" w:rsidP="0012796F">
      <w:pPr>
        <w:spacing w:after="0" w:line="480" w:lineRule="auto"/>
        <w:jc w:val="both"/>
        <w:rPr>
          <w:rFonts w:ascii="Times New Roman" w:hAnsi="Times New Roman" w:cs="Times New Roman"/>
          <w:sz w:val="24"/>
        </w:rPr>
      </w:pPr>
      <w:r>
        <w:rPr>
          <w:rFonts w:ascii="Times New Roman" w:hAnsi="Times New Roman" w:cs="Times New Roman"/>
          <w:sz w:val="24"/>
        </w:rPr>
        <w:t>µ</w:t>
      </w:r>
      <w:r>
        <w:rPr>
          <w:rFonts w:ascii="Times New Roman" w:hAnsi="Times New Roman" w:cs="Times New Roman"/>
          <w:sz w:val="24"/>
          <w:vertAlign w:val="subscript"/>
        </w:rPr>
        <w:t xml:space="preserve">1 </w:t>
      </w:r>
      <w:r>
        <w:rPr>
          <w:rFonts w:ascii="Times New Roman" w:hAnsi="Times New Roman" w:cs="Times New Roman"/>
          <w:sz w:val="24"/>
        </w:rPr>
        <w:t>: rataan skor postes kemampuan pemecahan masalah kelas eksperimen</w:t>
      </w:r>
    </w:p>
    <w:p w:rsidR="0012796F" w:rsidRDefault="0012796F" w:rsidP="0012796F">
      <w:pPr>
        <w:spacing w:after="0" w:line="480" w:lineRule="auto"/>
        <w:jc w:val="both"/>
        <w:rPr>
          <w:rFonts w:ascii="Times New Roman" w:hAnsi="Times New Roman" w:cs="Times New Roman"/>
          <w:sz w:val="24"/>
        </w:rPr>
      </w:pPr>
      <w:r>
        <w:rPr>
          <w:rFonts w:ascii="Times New Roman" w:hAnsi="Times New Roman" w:cs="Times New Roman"/>
          <w:sz w:val="24"/>
        </w:rPr>
        <w:t>µ</w:t>
      </w:r>
      <w:r>
        <w:rPr>
          <w:rFonts w:ascii="Times New Roman" w:hAnsi="Times New Roman" w:cs="Times New Roman"/>
          <w:sz w:val="24"/>
          <w:vertAlign w:val="subscript"/>
        </w:rPr>
        <w:t>2</w:t>
      </w:r>
      <w:r>
        <w:rPr>
          <w:rFonts w:ascii="Times New Roman" w:hAnsi="Times New Roman" w:cs="Times New Roman"/>
          <w:sz w:val="24"/>
        </w:rPr>
        <w:t xml:space="preserve"> : rataan skor postes kemampuan pemecahan masalah kelas kontrol</w:t>
      </w:r>
    </w:p>
    <w:p w:rsidR="0012796F" w:rsidRDefault="00F07523" w:rsidP="0012796F">
      <w:pPr>
        <w:spacing w:after="0" w:line="480" w:lineRule="auto"/>
        <w:jc w:val="both"/>
        <w:rPr>
          <w:rFonts w:ascii="Times New Roman" w:hAnsi="Times New Roman" w:cs="Times New Roman"/>
          <w:sz w:val="24"/>
        </w:rPr>
      </w:pPr>
      <w:r>
        <w:rPr>
          <w:rFonts w:ascii="Times New Roman" w:hAnsi="Times New Roman" w:cs="Times New Roman"/>
          <w:sz w:val="24"/>
        </w:rPr>
        <w:t xml:space="preserve">Dengan kriteria pengujian, jika sig. ≥ α maka Ho diterima dan jika sig. &lt; α maka Ho ditolak. </w:t>
      </w:r>
      <w:r w:rsidR="0012796F">
        <w:rPr>
          <w:rFonts w:ascii="Times New Roman" w:hAnsi="Times New Roman" w:cs="Times New Roman"/>
          <w:sz w:val="24"/>
        </w:rPr>
        <w:t>Hasil uji perbedaan rataan skor postes pada kemampuan pemecahan masalah matematis disajikan pada tabel berikut:</w:t>
      </w:r>
    </w:p>
    <w:p w:rsidR="0012796F" w:rsidRPr="00140F38" w:rsidRDefault="0012796F" w:rsidP="0012796F">
      <w:pPr>
        <w:spacing w:after="0" w:line="240" w:lineRule="auto"/>
        <w:jc w:val="center"/>
        <w:rPr>
          <w:rFonts w:ascii="Times New Roman" w:hAnsi="Times New Roman" w:cs="Times New Roman"/>
          <w:b/>
          <w:sz w:val="24"/>
        </w:rPr>
      </w:pPr>
      <w:r>
        <w:rPr>
          <w:rFonts w:ascii="Times New Roman" w:hAnsi="Times New Roman" w:cs="Times New Roman"/>
          <w:b/>
          <w:sz w:val="24"/>
        </w:rPr>
        <w:t>Tabel. 7</w:t>
      </w:r>
    </w:p>
    <w:p w:rsidR="0012796F" w:rsidRPr="00140F38" w:rsidRDefault="0012796F" w:rsidP="0012796F">
      <w:pPr>
        <w:spacing w:after="0" w:line="240" w:lineRule="auto"/>
        <w:jc w:val="center"/>
        <w:rPr>
          <w:rFonts w:ascii="Times New Roman" w:hAnsi="Times New Roman" w:cs="Times New Roman"/>
          <w:b/>
          <w:sz w:val="24"/>
        </w:rPr>
      </w:pPr>
      <w:r w:rsidRPr="00140F38">
        <w:rPr>
          <w:rFonts w:ascii="Times New Roman" w:hAnsi="Times New Roman" w:cs="Times New Roman"/>
          <w:b/>
          <w:sz w:val="24"/>
        </w:rPr>
        <w:t>Hasil Uji Perbedaan Rataan Skor Postes</w:t>
      </w:r>
    </w:p>
    <w:p w:rsidR="0012796F" w:rsidRPr="00140F38" w:rsidRDefault="0012796F" w:rsidP="0012796F">
      <w:pPr>
        <w:spacing w:after="0" w:line="360" w:lineRule="auto"/>
        <w:jc w:val="center"/>
        <w:rPr>
          <w:rFonts w:ascii="Times New Roman" w:hAnsi="Times New Roman" w:cs="Times New Roman"/>
          <w:b/>
          <w:sz w:val="24"/>
        </w:rPr>
      </w:pPr>
      <w:r w:rsidRPr="00140F38">
        <w:rPr>
          <w:rFonts w:ascii="Times New Roman" w:hAnsi="Times New Roman" w:cs="Times New Roman"/>
          <w:b/>
          <w:sz w:val="24"/>
        </w:rPr>
        <w:t>Kemampuan Pemecahan Masalah Matematis</w:t>
      </w:r>
    </w:p>
    <w:p w:rsidR="0012796F" w:rsidRPr="00AE2763" w:rsidRDefault="0012796F" w:rsidP="0012796F">
      <w:pPr>
        <w:spacing w:after="0" w:line="240" w:lineRule="auto"/>
        <w:jc w:val="center"/>
        <w:rPr>
          <w:rFonts w:ascii="Times New Roman" w:hAnsi="Times New Roman" w:cs="Times New Roman"/>
          <w:sz w:val="24"/>
        </w:rPr>
      </w:pPr>
      <w:r w:rsidRPr="00AE2763">
        <w:rPr>
          <w:rFonts w:ascii="Arial" w:hAnsi="Arial" w:cs="Arial"/>
          <w:bCs/>
          <w:color w:val="000000"/>
          <w:sz w:val="18"/>
          <w:szCs w:val="18"/>
        </w:rPr>
        <w:t>Test Statistics</w:t>
      </w:r>
      <w:r w:rsidRPr="00AE2763">
        <w:rPr>
          <w:rFonts w:ascii="Arial" w:hAnsi="Arial" w:cs="Arial"/>
          <w:bCs/>
          <w:color w:val="000000"/>
          <w:sz w:val="18"/>
          <w:szCs w:val="18"/>
          <w:vertAlign w:val="superscript"/>
        </w:rPr>
        <w:t>a</w:t>
      </w:r>
    </w:p>
    <w:tbl>
      <w:tblPr>
        <w:tblW w:w="3044" w:type="dxa"/>
        <w:tblInd w:w="2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994"/>
      </w:tblGrid>
      <w:tr w:rsidR="0012796F" w:rsidRPr="001C15D6" w:rsidTr="009D5328">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12796F" w:rsidRPr="001C15D6" w:rsidRDefault="0012796F" w:rsidP="009D5328">
            <w:pPr>
              <w:autoSpaceDE w:val="0"/>
              <w:autoSpaceDN w:val="0"/>
              <w:adjustRightInd w:val="0"/>
              <w:spacing w:after="0" w:line="240" w:lineRule="auto"/>
              <w:rPr>
                <w:rFonts w:ascii="Times New Roman" w:hAnsi="Times New Roman" w:cs="Times New Roman"/>
                <w:sz w:val="24"/>
                <w:szCs w:val="24"/>
              </w:rPr>
            </w:pPr>
          </w:p>
        </w:tc>
        <w:tc>
          <w:tcPr>
            <w:tcW w:w="994" w:type="dxa"/>
            <w:tcBorders>
              <w:top w:val="single" w:sz="16" w:space="0" w:color="000000"/>
              <w:left w:val="single" w:sz="16" w:space="0" w:color="000000"/>
              <w:bottom w:val="single" w:sz="16" w:space="0" w:color="000000"/>
              <w:right w:val="single" w:sz="16" w:space="0" w:color="000000"/>
            </w:tcBorders>
            <w:shd w:val="clear" w:color="auto" w:fill="FFFFFF"/>
          </w:tcPr>
          <w:p w:rsidR="0012796F" w:rsidRPr="001C15D6" w:rsidRDefault="0012796F" w:rsidP="009D5328">
            <w:pPr>
              <w:autoSpaceDE w:val="0"/>
              <w:autoSpaceDN w:val="0"/>
              <w:adjustRightInd w:val="0"/>
              <w:spacing w:after="0" w:line="320" w:lineRule="atLeast"/>
              <w:ind w:left="60" w:right="60"/>
              <w:jc w:val="center"/>
              <w:rPr>
                <w:rFonts w:ascii="Arial" w:hAnsi="Arial" w:cs="Arial"/>
                <w:color w:val="000000"/>
                <w:sz w:val="18"/>
                <w:szCs w:val="18"/>
              </w:rPr>
            </w:pPr>
            <w:r w:rsidRPr="001C15D6">
              <w:rPr>
                <w:rFonts w:ascii="Arial" w:hAnsi="Arial" w:cs="Arial"/>
                <w:color w:val="000000"/>
                <w:sz w:val="18"/>
                <w:szCs w:val="18"/>
              </w:rPr>
              <w:t>Postes</w:t>
            </w:r>
          </w:p>
        </w:tc>
      </w:tr>
      <w:tr w:rsidR="0012796F" w:rsidRPr="001C15D6" w:rsidTr="009D5328">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12796F" w:rsidRPr="001C15D6" w:rsidRDefault="0012796F" w:rsidP="009D5328">
            <w:pPr>
              <w:autoSpaceDE w:val="0"/>
              <w:autoSpaceDN w:val="0"/>
              <w:adjustRightInd w:val="0"/>
              <w:spacing w:after="0" w:line="320" w:lineRule="atLeast"/>
              <w:ind w:left="60" w:right="60"/>
              <w:rPr>
                <w:rFonts w:ascii="Arial" w:hAnsi="Arial" w:cs="Arial"/>
                <w:color w:val="000000"/>
                <w:sz w:val="18"/>
                <w:szCs w:val="18"/>
              </w:rPr>
            </w:pPr>
            <w:r w:rsidRPr="001C15D6">
              <w:rPr>
                <w:rFonts w:ascii="Arial" w:hAnsi="Arial" w:cs="Arial"/>
                <w:color w:val="000000"/>
                <w:sz w:val="18"/>
                <w:szCs w:val="18"/>
              </w:rPr>
              <w:t>Mann-Whitney U</w:t>
            </w:r>
          </w:p>
        </w:tc>
        <w:tc>
          <w:tcPr>
            <w:tcW w:w="994" w:type="dxa"/>
            <w:tcBorders>
              <w:top w:val="single" w:sz="16" w:space="0" w:color="000000"/>
              <w:left w:val="single" w:sz="16" w:space="0" w:color="000000"/>
              <w:bottom w:val="nil"/>
              <w:right w:val="single" w:sz="16" w:space="0" w:color="000000"/>
            </w:tcBorders>
            <w:shd w:val="clear" w:color="auto" w:fill="FFFFFF"/>
          </w:tcPr>
          <w:p w:rsidR="0012796F" w:rsidRPr="001C15D6" w:rsidRDefault="0012796F" w:rsidP="009D5328">
            <w:pPr>
              <w:autoSpaceDE w:val="0"/>
              <w:autoSpaceDN w:val="0"/>
              <w:adjustRightInd w:val="0"/>
              <w:spacing w:after="0" w:line="320" w:lineRule="atLeast"/>
              <w:ind w:left="60" w:right="60"/>
              <w:jc w:val="right"/>
              <w:rPr>
                <w:rFonts w:ascii="Arial" w:hAnsi="Arial" w:cs="Arial"/>
                <w:color w:val="000000"/>
                <w:sz w:val="18"/>
                <w:szCs w:val="18"/>
              </w:rPr>
            </w:pPr>
            <w:r w:rsidRPr="001C15D6">
              <w:rPr>
                <w:rFonts w:ascii="Arial" w:hAnsi="Arial" w:cs="Arial"/>
                <w:color w:val="000000"/>
                <w:sz w:val="18"/>
                <w:szCs w:val="18"/>
              </w:rPr>
              <w:t>4.000</w:t>
            </w:r>
          </w:p>
        </w:tc>
      </w:tr>
      <w:tr w:rsidR="0012796F" w:rsidRPr="001C15D6" w:rsidTr="009D5328">
        <w:trPr>
          <w:cantSplit/>
        </w:trPr>
        <w:tc>
          <w:tcPr>
            <w:tcW w:w="2050" w:type="dxa"/>
            <w:tcBorders>
              <w:top w:val="nil"/>
              <w:left w:val="single" w:sz="16" w:space="0" w:color="000000"/>
              <w:bottom w:val="nil"/>
              <w:right w:val="single" w:sz="16" w:space="0" w:color="000000"/>
            </w:tcBorders>
            <w:shd w:val="clear" w:color="auto" w:fill="FFFFFF"/>
            <w:vAlign w:val="center"/>
          </w:tcPr>
          <w:p w:rsidR="0012796F" w:rsidRPr="001C15D6" w:rsidRDefault="0012796F" w:rsidP="009D5328">
            <w:pPr>
              <w:autoSpaceDE w:val="0"/>
              <w:autoSpaceDN w:val="0"/>
              <w:adjustRightInd w:val="0"/>
              <w:spacing w:after="0" w:line="320" w:lineRule="atLeast"/>
              <w:ind w:left="60" w:right="60"/>
              <w:rPr>
                <w:rFonts w:ascii="Arial" w:hAnsi="Arial" w:cs="Arial"/>
                <w:color w:val="000000"/>
                <w:sz w:val="18"/>
                <w:szCs w:val="18"/>
              </w:rPr>
            </w:pPr>
            <w:r w:rsidRPr="001C15D6">
              <w:rPr>
                <w:rFonts w:ascii="Arial" w:hAnsi="Arial" w:cs="Arial"/>
                <w:color w:val="000000"/>
                <w:sz w:val="18"/>
                <w:szCs w:val="18"/>
              </w:rPr>
              <w:t>Wilcoxon W</w:t>
            </w:r>
          </w:p>
        </w:tc>
        <w:tc>
          <w:tcPr>
            <w:tcW w:w="994" w:type="dxa"/>
            <w:tcBorders>
              <w:top w:val="nil"/>
              <w:left w:val="single" w:sz="16" w:space="0" w:color="000000"/>
              <w:bottom w:val="nil"/>
              <w:right w:val="single" w:sz="16" w:space="0" w:color="000000"/>
            </w:tcBorders>
            <w:shd w:val="clear" w:color="auto" w:fill="FFFFFF"/>
          </w:tcPr>
          <w:p w:rsidR="0012796F" w:rsidRPr="001C15D6" w:rsidRDefault="0012796F" w:rsidP="009D5328">
            <w:pPr>
              <w:autoSpaceDE w:val="0"/>
              <w:autoSpaceDN w:val="0"/>
              <w:adjustRightInd w:val="0"/>
              <w:spacing w:after="0" w:line="320" w:lineRule="atLeast"/>
              <w:ind w:left="60" w:right="60"/>
              <w:jc w:val="right"/>
              <w:rPr>
                <w:rFonts w:ascii="Arial" w:hAnsi="Arial" w:cs="Arial"/>
                <w:color w:val="000000"/>
                <w:sz w:val="18"/>
                <w:szCs w:val="18"/>
              </w:rPr>
            </w:pPr>
            <w:r w:rsidRPr="001C15D6">
              <w:rPr>
                <w:rFonts w:ascii="Arial" w:hAnsi="Arial" w:cs="Arial"/>
                <w:color w:val="000000"/>
                <w:sz w:val="18"/>
                <w:szCs w:val="18"/>
              </w:rPr>
              <w:t>745.000</w:t>
            </w:r>
          </w:p>
        </w:tc>
      </w:tr>
      <w:tr w:rsidR="0012796F" w:rsidRPr="001C15D6" w:rsidTr="009D5328">
        <w:trPr>
          <w:cantSplit/>
        </w:trPr>
        <w:tc>
          <w:tcPr>
            <w:tcW w:w="2050" w:type="dxa"/>
            <w:tcBorders>
              <w:top w:val="nil"/>
              <w:left w:val="single" w:sz="16" w:space="0" w:color="000000"/>
              <w:bottom w:val="nil"/>
              <w:right w:val="single" w:sz="16" w:space="0" w:color="000000"/>
            </w:tcBorders>
            <w:shd w:val="clear" w:color="auto" w:fill="FFFFFF"/>
            <w:vAlign w:val="center"/>
          </w:tcPr>
          <w:p w:rsidR="0012796F" w:rsidRPr="001C15D6" w:rsidRDefault="0012796F" w:rsidP="009D5328">
            <w:pPr>
              <w:autoSpaceDE w:val="0"/>
              <w:autoSpaceDN w:val="0"/>
              <w:adjustRightInd w:val="0"/>
              <w:spacing w:after="0" w:line="320" w:lineRule="atLeast"/>
              <w:ind w:left="60" w:right="60"/>
              <w:rPr>
                <w:rFonts w:ascii="Arial" w:hAnsi="Arial" w:cs="Arial"/>
                <w:color w:val="000000"/>
                <w:sz w:val="18"/>
                <w:szCs w:val="18"/>
              </w:rPr>
            </w:pPr>
            <w:r w:rsidRPr="001C15D6">
              <w:rPr>
                <w:rFonts w:ascii="Arial" w:hAnsi="Arial" w:cs="Arial"/>
                <w:color w:val="000000"/>
                <w:sz w:val="18"/>
                <w:szCs w:val="18"/>
              </w:rPr>
              <w:t>Z</w:t>
            </w:r>
          </w:p>
        </w:tc>
        <w:tc>
          <w:tcPr>
            <w:tcW w:w="994" w:type="dxa"/>
            <w:tcBorders>
              <w:top w:val="nil"/>
              <w:left w:val="single" w:sz="16" w:space="0" w:color="000000"/>
              <w:bottom w:val="nil"/>
              <w:right w:val="single" w:sz="16" w:space="0" w:color="000000"/>
            </w:tcBorders>
            <w:shd w:val="clear" w:color="auto" w:fill="FFFFFF"/>
          </w:tcPr>
          <w:p w:rsidR="0012796F" w:rsidRPr="001C15D6" w:rsidRDefault="0012796F" w:rsidP="009D5328">
            <w:pPr>
              <w:autoSpaceDE w:val="0"/>
              <w:autoSpaceDN w:val="0"/>
              <w:adjustRightInd w:val="0"/>
              <w:spacing w:after="0" w:line="320" w:lineRule="atLeast"/>
              <w:ind w:left="60" w:right="60"/>
              <w:jc w:val="right"/>
              <w:rPr>
                <w:rFonts w:ascii="Arial" w:hAnsi="Arial" w:cs="Arial"/>
                <w:color w:val="000000"/>
                <w:sz w:val="18"/>
                <w:szCs w:val="18"/>
              </w:rPr>
            </w:pPr>
            <w:r w:rsidRPr="001C15D6">
              <w:rPr>
                <w:rFonts w:ascii="Arial" w:hAnsi="Arial" w:cs="Arial"/>
                <w:color w:val="000000"/>
                <w:sz w:val="18"/>
                <w:szCs w:val="18"/>
              </w:rPr>
              <w:t>-7.479</w:t>
            </w:r>
          </w:p>
        </w:tc>
      </w:tr>
      <w:tr w:rsidR="0012796F" w:rsidRPr="001C15D6" w:rsidTr="009D5328">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12796F" w:rsidRPr="001C15D6" w:rsidRDefault="0012796F" w:rsidP="009D5328">
            <w:pPr>
              <w:autoSpaceDE w:val="0"/>
              <w:autoSpaceDN w:val="0"/>
              <w:adjustRightInd w:val="0"/>
              <w:spacing w:after="0" w:line="320" w:lineRule="atLeast"/>
              <w:ind w:left="60" w:right="60"/>
              <w:rPr>
                <w:rFonts w:ascii="Arial" w:hAnsi="Arial" w:cs="Arial"/>
                <w:color w:val="000000"/>
                <w:sz w:val="18"/>
                <w:szCs w:val="18"/>
              </w:rPr>
            </w:pPr>
            <w:r w:rsidRPr="001C15D6">
              <w:rPr>
                <w:rFonts w:ascii="Arial" w:hAnsi="Arial" w:cs="Arial"/>
                <w:color w:val="000000"/>
                <w:sz w:val="18"/>
                <w:szCs w:val="18"/>
              </w:rPr>
              <w:t>Asymp. Sig. (2-tailed)</w:t>
            </w:r>
          </w:p>
        </w:tc>
        <w:tc>
          <w:tcPr>
            <w:tcW w:w="994" w:type="dxa"/>
            <w:tcBorders>
              <w:top w:val="nil"/>
              <w:left w:val="single" w:sz="16" w:space="0" w:color="000000"/>
              <w:bottom w:val="single" w:sz="16" w:space="0" w:color="000000"/>
              <w:right w:val="single" w:sz="16" w:space="0" w:color="000000"/>
            </w:tcBorders>
            <w:shd w:val="clear" w:color="auto" w:fill="FFFFFF"/>
          </w:tcPr>
          <w:p w:rsidR="0012796F" w:rsidRPr="001C15D6" w:rsidRDefault="0012796F" w:rsidP="009D5328">
            <w:pPr>
              <w:autoSpaceDE w:val="0"/>
              <w:autoSpaceDN w:val="0"/>
              <w:adjustRightInd w:val="0"/>
              <w:spacing w:after="0" w:line="320" w:lineRule="atLeast"/>
              <w:ind w:left="60" w:right="60"/>
              <w:jc w:val="right"/>
              <w:rPr>
                <w:rFonts w:ascii="Arial" w:hAnsi="Arial" w:cs="Arial"/>
                <w:color w:val="000000"/>
                <w:sz w:val="18"/>
                <w:szCs w:val="18"/>
              </w:rPr>
            </w:pPr>
            <w:r w:rsidRPr="001C15D6">
              <w:rPr>
                <w:rFonts w:ascii="Arial" w:hAnsi="Arial" w:cs="Arial"/>
                <w:color w:val="000000"/>
                <w:sz w:val="18"/>
                <w:szCs w:val="18"/>
              </w:rPr>
              <w:t>.000</w:t>
            </w:r>
          </w:p>
        </w:tc>
      </w:tr>
    </w:tbl>
    <w:p w:rsidR="0012796F" w:rsidRDefault="0012796F" w:rsidP="0012796F">
      <w:pPr>
        <w:spacing w:after="0" w:line="480" w:lineRule="auto"/>
        <w:rPr>
          <w:rFonts w:ascii="Arial" w:hAnsi="Arial" w:cs="Arial"/>
          <w:color w:val="000000"/>
          <w:sz w:val="18"/>
          <w:szCs w:val="18"/>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1C15D6">
        <w:rPr>
          <w:rFonts w:ascii="Arial" w:hAnsi="Arial" w:cs="Arial"/>
          <w:color w:val="000000"/>
          <w:sz w:val="18"/>
          <w:szCs w:val="18"/>
        </w:rPr>
        <w:t>a. Grouping Variable: Kelas</w:t>
      </w:r>
    </w:p>
    <w:p w:rsidR="0012796F" w:rsidRDefault="0012796F" w:rsidP="0012796F">
      <w:pPr>
        <w:spacing w:after="0" w:line="480" w:lineRule="auto"/>
        <w:jc w:val="both"/>
        <w:rPr>
          <w:rFonts w:ascii="Times New Roman" w:hAnsi="Times New Roman" w:cs="Times New Roman"/>
          <w:sz w:val="24"/>
        </w:rPr>
      </w:pPr>
      <w:r>
        <w:rPr>
          <w:rFonts w:ascii="Times New Roman" w:hAnsi="Times New Roman" w:cs="Times New Roman"/>
          <w:color w:val="000000"/>
          <w:sz w:val="24"/>
          <w:szCs w:val="18"/>
        </w:rPr>
        <w:t xml:space="preserve">Pada tabel. 7 di atas dapat dilihat </w:t>
      </w:r>
      <w:r w:rsidRPr="00EC48F2">
        <w:rPr>
          <w:rFonts w:ascii="Times New Roman" w:hAnsi="Times New Roman" w:cs="Times New Roman"/>
          <w:color w:val="000000"/>
          <w:sz w:val="24"/>
          <w:szCs w:val="24"/>
        </w:rPr>
        <w:t>bahwa</w:t>
      </w:r>
      <w:r w:rsidRPr="00EC48F2">
        <w:rPr>
          <w:rFonts w:ascii="Times New Roman" w:hAnsi="Times New Roman" w:cs="Times New Roman"/>
          <w:sz w:val="24"/>
          <w:szCs w:val="24"/>
        </w:rPr>
        <w:t xml:space="preserve"> nilai Asymp.sig.</w:t>
      </w:r>
      <w:r>
        <w:rPr>
          <w:rFonts w:ascii="Times New Roman" w:hAnsi="Times New Roman" w:cs="Times New Roman"/>
          <w:sz w:val="24"/>
        </w:rPr>
        <w:t xml:space="preserve"> (2-tailed)</w:t>
      </w:r>
      <w:r w:rsidRPr="000D6465">
        <w:rPr>
          <w:rFonts w:ascii="Times New Roman" w:hAnsi="Times New Roman" w:cs="Times New Roman"/>
          <w:sz w:val="24"/>
        </w:rPr>
        <w:t xml:space="preserve"> 0.000</w:t>
      </w:r>
      <w:r>
        <w:rPr>
          <w:rFonts w:ascii="Times New Roman" w:hAnsi="Times New Roman" w:cs="Times New Roman"/>
          <w:sz w:val="24"/>
        </w:rPr>
        <w:t xml:space="preserve"> </w:t>
      </w:r>
      <w:r w:rsidRPr="000D6465">
        <w:rPr>
          <w:rFonts w:ascii="Times New Roman" w:hAnsi="Times New Roman" w:cs="Times New Roman"/>
          <w:sz w:val="24"/>
        </w:rPr>
        <w:t>&lt;</w:t>
      </w:r>
      <w:r>
        <w:rPr>
          <w:rFonts w:ascii="Times New Roman" w:hAnsi="Times New Roman" w:cs="Times New Roman"/>
          <w:sz w:val="24"/>
        </w:rPr>
        <w:t xml:space="preserve"> </w:t>
      </w:r>
      <w:r w:rsidRPr="000D6465">
        <w:rPr>
          <w:rFonts w:ascii="Times New Roman" w:hAnsi="Times New Roman" w:cs="Times New Roman"/>
          <w:sz w:val="24"/>
        </w:rPr>
        <w:t xml:space="preserve">0.005 sehingga hipotesis nol </w:t>
      </w:r>
      <w:r>
        <w:rPr>
          <w:rFonts w:ascii="Times New Roman" w:hAnsi="Times New Roman" w:cs="Times New Roman"/>
          <w:sz w:val="24"/>
        </w:rPr>
        <w:t xml:space="preserve">(Ho) </w:t>
      </w:r>
      <w:r w:rsidRPr="000D6465">
        <w:rPr>
          <w:rFonts w:ascii="Times New Roman" w:hAnsi="Times New Roman" w:cs="Times New Roman"/>
          <w:sz w:val="24"/>
        </w:rPr>
        <w:t xml:space="preserve">ditolak artinya </w:t>
      </w:r>
      <w:r w:rsidR="006E471E" w:rsidRPr="006E471E">
        <w:rPr>
          <w:rFonts w:ascii="Times New Roman" w:hAnsi="Times New Roman" w:cs="Times New Roman"/>
          <w:sz w:val="24"/>
        </w:rPr>
        <w:t>terdapat perbedaan kemampuan pemecahan masalah antara kedua kelas tersebut.</w:t>
      </w:r>
      <w:r w:rsidR="006E471E">
        <w:rPr>
          <w:rFonts w:ascii="Times New Roman" w:hAnsi="Times New Roman" w:cs="Times New Roman"/>
          <w:sz w:val="24"/>
        </w:rPr>
        <w:t xml:space="preserve"> </w:t>
      </w:r>
      <w:r w:rsidR="00E13C01">
        <w:rPr>
          <w:rFonts w:ascii="Times New Roman" w:hAnsi="Times New Roman" w:cs="Times New Roman"/>
          <w:sz w:val="24"/>
        </w:rPr>
        <w:t xml:space="preserve"> </w:t>
      </w:r>
    </w:p>
    <w:p w:rsidR="00E13C01" w:rsidRDefault="00E13C01" w:rsidP="00E13C01">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Dari uraian hasil uji statistik di atas, diperoleh bahwa skor rata-rata pretes kemampuan pemecahan masalah untuk kelompok siswa yang menggunakan metode penemuan terbimbing dalam pembelajaran matematika lebih tinggi </w:t>
      </w:r>
      <w:r>
        <w:rPr>
          <w:rFonts w:ascii="Times New Roman" w:hAnsi="Times New Roman" w:cs="Times New Roman"/>
          <w:sz w:val="24"/>
        </w:rPr>
        <w:lastRenderedPageBreak/>
        <w:t>dibandingkan dengan kelompok siswa yang menggunakan pendekatan saintifik. Dilihat dari kedua rata-rata pretes tersebut, dapat dikatakan bahwa siswa dari kedua kelas tersebut memiliki kemampuan awal yang berbeda untuk kemampuan pemecahan masalah matematis sebelum perlakuan proses pembelajaran dilakukan. Temuan lain diperoleh dari hasil skor rata-rata postes, kelompok siswa yang menggunakan metode penemuan terbimbing dalam pembelajaran matematika lebih tinggi dibandingkan dengan kelompok siswa yang menggunakan pendekatan saintifik. Peningkatan kemampuan pemecahan masalah matematis dapat dihitung menggunakan gain ternormalisasi yang diolah dari skor pretes dan postes, dimana kelompok siswa yang menggunakan metode penemuan terbimbing dalam pembelajaran lebih tinggi dibandingkan dengan kelompok siswa yang menggunakan pendekatan saintifik. Hal ini disebabkan karena dalam m</w:t>
      </w:r>
      <w:r w:rsidRPr="00414DEE">
        <w:rPr>
          <w:rFonts w:ascii="Times New Roman" w:hAnsi="Times New Roman" w:cs="Times New Roman"/>
          <w:sz w:val="24"/>
        </w:rPr>
        <w:t>etode</w:t>
      </w:r>
      <w:r>
        <w:rPr>
          <w:rFonts w:ascii="Times New Roman" w:hAnsi="Times New Roman" w:cs="Times New Roman"/>
          <w:sz w:val="24"/>
        </w:rPr>
        <w:t xml:space="preserve"> </w:t>
      </w:r>
      <w:r w:rsidRPr="00414DEE">
        <w:rPr>
          <w:rFonts w:ascii="Times New Roman" w:hAnsi="Times New Roman" w:cs="Times New Roman"/>
          <w:sz w:val="24"/>
        </w:rPr>
        <w:t>penemuan</w:t>
      </w:r>
      <w:r>
        <w:rPr>
          <w:rFonts w:ascii="Times New Roman" w:hAnsi="Times New Roman" w:cs="Times New Roman"/>
          <w:sz w:val="24"/>
        </w:rPr>
        <w:t xml:space="preserve"> terbimbing </w:t>
      </w:r>
      <w:r w:rsidRPr="00414DEE">
        <w:rPr>
          <w:rFonts w:ascii="Times New Roman" w:hAnsi="Times New Roman" w:cs="Times New Roman"/>
          <w:sz w:val="24"/>
        </w:rPr>
        <w:t xml:space="preserve">siswa </w:t>
      </w:r>
      <w:r>
        <w:rPr>
          <w:rFonts w:ascii="Times New Roman" w:hAnsi="Times New Roman" w:cs="Times New Roman"/>
          <w:sz w:val="24"/>
        </w:rPr>
        <w:t xml:space="preserve">didorong untuk </w:t>
      </w:r>
      <w:r w:rsidRPr="00414DEE">
        <w:rPr>
          <w:rFonts w:ascii="Times New Roman" w:hAnsi="Times New Roman" w:cs="Times New Roman"/>
          <w:sz w:val="24"/>
        </w:rPr>
        <w:t>belaja</w:t>
      </w:r>
      <w:r>
        <w:rPr>
          <w:rFonts w:ascii="Times New Roman" w:hAnsi="Times New Roman" w:cs="Times New Roman"/>
          <w:sz w:val="24"/>
        </w:rPr>
        <w:t xml:space="preserve">r berpikir sendiri, menganalisis sendiri sehingga bisa menemukan konsep dan menyelesaikan suatu masalah melalui bahan ajar yang telah disediakan guru. Dengan membiasakan siswa dalam kegiatan pemecahan masalah, diharapkan kemampuan siswa dalam menyelesaikan berbagai masalah akan meningkat. Hal ini sesuai dengan pernyataan Ruseffendi (2006), </w:t>
      </w:r>
      <w:r w:rsidRPr="00250E8D">
        <w:rPr>
          <w:rFonts w:ascii="Times New Roman" w:hAnsi="Times New Roman" w:cs="Times New Roman"/>
          <w:sz w:val="24"/>
          <w:szCs w:val="24"/>
        </w:rPr>
        <w:t>bahwa metode penemuan dapat meningkatkan kemampuan pemecahan masalah</w:t>
      </w:r>
      <w:r>
        <w:rPr>
          <w:rFonts w:ascii="Times New Roman" w:hAnsi="Times New Roman" w:cs="Times New Roman"/>
          <w:sz w:val="20"/>
          <w:szCs w:val="20"/>
        </w:rPr>
        <w:t>.</w:t>
      </w:r>
      <w:r>
        <w:rPr>
          <w:rFonts w:ascii="Times New Roman" w:hAnsi="Times New Roman" w:cs="Times New Roman"/>
          <w:sz w:val="24"/>
        </w:rPr>
        <w:t xml:space="preserve">  </w:t>
      </w:r>
    </w:p>
    <w:p w:rsidR="006E471E" w:rsidRPr="009B33EC" w:rsidRDefault="00E13C01" w:rsidP="0004776E">
      <w:pPr>
        <w:spacing w:after="0" w:line="480" w:lineRule="auto"/>
        <w:jc w:val="both"/>
        <w:rPr>
          <w:rFonts w:ascii="Times New Roman" w:hAnsi="Times New Roman" w:cs="Times New Roman"/>
          <w:b/>
          <w:bCs/>
          <w:sz w:val="24"/>
        </w:rPr>
      </w:pPr>
      <w:r>
        <w:rPr>
          <w:rFonts w:ascii="Times New Roman" w:hAnsi="Times New Roman" w:cs="Times New Roman"/>
          <w:b/>
          <w:bCs/>
          <w:sz w:val="24"/>
        </w:rPr>
        <w:t xml:space="preserve">2.  </w:t>
      </w:r>
      <w:r w:rsidR="006E471E" w:rsidRPr="009B33EC">
        <w:rPr>
          <w:rFonts w:ascii="Times New Roman" w:hAnsi="Times New Roman" w:cs="Times New Roman"/>
          <w:b/>
          <w:bCs/>
          <w:sz w:val="24"/>
        </w:rPr>
        <w:t xml:space="preserve">Peningkatan Kemampuan </w:t>
      </w:r>
      <w:r w:rsidR="006E471E">
        <w:rPr>
          <w:rFonts w:ascii="Times New Roman" w:hAnsi="Times New Roman" w:cs="Times New Roman"/>
          <w:b/>
          <w:bCs/>
          <w:sz w:val="24"/>
        </w:rPr>
        <w:t>Komunikasi Matematis</w:t>
      </w:r>
    </w:p>
    <w:p w:rsidR="006E471E" w:rsidRDefault="006E471E" w:rsidP="006E471E">
      <w:pPr>
        <w:autoSpaceDE w:val="0"/>
        <w:autoSpaceDN w:val="0"/>
        <w:adjustRightInd w:val="0"/>
        <w:spacing w:after="0" w:line="360" w:lineRule="auto"/>
        <w:ind w:firstLine="720"/>
        <w:jc w:val="both"/>
        <w:rPr>
          <w:rFonts w:ascii="Times New Roman" w:hAnsi="Times New Roman" w:cs="Times New Roman"/>
          <w:sz w:val="24"/>
        </w:rPr>
      </w:pPr>
      <w:r w:rsidRPr="002A14D9">
        <w:rPr>
          <w:rFonts w:ascii="Times New Roman" w:hAnsi="Times New Roman" w:cs="Times New Roman"/>
          <w:sz w:val="24"/>
        </w:rPr>
        <w:t xml:space="preserve">Untuk mengetahui apakah peningkatan kemampuan </w:t>
      </w:r>
      <w:r>
        <w:rPr>
          <w:rFonts w:ascii="Times New Roman" w:hAnsi="Times New Roman" w:cs="Times New Roman"/>
          <w:sz w:val="24"/>
        </w:rPr>
        <w:t>komunikasi</w:t>
      </w:r>
      <w:r w:rsidRPr="002A14D9">
        <w:rPr>
          <w:rFonts w:ascii="Times New Roman" w:hAnsi="Times New Roman" w:cs="Times New Roman"/>
          <w:sz w:val="24"/>
        </w:rPr>
        <w:t xml:space="preserve"> matematis dengan menggunakan </w:t>
      </w:r>
      <w:r>
        <w:rPr>
          <w:rFonts w:ascii="Times New Roman" w:hAnsi="Times New Roman" w:cs="Times New Roman"/>
          <w:sz w:val="24"/>
        </w:rPr>
        <w:t xml:space="preserve">metode penemuan terbimbing dalam pembelajaran </w:t>
      </w:r>
      <w:r w:rsidRPr="002A14D9">
        <w:rPr>
          <w:rFonts w:ascii="Times New Roman" w:hAnsi="Times New Roman" w:cs="Times New Roman"/>
          <w:sz w:val="24"/>
        </w:rPr>
        <w:t xml:space="preserve">lebih baik daripada pembelajaran </w:t>
      </w:r>
      <w:r>
        <w:rPr>
          <w:rFonts w:ascii="Times New Roman" w:hAnsi="Times New Roman" w:cs="Times New Roman"/>
          <w:sz w:val="24"/>
        </w:rPr>
        <w:t xml:space="preserve">menggunakan pendekatan saintifik, </w:t>
      </w:r>
      <w:r w:rsidRPr="002A14D9">
        <w:rPr>
          <w:rFonts w:ascii="Times New Roman" w:hAnsi="Times New Roman" w:cs="Times New Roman"/>
          <w:sz w:val="24"/>
        </w:rPr>
        <w:t>perlu dilakukan uji-t dengan</w:t>
      </w:r>
      <w:r>
        <w:rPr>
          <w:rFonts w:ascii="Times New Roman" w:hAnsi="Times New Roman" w:cs="Times New Roman"/>
          <w:sz w:val="24"/>
        </w:rPr>
        <w:t xml:space="preserve"> </w:t>
      </w:r>
      <w:r w:rsidRPr="002A14D9">
        <w:rPr>
          <w:rFonts w:ascii="Times New Roman" w:hAnsi="Times New Roman" w:cs="Times New Roman"/>
          <w:sz w:val="24"/>
        </w:rPr>
        <w:t xml:space="preserve">menggunakan </w:t>
      </w:r>
      <w:r w:rsidRPr="002A14D9">
        <w:rPr>
          <w:rFonts w:ascii="Times New Roman" w:hAnsi="Times New Roman" w:cs="Times New Roman"/>
          <w:i/>
          <w:iCs/>
          <w:sz w:val="24"/>
        </w:rPr>
        <w:t xml:space="preserve">SPSS </w:t>
      </w:r>
      <w:r>
        <w:rPr>
          <w:rFonts w:ascii="Times New Roman" w:hAnsi="Times New Roman" w:cs="Times New Roman"/>
          <w:i/>
          <w:iCs/>
          <w:sz w:val="24"/>
        </w:rPr>
        <w:t>2</w:t>
      </w:r>
      <w:r w:rsidRPr="002A14D9">
        <w:rPr>
          <w:rFonts w:ascii="Times New Roman" w:hAnsi="Times New Roman" w:cs="Times New Roman"/>
          <w:i/>
          <w:iCs/>
          <w:sz w:val="24"/>
        </w:rPr>
        <w:t>1.0</w:t>
      </w:r>
      <w:r w:rsidRPr="002A14D9">
        <w:rPr>
          <w:rFonts w:ascii="Times New Roman" w:hAnsi="Times New Roman" w:cs="Times New Roman"/>
          <w:sz w:val="24"/>
        </w:rPr>
        <w:t>. Sebelum melakukan uji-t terlebih dahulu dilakukan uji</w:t>
      </w:r>
      <w:r>
        <w:rPr>
          <w:rFonts w:ascii="Times New Roman" w:hAnsi="Times New Roman" w:cs="Times New Roman"/>
          <w:sz w:val="24"/>
        </w:rPr>
        <w:t xml:space="preserve"> </w:t>
      </w:r>
      <w:r w:rsidRPr="002A14D9">
        <w:rPr>
          <w:rFonts w:ascii="Times New Roman" w:hAnsi="Times New Roman" w:cs="Times New Roman"/>
          <w:sz w:val="24"/>
        </w:rPr>
        <w:t xml:space="preserve">normalitas </w:t>
      </w:r>
      <w:r>
        <w:rPr>
          <w:rFonts w:ascii="Times New Roman" w:hAnsi="Times New Roman" w:cs="Times New Roman"/>
          <w:sz w:val="24"/>
        </w:rPr>
        <w:t>dan</w:t>
      </w:r>
      <w:r w:rsidRPr="002A14D9">
        <w:rPr>
          <w:rFonts w:ascii="Times New Roman" w:hAnsi="Times New Roman" w:cs="Times New Roman"/>
          <w:sz w:val="24"/>
        </w:rPr>
        <w:t xml:space="preserve"> uji homogenitas</w:t>
      </w:r>
      <w:r>
        <w:rPr>
          <w:rFonts w:ascii="Times New Roman" w:hAnsi="Times New Roman" w:cs="Times New Roman"/>
          <w:sz w:val="24"/>
        </w:rPr>
        <w:t xml:space="preserve">, </w:t>
      </w:r>
      <w:r w:rsidRPr="002A14D9">
        <w:rPr>
          <w:rFonts w:ascii="Times New Roman" w:hAnsi="Times New Roman" w:cs="Times New Roman"/>
          <w:sz w:val="24"/>
        </w:rPr>
        <w:t xml:space="preserve">namun untuk melihat peningkatan </w:t>
      </w:r>
      <w:r w:rsidRPr="002A14D9">
        <w:rPr>
          <w:rFonts w:ascii="Times New Roman" w:hAnsi="Times New Roman" w:cs="Times New Roman"/>
          <w:sz w:val="24"/>
        </w:rPr>
        <w:lastRenderedPageBreak/>
        <w:t>kemampuan</w:t>
      </w:r>
      <w:r>
        <w:rPr>
          <w:rFonts w:ascii="Times New Roman" w:hAnsi="Times New Roman" w:cs="Times New Roman"/>
          <w:sz w:val="24"/>
        </w:rPr>
        <w:t xml:space="preserve"> </w:t>
      </w:r>
      <w:r w:rsidRPr="002A14D9">
        <w:rPr>
          <w:rFonts w:ascii="Times New Roman" w:hAnsi="Times New Roman" w:cs="Times New Roman"/>
          <w:sz w:val="24"/>
        </w:rPr>
        <w:t>pemecahan masalah yang dicapai siswa digunakan rumus gain ternormalisasi.</w:t>
      </w:r>
      <w:r>
        <w:rPr>
          <w:rFonts w:ascii="Times New Roman" w:hAnsi="Times New Roman" w:cs="Times New Roman"/>
          <w:sz w:val="24"/>
        </w:rPr>
        <w:t xml:space="preserve"> </w:t>
      </w:r>
      <w:r w:rsidRPr="002A14D9">
        <w:rPr>
          <w:rFonts w:ascii="Times New Roman" w:hAnsi="Times New Roman" w:cs="Times New Roman"/>
          <w:sz w:val="24"/>
        </w:rPr>
        <w:t>Hasil</w:t>
      </w:r>
      <w:r>
        <w:rPr>
          <w:rFonts w:ascii="Times New Roman" w:hAnsi="Times New Roman" w:cs="Times New Roman"/>
          <w:sz w:val="24"/>
        </w:rPr>
        <w:t xml:space="preserve"> </w:t>
      </w:r>
      <w:r w:rsidRPr="002A14D9">
        <w:rPr>
          <w:rFonts w:ascii="Times New Roman" w:hAnsi="Times New Roman" w:cs="Times New Roman"/>
          <w:sz w:val="24"/>
        </w:rPr>
        <w:t xml:space="preserve">analisis data dapat </w:t>
      </w:r>
      <w:r>
        <w:rPr>
          <w:rFonts w:ascii="Times New Roman" w:hAnsi="Times New Roman" w:cs="Times New Roman"/>
          <w:sz w:val="24"/>
        </w:rPr>
        <w:t>dijelaskan pada uraian berikut :</w:t>
      </w:r>
    </w:p>
    <w:p w:rsidR="00240EBD" w:rsidRPr="00915F12" w:rsidRDefault="00240EBD" w:rsidP="00240EBD">
      <w:pPr>
        <w:autoSpaceDE w:val="0"/>
        <w:autoSpaceDN w:val="0"/>
        <w:adjustRightInd w:val="0"/>
        <w:spacing w:after="0" w:line="360" w:lineRule="auto"/>
        <w:jc w:val="both"/>
        <w:rPr>
          <w:rFonts w:ascii="Times New Roman" w:hAnsi="Times New Roman" w:cs="Times New Roman"/>
          <w:b/>
          <w:sz w:val="24"/>
        </w:rPr>
      </w:pPr>
      <w:r w:rsidRPr="00915F12">
        <w:rPr>
          <w:rFonts w:ascii="Times New Roman" w:hAnsi="Times New Roman" w:cs="Times New Roman"/>
          <w:b/>
          <w:sz w:val="24"/>
        </w:rPr>
        <w:t>A.  Analisis Hasil Pretes</w:t>
      </w:r>
    </w:p>
    <w:p w:rsidR="00240EBD" w:rsidRDefault="00240EBD" w:rsidP="00240EBD">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Untuk menguji normalitas skor pretes kemampuan komunikasi matematis dari kelompok siswa kelas eksperimen dan kelas kontrol digunakan uji Shapiro-Wilk dengan bantuan program </w:t>
      </w:r>
      <w:r w:rsidRPr="00DC11AA">
        <w:rPr>
          <w:rFonts w:ascii="Times New Roman" w:hAnsi="Times New Roman" w:cs="Times New Roman"/>
          <w:i/>
          <w:sz w:val="24"/>
        </w:rPr>
        <w:t>SPSS 21.0</w:t>
      </w:r>
      <w:r>
        <w:rPr>
          <w:rFonts w:ascii="Times New Roman" w:hAnsi="Times New Roman" w:cs="Times New Roman"/>
          <w:sz w:val="24"/>
        </w:rPr>
        <w:t xml:space="preserve"> pada taraf signifikansi α = 0,05. Rumusan hipotesis untuk menguji normalitas data adalah:</w:t>
      </w:r>
    </w:p>
    <w:p w:rsidR="00240EBD" w:rsidRDefault="00240EBD" w:rsidP="00240EBD">
      <w:pPr>
        <w:spacing w:after="0" w:line="480" w:lineRule="auto"/>
        <w:jc w:val="both"/>
        <w:rPr>
          <w:rFonts w:ascii="Times New Roman" w:hAnsi="Times New Roman" w:cs="Times New Roman"/>
          <w:sz w:val="24"/>
        </w:rPr>
      </w:pPr>
      <w:r>
        <w:rPr>
          <w:rFonts w:ascii="Times New Roman" w:hAnsi="Times New Roman" w:cs="Times New Roman"/>
          <w:sz w:val="24"/>
        </w:rPr>
        <w:t>Ho : Skor pretes berdistribusi normal</w:t>
      </w:r>
    </w:p>
    <w:p w:rsidR="00240EBD" w:rsidRDefault="00240EBD" w:rsidP="00240EBD">
      <w:pPr>
        <w:spacing w:after="0" w:line="480" w:lineRule="auto"/>
        <w:jc w:val="both"/>
        <w:rPr>
          <w:rFonts w:ascii="Times New Roman" w:hAnsi="Times New Roman" w:cs="Times New Roman"/>
          <w:sz w:val="24"/>
        </w:rPr>
      </w:pPr>
      <w:r>
        <w:rPr>
          <w:rFonts w:ascii="Times New Roman" w:hAnsi="Times New Roman" w:cs="Times New Roman"/>
          <w:sz w:val="24"/>
        </w:rPr>
        <w:t>H</w:t>
      </w:r>
      <w:r w:rsidRPr="00EC1944">
        <w:rPr>
          <w:rFonts w:ascii="Times New Roman" w:hAnsi="Times New Roman" w:cs="Times New Roman"/>
          <w:sz w:val="24"/>
          <w:vertAlign w:val="subscript"/>
        </w:rPr>
        <w:t>1</w:t>
      </w:r>
      <w:r>
        <w:rPr>
          <w:rFonts w:ascii="Times New Roman" w:hAnsi="Times New Roman" w:cs="Times New Roman"/>
          <w:sz w:val="24"/>
        </w:rPr>
        <w:t xml:space="preserve"> : Skor pretes tidak berdistribusi normal </w:t>
      </w:r>
    </w:p>
    <w:p w:rsidR="00240EBD" w:rsidRDefault="00240EBD" w:rsidP="00240EBD">
      <w:pPr>
        <w:spacing w:after="0" w:line="480" w:lineRule="auto"/>
        <w:jc w:val="both"/>
        <w:rPr>
          <w:rFonts w:ascii="Times New Roman" w:hAnsi="Times New Roman" w:cs="Times New Roman"/>
          <w:sz w:val="24"/>
        </w:rPr>
      </w:pPr>
      <w:r>
        <w:rPr>
          <w:rFonts w:ascii="Times New Roman" w:hAnsi="Times New Roman" w:cs="Times New Roman"/>
          <w:sz w:val="24"/>
        </w:rPr>
        <w:t>Dengan kriteria pengujian, jika sig. ≥ α maka Ho diterima dan jika sig. &lt; α maka Ho ditolak. Hasil uji normalitas skor pretes kelompok siswa kelas eksperimen dan kelas kontrol pada kemampuan komunikasi matematis, disajikan pada tabel berikut:</w:t>
      </w:r>
    </w:p>
    <w:p w:rsidR="002D10BB" w:rsidRPr="00140F38" w:rsidRDefault="002D10BB" w:rsidP="002D10BB">
      <w:pPr>
        <w:spacing w:after="0" w:line="240" w:lineRule="auto"/>
        <w:jc w:val="center"/>
        <w:rPr>
          <w:rFonts w:ascii="Times New Roman" w:hAnsi="Times New Roman" w:cs="Times New Roman"/>
          <w:b/>
          <w:sz w:val="24"/>
        </w:rPr>
      </w:pPr>
      <w:r w:rsidRPr="00140F38">
        <w:rPr>
          <w:rFonts w:ascii="Times New Roman" w:hAnsi="Times New Roman" w:cs="Times New Roman"/>
          <w:b/>
          <w:sz w:val="24"/>
        </w:rPr>
        <w:t>Tabel</w:t>
      </w:r>
      <w:r>
        <w:rPr>
          <w:rFonts w:ascii="Times New Roman" w:hAnsi="Times New Roman" w:cs="Times New Roman"/>
          <w:b/>
          <w:sz w:val="24"/>
        </w:rPr>
        <w:t>. 8</w:t>
      </w:r>
    </w:p>
    <w:p w:rsidR="002D10BB" w:rsidRPr="00140F38" w:rsidRDefault="002D10BB" w:rsidP="002D10BB">
      <w:pPr>
        <w:spacing w:after="0" w:line="240" w:lineRule="auto"/>
        <w:jc w:val="center"/>
        <w:rPr>
          <w:rFonts w:ascii="Times New Roman" w:hAnsi="Times New Roman" w:cs="Times New Roman"/>
          <w:b/>
          <w:sz w:val="24"/>
        </w:rPr>
      </w:pPr>
      <w:r w:rsidRPr="00140F38">
        <w:rPr>
          <w:rFonts w:ascii="Times New Roman" w:hAnsi="Times New Roman" w:cs="Times New Roman"/>
          <w:b/>
          <w:sz w:val="24"/>
        </w:rPr>
        <w:t>Hasil Uji Normalitas Skor Pretes</w:t>
      </w:r>
    </w:p>
    <w:p w:rsidR="002D10BB" w:rsidRPr="00140F38" w:rsidRDefault="002D10BB" w:rsidP="002D10BB">
      <w:pPr>
        <w:spacing w:after="0" w:line="360" w:lineRule="auto"/>
        <w:jc w:val="center"/>
        <w:rPr>
          <w:rFonts w:ascii="Times New Roman" w:hAnsi="Times New Roman" w:cs="Times New Roman"/>
          <w:b/>
          <w:sz w:val="24"/>
        </w:rPr>
      </w:pPr>
      <w:r w:rsidRPr="00140F38">
        <w:rPr>
          <w:rFonts w:ascii="Times New Roman" w:hAnsi="Times New Roman" w:cs="Times New Roman"/>
          <w:b/>
          <w:sz w:val="24"/>
        </w:rPr>
        <w:t>Kemampuan Komunikasi Matematis</w:t>
      </w:r>
    </w:p>
    <w:p w:rsidR="002D10BB" w:rsidRPr="00AE2763" w:rsidRDefault="002D10BB" w:rsidP="002D10BB">
      <w:pPr>
        <w:spacing w:after="0" w:line="240" w:lineRule="auto"/>
        <w:jc w:val="center"/>
        <w:rPr>
          <w:rFonts w:ascii="Times New Roman" w:hAnsi="Times New Roman" w:cs="Times New Roman"/>
          <w:sz w:val="24"/>
        </w:rPr>
      </w:pPr>
      <w:r w:rsidRPr="00AE2763">
        <w:rPr>
          <w:rFonts w:ascii="Arial" w:hAnsi="Arial" w:cs="Arial"/>
          <w:bCs/>
          <w:color w:val="000000"/>
          <w:sz w:val="18"/>
          <w:szCs w:val="18"/>
        </w:rPr>
        <w:t>Tests of Normality</w:t>
      </w:r>
    </w:p>
    <w:tbl>
      <w:tblPr>
        <w:tblW w:w="5280" w:type="dxa"/>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2"/>
        <w:gridCol w:w="1139"/>
        <w:gridCol w:w="856"/>
        <w:gridCol w:w="432"/>
        <w:gridCol w:w="571"/>
      </w:tblGrid>
      <w:tr w:rsidR="002D10BB" w:rsidRPr="00F475F6" w:rsidTr="005507AB">
        <w:trPr>
          <w:cantSplit/>
        </w:trPr>
        <w:tc>
          <w:tcPr>
            <w:tcW w:w="2282" w:type="dxa"/>
            <w:vAlign w:val="center"/>
          </w:tcPr>
          <w:p w:rsidR="002D10BB" w:rsidRPr="00F475F6" w:rsidRDefault="002D10BB" w:rsidP="005507AB">
            <w:pPr>
              <w:autoSpaceDE w:val="0"/>
              <w:autoSpaceDN w:val="0"/>
              <w:adjustRightInd w:val="0"/>
              <w:spacing w:after="0" w:line="240" w:lineRule="auto"/>
              <w:rPr>
                <w:rFonts w:ascii="Arial" w:hAnsi="Arial" w:cs="Arial"/>
                <w:color w:val="000000"/>
                <w:sz w:val="18"/>
                <w:szCs w:val="18"/>
              </w:rPr>
            </w:pPr>
          </w:p>
        </w:tc>
        <w:tc>
          <w:tcPr>
            <w:tcW w:w="1139" w:type="dxa"/>
            <w:vMerge w:val="restart"/>
            <w:shd w:val="clear" w:color="auto" w:fill="FFFFFF"/>
          </w:tcPr>
          <w:p w:rsidR="002D10BB" w:rsidRPr="00F475F6" w:rsidRDefault="002D10BB" w:rsidP="005507AB">
            <w:pPr>
              <w:autoSpaceDE w:val="0"/>
              <w:autoSpaceDN w:val="0"/>
              <w:adjustRightInd w:val="0"/>
              <w:spacing w:after="0" w:line="320" w:lineRule="atLeast"/>
              <w:ind w:left="60" w:right="60"/>
              <w:rPr>
                <w:rFonts w:ascii="Arial" w:hAnsi="Arial" w:cs="Arial"/>
                <w:color w:val="000000"/>
                <w:sz w:val="18"/>
                <w:szCs w:val="18"/>
              </w:rPr>
            </w:pPr>
            <w:r w:rsidRPr="00F475F6">
              <w:rPr>
                <w:rFonts w:ascii="Arial" w:hAnsi="Arial" w:cs="Arial"/>
                <w:color w:val="000000"/>
                <w:sz w:val="18"/>
                <w:szCs w:val="18"/>
              </w:rPr>
              <w:t>Kelas</w:t>
            </w:r>
          </w:p>
        </w:tc>
        <w:tc>
          <w:tcPr>
            <w:tcW w:w="1859" w:type="dxa"/>
            <w:gridSpan w:val="3"/>
            <w:shd w:val="clear" w:color="auto" w:fill="FFFFFF"/>
          </w:tcPr>
          <w:p w:rsidR="002D10BB" w:rsidRPr="00F475F6" w:rsidRDefault="002D10BB" w:rsidP="005507AB">
            <w:pPr>
              <w:autoSpaceDE w:val="0"/>
              <w:autoSpaceDN w:val="0"/>
              <w:adjustRightInd w:val="0"/>
              <w:spacing w:after="0" w:line="320" w:lineRule="atLeast"/>
              <w:ind w:left="60" w:right="60"/>
              <w:jc w:val="center"/>
              <w:rPr>
                <w:rFonts w:ascii="Arial" w:hAnsi="Arial" w:cs="Arial"/>
                <w:color w:val="000000"/>
                <w:sz w:val="18"/>
                <w:szCs w:val="18"/>
              </w:rPr>
            </w:pPr>
            <w:r w:rsidRPr="00F475F6">
              <w:rPr>
                <w:rFonts w:ascii="Arial" w:hAnsi="Arial" w:cs="Arial"/>
                <w:color w:val="000000"/>
                <w:sz w:val="18"/>
                <w:szCs w:val="18"/>
              </w:rPr>
              <w:t>Shapiro-Wilk</w:t>
            </w:r>
          </w:p>
        </w:tc>
      </w:tr>
      <w:tr w:rsidR="002D10BB" w:rsidRPr="00F475F6" w:rsidTr="005507AB">
        <w:trPr>
          <w:cantSplit/>
        </w:trPr>
        <w:tc>
          <w:tcPr>
            <w:tcW w:w="2282" w:type="dxa"/>
            <w:vAlign w:val="center"/>
          </w:tcPr>
          <w:p w:rsidR="002D10BB" w:rsidRPr="00F475F6" w:rsidRDefault="002D10BB" w:rsidP="005507AB">
            <w:pPr>
              <w:autoSpaceDE w:val="0"/>
              <w:autoSpaceDN w:val="0"/>
              <w:adjustRightInd w:val="0"/>
              <w:spacing w:after="0" w:line="240" w:lineRule="auto"/>
              <w:rPr>
                <w:rFonts w:ascii="Arial" w:hAnsi="Arial" w:cs="Arial"/>
                <w:color w:val="000000"/>
                <w:sz w:val="18"/>
                <w:szCs w:val="18"/>
              </w:rPr>
            </w:pPr>
          </w:p>
        </w:tc>
        <w:tc>
          <w:tcPr>
            <w:tcW w:w="1139" w:type="dxa"/>
            <w:vMerge/>
            <w:shd w:val="clear" w:color="auto" w:fill="FFFFFF"/>
          </w:tcPr>
          <w:p w:rsidR="002D10BB" w:rsidRPr="00F475F6" w:rsidRDefault="002D10BB" w:rsidP="005507AB">
            <w:pPr>
              <w:autoSpaceDE w:val="0"/>
              <w:autoSpaceDN w:val="0"/>
              <w:adjustRightInd w:val="0"/>
              <w:spacing w:after="0" w:line="240" w:lineRule="auto"/>
              <w:rPr>
                <w:rFonts w:ascii="Arial" w:hAnsi="Arial" w:cs="Arial"/>
                <w:color w:val="000000"/>
                <w:sz w:val="18"/>
                <w:szCs w:val="18"/>
              </w:rPr>
            </w:pPr>
          </w:p>
        </w:tc>
        <w:tc>
          <w:tcPr>
            <w:tcW w:w="856" w:type="dxa"/>
            <w:shd w:val="clear" w:color="auto" w:fill="FFFFFF"/>
          </w:tcPr>
          <w:p w:rsidR="002D10BB" w:rsidRPr="00F475F6" w:rsidRDefault="002D10BB" w:rsidP="005507AB">
            <w:pPr>
              <w:autoSpaceDE w:val="0"/>
              <w:autoSpaceDN w:val="0"/>
              <w:adjustRightInd w:val="0"/>
              <w:spacing w:after="0" w:line="320" w:lineRule="atLeast"/>
              <w:ind w:left="60" w:right="60"/>
              <w:jc w:val="center"/>
              <w:rPr>
                <w:rFonts w:ascii="Arial" w:hAnsi="Arial" w:cs="Arial"/>
                <w:color w:val="000000"/>
                <w:sz w:val="18"/>
                <w:szCs w:val="18"/>
              </w:rPr>
            </w:pPr>
            <w:r w:rsidRPr="00F475F6">
              <w:rPr>
                <w:rFonts w:ascii="Arial" w:hAnsi="Arial" w:cs="Arial"/>
                <w:color w:val="000000"/>
                <w:sz w:val="18"/>
                <w:szCs w:val="18"/>
              </w:rPr>
              <w:t>Statistic</w:t>
            </w:r>
          </w:p>
        </w:tc>
        <w:tc>
          <w:tcPr>
            <w:tcW w:w="432" w:type="dxa"/>
            <w:shd w:val="clear" w:color="auto" w:fill="FFFFFF"/>
          </w:tcPr>
          <w:p w:rsidR="002D10BB" w:rsidRPr="00F475F6" w:rsidRDefault="002D10BB" w:rsidP="005507AB">
            <w:pPr>
              <w:autoSpaceDE w:val="0"/>
              <w:autoSpaceDN w:val="0"/>
              <w:adjustRightInd w:val="0"/>
              <w:spacing w:after="0" w:line="320" w:lineRule="atLeast"/>
              <w:ind w:left="60" w:right="60"/>
              <w:jc w:val="center"/>
              <w:rPr>
                <w:rFonts w:ascii="Arial" w:hAnsi="Arial" w:cs="Arial"/>
                <w:color w:val="000000"/>
                <w:sz w:val="18"/>
                <w:szCs w:val="18"/>
              </w:rPr>
            </w:pPr>
            <w:r w:rsidRPr="00F475F6">
              <w:rPr>
                <w:rFonts w:ascii="Arial" w:hAnsi="Arial" w:cs="Arial"/>
                <w:color w:val="000000"/>
                <w:sz w:val="18"/>
                <w:szCs w:val="18"/>
              </w:rPr>
              <w:t>df</w:t>
            </w:r>
          </w:p>
        </w:tc>
        <w:tc>
          <w:tcPr>
            <w:tcW w:w="571" w:type="dxa"/>
            <w:shd w:val="clear" w:color="auto" w:fill="FFFFFF"/>
          </w:tcPr>
          <w:p w:rsidR="002D10BB" w:rsidRPr="00F475F6" w:rsidRDefault="002D10BB" w:rsidP="005507AB">
            <w:pPr>
              <w:autoSpaceDE w:val="0"/>
              <w:autoSpaceDN w:val="0"/>
              <w:adjustRightInd w:val="0"/>
              <w:spacing w:after="0" w:line="320" w:lineRule="atLeast"/>
              <w:ind w:left="60" w:right="60"/>
              <w:jc w:val="center"/>
              <w:rPr>
                <w:rFonts w:ascii="Arial" w:hAnsi="Arial" w:cs="Arial"/>
                <w:color w:val="000000"/>
                <w:sz w:val="18"/>
                <w:szCs w:val="18"/>
              </w:rPr>
            </w:pPr>
            <w:r w:rsidRPr="00F475F6">
              <w:rPr>
                <w:rFonts w:ascii="Arial" w:hAnsi="Arial" w:cs="Arial"/>
                <w:color w:val="000000"/>
                <w:sz w:val="18"/>
                <w:szCs w:val="18"/>
              </w:rPr>
              <w:t>Sig.</w:t>
            </w:r>
          </w:p>
        </w:tc>
      </w:tr>
      <w:tr w:rsidR="002D10BB" w:rsidRPr="005E4468" w:rsidTr="005507AB">
        <w:trPr>
          <w:cantSplit/>
        </w:trPr>
        <w:tc>
          <w:tcPr>
            <w:tcW w:w="2282" w:type="dxa"/>
            <w:vMerge w:val="restart"/>
            <w:shd w:val="clear" w:color="auto" w:fill="FFFFFF"/>
            <w:vAlign w:val="center"/>
          </w:tcPr>
          <w:p w:rsidR="002D10BB" w:rsidRPr="005E4468" w:rsidRDefault="002D10BB" w:rsidP="005507AB">
            <w:pPr>
              <w:autoSpaceDE w:val="0"/>
              <w:autoSpaceDN w:val="0"/>
              <w:adjustRightInd w:val="0"/>
              <w:spacing w:after="0" w:line="320" w:lineRule="atLeast"/>
              <w:ind w:left="60" w:right="60"/>
              <w:rPr>
                <w:rFonts w:ascii="Arial" w:hAnsi="Arial" w:cs="Arial"/>
                <w:color w:val="000000"/>
                <w:sz w:val="18"/>
                <w:szCs w:val="18"/>
              </w:rPr>
            </w:pPr>
            <w:r w:rsidRPr="005E4468">
              <w:rPr>
                <w:rFonts w:ascii="Arial" w:hAnsi="Arial" w:cs="Arial"/>
                <w:color w:val="000000"/>
                <w:sz w:val="18"/>
                <w:szCs w:val="18"/>
              </w:rPr>
              <w:t>Kemampuan Komunikasi</w:t>
            </w:r>
          </w:p>
        </w:tc>
        <w:tc>
          <w:tcPr>
            <w:tcW w:w="1139" w:type="dxa"/>
            <w:shd w:val="clear" w:color="auto" w:fill="FFFFFF"/>
            <w:vAlign w:val="center"/>
          </w:tcPr>
          <w:p w:rsidR="002D10BB" w:rsidRPr="005E4468" w:rsidRDefault="002D10BB" w:rsidP="005507AB">
            <w:pPr>
              <w:autoSpaceDE w:val="0"/>
              <w:autoSpaceDN w:val="0"/>
              <w:adjustRightInd w:val="0"/>
              <w:spacing w:after="0" w:line="320" w:lineRule="atLeast"/>
              <w:ind w:left="60" w:right="60"/>
              <w:rPr>
                <w:rFonts w:ascii="Arial" w:hAnsi="Arial" w:cs="Arial"/>
                <w:color w:val="000000"/>
                <w:sz w:val="18"/>
                <w:szCs w:val="18"/>
              </w:rPr>
            </w:pPr>
            <w:r w:rsidRPr="005E4468">
              <w:rPr>
                <w:rFonts w:ascii="Arial" w:hAnsi="Arial" w:cs="Arial"/>
                <w:color w:val="000000"/>
                <w:sz w:val="18"/>
                <w:szCs w:val="18"/>
              </w:rPr>
              <w:t>Eksperimen</w:t>
            </w:r>
          </w:p>
        </w:tc>
        <w:tc>
          <w:tcPr>
            <w:tcW w:w="856" w:type="dxa"/>
            <w:shd w:val="clear" w:color="auto" w:fill="FFFFFF"/>
          </w:tcPr>
          <w:p w:rsidR="002D10BB" w:rsidRPr="005E4468" w:rsidRDefault="002D10BB" w:rsidP="005507AB">
            <w:pPr>
              <w:autoSpaceDE w:val="0"/>
              <w:autoSpaceDN w:val="0"/>
              <w:adjustRightInd w:val="0"/>
              <w:spacing w:after="0" w:line="320" w:lineRule="atLeast"/>
              <w:ind w:left="60" w:right="60"/>
              <w:jc w:val="right"/>
              <w:rPr>
                <w:rFonts w:ascii="Arial" w:hAnsi="Arial" w:cs="Arial"/>
                <w:color w:val="000000"/>
                <w:sz w:val="18"/>
                <w:szCs w:val="18"/>
              </w:rPr>
            </w:pPr>
            <w:r w:rsidRPr="005E4468">
              <w:rPr>
                <w:rFonts w:ascii="Arial" w:hAnsi="Arial" w:cs="Arial"/>
                <w:color w:val="000000"/>
                <w:sz w:val="18"/>
                <w:szCs w:val="18"/>
              </w:rPr>
              <w:t>.902</w:t>
            </w:r>
          </w:p>
        </w:tc>
        <w:tc>
          <w:tcPr>
            <w:tcW w:w="432" w:type="dxa"/>
            <w:shd w:val="clear" w:color="auto" w:fill="FFFFFF"/>
          </w:tcPr>
          <w:p w:rsidR="002D10BB" w:rsidRPr="005E4468" w:rsidRDefault="002D10BB" w:rsidP="005507AB">
            <w:pPr>
              <w:autoSpaceDE w:val="0"/>
              <w:autoSpaceDN w:val="0"/>
              <w:adjustRightInd w:val="0"/>
              <w:spacing w:after="0" w:line="320" w:lineRule="atLeast"/>
              <w:ind w:left="60" w:right="60"/>
              <w:jc w:val="right"/>
              <w:rPr>
                <w:rFonts w:ascii="Arial" w:hAnsi="Arial" w:cs="Arial"/>
                <w:color w:val="000000"/>
                <w:sz w:val="18"/>
                <w:szCs w:val="18"/>
              </w:rPr>
            </w:pPr>
            <w:r w:rsidRPr="005E4468">
              <w:rPr>
                <w:rFonts w:ascii="Arial" w:hAnsi="Arial" w:cs="Arial"/>
                <w:color w:val="000000"/>
                <w:sz w:val="18"/>
                <w:szCs w:val="18"/>
              </w:rPr>
              <w:t>38</w:t>
            </w:r>
          </w:p>
        </w:tc>
        <w:tc>
          <w:tcPr>
            <w:tcW w:w="571" w:type="dxa"/>
            <w:shd w:val="clear" w:color="auto" w:fill="FFFFFF"/>
          </w:tcPr>
          <w:p w:rsidR="002D10BB" w:rsidRPr="005E4468" w:rsidRDefault="002D10BB" w:rsidP="005507AB">
            <w:pPr>
              <w:autoSpaceDE w:val="0"/>
              <w:autoSpaceDN w:val="0"/>
              <w:adjustRightInd w:val="0"/>
              <w:spacing w:after="0" w:line="320" w:lineRule="atLeast"/>
              <w:ind w:left="60" w:right="60"/>
              <w:jc w:val="right"/>
              <w:rPr>
                <w:rFonts w:ascii="Arial" w:hAnsi="Arial" w:cs="Arial"/>
                <w:color w:val="000000"/>
                <w:sz w:val="18"/>
                <w:szCs w:val="18"/>
              </w:rPr>
            </w:pPr>
            <w:r w:rsidRPr="005E4468">
              <w:rPr>
                <w:rFonts w:ascii="Arial" w:hAnsi="Arial" w:cs="Arial"/>
                <w:color w:val="000000"/>
                <w:sz w:val="18"/>
                <w:szCs w:val="18"/>
              </w:rPr>
              <w:t>.003</w:t>
            </w:r>
          </w:p>
        </w:tc>
      </w:tr>
      <w:tr w:rsidR="002D10BB" w:rsidRPr="005E4468" w:rsidTr="005507AB">
        <w:trPr>
          <w:cantSplit/>
        </w:trPr>
        <w:tc>
          <w:tcPr>
            <w:tcW w:w="2282" w:type="dxa"/>
            <w:vMerge/>
            <w:shd w:val="clear" w:color="auto" w:fill="FFFFFF"/>
            <w:vAlign w:val="center"/>
          </w:tcPr>
          <w:p w:rsidR="002D10BB" w:rsidRPr="005E4468" w:rsidRDefault="002D10BB" w:rsidP="005507AB">
            <w:pPr>
              <w:autoSpaceDE w:val="0"/>
              <w:autoSpaceDN w:val="0"/>
              <w:adjustRightInd w:val="0"/>
              <w:spacing w:after="0" w:line="240" w:lineRule="auto"/>
              <w:rPr>
                <w:rFonts w:ascii="Arial" w:hAnsi="Arial" w:cs="Arial"/>
                <w:color w:val="000000"/>
                <w:sz w:val="18"/>
                <w:szCs w:val="18"/>
              </w:rPr>
            </w:pPr>
          </w:p>
        </w:tc>
        <w:tc>
          <w:tcPr>
            <w:tcW w:w="1139" w:type="dxa"/>
            <w:shd w:val="clear" w:color="auto" w:fill="FFFFFF"/>
            <w:vAlign w:val="center"/>
          </w:tcPr>
          <w:p w:rsidR="002D10BB" w:rsidRPr="005E4468" w:rsidRDefault="002D10BB" w:rsidP="005507A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Control</w:t>
            </w:r>
          </w:p>
        </w:tc>
        <w:tc>
          <w:tcPr>
            <w:tcW w:w="856" w:type="dxa"/>
            <w:shd w:val="clear" w:color="auto" w:fill="FFFFFF"/>
          </w:tcPr>
          <w:p w:rsidR="002D10BB" w:rsidRPr="005E4468" w:rsidRDefault="002D10BB" w:rsidP="005507AB">
            <w:pPr>
              <w:autoSpaceDE w:val="0"/>
              <w:autoSpaceDN w:val="0"/>
              <w:adjustRightInd w:val="0"/>
              <w:spacing w:after="0" w:line="320" w:lineRule="atLeast"/>
              <w:ind w:left="60" w:right="60"/>
              <w:jc w:val="right"/>
              <w:rPr>
                <w:rFonts w:ascii="Arial" w:hAnsi="Arial" w:cs="Arial"/>
                <w:color w:val="000000"/>
                <w:sz w:val="18"/>
                <w:szCs w:val="18"/>
              </w:rPr>
            </w:pPr>
            <w:r w:rsidRPr="005E4468">
              <w:rPr>
                <w:rFonts w:ascii="Arial" w:hAnsi="Arial" w:cs="Arial"/>
                <w:color w:val="000000"/>
                <w:sz w:val="18"/>
                <w:szCs w:val="18"/>
              </w:rPr>
              <w:t>.931</w:t>
            </w:r>
          </w:p>
        </w:tc>
        <w:tc>
          <w:tcPr>
            <w:tcW w:w="432" w:type="dxa"/>
            <w:shd w:val="clear" w:color="auto" w:fill="FFFFFF"/>
          </w:tcPr>
          <w:p w:rsidR="002D10BB" w:rsidRPr="005E4468" w:rsidRDefault="002D10BB" w:rsidP="005507AB">
            <w:pPr>
              <w:autoSpaceDE w:val="0"/>
              <w:autoSpaceDN w:val="0"/>
              <w:adjustRightInd w:val="0"/>
              <w:spacing w:after="0" w:line="320" w:lineRule="atLeast"/>
              <w:ind w:left="60" w:right="60"/>
              <w:jc w:val="right"/>
              <w:rPr>
                <w:rFonts w:ascii="Arial" w:hAnsi="Arial" w:cs="Arial"/>
                <w:color w:val="000000"/>
                <w:sz w:val="18"/>
                <w:szCs w:val="18"/>
              </w:rPr>
            </w:pPr>
            <w:r w:rsidRPr="005E4468">
              <w:rPr>
                <w:rFonts w:ascii="Arial" w:hAnsi="Arial" w:cs="Arial"/>
                <w:color w:val="000000"/>
                <w:sz w:val="18"/>
                <w:szCs w:val="18"/>
              </w:rPr>
              <w:t>38</w:t>
            </w:r>
          </w:p>
        </w:tc>
        <w:tc>
          <w:tcPr>
            <w:tcW w:w="571" w:type="dxa"/>
            <w:shd w:val="clear" w:color="auto" w:fill="FFFFFF"/>
          </w:tcPr>
          <w:p w:rsidR="002D10BB" w:rsidRPr="005E4468" w:rsidRDefault="002D10BB" w:rsidP="005507AB">
            <w:pPr>
              <w:autoSpaceDE w:val="0"/>
              <w:autoSpaceDN w:val="0"/>
              <w:adjustRightInd w:val="0"/>
              <w:spacing w:after="0" w:line="320" w:lineRule="atLeast"/>
              <w:ind w:left="60" w:right="60"/>
              <w:jc w:val="right"/>
              <w:rPr>
                <w:rFonts w:ascii="Arial" w:hAnsi="Arial" w:cs="Arial"/>
                <w:color w:val="000000"/>
                <w:sz w:val="18"/>
                <w:szCs w:val="18"/>
              </w:rPr>
            </w:pPr>
            <w:r w:rsidRPr="005E4468">
              <w:rPr>
                <w:rFonts w:ascii="Arial" w:hAnsi="Arial" w:cs="Arial"/>
                <w:color w:val="000000"/>
                <w:sz w:val="18"/>
                <w:szCs w:val="18"/>
              </w:rPr>
              <w:t>.022</w:t>
            </w:r>
          </w:p>
        </w:tc>
      </w:tr>
    </w:tbl>
    <w:p w:rsidR="002D10BB" w:rsidRDefault="002D10BB" w:rsidP="002D10BB">
      <w:pPr>
        <w:spacing w:after="0" w:line="480" w:lineRule="auto"/>
        <w:rPr>
          <w:rFonts w:ascii="Times New Roman" w:hAnsi="Times New Roman" w:cs="Times New Roman"/>
          <w:sz w:val="24"/>
        </w:rPr>
      </w:pPr>
      <w:r>
        <w:rPr>
          <w:rFonts w:ascii="Times New Roman" w:hAnsi="Times New Roman" w:cs="Times New Roman"/>
          <w:sz w:val="24"/>
        </w:rPr>
        <w:t xml:space="preserve">                     </w:t>
      </w:r>
      <w:r>
        <w:rPr>
          <w:rFonts w:ascii="Arial" w:hAnsi="Arial" w:cs="Arial"/>
          <w:color w:val="000000"/>
          <w:sz w:val="18"/>
          <w:szCs w:val="18"/>
        </w:rPr>
        <w:t>a</w:t>
      </w:r>
      <w:r w:rsidRPr="005E4468">
        <w:rPr>
          <w:rFonts w:ascii="Arial" w:hAnsi="Arial" w:cs="Arial"/>
          <w:color w:val="000000"/>
          <w:sz w:val="18"/>
          <w:szCs w:val="18"/>
        </w:rPr>
        <w:t>. Lilliefors Significance Correction</w:t>
      </w:r>
      <w:r>
        <w:rPr>
          <w:rFonts w:ascii="Times New Roman" w:hAnsi="Times New Roman" w:cs="Times New Roman"/>
          <w:sz w:val="24"/>
        </w:rPr>
        <w:t xml:space="preserve">  </w:t>
      </w:r>
    </w:p>
    <w:p w:rsidR="002D10BB" w:rsidRDefault="002D10BB" w:rsidP="002D10BB">
      <w:pPr>
        <w:spacing w:after="0" w:line="480" w:lineRule="auto"/>
        <w:jc w:val="both"/>
        <w:rPr>
          <w:rFonts w:ascii="Times New Roman" w:hAnsi="Times New Roman" w:cs="Times New Roman"/>
          <w:sz w:val="24"/>
        </w:rPr>
      </w:pPr>
      <w:r>
        <w:rPr>
          <w:rFonts w:ascii="Times New Roman" w:hAnsi="Times New Roman" w:cs="Times New Roman"/>
          <w:sz w:val="24"/>
        </w:rPr>
        <w:t xml:space="preserve">Berdasarkan hasil uji normalitas pada tabel. 8 di atas untuk kemampuan komunikasi matematis pada kelompok siswa kelas eksperimen dan kelas kontrol diperoleh nilai signifikansi adalah 0,003 dan 0,022 dengan mengambil α = 0,05, karena nilai </w:t>
      </w:r>
      <w:r w:rsidR="00F07523">
        <w:rPr>
          <w:rFonts w:ascii="Times New Roman" w:hAnsi="Times New Roman" w:cs="Times New Roman"/>
          <w:sz w:val="24"/>
        </w:rPr>
        <w:t xml:space="preserve">        </w:t>
      </w:r>
      <w:r>
        <w:rPr>
          <w:rFonts w:ascii="Times New Roman" w:hAnsi="Times New Roman" w:cs="Times New Roman"/>
          <w:sz w:val="24"/>
        </w:rPr>
        <w:t xml:space="preserve">sig. &lt;  α, maka Ho ditolak untuk kedua kelompok siswa tersebut, dengan demikian dapat disimpulkan bahwa kedua kelompok siswa tidak berdistribusi normal, sehingga tidak perlu dilanjutkan dengan uji homogenitas. Untuk mengetahui ada atau tidak adanya perbedaan yang signifikan antara kemampuan awal kelompok </w:t>
      </w:r>
      <w:r>
        <w:rPr>
          <w:rFonts w:ascii="Times New Roman" w:hAnsi="Times New Roman" w:cs="Times New Roman"/>
          <w:sz w:val="24"/>
        </w:rPr>
        <w:lastRenderedPageBreak/>
        <w:t>siswa kelas eksperimen dan kelas kontrol, dilakukan uji perbedaan rataan skor pretes dengan menggunakan uji statistik non-parametrik dalam hal ini menggunakan uji Mann-Whitney dengan taraf signifikan α = 0,05, karena kedua data tidak berdistribusi normal. Hipotesis nol (Ho) yang diuji melawan hipotesis alternatif (H</w:t>
      </w:r>
      <w:r w:rsidRPr="00A06C05">
        <w:rPr>
          <w:rFonts w:ascii="Times New Roman" w:hAnsi="Times New Roman" w:cs="Times New Roman"/>
          <w:sz w:val="24"/>
          <w:vertAlign w:val="subscript"/>
        </w:rPr>
        <w:t>1</w:t>
      </w:r>
      <w:r>
        <w:rPr>
          <w:rFonts w:ascii="Times New Roman" w:hAnsi="Times New Roman" w:cs="Times New Roman"/>
          <w:sz w:val="24"/>
        </w:rPr>
        <w:t>) sebagai berikut:</w:t>
      </w:r>
    </w:p>
    <w:p w:rsidR="002D10BB" w:rsidRDefault="002D10BB" w:rsidP="002D10BB">
      <w:pPr>
        <w:spacing w:after="0" w:line="480" w:lineRule="auto"/>
        <w:jc w:val="both"/>
        <w:rPr>
          <w:rFonts w:ascii="Times New Roman" w:hAnsi="Times New Roman" w:cs="Times New Roman"/>
          <w:sz w:val="24"/>
        </w:rPr>
      </w:pPr>
      <w:r>
        <w:rPr>
          <w:rFonts w:ascii="Times New Roman" w:hAnsi="Times New Roman" w:cs="Times New Roman"/>
          <w:sz w:val="24"/>
        </w:rPr>
        <w:t>Ho : µ</w:t>
      </w:r>
      <w:r>
        <w:rPr>
          <w:rFonts w:ascii="Times New Roman" w:hAnsi="Times New Roman" w:cs="Times New Roman"/>
          <w:sz w:val="24"/>
          <w:vertAlign w:val="subscript"/>
        </w:rPr>
        <w:t>1</w:t>
      </w:r>
      <w:r>
        <w:rPr>
          <w:rFonts w:ascii="Times New Roman" w:hAnsi="Times New Roman" w:cs="Times New Roman"/>
          <w:sz w:val="24"/>
        </w:rPr>
        <w:t xml:space="preserve"> = µ</w:t>
      </w:r>
      <w:r>
        <w:rPr>
          <w:rFonts w:ascii="Times New Roman" w:hAnsi="Times New Roman" w:cs="Times New Roman"/>
          <w:sz w:val="24"/>
          <w:vertAlign w:val="subscript"/>
        </w:rPr>
        <w:t>2</w:t>
      </w:r>
    </w:p>
    <w:p w:rsidR="002D10BB" w:rsidRDefault="002D10BB" w:rsidP="002D10BB">
      <w:pPr>
        <w:spacing w:after="0" w:line="480" w:lineRule="auto"/>
        <w:jc w:val="both"/>
        <w:rPr>
          <w:rFonts w:ascii="Times New Roman" w:hAnsi="Times New Roman" w:cs="Times New Roman"/>
          <w:sz w:val="24"/>
        </w:rPr>
      </w:pPr>
      <w:r>
        <w:rPr>
          <w:rFonts w:ascii="Times New Roman" w:hAnsi="Times New Roman" w:cs="Times New Roman"/>
          <w:sz w:val="24"/>
        </w:rPr>
        <w:t>H</w:t>
      </w:r>
      <w:r w:rsidRPr="00140F38">
        <w:rPr>
          <w:rFonts w:ascii="Times New Roman" w:hAnsi="Times New Roman" w:cs="Times New Roman"/>
          <w:sz w:val="24"/>
          <w:vertAlign w:val="subscript"/>
        </w:rPr>
        <w:t>1</w:t>
      </w:r>
      <w:r>
        <w:rPr>
          <w:rFonts w:ascii="Times New Roman" w:hAnsi="Times New Roman" w:cs="Times New Roman"/>
          <w:sz w:val="24"/>
        </w:rPr>
        <w:t xml:space="preserve"> : µ</w:t>
      </w:r>
      <w:r>
        <w:rPr>
          <w:rFonts w:ascii="Times New Roman" w:hAnsi="Times New Roman" w:cs="Times New Roman"/>
          <w:sz w:val="24"/>
          <w:vertAlign w:val="subscript"/>
        </w:rPr>
        <w:t>1</w:t>
      </w:r>
      <w:r>
        <w:rPr>
          <w:rFonts w:ascii="Times New Roman" w:hAnsi="Times New Roman" w:cs="Times New Roman"/>
          <w:sz w:val="24"/>
        </w:rPr>
        <w:t xml:space="preserve"> ≠ µ</w:t>
      </w:r>
      <w:r>
        <w:rPr>
          <w:rFonts w:ascii="Times New Roman" w:hAnsi="Times New Roman" w:cs="Times New Roman"/>
          <w:sz w:val="24"/>
          <w:vertAlign w:val="subscript"/>
        </w:rPr>
        <w:t>2</w:t>
      </w:r>
    </w:p>
    <w:p w:rsidR="002D10BB" w:rsidRDefault="002D10BB" w:rsidP="002D10BB">
      <w:pPr>
        <w:spacing w:after="0" w:line="480" w:lineRule="auto"/>
        <w:jc w:val="both"/>
        <w:rPr>
          <w:rFonts w:ascii="Times New Roman" w:hAnsi="Times New Roman" w:cs="Times New Roman"/>
          <w:sz w:val="24"/>
        </w:rPr>
      </w:pPr>
      <w:r>
        <w:rPr>
          <w:rFonts w:ascii="Times New Roman" w:hAnsi="Times New Roman" w:cs="Times New Roman"/>
          <w:sz w:val="24"/>
        </w:rPr>
        <w:t>Keterangan:</w:t>
      </w:r>
    </w:p>
    <w:p w:rsidR="002D10BB" w:rsidRDefault="002D10BB" w:rsidP="002D10BB">
      <w:pPr>
        <w:spacing w:after="0" w:line="480" w:lineRule="auto"/>
        <w:jc w:val="both"/>
        <w:rPr>
          <w:rFonts w:ascii="Times New Roman" w:hAnsi="Times New Roman" w:cs="Times New Roman"/>
          <w:sz w:val="24"/>
        </w:rPr>
      </w:pPr>
      <w:r>
        <w:rPr>
          <w:rFonts w:ascii="Times New Roman" w:hAnsi="Times New Roman" w:cs="Times New Roman"/>
          <w:sz w:val="24"/>
        </w:rPr>
        <w:t>µ</w:t>
      </w:r>
      <w:r>
        <w:rPr>
          <w:rFonts w:ascii="Times New Roman" w:hAnsi="Times New Roman" w:cs="Times New Roman"/>
          <w:sz w:val="24"/>
          <w:vertAlign w:val="subscript"/>
        </w:rPr>
        <w:t>1</w:t>
      </w:r>
      <w:r>
        <w:rPr>
          <w:rFonts w:ascii="Times New Roman" w:hAnsi="Times New Roman" w:cs="Times New Roman"/>
          <w:sz w:val="24"/>
        </w:rPr>
        <w:t xml:space="preserve"> : rataan skor pretes kemampuan komunikasi matematis kelas eksperimen</w:t>
      </w:r>
    </w:p>
    <w:p w:rsidR="002D10BB" w:rsidRDefault="002D10BB" w:rsidP="002D10BB">
      <w:pPr>
        <w:spacing w:after="0" w:line="480" w:lineRule="auto"/>
        <w:jc w:val="both"/>
        <w:rPr>
          <w:rFonts w:ascii="Times New Roman" w:hAnsi="Times New Roman" w:cs="Times New Roman"/>
          <w:sz w:val="24"/>
        </w:rPr>
      </w:pPr>
      <w:r>
        <w:rPr>
          <w:rFonts w:ascii="Times New Roman" w:hAnsi="Times New Roman" w:cs="Times New Roman"/>
          <w:sz w:val="24"/>
        </w:rPr>
        <w:t>µ</w:t>
      </w:r>
      <w:r>
        <w:rPr>
          <w:rFonts w:ascii="Times New Roman" w:hAnsi="Times New Roman" w:cs="Times New Roman"/>
          <w:sz w:val="24"/>
          <w:vertAlign w:val="subscript"/>
        </w:rPr>
        <w:t>2</w:t>
      </w:r>
      <w:r>
        <w:rPr>
          <w:rFonts w:ascii="Times New Roman" w:hAnsi="Times New Roman" w:cs="Times New Roman"/>
          <w:sz w:val="24"/>
        </w:rPr>
        <w:t xml:space="preserve"> : rataan skor pretes kemampuan komunikasi matematis kelas kontrol</w:t>
      </w:r>
    </w:p>
    <w:p w:rsidR="002D10BB" w:rsidRDefault="00F07523" w:rsidP="002D10BB">
      <w:pPr>
        <w:spacing w:after="0" w:line="480" w:lineRule="auto"/>
        <w:jc w:val="both"/>
        <w:rPr>
          <w:rFonts w:ascii="Times New Roman" w:hAnsi="Times New Roman" w:cs="Times New Roman"/>
          <w:sz w:val="24"/>
        </w:rPr>
      </w:pPr>
      <w:r>
        <w:rPr>
          <w:rFonts w:ascii="Times New Roman" w:hAnsi="Times New Roman" w:cs="Times New Roman"/>
          <w:sz w:val="24"/>
        </w:rPr>
        <w:t xml:space="preserve">Dengan kriteria pengujian, jika sig. ≥ α maka Ho diterima dan jika sig. &lt; α maka Ho ditolak. </w:t>
      </w:r>
      <w:r w:rsidR="002D10BB">
        <w:rPr>
          <w:rFonts w:ascii="Times New Roman" w:hAnsi="Times New Roman" w:cs="Times New Roman"/>
          <w:sz w:val="24"/>
        </w:rPr>
        <w:t>Hasil uji statistik non-parametrik menggunakan uji Mann-Whitney pada kemampuan komunikasi matematis diperlihatkan pada tabel berikut:</w:t>
      </w:r>
    </w:p>
    <w:p w:rsidR="002D10BB" w:rsidRPr="00140F38" w:rsidRDefault="002D10BB" w:rsidP="002D10BB">
      <w:pPr>
        <w:spacing w:after="0" w:line="240" w:lineRule="auto"/>
        <w:jc w:val="center"/>
        <w:rPr>
          <w:rFonts w:ascii="Times New Roman" w:hAnsi="Times New Roman" w:cs="Times New Roman"/>
          <w:b/>
          <w:sz w:val="24"/>
        </w:rPr>
      </w:pPr>
      <w:r w:rsidRPr="00140F38">
        <w:rPr>
          <w:rFonts w:ascii="Times New Roman" w:hAnsi="Times New Roman" w:cs="Times New Roman"/>
          <w:b/>
          <w:sz w:val="24"/>
        </w:rPr>
        <w:t>Tabel</w:t>
      </w:r>
      <w:r>
        <w:rPr>
          <w:rFonts w:ascii="Times New Roman" w:hAnsi="Times New Roman" w:cs="Times New Roman"/>
          <w:b/>
          <w:sz w:val="24"/>
        </w:rPr>
        <w:t>. 9</w:t>
      </w:r>
    </w:p>
    <w:p w:rsidR="002D10BB" w:rsidRPr="00140F38" w:rsidRDefault="002D10BB" w:rsidP="002D10BB">
      <w:pPr>
        <w:spacing w:after="0" w:line="240" w:lineRule="auto"/>
        <w:jc w:val="center"/>
        <w:rPr>
          <w:rFonts w:ascii="Times New Roman" w:hAnsi="Times New Roman" w:cs="Times New Roman"/>
          <w:b/>
          <w:sz w:val="24"/>
        </w:rPr>
      </w:pPr>
      <w:r w:rsidRPr="00140F38">
        <w:rPr>
          <w:rFonts w:ascii="Times New Roman" w:hAnsi="Times New Roman" w:cs="Times New Roman"/>
          <w:b/>
          <w:sz w:val="24"/>
        </w:rPr>
        <w:t>Data Hasil Uji Mann-Whitney Rataan Skor Pretes</w:t>
      </w:r>
    </w:p>
    <w:p w:rsidR="002D10BB" w:rsidRPr="00140F38" w:rsidRDefault="002D10BB" w:rsidP="002D10BB">
      <w:pPr>
        <w:spacing w:after="0" w:line="360" w:lineRule="auto"/>
        <w:jc w:val="center"/>
        <w:rPr>
          <w:rFonts w:ascii="Times New Roman" w:hAnsi="Times New Roman" w:cs="Times New Roman"/>
          <w:b/>
          <w:sz w:val="24"/>
        </w:rPr>
      </w:pPr>
      <w:r w:rsidRPr="00140F38">
        <w:rPr>
          <w:rFonts w:ascii="Times New Roman" w:hAnsi="Times New Roman" w:cs="Times New Roman"/>
          <w:b/>
          <w:sz w:val="24"/>
        </w:rPr>
        <w:t>Kemampuan Komunikasi Matematis</w:t>
      </w:r>
    </w:p>
    <w:p w:rsidR="002D10BB" w:rsidRPr="00AE2763" w:rsidRDefault="002D10BB" w:rsidP="002D10BB">
      <w:pPr>
        <w:spacing w:after="0" w:line="240" w:lineRule="auto"/>
        <w:jc w:val="center"/>
        <w:rPr>
          <w:rFonts w:ascii="Times New Roman" w:hAnsi="Times New Roman" w:cs="Times New Roman"/>
          <w:sz w:val="24"/>
        </w:rPr>
      </w:pPr>
      <w:r w:rsidRPr="00AE2763">
        <w:rPr>
          <w:rFonts w:ascii="Arial" w:hAnsi="Arial" w:cs="Arial"/>
          <w:bCs/>
          <w:color w:val="000000"/>
          <w:sz w:val="18"/>
          <w:szCs w:val="18"/>
        </w:rPr>
        <w:t>Test Statistics</w:t>
      </w:r>
      <w:r w:rsidRPr="00AE2763">
        <w:rPr>
          <w:rFonts w:ascii="Arial" w:hAnsi="Arial" w:cs="Arial"/>
          <w:bCs/>
          <w:color w:val="000000"/>
          <w:sz w:val="18"/>
          <w:szCs w:val="18"/>
          <w:vertAlign w:val="superscript"/>
        </w:rPr>
        <w:t>a</w:t>
      </w:r>
    </w:p>
    <w:tbl>
      <w:tblPr>
        <w:tblW w:w="3518" w:type="dxa"/>
        <w:tblInd w:w="2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468"/>
      </w:tblGrid>
      <w:tr w:rsidR="002D10BB" w:rsidRPr="0001328F" w:rsidTr="005507AB">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2D10BB" w:rsidRPr="0001328F" w:rsidRDefault="002D10BB" w:rsidP="005507AB">
            <w:pPr>
              <w:autoSpaceDE w:val="0"/>
              <w:autoSpaceDN w:val="0"/>
              <w:adjustRightInd w:val="0"/>
              <w:spacing w:after="0" w:line="240" w:lineRule="auto"/>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2D10BB" w:rsidRPr="0001328F" w:rsidRDefault="002D10BB" w:rsidP="005507AB">
            <w:pPr>
              <w:autoSpaceDE w:val="0"/>
              <w:autoSpaceDN w:val="0"/>
              <w:adjustRightInd w:val="0"/>
              <w:spacing w:after="0" w:line="320" w:lineRule="atLeast"/>
              <w:ind w:left="60" w:right="60"/>
              <w:jc w:val="center"/>
              <w:rPr>
                <w:rFonts w:ascii="Arial" w:hAnsi="Arial" w:cs="Arial"/>
                <w:color w:val="000000"/>
                <w:sz w:val="18"/>
                <w:szCs w:val="18"/>
              </w:rPr>
            </w:pPr>
            <w:r w:rsidRPr="0001328F">
              <w:rPr>
                <w:rFonts w:ascii="Arial" w:hAnsi="Arial" w:cs="Arial"/>
                <w:color w:val="000000"/>
                <w:sz w:val="18"/>
                <w:szCs w:val="18"/>
              </w:rPr>
              <w:t>Kemampuan Komunikasi</w:t>
            </w:r>
          </w:p>
        </w:tc>
      </w:tr>
      <w:tr w:rsidR="002D10BB" w:rsidRPr="0001328F" w:rsidTr="005507AB">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2D10BB" w:rsidRPr="0001328F" w:rsidRDefault="002D10BB" w:rsidP="005507AB">
            <w:pPr>
              <w:autoSpaceDE w:val="0"/>
              <w:autoSpaceDN w:val="0"/>
              <w:adjustRightInd w:val="0"/>
              <w:spacing w:after="0" w:line="320" w:lineRule="atLeast"/>
              <w:ind w:left="60" w:right="60"/>
              <w:rPr>
                <w:rFonts w:ascii="Arial" w:hAnsi="Arial" w:cs="Arial"/>
                <w:color w:val="000000"/>
                <w:sz w:val="18"/>
                <w:szCs w:val="18"/>
              </w:rPr>
            </w:pPr>
            <w:r w:rsidRPr="0001328F">
              <w:rPr>
                <w:rFonts w:ascii="Arial" w:hAnsi="Arial" w:cs="Arial"/>
                <w:color w:val="000000"/>
                <w:sz w:val="18"/>
                <w:szCs w:val="18"/>
              </w:rPr>
              <w:t>Mann-Whitney U</w:t>
            </w:r>
          </w:p>
        </w:tc>
        <w:tc>
          <w:tcPr>
            <w:tcW w:w="1468" w:type="dxa"/>
            <w:tcBorders>
              <w:top w:val="single" w:sz="16" w:space="0" w:color="000000"/>
              <w:left w:val="single" w:sz="16" w:space="0" w:color="000000"/>
              <w:bottom w:val="nil"/>
              <w:right w:val="single" w:sz="16" w:space="0" w:color="000000"/>
            </w:tcBorders>
            <w:shd w:val="clear" w:color="auto" w:fill="FFFFFF"/>
          </w:tcPr>
          <w:p w:rsidR="002D10BB" w:rsidRPr="0001328F" w:rsidRDefault="002D10BB" w:rsidP="005507AB">
            <w:pPr>
              <w:autoSpaceDE w:val="0"/>
              <w:autoSpaceDN w:val="0"/>
              <w:adjustRightInd w:val="0"/>
              <w:spacing w:after="0" w:line="320" w:lineRule="atLeast"/>
              <w:ind w:left="60" w:right="60"/>
              <w:jc w:val="right"/>
              <w:rPr>
                <w:rFonts w:ascii="Arial" w:hAnsi="Arial" w:cs="Arial"/>
                <w:color w:val="000000"/>
                <w:sz w:val="18"/>
                <w:szCs w:val="18"/>
              </w:rPr>
            </w:pPr>
            <w:r w:rsidRPr="0001328F">
              <w:rPr>
                <w:rFonts w:ascii="Arial" w:hAnsi="Arial" w:cs="Arial"/>
                <w:color w:val="000000"/>
                <w:sz w:val="18"/>
                <w:szCs w:val="18"/>
              </w:rPr>
              <w:t>370.500</w:t>
            </w:r>
          </w:p>
        </w:tc>
      </w:tr>
      <w:tr w:rsidR="002D10BB" w:rsidRPr="0001328F" w:rsidTr="005507AB">
        <w:trPr>
          <w:cantSplit/>
        </w:trPr>
        <w:tc>
          <w:tcPr>
            <w:tcW w:w="2050" w:type="dxa"/>
            <w:tcBorders>
              <w:top w:val="nil"/>
              <w:left w:val="single" w:sz="16" w:space="0" w:color="000000"/>
              <w:bottom w:val="nil"/>
              <w:right w:val="single" w:sz="16" w:space="0" w:color="000000"/>
            </w:tcBorders>
            <w:shd w:val="clear" w:color="auto" w:fill="FFFFFF"/>
            <w:vAlign w:val="center"/>
          </w:tcPr>
          <w:p w:rsidR="002D10BB" w:rsidRPr="0001328F" w:rsidRDefault="002D10BB" w:rsidP="005507AB">
            <w:pPr>
              <w:autoSpaceDE w:val="0"/>
              <w:autoSpaceDN w:val="0"/>
              <w:adjustRightInd w:val="0"/>
              <w:spacing w:after="0" w:line="320" w:lineRule="atLeast"/>
              <w:ind w:left="60" w:right="60"/>
              <w:rPr>
                <w:rFonts w:ascii="Arial" w:hAnsi="Arial" w:cs="Arial"/>
                <w:color w:val="000000"/>
                <w:sz w:val="18"/>
                <w:szCs w:val="18"/>
              </w:rPr>
            </w:pPr>
            <w:r w:rsidRPr="0001328F">
              <w:rPr>
                <w:rFonts w:ascii="Arial" w:hAnsi="Arial" w:cs="Arial"/>
                <w:color w:val="000000"/>
                <w:sz w:val="18"/>
                <w:szCs w:val="18"/>
              </w:rPr>
              <w:t>Wilcoxon W</w:t>
            </w:r>
          </w:p>
        </w:tc>
        <w:tc>
          <w:tcPr>
            <w:tcW w:w="1468" w:type="dxa"/>
            <w:tcBorders>
              <w:top w:val="nil"/>
              <w:left w:val="single" w:sz="16" w:space="0" w:color="000000"/>
              <w:bottom w:val="nil"/>
              <w:right w:val="single" w:sz="16" w:space="0" w:color="000000"/>
            </w:tcBorders>
            <w:shd w:val="clear" w:color="auto" w:fill="FFFFFF"/>
          </w:tcPr>
          <w:p w:rsidR="002D10BB" w:rsidRPr="0001328F" w:rsidRDefault="002D10BB" w:rsidP="005507AB">
            <w:pPr>
              <w:autoSpaceDE w:val="0"/>
              <w:autoSpaceDN w:val="0"/>
              <w:adjustRightInd w:val="0"/>
              <w:spacing w:after="0" w:line="320" w:lineRule="atLeast"/>
              <w:ind w:left="60" w:right="60"/>
              <w:jc w:val="right"/>
              <w:rPr>
                <w:rFonts w:ascii="Arial" w:hAnsi="Arial" w:cs="Arial"/>
                <w:color w:val="000000"/>
                <w:sz w:val="18"/>
                <w:szCs w:val="18"/>
              </w:rPr>
            </w:pPr>
            <w:r w:rsidRPr="0001328F">
              <w:rPr>
                <w:rFonts w:ascii="Arial" w:hAnsi="Arial" w:cs="Arial"/>
                <w:color w:val="000000"/>
                <w:sz w:val="18"/>
                <w:szCs w:val="18"/>
              </w:rPr>
              <w:t>1111.500</w:t>
            </w:r>
          </w:p>
        </w:tc>
      </w:tr>
      <w:tr w:rsidR="002D10BB" w:rsidRPr="0001328F" w:rsidTr="005507AB">
        <w:trPr>
          <w:cantSplit/>
        </w:trPr>
        <w:tc>
          <w:tcPr>
            <w:tcW w:w="2050" w:type="dxa"/>
            <w:tcBorders>
              <w:top w:val="nil"/>
              <w:left w:val="single" w:sz="16" w:space="0" w:color="000000"/>
              <w:bottom w:val="nil"/>
              <w:right w:val="single" w:sz="16" w:space="0" w:color="000000"/>
            </w:tcBorders>
            <w:shd w:val="clear" w:color="auto" w:fill="FFFFFF"/>
            <w:vAlign w:val="center"/>
          </w:tcPr>
          <w:p w:rsidR="002D10BB" w:rsidRPr="0001328F" w:rsidRDefault="002D10BB" w:rsidP="005507AB">
            <w:pPr>
              <w:autoSpaceDE w:val="0"/>
              <w:autoSpaceDN w:val="0"/>
              <w:adjustRightInd w:val="0"/>
              <w:spacing w:after="0" w:line="320" w:lineRule="atLeast"/>
              <w:ind w:left="60" w:right="60"/>
              <w:rPr>
                <w:rFonts w:ascii="Arial" w:hAnsi="Arial" w:cs="Arial"/>
                <w:color w:val="000000"/>
                <w:sz w:val="18"/>
                <w:szCs w:val="18"/>
              </w:rPr>
            </w:pPr>
            <w:r w:rsidRPr="0001328F">
              <w:rPr>
                <w:rFonts w:ascii="Arial" w:hAnsi="Arial" w:cs="Arial"/>
                <w:color w:val="000000"/>
                <w:sz w:val="18"/>
                <w:szCs w:val="18"/>
              </w:rPr>
              <w:t>Z</w:t>
            </w:r>
          </w:p>
        </w:tc>
        <w:tc>
          <w:tcPr>
            <w:tcW w:w="1468" w:type="dxa"/>
            <w:tcBorders>
              <w:top w:val="nil"/>
              <w:left w:val="single" w:sz="16" w:space="0" w:color="000000"/>
              <w:bottom w:val="nil"/>
              <w:right w:val="single" w:sz="16" w:space="0" w:color="000000"/>
            </w:tcBorders>
            <w:shd w:val="clear" w:color="auto" w:fill="FFFFFF"/>
          </w:tcPr>
          <w:p w:rsidR="002D10BB" w:rsidRPr="0001328F" w:rsidRDefault="002D10BB" w:rsidP="005507AB">
            <w:pPr>
              <w:autoSpaceDE w:val="0"/>
              <w:autoSpaceDN w:val="0"/>
              <w:adjustRightInd w:val="0"/>
              <w:spacing w:after="0" w:line="320" w:lineRule="atLeast"/>
              <w:ind w:left="60" w:right="60"/>
              <w:jc w:val="right"/>
              <w:rPr>
                <w:rFonts w:ascii="Arial" w:hAnsi="Arial" w:cs="Arial"/>
                <w:color w:val="000000"/>
                <w:sz w:val="18"/>
                <w:szCs w:val="18"/>
              </w:rPr>
            </w:pPr>
            <w:r w:rsidRPr="0001328F">
              <w:rPr>
                <w:rFonts w:ascii="Arial" w:hAnsi="Arial" w:cs="Arial"/>
                <w:color w:val="000000"/>
                <w:sz w:val="18"/>
                <w:szCs w:val="18"/>
              </w:rPr>
              <w:t>-3.696</w:t>
            </w:r>
          </w:p>
        </w:tc>
      </w:tr>
      <w:tr w:rsidR="002D10BB" w:rsidRPr="0001328F" w:rsidTr="005507AB">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2D10BB" w:rsidRPr="0001328F" w:rsidRDefault="002D10BB" w:rsidP="005507AB">
            <w:pPr>
              <w:autoSpaceDE w:val="0"/>
              <w:autoSpaceDN w:val="0"/>
              <w:adjustRightInd w:val="0"/>
              <w:spacing w:after="0" w:line="320" w:lineRule="atLeast"/>
              <w:ind w:left="60" w:right="60"/>
              <w:rPr>
                <w:rFonts w:ascii="Arial" w:hAnsi="Arial" w:cs="Arial"/>
                <w:color w:val="000000"/>
                <w:sz w:val="18"/>
                <w:szCs w:val="18"/>
              </w:rPr>
            </w:pPr>
            <w:r w:rsidRPr="0001328F">
              <w:rPr>
                <w:rFonts w:ascii="Arial" w:hAnsi="Arial" w:cs="Arial"/>
                <w:color w:val="000000"/>
                <w:sz w:val="18"/>
                <w:szCs w:val="18"/>
              </w:rPr>
              <w:t>Asymp. Sig. (2-tailed)</w:t>
            </w:r>
          </w:p>
        </w:tc>
        <w:tc>
          <w:tcPr>
            <w:tcW w:w="1468" w:type="dxa"/>
            <w:tcBorders>
              <w:top w:val="nil"/>
              <w:left w:val="single" w:sz="16" w:space="0" w:color="000000"/>
              <w:bottom w:val="single" w:sz="16" w:space="0" w:color="000000"/>
              <w:right w:val="single" w:sz="16" w:space="0" w:color="000000"/>
            </w:tcBorders>
            <w:shd w:val="clear" w:color="auto" w:fill="FFFFFF"/>
          </w:tcPr>
          <w:p w:rsidR="002D10BB" w:rsidRPr="0001328F" w:rsidRDefault="002D10BB" w:rsidP="005507AB">
            <w:pPr>
              <w:autoSpaceDE w:val="0"/>
              <w:autoSpaceDN w:val="0"/>
              <w:adjustRightInd w:val="0"/>
              <w:spacing w:after="0" w:line="320" w:lineRule="atLeast"/>
              <w:ind w:left="60" w:right="60"/>
              <w:jc w:val="right"/>
              <w:rPr>
                <w:rFonts w:ascii="Arial" w:hAnsi="Arial" w:cs="Arial"/>
                <w:color w:val="000000"/>
                <w:sz w:val="18"/>
                <w:szCs w:val="18"/>
              </w:rPr>
            </w:pPr>
            <w:r w:rsidRPr="0001328F">
              <w:rPr>
                <w:rFonts w:ascii="Arial" w:hAnsi="Arial" w:cs="Arial"/>
                <w:color w:val="000000"/>
                <w:sz w:val="18"/>
                <w:szCs w:val="18"/>
              </w:rPr>
              <w:t>.000</w:t>
            </w:r>
          </w:p>
        </w:tc>
      </w:tr>
    </w:tbl>
    <w:p w:rsidR="002D10BB" w:rsidRDefault="002D10BB" w:rsidP="002D10BB">
      <w:pPr>
        <w:spacing w:after="0" w:line="480" w:lineRule="auto"/>
        <w:rPr>
          <w:rFonts w:ascii="Times New Roman" w:hAnsi="Times New Roman" w:cs="Times New Roman"/>
          <w:color w:val="000000"/>
          <w:sz w:val="24"/>
          <w:szCs w:val="18"/>
        </w:rPr>
      </w:pP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w:t>
      </w:r>
      <w:r w:rsidRPr="00F475F6">
        <w:rPr>
          <w:rFonts w:ascii="Arial" w:hAnsi="Arial" w:cs="Arial"/>
          <w:color w:val="000000"/>
          <w:sz w:val="18"/>
          <w:szCs w:val="18"/>
        </w:rPr>
        <w:t>a. Grouping Variable: Kelas</w:t>
      </w:r>
    </w:p>
    <w:p w:rsidR="00240EBD" w:rsidRDefault="002D10BB" w:rsidP="002D10BB">
      <w:pPr>
        <w:spacing w:after="0" w:line="480" w:lineRule="auto"/>
        <w:jc w:val="both"/>
        <w:rPr>
          <w:rFonts w:ascii="Times New Roman" w:hAnsi="Times New Roman" w:cs="Times New Roman"/>
          <w:sz w:val="24"/>
        </w:rPr>
      </w:pPr>
      <w:r>
        <w:rPr>
          <w:rFonts w:ascii="Times New Roman" w:hAnsi="Times New Roman" w:cs="Times New Roman"/>
          <w:color w:val="000000"/>
          <w:sz w:val="24"/>
          <w:szCs w:val="18"/>
        </w:rPr>
        <w:t xml:space="preserve">Pada tabel. 9 di atas terlihat bahwa nilai Asymp.Sig. (2-tailed) = 0,000 &lt; α. Ini </w:t>
      </w:r>
      <w:r w:rsidRPr="00BF5D21">
        <w:rPr>
          <w:rFonts w:ascii="Times New Roman" w:hAnsi="Times New Roman" w:cs="Times New Roman"/>
          <w:sz w:val="24"/>
        </w:rPr>
        <w:t xml:space="preserve">artinya hipotesis nol </w:t>
      </w:r>
      <w:r>
        <w:rPr>
          <w:rFonts w:ascii="Times New Roman" w:hAnsi="Times New Roman" w:cs="Times New Roman"/>
          <w:sz w:val="24"/>
        </w:rPr>
        <w:t xml:space="preserve">(Ho) </w:t>
      </w:r>
      <w:r w:rsidRPr="00BF5D21">
        <w:rPr>
          <w:rFonts w:ascii="Times New Roman" w:hAnsi="Times New Roman" w:cs="Times New Roman"/>
          <w:sz w:val="24"/>
        </w:rPr>
        <w:t xml:space="preserve">di tolak </w:t>
      </w:r>
      <w:r>
        <w:rPr>
          <w:rFonts w:ascii="Times New Roman" w:hAnsi="Times New Roman" w:cs="Times New Roman"/>
          <w:sz w:val="24"/>
        </w:rPr>
        <w:t xml:space="preserve">dan menunjukkan </w:t>
      </w:r>
      <w:r w:rsidRPr="00BF5D21">
        <w:rPr>
          <w:rFonts w:ascii="Times New Roman" w:hAnsi="Times New Roman" w:cs="Times New Roman"/>
          <w:sz w:val="24"/>
        </w:rPr>
        <w:t xml:space="preserve">terdapat perbedaan kemampuan </w:t>
      </w:r>
      <w:r>
        <w:rPr>
          <w:rFonts w:ascii="Times New Roman" w:hAnsi="Times New Roman" w:cs="Times New Roman"/>
          <w:sz w:val="24"/>
        </w:rPr>
        <w:t>komunikasi</w:t>
      </w:r>
      <w:r w:rsidRPr="00BF5D21">
        <w:rPr>
          <w:rFonts w:ascii="Times New Roman" w:hAnsi="Times New Roman" w:cs="Times New Roman"/>
          <w:sz w:val="24"/>
        </w:rPr>
        <w:t xml:space="preserve"> matematis antara kedua kelas tersebut.</w:t>
      </w:r>
    </w:p>
    <w:p w:rsidR="0052769B" w:rsidRDefault="0052769B" w:rsidP="002D10BB">
      <w:pPr>
        <w:spacing w:after="0" w:line="480" w:lineRule="auto"/>
        <w:jc w:val="both"/>
        <w:rPr>
          <w:rFonts w:ascii="Times New Roman" w:hAnsi="Times New Roman" w:cs="Times New Roman"/>
          <w:sz w:val="24"/>
        </w:rPr>
      </w:pPr>
    </w:p>
    <w:p w:rsidR="002D10BB" w:rsidRPr="00915F12" w:rsidRDefault="002D10BB" w:rsidP="002D10BB">
      <w:pPr>
        <w:spacing w:after="0" w:line="480" w:lineRule="auto"/>
        <w:jc w:val="both"/>
        <w:rPr>
          <w:rFonts w:ascii="Times New Roman" w:hAnsi="Times New Roman" w:cs="Times New Roman"/>
          <w:b/>
          <w:sz w:val="24"/>
        </w:rPr>
      </w:pPr>
      <w:r w:rsidRPr="00915F12">
        <w:rPr>
          <w:rFonts w:ascii="Times New Roman" w:hAnsi="Times New Roman" w:cs="Times New Roman"/>
          <w:b/>
          <w:sz w:val="24"/>
        </w:rPr>
        <w:lastRenderedPageBreak/>
        <w:t xml:space="preserve">B.  Analisis </w:t>
      </w:r>
      <w:r w:rsidR="00103D88" w:rsidRPr="00915F12">
        <w:rPr>
          <w:rFonts w:ascii="Times New Roman" w:hAnsi="Times New Roman" w:cs="Times New Roman"/>
          <w:b/>
          <w:sz w:val="24"/>
        </w:rPr>
        <w:t xml:space="preserve">Hasil </w:t>
      </w:r>
      <w:r w:rsidRPr="00915F12">
        <w:rPr>
          <w:rFonts w:ascii="Times New Roman" w:hAnsi="Times New Roman" w:cs="Times New Roman"/>
          <w:b/>
          <w:sz w:val="24"/>
        </w:rPr>
        <w:t xml:space="preserve">Postes </w:t>
      </w:r>
    </w:p>
    <w:p w:rsidR="0052769B" w:rsidRDefault="002D10BB" w:rsidP="0052769B">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Untuk menguji normalitas skor postes kemampuan komunikasi matematis dari kelompok siswa kelas eksperimen dan kelas kontrol digunakan uji Shapiro-Wilk dengan bantuan program </w:t>
      </w:r>
      <w:r w:rsidRPr="0012796F">
        <w:rPr>
          <w:rFonts w:ascii="Times New Roman" w:hAnsi="Times New Roman" w:cs="Times New Roman"/>
          <w:i/>
          <w:sz w:val="24"/>
        </w:rPr>
        <w:t>SPSS 21.0</w:t>
      </w:r>
      <w:r>
        <w:rPr>
          <w:rFonts w:ascii="Times New Roman" w:hAnsi="Times New Roman" w:cs="Times New Roman"/>
          <w:sz w:val="24"/>
        </w:rPr>
        <w:t xml:space="preserve"> pada taraf signifikansi α = 0,05. </w:t>
      </w:r>
      <w:r w:rsidR="0052769B">
        <w:rPr>
          <w:rFonts w:ascii="Times New Roman" w:hAnsi="Times New Roman" w:cs="Times New Roman"/>
          <w:sz w:val="24"/>
        </w:rPr>
        <w:t>Rumusan hipotesis untuk menguji normalitas data adalah:</w:t>
      </w:r>
    </w:p>
    <w:p w:rsidR="0052769B" w:rsidRDefault="0052769B" w:rsidP="0052769B">
      <w:pPr>
        <w:spacing w:after="0" w:line="480" w:lineRule="auto"/>
        <w:jc w:val="both"/>
        <w:rPr>
          <w:rFonts w:ascii="Times New Roman" w:hAnsi="Times New Roman" w:cs="Times New Roman"/>
          <w:sz w:val="24"/>
        </w:rPr>
      </w:pPr>
      <w:r>
        <w:rPr>
          <w:rFonts w:ascii="Times New Roman" w:hAnsi="Times New Roman" w:cs="Times New Roman"/>
          <w:sz w:val="24"/>
        </w:rPr>
        <w:t>Ho : Skor postes berdistribusi normal</w:t>
      </w:r>
    </w:p>
    <w:p w:rsidR="0052769B" w:rsidRDefault="0052769B" w:rsidP="0052769B">
      <w:pPr>
        <w:spacing w:after="0" w:line="480" w:lineRule="auto"/>
        <w:jc w:val="both"/>
        <w:rPr>
          <w:rFonts w:ascii="Times New Roman" w:hAnsi="Times New Roman" w:cs="Times New Roman"/>
          <w:sz w:val="24"/>
        </w:rPr>
      </w:pPr>
      <w:r>
        <w:rPr>
          <w:rFonts w:ascii="Times New Roman" w:hAnsi="Times New Roman" w:cs="Times New Roman"/>
          <w:sz w:val="24"/>
        </w:rPr>
        <w:t>H</w:t>
      </w:r>
      <w:r w:rsidRPr="00EC1944">
        <w:rPr>
          <w:rFonts w:ascii="Times New Roman" w:hAnsi="Times New Roman" w:cs="Times New Roman"/>
          <w:sz w:val="24"/>
          <w:vertAlign w:val="subscript"/>
        </w:rPr>
        <w:t>1</w:t>
      </w:r>
      <w:r>
        <w:rPr>
          <w:rFonts w:ascii="Times New Roman" w:hAnsi="Times New Roman" w:cs="Times New Roman"/>
          <w:sz w:val="24"/>
        </w:rPr>
        <w:t xml:space="preserve"> : Skor postes tidak berdistribusi normal</w:t>
      </w:r>
    </w:p>
    <w:p w:rsidR="002D10BB" w:rsidRDefault="0052769B" w:rsidP="0052769B">
      <w:pPr>
        <w:spacing w:after="0" w:line="480" w:lineRule="auto"/>
        <w:jc w:val="both"/>
        <w:rPr>
          <w:rFonts w:ascii="Times New Roman" w:hAnsi="Times New Roman" w:cs="Times New Roman"/>
          <w:sz w:val="24"/>
        </w:rPr>
      </w:pPr>
      <w:r>
        <w:rPr>
          <w:rFonts w:ascii="Times New Roman" w:hAnsi="Times New Roman" w:cs="Times New Roman"/>
          <w:sz w:val="24"/>
        </w:rPr>
        <w:t xml:space="preserve">Dengan kriteria pengujian, jika sig. ≥ α maka Ho diterima dan jika sig. &lt; α maka Ho ditolak.  </w:t>
      </w:r>
      <w:r w:rsidR="002D10BB">
        <w:rPr>
          <w:rFonts w:ascii="Times New Roman" w:hAnsi="Times New Roman" w:cs="Times New Roman"/>
          <w:sz w:val="24"/>
        </w:rPr>
        <w:t xml:space="preserve">Hasil uji normalitas skor postes kelompok siswa kelas eksperimen dan kelas kontrol pada kemampuan komunikasi matematis, disajikan pada tabel berikut: </w:t>
      </w:r>
    </w:p>
    <w:p w:rsidR="00240EBD" w:rsidRPr="00140F38" w:rsidRDefault="00240EBD" w:rsidP="00240EBD">
      <w:pPr>
        <w:spacing w:after="0" w:line="240" w:lineRule="auto"/>
        <w:jc w:val="center"/>
        <w:rPr>
          <w:rFonts w:ascii="Times New Roman" w:hAnsi="Times New Roman" w:cs="Times New Roman"/>
          <w:b/>
          <w:sz w:val="24"/>
        </w:rPr>
      </w:pPr>
      <w:r w:rsidRPr="00140F38">
        <w:rPr>
          <w:rFonts w:ascii="Times New Roman" w:hAnsi="Times New Roman" w:cs="Times New Roman"/>
          <w:b/>
          <w:sz w:val="24"/>
        </w:rPr>
        <w:t>Tabel</w:t>
      </w:r>
      <w:r>
        <w:rPr>
          <w:rFonts w:ascii="Times New Roman" w:hAnsi="Times New Roman" w:cs="Times New Roman"/>
          <w:b/>
          <w:sz w:val="24"/>
        </w:rPr>
        <w:t>.</w:t>
      </w:r>
      <w:r w:rsidRPr="00140F38">
        <w:rPr>
          <w:rFonts w:ascii="Times New Roman" w:hAnsi="Times New Roman" w:cs="Times New Roman"/>
          <w:b/>
          <w:sz w:val="24"/>
        </w:rPr>
        <w:t xml:space="preserve"> </w:t>
      </w:r>
      <w:r w:rsidR="002D10BB">
        <w:rPr>
          <w:rFonts w:ascii="Times New Roman" w:hAnsi="Times New Roman" w:cs="Times New Roman"/>
          <w:b/>
          <w:sz w:val="24"/>
        </w:rPr>
        <w:t>10</w:t>
      </w:r>
    </w:p>
    <w:p w:rsidR="00240EBD" w:rsidRPr="00140F38" w:rsidRDefault="00240EBD" w:rsidP="00240EBD">
      <w:pPr>
        <w:spacing w:after="0" w:line="240" w:lineRule="auto"/>
        <w:jc w:val="center"/>
        <w:rPr>
          <w:rFonts w:ascii="Times New Roman" w:hAnsi="Times New Roman" w:cs="Times New Roman"/>
          <w:b/>
          <w:sz w:val="24"/>
        </w:rPr>
      </w:pPr>
      <w:r w:rsidRPr="00140F38">
        <w:rPr>
          <w:rFonts w:ascii="Times New Roman" w:hAnsi="Times New Roman" w:cs="Times New Roman"/>
          <w:b/>
          <w:sz w:val="24"/>
        </w:rPr>
        <w:t>Hasil Uji Normalitas Skor Postes</w:t>
      </w:r>
    </w:p>
    <w:p w:rsidR="00240EBD" w:rsidRPr="00140F38" w:rsidRDefault="00240EBD" w:rsidP="00240EBD">
      <w:pPr>
        <w:spacing w:after="0" w:line="360" w:lineRule="auto"/>
        <w:jc w:val="center"/>
        <w:rPr>
          <w:rFonts w:ascii="Times New Roman" w:hAnsi="Times New Roman" w:cs="Times New Roman"/>
          <w:b/>
          <w:sz w:val="24"/>
        </w:rPr>
      </w:pPr>
      <w:r w:rsidRPr="00140F38">
        <w:rPr>
          <w:rFonts w:ascii="Times New Roman" w:hAnsi="Times New Roman" w:cs="Times New Roman"/>
          <w:b/>
          <w:sz w:val="24"/>
        </w:rPr>
        <w:t>Kemampuan Komunikasi Matematis</w:t>
      </w:r>
    </w:p>
    <w:p w:rsidR="00240EBD" w:rsidRPr="00AE2763" w:rsidRDefault="00240EBD" w:rsidP="00240EBD">
      <w:pPr>
        <w:spacing w:after="0" w:line="240" w:lineRule="auto"/>
        <w:jc w:val="center"/>
        <w:rPr>
          <w:rFonts w:ascii="Times New Roman" w:hAnsi="Times New Roman" w:cs="Times New Roman"/>
          <w:sz w:val="24"/>
        </w:rPr>
      </w:pPr>
      <w:r w:rsidRPr="00AE2763">
        <w:rPr>
          <w:rFonts w:ascii="Arial" w:hAnsi="Arial" w:cs="Arial"/>
          <w:bCs/>
          <w:color w:val="000000"/>
          <w:sz w:val="18"/>
          <w:szCs w:val="18"/>
        </w:rPr>
        <w:t>Tests of Normality</w:t>
      </w:r>
    </w:p>
    <w:tbl>
      <w:tblPr>
        <w:tblW w:w="3817" w:type="dxa"/>
        <w:tblInd w:w="1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9"/>
        <w:gridCol w:w="1134"/>
        <w:gridCol w:w="850"/>
        <w:gridCol w:w="425"/>
        <w:gridCol w:w="709"/>
      </w:tblGrid>
      <w:tr w:rsidR="00240EBD" w:rsidRPr="008C2CEC" w:rsidTr="005507AB">
        <w:trPr>
          <w:cantSplit/>
        </w:trPr>
        <w:tc>
          <w:tcPr>
            <w:tcW w:w="699" w:type="dxa"/>
            <w:vAlign w:val="center"/>
          </w:tcPr>
          <w:p w:rsidR="00240EBD" w:rsidRPr="008C2CEC" w:rsidRDefault="00240EBD" w:rsidP="005507AB">
            <w:pPr>
              <w:autoSpaceDE w:val="0"/>
              <w:autoSpaceDN w:val="0"/>
              <w:adjustRightInd w:val="0"/>
              <w:spacing w:after="0" w:line="240" w:lineRule="auto"/>
              <w:rPr>
                <w:rFonts w:ascii="Arial" w:hAnsi="Arial" w:cs="Arial"/>
                <w:color w:val="000000"/>
                <w:sz w:val="18"/>
                <w:szCs w:val="18"/>
              </w:rPr>
            </w:pPr>
          </w:p>
        </w:tc>
        <w:tc>
          <w:tcPr>
            <w:tcW w:w="1134" w:type="dxa"/>
            <w:vMerge w:val="restart"/>
            <w:shd w:val="clear" w:color="auto" w:fill="FFFFFF"/>
          </w:tcPr>
          <w:p w:rsidR="00240EBD" w:rsidRPr="008C2CEC" w:rsidRDefault="00240EBD" w:rsidP="005507AB">
            <w:pPr>
              <w:autoSpaceDE w:val="0"/>
              <w:autoSpaceDN w:val="0"/>
              <w:adjustRightInd w:val="0"/>
              <w:spacing w:after="0" w:line="320" w:lineRule="atLeast"/>
              <w:ind w:left="60" w:right="60"/>
              <w:rPr>
                <w:rFonts w:ascii="Arial" w:hAnsi="Arial" w:cs="Arial"/>
                <w:color w:val="000000"/>
                <w:sz w:val="18"/>
                <w:szCs w:val="18"/>
              </w:rPr>
            </w:pPr>
            <w:r w:rsidRPr="008C2CEC">
              <w:rPr>
                <w:rFonts w:ascii="Arial" w:hAnsi="Arial" w:cs="Arial"/>
                <w:color w:val="000000"/>
                <w:sz w:val="18"/>
                <w:szCs w:val="18"/>
              </w:rPr>
              <w:t>Kelas</w:t>
            </w:r>
          </w:p>
        </w:tc>
        <w:tc>
          <w:tcPr>
            <w:tcW w:w="1984" w:type="dxa"/>
            <w:gridSpan w:val="3"/>
            <w:shd w:val="clear" w:color="auto" w:fill="FFFFFF"/>
          </w:tcPr>
          <w:p w:rsidR="00240EBD" w:rsidRPr="008C2CEC" w:rsidRDefault="00240EBD" w:rsidP="005507AB">
            <w:pPr>
              <w:autoSpaceDE w:val="0"/>
              <w:autoSpaceDN w:val="0"/>
              <w:adjustRightInd w:val="0"/>
              <w:spacing w:after="0" w:line="320" w:lineRule="atLeast"/>
              <w:ind w:left="60" w:right="60"/>
              <w:jc w:val="center"/>
              <w:rPr>
                <w:rFonts w:ascii="Arial" w:hAnsi="Arial" w:cs="Arial"/>
                <w:color w:val="000000"/>
                <w:sz w:val="18"/>
                <w:szCs w:val="18"/>
              </w:rPr>
            </w:pPr>
            <w:r w:rsidRPr="008C2CEC">
              <w:rPr>
                <w:rFonts w:ascii="Arial" w:hAnsi="Arial" w:cs="Arial"/>
                <w:color w:val="000000"/>
                <w:sz w:val="18"/>
                <w:szCs w:val="18"/>
              </w:rPr>
              <w:t>Shapiro-Wilk</w:t>
            </w:r>
          </w:p>
        </w:tc>
      </w:tr>
      <w:tr w:rsidR="00240EBD" w:rsidRPr="008C2CEC" w:rsidTr="005507AB">
        <w:trPr>
          <w:cantSplit/>
        </w:trPr>
        <w:tc>
          <w:tcPr>
            <w:tcW w:w="699" w:type="dxa"/>
            <w:vAlign w:val="center"/>
          </w:tcPr>
          <w:p w:rsidR="00240EBD" w:rsidRPr="008C2CEC" w:rsidRDefault="00240EBD" w:rsidP="005507AB">
            <w:pPr>
              <w:autoSpaceDE w:val="0"/>
              <w:autoSpaceDN w:val="0"/>
              <w:adjustRightInd w:val="0"/>
              <w:spacing w:after="0" w:line="240" w:lineRule="auto"/>
              <w:rPr>
                <w:rFonts w:ascii="Arial" w:hAnsi="Arial" w:cs="Arial"/>
                <w:color w:val="000000"/>
                <w:sz w:val="18"/>
                <w:szCs w:val="18"/>
              </w:rPr>
            </w:pPr>
          </w:p>
        </w:tc>
        <w:tc>
          <w:tcPr>
            <w:tcW w:w="1134" w:type="dxa"/>
            <w:vMerge/>
            <w:shd w:val="clear" w:color="auto" w:fill="FFFFFF"/>
          </w:tcPr>
          <w:p w:rsidR="00240EBD" w:rsidRPr="008C2CEC" w:rsidRDefault="00240EBD" w:rsidP="005507AB">
            <w:pPr>
              <w:autoSpaceDE w:val="0"/>
              <w:autoSpaceDN w:val="0"/>
              <w:adjustRightInd w:val="0"/>
              <w:spacing w:after="0" w:line="240" w:lineRule="auto"/>
              <w:rPr>
                <w:rFonts w:ascii="Arial" w:hAnsi="Arial" w:cs="Arial"/>
                <w:color w:val="000000"/>
                <w:sz w:val="18"/>
                <w:szCs w:val="18"/>
              </w:rPr>
            </w:pPr>
          </w:p>
        </w:tc>
        <w:tc>
          <w:tcPr>
            <w:tcW w:w="850" w:type="dxa"/>
            <w:shd w:val="clear" w:color="auto" w:fill="FFFFFF"/>
          </w:tcPr>
          <w:p w:rsidR="00240EBD" w:rsidRPr="008C2CEC" w:rsidRDefault="00240EBD" w:rsidP="005507AB">
            <w:pPr>
              <w:autoSpaceDE w:val="0"/>
              <w:autoSpaceDN w:val="0"/>
              <w:adjustRightInd w:val="0"/>
              <w:spacing w:after="0" w:line="320" w:lineRule="atLeast"/>
              <w:ind w:left="60" w:right="60"/>
              <w:jc w:val="center"/>
              <w:rPr>
                <w:rFonts w:ascii="Arial" w:hAnsi="Arial" w:cs="Arial"/>
                <w:color w:val="000000"/>
                <w:sz w:val="18"/>
                <w:szCs w:val="18"/>
              </w:rPr>
            </w:pPr>
            <w:r w:rsidRPr="008C2CEC">
              <w:rPr>
                <w:rFonts w:ascii="Arial" w:hAnsi="Arial" w:cs="Arial"/>
                <w:color w:val="000000"/>
                <w:sz w:val="18"/>
                <w:szCs w:val="18"/>
              </w:rPr>
              <w:t>Statistic</w:t>
            </w:r>
          </w:p>
        </w:tc>
        <w:tc>
          <w:tcPr>
            <w:tcW w:w="425" w:type="dxa"/>
            <w:shd w:val="clear" w:color="auto" w:fill="FFFFFF"/>
          </w:tcPr>
          <w:p w:rsidR="00240EBD" w:rsidRPr="008C2CEC" w:rsidRDefault="00240EBD" w:rsidP="005507AB">
            <w:pPr>
              <w:autoSpaceDE w:val="0"/>
              <w:autoSpaceDN w:val="0"/>
              <w:adjustRightInd w:val="0"/>
              <w:spacing w:after="0" w:line="320" w:lineRule="atLeast"/>
              <w:ind w:left="60" w:right="60"/>
              <w:jc w:val="center"/>
              <w:rPr>
                <w:rFonts w:ascii="Arial" w:hAnsi="Arial" w:cs="Arial"/>
                <w:color w:val="000000"/>
                <w:sz w:val="18"/>
                <w:szCs w:val="18"/>
              </w:rPr>
            </w:pPr>
            <w:r w:rsidRPr="008C2CEC">
              <w:rPr>
                <w:rFonts w:ascii="Arial" w:hAnsi="Arial" w:cs="Arial"/>
                <w:color w:val="000000"/>
                <w:sz w:val="18"/>
                <w:szCs w:val="18"/>
              </w:rPr>
              <w:t>df</w:t>
            </w:r>
          </w:p>
        </w:tc>
        <w:tc>
          <w:tcPr>
            <w:tcW w:w="709" w:type="dxa"/>
            <w:shd w:val="clear" w:color="auto" w:fill="FFFFFF"/>
          </w:tcPr>
          <w:p w:rsidR="00240EBD" w:rsidRPr="008C2CEC" w:rsidRDefault="00240EBD" w:rsidP="005507AB">
            <w:pPr>
              <w:autoSpaceDE w:val="0"/>
              <w:autoSpaceDN w:val="0"/>
              <w:adjustRightInd w:val="0"/>
              <w:spacing w:after="0" w:line="320" w:lineRule="atLeast"/>
              <w:ind w:left="60" w:right="60"/>
              <w:jc w:val="center"/>
              <w:rPr>
                <w:rFonts w:ascii="Arial" w:hAnsi="Arial" w:cs="Arial"/>
                <w:color w:val="000000"/>
                <w:sz w:val="18"/>
                <w:szCs w:val="18"/>
              </w:rPr>
            </w:pPr>
            <w:r w:rsidRPr="008C2CEC">
              <w:rPr>
                <w:rFonts w:ascii="Arial" w:hAnsi="Arial" w:cs="Arial"/>
                <w:color w:val="000000"/>
                <w:sz w:val="18"/>
                <w:szCs w:val="18"/>
              </w:rPr>
              <w:t>Sig.</w:t>
            </w:r>
          </w:p>
        </w:tc>
      </w:tr>
      <w:tr w:rsidR="00240EBD" w:rsidRPr="008C2CEC" w:rsidTr="005507AB">
        <w:trPr>
          <w:cantSplit/>
        </w:trPr>
        <w:tc>
          <w:tcPr>
            <w:tcW w:w="699" w:type="dxa"/>
            <w:vMerge w:val="restart"/>
            <w:shd w:val="clear" w:color="auto" w:fill="FFFFFF"/>
            <w:vAlign w:val="center"/>
          </w:tcPr>
          <w:p w:rsidR="00240EBD" w:rsidRPr="008C2CEC" w:rsidRDefault="00240EBD" w:rsidP="005507AB">
            <w:pPr>
              <w:autoSpaceDE w:val="0"/>
              <w:autoSpaceDN w:val="0"/>
              <w:adjustRightInd w:val="0"/>
              <w:spacing w:after="0" w:line="320" w:lineRule="atLeast"/>
              <w:ind w:left="60" w:right="60"/>
              <w:rPr>
                <w:rFonts w:ascii="Arial" w:hAnsi="Arial" w:cs="Arial"/>
                <w:color w:val="000000"/>
                <w:sz w:val="18"/>
                <w:szCs w:val="18"/>
              </w:rPr>
            </w:pPr>
            <w:r w:rsidRPr="008C2CEC">
              <w:rPr>
                <w:rFonts w:ascii="Arial" w:hAnsi="Arial" w:cs="Arial"/>
                <w:color w:val="000000"/>
                <w:sz w:val="18"/>
                <w:szCs w:val="18"/>
              </w:rPr>
              <w:t>Postes</w:t>
            </w:r>
          </w:p>
        </w:tc>
        <w:tc>
          <w:tcPr>
            <w:tcW w:w="1134" w:type="dxa"/>
            <w:shd w:val="clear" w:color="auto" w:fill="FFFFFF"/>
            <w:vAlign w:val="center"/>
          </w:tcPr>
          <w:p w:rsidR="00240EBD" w:rsidRPr="008C2CEC" w:rsidRDefault="00F07523" w:rsidP="005507A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Control</w:t>
            </w:r>
          </w:p>
        </w:tc>
        <w:tc>
          <w:tcPr>
            <w:tcW w:w="850" w:type="dxa"/>
            <w:shd w:val="clear" w:color="auto" w:fill="FFFFFF"/>
          </w:tcPr>
          <w:p w:rsidR="00240EBD" w:rsidRPr="008C2CEC" w:rsidRDefault="00240EBD" w:rsidP="005507AB">
            <w:pPr>
              <w:autoSpaceDE w:val="0"/>
              <w:autoSpaceDN w:val="0"/>
              <w:adjustRightInd w:val="0"/>
              <w:spacing w:after="0" w:line="320" w:lineRule="atLeast"/>
              <w:ind w:left="60" w:right="60"/>
              <w:jc w:val="right"/>
              <w:rPr>
                <w:rFonts w:ascii="Arial" w:hAnsi="Arial" w:cs="Arial"/>
                <w:color w:val="000000"/>
                <w:sz w:val="18"/>
                <w:szCs w:val="18"/>
              </w:rPr>
            </w:pPr>
            <w:r w:rsidRPr="008C2CEC">
              <w:rPr>
                <w:rFonts w:ascii="Arial" w:hAnsi="Arial" w:cs="Arial"/>
                <w:color w:val="000000"/>
                <w:sz w:val="18"/>
                <w:szCs w:val="18"/>
              </w:rPr>
              <w:t>.975</w:t>
            </w:r>
          </w:p>
        </w:tc>
        <w:tc>
          <w:tcPr>
            <w:tcW w:w="425" w:type="dxa"/>
            <w:shd w:val="clear" w:color="auto" w:fill="FFFFFF"/>
          </w:tcPr>
          <w:p w:rsidR="00240EBD" w:rsidRPr="008C2CEC" w:rsidRDefault="00240EBD" w:rsidP="005507AB">
            <w:pPr>
              <w:autoSpaceDE w:val="0"/>
              <w:autoSpaceDN w:val="0"/>
              <w:adjustRightInd w:val="0"/>
              <w:spacing w:after="0" w:line="320" w:lineRule="atLeast"/>
              <w:ind w:left="60" w:right="60"/>
              <w:jc w:val="right"/>
              <w:rPr>
                <w:rFonts w:ascii="Arial" w:hAnsi="Arial" w:cs="Arial"/>
                <w:color w:val="000000"/>
                <w:sz w:val="18"/>
                <w:szCs w:val="18"/>
              </w:rPr>
            </w:pPr>
            <w:r w:rsidRPr="008C2CEC">
              <w:rPr>
                <w:rFonts w:ascii="Arial" w:hAnsi="Arial" w:cs="Arial"/>
                <w:color w:val="000000"/>
                <w:sz w:val="18"/>
                <w:szCs w:val="18"/>
              </w:rPr>
              <w:t>38</w:t>
            </w:r>
          </w:p>
        </w:tc>
        <w:tc>
          <w:tcPr>
            <w:tcW w:w="709" w:type="dxa"/>
            <w:shd w:val="clear" w:color="auto" w:fill="FFFFFF"/>
          </w:tcPr>
          <w:p w:rsidR="00240EBD" w:rsidRPr="008C2CEC" w:rsidRDefault="00240EBD" w:rsidP="005507AB">
            <w:pPr>
              <w:autoSpaceDE w:val="0"/>
              <w:autoSpaceDN w:val="0"/>
              <w:adjustRightInd w:val="0"/>
              <w:spacing w:after="0" w:line="320" w:lineRule="atLeast"/>
              <w:ind w:left="60" w:right="60"/>
              <w:jc w:val="right"/>
              <w:rPr>
                <w:rFonts w:ascii="Arial" w:hAnsi="Arial" w:cs="Arial"/>
                <w:color w:val="000000"/>
                <w:sz w:val="18"/>
                <w:szCs w:val="18"/>
              </w:rPr>
            </w:pPr>
            <w:r w:rsidRPr="008C2CEC">
              <w:rPr>
                <w:rFonts w:ascii="Arial" w:hAnsi="Arial" w:cs="Arial"/>
                <w:color w:val="000000"/>
                <w:sz w:val="18"/>
                <w:szCs w:val="18"/>
              </w:rPr>
              <w:t>.544</w:t>
            </w:r>
          </w:p>
        </w:tc>
      </w:tr>
      <w:tr w:rsidR="00240EBD" w:rsidRPr="008C2CEC" w:rsidTr="005507AB">
        <w:trPr>
          <w:cantSplit/>
        </w:trPr>
        <w:tc>
          <w:tcPr>
            <w:tcW w:w="699" w:type="dxa"/>
            <w:vMerge/>
            <w:shd w:val="clear" w:color="auto" w:fill="FFFFFF"/>
            <w:vAlign w:val="center"/>
          </w:tcPr>
          <w:p w:rsidR="00240EBD" w:rsidRPr="008C2CEC" w:rsidRDefault="00240EBD" w:rsidP="005507AB">
            <w:pPr>
              <w:autoSpaceDE w:val="0"/>
              <w:autoSpaceDN w:val="0"/>
              <w:adjustRightInd w:val="0"/>
              <w:spacing w:after="0" w:line="240" w:lineRule="auto"/>
              <w:rPr>
                <w:rFonts w:ascii="Arial" w:hAnsi="Arial" w:cs="Arial"/>
                <w:color w:val="000000"/>
                <w:sz w:val="18"/>
                <w:szCs w:val="18"/>
              </w:rPr>
            </w:pPr>
          </w:p>
        </w:tc>
        <w:tc>
          <w:tcPr>
            <w:tcW w:w="1134" w:type="dxa"/>
            <w:shd w:val="clear" w:color="auto" w:fill="FFFFFF"/>
            <w:vAlign w:val="center"/>
          </w:tcPr>
          <w:p w:rsidR="00240EBD" w:rsidRPr="008C2CEC" w:rsidRDefault="00240EBD" w:rsidP="005507AB">
            <w:pPr>
              <w:autoSpaceDE w:val="0"/>
              <w:autoSpaceDN w:val="0"/>
              <w:adjustRightInd w:val="0"/>
              <w:spacing w:after="0" w:line="320" w:lineRule="atLeast"/>
              <w:ind w:left="60" w:right="60"/>
              <w:rPr>
                <w:rFonts w:ascii="Arial" w:hAnsi="Arial" w:cs="Arial"/>
                <w:color w:val="000000"/>
                <w:sz w:val="18"/>
                <w:szCs w:val="18"/>
              </w:rPr>
            </w:pPr>
            <w:r w:rsidRPr="008C2CEC">
              <w:rPr>
                <w:rFonts w:ascii="Arial" w:hAnsi="Arial" w:cs="Arial"/>
                <w:color w:val="000000"/>
                <w:sz w:val="18"/>
                <w:szCs w:val="18"/>
              </w:rPr>
              <w:t>Eksperimen</w:t>
            </w:r>
          </w:p>
        </w:tc>
        <w:tc>
          <w:tcPr>
            <w:tcW w:w="850" w:type="dxa"/>
            <w:shd w:val="clear" w:color="auto" w:fill="FFFFFF"/>
          </w:tcPr>
          <w:p w:rsidR="00240EBD" w:rsidRPr="008C2CEC" w:rsidRDefault="00240EBD" w:rsidP="005507AB">
            <w:pPr>
              <w:autoSpaceDE w:val="0"/>
              <w:autoSpaceDN w:val="0"/>
              <w:adjustRightInd w:val="0"/>
              <w:spacing w:after="0" w:line="320" w:lineRule="atLeast"/>
              <w:ind w:left="60" w:right="60"/>
              <w:jc w:val="right"/>
              <w:rPr>
                <w:rFonts w:ascii="Arial" w:hAnsi="Arial" w:cs="Arial"/>
                <w:color w:val="000000"/>
                <w:sz w:val="18"/>
                <w:szCs w:val="18"/>
              </w:rPr>
            </w:pPr>
            <w:r w:rsidRPr="008C2CEC">
              <w:rPr>
                <w:rFonts w:ascii="Arial" w:hAnsi="Arial" w:cs="Arial"/>
                <w:color w:val="000000"/>
                <w:sz w:val="18"/>
                <w:szCs w:val="18"/>
              </w:rPr>
              <w:t>.948</w:t>
            </w:r>
          </w:p>
        </w:tc>
        <w:tc>
          <w:tcPr>
            <w:tcW w:w="425" w:type="dxa"/>
            <w:shd w:val="clear" w:color="auto" w:fill="FFFFFF"/>
          </w:tcPr>
          <w:p w:rsidR="00240EBD" w:rsidRPr="008C2CEC" w:rsidRDefault="00240EBD" w:rsidP="005507AB">
            <w:pPr>
              <w:autoSpaceDE w:val="0"/>
              <w:autoSpaceDN w:val="0"/>
              <w:adjustRightInd w:val="0"/>
              <w:spacing w:after="0" w:line="320" w:lineRule="atLeast"/>
              <w:ind w:left="60" w:right="60"/>
              <w:jc w:val="right"/>
              <w:rPr>
                <w:rFonts w:ascii="Arial" w:hAnsi="Arial" w:cs="Arial"/>
                <w:color w:val="000000"/>
                <w:sz w:val="18"/>
                <w:szCs w:val="18"/>
              </w:rPr>
            </w:pPr>
            <w:r w:rsidRPr="008C2CEC">
              <w:rPr>
                <w:rFonts w:ascii="Arial" w:hAnsi="Arial" w:cs="Arial"/>
                <w:color w:val="000000"/>
                <w:sz w:val="18"/>
                <w:szCs w:val="18"/>
              </w:rPr>
              <w:t>38</w:t>
            </w:r>
          </w:p>
        </w:tc>
        <w:tc>
          <w:tcPr>
            <w:tcW w:w="709" w:type="dxa"/>
            <w:shd w:val="clear" w:color="auto" w:fill="FFFFFF"/>
          </w:tcPr>
          <w:p w:rsidR="00240EBD" w:rsidRPr="008C2CEC" w:rsidRDefault="00240EBD" w:rsidP="005507AB">
            <w:pPr>
              <w:autoSpaceDE w:val="0"/>
              <w:autoSpaceDN w:val="0"/>
              <w:adjustRightInd w:val="0"/>
              <w:spacing w:after="0" w:line="320" w:lineRule="atLeast"/>
              <w:ind w:left="60" w:right="60"/>
              <w:jc w:val="right"/>
              <w:rPr>
                <w:rFonts w:ascii="Arial" w:hAnsi="Arial" w:cs="Arial"/>
                <w:color w:val="000000"/>
                <w:sz w:val="18"/>
                <w:szCs w:val="18"/>
              </w:rPr>
            </w:pPr>
            <w:r w:rsidRPr="008C2CEC">
              <w:rPr>
                <w:rFonts w:ascii="Arial" w:hAnsi="Arial" w:cs="Arial"/>
                <w:color w:val="000000"/>
                <w:sz w:val="18"/>
                <w:szCs w:val="18"/>
              </w:rPr>
              <w:t>.074</w:t>
            </w:r>
          </w:p>
        </w:tc>
      </w:tr>
    </w:tbl>
    <w:p w:rsidR="00240EBD" w:rsidRDefault="00240EBD" w:rsidP="00240EBD">
      <w:pPr>
        <w:spacing w:after="0" w:line="240" w:lineRule="auto"/>
        <w:ind w:firstLine="720"/>
        <w:rPr>
          <w:rFonts w:ascii="Arial" w:hAnsi="Arial" w:cs="Arial"/>
          <w:color w:val="000000"/>
          <w:sz w:val="18"/>
          <w:szCs w:val="18"/>
        </w:rPr>
      </w:pPr>
      <w:r>
        <w:rPr>
          <w:rFonts w:ascii="Arial" w:hAnsi="Arial" w:cs="Arial"/>
          <w:color w:val="000000"/>
          <w:sz w:val="18"/>
          <w:szCs w:val="18"/>
        </w:rPr>
        <w:t xml:space="preserve">                         </w:t>
      </w:r>
      <w:r w:rsidRPr="008C2CEC">
        <w:rPr>
          <w:rFonts w:ascii="Arial" w:hAnsi="Arial" w:cs="Arial"/>
          <w:color w:val="000000"/>
          <w:sz w:val="18"/>
          <w:szCs w:val="18"/>
        </w:rPr>
        <w:t>*. This is a lower bound of the true significance.</w:t>
      </w:r>
    </w:p>
    <w:p w:rsidR="00240EBD" w:rsidRPr="0097176B" w:rsidRDefault="00240EBD" w:rsidP="00240EBD">
      <w:pPr>
        <w:spacing w:after="0" w:line="240" w:lineRule="auto"/>
        <w:ind w:firstLine="720"/>
        <w:rPr>
          <w:rFonts w:ascii="Times New Roman" w:hAnsi="Times New Roman" w:cs="Times New Roman"/>
          <w:sz w:val="28"/>
        </w:rPr>
      </w:pPr>
      <w:r>
        <w:rPr>
          <w:rFonts w:ascii="Arial" w:hAnsi="Arial" w:cs="Arial"/>
          <w:color w:val="000000"/>
          <w:sz w:val="18"/>
          <w:szCs w:val="18"/>
        </w:rPr>
        <w:t xml:space="preserve">                         </w:t>
      </w:r>
      <w:r w:rsidRPr="008C2CEC">
        <w:rPr>
          <w:rFonts w:ascii="Arial" w:hAnsi="Arial" w:cs="Arial"/>
          <w:color w:val="000000"/>
          <w:sz w:val="18"/>
          <w:szCs w:val="18"/>
        </w:rPr>
        <w:t>a. Lilliefors Significance Correction</w:t>
      </w:r>
    </w:p>
    <w:p w:rsidR="00240EBD" w:rsidRDefault="00240EBD" w:rsidP="00240EBD">
      <w:pPr>
        <w:spacing w:after="0" w:line="360" w:lineRule="auto"/>
        <w:rPr>
          <w:rFonts w:ascii="Times New Roman" w:hAnsi="Times New Roman" w:cs="Times New Roman"/>
          <w:sz w:val="24"/>
        </w:rPr>
      </w:pPr>
    </w:p>
    <w:p w:rsidR="0052769B" w:rsidRDefault="00240EBD" w:rsidP="0052769B">
      <w:pPr>
        <w:spacing w:after="0" w:line="480" w:lineRule="auto"/>
        <w:jc w:val="both"/>
        <w:rPr>
          <w:rFonts w:ascii="Times New Roman" w:hAnsi="Times New Roman" w:cs="Times New Roman"/>
          <w:sz w:val="24"/>
        </w:rPr>
      </w:pPr>
      <w:r>
        <w:rPr>
          <w:rFonts w:ascii="Times New Roman" w:hAnsi="Times New Roman" w:cs="Times New Roman"/>
          <w:sz w:val="24"/>
        </w:rPr>
        <w:t>Dari tabel.</w:t>
      </w:r>
      <w:r w:rsidR="002D10BB">
        <w:rPr>
          <w:rFonts w:ascii="Times New Roman" w:hAnsi="Times New Roman" w:cs="Times New Roman"/>
          <w:sz w:val="24"/>
        </w:rPr>
        <w:t xml:space="preserve"> 10</w:t>
      </w:r>
      <w:r>
        <w:rPr>
          <w:rFonts w:ascii="Times New Roman" w:hAnsi="Times New Roman" w:cs="Times New Roman"/>
          <w:sz w:val="24"/>
        </w:rPr>
        <w:t xml:space="preserve">  di atas </w:t>
      </w:r>
      <w:r w:rsidRPr="0097176B">
        <w:rPr>
          <w:rFonts w:ascii="Times New Roman" w:hAnsi="Times New Roman" w:cs="Times New Roman"/>
          <w:sz w:val="24"/>
        </w:rPr>
        <w:t xml:space="preserve">dapat </w:t>
      </w:r>
      <w:r>
        <w:rPr>
          <w:rFonts w:ascii="Times New Roman" w:hAnsi="Times New Roman" w:cs="Times New Roman"/>
          <w:sz w:val="24"/>
        </w:rPr>
        <w:t xml:space="preserve">dilihat bahwa nilai signifikansi kedua kelas </w:t>
      </w:r>
      <w:r w:rsidRPr="0097176B">
        <w:rPr>
          <w:rFonts w:ascii="Times New Roman" w:hAnsi="Times New Roman" w:cs="Times New Roman"/>
          <w:sz w:val="24"/>
        </w:rPr>
        <w:t>&gt;</w:t>
      </w:r>
      <w:r>
        <w:rPr>
          <w:rFonts w:ascii="Times New Roman" w:hAnsi="Times New Roman" w:cs="Times New Roman"/>
          <w:sz w:val="24"/>
        </w:rPr>
        <w:t xml:space="preserve"> 0.05 yang berarti bahwa data kemampuan komunikasi kedua kelas tersebut</w:t>
      </w:r>
      <w:r w:rsidRPr="0097176B">
        <w:rPr>
          <w:rFonts w:ascii="Times New Roman" w:hAnsi="Times New Roman" w:cs="Times New Roman"/>
          <w:sz w:val="24"/>
        </w:rPr>
        <w:t xml:space="preserve"> berdistribusi normal</w:t>
      </w:r>
      <w:r>
        <w:rPr>
          <w:rFonts w:ascii="Times New Roman" w:hAnsi="Times New Roman" w:cs="Times New Roman"/>
          <w:sz w:val="24"/>
        </w:rPr>
        <w:t xml:space="preserve">. Selanjutnya untuk menguji homogenitas varians skor postes kemampuan komunikasi matematis kelompok siswa kelas eksperimen dan kelas kontrol digunakan uji </w:t>
      </w:r>
      <w:r w:rsidRPr="00E823AD">
        <w:rPr>
          <w:rFonts w:ascii="Times New Roman" w:hAnsi="Times New Roman" w:cs="Times New Roman"/>
          <w:i/>
          <w:sz w:val="24"/>
        </w:rPr>
        <w:t>Levene statistic</w:t>
      </w:r>
      <w:r>
        <w:rPr>
          <w:rFonts w:ascii="Times New Roman" w:hAnsi="Times New Roman" w:cs="Times New Roman"/>
          <w:sz w:val="24"/>
        </w:rPr>
        <w:t xml:space="preserve"> dengan bantuan SPSS 21.0 pada taraf signifikansi </w:t>
      </w:r>
      <w:r w:rsidR="002E762C">
        <w:rPr>
          <w:rFonts w:ascii="Times New Roman" w:hAnsi="Times New Roman" w:cs="Times New Roman"/>
          <w:sz w:val="24"/>
        </w:rPr>
        <w:t xml:space="preserve">      </w:t>
      </w:r>
      <w:r>
        <w:rPr>
          <w:rFonts w:ascii="Times New Roman" w:hAnsi="Times New Roman" w:cs="Times New Roman"/>
          <w:sz w:val="24"/>
        </w:rPr>
        <w:t xml:space="preserve">α = 0,05. </w:t>
      </w:r>
      <w:r w:rsidR="0052769B">
        <w:rPr>
          <w:rFonts w:ascii="Times New Roman" w:hAnsi="Times New Roman" w:cs="Times New Roman"/>
          <w:sz w:val="24"/>
        </w:rPr>
        <w:t>Adapun hipotesis yang akan diuji adalah:</w:t>
      </w:r>
    </w:p>
    <w:p w:rsidR="0052769B" w:rsidRDefault="0052769B" w:rsidP="0052769B">
      <w:pPr>
        <w:spacing w:after="0" w:line="480" w:lineRule="auto"/>
        <w:jc w:val="both"/>
        <w:rPr>
          <w:rFonts w:ascii="Times New Roman" w:hAnsi="Times New Roman" w:cs="Times New Roman"/>
          <w:sz w:val="24"/>
        </w:rPr>
      </w:pPr>
      <w:r>
        <w:rPr>
          <w:rFonts w:ascii="Times New Roman" w:hAnsi="Times New Roman" w:cs="Times New Roman"/>
          <w:sz w:val="24"/>
        </w:rPr>
        <w:t xml:space="preserve">Ho : </w:t>
      </w:r>
      <w:r w:rsidRPr="00321B6E">
        <w:rPr>
          <w:rFonts w:ascii="Times New Roman" w:hAnsi="Times New Roman" w:cs="Times New Roman"/>
          <w:position w:val="-10"/>
          <w:sz w:val="24"/>
        </w:rPr>
        <w:object w:dxaOrig="440" w:dyaOrig="380">
          <v:shape id="_x0000_i1026" type="#_x0000_t75" style="width:22.05pt;height:18.8pt" o:ole="">
            <v:imagedata r:id="rId9" o:title=""/>
          </v:shape>
          <o:OLEObject Type="Embed" ProgID="Equation.3" ShapeID="_x0000_i1026" DrawAspect="Content" ObjectID="_1525589866" r:id="rId10"/>
        </w:object>
      </w:r>
      <w:r>
        <w:rPr>
          <w:rFonts w:ascii="Times New Roman" w:hAnsi="Times New Roman" w:cs="Times New Roman"/>
          <w:sz w:val="24"/>
        </w:rPr>
        <w:t xml:space="preserve">=  </w:t>
      </w:r>
      <w:r w:rsidRPr="005F65B8">
        <w:rPr>
          <w:rFonts w:ascii="Times New Roman" w:hAnsi="Times New Roman" w:cs="Times New Roman"/>
          <w:position w:val="-10"/>
          <w:sz w:val="24"/>
        </w:rPr>
        <w:object w:dxaOrig="460" w:dyaOrig="380">
          <v:shape id="_x0000_i1027" type="#_x0000_t75" style="width:23.35pt;height:18.8pt" o:ole="">
            <v:imagedata r:id="rId11" o:title=""/>
          </v:shape>
          <o:OLEObject Type="Embed" ProgID="Equation.3" ShapeID="_x0000_i1027" DrawAspect="Content" ObjectID="_1525589867" r:id="rId12"/>
        </w:object>
      </w:r>
    </w:p>
    <w:p w:rsidR="0052769B" w:rsidRDefault="0052769B" w:rsidP="0052769B">
      <w:pPr>
        <w:spacing w:after="0" w:line="480" w:lineRule="auto"/>
        <w:jc w:val="both"/>
        <w:rPr>
          <w:rFonts w:ascii="Times New Roman" w:hAnsi="Times New Roman" w:cs="Times New Roman"/>
          <w:sz w:val="24"/>
        </w:rPr>
      </w:pPr>
      <w:r>
        <w:rPr>
          <w:rFonts w:ascii="Times New Roman" w:hAnsi="Times New Roman" w:cs="Times New Roman"/>
          <w:sz w:val="24"/>
        </w:rPr>
        <w:lastRenderedPageBreak/>
        <w:t>H</w:t>
      </w:r>
      <w:r w:rsidRPr="005866F0">
        <w:rPr>
          <w:rFonts w:ascii="Times New Roman" w:hAnsi="Times New Roman" w:cs="Times New Roman"/>
          <w:sz w:val="24"/>
          <w:vertAlign w:val="subscript"/>
        </w:rPr>
        <w:t>1</w:t>
      </w:r>
      <w:r>
        <w:rPr>
          <w:rFonts w:ascii="Times New Roman" w:hAnsi="Times New Roman" w:cs="Times New Roman"/>
          <w:sz w:val="24"/>
        </w:rPr>
        <w:t xml:space="preserve"> : </w:t>
      </w:r>
      <w:r w:rsidRPr="00321B6E">
        <w:rPr>
          <w:rFonts w:ascii="Times New Roman" w:hAnsi="Times New Roman" w:cs="Times New Roman"/>
          <w:position w:val="-10"/>
          <w:sz w:val="24"/>
        </w:rPr>
        <w:object w:dxaOrig="440" w:dyaOrig="380">
          <v:shape id="_x0000_i1028" type="#_x0000_t75" style="width:22.05pt;height:18.8pt" o:ole="">
            <v:imagedata r:id="rId13" o:title=""/>
          </v:shape>
          <o:OLEObject Type="Embed" ProgID="Equation.3" ShapeID="_x0000_i1028" DrawAspect="Content" ObjectID="_1525589868" r:id="rId14"/>
        </w:object>
      </w:r>
      <w:r>
        <w:rPr>
          <w:rFonts w:ascii="Times New Roman" w:hAnsi="Times New Roman" w:cs="Times New Roman"/>
          <w:sz w:val="24"/>
        </w:rPr>
        <w:t xml:space="preserve">≠  </w:t>
      </w:r>
      <w:r w:rsidRPr="005F65B8">
        <w:rPr>
          <w:rFonts w:ascii="Times New Roman" w:hAnsi="Times New Roman" w:cs="Times New Roman"/>
          <w:position w:val="-10"/>
          <w:sz w:val="24"/>
        </w:rPr>
        <w:object w:dxaOrig="460" w:dyaOrig="380">
          <v:shape id="_x0000_i1029" type="#_x0000_t75" style="width:23.35pt;height:18.8pt" o:ole="">
            <v:imagedata r:id="rId15" o:title=""/>
          </v:shape>
          <o:OLEObject Type="Embed" ProgID="Equation.3" ShapeID="_x0000_i1029" DrawAspect="Content" ObjectID="_1525589869" r:id="rId16"/>
        </w:object>
      </w:r>
    </w:p>
    <w:p w:rsidR="0052769B" w:rsidRDefault="0052769B" w:rsidP="0052769B">
      <w:pPr>
        <w:spacing w:after="0" w:line="480" w:lineRule="auto"/>
        <w:jc w:val="both"/>
        <w:rPr>
          <w:rFonts w:ascii="Times New Roman" w:hAnsi="Times New Roman" w:cs="Times New Roman"/>
          <w:sz w:val="24"/>
        </w:rPr>
      </w:pPr>
      <w:r>
        <w:rPr>
          <w:rFonts w:ascii="Times New Roman" w:hAnsi="Times New Roman" w:cs="Times New Roman"/>
          <w:sz w:val="24"/>
        </w:rPr>
        <w:t>Keterangan :</w:t>
      </w:r>
    </w:p>
    <w:p w:rsidR="0052769B" w:rsidRDefault="0052769B" w:rsidP="0052769B">
      <w:pPr>
        <w:spacing w:after="0" w:line="480" w:lineRule="auto"/>
        <w:jc w:val="both"/>
        <w:rPr>
          <w:rFonts w:ascii="Times New Roman" w:hAnsi="Times New Roman" w:cs="Times New Roman"/>
          <w:sz w:val="24"/>
        </w:rPr>
      </w:pPr>
      <w:r w:rsidRPr="00321B6E">
        <w:rPr>
          <w:rFonts w:ascii="Times New Roman" w:hAnsi="Times New Roman" w:cs="Times New Roman"/>
          <w:position w:val="-10"/>
          <w:sz w:val="24"/>
        </w:rPr>
        <w:object w:dxaOrig="440" w:dyaOrig="380">
          <v:shape id="_x0000_i1030" type="#_x0000_t75" style="width:22.05pt;height:18.8pt" o:ole="">
            <v:imagedata r:id="rId13" o:title=""/>
          </v:shape>
          <o:OLEObject Type="Embed" ProgID="Equation.3" ShapeID="_x0000_i1030" DrawAspect="Content" ObjectID="_1525589870" r:id="rId17"/>
        </w:object>
      </w:r>
      <w:r>
        <w:rPr>
          <w:rFonts w:ascii="Times New Roman" w:hAnsi="Times New Roman" w:cs="Times New Roman"/>
          <w:sz w:val="24"/>
        </w:rPr>
        <w:t xml:space="preserve">=  </w:t>
      </w:r>
      <w:r w:rsidRPr="005F65B8">
        <w:rPr>
          <w:rFonts w:ascii="Times New Roman" w:hAnsi="Times New Roman" w:cs="Times New Roman"/>
          <w:position w:val="-10"/>
          <w:sz w:val="24"/>
        </w:rPr>
        <w:object w:dxaOrig="460" w:dyaOrig="380">
          <v:shape id="_x0000_i1031" type="#_x0000_t75" style="width:23.35pt;height:18.8pt" o:ole="">
            <v:imagedata r:id="rId15" o:title=""/>
          </v:shape>
          <o:OLEObject Type="Embed" ProgID="Equation.3" ShapeID="_x0000_i1031" DrawAspect="Content" ObjectID="_1525589871" r:id="rId18"/>
        </w:object>
      </w:r>
      <w:r>
        <w:rPr>
          <w:rFonts w:ascii="Times New Roman" w:hAnsi="Times New Roman" w:cs="Times New Roman"/>
          <w:sz w:val="24"/>
        </w:rPr>
        <w:t>: varians kedua kelompok berasal dari populasi yang homogen</w:t>
      </w:r>
    </w:p>
    <w:p w:rsidR="0052769B" w:rsidRDefault="0052769B" w:rsidP="0052769B">
      <w:pPr>
        <w:spacing w:after="0" w:line="480" w:lineRule="auto"/>
        <w:jc w:val="both"/>
        <w:rPr>
          <w:rFonts w:ascii="Times New Roman" w:hAnsi="Times New Roman" w:cs="Times New Roman"/>
          <w:sz w:val="24"/>
        </w:rPr>
      </w:pPr>
      <w:r w:rsidRPr="00321B6E">
        <w:rPr>
          <w:rFonts w:ascii="Times New Roman" w:hAnsi="Times New Roman" w:cs="Times New Roman"/>
          <w:position w:val="-10"/>
          <w:sz w:val="24"/>
        </w:rPr>
        <w:object w:dxaOrig="440" w:dyaOrig="380">
          <v:shape id="_x0000_i1032" type="#_x0000_t75" style="width:22.05pt;height:18.8pt" o:ole="">
            <v:imagedata r:id="rId13" o:title=""/>
          </v:shape>
          <o:OLEObject Type="Embed" ProgID="Equation.3" ShapeID="_x0000_i1032" DrawAspect="Content" ObjectID="_1525589872" r:id="rId19"/>
        </w:object>
      </w:r>
      <w:r>
        <w:rPr>
          <w:rFonts w:ascii="Times New Roman" w:hAnsi="Times New Roman" w:cs="Times New Roman"/>
          <w:sz w:val="24"/>
        </w:rPr>
        <w:t xml:space="preserve">≠  </w:t>
      </w:r>
      <w:r w:rsidRPr="005F65B8">
        <w:rPr>
          <w:rFonts w:ascii="Times New Roman" w:hAnsi="Times New Roman" w:cs="Times New Roman"/>
          <w:position w:val="-10"/>
          <w:sz w:val="24"/>
        </w:rPr>
        <w:object w:dxaOrig="460" w:dyaOrig="380">
          <v:shape id="_x0000_i1033" type="#_x0000_t75" style="width:23.35pt;height:18.8pt" o:ole="">
            <v:imagedata r:id="rId15" o:title=""/>
          </v:shape>
          <o:OLEObject Type="Embed" ProgID="Equation.3" ShapeID="_x0000_i1033" DrawAspect="Content" ObjectID="_1525589873" r:id="rId20"/>
        </w:object>
      </w:r>
      <w:r>
        <w:rPr>
          <w:rFonts w:ascii="Times New Roman" w:hAnsi="Times New Roman" w:cs="Times New Roman"/>
          <w:sz w:val="24"/>
        </w:rPr>
        <w:t>: varians kedua kelompok berasal dari populasi yang tidak homogeny</w:t>
      </w:r>
    </w:p>
    <w:p w:rsidR="00240EBD" w:rsidRDefault="0052769B" w:rsidP="0052769B">
      <w:pPr>
        <w:spacing w:after="0" w:line="480" w:lineRule="auto"/>
        <w:jc w:val="both"/>
        <w:rPr>
          <w:rFonts w:ascii="Times New Roman" w:hAnsi="Times New Roman" w:cs="Times New Roman"/>
          <w:sz w:val="24"/>
        </w:rPr>
      </w:pPr>
      <w:r>
        <w:rPr>
          <w:rFonts w:ascii="Times New Roman" w:hAnsi="Times New Roman" w:cs="Times New Roman"/>
          <w:sz w:val="24"/>
        </w:rPr>
        <w:t xml:space="preserve">Dengan kriteria pengujian, jika sig. ≥ α maka Ho diterima dan jika sig. &lt; α maka Ho ditolak. </w:t>
      </w:r>
      <w:r w:rsidR="00240EBD">
        <w:rPr>
          <w:rFonts w:ascii="Times New Roman" w:hAnsi="Times New Roman" w:cs="Times New Roman"/>
          <w:sz w:val="24"/>
        </w:rPr>
        <w:t>Hasil uji homogenitas skor postes kemampuan komunikasi matematis, disajikan pada tabel berikut:</w:t>
      </w:r>
    </w:p>
    <w:p w:rsidR="00240EBD" w:rsidRPr="00140F38" w:rsidRDefault="00240EBD" w:rsidP="00240EBD">
      <w:pPr>
        <w:spacing w:after="0" w:line="240" w:lineRule="auto"/>
        <w:ind w:firstLine="720"/>
        <w:jc w:val="center"/>
        <w:rPr>
          <w:rFonts w:ascii="Times New Roman" w:hAnsi="Times New Roman" w:cs="Times New Roman"/>
          <w:b/>
          <w:sz w:val="24"/>
        </w:rPr>
      </w:pPr>
      <w:r w:rsidRPr="00140F38">
        <w:rPr>
          <w:rFonts w:ascii="Times New Roman" w:hAnsi="Times New Roman" w:cs="Times New Roman"/>
          <w:b/>
          <w:sz w:val="24"/>
        </w:rPr>
        <w:t>Tabel</w:t>
      </w:r>
      <w:r w:rsidR="002E762C">
        <w:rPr>
          <w:rFonts w:ascii="Times New Roman" w:hAnsi="Times New Roman" w:cs="Times New Roman"/>
          <w:b/>
          <w:sz w:val="24"/>
        </w:rPr>
        <w:t>.</w:t>
      </w:r>
      <w:r w:rsidRPr="00140F38">
        <w:rPr>
          <w:rFonts w:ascii="Times New Roman" w:hAnsi="Times New Roman" w:cs="Times New Roman"/>
          <w:b/>
          <w:sz w:val="24"/>
        </w:rPr>
        <w:t xml:space="preserve"> 11</w:t>
      </w:r>
    </w:p>
    <w:p w:rsidR="00240EBD" w:rsidRPr="00140F38" w:rsidRDefault="00240EBD" w:rsidP="00240EBD">
      <w:pPr>
        <w:spacing w:after="0" w:line="240" w:lineRule="auto"/>
        <w:ind w:firstLine="720"/>
        <w:jc w:val="center"/>
        <w:rPr>
          <w:rFonts w:ascii="Times New Roman" w:hAnsi="Times New Roman" w:cs="Times New Roman"/>
          <w:b/>
          <w:sz w:val="24"/>
        </w:rPr>
      </w:pPr>
      <w:r w:rsidRPr="00140F38">
        <w:rPr>
          <w:rFonts w:ascii="Times New Roman" w:hAnsi="Times New Roman" w:cs="Times New Roman"/>
          <w:b/>
          <w:sz w:val="24"/>
        </w:rPr>
        <w:t>Hasil Uji Homogenitas Skor Postes</w:t>
      </w:r>
    </w:p>
    <w:p w:rsidR="00240EBD" w:rsidRPr="00140F38" w:rsidRDefault="00240EBD" w:rsidP="00240EBD">
      <w:pPr>
        <w:spacing w:after="0" w:line="360" w:lineRule="auto"/>
        <w:ind w:firstLine="720"/>
        <w:jc w:val="center"/>
        <w:rPr>
          <w:rFonts w:ascii="Times New Roman" w:hAnsi="Times New Roman" w:cs="Times New Roman"/>
          <w:b/>
          <w:sz w:val="24"/>
        </w:rPr>
      </w:pPr>
      <w:r w:rsidRPr="00140F38">
        <w:rPr>
          <w:rFonts w:ascii="Times New Roman" w:hAnsi="Times New Roman" w:cs="Times New Roman"/>
          <w:b/>
          <w:sz w:val="24"/>
        </w:rPr>
        <w:t>Kemampuan Komunikasi Matematis</w:t>
      </w:r>
    </w:p>
    <w:p w:rsidR="00240EBD" w:rsidRPr="00AE2763" w:rsidRDefault="00240EBD" w:rsidP="00240EBD">
      <w:pPr>
        <w:spacing w:after="0" w:line="240" w:lineRule="auto"/>
        <w:ind w:firstLine="720"/>
        <w:jc w:val="center"/>
        <w:rPr>
          <w:rFonts w:ascii="Arial" w:hAnsi="Arial" w:cs="Arial"/>
          <w:bCs/>
          <w:color w:val="000000"/>
          <w:sz w:val="18"/>
          <w:szCs w:val="18"/>
        </w:rPr>
      </w:pPr>
      <w:r w:rsidRPr="00AE2763">
        <w:rPr>
          <w:rFonts w:ascii="Arial" w:hAnsi="Arial" w:cs="Arial"/>
          <w:bCs/>
          <w:color w:val="000000"/>
          <w:sz w:val="18"/>
          <w:szCs w:val="18"/>
        </w:rPr>
        <w:t>Test of Homogeneity of Variances</w:t>
      </w:r>
    </w:p>
    <w:p w:rsidR="00240EBD" w:rsidRPr="00AE2763" w:rsidRDefault="00240EBD" w:rsidP="00240EBD">
      <w:pPr>
        <w:tabs>
          <w:tab w:val="left" w:pos="720"/>
          <w:tab w:val="left" w:pos="1440"/>
          <w:tab w:val="left" w:pos="2160"/>
          <w:tab w:val="center" w:pos="4329"/>
        </w:tabs>
        <w:spacing w:after="0" w:line="240" w:lineRule="auto"/>
        <w:ind w:firstLine="720"/>
        <w:rPr>
          <w:rFonts w:ascii="Arial" w:hAnsi="Arial" w:cs="Arial"/>
          <w:sz w:val="24"/>
        </w:rPr>
      </w:pPr>
      <w:r>
        <w:rPr>
          <w:rFonts w:ascii="Times New Roman" w:hAnsi="Times New Roman" w:cs="Times New Roman"/>
          <w:sz w:val="24"/>
        </w:rPr>
        <w:tab/>
        <w:t xml:space="preserve">         </w:t>
      </w:r>
      <w:r w:rsidRPr="00AE2763">
        <w:rPr>
          <w:rFonts w:ascii="Arial" w:hAnsi="Arial" w:cs="Arial"/>
          <w:sz w:val="18"/>
        </w:rPr>
        <w:t>Postes</w:t>
      </w:r>
      <w:r w:rsidRPr="00AE2763">
        <w:rPr>
          <w:rFonts w:ascii="Arial" w:hAnsi="Arial" w:cs="Arial"/>
          <w:sz w:val="24"/>
        </w:rPr>
        <w:tab/>
      </w:r>
      <w:r w:rsidRPr="00AE2763">
        <w:rPr>
          <w:rFonts w:ascii="Arial" w:hAnsi="Arial" w:cs="Arial"/>
          <w:sz w:val="24"/>
        </w:rPr>
        <w:tab/>
      </w:r>
    </w:p>
    <w:tbl>
      <w:tblPr>
        <w:tblW w:w="4528" w:type="dxa"/>
        <w:tblInd w:w="1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5"/>
        <w:gridCol w:w="1011"/>
        <w:gridCol w:w="1011"/>
        <w:gridCol w:w="1011"/>
      </w:tblGrid>
      <w:tr w:rsidR="00240EBD" w:rsidRPr="008C2CEC" w:rsidTr="005507AB">
        <w:trPr>
          <w:cantSplit/>
        </w:trPr>
        <w:tc>
          <w:tcPr>
            <w:tcW w:w="1495" w:type="dxa"/>
            <w:shd w:val="clear" w:color="auto" w:fill="FFFFFF"/>
          </w:tcPr>
          <w:p w:rsidR="00240EBD" w:rsidRPr="008C2CEC" w:rsidRDefault="00240EBD" w:rsidP="005507AB">
            <w:pPr>
              <w:autoSpaceDE w:val="0"/>
              <w:autoSpaceDN w:val="0"/>
              <w:adjustRightInd w:val="0"/>
              <w:spacing w:after="0" w:line="320" w:lineRule="atLeast"/>
              <w:ind w:left="60" w:right="60"/>
              <w:jc w:val="center"/>
              <w:rPr>
                <w:rFonts w:ascii="Arial" w:hAnsi="Arial" w:cs="Arial"/>
                <w:color w:val="000000"/>
                <w:sz w:val="18"/>
                <w:szCs w:val="18"/>
              </w:rPr>
            </w:pPr>
            <w:r w:rsidRPr="008C2CEC">
              <w:rPr>
                <w:rFonts w:ascii="Arial" w:hAnsi="Arial" w:cs="Arial"/>
                <w:color w:val="000000"/>
                <w:sz w:val="18"/>
                <w:szCs w:val="18"/>
              </w:rPr>
              <w:t>Levene Statistic</w:t>
            </w:r>
          </w:p>
        </w:tc>
        <w:tc>
          <w:tcPr>
            <w:tcW w:w="1011" w:type="dxa"/>
            <w:shd w:val="clear" w:color="auto" w:fill="FFFFFF"/>
          </w:tcPr>
          <w:p w:rsidR="00240EBD" w:rsidRPr="008C2CEC" w:rsidRDefault="00240EBD" w:rsidP="005507AB">
            <w:pPr>
              <w:autoSpaceDE w:val="0"/>
              <w:autoSpaceDN w:val="0"/>
              <w:adjustRightInd w:val="0"/>
              <w:spacing w:after="0" w:line="320" w:lineRule="atLeast"/>
              <w:ind w:left="60" w:right="60"/>
              <w:jc w:val="center"/>
              <w:rPr>
                <w:rFonts w:ascii="Arial" w:hAnsi="Arial" w:cs="Arial"/>
                <w:color w:val="000000"/>
                <w:sz w:val="18"/>
                <w:szCs w:val="18"/>
              </w:rPr>
            </w:pPr>
            <w:r w:rsidRPr="008C2CEC">
              <w:rPr>
                <w:rFonts w:ascii="Arial" w:hAnsi="Arial" w:cs="Arial"/>
                <w:color w:val="000000"/>
                <w:sz w:val="18"/>
                <w:szCs w:val="18"/>
              </w:rPr>
              <w:t>df1</w:t>
            </w:r>
          </w:p>
        </w:tc>
        <w:tc>
          <w:tcPr>
            <w:tcW w:w="1011" w:type="dxa"/>
            <w:shd w:val="clear" w:color="auto" w:fill="FFFFFF"/>
          </w:tcPr>
          <w:p w:rsidR="00240EBD" w:rsidRPr="008C2CEC" w:rsidRDefault="00240EBD" w:rsidP="005507AB">
            <w:pPr>
              <w:autoSpaceDE w:val="0"/>
              <w:autoSpaceDN w:val="0"/>
              <w:adjustRightInd w:val="0"/>
              <w:spacing w:after="0" w:line="320" w:lineRule="atLeast"/>
              <w:ind w:left="60" w:right="60"/>
              <w:jc w:val="center"/>
              <w:rPr>
                <w:rFonts w:ascii="Arial" w:hAnsi="Arial" w:cs="Arial"/>
                <w:color w:val="000000"/>
                <w:sz w:val="18"/>
                <w:szCs w:val="18"/>
              </w:rPr>
            </w:pPr>
            <w:r w:rsidRPr="008C2CEC">
              <w:rPr>
                <w:rFonts w:ascii="Arial" w:hAnsi="Arial" w:cs="Arial"/>
                <w:color w:val="000000"/>
                <w:sz w:val="18"/>
                <w:szCs w:val="18"/>
              </w:rPr>
              <w:t>df2</w:t>
            </w:r>
          </w:p>
        </w:tc>
        <w:tc>
          <w:tcPr>
            <w:tcW w:w="1011" w:type="dxa"/>
            <w:shd w:val="clear" w:color="auto" w:fill="FFFFFF"/>
          </w:tcPr>
          <w:p w:rsidR="00240EBD" w:rsidRPr="008C2CEC" w:rsidRDefault="00240EBD" w:rsidP="005507AB">
            <w:pPr>
              <w:autoSpaceDE w:val="0"/>
              <w:autoSpaceDN w:val="0"/>
              <w:adjustRightInd w:val="0"/>
              <w:spacing w:after="0" w:line="320" w:lineRule="atLeast"/>
              <w:ind w:left="60" w:right="60"/>
              <w:jc w:val="center"/>
              <w:rPr>
                <w:rFonts w:ascii="Arial" w:hAnsi="Arial" w:cs="Arial"/>
                <w:color w:val="000000"/>
                <w:sz w:val="18"/>
                <w:szCs w:val="18"/>
              </w:rPr>
            </w:pPr>
            <w:r w:rsidRPr="008C2CEC">
              <w:rPr>
                <w:rFonts w:ascii="Arial" w:hAnsi="Arial" w:cs="Arial"/>
                <w:color w:val="000000"/>
                <w:sz w:val="18"/>
                <w:szCs w:val="18"/>
              </w:rPr>
              <w:t>Sig.</w:t>
            </w:r>
          </w:p>
        </w:tc>
      </w:tr>
      <w:tr w:rsidR="00240EBD" w:rsidRPr="008C2CEC" w:rsidTr="005507AB">
        <w:trPr>
          <w:cantSplit/>
        </w:trPr>
        <w:tc>
          <w:tcPr>
            <w:tcW w:w="1495" w:type="dxa"/>
            <w:shd w:val="clear" w:color="auto" w:fill="FFFFFF"/>
          </w:tcPr>
          <w:p w:rsidR="00240EBD" w:rsidRPr="008C2CEC" w:rsidRDefault="00240EBD" w:rsidP="005507AB">
            <w:pPr>
              <w:autoSpaceDE w:val="0"/>
              <w:autoSpaceDN w:val="0"/>
              <w:adjustRightInd w:val="0"/>
              <w:spacing w:after="0" w:line="320" w:lineRule="atLeast"/>
              <w:ind w:left="60" w:right="60"/>
              <w:jc w:val="right"/>
              <w:rPr>
                <w:rFonts w:ascii="Arial" w:hAnsi="Arial" w:cs="Arial"/>
                <w:color w:val="000000"/>
                <w:sz w:val="18"/>
                <w:szCs w:val="18"/>
              </w:rPr>
            </w:pPr>
            <w:r w:rsidRPr="008C2CEC">
              <w:rPr>
                <w:rFonts w:ascii="Arial" w:hAnsi="Arial" w:cs="Arial"/>
                <w:color w:val="000000"/>
                <w:sz w:val="18"/>
                <w:szCs w:val="18"/>
              </w:rPr>
              <w:t>16.105</w:t>
            </w:r>
          </w:p>
        </w:tc>
        <w:tc>
          <w:tcPr>
            <w:tcW w:w="1011" w:type="dxa"/>
            <w:shd w:val="clear" w:color="auto" w:fill="FFFFFF"/>
          </w:tcPr>
          <w:p w:rsidR="00240EBD" w:rsidRPr="008C2CEC" w:rsidRDefault="00240EBD" w:rsidP="005507AB">
            <w:pPr>
              <w:autoSpaceDE w:val="0"/>
              <w:autoSpaceDN w:val="0"/>
              <w:adjustRightInd w:val="0"/>
              <w:spacing w:after="0" w:line="320" w:lineRule="atLeast"/>
              <w:ind w:left="60" w:right="60"/>
              <w:jc w:val="right"/>
              <w:rPr>
                <w:rFonts w:ascii="Arial" w:hAnsi="Arial" w:cs="Arial"/>
                <w:color w:val="000000"/>
                <w:sz w:val="18"/>
                <w:szCs w:val="18"/>
              </w:rPr>
            </w:pPr>
            <w:r w:rsidRPr="008C2CEC">
              <w:rPr>
                <w:rFonts w:ascii="Arial" w:hAnsi="Arial" w:cs="Arial"/>
                <w:color w:val="000000"/>
                <w:sz w:val="18"/>
                <w:szCs w:val="18"/>
              </w:rPr>
              <w:t>1</w:t>
            </w:r>
          </w:p>
        </w:tc>
        <w:tc>
          <w:tcPr>
            <w:tcW w:w="1011" w:type="dxa"/>
            <w:shd w:val="clear" w:color="auto" w:fill="FFFFFF"/>
          </w:tcPr>
          <w:p w:rsidR="00240EBD" w:rsidRPr="008C2CEC" w:rsidRDefault="00240EBD" w:rsidP="005507AB">
            <w:pPr>
              <w:autoSpaceDE w:val="0"/>
              <w:autoSpaceDN w:val="0"/>
              <w:adjustRightInd w:val="0"/>
              <w:spacing w:after="0" w:line="320" w:lineRule="atLeast"/>
              <w:ind w:left="60" w:right="60"/>
              <w:jc w:val="right"/>
              <w:rPr>
                <w:rFonts w:ascii="Arial" w:hAnsi="Arial" w:cs="Arial"/>
                <w:color w:val="000000"/>
                <w:sz w:val="18"/>
                <w:szCs w:val="18"/>
              </w:rPr>
            </w:pPr>
            <w:r w:rsidRPr="008C2CEC">
              <w:rPr>
                <w:rFonts w:ascii="Arial" w:hAnsi="Arial" w:cs="Arial"/>
                <w:color w:val="000000"/>
                <w:sz w:val="18"/>
                <w:szCs w:val="18"/>
              </w:rPr>
              <w:t>74</w:t>
            </w:r>
          </w:p>
        </w:tc>
        <w:tc>
          <w:tcPr>
            <w:tcW w:w="1011" w:type="dxa"/>
            <w:shd w:val="clear" w:color="auto" w:fill="FFFFFF"/>
          </w:tcPr>
          <w:p w:rsidR="00240EBD" w:rsidRPr="008C2CEC" w:rsidRDefault="00240EBD" w:rsidP="005507AB">
            <w:pPr>
              <w:autoSpaceDE w:val="0"/>
              <w:autoSpaceDN w:val="0"/>
              <w:adjustRightInd w:val="0"/>
              <w:spacing w:after="0" w:line="320" w:lineRule="atLeast"/>
              <w:ind w:left="60" w:right="60"/>
              <w:jc w:val="right"/>
              <w:rPr>
                <w:rFonts w:ascii="Arial" w:hAnsi="Arial" w:cs="Arial"/>
                <w:color w:val="000000"/>
                <w:sz w:val="18"/>
                <w:szCs w:val="18"/>
              </w:rPr>
            </w:pPr>
            <w:r w:rsidRPr="008C2CEC">
              <w:rPr>
                <w:rFonts w:ascii="Arial" w:hAnsi="Arial" w:cs="Arial"/>
                <w:color w:val="000000"/>
                <w:sz w:val="18"/>
                <w:szCs w:val="18"/>
              </w:rPr>
              <w:t>.000</w:t>
            </w:r>
          </w:p>
        </w:tc>
      </w:tr>
    </w:tbl>
    <w:p w:rsidR="00240EBD" w:rsidRDefault="00240EBD" w:rsidP="00240EBD">
      <w:pPr>
        <w:spacing w:after="0" w:line="360" w:lineRule="auto"/>
        <w:contextualSpacing/>
        <w:jc w:val="both"/>
        <w:rPr>
          <w:rFonts w:ascii="Times New Roman" w:hAnsi="Times New Roman" w:cs="Times New Roman"/>
          <w:sz w:val="24"/>
        </w:rPr>
      </w:pPr>
    </w:p>
    <w:p w:rsidR="0052769B" w:rsidRDefault="00240EBD" w:rsidP="0052769B">
      <w:pPr>
        <w:spacing w:after="0" w:line="480" w:lineRule="auto"/>
        <w:ind w:firstLine="720"/>
        <w:jc w:val="both"/>
        <w:rPr>
          <w:rFonts w:ascii="Times New Roman" w:hAnsi="Times New Roman" w:cs="Times New Roman"/>
          <w:sz w:val="24"/>
        </w:rPr>
      </w:pPr>
      <w:r>
        <w:rPr>
          <w:rFonts w:ascii="Times New Roman" w:hAnsi="Times New Roman" w:cs="Times New Roman"/>
          <w:sz w:val="24"/>
        </w:rPr>
        <w:t>Dari tabel</w:t>
      </w:r>
      <w:r w:rsidR="002E762C">
        <w:rPr>
          <w:rFonts w:ascii="Times New Roman" w:hAnsi="Times New Roman" w:cs="Times New Roman"/>
          <w:sz w:val="24"/>
        </w:rPr>
        <w:t>.</w:t>
      </w:r>
      <w:r>
        <w:rPr>
          <w:rFonts w:ascii="Times New Roman" w:hAnsi="Times New Roman" w:cs="Times New Roman"/>
          <w:sz w:val="24"/>
        </w:rPr>
        <w:t>11 di atas terlihat bahwa nilai signifikansinya &lt; 0,005 ini berarti hipotesis nol (Ho) ditolak, dengan demikian kedua kelompok data tidak homogen.</w:t>
      </w:r>
      <w:r w:rsidR="00DD5003">
        <w:rPr>
          <w:rFonts w:ascii="Times New Roman" w:hAnsi="Times New Roman" w:cs="Times New Roman"/>
          <w:sz w:val="24"/>
        </w:rPr>
        <w:t xml:space="preserve"> Untuk mengetahui ada atau tidak adanya perbedaan yang signifikan pada kemampuan siswa setelah diberi perlakuan  proses pembelajaran antara kelas eksperimen dan kelas kontrol, dilakukan uji perbedaan rataan skor postes dengan menggunakan uji statistik non-parametrik dalam hal ini menggunakan uji Mann-Whitney dengan taraf signifikan α = 0,05, karena kedua data tidak homogen. </w:t>
      </w:r>
      <w:r w:rsidR="0052769B">
        <w:rPr>
          <w:rFonts w:ascii="Times New Roman" w:hAnsi="Times New Roman" w:cs="Times New Roman"/>
          <w:sz w:val="24"/>
        </w:rPr>
        <w:t xml:space="preserve">Rumusan hipotesis untuk menguji hasil postes yaitu: </w:t>
      </w:r>
    </w:p>
    <w:p w:rsidR="0052769B" w:rsidRDefault="0052769B" w:rsidP="0052769B">
      <w:pPr>
        <w:spacing w:after="0" w:line="480" w:lineRule="auto"/>
        <w:jc w:val="both"/>
        <w:rPr>
          <w:rFonts w:ascii="Times New Roman" w:hAnsi="Times New Roman" w:cs="Times New Roman"/>
          <w:sz w:val="24"/>
        </w:rPr>
      </w:pPr>
      <w:r>
        <w:rPr>
          <w:rFonts w:ascii="Times New Roman" w:hAnsi="Times New Roman" w:cs="Times New Roman"/>
          <w:sz w:val="24"/>
        </w:rPr>
        <w:t>Ho : µ</w:t>
      </w:r>
      <w:r>
        <w:rPr>
          <w:rFonts w:ascii="Times New Roman" w:hAnsi="Times New Roman" w:cs="Times New Roman"/>
          <w:sz w:val="24"/>
          <w:vertAlign w:val="subscript"/>
        </w:rPr>
        <w:t>1</w:t>
      </w:r>
      <w:r>
        <w:rPr>
          <w:rFonts w:ascii="Times New Roman" w:hAnsi="Times New Roman" w:cs="Times New Roman"/>
          <w:sz w:val="24"/>
        </w:rPr>
        <w:t xml:space="preserve"> = µ</w:t>
      </w:r>
      <w:r>
        <w:rPr>
          <w:rFonts w:ascii="Times New Roman" w:hAnsi="Times New Roman" w:cs="Times New Roman"/>
          <w:sz w:val="24"/>
          <w:vertAlign w:val="subscript"/>
        </w:rPr>
        <w:t>2</w:t>
      </w:r>
    </w:p>
    <w:p w:rsidR="0052769B" w:rsidRDefault="0052769B" w:rsidP="0052769B">
      <w:pPr>
        <w:spacing w:after="0" w:line="480" w:lineRule="auto"/>
        <w:jc w:val="both"/>
        <w:rPr>
          <w:rFonts w:ascii="Times New Roman" w:hAnsi="Times New Roman" w:cs="Times New Roman"/>
          <w:sz w:val="24"/>
        </w:rPr>
      </w:pPr>
      <w:r>
        <w:rPr>
          <w:rFonts w:ascii="Times New Roman" w:hAnsi="Times New Roman" w:cs="Times New Roman"/>
          <w:sz w:val="24"/>
        </w:rPr>
        <w:t>H</w:t>
      </w:r>
      <w:r w:rsidRPr="005866F0">
        <w:rPr>
          <w:rFonts w:ascii="Times New Roman" w:hAnsi="Times New Roman" w:cs="Times New Roman"/>
          <w:sz w:val="24"/>
          <w:vertAlign w:val="subscript"/>
        </w:rPr>
        <w:t>1</w:t>
      </w:r>
      <w:r>
        <w:rPr>
          <w:rFonts w:ascii="Times New Roman" w:hAnsi="Times New Roman" w:cs="Times New Roman"/>
          <w:sz w:val="24"/>
        </w:rPr>
        <w:t xml:space="preserve"> : µ</w:t>
      </w:r>
      <w:r>
        <w:rPr>
          <w:rFonts w:ascii="Times New Roman" w:hAnsi="Times New Roman" w:cs="Times New Roman"/>
          <w:sz w:val="24"/>
          <w:vertAlign w:val="subscript"/>
        </w:rPr>
        <w:t>1</w:t>
      </w:r>
      <w:r>
        <w:rPr>
          <w:rFonts w:ascii="Times New Roman" w:hAnsi="Times New Roman" w:cs="Times New Roman"/>
          <w:sz w:val="24"/>
        </w:rPr>
        <w:t xml:space="preserve"> ≠ µ</w:t>
      </w:r>
      <w:r>
        <w:rPr>
          <w:rFonts w:ascii="Times New Roman" w:hAnsi="Times New Roman" w:cs="Times New Roman"/>
          <w:sz w:val="24"/>
          <w:vertAlign w:val="subscript"/>
        </w:rPr>
        <w:t>2</w:t>
      </w:r>
      <w:r>
        <w:rPr>
          <w:rFonts w:ascii="Times New Roman" w:hAnsi="Times New Roman" w:cs="Times New Roman"/>
          <w:sz w:val="24"/>
        </w:rPr>
        <w:t xml:space="preserve">   </w:t>
      </w:r>
    </w:p>
    <w:p w:rsidR="0004776E" w:rsidRDefault="0004776E" w:rsidP="0052769B">
      <w:pPr>
        <w:spacing w:after="0" w:line="480" w:lineRule="auto"/>
        <w:jc w:val="both"/>
        <w:rPr>
          <w:rFonts w:ascii="Times New Roman" w:hAnsi="Times New Roman" w:cs="Times New Roman"/>
          <w:sz w:val="24"/>
        </w:rPr>
      </w:pPr>
    </w:p>
    <w:p w:rsidR="0052769B" w:rsidRDefault="0052769B" w:rsidP="0052769B">
      <w:pPr>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Keterangan:            </w:t>
      </w:r>
    </w:p>
    <w:p w:rsidR="0052769B" w:rsidRDefault="0052769B" w:rsidP="0052769B">
      <w:pPr>
        <w:spacing w:after="0" w:line="480" w:lineRule="auto"/>
        <w:jc w:val="both"/>
        <w:rPr>
          <w:rFonts w:ascii="Times New Roman" w:hAnsi="Times New Roman" w:cs="Times New Roman"/>
          <w:sz w:val="24"/>
        </w:rPr>
      </w:pPr>
      <w:r>
        <w:rPr>
          <w:rFonts w:ascii="Times New Roman" w:hAnsi="Times New Roman" w:cs="Times New Roman"/>
          <w:sz w:val="24"/>
        </w:rPr>
        <w:t>µ</w:t>
      </w:r>
      <w:r>
        <w:rPr>
          <w:rFonts w:ascii="Times New Roman" w:hAnsi="Times New Roman" w:cs="Times New Roman"/>
          <w:sz w:val="24"/>
          <w:vertAlign w:val="subscript"/>
        </w:rPr>
        <w:t xml:space="preserve">1 </w:t>
      </w:r>
      <w:r>
        <w:rPr>
          <w:rFonts w:ascii="Times New Roman" w:hAnsi="Times New Roman" w:cs="Times New Roman"/>
          <w:sz w:val="24"/>
        </w:rPr>
        <w:t>: rataan skor postes kemampuan komunikasi matematis siswa kelas eksperimen</w:t>
      </w:r>
    </w:p>
    <w:p w:rsidR="0052769B" w:rsidRDefault="0052769B" w:rsidP="0052769B">
      <w:pPr>
        <w:spacing w:after="0" w:line="480" w:lineRule="auto"/>
        <w:jc w:val="both"/>
        <w:rPr>
          <w:rFonts w:ascii="Times New Roman" w:hAnsi="Times New Roman" w:cs="Times New Roman"/>
          <w:sz w:val="24"/>
        </w:rPr>
      </w:pPr>
      <w:r>
        <w:rPr>
          <w:rFonts w:ascii="Times New Roman" w:hAnsi="Times New Roman" w:cs="Times New Roman"/>
          <w:sz w:val="24"/>
        </w:rPr>
        <w:t>µ</w:t>
      </w:r>
      <w:r>
        <w:rPr>
          <w:rFonts w:ascii="Times New Roman" w:hAnsi="Times New Roman" w:cs="Times New Roman"/>
          <w:sz w:val="24"/>
          <w:vertAlign w:val="subscript"/>
        </w:rPr>
        <w:t>2</w:t>
      </w:r>
      <w:r>
        <w:rPr>
          <w:rFonts w:ascii="Times New Roman" w:hAnsi="Times New Roman" w:cs="Times New Roman"/>
          <w:sz w:val="24"/>
        </w:rPr>
        <w:t xml:space="preserve"> : rataan skor postes kemampuan komunikasi matematis siswa kelas control</w:t>
      </w:r>
    </w:p>
    <w:p w:rsidR="00240EBD" w:rsidRDefault="0052769B" w:rsidP="0052769B">
      <w:pPr>
        <w:spacing w:after="0" w:line="480" w:lineRule="auto"/>
        <w:jc w:val="both"/>
        <w:rPr>
          <w:rFonts w:ascii="Times New Roman" w:hAnsi="Times New Roman" w:cs="Times New Roman"/>
          <w:sz w:val="24"/>
        </w:rPr>
      </w:pPr>
      <w:r>
        <w:rPr>
          <w:rFonts w:ascii="Times New Roman" w:hAnsi="Times New Roman" w:cs="Times New Roman"/>
          <w:sz w:val="24"/>
        </w:rPr>
        <w:t xml:space="preserve">Dengan kriteria pengujian, jika sig. ≥ α maka Ho diterima dan jika sig. &lt; α maka Ho ditolak. </w:t>
      </w:r>
      <w:r w:rsidR="00DD5003">
        <w:rPr>
          <w:rFonts w:ascii="Times New Roman" w:hAnsi="Times New Roman" w:cs="Times New Roman"/>
          <w:sz w:val="24"/>
        </w:rPr>
        <w:t>Hasil uji perbedaan rataan skor postes pada kemampuan komunikasi matematis, disajikan pada tabel berikut:</w:t>
      </w:r>
    </w:p>
    <w:p w:rsidR="00DD5003" w:rsidRPr="00140F38" w:rsidRDefault="00DD5003" w:rsidP="00DD5003">
      <w:pPr>
        <w:spacing w:after="0" w:line="240" w:lineRule="auto"/>
        <w:jc w:val="center"/>
        <w:rPr>
          <w:rFonts w:ascii="Times New Roman" w:hAnsi="Times New Roman" w:cs="Times New Roman"/>
          <w:b/>
          <w:sz w:val="24"/>
        </w:rPr>
      </w:pPr>
      <w:r>
        <w:rPr>
          <w:rFonts w:ascii="Times New Roman" w:hAnsi="Times New Roman" w:cs="Times New Roman"/>
          <w:b/>
          <w:sz w:val="24"/>
        </w:rPr>
        <w:t>Tabel</w:t>
      </w:r>
      <w:r w:rsidRPr="00140F38">
        <w:rPr>
          <w:rFonts w:ascii="Times New Roman" w:hAnsi="Times New Roman" w:cs="Times New Roman"/>
          <w:b/>
          <w:sz w:val="24"/>
        </w:rPr>
        <w:t>.</w:t>
      </w:r>
      <w:r>
        <w:rPr>
          <w:rFonts w:ascii="Times New Roman" w:hAnsi="Times New Roman" w:cs="Times New Roman"/>
          <w:b/>
          <w:sz w:val="24"/>
        </w:rPr>
        <w:t xml:space="preserve"> </w:t>
      </w:r>
      <w:r w:rsidRPr="00140F38">
        <w:rPr>
          <w:rFonts w:ascii="Times New Roman" w:hAnsi="Times New Roman" w:cs="Times New Roman"/>
          <w:b/>
          <w:sz w:val="24"/>
        </w:rPr>
        <w:t>1</w:t>
      </w:r>
      <w:r>
        <w:rPr>
          <w:rFonts w:ascii="Times New Roman" w:hAnsi="Times New Roman" w:cs="Times New Roman"/>
          <w:b/>
          <w:sz w:val="24"/>
        </w:rPr>
        <w:t>2</w:t>
      </w:r>
    </w:p>
    <w:p w:rsidR="00DD5003" w:rsidRPr="00140F38" w:rsidRDefault="00DD5003" w:rsidP="00DD5003">
      <w:pPr>
        <w:spacing w:after="0" w:line="240" w:lineRule="auto"/>
        <w:jc w:val="center"/>
        <w:rPr>
          <w:rFonts w:ascii="Times New Roman" w:hAnsi="Times New Roman" w:cs="Times New Roman"/>
          <w:b/>
          <w:sz w:val="24"/>
        </w:rPr>
      </w:pPr>
      <w:r w:rsidRPr="00140F38">
        <w:rPr>
          <w:rFonts w:ascii="Times New Roman" w:hAnsi="Times New Roman" w:cs="Times New Roman"/>
          <w:b/>
          <w:sz w:val="24"/>
        </w:rPr>
        <w:t>Hasil Uji Perbedaan Rataan Skor Postes</w:t>
      </w:r>
    </w:p>
    <w:p w:rsidR="00DD5003" w:rsidRPr="00140F38" w:rsidRDefault="00DD5003" w:rsidP="00DD5003">
      <w:pPr>
        <w:spacing w:after="0" w:line="360" w:lineRule="auto"/>
        <w:jc w:val="center"/>
        <w:rPr>
          <w:rFonts w:ascii="Times New Roman" w:hAnsi="Times New Roman" w:cs="Times New Roman"/>
          <w:b/>
          <w:sz w:val="24"/>
        </w:rPr>
      </w:pPr>
      <w:r w:rsidRPr="00140F38">
        <w:rPr>
          <w:rFonts w:ascii="Times New Roman" w:hAnsi="Times New Roman" w:cs="Times New Roman"/>
          <w:b/>
          <w:sz w:val="24"/>
        </w:rPr>
        <w:t>Kemampuan Komunikasi Matematis</w:t>
      </w:r>
    </w:p>
    <w:p w:rsidR="00DD5003" w:rsidRPr="00AE2763" w:rsidRDefault="00DD5003" w:rsidP="00DD5003">
      <w:pPr>
        <w:spacing w:after="0" w:line="240" w:lineRule="auto"/>
        <w:jc w:val="center"/>
        <w:rPr>
          <w:rFonts w:ascii="Arial" w:hAnsi="Arial" w:cs="Arial"/>
          <w:bCs/>
          <w:color w:val="000000"/>
          <w:sz w:val="18"/>
          <w:szCs w:val="18"/>
        </w:rPr>
      </w:pPr>
      <w:r w:rsidRPr="00AE2763">
        <w:rPr>
          <w:rFonts w:ascii="Arial" w:hAnsi="Arial" w:cs="Arial"/>
          <w:bCs/>
          <w:color w:val="000000"/>
          <w:sz w:val="18"/>
          <w:szCs w:val="18"/>
        </w:rPr>
        <w:t>Test Statistics</w:t>
      </w:r>
      <w:r w:rsidRPr="00AE2763">
        <w:rPr>
          <w:rFonts w:ascii="Arial" w:hAnsi="Arial" w:cs="Arial"/>
          <w:bCs/>
          <w:color w:val="000000"/>
          <w:sz w:val="18"/>
          <w:szCs w:val="18"/>
          <w:vertAlign w:val="superscript"/>
        </w:rPr>
        <w:t>a</w:t>
      </w:r>
    </w:p>
    <w:tbl>
      <w:tblPr>
        <w:tblW w:w="3059" w:type="dxa"/>
        <w:tblInd w:w="2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009"/>
      </w:tblGrid>
      <w:tr w:rsidR="00DD5003" w:rsidRPr="007E43BD" w:rsidTr="005507AB">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DD5003" w:rsidRPr="007E43BD" w:rsidRDefault="00DD5003" w:rsidP="005507AB">
            <w:pPr>
              <w:autoSpaceDE w:val="0"/>
              <w:autoSpaceDN w:val="0"/>
              <w:adjustRightInd w:val="0"/>
              <w:spacing w:after="0" w:line="240" w:lineRule="auto"/>
              <w:rPr>
                <w:rFonts w:ascii="Times New Roman" w:hAnsi="Times New Roman" w:cs="Times New Roman"/>
                <w:sz w:val="24"/>
                <w:szCs w:val="24"/>
              </w:rPr>
            </w:pPr>
          </w:p>
        </w:tc>
        <w:tc>
          <w:tcPr>
            <w:tcW w:w="1009" w:type="dxa"/>
            <w:tcBorders>
              <w:top w:val="single" w:sz="16" w:space="0" w:color="000000"/>
              <w:left w:val="single" w:sz="16" w:space="0" w:color="000000"/>
              <w:bottom w:val="single" w:sz="16" w:space="0" w:color="000000"/>
              <w:right w:val="single" w:sz="16" w:space="0" w:color="000000"/>
            </w:tcBorders>
            <w:shd w:val="clear" w:color="auto" w:fill="FFFFFF"/>
          </w:tcPr>
          <w:p w:rsidR="00DD5003" w:rsidRPr="007E43BD" w:rsidRDefault="00DD5003" w:rsidP="005507AB">
            <w:pPr>
              <w:autoSpaceDE w:val="0"/>
              <w:autoSpaceDN w:val="0"/>
              <w:adjustRightInd w:val="0"/>
              <w:spacing w:after="0" w:line="320" w:lineRule="atLeast"/>
              <w:ind w:left="60" w:right="60"/>
              <w:jc w:val="center"/>
              <w:rPr>
                <w:rFonts w:ascii="Arial" w:hAnsi="Arial" w:cs="Arial"/>
                <w:color w:val="000000"/>
                <w:sz w:val="18"/>
                <w:szCs w:val="18"/>
              </w:rPr>
            </w:pPr>
            <w:r w:rsidRPr="007E43BD">
              <w:rPr>
                <w:rFonts w:ascii="Arial" w:hAnsi="Arial" w:cs="Arial"/>
                <w:color w:val="000000"/>
                <w:sz w:val="18"/>
                <w:szCs w:val="18"/>
              </w:rPr>
              <w:t>Postes</w:t>
            </w:r>
          </w:p>
        </w:tc>
      </w:tr>
      <w:tr w:rsidR="00DD5003" w:rsidRPr="007E43BD" w:rsidTr="005507AB">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DD5003" w:rsidRPr="007E43BD" w:rsidRDefault="00DD5003" w:rsidP="005507AB">
            <w:pPr>
              <w:autoSpaceDE w:val="0"/>
              <w:autoSpaceDN w:val="0"/>
              <w:adjustRightInd w:val="0"/>
              <w:spacing w:after="0" w:line="320" w:lineRule="atLeast"/>
              <w:ind w:left="60" w:right="60"/>
              <w:rPr>
                <w:rFonts w:ascii="Arial" w:hAnsi="Arial" w:cs="Arial"/>
                <w:color w:val="000000"/>
                <w:sz w:val="18"/>
                <w:szCs w:val="18"/>
              </w:rPr>
            </w:pPr>
            <w:r w:rsidRPr="007E43BD">
              <w:rPr>
                <w:rFonts w:ascii="Arial" w:hAnsi="Arial" w:cs="Arial"/>
                <w:color w:val="000000"/>
                <w:sz w:val="18"/>
                <w:szCs w:val="18"/>
              </w:rPr>
              <w:t>Mann-Whitney U</w:t>
            </w:r>
          </w:p>
        </w:tc>
        <w:tc>
          <w:tcPr>
            <w:tcW w:w="1009" w:type="dxa"/>
            <w:tcBorders>
              <w:top w:val="single" w:sz="16" w:space="0" w:color="000000"/>
              <w:left w:val="single" w:sz="16" w:space="0" w:color="000000"/>
              <w:bottom w:val="nil"/>
              <w:right w:val="single" w:sz="16" w:space="0" w:color="000000"/>
            </w:tcBorders>
            <w:shd w:val="clear" w:color="auto" w:fill="FFFFFF"/>
          </w:tcPr>
          <w:p w:rsidR="00DD5003" w:rsidRPr="007E43BD" w:rsidRDefault="00DD5003" w:rsidP="005507AB">
            <w:pPr>
              <w:autoSpaceDE w:val="0"/>
              <w:autoSpaceDN w:val="0"/>
              <w:adjustRightInd w:val="0"/>
              <w:spacing w:after="0" w:line="320" w:lineRule="atLeast"/>
              <w:ind w:left="60" w:right="60"/>
              <w:jc w:val="right"/>
              <w:rPr>
                <w:rFonts w:ascii="Arial" w:hAnsi="Arial" w:cs="Arial"/>
                <w:color w:val="000000"/>
                <w:sz w:val="18"/>
                <w:szCs w:val="18"/>
              </w:rPr>
            </w:pPr>
            <w:r w:rsidRPr="007E43BD">
              <w:rPr>
                <w:rFonts w:ascii="Arial" w:hAnsi="Arial" w:cs="Arial"/>
                <w:color w:val="000000"/>
                <w:sz w:val="18"/>
                <w:szCs w:val="18"/>
              </w:rPr>
              <w:t>.000</w:t>
            </w:r>
          </w:p>
        </w:tc>
      </w:tr>
      <w:tr w:rsidR="00DD5003" w:rsidRPr="007E43BD" w:rsidTr="005507AB">
        <w:trPr>
          <w:cantSplit/>
        </w:trPr>
        <w:tc>
          <w:tcPr>
            <w:tcW w:w="2050" w:type="dxa"/>
            <w:tcBorders>
              <w:top w:val="nil"/>
              <w:left w:val="single" w:sz="16" w:space="0" w:color="000000"/>
              <w:bottom w:val="nil"/>
              <w:right w:val="single" w:sz="16" w:space="0" w:color="000000"/>
            </w:tcBorders>
            <w:shd w:val="clear" w:color="auto" w:fill="FFFFFF"/>
            <w:vAlign w:val="center"/>
          </w:tcPr>
          <w:p w:rsidR="00DD5003" w:rsidRPr="007E43BD" w:rsidRDefault="00DD5003" w:rsidP="005507AB">
            <w:pPr>
              <w:autoSpaceDE w:val="0"/>
              <w:autoSpaceDN w:val="0"/>
              <w:adjustRightInd w:val="0"/>
              <w:spacing w:after="0" w:line="320" w:lineRule="atLeast"/>
              <w:ind w:left="60" w:right="60"/>
              <w:rPr>
                <w:rFonts w:ascii="Arial" w:hAnsi="Arial" w:cs="Arial"/>
                <w:color w:val="000000"/>
                <w:sz w:val="18"/>
                <w:szCs w:val="18"/>
              </w:rPr>
            </w:pPr>
            <w:r w:rsidRPr="007E43BD">
              <w:rPr>
                <w:rFonts w:ascii="Arial" w:hAnsi="Arial" w:cs="Arial"/>
                <w:color w:val="000000"/>
                <w:sz w:val="18"/>
                <w:szCs w:val="18"/>
              </w:rPr>
              <w:t>Wilcoxon W</w:t>
            </w:r>
          </w:p>
        </w:tc>
        <w:tc>
          <w:tcPr>
            <w:tcW w:w="1009" w:type="dxa"/>
            <w:tcBorders>
              <w:top w:val="nil"/>
              <w:left w:val="single" w:sz="16" w:space="0" w:color="000000"/>
              <w:bottom w:val="nil"/>
              <w:right w:val="single" w:sz="16" w:space="0" w:color="000000"/>
            </w:tcBorders>
            <w:shd w:val="clear" w:color="auto" w:fill="FFFFFF"/>
          </w:tcPr>
          <w:p w:rsidR="00DD5003" w:rsidRPr="007E43BD" w:rsidRDefault="00DD5003" w:rsidP="005507AB">
            <w:pPr>
              <w:autoSpaceDE w:val="0"/>
              <w:autoSpaceDN w:val="0"/>
              <w:adjustRightInd w:val="0"/>
              <w:spacing w:after="0" w:line="320" w:lineRule="atLeast"/>
              <w:ind w:left="60" w:right="60"/>
              <w:jc w:val="right"/>
              <w:rPr>
                <w:rFonts w:ascii="Arial" w:hAnsi="Arial" w:cs="Arial"/>
                <w:color w:val="000000"/>
                <w:sz w:val="18"/>
                <w:szCs w:val="18"/>
              </w:rPr>
            </w:pPr>
            <w:r w:rsidRPr="007E43BD">
              <w:rPr>
                <w:rFonts w:ascii="Arial" w:hAnsi="Arial" w:cs="Arial"/>
                <w:color w:val="000000"/>
                <w:sz w:val="18"/>
                <w:szCs w:val="18"/>
              </w:rPr>
              <w:t>741.000</w:t>
            </w:r>
          </w:p>
        </w:tc>
      </w:tr>
      <w:tr w:rsidR="00DD5003" w:rsidRPr="007E43BD" w:rsidTr="005507AB">
        <w:trPr>
          <w:cantSplit/>
        </w:trPr>
        <w:tc>
          <w:tcPr>
            <w:tcW w:w="2050" w:type="dxa"/>
            <w:tcBorders>
              <w:top w:val="nil"/>
              <w:left w:val="single" w:sz="16" w:space="0" w:color="000000"/>
              <w:bottom w:val="nil"/>
              <w:right w:val="single" w:sz="16" w:space="0" w:color="000000"/>
            </w:tcBorders>
            <w:shd w:val="clear" w:color="auto" w:fill="FFFFFF"/>
            <w:vAlign w:val="center"/>
          </w:tcPr>
          <w:p w:rsidR="00DD5003" w:rsidRPr="007E43BD" w:rsidRDefault="00DD5003" w:rsidP="005507AB">
            <w:pPr>
              <w:autoSpaceDE w:val="0"/>
              <w:autoSpaceDN w:val="0"/>
              <w:adjustRightInd w:val="0"/>
              <w:spacing w:after="0" w:line="320" w:lineRule="atLeast"/>
              <w:ind w:left="60" w:right="60"/>
              <w:rPr>
                <w:rFonts w:ascii="Arial" w:hAnsi="Arial" w:cs="Arial"/>
                <w:color w:val="000000"/>
                <w:sz w:val="18"/>
                <w:szCs w:val="18"/>
              </w:rPr>
            </w:pPr>
            <w:r w:rsidRPr="007E43BD">
              <w:rPr>
                <w:rFonts w:ascii="Arial" w:hAnsi="Arial" w:cs="Arial"/>
                <w:color w:val="000000"/>
                <w:sz w:val="18"/>
                <w:szCs w:val="18"/>
              </w:rPr>
              <w:t>Z</w:t>
            </w:r>
          </w:p>
        </w:tc>
        <w:tc>
          <w:tcPr>
            <w:tcW w:w="1009" w:type="dxa"/>
            <w:tcBorders>
              <w:top w:val="nil"/>
              <w:left w:val="single" w:sz="16" w:space="0" w:color="000000"/>
              <w:bottom w:val="nil"/>
              <w:right w:val="single" w:sz="16" w:space="0" w:color="000000"/>
            </w:tcBorders>
            <w:shd w:val="clear" w:color="auto" w:fill="FFFFFF"/>
          </w:tcPr>
          <w:p w:rsidR="00DD5003" w:rsidRPr="007E43BD" w:rsidRDefault="00DD5003" w:rsidP="005507AB">
            <w:pPr>
              <w:autoSpaceDE w:val="0"/>
              <w:autoSpaceDN w:val="0"/>
              <w:adjustRightInd w:val="0"/>
              <w:spacing w:after="0" w:line="320" w:lineRule="atLeast"/>
              <w:ind w:left="60" w:right="60"/>
              <w:jc w:val="right"/>
              <w:rPr>
                <w:rFonts w:ascii="Arial" w:hAnsi="Arial" w:cs="Arial"/>
                <w:color w:val="000000"/>
                <w:sz w:val="18"/>
                <w:szCs w:val="18"/>
              </w:rPr>
            </w:pPr>
            <w:r w:rsidRPr="007E43BD">
              <w:rPr>
                <w:rFonts w:ascii="Arial" w:hAnsi="Arial" w:cs="Arial"/>
                <w:color w:val="000000"/>
                <w:sz w:val="18"/>
                <w:szCs w:val="18"/>
              </w:rPr>
              <w:t>-7.511</w:t>
            </w:r>
          </w:p>
        </w:tc>
      </w:tr>
      <w:tr w:rsidR="00DD5003" w:rsidRPr="007E43BD" w:rsidTr="005507AB">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DD5003" w:rsidRPr="007E43BD" w:rsidRDefault="00DD5003" w:rsidP="005507AB">
            <w:pPr>
              <w:autoSpaceDE w:val="0"/>
              <w:autoSpaceDN w:val="0"/>
              <w:adjustRightInd w:val="0"/>
              <w:spacing w:after="0" w:line="320" w:lineRule="atLeast"/>
              <w:ind w:left="60" w:right="60"/>
              <w:rPr>
                <w:rFonts w:ascii="Arial" w:hAnsi="Arial" w:cs="Arial"/>
                <w:color w:val="000000"/>
                <w:sz w:val="18"/>
                <w:szCs w:val="18"/>
              </w:rPr>
            </w:pPr>
            <w:r w:rsidRPr="007E43BD">
              <w:rPr>
                <w:rFonts w:ascii="Arial" w:hAnsi="Arial" w:cs="Arial"/>
                <w:color w:val="000000"/>
                <w:sz w:val="18"/>
                <w:szCs w:val="18"/>
              </w:rPr>
              <w:t>Asymp. Sig. (2-tailed)</w:t>
            </w:r>
          </w:p>
        </w:tc>
        <w:tc>
          <w:tcPr>
            <w:tcW w:w="1009" w:type="dxa"/>
            <w:tcBorders>
              <w:top w:val="nil"/>
              <w:left w:val="single" w:sz="16" w:space="0" w:color="000000"/>
              <w:bottom w:val="single" w:sz="16" w:space="0" w:color="000000"/>
              <w:right w:val="single" w:sz="16" w:space="0" w:color="000000"/>
            </w:tcBorders>
            <w:shd w:val="clear" w:color="auto" w:fill="FFFFFF"/>
          </w:tcPr>
          <w:p w:rsidR="00DD5003" w:rsidRPr="007E43BD" w:rsidRDefault="00DD5003" w:rsidP="005507AB">
            <w:pPr>
              <w:autoSpaceDE w:val="0"/>
              <w:autoSpaceDN w:val="0"/>
              <w:adjustRightInd w:val="0"/>
              <w:spacing w:after="0" w:line="320" w:lineRule="atLeast"/>
              <w:ind w:left="60" w:right="60"/>
              <w:jc w:val="right"/>
              <w:rPr>
                <w:rFonts w:ascii="Arial" w:hAnsi="Arial" w:cs="Arial"/>
                <w:color w:val="000000"/>
                <w:sz w:val="18"/>
                <w:szCs w:val="18"/>
              </w:rPr>
            </w:pPr>
            <w:r w:rsidRPr="007E43BD">
              <w:rPr>
                <w:rFonts w:ascii="Arial" w:hAnsi="Arial" w:cs="Arial"/>
                <w:color w:val="000000"/>
                <w:sz w:val="18"/>
                <w:szCs w:val="18"/>
              </w:rPr>
              <w:t>.000</w:t>
            </w:r>
          </w:p>
        </w:tc>
      </w:tr>
    </w:tbl>
    <w:p w:rsidR="00DD5003" w:rsidRDefault="00DD5003" w:rsidP="00DD5003">
      <w:pPr>
        <w:spacing w:after="0" w:line="480" w:lineRule="auto"/>
        <w:rPr>
          <w:rFonts w:ascii="Arial" w:hAnsi="Arial" w:cs="Arial"/>
          <w:color w:val="000000"/>
          <w:sz w:val="18"/>
          <w:szCs w:val="18"/>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1C15D6">
        <w:rPr>
          <w:rFonts w:ascii="Arial" w:hAnsi="Arial" w:cs="Arial"/>
          <w:color w:val="000000"/>
          <w:sz w:val="18"/>
          <w:szCs w:val="18"/>
        </w:rPr>
        <w:t>a. Grouping Variable: Kelas</w:t>
      </w:r>
    </w:p>
    <w:p w:rsidR="00E13C01" w:rsidRDefault="00DD5003" w:rsidP="00A14BCA">
      <w:pPr>
        <w:spacing w:after="0" w:line="480" w:lineRule="auto"/>
        <w:jc w:val="both"/>
        <w:rPr>
          <w:rFonts w:ascii="Times New Roman" w:hAnsi="Times New Roman" w:cs="Times New Roman"/>
          <w:sz w:val="24"/>
        </w:rPr>
      </w:pPr>
      <w:r>
        <w:rPr>
          <w:rFonts w:ascii="Times New Roman" w:hAnsi="Times New Roman" w:cs="Times New Roman"/>
          <w:color w:val="000000"/>
          <w:sz w:val="24"/>
          <w:szCs w:val="18"/>
        </w:rPr>
        <w:t>Pada tabel. 12 di atas dapat dilihat bahwa</w:t>
      </w:r>
      <w:r w:rsidRPr="000D6465">
        <w:t xml:space="preserve"> </w:t>
      </w:r>
      <w:r w:rsidRPr="00A727C6">
        <w:rPr>
          <w:rFonts w:ascii="Times New Roman" w:hAnsi="Times New Roman" w:cs="Times New Roman"/>
          <w:sz w:val="24"/>
          <w:szCs w:val="24"/>
        </w:rPr>
        <w:t>nilai Asymp.sig.</w:t>
      </w:r>
      <w:r>
        <w:rPr>
          <w:rFonts w:ascii="Times New Roman" w:hAnsi="Times New Roman" w:cs="Times New Roman"/>
          <w:sz w:val="24"/>
        </w:rPr>
        <w:t xml:space="preserve"> (2-tailed)</w:t>
      </w:r>
      <w:r w:rsidRPr="000D6465">
        <w:rPr>
          <w:rFonts w:ascii="Times New Roman" w:hAnsi="Times New Roman" w:cs="Times New Roman"/>
          <w:sz w:val="24"/>
        </w:rPr>
        <w:t xml:space="preserve"> 0.000</w:t>
      </w:r>
      <w:r>
        <w:rPr>
          <w:rFonts w:ascii="Times New Roman" w:hAnsi="Times New Roman" w:cs="Times New Roman"/>
          <w:sz w:val="24"/>
        </w:rPr>
        <w:t xml:space="preserve"> </w:t>
      </w:r>
      <w:r w:rsidRPr="000D6465">
        <w:rPr>
          <w:rFonts w:ascii="Times New Roman" w:hAnsi="Times New Roman" w:cs="Times New Roman"/>
          <w:sz w:val="24"/>
        </w:rPr>
        <w:t>&lt;</w:t>
      </w:r>
      <w:r>
        <w:rPr>
          <w:rFonts w:ascii="Times New Roman" w:hAnsi="Times New Roman" w:cs="Times New Roman"/>
          <w:sz w:val="24"/>
        </w:rPr>
        <w:t xml:space="preserve"> </w:t>
      </w:r>
      <w:r w:rsidRPr="000D6465">
        <w:rPr>
          <w:rFonts w:ascii="Times New Roman" w:hAnsi="Times New Roman" w:cs="Times New Roman"/>
          <w:sz w:val="24"/>
        </w:rPr>
        <w:t xml:space="preserve">0.005 sehingga hipotesis nol </w:t>
      </w:r>
      <w:r>
        <w:rPr>
          <w:rFonts w:ascii="Times New Roman" w:hAnsi="Times New Roman" w:cs="Times New Roman"/>
          <w:sz w:val="24"/>
        </w:rPr>
        <w:t xml:space="preserve">(Ho) </w:t>
      </w:r>
      <w:r w:rsidRPr="000D6465">
        <w:rPr>
          <w:rFonts w:ascii="Times New Roman" w:hAnsi="Times New Roman" w:cs="Times New Roman"/>
          <w:sz w:val="24"/>
        </w:rPr>
        <w:t xml:space="preserve">ditolak artinya </w:t>
      </w:r>
      <w:r w:rsidR="00A55DEA" w:rsidRPr="00A55DEA">
        <w:rPr>
          <w:rFonts w:ascii="Times New Roman" w:hAnsi="Times New Roman" w:cs="Times New Roman"/>
          <w:sz w:val="24"/>
        </w:rPr>
        <w:t>terdapat perbedaan kemampuan komunikasi antara kedua kelas tersebut.</w:t>
      </w:r>
    </w:p>
    <w:p w:rsidR="00E13C01" w:rsidRDefault="00E13C01" w:rsidP="00E13C01">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Dari hasil analisis data yang telah diuraikan di atas, diperoleh bahwa skor rata-rata pretes kemampuan komunikasi matematis untuk kelompok siswa yang menggunakan metode penemuan terbimbing dalam pembelajaran matematika lebih tinggi dibandingkan dengan kelompok siswa yang menggunakan pendekatan saintifik. Hal ini berarti sebelum diberikan perlakuan proses pembelajaran antara kelompok siswa yang menggunakan metode penemuan terbimbing dan menggunakan pendekatan saintifik dalam pembelajaran matematika memiliki kemampuan awal yang berbeda.  </w:t>
      </w:r>
    </w:p>
    <w:p w:rsidR="00E13C01" w:rsidRDefault="00E13C01" w:rsidP="00E13C01">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Di samping itu hasil perolehan skor rata-rata postes untuk kelompok siswa yang menggunakan metode penemuan terbimbing dalam pembelajaran matematika lebih tinggi dibandingkan dengan kelompok siswa yang menggunakan pendekatan saitifik. Untuk melihat perbedaan peningkatan kemampuan komunikasi matematis digunakan data rata-rata skor gain ternormalisasi, dimana kelompok siswa yang menggunakan metode penemuan terbimbing dalam pembelajaran lebih tinggi dibandingkan dengan kelompok siswa yang menggunakan pendekatan saintifik. Data ini mengindikasikan bahwa metode penemuan terbimbing dapat meningkatkan kemampuan komunikasi matematis. Hal ini disebabkan karena d</w:t>
      </w:r>
      <w:r w:rsidRPr="00524878">
        <w:rPr>
          <w:rFonts w:ascii="Times New Roman" w:hAnsi="Times New Roman" w:cs="Times New Roman"/>
          <w:sz w:val="24"/>
        </w:rPr>
        <w:t xml:space="preserve">alam penemuan terbimbing untuk menghasilkan suatu penemuan, siswa harus dapat menghubungkan ide-ide matematis yang mereka miliki. Untuk menghubungkan ide-ide tersebut, </w:t>
      </w:r>
      <w:r>
        <w:rPr>
          <w:rFonts w:ascii="Times New Roman" w:hAnsi="Times New Roman" w:cs="Times New Roman"/>
          <w:sz w:val="24"/>
        </w:rPr>
        <w:t>siswa</w:t>
      </w:r>
      <w:r w:rsidRPr="00524878">
        <w:rPr>
          <w:rFonts w:ascii="Times New Roman" w:hAnsi="Times New Roman" w:cs="Times New Roman"/>
          <w:sz w:val="24"/>
        </w:rPr>
        <w:t xml:space="preserve"> dapat merepresentasikan ide tersebut </w:t>
      </w:r>
      <w:r>
        <w:rPr>
          <w:rFonts w:ascii="Times New Roman" w:hAnsi="Times New Roman" w:cs="Times New Roman"/>
          <w:sz w:val="24"/>
        </w:rPr>
        <w:t>berupa</w:t>
      </w:r>
      <w:r w:rsidRPr="00524878">
        <w:rPr>
          <w:rFonts w:ascii="Times New Roman" w:hAnsi="Times New Roman" w:cs="Times New Roman"/>
          <w:sz w:val="24"/>
        </w:rPr>
        <w:t xml:space="preserve"> gambar, grafik, simbol, ataupun kata-kata sehingga menjadi lebih sederhana dan mudah dipahami</w:t>
      </w:r>
      <w:r>
        <w:rPr>
          <w:rFonts w:ascii="Times New Roman" w:hAnsi="Times New Roman" w:cs="Times New Roman"/>
          <w:sz w:val="24"/>
        </w:rPr>
        <w:t xml:space="preserve"> melalui bahan ajar yang disediakan guru</w:t>
      </w:r>
      <w:r w:rsidRPr="00524878">
        <w:rPr>
          <w:rFonts w:ascii="Times New Roman" w:hAnsi="Times New Roman" w:cs="Times New Roman"/>
          <w:sz w:val="24"/>
        </w:rPr>
        <w:t>, kemudian siswa mengkomunikasikan secara lisan atau tulisan</w:t>
      </w:r>
      <w:r>
        <w:rPr>
          <w:rFonts w:ascii="Times New Roman" w:hAnsi="Times New Roman" w:cs="Times New Roman"/>
          <w:sz w:val="24"/>
        </w:rPr>
        <w:t xml:space="preserve">, Sumarmo (2006). </w:t>
      </w:r>
      <w:r>
        <w:rPr>
          <w:rFonts w:ascii="Times New Roman" w:hAnsi="Times New Roman" w:cs="Times New Roman"/>
          <w:sz w:val="24"/>
          <w:szCs w:val="24"/>
        </w:rPr>
        <w:t xml:space="preserve">Dengan demikian kemampuan komunikasi matematis </w:t>
      </w:r>
      <w:r w:rsidR="0004776E">
        <w:rPr>
          <w:rFonts w:ascii="Times New Roman" w:hAnsi="Times New Roman" w:cs="Times New Roman"/>
          <w:sz w:val="24"/>
          <w:szCs w:val="24"/>
        </w:rPr>
        <w:t xml:space="preserve">yang dimiliki siswa </w:t>
      </w:r>
      <w:r>
        <w:rPr>
          <w:rFonts w:ascii="Times New Roman" w:hAnsi="Times New Roman" w:cs="Times New Roman"/>
          <w:sz w:val="24"/>
          <w:szCs w:val="24"/>
        </w:rPr>
        <w:t xml:space="preserve">diharapkan </w:t>
      </w:r>
      <w:r w:rsidR="0004776E">
        <w:rPr>
          <w:rFonts w:ascii="Times New Roman" w:hAnsi="Times New Roman" w:cs="Times New Roman"/>
          <w:sz w:val="24"/>
          <w:szCs w:val="24"/>
        </w:rPr>
        <w:t>s</w:t>
      </w:r>
      <w:r>
        <w:rPr>
          <w:rFonts w:ascii="Times New Roman" w:hAnsi="Times New Roman" w:cs="Times New Roman"/>
          <w:sz w:val="24"/>
          <w:szCs w:val="24"/>
        </w:rPr>
        <w:t xml:space="preserve">iswa mampu menyatakan, menjelaskan, </w:t>
      </w:r>
      <w:r w:rsidR="0004776E">
        <w:rPr>
          <w:rFonts w:ascii="Times New Roman" w:hAnsi="Times New Roman" w:cs="Times New Roman"/>
          <w:sz w:val="24"/>
          <w:szCs w:val="24"/>
        </w:rPr>
        <w:t xml:space="preserve">dan </w:t>
      </w:r>
      <w:r>
        <w:rPr>
          <w:rFonts w:ascii="Times New Roman" w:hAnsi="Times New Roman" w:cs="Times New Roman"/>
          <w:sz w:val="24"/>
          <w:szCs w:val="24"/>
        </w:rPr>
        <w:t xml:space="preserve">menggambarkan </w:t>
      </w:r>
      <w:r w:rsidR="0004776E">
        <w:rPr>
          <w:rFonts w:ascii="Times New Roman" w:hAnsi="Times New Roman" w:cs="Times New Roman"/>
          <w:sz w:val="24"/>
          <w:szCs w:val="24"/>
        </w:rPr>
        <w:t xml:space="preserve">suatu konsep atau permasalahan </w:t>
      </w:r>
      <w:r>
        <w:rPr>
          <w:rFonts w:ascii="Times New Roman" w:hAnsi="Times New Roman" w:cs="Times New Roman"/>
          <w:sz w:val="24"/>
          <w:szCs w:val="24"/>
        </w:rPr>
        <w:t xml:space="preserve">sehingga membawa siswa pada pemahaman yang mendalam tentang matematika. </w:t>
      </w:r>
    </w:p>
    <w:p w:rsidR="00A14BCA" w:rsidRPr="00A14BCA" w:rsidRDefault="0004776E" w:rsidP="00A14BCA">
      <w:pPr>
        <w:spacing w:after="0" w:line="480" w:lineRule="auto"/>
        <w:jc w:val="both"/>
        <w:rPr>
          <w:rFonts w:ascii="Times New Roman" w:hAnsi="Times New Roman" w:cs="Times New Roman"/>
          <w:b/>
          <w:sz w:val="24"/>
        </w:rPr>
      </w:pPr>
      <w:r>
        <w:rPr>
          <w:rFonts w:ascii="Times New Roman" w:hAnsi="Times New Roman" w:cs="Times New Roman"/>
          <w:b/>
          <w:sz w:val="24"/>
        </w:rPr>
        <w:t xml:space="preserve">3.  </w:t>
      </w:r>
      <w:r w:rsidR="00A14BCA" w:rsidRPr="00A14BCA">
        <w:rPr>
          <w:rFonts w:ascii="Times New Roman" w:hAnsi="Times New Roman" w:cs="Times New Roman"/>
          <w:b/>
          <w:sz w:val="24"/>
        </w:rPr>
        <w:t>Analisis Kemandirian Belajar Siswa</w:t>
      </w:r>
    </w:p>
    <w:p w:rsidR="00A14BCA" w:rsidRDefault="00A14BCA" w:rsidP="00A14BCA">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Data kemandirian belajar siswa pada kelas eksperimen dan kelas kontrol diperoleh dari hasil angket yang diberikan setelah proses pembelajaran berakhir, dengan tujuan untuk mengetahui sikap kemandirian belajar siswa terhadap proses pembelajaran matematika. Skor kemandirian belajar siswa sebelumnya diubah </w:t>
      </w:r>
      <w:r>
        <w:rPr>
          <w:rFonts w:ascii="Times New Roman" w:hAnsi="Times New Roman" w:cs="Times New Roman"/>
          <w:sz w:val="24"/>
        </w:rPr>
        <w:lastRenderedPageBreak/>
        <w:t xml:space="preserve">terlebih dahulu menjadi data interval melalui </w:t>
      </w:r>
      <w:r w:rsidRPr="00811DDF">
        <w:rPr>
          <w:rFonts w:ascii="Times New Roman" w:hAnsi="Times New Roman" w:cs="Times New Roman"/>
          <w:i/>
          <w:sz w:val="24"/>
        </w:rPr>
        <w:t>method successive interval</w:t>
      </w:r>
      <w:r>
        <w:rPr>
          <w:rFonts w:ascii="Times New Roman" w:hAnsi="Times New Roman" w:cs="Times New Roman"/>
          <w:sz w:val="24"/>
        </w:rPr>
        <w:t xml:space="preserve"> (MSI). Data statistik deskriptif skor kemandirian belajar siswa disajikan dalam tabel berikut:</w:t>
      </w:r>
    </w:p>
    <w:p w:rsidR="00A14BCA" w:rsidRPr="00140F38" w:rsidRDefault="00A14BCA" w:rsidP="00A14BCA">
      <w:pPr>
        <w:spacing w:after="0" w:line="360" w:lineRule="auto"/>
        <w:ind w:firstLine="720"/>
        <w:jc w:val="center"/>
        <w:rPr>
          <w:rFonts w:ascii="Times New Roman" w:hAnsi="Times New Roman" w:cs="Times New Roman"/>
          <w:b/>
          <w:sz w:val="24"/>
        </w:rPr>
      </w:pPr>
      <w:r>
        <w:rPr>
          <w:rFonts w:ascii="Times New Roman" w:hAnsi="Times New Roman" w:cs="Times New Roman"/>
          <w:b/>
          <w:sz w:val="24"/>
        </w:rPr>
        <w:t>Tabel</w:t>
      </w:r>
      <w:r w:rsidRPr="00140F38">
        <w:rPr>
          <w:rFonts w:ascii="Times New Roman" w:hAnsi="Times New Roman" w:cs="Times New Roman"/>
          <w:b/>
          <w:sz w:val="24"/>
        </w:rPr>
        <w:t>.</w:t>
      </w:r>
      <w:r>
        <w:rPr>
          <w:rFonts w:ascii="Times New Roman" w:hAnsi="Times New Roman" w:cs="Times New Roman"/>
          <w:b/>
          <w:sz w:val="24"/>
        </w:rPr>
        <w:t xml:space="preserve"> </w:t>
      </w:r>
      <w:r w:rsidRPr="00140F38">
        <w:rPr>
          <w:rFonts w:ascii="Times New Roman" w:hAnsi="Times New Roman" w:cs="Times New Roman"/>
          <w:b/>
          <w:sz w:val="24"/>
        </w:rPr>
        <w:t>1</w:t>
      </w:r>
      <w:r>
        <w:rPr>
          <w:rFonts w:ascii="Times New Roman" w:hAnsi="Times New Roman" w:cs="Times New Roman"/>
          <w:b/>
          <w:sz w:val="24"/>
        </w:rPr>
        <w:t>3</w:t>
      </w:r>
    </w:p>
    <w:p w:rsidR="00A14BCA" w:rsidRPr="00140F38" w:rsidRDefault="00A14BCA" w:rsidP="00A14BCA">
      <w:pPr>
        <w:spacing w:after="0" w:line="360" w:lineRule="auto"/>
        <w:ind w:firstLine="720"/>
        <w:jc w:val="center"/>
        <w:rPr>
          <w:rFonts w:ascii="Times New Roman" w:hAnsi="Times New Roman" w:cs="Times New Roman"/>
          <w:b/>
          <w:sz w:val="24"/>
        </w:rPr>
      </w:pPr>
      <w:r w:rsidRPr="00140F38">
        <w:rPr>
          <w:rFonts w:ascii="Times New Roman" w:hAnsi="Times New Roman" w:cs="Times New Roman"/>
          <w:b/>
          <w:sz w:val="24"/>
        </w:rPr>
        <w:t>Statistik Deskriptif Skor Kemandirian Belajar Siswa</w:t>
      </w:r>
    </w:p>
    <w:tbl>
      <w:tblPr>
        <w:tblStyle w:val="TableGrid"/>
        <w:tblW w:w="0" w:type="auto"/>
        <w:tblInd w:w="2689" w:type="dxa"/>
        <w:tblLook w:val="04A0" w:firstRow="1" w:lastRow="0" w:firstColumn="1" w:lastColumn="0" w:noHBand="0" w:noVBand="1"/>
      </w:tblPr>
      <w:tblGrid>
        <w:gridCol w:w="1267"/>
        <w:gridCol w:w="436"/>
        <w:gridCol w:w="711"/>
        <w:gridCol w:w="711"/>
      </w:tblGrid>
      <w:tr w:rsidR="00A14BCA" w:rsidRPr="00D50116" w:rsidTr="00A14BCA">
        <w:tc>
          <w:tcPr>
            <w:tcW w:w="1267" w:type="dxa"/>
          </w:tcPr>
          <w:p w:rsidR="00A14BCA" w:rsidRPr="00D50116" w:rsidRDefault="00A14BCA" w:rsidP="005507AB">
            <w:pPr>
              <w:jc w:val="center"/>
              <w:rPr>
                <w:rFonts w:ascii="Times New Roman" w:hAnsi="Times New Roman" w:cs="Times New Roman"/>
              </w:rPr>
            </w:pPr>
            <w:r>
              <w:rPr>
                <w:rFonts w:ascii="Times New Roman" w:hAnsi="Times New Roman" w:cs="Times New Roman"/>
              </w:rPr>
              <w:t>Kelas</w:t>
            </w:r>
          </w:p>
        </w:tc>
        <w:tc>
          <w:tcPr>
            <w:tcW w:w="436" w:type="dxa"/>
          </w:tcPr>
          <w:p w:rsidR="00A14BCA" w:rsidRPr="00D50116" w:rsidRDefault="00A14BCA" w:rsidP="005507AB">
            <w:pPr>
              <w:jc w:val="center"/>
              <w:rPr>
                <w:rFonts w:ascii="Times New Roman" w:hAnsi="Times New Roman" w:cs="Times New Roman"/>
              </w:rPr>
            </w:pPr>
            <w:r w:rsidRPr="00D50116">
              <w:rPr>
                <w:rFonts w:ascii="Times New Roman" w:hAnsi="Times New Roman" w:cs="Times New Roman"/>
              </w:rPr>
              <w:t>N</w:t>
            </w:r>
          </w:p>
        </w:tc>
        <w:tc>
          <w:tcPr>
            <w:tcW w:w="711" w:type="dxa"/>
          </w:tcPr>
          <w:p w:rsidR="00A14BCA" w:rsidRPr="00D50116" w:rsidRDefault="00A14BCA" w:rsidP="005507AB">
            <w:pPr>
              <w:jc w:val="center"/>
              <w:rPr>
                <w:rFonts w:ascii="Times New Roman" w:hAnsi="Times New Roman" w:cs="Times New Roman"/>
              </w:rPr>
            </w:pPr>
            <w:r w:rsidRPr="00D50116">
              <w:rPr>
                <w:rFonts w:ascii="Times New Roman" w:hAnsi="Times New Roman" w:cs="Times New Roman"/>
                <w:position w:val="-4"/>
              </w:rPr>
              <w:object w:dxaOrig="200" w:dyaOrig="320">
                <v:shape id="_x0000_i1034" type="#_x0000_t75" style="width:10.4pt;height:15.55pt" o:ole="">
                  <v:imagedata r:id="rId21" o:title=""/>
                </v:shape>
                <o:OLEObject Type="Embed" ProgID="Equation.3" ShapeID="_x0000_i1034" DrawAspect="Content" ObjectID="_1525589874" r:id="rId22"/>
              </w:object>
            </w:r>
          </w:p>
        </w:tc>
        <w:tc>
          <w:tcPr>
            <w:tcW w:w="711" w:type="dxa"/>
          </w:tcPr>
          <w:p w:rsidR="00A14BCA" w:rsidRPr="00D50116" w:rsidRDefault="00A14BCA" w:rsidP="005507AB">
            <w:pPr>
              <w:jc w:val="center"/>
              <w:rPr>
                <w:rFonts w:ascii="Times New Roman" w:hAnsi="Times New Roman" w:cs="Times New Roman"/>
              </w:rPr>
            </w:pPr>
            <w:r>
              <w:rPr>
                <w:rFonts w:ascii="Times New Roman" w:hAnsi="Times New Roman" w:cs="Times New Roman"/>
              </w:rPr>
              <w:t>%</w:t>
            </w:r>
          </w:p>
        </w:tc>
      </w:tr>
      <w:tr w:rsidR="00A14BCA" w:rsidRPr="00D50116" w:rsidTr="00A14BCA">
        <w:tc>
          <w:tcPr>
            <w:tcW w:w="1267" w:type="dxa"/>
          </w:tcPr>
          <w:p w:rsidR="00A14BCA" w:rsidRPr="00D50116" w:rsidRDefault="00A14BCA" w:rsidP="005507AB">
            <w:pPr>
              <w:jc w:val="center"/>
              <w:rPr>
                <w:rFonts w:ascii="Times New Roman" w:hAnsi="Times New Roman" w:cs="Times New Roman"/>
              </w:rPr>
            </w:pPr>
            <w:r>
              <w:rPr>
                <w:rFonts w:ascii="Times New Roman" w:hAnsi="Times New Roman" w:cs="Times New Roman"/>
              </w:rPr>
              <w:t>Eksperimen</w:t>
            </w:r>
          </w:p>
        </w:tc>
        <w:tc>
          <w:tcPr>
            <w:tcW w:w="436" w:type="dxa"/>
          </w:tcPr>
          <w:p w:rsidR="00A14BCA" w:rsidRPr="00D50116" w:rsidRDefault="00A14BCA" w:rsidP="005507AB">
            <w:pPr>
              <w:jc w:val="center"/>
              <w:rPr>
                <w:rFonts w:ascii="Times New Roman" w:hAnsi="Times New Roman" w:cs="Times New Roman"/>
              </w:rPr>
            </w:pPr>
            <w:r>
              <w:rPr>
                <w:rFonts w:ascii="Times New Roman" w:hAnsi="Times New Roman" w:cs="Times New Roman"/>
              </w:rPr>
              <w:t>38</w:t>
            </w:r>
          </w:p>
        </w:tc>
        <w:tc>
          <w:tcPr>
            <w:tcW w:w="711" w:type="dxa"/>
          </w:tcPr>
          <w:p w:rsidR="00A14BCA" w:rsidRPr="00D50116" w:rsidRDefault="00A14BCA" w:rsidP="005507AB">
            <w:pPr>
              <w:jc w:val="center"/>
              <w:rPr>
                <w:rFonts w:ascii="Times New Roman" w:hAnsi="Times New Roman" w:cs="Times New Roman"/>
              </w:rPr>
            </w:pPr>
            <w:r>
              <w:rPr>
                <w:rFonts w:ascii="Times New Roman" w:hAnsi="Times New Roman" w:cs="Times New Roman"/>
              </w:rPr>
              <w:t>88,74</w:t>
            </w:r>
          </w:p>
        </w:tc>
        <w:tc>
          <w:tcPr>
            <w:tcW w:w="711" w:type="dxa"/>
          </w:tcPr>
          <w:p w:rsidR="00A14BCA" w:rsidRDefault="00A14BCA" w:rsidP="005507AB">
            <w:pPr>
              <w:jc w:val="center"/>
              <w:rPr>
                <w:rFonts w:ascii="Times New Roman" w:hAnsi="Times New Roman" w:cs="Times New Roman"/>
              </w:rPr>
            </w:pPr>
            <w:r>
              <w:rPr>
                <w:rFonts w:ascii="Times New Roman" w:hAnsi="Times New Roman" w:cs="Times New Roman"/>
              </w:rPr>
              <w:t>59,16</w:t>
            </w:r>
          </w:p>
        </w:tc>
      </w:tr>
      <w:tr w:rsidR="00A14BCA" w:rsidRPr="00D50116" w:rsidTr="00A14BCA">
        <w:tc>
          <w:tcPr>
            <w:tcW w:w="1267" w:type="dxa"/>
          </w:tcPr>
          <w:p w:rsidR="00A14BCA" w:rsidRPr="00D50116" w:rsidRDefault="00A14BCA" w:rsidP="005507AB">
            <w:pPr>
              <w:jc w:val="center"/>
              <w:rPr>
                <w:rFonts w:ascii="Times New Roman" w:hAnsi="Times New Roman" w:cs="Times New Roman"/>
              </w:rPr>
            </w:pPr>
            <w:r>
              <w:rPr>
                <w:rFonts w:ascii="Times New Roman" w:hAnsi="Times New Roman" w:cs="Times New Roman"/>
              </w:rPr>
              <w:t>Kontrol</w:t>
            </w:r>
          </w:p>
        </w:tc>
        <w:tc>
          <w:tcPr>
            <w:tcW w:w="436" w:type="dxa"/>
          </w:tcPr>
          <w:p w:rsidR="00A14BCA" w:rsidRPr="00D50116" w:rsidRDefault="00A14BCA" w:rsidP="005507AB">
            <w:pPr>
              <w:jc w:val="center"/>
              <w:rPr>
                <w:rFonts w:ascii="Times New Roman" w:hAnsi="Times New Roman" w:cs="Times New Roman"/>
              </w:rPr>
            </w:pPr>
            <w:r>
              <w:rPr>
                <w:rFonts w:ascii="Times New Roman" w:hAnsi="Times New Roman" w:cs="Times New Roman"/>
              </w:rPr>
              <w:t>38</w:t>
            </w:r>
          </w:p>
        </w:tc>
        <w:tc>
          <w:tcPr>
            <w:tcW w:w="711" w:type="dxa"/>
          </w:tcPr>
          <w:p w:rsidR="00A14BCA" w:rsidRPr="00D50116" w:rsidRDefault="00A14BCA" w:rsidP="005507AB">
            <w:pPr>
              <w:jc w:val="center"/>
              <w:rPr>
                <w:rFonts w:ascii="Times New Roman" w:hAnsi="Times New Roman" w:cs="Times New Roman"/>
              </w:rPr>
            </w:pPr>
            <w:r>
              <w:rPr>
                <w:rFonts w:ascii="Times New Roman" w:hAnsi="Times New Roman" w:cs="Times New Roman"/>
              </w:rPr>
              <w:t>82,55</w:t>
            </w:r>
          </w:p>
        </w:tc>
        <w:tc>
          <w:tcPr>
            <w:tcW w:w="711" w:type="dxa"/>
          </w:tcPr>
          <w:p w:rsidR="00A14BCA" w:rsidRDefault="00A14BCA" w:rsidP="005507AB">
            <w:pPr>
              <w:jc w:val="center"/>
              <w:rPr>
                <w:rFonts w:ascii="Times New Roman" w:hAnsi="Times New Roman" w:cs="Times New Roman"/>
              </w:rPr>
            </w:pPr>
            <w:r>
              <w:rPr>
                <w:rFonts w:ascii="Times New Roman" w:hAnsi="Times New Roman" w:cs="Times New Roman"/>
              </w:rPr>
              <w:t>55,03</w:t>
            </w:r>
          </w:p>
        </w:tc>
      </w:tr>
      <w:tr w:rsidR="00A14BCA" w:rsidRPr="00D50116" w:rsidTr="00A14BCA">
        <w:tc>
          <w:tcPr>
            <w:tcW w:w="1267" w:type="dxa"/>
          </w:tcPr>
          <w:p w:rsidR="00A14BCA" w:rsidRPr="00D50116" w:rsidRDefault="00A14BCA" w:rsidP="005507AB">
            <w:pPr>
              <w:jc w:val="center"/>
              <w:rPr>
                <w:rFonts w:ascii="Times New Roman" w:hAnsi="Times New Roman" w:cs="Times New Roman"/>
              </w:rPr>
            </w:pPr>
          </w:p>
        </w:tc>
        <w:tc>
          <w:tcPr>
            <w:tcW w:w="1858" w:type="dxa"/>
            <w:gridSpan w:val="3"/>
          </w:tcPr>
          <w:p w:rsidR="00A14BCA" w:rsidRDefault="00A14BCA" w:rsidP="005507AB">
            <w:pPr>
              <w:jc w:val="center"/>
              <w:rPr>
                <w:rFonts w:ascii="Times New Roman" w:hAnsi="Times New Roman" w:cs="Times New Roman"/>
              </w:rPr>
            </w:pPr>
            <w:r>
              <w:rPr>
                <w:rFonts w:ascii="Times New Roman" w:hAnsi="Times New Roman" w:cs="Times New Roman"/>
              </w:rPr>
              <w:t>Skor ideal = 150</w:t>
            </w:r>
          </w:p>
        </w:tc>
      </w:tr>
    </w:tbl>
    <w:p w:rsidR="00A14BCA" w:rsidRDefault="00A14BCA" w:rsidP="00A14BCA">
      <w:pPr>
        <w:spacing w:after="0" w:line="240" w:lineRule="auto"/>
        <w:jc w:val="both"/>
        <w:rPr>
          <w:rFonts w:ascii="Times New Roman" w:hAnsi="Times New Roman" w:cs="Times New Roman"/>
          <w:sz w:val="24"/>
        </w:rPr>
      </w:pPr>
    </w:p>
    <w:p w:rsidR="00240EBD" w:rsidRDefault="00A14BCA" w:rsidP="00A14BCA">
      <w:pPr>
        <w:spacing w:after="0" w:line="480" w:lineRule="auto"/>
        <w:jc w:val="both"/>
        <w:rPr>
          <w:rFonts w:ascii="Times New Roman" w:hAnsi="Times New Roman" w:cs="Times New Roman"/>
          <w:sz w:val="24"/>
        </w:rPr>
      </w:pPr>
      <w:r>
        <w:rPr>
          <w:rFonts w:ascii="Times New Roman" w:hAnsi="Times New Roman" w:cs="Times New Roman"/>
          <w:sz w:val="24"/>
        </w:rPr>
        <w:t xml:space="preserve">Pada tabel.13 di atas tampak bahwa rataan skor kemandirian belajar siswa kelas eksperimen lebih tinggi 4,13 % dibandingkan dengan rataan skor kemandirian belajar siswa kelas kontrol. Rataan skor pada kelas eksperimen 88,74 sedangkan rataan skor kelas kontrol 82,55. </w:t>
      </w:r>
      <w:r w:rsidR="00A03440">
        <w:rPr>
          <w:rFonts w:ascii="Times New Roman" w:hAnsi="Times New Roman" w:cs="Times New Roman"/>
          <w:sz w:val="24"/>
        </w:rPr>
        <w:t>Untuk mengetahui adanya perbedaan yang signifikan rataan skor kemandirian belajar kelompok siswa kelas eksperimen dengan kelas kontrol dilakukan uji perbedaan skor kemandirian belajar. Sebelum data dianalisis, dilakukan terlebih dahulu uji normalitas dan uji homogenitas.</w:t>
      </w:r>
    </w:p>
    <w:p w:rsidR="00A03440" w:rsidRDefault="00A03440" w:rsidP="00A03440">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Untuk menguji normalitas skor kemandirian belajar siswa kelas eksperimen dan kelas kontrol digunakan uji Shapiro-Wilk dengan bantuan program </w:t>
      </w:r>
      <w:r w:rsidRPr="00A03440">
        <w:rPr>
          <w:rFonts w:ascii="Times New Roman" w:hAnsi="Times New Roman" w:cs="Times New Roman"/>
          <w:i/>
          <w:sz w:val="24"/>
        </w:rPr>
        <w:t>SPSS 21.0</w:t>
      </w:r>
      <w:r>
        <w:rPr>
          <w:rFonts w:ascii="Times New Roman" w:hAnsi="Times New Roman" w:cs="Times New Roman"/>
          <w:sz w:val="24"/>
        </w:rPr>
        <w:t xml:space="preserve"> pada taraf signifikansi α = 0,05. Hasil uji normalitas skor kemandirian belajar siswa kelas eksperimen dan kelas kontrol disajikan pada tabel berikut: </w:t>
      </w:r>
    </w:p>
    <w:p w:rsidR="00A03440" w:rsidRPr="00140F38" w:rsidRDefault="00A03440" w:rsidP="00A03440">
      <w:pPr>
        <w:spacing w:after="0" w:line="240" w:lineRule="auto"/>
        <w:jc w:val="center"/>
        <w:rPr>
          <w:rFonts w:ascii="Times New Roman" w:hAnsi="Times New Roman" w:cs="Times New Roman"/>
          <w:b/>
          <w:sz w:val="24"/>
        </w:rPr>
      </w:pPr>
      <w:r w:rsidRPr="00140F38">
        <w:rPr>
          <w:rFonts w:ascii="Times New Roman" w:hAnsi="Times New Roman" w:cs="Times New Roman"/>
          <w:b/>
          <w:sz w:val="24"/>
        </w:rPr>
        <w:t>Tabel</w:t>
      </w:r>
      <w:r>
        <w:rPr>
          <w:rFonts w:ascii="Times New Roman" w:hAnsi="Times New Roman" w:cs="Times New Roman"/>
          <w:b/>
          <w:sz w:val="24"/>
        </w:rPr>
        <w:t>. 14</w:t>
      </w:r>
    </w:p>
    <w:p w:rsidR="00A03440" w:rsidRPr="00140F38" w:rsidRDefault="00A03440" w:rsidP="00A03440">
      <w:pPr>
        <w:spacing w:after="0" w:line="360" w:lineRule="auto"/>
        <w:jc w:val="center"/>
        <w:rPr>
          <w:rFonts w:ascii="Times New Roman" w:hAnsi="Times New Roman" w:cs="Times New Roman"/>
          <w:b/>
          <w:sz w:val="24"/>
        </w:rPr>
      </w:pPr>
      <w:r w:rsidRPr="00140F38">
        <w:rPr>
          <w:rFonts w:ascii="Times New Roman" w:hAnsi="Times New Roman" w:cs="Times New Roman"/>
          <w:b/>
          <w:sz w:val="24"/>
        </w:rPr>
        <w:t>Hasil Uji Normalitas Skor Kemadirian Belajar</w:t>
      </w:r>
    </w:p>
    <w:p w:rsidR="00A03440" w:rsidRDefault="00A03440" w:rsidP="00A03440">
      <w:pPr>
        <w:spacing w:after="0" w:line="240" w:lineRule="auto"/>
        <w:jc w:val="center"/>
        <w:rPr>
          <w:rFonts w:ascii="Times New Roman" w:hAnsi="Times New Roman" w:cs="Times New Roman"/>
          <w:sz w:val="24"/>
        </w:rPr>
      </w:pPr>
      <w:r w:rsidRPr="00E32589">
        <w:rPr>
          <w:rFonts w:ascii="Arial" w:hAnsi="Arial" w:cs="Arial"/>
          <w:b/>
          <w:bCs/>
          <w:color w:val="000000"/>
          <w:sz w:val="18"/>
          <w:szCs w:val="18"/>
        </w:rPr>
        <w:t>Tests of Normality</w:t>
      </w:r>
    </w:p>
    <w:tbl>
      <w:tblPr>
        <w:tblW w:w="4536" w:type="dxa"/>
        <w:tblInd w:w="16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6"/>
        <w:gridCol w:w="1134"/>
        <w:gridCol w:w="850"/>
        <w:gridCol w:w="425"/>
        <w:gridCol w:w="861"/>
      </w:tblGrid>
      <w:tr w:rsidR="00A03440" w:rsidRPr="00E32589" w:rsidTr="005507AB">
        <w:trPr>
          <w:cantSplit/>
        </w:trPr>
        <w:tc>
          <w:tcPr>
            <w:tcW w:w="1266" w:type="dxa"/>
            <w:vAlign w:val="center"/>
          </w:tcPr>
          <w:p w:rsidR="00A03440" w:rsidRPr="00E32589" w:rsidRDefault="00A03440" w:rsidP="005507AB">
            <w:pPr>
              <w:autoSpaceDE w:val="0"/>
              <w:autoSpaceDN w:val="0"/>
              <w:adjustRightInd w:val="0"/>
              <w:spacing w:after="0" w:line="240" w:lineRule="auto"/>
              <w:rPr>
                <w:rFonts w:ascii="Arial" w:hAnsi="Arial" w:cs="Arial"/>
                <w:color w:val="000000"/>
                <w:sz w:val="18"/>
                <w:szCs w:val="18"/>
              </w:rPr>
            </w:pPr>
          </w:p>
        </w:tc>
        <w:tc>
          <w:tcPr>
            <w:tcW w:w="1134" w:type="dxa"/>
            <w:vMerge w:val="restart"/>
            <w:shd w:val="clear" w:color="auto" w:fill="FFFFFF"/>
          </w:tcPr>
          <w:p w:rsidR="00A03440" w:rsidRPr="00E32589" w:rsidRDefault="00595183" w:rsidP="005507AB">
            <w:pPr>
              <w:autoSpaceDE w:val="0"/>
              <w:autoSpaceDN w:val="0"/>
              <w:adjustRightInd w:val="0"/>
              <w:spacing w:after="0" w:line="320" w:lineRule="atLeast"/>
              <w:ind w:left="60" w:right="60"/>
              <w:rPr>
                <w:rFonts w:ascii="Arial" w:hAnsi="Arial" w:cs="Arial"/>
                <w:color w:val="000000"/>
                <w:sz w:val="18"/>
                <w:szCs w:val="18"/>
              </w:rPr>
            </w:pPr>
            <w:r w:rsidRPr="00E32589">
              <w:rPr>
                <w:rFonts w:ascii="Arial" w:hAnsi="Arial" w:cs="Arial"/>
                <w:color w:val="000000"/>
                <w:sz w:val="18"/>
                <w:szCs w:val="18"/>
              </w:rPr>
              <w:t>K</w:t>
            </w:r>
            <w:r w:rsidR="00A03440" w:rsidRPr="00E32589">
              <w:rPr>
                <w:rFonts w:ascii="Arial" w:hAnsi="Arial" w:cs="Arial"/>
                <w:color w:val="000000"/>
                <w:sz w:val="18"/>
                <w:szCs w:val="18"/>
              </w:rPr>
              <w:t>elas</w:t>
            </w:r>
          </w:p>
        </w:tc>
        <w:tc>
          <w:tcPr>
            <w:tcW w:w="2136" w:type="dxa"/>
            <w:gridSpan w:val="3"/>
            <w:shd w:val="clear" w:color="auto" w:fill="FFFFFF"/>
          </w:tcPr>
          <w:p w:rsidR="00A03440" w:rsidRPr="00E32589" w:rsidRDefault="00A03440" w:rsidP="005507AB">
            <w:pPr>
              <w:autoSpaceDE w:val="0"/>
              <w:autoSpaceDN w:val="0"/>
              <w:adjustRightInd w:val="0"/>
              <w:spacing w:after="0" w:line="320" w:lineRule="atLeast"/>
              <w:ind w:left="60" w:right="60"/>
              <w:jc w:val="center"/>
              <w:rPr>
                <w:rFonts w:ascii="Arial" w:hAnsi="Arial" w:cs="Arial"/>
                <w:color w:val="000000"/>
                <w:sz w:val="18"/>
                <w:szCs w:val="18"/>
              </w:rPr>
            </w:pPr>
            <w:r w:rsidRPr="00E32589">
              <w:rPr>
                <w:rFonts w:ascii="Arial" w:hAnsi="Arial" w:cs="Arial"/>
                <w:color w:val="000000"/>
                <w:sz w:val="18"/>
                <w:szCs w:val="18"/>
              </w:rPr>
              <w:t>Shapiro-Wilk</w:t>
            </w:r>
          </w:p>
        </w:tc>
      </w:tr>
      <w:tr w:rsidR="00A03440" w:rsidRPr="00E32589" w:rsidTr="005507AB">
        <w:trPr>
          <w:cantSplit/>
        </w:trPr>
        <w:tc>
          <w:tcPr>
            <w:tcW w:w="1266" w:type="dxa"/>
            <w:vAlign w:val="center"/>
          </w:tcPr>
          <w:p w:rsidR="00A03440" w:rsidRPr="00E32589" w:rsidRDefault="00A03440" w:rsidP="005507AB">
            <w:pPr>
              <w:autoSpaceDE w:val="0"/>
              <w:autoSpaceDN w:val="0"/>
              <w:adjustRightInd w:val="0"/>
              <w:spacing w:after="0" w:line="240" w:lineRule="auto"/>
              <w:rPr>
                <w:rFonts w:ascii="Arial" w:hAnsi="Arial" w:cs="Arial"/>
                <w:color w:val="000000"/>
                <w:sz w:val="18"/>
                <w:szCs w:val="18"/>
              </w:rPr>
            </w:pPr>
          </w:p>
        </w:tc>
        <w:tc>
          <w:tcPr>
            <w:tcW w:w="1134" w:type="dxa"/>
            <w:vMerge/>
            <w:shd w:val="clear" w:color="auto" w:fill="FFFFFF"/>
          </w:tcPr>
          <w:p w:rsidR="00A03440" w:rsidRPr="00E32589" w:rsidRDefault="00A03440" w:rsidP="005507AB">
            <w:pPr>
              <w:autoSpaceDE w:val="0"/>
              <w:autoSpaceDN w:val="0"/>
              <w:adjustRightInd w:val="0"/>
              <w:spacing w:after="0" w:line="240" w:lineRule="auto"/>
              <w:rPr>
                <w:rFonts w:ascii="Arial" w:hAnsi="Arial" w:cs="Arial"/>
                <w:color w:val="000000"/>
                <w:sz w:val="18"/>
                <w:szCs w:val="18"/>
              </w:rPr>
            </w:pPr>
          </w:p>
        </w:tc>
        <w:tc>
          <w:tcPr>
            <w:tcW w:w="850" w:type="dxa"/>
            <w:shd w:val="clear" w:color="auto" w:fill="FFFFFF"/>
          </w:tcPr>
          <w:p w:rsidR="00A03440" w:rsidRPr="00E32589" w:rsidRDefault="00A03440" w:rsidP="005507AB">
            <w:pPr>
              <w:autoSpaceDE w:val="0"/>
              <w:autoSpaceDN w:val="0"/>
              <w:adjustRightInd w:val="0"/>
              <w:spacing w:after="0" w:line="320" w:lineRule="atLeast"/>
              <w:ind w:left="60" w:right="60"/>
              <w:jc w:val="center"/>
              <w:rPr>
                <w:rFonts w:ascii="Arial" w:hAnsi="Arial" w:cs="Arial"/>
                <w:color w:val="000000"/>
                <w:sz w:val="18"/>
                <w:szCs w:val="18"/>
              </w:rPr>
            </w:pPr>
            <w:r w:rsidRPr="00E32589">
              <w:rPr>
                <w:rFonts w:ascii="Arial" w:hAnsi="Arial" w:cs="Arial"/>
                <w:color w:val="000000"/>
                <w:sz w:val="18"/>
                <w:szCs w:val="18"/>
              </w:rPr>
              <w:t>Statistic</w:t>
            </w:r>
          </w:p>
        </w:tc>
        <w:tc>
          <w:tcPr>
            <w:tcW w:w="425" w:type="dxa"/>
            <w:shd w:val="clear" w:color="auto" w:fill="FFFFFF"/>
          </w:tcPr>
          <w:p w:rsidR="00A03440" w:rsidRPr="00E32589" w:rsidRDefault="00A03440" w:rsidP="005507AB">
            <w:pPr>
              <w:autoSpaceDE w:val="0"/>
              <w:autoSpaceDN w:val="0"/>
              <w:adjustRightInd w:val="0"/>
              <w:spacing w:after="0" w:line="320" w:lineRule="atLeast"/>
              <w:ind w:left="60" w:right="60"/>
              <w:jc w:val="center"/>
              <w:rPr>
                <w:rFonts w:ascii="Arial" w:hAnsi="Arial" w:cs="Arial"/>
                <w:color w:val="000000"/>
                <w:sz w:val="18"/>
                <w:szCs w:val="18"/>
              </w:rPr>
            </w:pPr>
            <w:r w:rsidRPr="00E32589">
              <w:rPr>
                <w:rFonts w:ascii="Arial" w:hAnsi="Arial" w:cs="Arial"/>
                <w:color w:val="000000"/>
                <w:sz w:val="18"/>
                <w:szCs w:val="18"/>
              </w:rPr>
              <w:t>df</w:t>
            </w:r>
          </w:p>
        </w:tc>
        <w:tc>
          <w:tcPr>
            <w:tcW w:w="861" w:type="dxa"/>
            <w:shd w:val="clear" w:color="auto" w:fill="FFFFFF"/>
          </w:tcPr>
          <w:p w:rsidR="00A03440" w:rsidRPr="00E32589" w:rsidRDefault="00A03440" w:rsidP="005507AB">
            <w:pPr>
              <w:autoSpaceDE w:val="0"/>
              <w:autoSpaceDN w:val="0"/>
              <w:adjustRightInd w:val="0"/>
              <w:spacing w:after="0" w:line="320" w:lineRule="atLeast"/>
              <w:ind w:left="60" w:right="60"/>
              <w:jc w:val="center"/>
              <w:rPr>
                <w:rFonts w:ascii="Arial" w:hAnsi="Arial" w:cs="Arial"/>
                <w:color w:val="000000"/>
                <w:sz w:val="18"/>
                <w:szCs w:val="18"/>
              </w:rPr>
            </w:pPr>
            <w:r w:rsidRPr="00E32589">
              <w:rPr>
                <w:rFonts w:ascii="Arial" w:hAnsi="Arial" w:cs="Arial"/>
                <w:color w:val="000000"/>
                <w:sz w:val="18"/>
                <w:szCs w:val="18"/>
              </w:rPr>
              <w:t>Sig.</w:t>
            </w:r>
          </w:p>
        </w:tc>
      </w:tr>
      <w:tr w:rsidR="00A03440" w:rsidRPr="00E32589" w:rsidTr="005507AB">
        <w:trPr>
          <w:cantSplit/>
        </w:trPr>
        <w:tc>
          <w:tcPr>
            <w:tcW w:w="1266" w:type="dxa"/>
            <w:vMerge w:val="restart"/>
            <w:shd w:val="clear" w:color="auto" w:fill="FFFFFF"/>
            <w:vAlign w:val="center"/>
          </w:tcPr>
          <w:p w:rsidR="00A03440" w:rsidRPr="00E32589" w:rsidRDefault="00A03440" w:rsidP="005507AB">
            <w:pPr>
              <w:autoSpaceDE w:val="0"/>
              <w:autoSpaceDN w:val="0"/>
              <w:adjustRightInd w:val="0"/>
              <w:spacing w:after="0" w:line="320" w:lineRule="atLeast"/>
              <w:ind w:left="60" w:right="60"/>
              <w:rPr>
                <w:rFonts w:ascii="Arial" w:hAnsi="Arial" w:cs="Arial"/>
                <w:color w:val="000000"/>
                <w:sz w:val="18"/>
                <w:szCs w:val="18"/>
              </w:rPr>
            </w:pPr>
            <w:r w:rsidRPr="00E32589">
              <w:rPr>
                <w:rFonts w:ascii="Arial" w:hAnsi="Arial" w:cs="Arial"/>
                <w:color w:val="000000"/>
                <w:sz w:val="18"/>
                <w:szCs w:val="18"/>
              </w:rPr>
              <w:t>Kemandirian</w:t>
            </w:r>
          </w:p>
        </w:tc>
        <w:tc>
          <w:tcPr>
            <w:tcW w:w="1134" w:type="dxa"/>
            <w:shd w:val="clear" w:color="auto" w:fill="FFFFFF"/>
            <w:vAlign w:val="center"/>
          </w:tcPr>
          <w:p w:rsidR="00A03440" w:rsidRPr="00E32589" w:rsidRDefault="00A03440" w:rsidP="005507AB">
            <w:pPr>
              <w:autoSpaceDE w:val="0"/>
              <w:autoSpaceDN w:val="0"/>
              <w:adjustRightInd w:val="0"/>
              <w:spacing w:after="0" w:line="320" w:lineRule="atLeast"/>
              <w:ind w:left="60" w:right="60"/>
              <w:rPr>
                <w:rFonts w:ascii="Arial" w:hAnsi="Arial" w:cs="Arial"/>
                <w:color w:val="000000"/>
                <w:sz w:val="18"/>
                <w:szCs w:val="18"/>
              </w:rPr>
            </w:pPr>
            <w:r w:rsidRPr="00E32589">
              <w:rPr>
                <w:rFonts w:ascii="Arial" w:hAnsi="Arial" w:cs="Arial"/>
                <w:color w:val="000000"/>
                <w:sz w:val="18"/>
                <w:szCs w:val="18"/>
              </w:rPr>
              <w:t>eksperimen</w:t>
            </w:r>
          </w:p>
        </w:tc>
        <w:tc>
          <w:tcPr>
            <w:tcW w:w="850" w:type="dxa"/>
            <w:shd w:val="clear" w:color="auto" w:fill="FFFFFF"/>
          </w:tcPr>
          <w:p w:rsidR="00A03440" w:rsidRPr="00E32589" w:rsidRDefault="00A03440"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.978</w:t>
            </w:r>
          </w:p>
        </w:tc>
        <w:tc>
          <w:tcPr>
            <w:tcW w:w="425" w:type="dxa"/>
            <w:shd w:val="clear" w:color="auto" w:fill="FFFFFF"/>
          </w:tcPr>
          <w:p w:rsidR="00A03440" w:rsidRPr="00E32589" w:rsidRDefault="00A03440"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38</w:t>
            </w:r>
          </w:p>
        </w:tc>
        <w:tc>
          <w:tcPr>
            <w:tcW w:w="861" w:type="dxa"/>
            <w:shd w:val="clear" w:color="auto" w:fill="FFFFFF"/>
          </w:tcPr>
          <w:p w:rsidR="00A03440" w:rsidRPr="00E32589" w:rsidRDefault="00A03440"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.642</w:t>
            </w:r>
          </w:p>
        </w:tc>
      </w:tr>
      <w:tr w:rsidR="00A03440" w:rsidRPr="00E32589" w:rsidTr="005507AB">
        <w:trPr>
          <w:cantSplit/>
        </w:trPr>
        <w:tc>
          <w:tcPr>
            <w:tcW w:w="1266" w:type="dxa"/>
            <w:vMerge/>
            <w:shd w:val="clear" w:color="auto" w:fill="FFFFFF"/>
            <w:vAlign w:val="center"/>
          </w:tcPr>
          <w:p w:rsidR="00A03440" w:rsidRPr="00E32589" w:rsidRDefault="00A03440" w:rsidP="005507AB">
            <w:pPr>
              <w:autoSpaceDE w:val="0"/>
              <w:autoSpaceDN w:val="0"/>
              <w:adjustRightInd w:val="0"/>
              <w:spacing w:after="0" w:line="240" w:lineRule="auto"/>
              <w:rPr>
                <w:rFonts w:ascii="Arial" w:hAnsi="Arial" w:cs="Arial"/>
                <w:color w:val="000000"/>
                <w:sz w:val="18"/>
                <w:szCs w:val="18"/>
              </w:rPr>
            </w:pPr>
          </w:p>
        </w:tc>
        <w:tc>
          <w:tcPr>
            <w:tcW w:w="1134" w:type="dxa"/>
            <w:shd w:val="clear" w:color="auto" w:fill="FFFFFF"/>
            <w:vAlign w:val="center"/>
          </w:tcPr>
          <w:p w:rsidR="00A03440" w:rsidRPr="00E32589" w:rsidRDefault="00595183" w:rsidP="005507A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Control</w:t>
            </w:r>
          </w:p>
        </w:tc>
        <w:tc>
          <w:tcPr>
            <w:tcW w:w="850" w:type="dxa"/>
            <w:shd w:val="clear" w:color="auto" w:fill="FFFFFF"/>
          </w:tcPr>
          <w:p w:rsidR="00A03440" w:rsidRPr="00E32589" w:rsidRDefault="00A03440"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.952</w:t>
            </w:r>
          </w:p>
        </w:tc>
        <w:tc>
          <w:tcPr>
            <w:tcW w:w="425" w:type="dxa"/>
            <w:shd w:val="clear" w:color="auto" w:fill="FFFFFF"/>
          </w:tcPr>
          <w:p w:rsidR="00A03440" w:rsidRPr="00E32589" w:rsidRDefault="00A03440"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38</w:t>
            </w:r>
          </w:p>
        </w:tc>
        <w:tc>
          <w:tcPr>
            <w:tcW w:w="861" w:type="dxa"/>
            <w:shd w:val="clear" w:color="auto" w:fill="FFFFFF"/>
          </w:tcPr>
          <w:p w:rsidR="00A03440" w:rsidRPr="00E32589" w:rsidRDefault="00A03440"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.104</w:t>
            </w:r>
          </w:p>
        </w:tc>
      </w:tr>
    </w:tbl>
    <w:p w:rsidR="00A03440" w:rsidRDefault="00A03440" w:rsidP="00A03440">
      <w:pPr>
        <w:spacing w:after="0" w:line="240" w:lineRule="auto"/>
        <w:rPr>
          <w:rFonts w:ascii="Arial" w:hAnsi="Arial" w:cs="Arial"/>
          <w:color w:val="000000"/>
          <w:sz w:val="18"/>
          <w:szCs w:val="18"/>
        </w:rPr>
      </w:pPr>
      <w:r>
        <w:rPr>
          <w:rFonts w:ascii="Times New Roman" w:hAnsi="Times New Roman" w:cs="Times New Roman"/>
          <w:sz w:val="24"/>
        </w:rPr>
        <w:tab/>
        <w:t xml:space="preserve">                </w:t>
      </w:r>
      <w:r w:rsidRPr="00E32589">
        <w:rPr>
          <w:rFonts w:ascii="Arial" w:hAnsi="Arial" w:cs="Arial"/>
          <w:color w:val="000000"/>
          <w:sz w:val="18"/>
          <w:szCs w:val="18"/>
        </w:rPr>
        <w:t>*. This is a lower bound of the true significance</w:t>
      </w:r>
    </w:p>
    <w:p w:rsidR="00A03440" w:rsidRDefault="00A03440" w:rsidP="00A03440">
      <w:pPr>
        <w:spacing w:after="0" w:line="480" w:lineRule="auto"/>
        <w:rPr>
          <w:rFonts w:ascii="Arial" w:hAnsi="Arial" w:cs="Arial"/>
          <w:color w:val="000000"/>
          <w:sz w:val="18"/>
          <w:szCs w:val="18"/>
        </w:rPr>
      </w:pPr>
      <w:r>
        <w:rPr>
          <w:rFonts w:ascii="Arial" w:hAnsi="Arial" w:cs="Arial"/>
          <w:color w:val="000000"/>
          <w:sz w:val="18"/>
          <w:szCs w:val="18"/>
        </w:rPr>
        <w:tab/>
        <w:t xml:space="preserve">                   </w:t>
      </w:r>
      <w:r w:rsidRPr="00E32589">
        <w:rPr>
          <w:rFonts w:ascii="Arial" w:hAnsi="Arial" w:cs="Arial"/>
          <w:color w:val="000000"/>
          <w:sz w:val="18"/>
          <w:szCs w:val="18"/>
        </w:rPr>
        <w:t>a. Lilliefors Significance Correction</w:t>
      </w:r>
    </w:p>
    <w:p w:rsidR="00A03440" w:rsidRDefault="00A03440" w:rsidP="00B45450">
      <w:pPr>
        <w:spacing w:after="0" w:line="480" w:lineRule="auto"/>
        <w:jc w:val="both"/>
        <w:rPr>
          <w:rFonts w:ascii="Times New Roman" w:hAnsi="Times New Roman" w:cs="Times New Roman"/>
          <w:sz w:val="24"/>
        </w:rPr>
      </w:pPr>
      <w:r>
        <w:rPr>
          <w:rFonts w:ascii="Times New Roman" w:hAnsi="Times New Roman" w:cs="Times New Roman"/>
          <w:color w:val="000000"/>
          <w:sz w:val="24"/>
          <w:szCs w:val="18"/>
        </w:rPr>
        <w:lastRenderedPageBreak/>
        <w:t xml:space="preserve">Pada tabel.14 di atas tampak bahwa data skor kemandirian belajar siswa kelas eksperimen dan kelas kontrol mempunyai </w:t>
      </w:r>
      <w:r>
        <w:rPr>
          <w:rFonts w:ascii="Times New Roman" w:hAnsi="Times New Roman" w:cs="Times New Roman"/>
          <w:sz w:val="24"/>
        </w:rPr>
        <w:t>n</w:t>
      </w:r>
      <w:r w:rsidRPr="00F30DA4">
        <w:rPr>
          <w:rFonts w:ascii="Times New Roman" w:hAnsi="Times New Roman" w:cs="Times New Roman"/>
          <w:sz w:val="24"/>
        </w:rPr>
        <w:t>ilai signifikansi &gt; 0.05</w:t>
      </w:r>
      <w:r>
        <w:rPr>
          <w:rFonts w:ascii="Times New Roman" w:hAnsi="Times New Roman" w:cs="Times New Roman"/>
          <w:sz w:val="24"/>
        </w:rPr>
        <w:t>,</w:t>
      </w:r>
      <w:r w:rsidRPr="00F30DA4">
        <w:rPr>
          <w:rFonts w:ascii="Times New Roman" w:hAnsi="Times New Roman" w:cs="Times New Roman"/>
          <w:sz w:val="24"/>
        </w:rPr>
        <w:t xml:space="preserve"> </w:t>
      </w:r>
      <w:r>
        <w:rPr>
          <w:rFonts w:ascii="Times New Roman" w:hAnsi="Times New Roman" w:cs="Times New Roman"/>
          <w:sz w:val="24"/>
        </w:rPr>
        <w:t>ini berarti</w:t>
      </w:r>
      <w:r w:rsidRPr="00F30DA4">
        <w:rPr>
          <w:rFonts w:ascii="Times New Roman" w:hAnsi="Times New Roman" w:cs="Times New Roman"/>
          <w:sz w:val="24"/>
        </w:rPr>
        <w:t xml:space="preserve"> bahwa data </w:t>
      </w:r>
      <w:r>
        <w:rPr>
          <w:rFonts w:ascii="Times New Roman" w:hAnsi="Times New Roman" w:cs="Times New Roman"/>
          <w:sz w:val="24"/>
        </w:rPr>
        <w:t xml:space="preserve">skor kemandirian belajar siswa kelas eksperimen dan kelas kontrol </w:t>
      </w:r>
      <w:r w:rsidRPr="00F30DA4">
        <w:rPr>
          <w:rFonts w:ascii="Times New Roman" w:hAnsi="Times New Roman" w:cs="Times New Roman"/>
          <w:sz w:val="24"/>
        </w:rPr>
        <w:t>berdistribusi normal</w:t>
      </w:r>
      <w:r>
        <w:rPr>
          <w:rFonts w:ascii="Times New Roman" w:hAnsi="Times New Roman" w:cs="Times New Roman"/>
          <w:sz w:val="24"/>
        </w:rPr>
        <w:t xml:space="preserve">. Selanjutnya untuk menguji homogenitas varians skor kemandirian belajar kelompok siswa kelas eksperimen dan kelas kontrol digunakan uji </w:t>
      </w:r>
      <w:r w:rsidRPr="00E823AD">
        <w:rPr>
          <w:rFonts w:ascii="Times New Roman" w:hAnsi="Times New Roman" w:cs="Times New Roman"/>
          <w:i/>
          <w:sz w:val="24"/>
        </w:rPr>
        <w:t>Levene statistic</w:t>
      </w:r>
      <w:r>
        <w:rPr>
          <w:rFonts w:ascii="Times New Roman" w:hAnsi="Times New Roman" w:cs="Times New Roman"/>
          <w:sz w:val="24"/>
        </w:rPr>
        <w:t xml:space="preserve"> dengan bantuan </w:t>
      </w:r>
      <w:r w:rsidRPr="00A03440">
        <w:rPr>
          <w:rFonts w:ascii="Times New Roman" w:hAnsi="Times New Roman" w:cs="Times New Roman"/>
          <w:i/>
          <w:sz w:val="24"/>
        </w:rPr>
        <w:t>SPSS 21.0</w:t>
      </w:r>
      <w:r>
        <w:rPr>
          <w:rFonts w:ascii="Times New Roman" w:hAnsi="Times New Roman" w:cs="Times New Roman"/>
          <w:sz w:val="24"/>
        </w:rPr>
        <w:t xml:space="preserve"> pada taraf signifikansi α = 0,05. Hasil uji homogenitas skor kemandirian belajar, disajikan pada tabel berikut:</w:t>
      </w:r>
    </w:p>
    <w:p w:rsidR="00A03440" w:rsidRPr="00140F38" w:rsidRDefault="00A03440" w:rsidP="00A03440">
      <w:pPr>
        <w:spacing w:after="0" w:line="240" w:lineRule="auto"/>
        <w:ind w:firstLine="720"/>
        <w:jc w:val="center"/>
        <w:rPr>
          <w:rFonts w:ascii="Times New Roman" w:hAnsi="Times New Roman" w:cs="Times New Roman"/>
          <w:b/>
          <w:sz w:val="24"/>
        </w:rPr>
      </w:pPr>
      <w:r w:rsidRPr="00140F38">
        <w:rPr>
          <w:rFonts w:ascii="Times New Roman" w:hAnsi="Times New Roman" w:cs="Times New Roman"/>
          <w:b/>
          <w:sz w:val="24"/>
        </w:rPr>
        <w:t>Tabel</w:t>
      </w:r>
      <w:r>
        <w:rPr>
          <w:rFonts w:ascii="Times New Roman" w:hAnsi="Times New Roman" w:cs="Times New Roman"/>
          <w:b/>
          <w:sz w:val="24"/>
        </w:rPr>
        <w:t>. 15</w:t>
      </w:r>
    </w:p>
    <w:p w:rsidR="00A03440" w:rsidRPr="00140F38" w:rsidRDefault="00A03440" w:rsidP="00A03440">
      <w:pPr>
        <w:spacing w:after="0" w:line="360" w:lineRule="auto"/>
        <w:ind w:firstLine="720"/>
        <w:jc w:val="center"/>
        <w:rPr>
          <w:rFonts w:ascii="Times New Roman" w:hAnsi="Times New Roman" w:cs="Times New Roman"/>
          <w:b/>
          <w:sz w:val="24"/>
        </w:rPr>
      </w:pPr>
      <w:r w:rsidRPr="00140F38">
        <w:rPr>
          <w:rFonts w:ascii="Times New Roman" w:hAnsi="Times New Roman" w:cs="Times New Roman"/>
          <w:b/>
          <w:sz w:val="24"/>
        </w:rPr>
        <w:t>Hasil Uji Homogenitas Skor Kemandirian Belajar</w:t>
      </w:r>
    </w:p>
    <w:p w:rsidR="00A03440" w:rsidRPr="00AE2763" w:rsidRDefault="00A03440" w:rsidP="00A03440">
      <w:pPr>
        <w:spacing w:after="0" w:line="240" w:lineRule="auto"/>
        <w:ind w:firstLine="720"/>
        <w:jc w:val="center"/>
        <w:rPr>
          <w:rFonts w:ascii="Arial" w:hAnsi="Arial" w:cs="Arial"/>
          <w:bCs/>
          <w:color w:val="000000"/>
          <w:sz w:val="18"/>
          <w:szCs w:val="18"/>
        </w:rPr>
      </w:pPr>
      <w:r w:rsidRPr="00AE2763">
        <w:rPr>
          <w:rFonts w:ascii="Arial" w:hAnsi="Arial" w:cs="Arial"/>
          <w:bCs/>
          <w:color w:val="000000"/>
          <w:sz w:val="18"/>
          <w:szCs w:val="18"/>
        </w:rPr>
        <w:t>Test of Homogeneity of Variances</w:t>
      </w:r>
    </w:p>
    <w:p w:rsidR="00A03440" w:rsidRPr="00071E97" w:rsidRDefault="00A03440" w:rsidP="00A03440">
      <w:pPr>
        <w:spacing w:after="0" w:line="240" w:lineRule="auto"/>
        <w:ind w:firstLine="720"/>
        <w:rPr>
          <w:rFonts w:ascii="Times New Roman" w:hAnsi="Times New Roman" w:cs="Times New Roman"/>
          <w:sz w:val="24"/>
        </w:rPr>
      </w:pPr>
      <w:r>
        <w:rPr>
          <w:rFonts w:ascii="Arial" w:hAnsi="Arial" w:cs="Arial"/>
          <w:b/>
          <w:bCs/>
          <w:color w:val="000000"/>
          <w:sz w:val="18"/>
          <w:szCs w:val="18"/>
        </w:rPr>
        <w:tab/>
        <w:t xml:space="preserve">           </w:t>
      </w:r>
      <w:r w:rsidRPr="00071E97">
        <w:rPr>
          <w:rFonts w:ascii="Arial" w:hAnsi="Arial" w:cs="Arial"/>
          <w:bCs/>
          <w:color w:val="000000"/>
          <w:sz w:val="18"/>
          <w:szCs w:val="18"/>
        </w:rPr>
        <w:t xml:space="preserve">Kemandirian </w:t>
      </w:r>
      <w:r w:rsidRPr="00071E97">
        <w:rPr>
          <w:rFonts w:ascii="Arial" w:hAnsi="Arial" w:cs="Arial"/>
          <w:bCs/>
          <w:color w:val="000000"/>
          <w:sz w:val="18"/>
          <w:szCs w:val="18"/>
        </w:rPr>
        <w:tab/>
      </w:r>
    </w:p>
    <w:tbl>
      <w:tblPr>
        <w:tblW w:w="4573" w:type="dxa"/>
        <w:tblInd w:w="1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5"/>
        <w:gridCol w:w="1026"/>
        <w:gridCol w:w="1026"/>
        <w:gridCol w:w="1026"/>
      </w:tblGrid>
      <w:tr w:rsidR="00A03440" w:rsidRPr="00E32589" w:rsidTr="005507AB">
        <w:trPr>
          <w:cantSplit/>
        </w:trPr>
        <w:tc>
          <w:tcPr>
            <w:tcW w:w="1495" w:type="dxa"/>
            <w:tcBorders>
              <w:top w:val="single" w:sz="16" w:space="0" w:color="000000"/>
              <w:left w:val="single" w:sz="16" w:space="0" w:color="000000"/>
              <w:bottom w:val="single" w:sz="16" w:space="0" w:color="000000"/>
            </w:tcBorders>
            <w:shd w:val="clear" w:color="auto" w:fill="FFFFFF"/>
          </w:tcPr>
          <w:p w:rsidR="00A03440" w:rsidRPr="00E32589" w:rsidRDefault="00A03440" w:rsidP="005507AB">
            <w:pPr>
              <w:autoSpaceDE w:val="0"/>
              <w:autoSpaceDN w:val="0"/>
              <w:adjustRightInd w:val="0"/>
              <w:spacing w:after="0" w:line="320" w:lineRule="atLeast"/>
              <w:ind w:left="60" w:right="60"/>
              <w:jc w:val="center"/>
              <w:rPr>
                <w:rFonts w:ascii="Arial" w:hAnsi="Arial" w:cs="Arial"/>
                <w:color w:val="000000"/>
                <w:sz w:val="18"/>
                <w:szCs w:val="18"/>
              </w:rPr>
            </w:pPr>
            <w:r w:rsidRPr="00E32589">
              <w:rPr>
                <w:rFonts w:ascii="Arial" w:hAnsi="Arial" w:cs="Arial"/>
                <w:color w:val="000000"/>
                <w:sz w:val="18"/>
                <w:szCs w:val="18"/>
              </w:rPr>
              <w:t>Levene Statistic</w:t>
            </w:r>
          </w:p>
        </w:tc>
        <w:tc>
          <w:tcPr>
            <w:tcW w:w="1026" w:type="dxa"/>
            <w:tcBorders>
              <w:top w:val="single" w:sz="16" w:space="0" w:color="000000"/>
              <w:bottom w:val="single" w:sz="16" w:space="0" w:color="000000"/>
            </w:tcBorders>
            <w:shd w:val="clear" w:color="auto" w:fill="FFFFFF"/>
          </w:tcPr>
          <w:p w:rsidR="00A03440" w:rsidRPr="00E32589" w:rsidRDefault="00A03440" w:rsidP="005507AB">
            <w:pPr>
              <w:autoSpaceDE w:val="0"/>
              <w:autoSpaceDN w:val="0"/>
              <w:adjustRightInd w:val="0"/>
              <w:spacing w:after="0" w:line="320" w:lineRule="atLeast"/>
              <w:ind w:left="60" w:right="60"/>
              <w:jc w:val="center"/>
              <w:rPr>
                <w:rFonts w:ascii="Arial" w:hAnsi="Arial" w:cs="Arial"/>
                <w:color w:val="000000"/>
                <w:sz w:val="18"/>
                <w:szCs w:val="18"/>
              </w:rPr>
            </w:pPr>
            <w:r w:rsidRPr="00E32589">
              <w:rPr>
                <w:rFonts w:ascii="Arial" w:hAnsi="Arial" w:cs="Arial"/>
                <w:color w:val="000000"/>
                <w:sz w:val="18"/>
                <w:szCs w:val="18"/>
              </w:rPr>
              <w:t>df1</w:t>
            </w:r>
          </w:p>
        </w:tc>
        <w:tc>
          <w:tcPr>
            <w:tcW w:w="1026" w:type="dxa"/>
            <w:tcBorders>
              <w:top w:val="single" w:sz="16" w:space="0" w:color="000000"/>
              <w:bottom w:val="single" w:sz="16" w:space="0" w:color="000000"/>
            </w:tcBorders>
            <w:shd w:val="clear" w:color="auto" w:fill="FFFFFF"/>
          </w:tcPr>
          <w:p w:rsidR="00A03440" w:rsidRPr="00E32589" w:rsidRDefault="00A03440" w:rsidP="005507AB">
            <w:pPr>
              <w:autoSpaceDE w:val="0"/>
              <w:autoSpaceDN w:val="0"/>
              <w:adjustRightInd w:val="0"/>
              <w:spacing w:after="0" w:line="320" w:lineRule="atLeast"/>
              <w:ind w:left="60" w:right="60"/>
              <w:jc w:val="center"/>
              <w:rPr>
                <w:rFonts w:ascii="Arial" w:hAnsi="Arial" w:cs="Arial"/>
                <w:color w:val="000000"/>
                <w:sz w:val="18"/>
                <w:szCs w:val="18"/>
              </w:rPr>
            </w:pPr>
            <w:r w:rsidRPr="00E32589">
              <w:rPr>
                <w:rFonts w:ascii="Arial" w:hAnsi="Arial" w:cs="Arial"/>
                <w:color w:val="000000"/>
                <w:sz w:val="18"/>
                <w:szCs w:val="18"/>
              </w:rPr>
              <w:t>df2</w:t>
            </w:r>
          </w:p>
        </w:tc>
        <w:tc>
          <w:tcPr>
            <w:tcW w:w="1026" w:type="dxa"/>
            <w:tcBorders>
              <w:top w:val="single" w:sz="16" w:space="0" w:color="000000"/>
              <w:bottom w:val="single" w:sz="16" w:space="0" w:color="000000"/>
              <w:right w:val="single" w:sz="16" w:space="0" w:color="000000"/>
            </w:tcBorders>
            <w:shd w:val="clear" w:color="auto" w:fill="FFFFFF"/>
          </w:tcPr>
          <w:p w:rsidR="00A03440" w:rsidRPr="00E32589" w:rsidRDefault="00A03440" w:rsidP="005507AB">
            <w:pPr>
              <w:autoSpaceDE w:val="0"/>
              <w:autoSpaceDN w:val="0"/>
              <w:adjustRightInd w:val="0"/>
              <w:spacing w:after="0" w:line="320" w:lineRule="atLeast"/>
              <w:ind w:left="60" w:right="60"/>
              <w:jc w:val="center"/>
              <w:rPr>
                <w:rFonts w:ascii="Arial" w:hAnsi="Arial" w:cs="Arial"/>
                <w:color w:val="000000"/>
                <w:sz w:val="18"/>
                <w:szCs w:val="18"/>
              </w:rPr>
            </w:pPr>
            <w:r w:rsidRPr="00E32589">
              <w:rPr>
                <w:rFonts w:ascii="Arial" w:hAnsi="Arial" w:cs="Arial"/>
                <w:color w:val="000000"/>
                <w:sz w:val="18"/>
                <w:szCs w:val="18"/>
              </w:rPr>
              <w:t>Sig.</w:t>
            </w:r>
          </w:p>
        </w:tc>
      </w:tr>
      <w:tr w:rsidR="00A03440" w:rsidRPr="00E32589" w:rsidTr="005507AB">
        <w:trPr>
          <w:cantSplit/>
        </w:trPr>
        <w:tc>
          <w:tcPr>
            <w:tcW w:w="1495" w:type="dxa"/>
            <w:tcBorders>
              <w:top w:val="single" w:sz="16" w:space="0" w:color="000000"/>
              <w:left w:val="single" w:sz="16" w:space="0" w:color="000000"/>
              <w:bottom w:val="single" w:sz="16" w:space="0" w:color="000000"/>
            </w:tcBorders>
            <w:shd w:val="clear" w:color="auto" w:fill="FFFFFF"/>
          </w:tcPr>
          <w:p w:rsidR="00A03440" w:rsidRPr="00E32589" w:rsidRDefault="00A03440"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.673</w:t>
            </w:r>
          </w:p>
        </w:tc>
        <w:tc>
          <w:tcPr>
            <w:tcW w:w="1026" w:type="dxa"/>
            <w:tcBorders>
              <w:top w:val="single" w:sz="16" w:space="0" w:color="000000"/>
              <w:bottom w:val="single" w:sz="16" w:space="0" w:color="000000"/>
            </w:tcBorders>
            <w:shd w:val="clear" w:color="auto" w:fill="FFFFFF"/>
          </w:tcPr>
          <w:p w:rsidR="00A03440" w:rsidRPr="00E32589" w:rsidRDefault="00A03440"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1</w:t>
            </w:r>
          </w:p>
        </w:tc>
        <w:tc>
          <w:tcPr>
            <w:tcW w:w="1026" w:type="dxa"/>
            <w:tcBorders>
              <w:top w:val="single" w:sz="16" w:space="0" w:color="000000"/>
              <w:bottom w:val="single" w:sz="16" w:space="0" w:color="000000"/>
            </w:tcBorders>
            <w:shd w:val="clear" w:color="auto" w:fill="FFFFFF"/>
          </w:tcPr>
          <w:p w:rsidR="00A03440" w:rsidRPr="00E32589" w:rsidRDefault="00A03440"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74</w:t>
            </w:r>
          </w:p>
        </w:tc>
        <w:tc>
          <w:tcPr>
            <w:tcW w:w="1026" w:type="dxa"/>
            <w:tcBorders>
              <w:top w:val="single" w:sz="16" w:space="0" w:color="000000"/>
              <w:bottom w:val="single" w:sz="16" w:space="0" w:color="000000"/>
              <w:right w:val="single" w:sz="16" w:space="0" w:color="000000"/>
            </w:tcBorders>
            <w:shd w:val="clear" w:color="auto" w:fill="FFFFFF"/>
          </w:tcPr>
          <w:p w:rsidR="00A03440" w:rsidRPr="00E32589" w:rsidRDefault="00A03440"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.415</w:t>
            </w:r>
          </w:p>
        </w:tc>
      </w:tr>
    </w:tbl>
    <w:p w:rsidR="00A03440" w:rsidRPr="00071E97" w:rsidRDefault="00A03440" w:rsidP="00A03440">
      <w:pPr>
        <w:spacing w:after="0" w:line="240" w:lineRule="auto"/>
        <w:ind w:firstLine="720"/>
        <w:jc w:val="center"/>
      </w:pPr>
    </w:p>
    <w:p w:rsidR="003404D1" w:rsidRDefault="00A03440" w:rsidP="00595183">
      <w:pPr>
        <w:spacing w:after="0" w:line="480" w:lineRule="auto"/>
        <w:jc w:val="both"/>
        <w:rPr>
          <w:rFonts w:ascii="Times New Roman" w:hAnsi="Times New Roman" w:cs="Times New Roman"/>
          <w:sz w:val="24"/>
        </w:rPr>
      </w:pPr>
      <w:r>
        <w:rPr>
          <w:rFonts w:ascii="Times New Roman" w:hAnsi="Times New Roman" w:cs="Times New Roman"/>
          <w:color w:val="000000"/>
          <w:sz w:val="24"/>
          <w:szCs w:val="18"/>
        </w:rPr>
        <w:t xml:space="preserve">Pada tabel.15 di atas tampak bahwa data skor kemandirian belajar siswa kelas eksperimen dan kelas kontrol mempunyai </w:t>
      </w:r>
      <w:r>
        <w:rPr>
          <w:rFonts w:ascii="Times New Roman" w:hAnsi="Times New Roman" w:cs="Times New Roman"/>
          <w:sz w:val="24"/>
        </w:rPr>
        <w:t>n</w:t>
      </w:r>
      <w:r w:rsidRPr="00F30DA4">
        <w:rPr>
          <w:rFonts w:ascii="Times New Roman" w:hAnsi="Times New Roman" w:cs="Times New Roman"/>
          <w:sz w:val="24"/>
        </w:rPr>
        <w:t>ilai signifikansi &gt; 0.05</w:t>
      </w:r>
      <w:r>
        <w:rPr>
          <w:rFonts w:ascii="Times New Roman" w:hAnsi="Times New Roman" w:cs="Times New Roman"/>
          <w:sz w:val="24"/>
        </w:rPr>
        <w:t>,</w:t>
      </w:r>
      <w:r w:rsidRPr="00F30DA4">
        <w:rPr>
          <w:rFonts w:ascii="Times New Roman" w:hAnsi="Times New Roman" w:cs="Times New Roman"/>
          <w:sz w:val="24"/>
        </w:rPr>
        <w:t xml:space="preserve"> </w:t>
      </w:r>
      <w:r>
        <w:rPr>
          <w:rFonts w:ascii="Times New Roman" w:hAnsi="Times New Roman" w:cs="Times New Roman"/>
          <w:sz w:val="24"/>
        </w:rPr>
        <w:t>ini berarti</w:t>
      </w:r>
      <w:r w:rsidRPr="00F30DA4">
        <w:rPr>
          <w:rFonts w:ascii="Times New Roman" w:hAnsi="Times New Roman" w:cs="Times New Roman"/>
          <w:sz w:val="24"/>
        </w:rPr>
        <w:t xml:space="preserve"> bahwa data </w:t>
      </w:r>
      <w:r>
        <w:rPr>
          <w:rFonts w:ascii="Times New Roman" w:hAnsi="Times New Roman" w:cs="Times New Roman"/>
          <w:sz w:val="24"/>
        </w:rPr>
        <w:t>skor kemandirian belajar siswa kelas eksperimen dan kelas kontrol memiliki varians yang homogen.</w:t>
      </w:r>
      <w:r w:rsidR="003404D1">
        <w:rPr>
          <w:rFonts w:ascii="Times New Roman" w:hAnsi="Times New Roman" w:cs="Times New Roman"/>
          <w:sz w:val="24"/>
        </w:rPr>
        <w:t xml:space="preserve"> Untuk mengetahui ada atau tidak adanya perbedaan yang signifikan pada kemandirian belajar siswa setelah diberi perlakuan proses pembelajaran antara kelas eksperimen dan kelas kontrol, dilakukan uji perbedaan rataan skor kemandirian belajar dengan menggunakan uji-t dengan taraf signifikan α = 0,05, karena kedua data normal dan homogen homogen. Rumusan hipotesis untuk menguji skor kamandirian belajar, yaitu:</w:t>
      </w:r>
    </w:p>
    <w:p w:rsidR="003404D1" w:rsidRPr="00D72697" w:rsidRDefault="003404D1" w:rsidP="003404D1">
      <w:pPr>
        <w:spacing w:after="0" w:line="480" w:lineRule="auto"/>
        <w:ind w:left="567" w:hanging="567"/>
        <w:jc w:val="both"/>
        <w:rPr>
          <w:rFonts w:ascii="Times New Roman" w:hAnsi="Times New Roman" w:cs="Times New Roman"/>
          <w:sz w:val="24"/>
        </w:rPr>
      </w:pPr>
      <w:r>
        <w:rPr>
          <w:rFonts w:ascii="Times New Roman" w:hAnsi="Times New Roman" w:cs="Times New Roman"/>
          <w:sz w:val="24"/>
        </w:rPr>
        <w:t>Ho : Tidak terdapat perbedaan skor kemandirian belajar siswa kelas ekperimen dengan siswa kelas kontrol</w:t>
      </w:r>
    </w:p>
    <w:p w:rsidR="003404D1" w:rsidRDefault="003404D1" w:rsidP="003404D1">
      <w:pPr>
        <w:spacing w:after="0" w:line="480" w:lineRule="auto"/>
        <w:ind w:left="567" w:hanging="567"/>
        <w:jc w:val="both"/>
        <w:rPr>
          <w:rFonts w:ascii="Times New Roman" w:hAnsi="Times New Roman" w:cs="Times New Roman"/>
          <w:sz w:val="24"/>
        </w:rPr>
      </w:pPr>
      <w:r>
        <w:rPr>
          <w:rFonts w:ascii="Times New Roman" w:hAnsi="Times New Roman" w:cs="Times New Roman"/>
          <w:sz w:val="24"/>
        </w:rPr>
        <w:lastRenderedPageBreak/>
        <w:t>H</w:t>
      </w:r>
      <w:r w:rsidRPr="00A727C6">
        <w:rPr>
          <w:rFonts w:ascii="Times New Roman" w:hAnsi="Times New Roman" w:cs="Times New Roman"/>
          <w:sz w:val="24"/>
          <w:vertAlign w:val="subscript"/>
        </w:rPr>
        <w:t>1</w:t>
      </w:r>
      <w:r>
        <w:rPr>
          <w:rFonts w:ascii="Times New Roman" w:hAnsi="Times New Roman" w:cs="Times New Roman"/>
          <w:sz w:val="24"/>
        </w:rPr>
        <w:t xml:space="preserve"> :  Terdapat  perbedaan skor kemandirian belajar siswa kelas ekperimen dengan siswa kelas kontrol</w:t>
      </w:r>
    </w:p>
    <w:p w:rsidR="003404D1" w:rsidRDefault="003404D1" w:rsidP="003404D1">
      <w:pPr>
        <w:spacing w:after="0" w:line="480" w:lineRule="auto"/>
        <w:jc w:val="both"/>
        <w:rPr>
          <w:rFonts w:ascii="Times New Roman" w:hAnsi="Times New Roman" w:cs="Times New Roman"/>
          <w:sz w:val="24"/>
        </w:rPr>
      </w:pPr>
      <w:r>
        <w:rPr>
          <w:rFonts w:ascii="Times New Roman" w:hAnsi="Times New Roman" w:cs="Times New Roman"/>
          <w:sz w:val="24"/>
        </w:rPr>
        <w:t>Hasil uji perbedaan rataan skor kemandirian belajar, disajikan pada tabel berikut:</w:t>
      </w:r>
    </w:p>
    <w:p w:rsidR="00595183" w:rsidRDefault="00595183" w:rsidP="003404D1">
      <w:pPr>
        <w:spacing w:after="0" w:line="480" w:lineRule="auto"/>
        <w:jc w:val="both"/>
        <w:rPr>
          <w:rFonts w:ascii="Times New Roman" w:hAnsi="Times New Roman" w:cs="Times New Roman"/>
          <w:sz w:val="24"/>
        </w:rPr>
      </w:pPr>
    </w:p>
    <w:p w:rsidR="003404D1" w:rsidRPr="00140F38" w:rsidRDefault="003404D1" w:rsidP="003404D1">
      <w:pPr>
        <w:spacing w:after="0" w:line="240" w:lineRule="auto"/>
        <w:jc w:val="center"/>
        <w:rPr>
          <w:rFonts w:ascii="Times New Roman" w:hAnsi="Times New Roman" w:cs="Times New Roman"/>
          <w:b/>
          <w:sz w:val="24"/>
        </w:rPr>
      </w:pPr>
      <w:r w:rsidRPr="00140F38">
        <w:rPr>
          <w:rFonts w:ascii="Times New Roman" w:hAnsi="Times New Roman" w:cs="Times New Roman"/>
          <w:b/>
          <w:sz w:val="24"/>
        </w:rPr>
        <w:t>Tabel.1</w:t>
      </w:r>
      <w:r>
        <w:rPr>
          <w:rFonts w:ascii="Times New Roman" w:hAnsi="Times New Roman" w:cs="Times New Roman"/>
          <w:b/>
          <w:sz w:val="24"/>
        </w:rPr>
        <w:t>6</w:t>
      </w:r>
    </w:p>
    <w:p w:rsidR="003404D1" w:rsidRPr="00140F38" w:rsidRDefault="003404D1" w:rsidP="003404D1">
      <w:pPr>
        <w:spacing w:after="0" w:line="360" w:lineRule="auto"/>
        <w:jc w:val="center"/>
        <w:rPr>
          <w:rFonts w:ascii="Times New Roman" w:hAnsi="Times New Roman" w:cs="Times New Roman"/>
          <w:b/>
          <w:sz w:val="24"/>
        </w:rPr>
      </w:pPr>
      <w:r w:rsidRPr="00140F38">
        <w:rPr>
          <w:rFonts w:ascii="Times New Roman" w:hAnsi="Times New Roman" w:cs="Times New Roman"/>
          <w:b/>
          <w:sz w:val="24"/>
        </w:rPr>
        <w:t>Uji Perbedaan Rataan Skor Kemandirian Belajar Siswa</w:t>
      </w:r>
    </w:p>
    <w:p w:rsidR="003404D1" w:rsidRPr="00AE2763" w:rsidRDefault="003404D1" w:rsidP="003404D1">
      <w:pPr>
        <w:spacing w:after="0" w:line="240" w:lineRule="auto"/>
        <w:jc w:val="center"/>
        <w:rPr>
          <w:rFonts w:ascii="Arial" w:hAnsi="Arial" w:cs="Arial"/>
          <w:bCs/>
          <w:color w:val="000000"/>
          <w:sz w:val="18"/>
          <w:szCs w:val="18"/>
        </w:rPr>
      </w:pPr>
      <w:r w:rsidRPr="00AE2763">
        <w:rPr>
          <w:rFonts w:ascii="Arial" w:hAnsi="Arial" w:cs="Arial"/>
          <w:bCs/>
          <w:color w:val="000000"/>
          <w:sz w:val="18"/>
          <w:szCs w:val="18"/>
        </w:rPr>
        <w:t>T test</w:t>
      </w:r>
    </w:p>
    <w:p w:rsidR="003404D1" w:rsidRPr="00D2695F" w:rsidRDefault="003404D1" w:rsidP="003404D1">
      <w:pPr>
        <w:spacing w:after="0" w:line="240" w:lineRule="auto"/>
        <w:rPr>
          <w:rFonts w:ascii="Arial" w:hAnsi="Arial" w:cs="Arial"/>
          <w:sz w:val="24"/>
        </w:rPr>
      </w:pPr>
      <w:r>
        <w:rPr>
          <w:rFonts w:ascii="Arial" w:hAnsi="Arial" w:cs="Arial"/>
          <w:sz w:val="18"/>
        </w:rPr>
        <w:t xml:space="preserve">              </w:t>
      </w:r>
      <w:r w:rsidRPr="00D2695F">
        <w:rPr>
          <w:rFonts w:ascii="Arial" w:hAnsi="Arial" w:cs="Arial"/>
          <w:sz w:val="18"/>
        </w:rPr>
        <w:t>Kemandirian</w:t>
      </w:r>
    </w:p>
    <w:tbl>
      <w:tblPr>
        <w:tblW w:w="6359" w:type="dxa"/>
        <w:tblInd w:w="6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40"/>
        <w:gridCol w:w="1469"/>
        <w:gridCol w:w="515"/>
        <w:gridCol w:w="1393"/>
        <w:gridCol w:w="733"/>
        <w:gridCol w:w="709"/>
      </w:tblGrid>
      <w:tr w:rsidR="003404D1" w:rsidRPr="00E32589" w:rsidTr="005507AB">
        <w:trPr>
          <w:cantSplit/>
        </w:trPr>
        <w:tc>
          <w:tcPr>
            <w:tcW w:w="1540" w:type="dxa"/>
            <w:tcBorders>
              <w:top w:val="single" w:sz="16" w:space="0" w:color="000000"/>
              <w:left w:val="single" w:sz="16" w:space="0" w:color="000000"/>
              <w:bottom w:val="single" w:sz="16" w:space="0" w:color="000000"/>
              <w:right w:val="single" w:sz="16" w:space="0" w:color="000000"/>
            </w:tcBorders>
            <w:shd w:val="clear" w:color="auto" w:fill="FFFFFF"/>
          </w:tcPr>
          <w:p w:rsidR="003404D1" w:rsidRPr="00E32589" w:rsidRDefault="003404D1" w:rsidP="005507AB">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16" w:space="0" w:color="000000"/>
              <w:left w:val="single" w:sz="16" w:space="0" w:color="000000"/>
              <w:bottom w:val="single" w:sz="16" w:space="0" w:color="000000"/>
            </w:tcBorders>
            <w:shd w:val="clear" w:color="auto" w:fill="FFFFFF"/>
          </w:tcPr>
          <w:p w:rsidR="003404D1" w:rsidRPr="00E32589" w:rsidRDefault="003404D1" w:rsidP="005507AB">
            <w:pPr>
              <w:autoSpaceDE w:val="0"/>
              <w:autoSpaceDN w:val="0"/>
              <w:adjustRightInd w:val="0"/>
              <w:spacing w:after="0" w:line="320" w:lineRule="atLeast"/>
              <w:ind w:left="60" w:right="60"/>
              <w:jc w:val="center"/>
              <w:rPr>
                <w:rFonts w:ascii="Arial" w:hAnsi="Arial" w:cs="Arial"/>
                <w:color w:val="000000"/>
                <w:sz w:val="18"/>
                <w:szCs w:val="18"/>
              </w:rPr>
            </w:pPr>
            <w:r w:rsidRPr="00E32589">
              <w:rPr>
                <w:rFonts w:ascii="Arial" w:hAnsi="Arial" w:cs="Arial"/>
                <w:color w:val="000000"/>
                <w:sz w:val="18"/>
                <w:szCs w:val="18"/>
              </w:rPr>
              <w:t>Sum of Squares</w:t>
            </w:r>
          </w:p>
        </w:tc>
        <w:tc>
          <w:tcPr>
            <w:tcW w:w="515" w:type="dxa"/>
            <w:tcBorders>
              <w:top w:val="single" w:sz="16" w:space="0" w:color="000000"/>
              <w:bottom w:val="single" w:sz="16" w:space="0" w:color="000000"/>
            </w:tcBorders>
            <w:shd w:val="clear" w:color="auto" w:fill="FFFFFF"/>
          </w:tcPr>
          <w:p w:rsidR="003404D1" w:rsidRPr="00E32589" w:rsidRDefault="003404D1" w:rsidP="005507AB">
            <w:pPr>
              <w:autoSpaceDE w:val="0"/>
              <w:autoSpaceDN w:val="0"/>
              <w:adjustRightInd w:val="0"/>
              <w:spacing w:after="0" w:line="320" w:lineRule="atLeast"/>
              <w:ind w:left="60" w:right="60"/>
              <w:jc w:val="center"/>
              <w:rPr>
                <w:rFonts w:ascii="Arial" w:hAnsi="Arial" w:cs="Arial"/>
                <w:color w:val="000000"/>
                <w:sz w:val="18"/>
                <w:szCs w:val="18"/>
              </w:rPr>
            </w:pPr>
            <w:r w:rsidRPr="00E32589">
              <w:rPr>
                <w:rFonts w:ascii="Arial" w:hAnsi="Arial" w:cs="Arial"/>
                <w:color w:val="000000"/>
                <w:sz w:val="18"/>
                <w:szCs w:val="18"/>
              </w:rPr>
              <w:t>Df</w:t>
            </w:r>
          </w:p>
        </w:tc>
        <w:tc>
          <w:tcPr>
            <w:tcW w:w="1393" w:type="dxa"/>
            <w:tcBorders>
              <w:top w:val="single" w:sz="16" w:space="0" w:color="000000"/>
              <w:bottom w:val="single" w:sz="16" w:space="0" w:color="000000"/>
            </w:tcBorders>
            <w:shd w:val="clear" w:color="auto" w:fill="FFFFFF"/>
          </w:tcPr>
          <w:p w:rsidR="003404D1" w:rsidRPr="00E32589" w:rsidRDefault="003404D1" w:rsidP="005507AB">
            <w:pPr>
              <w:autoSpaceDE w:val="0"/>
              <w:autoSpaceDN w:val="0"/>
              <w:adjustRightInd w:val="0"/>
              <w:spacing w:after="0" w:line="320" w:lineRule="atLeast"/>
              <w:ind w:left="60" w:right="60"/>
              <w:jc w:val="center"/>
              <w:rPr>
                <w:rFonts w:ascii="Arial" w:hAnsi="Arial" w:cs="Arial"/>
                <w:color w:val="000000"/>
                <w:sz w:val="18"/>
                <w:szCs w:val="18"/>
              </w:rPr>
            </w:pPr>
            <w:r w:rsidRPr="00E32589">
              <w:rPr>
                <w:rFonts w:ascii="Arial" w:hAnsi="Arial" w:cs="Arial"/>
                <w:color w:val="000000"/>
                <w:sz w:val="18"/>
                <w:szCs w:val="18"/>
              </w:rPr>
              <w:t>Mean Square</w:t>
            </w:r>
          </w:p>
        </w:tc>
        <w:tc>
          <w:tcPr>
            <w:tcW w:w="733" w:type="dxa"/>
            <w:tcBorders>
              <w:top w:val="single" w:sz="16" w:space="0" w:color="000000"/>
              <w:bottom w:val="single" w:sz="16" w:space="0" w:color="000000"/>
            </w:tcBorders>
            <w:shd w:val="clear" w:color="auto" w:fill="FFFFFF"/>
          </w:tcPr>
          <w:p w:rsidR="003404D1" w:rsidRPr="00E32589" w:rsidRDefault="003404D1" w:rsidP="005507AB">
            <w:pPr>
              <w:autoSpaceDE w:val="0"/>
              <w:autoSpaceDN w:val="0"/>
              <w:adjustRightInd w:val="0"/>
              <w:spacing w:after="0" w:line="320" w:lineRule="atLeast"/>
              <w:ind w:left="60" w:right="60"/>
              <w:jc w:val="center"/>
              <w:rPr>
                <w:rFonts w:ascii="Arial" w:hAnsi="Arial" w:cs="Arial"/>
                <w:color w:val="000000"/>
                <w:sz w:val="18"/>
                <w:szCs w:val="18"/>
              </w:rPr>
            </w:pPr>
            <w:r w:rsidRPr="00E32589">
              <w:rPr>
                <w:rFonts w:ascii="Arial" w:hAnsi="Arial" w:cs="Arial"/>
                <w:color w:val="000000"/>
                <w:sz w:val="18"/>
                <w:szCs w:val="18"/>
              </w:rPr>
              <w:t>F</w:t>
            </w:r>
          </w:p>
        </w:tc>
        <w:tc>
          <w:tcPr>
            <w:tcW w:w="709" w:type="dxa"/>
            <w:tcBorders>
              <w:top w:val="single" w:sz="16" w:space="0" w:color="000000"/>
              <w:bottom w:val="single" w:sz="16" w:space="0" w:color="000000"/>
              <w:right w:val="single" w:sz="16" w:space="0" w:color="000000"/>
            </w:tcBorders>
            <w:shd w:val="clear" w:color="auto" w:fill="FFFFFF"/>
          </w:tcPr>
          <w:p w:rsidR="003404D1" w:rsidRPr="00E32589" w:rsidRDefault="003404D1" w:rsidP="005507AB">
            <w:pPr>
              <w:autoSpaceDE w:val="0"/>
              <w:autoSpaceDN w:val="0"/>
              <w:adjustRightInd w:val="0"/>
              <w:spacing w:after="0" w:line="320" w:lineRule="atLeast"/>
              <w:ind w:left="60" w:right="60"/>
              <w:jc w:val="center"/>
              <w:rPr>
                <w:rFonts w:ascii="Arial" w:hAnsi="Arial" w:cs="Arial"/>
                <w:color w:val="000000"/>
                <w:sz w:val="18"/>
                <w:szCs w:val="18"/>
              </w:rPr>
            </w:pPr>
            <w:r w:rsidRPr="00E32589">
              <w:rPr>
                <w:rFonts w:ascii="Arial" w:hAnsi="Arial" w:cs="Arial"/>
                <w:color w:val="000000"/>
                <w:sz w:val="18"/>
                <w:szCs w:val="18"/>
              </w:rPr>
              <w:t>Sig.</w:t>
            </w:r>
          </w:p>
        </w:tc>
      </w:tr>
      <w:tr w:rsidR="003404D1" w:rsidRPr="00E32589" w:rsidTr="005507AB">
        <w:trPr>
          <w:cantSplit/>
        </w:trPr>
        <w:tc>
          <w:tcPr>
            <w:tcW w:w="1540" w:type="dxa"/>
            <w:tcBorders>
              <w:top w:val="single" w:sz="16" w:space="0" w:color="000000"/>
              <w:left w:val="single" w:sz="16" w:space="0" w:color="000000"/>
              <w:bottom w:val="nil"/>
              <w:right w:val="single" w:sz="16" w:space="0" w:color="000000"/>
            </w:tcBorders>
            <w:shd w:val="clear" w:color="auto" w:fill="FFFFFF"/>
            <w:vAlign w:val="center"/>
          </w:tcPr>
          <w:p w:rsidR="003404D1" w:rsidRPr="00E32589" w:rsidRDefault="003404D1" w:rsidP="005507AB">
            <w:pPr>
              <w:autoSpaceDE w:val="0"/>
              <w:autoSpaceDN w:val="0"/>
              <w:adjustRightInd w:val="0"/>
              <w:spacing w:after="0" w:line="320" w:lineRule="atLeast"/>
              <w:ind w:left="60" w:right="60"/>
              <w:rPr>
                <w:rFonts w:ascii="Arial" w:hAnsi="Arial" w:cs="Arial"/>
                <w:color w:val="000000"/>
                <w:sz w:val="18"/>
                <w:szCs w:val="18"/>
              </w:rPr>
            </w:pPr>
            <w:r w:rsidRPr="00E32589">
              <w:rPr>
                <w:rFonts w:ascii="Arial" w:hAnsi="Arial" w:cs="Arial"/>
                <w:color w:val="000000"/>
                <w:sz w:val="18"/>
                <w:szCs w:val="18"/>
              </w:rPr>
              <w:t>Between Groups</w:t>
            </w:r>
          </w:p>
        </w:tc>
        <w:tc>
          <w:tcPr>
            <w:tcW w:w="1469" w:type="dxa"/>
            <w:tcBorders>
              <w:top w:val="single" w:sz="16" w:space="0" w:color="000000"/>
              <w:left w:val="single" w:sz="16" w:space="0" w:color="000000"/>
              <w:bottom w:val="nil"/>
            </w:tcBorders>
            <w:shd w:val="clear" w:color="auto" w:fill="FFFFFF"/>
          </w:tcPr>
          <w:p w:rsidR="003404D1" w:rsidRPr="00E32589" w:rsidRDefault="003404D1"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726.645</w:t>
            </w:r>
          </w:p>
        </w:tc>
        <w:tc>
          <w:tcPr>
            <w:tcW w:w="515" w:type="dxa"/>
            <w:tcBorders>
              <w:top w:val="single" w:sz="16" w:space="0" w:color="000000"/>
              <w:bottom w:val="nil"/>
            </w:tcBorders>
            <w:shd w:val="clear" w:color="auto" w:fill="FFFFFF"/>
          </w:tcPr>
          <w:p w:rsidR="003404D1" w:rsidRPr="00E32589" w:rsidRDefault="003404D1"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1</w:t>
            </w:r>
          </w:p>
        </w:tc>
        <w:tc>
          <w:tcPr>
            <w:tcW w:w="1393" w:type="dxa"/>
            <w:tcBorders>
              <w:top w:val="single" w:sz="16" w:space="0" w:color="000000"/>
              <w:bottom w:val="nil"/>
            </w:tcBorders>
            <w:shd w:val="clear" w:color="auto" w:fill="FFFFFF"/>
          </w:tcPr>
          <w:p w:rsidR="003404D1" w:rsidRPr="00E32589" w:rsidRDefault="003404D1"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726.645</w:t>
            </w:r>
          </w:p>
        </w:tc>
        <w:tc>
          <w:tcPr>
            <w:tcW w:w="733" w:type="dxa"/>
            <w:tcBorders>
              <w:top w:val="single" w:sz="16" w:space="0" w:color="000000"/>
              <w:bottom w:val="nil"/>
            </w:tcBorders>
            <w:shd w:val="clear" w:color="auto" w:fill="FFFFFF"/>
          </w:tcPr>
          <w:p w:rsidR="003404D1" w:rsidRPr="00E32589" w:rsidRDefault="003404D1"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6.002</w:t>
            </w:r>
          </w:p>
        </w:tc>
        <w:tc>
          <w:tcPr>
            <w:tcW w:w="709" w:type="dxa"/>
            <w:tcBorders>
              <w:top w:val="single" w:sz="16" w:space="0" w:color="000000"/>
              <w:bottom w:val="nil"/>
              <w:right w:val="single" w:sz="16" w:space="0" w:color="000000"/>
            </w:tcBorders>
            <w:shd w:val="clear" w:color="auto" w:fill="FFFFFF"/>
          </w:tcPr>
          <w:p w:rsidR="003404D1" w:rsidRPr="00E32589" w:rsidRDefault="003404D1"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.017</w:t>
            </w:r>
          </w:p>
        </w:tc>
      </w:tr>
      <w:tr w:rsidR="003404D1" w:rsidRPr="00E32589" w:rsidTr="005507AB">
        <w:trPr>
          <w:cantSplit/>
        </w:trPr>
        <w:tc>
          <w:tcPr>
            <w:tcW w:w="1540" w:type="dxa"/>
            <w:tcBorders>
              <w:top w:val="nil"/>
              <w:left w:val="single" w:sz="16" w:space="0" w:color="000000"/>
              <w:bottom w:val="nil"/>
              <w:right w:val="single" w:sz="16" w:space="0" w:color="000000"/>
            </w:tcBorders>
            <w:shd w:val="clear" w:color="auto" w:fill="FFFFFF"/>
            <w:vAlign w:val="center"/>
          </w:tcPr>
          <w:p w:rsidR="003404D1" w:rsidRPr="00E32589" w:rsidRDefault="003404D1" w:rsidP="005507AB">
            <w:pPr>
              <w:autoSpaceDE w:val="0"/>
              <w:autoSpaceDN w:val="0"/>
              <w:adjustRightInd w:val="0"/>
              <w:spacing w:after="0" w:line="320" w:lineRule="atLeast"/>
              <w:ind w:left="60" w:right="60"/>
              <w:rPr>
                <w:rFonts w:ascii="Arial" w:hAnsi="Arial" w:cs="Arial"/>
                <w:color w:val="000000"/>
                <w:sz w:val="18"/>
                <w:szCs w:val="18"/>
              </w:rPr>
            </w:pPr>
            <w:r w:rsidRPr="00E32589">
              <w:rPr>
                <w:rFonts w:ascii="Arial" w:hAnsi="Arial" w:cs="Arial"/>
                <w:color w:val="000000"/>
                <w:sz w:val="18"/>
                <w:szCs w:val="18"/>
              </w:rPr>
              <w:t>Within Groups</w:t>
            </w:r>
          </w:p>
        </w:tc>
        <w:tc>
          <w:tcPr>
            <w:tcW w:w="1469" w:type="dxa"/>
            <w:tcBorders>
              <w:top w:val="nil"/>
              <w:left w:val="single" w:sz="16" w:space="0" w:color="000000"/>
              <w:bottom w:val="nil"/>
            </w:tcBorders>
            <w:shd w:val="clear" w:color="auto" w:fill="FFFFFF"/>
          </w:tcPr>
          <w:p w:rsidR="003404D1" w:rsidRPr="00E32589" w:rsidRDefault="003404D1"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8958.763</w:t>
            </w:r>
          </w:p>
        </w:tc>
        <w:tc>
          <w:tcPr>
            <w:tcW w:w="515" w:type="dxa"/>
            <w:tcBorders>
              <w:top w:val="nil"/>
              <w:bottom w:val="nil"/>
            </w:tcBorders>
            <w:shd w:val="clear" w:color="auto" w:fill="FFFFFF"/>
          </w:tcPr>
          <w:p w:rsidR="003404D1" w:rsidRPr="00E32589" w:rsidRDefault="003404D1"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74</w:t>
            </w:r>
          </w:p>
        </w:tc>
        <w:tc>
          <w:tcPr>
            <w:tcW w:w="1393" w:type="dxa"/>
            <w:tcBorders>
              <w:top w:val="nil"/>
              <w:bottom w:val="nil"/>
            </w:tcBorders>
            <w:shd w:val="clear" w:color="auto" w:fill="FFFFFF"/>
          </w:tcPr>
          <w:p w:rsidR="003404D1" w:rsidRPr="00E32589" w:rsidRDefault="003404D1"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121.064</w:t>
            </w:r>
          </w:p>
        </w:tc>
        <w:tc>
          <w:tcPr>
            <w:tcW w:w="733" w:type="dxa"/>
            <w:tcBorders>
              <w:top w:val="nil"/>
              <w:bottom w:val="nil"/>
            </w:tcBorders>
            <w:shd w:val="clear" w:color="auto" w:fill="FFFFFF"/>
          </w:tcPr>
          <w:p w:rsidR="003404D1" w:rsidRPr="00E32589" w:rsidRDefault="003404D1" w:rsidP="005507AB">
            <w:pPr>
              <w:autoSpaceDE w:val="0"/>
              <w:autoSpaceDN w:val="0"/>
              <w:adjustRightInd w:val="0"/>
              <w:spacing w:after="0" w:line="240" w:lineRule="auto"/>
              <w:rPr>
                <w:rFonts w:ascii="Times New Roman" w:hAnsi="Times New Roman" w:cs="Times New Roman"/>
                <w:sz w:val="24"/>
                <w:szCs w:val="24"/>
              </w:rPr>
            </w:pPr>
          </w:p>
        </w:tc>
        <w:tc>
          <w:tcPr>
            <w:tcW w:w="709" w:type="dxa"/>
            <w:tcBorders>
              <w:top w:val="nil"/>
              <w:bottom w:val="nil"/>
              <w:right w:val="single" w:sz="16" w:space="0" w:color="000000"/>
            </w:tcBorders>
            <w:shd w:val="clear" w:color="auto" w:fill="FFFFFF"/>
          </w:tcPr>
          <w:p w:rsidR="003404D1" w:rsidRPr="00E32589" w:rsidRDefault="003404D1" w:rsidP="005507AB">
            <w:pPr>
              <w:autoSpaceDE w:val="0"/>
              <w:autoSpaceDN w:val="0"/>
              <w:adjustRightInd w:val="0"/>
              <w:spacing w:after="0" w:line="240" w:lineRule="auto"/>
              <w:rPr>
                <w:rFonts w:ascii="Times New Roman" w:hAnsi="Times New Roman" w:cs="Times New Roman"/>
                <w:sz w:val="24"/>
                <w:szCs w:val="24"/>
              </w:rPr>
            </w:pPr>
          </w:p>
        </w:tc>
      </w:tr>
      <w:tr w:rsidR="003404D1" w:rsidRPr="00E32589" w:rsidTr="005507AB">
        <w:trPr>
          <w:cantSplit/>
        </w:trPr>
        <w:tc>
          <w:tcPr>
            <w:tcW w:w="1540" w:type="dxa"/>
            <w:tcBorders>
              <w:top w:val="nil"/>
              <w:left w:val="single" w:sz="16" w:space="0" w:color="000000"/>
              <w:bottom w:val="single" w:sz="16" w:space="0" w:color="000000"/>
              <w:right w:val="single" w:sz="16" w:space="0" w:color="000000"/>
            </w:tcBorders>
            <w:shd w:val="clear" w:color="auto" w:fill="FFFFFF"/>
            <w:vAlign w:val="center"/>
          </w:tcPr>
          <w:p w:rsidR="003404D1" w:rsidRPr="00E32589" w:rsidRDefault="003404D1" w:rsidP="005507AB">
            <w:pPr>
              <w:autoSpaceDE w:val="0"/>
              <w:autoSpaceDN w:val="0"/>
              <w:adjustRightInd w:val="0"/>
              <w:spacing w:after="0" w:line="320" w:lineRule="atLeast"/>
              <w:ind w:left="60" w:right="60"/>
              <w:rPr>
                <w:rFonts w:ascii="Arial" w:hAnsi="Arial" w:cs="Arial"/>
                <w:color w:val="000000"/>
                <w:sz w:val="18"/>
                <w:szCs w:val="18"/>
              </w:rPr>
            </w:pPr>
            <w:r w:rsidRPr="00E32589">
              <w:rPr>
                <w:rFonts w:ascii="Arial" w:hAnsi="Arial" w:cs="Arial"/>
                <w:color w:val="000000"/>
                <w:sz w:val="18"/>
                <w:szCs w:val="18"/>
              </w:rPr>
              <w:t>Total</w:t>
            </w:r>
          </w:p>
        </w:tc>
        <w:tc>
          <w:tcPr>
            <w:tcW w:w="1469" w:type="dxa"/>
            <w:tcBorders>
              <w:top w:val="nil"/>
              <w:left w:val="single" w:sz="16" w:space="0" w:color="000000"/>
              <w:bottom w:val="single" w:sz="16" w:space="0" w:color="000000"/>
            </w:tcBorders>
            <w:shd w:val="clear" w:color="auto" w:fill="FFFFFF"/>
          </w:tcPr>
          <w:p w:rsidR="003404D1" w:rsidRPr="00E32589" w:rsidRDefault="003404D1"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9685.408</w:t>
            </w:r>
          </w:p>
        </w:tc>
        <w:tc>
          <w:tcPr>
            <w:tcW w:w="515" w:type="dxa"/>
            <w:tcBorders>
              <w:top w:val="nil"/>
              <w:bottom w:val="single" w:sz="16" w:space="0" w:color="000000"/>
            </w:tcBorders>
            <w:shd w:val="clear" w:color="auto" w:fill="FFFFFF"/>
          </w:tcPr>
          <w:p w:rsidR="003404D1" w:rsidRPr="00E32589" w:rsidRDefault="003404D1" w:rsidP="005507AB">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75</w:t>
            </w:r>
          </w:p>
        </w:tc>
        <w:tc>
          <w:tcPr>
            <w:tcW w:w="1393" w:type="dxa"/>
            <w:tcBorders>
              <w:top w:val="nil"/>
              <w:bottom w:val="single" w:sz="16" w:space="0" w:color="000000"/>
            </w:tcBorders>
            <w:shd w:val="clear" w:color="auto" w:fill="FFFFFF"/>
          </w:tcPr>
          <w:p w:rsidR="003404D1" w:rsidRPr="00E32589" w:rsidRDefault="003404D1" w:rsidP="005507AB">
            <w:pPr>
              <w:autoSpaceDE w:val="0"/>
              <w:autoSpaceDN w:val="0"/>
              <w:adjustRightInd w:val="0"/>
              <w:spacing w:after="0" w:line="240" w:lineRule="auto"/>
              <w:rPr>
                <w:rFonts w:ascii="Times New Roman" w:hAnsi="Times New Roman" w:cs="Times New Roman"/>
                <w:sz w:val="24"/>
                <w:szCs w:val="24"/>
              </w:rPr>
            </w:pPr>
          </w:p>
        </w:tc>
        <w:tc>
          <w:tcPr>
            <w:tcW w:w="733" w:type="dxa"/>
            <w:tcBorders>
              <w:top w:val="nil"/>
              <w:bottom w:val="single" w:sz="16" w:space="0" w:color="000000"/>
            </w:tcBorders>
            <w:shd w:val="clear" w:color="auto" w:fill="FFFFFF"/>
          </w:tcPr>
          <w:p w:rsidR="003404D1" w:rsidRPr="00E32589" w:rsidRDefault="003404D1" w:rsidP="005507AB">
            <w:pPr>
              <w:autoSpaceDE w:val="0"/>
              <w:autoSpaceDN w:val="0"/>
              <w:adjustRightInd w:val="0"/>
              <w:spacing w:after="0" w:line="240" w:lineRule="auto"/>
              <w:rPr>
                <w:rFonts w:ascii="Times New Roman" w:hAnsi="Times New Roman" w:cs="Times New Roman"/>
                <w:sz w:val="24"/>
                <w:szCs w:val="24"/>
              </w:rPr>
            </w:pPr>
          </w:p>
        </w:tc>
        <w:tc>
          <w:tcPr>
            <w:tcW w:w="709" w:type="dxa"/>
            <w:tcBorders>
              <w:top w:val="nil"/>
              <w:bottom w:val="single" w:sz="16" w:space="0" w:color="000000"/>
              <w:right w:val="single" w:sz="16" w:space="0" w:color="000000"/>
            </w:tcBorders>
            <w:shd w:val="clear" w:color="auto" w:fill="FFFFFF"/>
          </w:tcPr>
          <w:p w:rsidR="003404D1" w:rsidRPr="00E32589" w:rsidRDefault="003404D1" w:rsidP="005507AB">
            <w:pPr>
              <w:autoSpaceDE w:val="0"/>
              <w:autoSpaceDN w:val="0"/>
              <w:adjustRightInd w:val="0"/>
              <w:spacing w:after="0" w:line="240" w:lineRule="auto"/>
              <w:rPr>
                <w:rFonts w:ascii="Times New Roman" w:hAnsi="Times New Roman" w:cs="Times New Roman"/>
                <w:sz w:val="24"/>
                <w:szCs w:val="24"/>
              </w:rPr>
            </w:pPr>
          </w:p>
        </w:tc>
      </w:tr>
    </w:tbl>
    <w:p w:rsidR="003404D1" w:rsidRDefault="003404D1" w:rsidP="003404D1">
      <w:pPr>
        <w:spacing w:after="0" w:line="240" w:lineRule="auto"/>
        <w:jc w:val="center"/>
        <w:rPr>
          <w:rFonts w:ascii="Times New Roman" w:hAnsi="Times New Roman" w:cs="Times New Roman"/>
          <w:sz w:val="24"/>
        </w:rPr>
      </w:pPr>
    </w:p>
    <w:p w:rsidR="00A03440" w:rsidRDefault="003404D1" w:rsidP="003404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Pada tabel.16</w:t>
      </w:r>
      <w:r w:rsidRPr="00D2695F">
        <w:rPr>
          <w:rFonts w:ascii="Times New Roman" w:hAnsi="Times New Roman" w:cs="Times New Roman"/>
          <w:sz w:val="24"/>
          <w:szCs w:val="24"/>
        </w:rPr>
        <w:t xml:space="preserve"> di atas tampak bahwa nilai signifikansinya 0.017</w:t>
      </w:r>
      <w:r>
        <w:rPr>
          <w:rFonts w:ascii="Times New Roman" w:hAnsi="Times New Roman" w:cs="Times New Roman"/>
          <w:sz w:val="24"/>
          <w:szCs w:val="24"/>
        </w:rPr>
        <w:t xml:space="preserve"> </w:t>
      </w:r>
      <w:r w:rsidRPr="00D2695F">
        <w:rPr>
          <w:rFonts w:ascii="Times New Roman" w:hAnsi="Times New Roman" w:cs="Times New Roman"/>
          <w:sz w:val="24"/>
          <w:szCs w:val="24"/>
        </w:rPr>
        <w:t>&lt;</w:t>
      </w:r>
      <w:r>
        <w:rPr>
          <w:rFonts w:ascii="Times New Roman" w:hAnsi="Times New Roman" w:cs="Times New Roman"/>
          <w:sz w:val="24"/>
          <w:szCs w:val="24"/>
        </w:rPr>
        <w:t xml:space="preserve">  </w:t>
      </w:r>
      <w:r w:rsidRPr="00D2695F">
        <w:rPr>
          <w:rFonts w:ascii="Times New Roman" w:hAnsi="Times New Roman" w:cs="Times New Roman"/>
          <w:sz w:val="24"/>
          <w:szCs w:val="24"/>
        </w:rPr>
        <w:t xml:space="preserve">0.05 sehingga hipotesis nol </w:t>
      </w:r>
      <w:r>
        <w:rPr>
          <w:rFonts w:ascii="Times New Roman" w:hAnsi="Times New Roman" w:cs="Times New Roman"/>
          <w:sz w:val="24"/>
          <w:szCs w:val="24"/>
        </w:rPr>
        <w:t xml:space="preserve">(Ho) </w:t>
      </w:r>
      <w:r w:rsidRPr="00D2695F">
        <w:rPr>
          <w:rFonts w:ascii="Times New Roman" w:hAnsi="Times New Roman" w:cs="Times New Roman"/>
          <w:sz w:val="24"/>
          <w:szCs w:val="24"/>
        </w:rPr>
        <w:t>d</w:t>
      </w:r>
      <w:r>
        <w:rPr>
          <w:rFonts w:ascii="Times New Roman" w:hAnsi="Times New Roman" w:cs="Times New Roman"/>
          <w:sz w:val="24"/>
          <w:szCs w:val="24"/>
        </w:rPr>
        <w:t>i</w:t>
      </w:r>
      <w:r w:rsidRPr="00D2695F">
        <w:rPr>
          <w:rFonts w:ascii="Times New Roman" w:hAnsi="Times New Roman" w:cs="Times New Roman"/>
          <w:sz w:val="24"/>
          <w:szCs w:val="24"/>
        </w:rPr>
        <w:t xml:space="preserve">tolak yang berarti terdapat perbedaan </w:t>
      </w:r>
      <w:r>
        <w:rPr>
          <w:rFonts w:ascii="Times New Roman" w:hAnsi="Times New Roman" w:cs="Times New Roman"/>
          <w:sz w:val="24"/>
          <w:szCs w:val="24"/>
        </w:rPr>
        <w:t xml:space="preserve">yang signifikan antara skor </w:t>
      </w:r>
      <w:r w:rsidRPr="00D2695F">
        <w:rPr>
          <w:rFonts w:ascii="Times New Roman" w:hAnsi="Times New Roman" w:cs="Times New Roman"/>
          <w:sz w:val="24"/>
          <w:szCs w:val="24"/>
        </w:rPr>
        <w:t xml:space="preserve">kemandirian belajar </w:t>
      </w:r>
      <w:r>
        <w:rPr>
          <w:rFonts w:ascii="Times New Roman" w:hAnsi="Times New Roman" w:cs="Times New Roman"/>
          <w:sz w:val="24"/>
          <w:szCs w:val="24"/>
        </w:rPr>
        <w:t xml:space="preserve">kelas eksperimen dengan kelas kontrol. </w:t>
      </w:r>
    </w:p>
    <w:p w:rsidR="0004776E" w:rsidRDefault="0004776E" w:rsidP="0004776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analisis data yang telah diuraikan di atas menunjukkan bahwa terdapat perbedaan kemandirian belajar kelompok siswa yang menggunakan metode penemuan terbimbing dengan kelompok siswa yang menggunakan pendekatan saintifik dalam pembelajaran matematika, hal ini mengindikasikan bahwa penggunaan metode penemuan terbimbing dalam pembelajaran matematika memberikan pengaruh positif terhadap kemandirian belajar siswa. Dalam kemandirian belajar, inisiatif merupakan indikator yang mendasar di samping indikator lainnya, Sumarmo (2013). Kemandirian belajar menggambarkan sebuah proses individu dalam mengambil inisiatif dengan atau tanpa bantuan orang lain, dalam hal ini ketika siswa mengalami kesulitan dalam memahami dan menjawab persoalan matematika mereka bertanya kepada temannya atau kepada guru. Di </w:t>
      </w:r>
      <w:r>
        <w:rPr>
          <w:rFonts w:ascii="Times New Roman" w:hAnsi="Times New Roman" w:cs="Times New Roman"/>
          <w:sz w:val="24"/>
          <w:szCs w:val="24"/>
        </w:rPr>
        <w:lastRenderedPageBreak/>
        <w:t>samping itu siswa berusaha konsentrasi dalam belajar matematika, mereka bersemangat mengikuti proses pembelajaran yang sudah diatur oleh guru. Dari hasil penelitian dapat dikatakan bahwa proses pembelajaran berpengaruh terhadap pengembangan sikap kemandirian belajar siswa, hal ini sesuai dengan pernyataan Ibrahim (2012) bahwa siswa yang mendapat pembelajaran dengan metode penemuan terbimbing memiliki sikap kemandirian belajar yang lebih baik.</w:t>
      </w:r>
    </w:p>
    <w:p w:rsidR="00672F44" w:rsidRPr="00672F44" w:rsidRDefault="00672F44" w:rsidP="00672F44">
      <w:pPr>
        <w:spacing w:after="0" w:line="480" w:lineRule="auto"/>
        <w:jc w:val="both"/>
        <w:rPr>
          <w:rFonts w:ascii="Times New Roman" w:hAnsi="Times New Roman" w:cs="Times New Roman"/>
          <w:b/>
          <w:sz w:val="24"/>
          <w:szCs w:val="23"/>
        </w:rPr>
      </w:pPr>
      <w:r w:rsidRPr="00672F44">
        <w:rPr>
          <w:rFonts w:ascii="Times New Roman" w:hAnsi="Times New Roman" w:cs="Times New Roman"/>
          <w:b/>
          <w:sz w:val="24"/>
        </w:rPr>
        <w:t>4.  M</w:t>
      </w:r>
      <w:r w:rsidRPr="00672F44">
        <w:rPr>
          <w:rFonts w:ascii="Times New Roman" w:hAnsi="Times New Roman" w:cs="Times New Roman"/>
          <w:b/>
          <w:sz w:val="24"/>
          <w:szCs w:val="23"/>
        </w:rPr>
        <w:t xml:space="preserve">etode Penemuan Terbimbing </w:t>
      </w:r>
      <w:r>
        <w:rPr>
          <w:rFonts w:ascii="Times New Roman" w:hAnsi="Times New Roman" w:cs="Times New Roman"/>
          <w:b/>
          <w:sz w:val="24"/>
          <w:szCs w:val="23"/>
        </w:rPr>
        <w:t xml:space="preserve"> </w:t>
      </w:r>
    </w:p>
    <w:p w:rsidR="00672F44" w:rsidRDefault="00672F44" w:rsidP="00672F44">
      <w:pPr>
        <w:spacing w:after="0" w:line="480" w:lineRule="auto"/>
        <w:ind w:firstLine="720"/>
        <w:jc w:val="both"/>
        <w:rPr>
          <w:rFonts w:ascii="Times New Roman" w:hAnsi="Times New Roman" w:cs="Times New Roman"/>
          <w:sz w:val="24"/>
          <w:szCs w:val="24"/>
        </w:rPr>
      </w:pPr>
      <w:r w:rsidRPr="00EE722D">
        <w:rPr>
          <w:rFonts w:ascii="Times New Roman" w:hAnsi="Times New Roman" w:cs="Times New Roman"/>
          <w:sz w:val="24"/>
          <w:szCs w:val="23"/>
        </w:rPr>
        <w:t xml:space="preserve">Hasil penelitian menunjukkan bahwa terdapat perbedaan </w:t>
      </w:r>
      <w:r>
        <w:rPr>
          <w:rFonts w:ascii="Times New Roman" w:hAnsi="Times New Roman" w:cs="Times New Roman"/>
          <w:sz w:val="24"/>
          <w:szCs w:val="23"/>
        </w:rPr>
        <w:t>kemampuan pemecahan masalah</w:t>
      </w:r>
      <w:r w:rsidRPr="00EE722D">
        <w:rPr>
          <w:rFonts w:ascii="Times New Roman" w:hAnsi="Times New Roman" w:cs="Times New Roman"/>
          <w:sz w:val="24"/>
          <w:szCs w:val="23"/>
        </w:rPr>
        <w:t xml:space="preserve"> dan kemampuan </w:t>
      </w:r>
      <w:r>
        <w:rPr>
          <w:rFonts w:ascii="Times New Roman" w:hAnsi="Times New Roman" w:cs="Times New Roman"/>
          <w:sz w:val="24"/>
          <w:szCs w:val="23"/>
        </w:rPr>
        <w:t>komunikasi matematis</w:t>
      </w:r>
      <w:r w:rsidRPr="00EE722D">
        <w:rPr>
          <w:rFonts w:ascii="Times New Roman" w:hAnsi="Times New Roman" w:cs="Times New Roman"/>
          <w:sz w:val="24"/>
          <w:szCs w:val="23"/>
        </w:rPr>
        <w:t xml:space="preserve"> siswa yang belajar melalui pembelajaran matematika dengan metode penemuan terbimbing dengan siswa yang belajar </w:t>
      </w:r>
      <w:r>
        <w:rPr>
          <w:rFonts w:ascii="Times New Roman" w:hAnsi="Times New Roman" w:cs="Times New Roman"/>
          <w:sz w:val="24"/>
          <w:szCs w:val="23"/>
        </w:rPr>
        <w:t>menggunakan pendekatan saintifik</w:t>
      </w:r>
      <w:r w:rsidRPr="00EE722D">
        <w:rPr>
          <w:rFonts w:ascii="Times New Roman" w:hAnsi="Times New Roman" w:cs="Times New Roman"/>
          <w:sz w:val="24"/>
          <w:szCs w:val="23"/>
        </w:rPr>
        <w:t xml:space="preserve">. Rata-rata </w:t>
      </w:r>
      <w:r>
        <w:rPr>
          <w:rFonts w:ascii="Times New Roman" w:hAnsi="Times New Roman" w:cs="Times New Roman"/>
          <w:sz w:val="24"/>
          <w:szCs w:val="23"/>
        </w:rPr>
        <w:t>gain ternormalisasi</w:t>
      </w:r>
      <w:r w:rsidRPr="00EE722D">
        <w:rPr>
          <w:rFonts w:ascii="Times New Roman" w:hAnsi="Times New Roman" w:cs="Times New Roman"/>
          <w:i/>
          <w:iCs/>
          <w:sz w:val="24"/>
          <w:szCs w:val="23"/>
        </w:rPr>
        <w:t xml:space="preserve"> </w:t>
      </w:r>
      <w:r>
        <w:rPr>
          <w:rFonts w:ascii="Times New Roman" w:hAnsi="Times New Roman" w:cs="Times New Roman"/>
          <w:iCs/>
          <w:sz w:val="24"/>
          <w:szCs w:val="23"/>
        </w:rPr>
        <w:t>kemampuan pemecahan masalah</w:t>
      </w:r>
      <w:r w:rsidRPr="00EE722D">
        <w:rPr>
          <w:rFonts w:ascii="Times New Roman" w:hAnsi="Times New Roman" w:cs="Times New Roman"/>
          <w:sz w:val="24"/>
          <w:szCs w:val="23"/>
        </w:rPr>
        <w:t xml:space="preserve"> </w:t>
      </w:r>
      <w:r>
        <w:rPr>
          <w:rFonts w:ascii="Times New Roman" w:hAnsi="Times New Roman" w:cs="Times New Roman"/>
          <w:sz w:val="24"/>
          <w:szCs w:val="23"/>
        </w:rPr>
        <w:t xml:space="preserve">dan </w:t>
      </w:r>
      <w:r w:rsidRPr="00EE722D">
        <w:rPr>
          <w:rFonts w:ascii="Times New Roman" w:hAnsi="Times New Roman" w:cs="Times New Roman"/>
          <w:sz w:val="24"/>
          <w:szCs w:val="23"/>
        </w:rPr>
        <w:t xml:space="preserve">kemampuan </w:t>
      </w:r>
      <w:r>
        <w:rPr>
          <w:rFonts w:ascii="Times New Roman" w:hAnsi="Times New Roman" w:cs="Times New Roman"/>
          <w:sz w:val="24"/>
          <w:szCs w:val="23"/>
        </w:rPr>
        <w:t xml:space="preserve">komunikasi matematis siswa </w:t>
      </w:r>
      <w:r w:rsidRPr="00EE722D">
        <w:rPr>
          <w:rFonts w:ascii="Times New Roman" w:hAnsi="Times New Roman" w:cs="Times New Roman"/>
          <w:sz w:val="24"/>
          <w:szCs w:val="23"/>
        </w:rPr>
        <w:t xml:space="preserve">dengan pembelajaran penemuan terbimbing lebih tinggi dari siswa yang belajar dengan </w:t>
      </w:r>
      <w:r>
        <w:rPr>
          <w:rFonts w:ascii="Times New Roman" w:hAnsi="Times New Roman" w:cs="Times New Roman"/>
          <w:sz w:val="24"/>
          <w:szCs w:val="23"/>
        </w:rPr>
        <w:t>pendekatan saintifik</w:t>
      </w:r>
      <w:r w:rsidRPr="00EE722D">
        <w:rPr>
          <w:rFonts w:ascii="Times New Roman" w:hAnsi="Times New Roman" w:cs="Times New Roman"/>
          <w:sz w:val="24"/>
          <w:szCs w:val="23"/>
        </w:rPr>
        <w:t xml:space="preserve">. </w:t>
      </w:r>
      <w:r w:rsidRPr="00ED3609">
        <w:rPr>
          <w:rFonts w:ascii="Times New Roman" w:hAnsi="Times New Roman" w:cs="Times New Roman"/>
          <w:sz w:val="24"/>
          <w:szCs w:val="23"/>
        </w:rPr>
        <w:t xml:space="preserve">Hasil temuan ini mengindikasikan pembelajaran matematika dengan metode penemuan terbimbing berpengaruh terhadap </w:t>
      </w:r>
      <w:r>
        <w:rPr>
          <w:rFonts w:ascii="Times New Roman" w:hAnsi="Times New Roman" w:cs="Times New Roman"/>
          <w:sz w:val="24"/>
          <w:szCs w:val="23"/>
        </w:rPr>
        <w:t>kemampuan pemecahan masalah dan komunikasi matematis</w:t>
      </w:r>
      <w:r w:rsidRPr="00ED3609">
        <w:rPr>
          <w:rFonts w:ascii="Times New Roman" w:hAnsi="Times New Roman" w:cs="Times New Roman"/>
          <w:sz w:val="24"/>
          <w:szCs w:val="23"/>
        </w:rPr>
        <w:t xml:space="preserve"> siswa. Hal ini </w:t>
      </w:r>
      <w:r>
        <w:rPr>
          <w:rFonts w:ascii="Times New Roman" w:hAnsi="Times New Roman" w:cs="Times New Roman"/>
          <w:sz w:val="24"/>
          <w:szCs w:val="23"/>
        </w:rPr>
        <w:t xml:space="preserve">disebabkan karena </w:t>
      </w:r>
      <w:r w:rsidRPr="00ED3609">
        <w:rPr>
          <w:rFonts w:ascii="Times New Roman" w:hAnsi="Times New Roman" w:cs="Times New Roman"/>
          <w:sz w:val="24"/>
          <w:szCs w:val="23"/>
        </w:rPr>
        <w:t xml:space="preserve">didukung oleh perbedaan </w:t>
      </w:r>
      <w:r>
        <w:rPr>
          <w:rFonts w:ascii="Times New Roman" w:hAnsi="Times New Roman" w:cs="Times New Roman"/>
          <w:sz w:val="24"/>
          <w:szCs w:val="23"/>
        </w:rPr>
        <w:t>proses pembelajaran yang digunakan, antara lain</w:t>
      </w:r>
      <w:r w:rsidRPr="00ED3609">
        <w:rPr>
          <w:rFonts w:ascii="Times New Roman" w:hAnsi="Times New Roman" w:cs="Times New Roman"/>
          <w:sz w:val="24"/>
          <w:szCs w:val="23"/>
        </w:rPr>
        <w:t xml:space="preserve"> ditinjau dari bahan ajar, peran guru, dan </w:t>
      </w:r>
      <w:r>
        <w:rPr>
          <w:rFonts w:ascii="Times New Roman" w:hAnsi="Times New Roman" w:cs="Times New Roman"/>
          <w:sz w:val="24"/>
          <w:szCs w:val="23"/>
        </w:rPr>
        <w:t>aktivitas siswa di</w:t>
      </w:r>
      <w:r w:rsidRPr="00ED3609">
        <w:rPr>
          <w:rFonts w:ascii="Times New Roman" w:hAnsi="Times New Roman" w:cs="Times New Roman"/>
          <w:sz w:val="24"/>
          <w:szCs w:val="23"/>
        </w:rPr>
        <w:t xml:space="preserve"> kelas. </w:t>
      </w:r>
      <w:r>
        <w:rPr>
          <w:rFonts w:ascii="Times New Roman" w:hAnsi="Times New Roman" w:cs="Times New Roman"/>
          <w:sz w:val="24"/>
          <w:szCs w:val="23"/>
        </w:rPr>
        <w:t>Di samping itu dalam penemuan terbimbing siswa dipa</w:t>
      </w:r>
      <w:r>
        <w:rPr>
          <w:rFonts w:ascii="Times New Roman" w:hAnsi="Times New Roman" w:cs="Times New Roman"/>
          <w:sz w:val="24"/>
        </w:rPr>
        <w:t xml:space="preserve">cu untuk mengetahui dan memotivasi diri agar mereka menemukan jawaban dari permasalah yang mereka hadapi, Nurhadi dkk (2004). </w:t>
      </w:r>
      <w:r>
        <w:rPr>
          <w:rFonts w:ascii="Times New Roman" w:hAnsi="Times New Roman" w:cs="Times New Roman"/>
          <w:sz w:val="24"/>
          <w:szCs w:val="23"/>
        </w:rPr>
        <w:t xml:space="preserve">Temuan lain hasil observasi yang dilakukan oleh observer mengatakan bahwa aktivitas proses pembelajaran yang dilakukan oleh guru dan siswa tergolong sangat baik dan sangat aktif. Juga hasil wawancara yang </w:t>
      </w:r>
      <w:r>
        <w:rPr>
          <w:rFonts w:ascii="Times New Roman" w:hAnsi="Times New Roman" w:cs="Times New Roman"/>
          <w:sz w:val="24"/>
          <w:szCs w:val="23"/>
        </w:rPr>
        <w:lastRenderedPageBreak/>
        <w:t>dilakukan terhadap 9 orang siswa, pada umumnya mereka merasa senang dan memahami materi dengan baik pada pembelajaran matematika menggunakan metode penemuan terbimbing.</w:t>
      </w:r>
    </w:p>
    <w:p w:rsidR="00A67C4A" w:rsidRDefault="00852524" w:rsidP="00D7792F">
      <w:pPr>
        <w:spacing w:after="0" w:line="480" w:lineRule="auto"/>
        <w:jc w:val="both"/>
        <w:rPr>
          <w:rFonts w:ascii="Times New Roman" w:hAnsi="Times New Roman" w:cs="Times New Roman"/>
          <w:b/>
          <w:bCs/>
          <w:sz w:val="24"/>
        </w:rPr>
      </w:pPr>
      <w:r w:rsidRPr="004D08A7">
        <w:rPr>
          <w:rFonts w:ascii="Times New Roman" w:hAnsi="Times New Roman" w:cs="Times New Roman"/>
          <w:b/>
          <w:bCs/>
          <w:sz w:val="24"/>
        </w:rPr>
        <w:t xml:space="preserve">KESIMPULAN </w:t>
      </w:r>
      <w:r w:rsidR="00C81591">
        <w:rPr>
          <w:rFonts w:ascii="Times New Roman" w:hAnsi="Times New Roman" w:cs="Times New Roman"/>
          <w:b/>
          <w:bCs/>
          <w:sz w:val="24"/>
        </w:rPr>
        <w:t xml:space="preserve"> </w:t>
      </w:r>
    </w:p>
    <w:p w:rsidR="00D7792F" w:rsidRDefault="00D7792F" w:rsidP="00D7792F">
      <w:pPr>
        <w:spacing w:after="0" w:line="480" w:lineRule="auto"/>
        <w:jc w:val="both"/>
        <w:rPr>
          <w:rFonts w:ascii="Times New Roman" w:hAnsi="Times New Roman" w:cs="Times New Roman"/>
          <w:bCs/>
          <w:sz w:val="24"/>
        </w:rPr>
      </w:pPr>
      <w:r>
        <w:rPr>
          <w:rFonts w:ascii="Times New Roman" w:hAnsi="Times New Roman" w:cs="Times New Roman"/>
          <w:bCs/>
          <w:sz w:val="24"/>
        </w:rPr>
        <w:t xml:space="preserve">Berdasarkan </w:t>
      </w:r>
      <w:r w:rsidR="00D26C20">
        <w:rPr>
          <w:rFonts w:ascii="Times New Roman" w:hAnsi="Times New Roman" w:cs="Times New Roman"/>
          <w:bCs/>
          <w:sz w:val="24"/>
        </w:rPr>
        <w:t xml:space="preserve">uraian hasil penelitian dan pembahasan, dapat disimpulkan bahwa: </w:t>
      </w:r>
    </w:p>
    <w:tbl>
      <w:tblPr>
        <w:tblStyle w:val="TableGrid"/>
        <w:tblW w:w="8058" w:type="dxa"/>
        <w:tblInd w:w="-147" w:type="dxa"/>
        <w:tblLook w:val="04A0" w:firstRow="1" w:lastRow="0" w:firstColumn="1" w:lastColumn="0" w:noHBand="0" w:noVBand="1"/>
      </w:tblPr>
      <w:tblGrid>
        <w:gridCol w:w="396"/>
        <w:gridCol w:w="7654"/>
        <w:gridCol w:w="8"/>
      </w:tblGrid>
      <w:tr w:rsidR="00AC6121" w:rsidTr="008D3BB4">
        <w:tc>
          <w:tcPr>
            <w:tcW w:w="396" w:type="dxa"/>
            <w:tcBorders>
              <w:top w:val="nil"/>
              <w:left w:val="nil"/>
              <w:bottom w:val="nil"/>
              <w:right w:val="nil"/>
            </w:tcBorders>
          </w:tcPr>
          <w:p w:rsidR="00AC6121" w:rsidRDefault="00AC6121" w:rsidP="00AC6121">
            <w:pPr>
              <w:jc w:val="both"/>
              <w:rPr>
                <w:rFonts w:ascii="Times New Roman" w:hAnsi="Times New Roman" w:cs="Times New Roman"/>
                <w:bCs/>
                <w:sz w:val="24"/>
              </w:rPr>
            </w:pPr>
            <w:r>
              <w:rPr>
                <w:rFonts w:ascii="Times New Roman" w:hAnsi="Times New Roman" w:cs="Times New Roman"/>
                <w:bCs/>
                <w:sz w:val="24"/>
              </w:rPr>
              <w:t xml:space="preserve">1. </w:t>
            </w:r>
          </w:p>
          <w:p w:rsidR="008D3BB4" w:rsidRDefault="008D3BB4" w:rsidP="00AC6121">
            <w:pPr>
              <w:jc w:val="both"/>
              <w:rPr>
                <w:rFonts w:ascii="Times New Roman" w:hAnsi="Times New Roman" w:cs="Times New Roman"/>
                <w:bCs/>
                <w:sz w:val="24"/>
              </w:rPr>
            </w:pPr>
          </w:p>
          <w:p w:rsidR="008D3BB4" w:rsidRDefault="008D3BB4" w:rsidP="00AC6121">
            <w:pPr>
              <w:jc w:val="both"/>
              <w:rPr>
                <w:rFonts w:ascii="Times New Roman" w:hAnsi="Times New Roman" w:cs="Times New Roman"/>
                <w:bCs/>
                <w:sz w:val="24"/>
              </w:rPr>
            </w:pPr>
          </w:p>
          <w:p w:rsidR="008D3BB4" w:rsidRDefault="008D3BB4" w:rsidP="00AC6121">
            <w:pPr>
              <w:jc w:val="both"/>
              <w:rPr>
                <w:rFonts w:ascii="Times New Roman" w:hAnsi="Times New Roman" w:cs="Times New Roman"/>
                <w:bCs/>
                <w:sz w:val="24"/>
              </w:rPr>
            </w:pPr>
          </w:p>
          <w:p w:rsidR="008D3BB4" w:rsidRDefault="008D3BB4" w:rsidP="00AC6121">
            <w:pPr>
              <w:jc w:val="both"/>
              <w:rPr>
                <w:rFonts w:ascii="Times New Roman" w:hAnsi="Times New Roman" w:cs="Times New Roman"/>
                <w:bCs/>
                <w:sz w:val="24"/>
              </w:rPr>
            </w:pPr>
          </w:p>
          <w:p w:rsidR="008D3BB4" w:rsidRDefault="008D3BB4" w:rsidP="00AC6121">
            <w:pPr>
              <w:jc w:val="both"/>
              <w:rPr>
                <w:rFonts w:ascii="Times New Roman" w:hAnsi="Times New Roman" w:cs="Times New Roman"/>
                <w:bCs/>
                <w:sz w:val="24"/>
              </w:rPr>
            </w:pPr>
          </w:p>
          <w:p w:rsidR="00672F44" w:rsidRDefault="00672F44" w:rsidP="00AC6121">
            <w:pPr>
              <w:jc w:val="both"/>
              <w:rPr>
                <w:rFonts w:ascii="Times New Roman" w:hAnsi="Times New Roman" w:cs="Times New Roman"/>
                <w:bCs/>
                <w:sz w:val="24"/>
              </w:rPr>
            </w:pPr>
          </w:p>
          <w:p w:rsidR="00672F44" w:rsidRDefault="00672F44" w:rsidP="00AC6121">
            <w:pPr>
              <w:jc w:val="both"/>
              <w:rPr>
                <w:rFonts w:ascii="Times New Roman" w:hAnsi="Times New Roman" w:cs="Times New Roman"/>
                <w:bCs/>
                <w:sz w:val="24"/>
              </w:rPr>
            </w:pPr>
          </w:p>
          <w:p w:rsidR="008D3BB4" w:rsidRDefault="008D3BB4" w:rsidP="00AC6121">
            <w:pPr>
              <w:jc w:val="both"/>
              <w:rPr>
                <w:rFonts w:ascii="Times New Roman" w:hAnsi="Times New Roman" w:cs="Times New Roman"/>
                <w:bCs/>
                <w:sz w:val="24"/>
              </w:rPr>
            </w:pPr>
            <w:r>
              <w:rPr>
                <w:rFonts w:ascii="Times New Roman" w:hAnsi="Times New Roman" w:cs="Times New Roman"/>
                <w:bCs/>
                <w:sz w:val="24"/>
              </w:rPr>
              <w:t>2.</w:t>
            </w:r>
          </w:p>
        </w:tc>
        <w:tc>
          <w:tcPr>
            <w:tcW w:w="7662" w:type="dxa"/>
            <w:gridSpan w:val="2"/>
            <w:tcBorders>
              <w:top w:val="nil"/>
              <w:left w:val="nil"/>
              <w:bottom w:val="nil"/>
              <w:right w:val="nil"/>
            </w:tcBorders>
          </w:tcPr>
          <w:p w:rsidR="00AC6121" w:rsidRDefault="00672F44" w:rsidP="008D3BB4">
            <w:pPr>
              <w:spacing w:line="480" w:lineRule="auto"/>
              <w:jc w:val="both"/>
              <w:rPr>
                <w:rFonts w:ascii="Times New Roman" w:hAnsi="Times New Roman" w:cs="Times New Roman"/>
                <w:sz w:val="24"/>
                <w:szCs w:val="24"/>
              </w:rPr>
            </w:pPr>
            <w:r>
              <w:rPr>
                <w:rFonts w:ascii="Times New Roman" w:hAnsi="Times New Roman" w:cs="Times New Roman"/>
                <w:sz w:val="24"/>
                <w:szCs w:val="24"/>
              </w:rPr>
              <w:t>Peningkatan k</w:t>
            </w:r>
            <w:r w:rsidR="008D3BB4">
              <w:rPr>
                <w:rFonts w:ascii="Times New Roman" w:hAnsi="Times New Roman" w:cs="Times New Roman"/>
                <w:sz w:val="24"/>
                <w:szCs w:val="24"/>
              </w:rPr>
              <w:t xml:space="preserve">emampuan pemecahan masalah matematis </w:t>
            </w:r>
            <w:r w:rsidR="008D3BB4" w:rsidRPr="00C32529">
              <w:rPr>
                <w:rFonts w:ascii="Times New Roman" w:hAnsi="Times New Roman" w:cs="Times New Roman"/>
                <w:sz w:val="24"/>
                <w:szCs w:val="24"/>
              </w:rPr>
              <w:t>siswa</w:t>
            </w:r>
            <w:r w:rsidR="008D3BB4" w:rsidRPr="00C32529">
              <w:rPr>
                <w:rFonts w:ascii="Times New Roman" w:hAnsi="Times New Roman" w:cs="Times New Roman"/>
                <w:sz w:val="24"/>
                <w:szCs w:val="24"/>
                <w:lang w:val="id-ID"/>
              </w:rPr>
              <w:t xml:space="preserve"> </w:t>
            </w:r>
            <w:r w:rsidR="008D3BB4" w:rsidRPr="00C32529">
              <w:rPr>
                <w:rFonts w:ascii="Times New Roman" w:hAnsi="Times New Roman" w:cs="Times New Roman"/>
                <w:sz w:val="24"/>
                <w:szCs w:val="24"/>
              </w:rPr>
              <w:t>yang</w:t>
            </w:r>
            <w:r w:rsidR="008D3BB4" w:rsidRPr="00C32529">
              <w:rPr>
                <w:rFonts w:ascii="Times New Roman" w:hAnsi="Times New Roman" w:cs="Times New Roman"/>
                <w:sz w:val="24"/>
                <w:szCs w:val="24"/>
                <w:lang w:val="id-ID"/>
              </w:rPr>
              <w:t xml:space="preserve"> </w:t>
            </w:r>
            <w:r w:rsidR="008D3BB4" w:rsidRPr="00C32529">
              <w:rPr>
                <w:rFonts w:ascii="Times New Roman" w:hAnsi="Times New Roman" w:cs="Times New Roman"/>
                <w:sz w:val="24"/>
                <w:szCs w:val="24"/>
              </w:rPr>
              <w:t>me</w:t>
            </w:r>
            <w:r w:rsidR="008D3BB4" w:rsidRPr="00C32529">
              <w:rPr>
                <w:rFonts w:ascii="Times New Roman" w:hAnsi="Times New Roman" w:cs="Times New Roman"/>
                <w:sz w:val="24"/>
                <w:szCs w:val="24"/>
                <w:lang w:val="id-ID"/>
              </w:rPr>
              <w:t xml:space="preserve">mperoleh </w:t>
            </w:r>
            <w:r w:rsidR="008D3BB4" w:rsidRPr="00C32529">
              <w:rPr>
                <w:rFonts w:ascii="Times New Roman" w:hAnsi="Times New Roman" w:cs="Times New Roman"/>
                <w:sz w:val="24"/>
                <w:szCs w:val="24"/>
              </w:rPr>
              <w:t xml:space="preserve">pembelajaran dengan </w:t>
            </w:r>
            <w:r w:rsidR="008D3BB4">
              <w:rPr>
                <w:rFonts w:ascii="Times New Roman" w:hAnsi="Times New Roman" w:cs="Times New Roman"/>
                <w:sz w:val="24"/>
                <w:szCs w:val="24"/>
              </w:rPr>
              <w:t>metode penemuan terbimbing</w:t>
            </w:r>
            <w:r w:rsidR="008D3BB4" w:rsidRPr="00C32529">
              <w:rPr>
                <w:rFonts w:ascii="Times New Roman" w:hAnsi="Times New Roman" w:cs="Times New Roman"/>
                <w:sz w:val="24"/>
                <w:szCs w:val="24"/>
                <w:lang w:val="id-ID"/>
              </w:rPr>
              <w:t xml:space="preserve"> lebih baik dari</w:t>
            </w:r>
            <w:r w:rsidR="008D3BB4">
              <w:rPr>
                <w:rFonts w:ascii="Times New Roman" w:hAnsi="Times New Roman" w:cs="Times New Roman"/>
                <w:sz w:val="24"/>
                <w:szCs w:val="24"/>
              </w:rPr>
              <w:t xml:space="preserve"> </w:t>
            </w:r>
            <w:r w:rsidR="008D3BB4" w:rsidRPr="00C32529">
              <w:rPr>
                <w:rFonts w:ascii="Times New Roman" w:hAnsi="Times New Roman" w:cs="Times New Roman"/>
                <w:sz w:val="24"/>
                <w:szCs w:val="24"/>
                <w:lang w:val="id-ID"/>
              </w:rPr>
              <w:t xml:space="preserve">pada siswa yang memperoleh pembelajaran matematika </w:t>
            </w:r>
            <w:r w:rsidR="008D3BB4">
              <w:rPr>
                <w:rFonts w:ascii="Times New Roman" w:hAnsi="Times New Roman" w:cs="Times New Roman"/>
                <w:sz w:val="24"/>
                <w:szCs w:val="24"/>
              </w:rPr>
              <w:t>melalui pendekatan saintifik</w:t>
            </w:r>
            <w:r>
              <w:rPr>
                <w:rFonts w:ascii="Times New Roman" w:hAnsi="Times New Roman" w:cs="Times New Roman"/>
                <w:sz w:val="24"/>
                <w:szCs w:val="24"/>
              </w:rPr>
              <w:t>.</w:t>
            </w:r>
          </w:p>
          <w:p w:rsidR="008D3BB4" w:rsidRDefault="00672F44" w:rsidP="00672F44">
            <w:pPr>
              <w:spacing w:line="480" w:lineRule="auto"/>
              <w:jc w:val="both"/>
              <w:rPr>
                <w:rFonts w:ascii="Times New Roman" w:hAnsi="Times New Roman" w:cs="Times New Roman"/>
                <w:bCs/>
                <w:sz w:val="24"/>
              </w:rPr>
            </w:pPr>
            <w:r>
              <w:rPr>
                <w:rFonts w:ascii="Times New Roman" w:hAnsi="Times New Roman" w:cs="Times New Roman"/>
                <w:sz w:val="24"/>
                <w:szCs w:val="24"/>
              </w:rPr>
              <w:t>Peningkatan k</w:t>
            </w:r>
            <w:r w:rsidR="008D3BB4">
              <w:rPr>
                <w:rFonts w:ascii="Times New Roman" w:hAnsi="Times New Roman" w:cs="Times New Roman"/>
                <w:sz w:val="24"/>
                <w:szCs w:val="24"/>
              </w:rPr>
              <w:t>emampuan  komunikasi  matematis siswa  y</w:t>
            </w:r>
            <w:r w:rsidR="008D3BB4" w:rsidRPr="00C32529">
              <w:rPr>
                <w:rFonts w:ascii="Times New Roman" w:hAnsi="Times New Roman" w:cs="Times New Roman"/>
                <w:sz w:val="24"/>
                <w:szCs w:val="24"/>
              </w:rPr>
              <w:t>ang</w:t>
            </w:r>
            <w:r w:rsidR="008D3BB4" w:rsidRPr="00C32529">
              <w:rPr>
                <w:rFonts w:ascii="Times New Roman" w:hAnsi="Times New Roman" w:cs="Times New Roman"/>
                <w:sz w:val="24"/>
                <w:szCs w:val="24"/>
                <w:lang w:val="id-ID"/>
              </w:rPr>
              <w:t xml:space="preserve"> </w:t>
            </w:r>
            <w:r w:rsidR="008D3BB4">
              <w:rPr>
                <w:rFonts w:ascii="Times New Roman" w:hAnsi="Times New Roman" w:cs="Times New Roman"/>
                <w:sz w:val="24"/>
                <w:szCs w:val="24"/>
              </w:rPr>
              <w:t xml:space="preserve"> </w:t>
            </w:r>
            <w:r w:rsidR="008D3BB4" w:rsidRPr="00C32529">
              <w:rPr>
                <w:rFonts w:ascii="Times New Roman" w:hAnsi="Times New Roman" w:cs="Times New Roman"/>
                <w:sz w:val="24"/>
                <w:szCs w:val="24"/>
              </w:rPr>
              <w:t>me</w:t>
            </w:r>
            <w:r w:rsidR="008D3BB4" w:rsidRPr="00C32529">
              <w:rPr>
                <w:rFonts w:ascii="Times New Roman" w:hAnsi="Times New Roman" w:cs="Times New Roman"/>
                <w:sz w:val="24"/>
                <w:szCs w:val="24"/>
                <w:lang w:val="id-ID"/>
              </w:rPr>
              <w:t xml:space="preserve">mperoleh </w:t>
            </w:r>
            <w:r w:rsidR="008D3BB4" w:rsidRPr="00C32529">
              <w:rPr>
                <w:rFonts w:ascii="Times New Roman" w:hAnsi="Times New Roman" w:cs="Times New Roman"/>
                <w:sz w:val="24"/>
                <w:szCs w:val="24"/>
              </w:rPr>
              <w:t xml:space="preserve">pembelajaran dengan </w:t>
            </w:r>
            <w:r w:rsidR="008D3BB4">
              <w:rPr>
                <w:rFonts w:ascii="Times New Roman" w:hAnsi="Times New Roman" w:cs="Times New Roman"/>
                <w:sz w:val="24"/>
                <w:szCs w:val="24"/>
              </w:rPr>
              <w:t>metode penemuan terbimbing</w:t>
            </w:r>
            <w:r w:rsidR="008D3BB4" w:rsidRPr="00C32529">
              <w:rPr>
                <w:rFonts w:ascii="Times New Roman" w:hAnsi="Times New Roman" w:cs="Times New Roman"/>
                <w:sz w:val="24"/>
                <w:szCs w:val="24"/>
                <w:lang w:val="id-ID"/>
              </w:rPr>
              <w:t xml:space="preserve"> </w:t>
            </w:r>
            <w:r w:rsidR="008D3BB4">
              <w:rPr>
                <w:rFonts w:ascii="Times New Roman" w:hAnsi="Times New Roman" w:cs="Times New Roman"/>
                <w:sz w:val="24"/>
                <w:szCs w:val="24"/>
              </w:rPr>
              <w:t xml:space="preserve">lebih baik dari pada </w:t>
            </w:r>
            <w:r w:rsidR="008D3BB4" w:rsidRPr="00C32529">
              <w:rPr>
                <w:rFonts w:ascii="Times New Roman" w:hAnsi="Times New Roman" w:cs="Times New Roman"/>
                <w:sz w:val="24"/>
                <w:szCs w:val="24"/>
                <w:lang w:val="id-ID"/>
              </w:rPr>
              <w:t xml:space="preserve">siswa yang memperoleh pembelajaran matematika </w:t>
            </w:r>
            <w:r w:rsidR="008D3BB4">
              <w:rPr>
                <w:rFonts w:ascii="Times New Roman" w:hAnsi="Times New Roman" w:cs="Times New Roman"/>
                <w:sz w:val="24"/>
                <w:szCs w:val="24"/>
              </w:rPr>
              <w:t>melalui pendekatan saintifik.</w:t>
            </w:r>
          </w:p>
        </w:tc>
      </w:tr>
      <w:tr w:rsidR="008D3BB4" w:rsidTr="008D3BB4">
        <w:trPr>
          <w:gridAfter w:val="1"/>
          <w:wAfter w:w="8" w:type="dxa"/>
        </w:trPr>
        <w:tc>
          <w:tcPr>
            <w:tcW w:w="396" w:type="dxa"/>
            <w:tcBorders>
              <w:top w:val="nil"/>
              <w:left w:val="nil"/>
              <w:bottom w:val="nil"/>
              <w:right w:val="nil"/>
            </w:tcBorders>
          </w:tcPr>
          <w:p w:rsidR="008D3BB4" w:rsidRPr="008D3BB4" w:rsidRDefault="008D3BB4" w:rsidP="008D3BB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7654" w:type="dxa"/>
            <w:tcBorders>
              <w:top w:val="nil"/>
              <w:left w:val="nil"/>
              <w:bottom w:val="nil"/>
              <w:right w:val="nil"/>
            </w:tcBorders>
          </w:tcPr>
          <w:p w:rsidR="008D3BB4" w:rsidRDefault="008D3BB4" w:rsidP="008D3BB4">
            <w:pPr>
              <w:autoSpaceDE w:val="0"/>
              <w:autoSpaceDN w:val="0"/>
              <w:adjustRightInd w:val="0"/>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Kemandirian belajar matematis </w:t>
            </w:r>
            <w:r w:rsidRPr="00C32529">
              <w:rPr>
                <w:rFonts w:ascii="Times New Roman" w:hAnsi="Times New Roman" w:cs="Times New Roman"/>
                <w:sz w:val="24"/>
                <w:szCs w:val="24"/>
              </w:rPr>
              <w:t>siswa</w:t>
            </w:r>
            <w:r w:rsidRPr="00C32529">
              <w:rPr>
                <w:rFonts w:ascii="Times New Roman" w:hAnsi="Times New Roman" w:cs="Times New Roman"/>
                <w:sz w:val="24"/>
                <w:szCs w:val="24"/>
                <w:lang w:val="id-ID"/>
              </w:rPr>
              <w:t xml:space="preserve"> </w:t>
            </w:r>
            <w:r w:rsidRPr="00C32529">
              <w:rPr>
                <w:rFonts w:ascii="Times New Roman" w:hAnsi="Times New Roman" w:cs="Times New Roman"/>
                <w:sz w:val="24"/>
                <w:szCs w:val="24"/>
              </w:rPr>
              <w:t>yang</w:t>
            </w:r>
            <w:r w:rsidRPr="00C32529">
              <w:rPr>
                <w:rFonts w:ascii="Times New Roman" w:hAnsi="Times New Roman" w:cs="Times New Roman"/>
                <w:sz w:val="24"/>
                <w:szCs w:val="24"/>
                <w:lang w:val="id-ID"/>
              </w:rPr>
              <w:t xml:space="preserve"> </w:t>
            </w:r>
            <w:r w:rsidRPr="00C32529">
              <w:rPr>
                <w:rFonts w:ascii="Times New Roman" w:hAnsi="Times New Roman" w:cs="Times New Roman"/>
                <w:sz w:val="24"/>
                <w:szCs w:val="24"/>
              </w:rPr>
              <w:t>me</w:t>
            </w:r>
            <w:r w:rsidRPr="00C32529">
              <w:rPr>
                <w:rFonts w:ascii="Times New Roman" w:hAnsi="Times New Roman" w:cs="Times New Roman"/>
                <w:sz w:val="24"/>
                <w:szCs w:val="24"/>
                <w:lang w:val="id-ID"/>
              </w:rPr>
              <w:t xml:space="preserve">mperoleh </w:t>
            </w:r>
            <w:r w:rsidRPr="00C32529">
              <w:rPr>
                <w:rFonts w:ascii="Times New Roman" w:hAnsi="Times New Roman" w:cs="Times New Roman"/>
                <w:sz w:val="24"/>
                <w:szCs w:val="24"/>
              </w:rPr>
              <w:t xml:space="preserve">pembelajaran dengan </w:t>
            </w:r>
            <w:r>
              <w:rPr>
                <w:rFonts w:ascii="Times New Roman" w:hAnsi="Times New Roman" w:cs="Times New Roman"/>
                <w:sz w:val="24"/>
                <w:szCs w:val="24"/>
              </w:rPr>
              <w:t>metode penemuan terbimbing</w:t>
            </w:r>
            <w:r w:rsidRPr="00C32529">
              <w:rPr>
                <w:rFonts w:ascii="Times New Roman" w:hAnsi="Times New Roman" w:cs="Times New Roman"/>
                <w:sz w:val="24"/>
                <w:szCs w:val="24"/>
                <w:lang w:val="id-ID"/>
              </w:rPr>
              <w:t xml:space="preserve"> lebih baik dari</w:t>
            </w:r>
            <w:r>
              <w:rPr>
                <w:rFonts w:ascii="Times New Roman" w:hAnsi="Times New Roman" w:cs="Times New Roman"/>
                <w:sz w:val="24"/>
                <w:szCs w:val="24"/>
              </w:rPr>
              <w:t xml:space="preserve"> </w:t>
            </w:r>
            <w:r w:rsidRPr="00C32529">
              <w:rPr>
                <w:rFonts w:ascii="Times New Roman" w:hAnsi="Times New Roman" w:cs="Times New Roman"/>
                <w:sz w:val="24"/>
                <w:szCs w:val="24"/>
                <w:lang w:val="id-ID"/>
              </w:rPr>
              <w:t xml:space="preserve">pada siswa yang memperoleh pembelajaran matematika </w:t>
            </w:r>
            <w:r>
              <w:rPr>
                <w:rFonts w:ascii="Times New Roman" w:hAnsi="Times New Roman" w:cs="Times New Roman"/>
                <w:sz w:val="24"/>
                <w:szCs w:val="24"/>
              </w:rPr>
              <w:t>melalui pendekatan saintifik.</w:t>
            </w:r>
          </w:p>
        </w:tc>
      </w:tr>
    </w:tbl>
    <w:p w:rsidR="008D3BB4" w:rsidRDefault="008D3BB4" w:rsidP="00852524">
      <w:pPr>
        <w:autoSpaceDE w:val="0"/>
        <w:autoSpaceDN w:val="0"/>
        <w:adjustRightInd w:val="0"/>
        <w:spacing w:after="0" w:line="240" w:lineRule="auto"/>
        <w:rPr>
          <w:rFonts w:ascii="Times New Roman" w:hAnsi="Times New Roman" w:cs="Times New Roman"/>
          <w:b/>
          <w:bCs/>
          <w:sz w:val="24"/>
          <w:szCs w:val="24"/>
        </w:rPr>
      </w:pPr>
    </w:p>
    <w:p w:rsidR="00D95AC3" w:rsidRDefault="00D95AC3" w:rsidP="00852524">
      <w:pPr>
        <w:autoSpaceDE w:val="0"/>
        <w:autoSpaceDN w:val="0"/>
        <w:adjustRightInd w:val="0"/>
        <w:spacing w:after="0" w:line="240" w:lineRule="auto"/>
        <w:rPr>
          <w:rFonts w:ascii="Times New Roman" w:hAnsi="Times New Roman" w:cs="Times New Roman"/>
          <w:b/>
          <w:bCs/>
          <w:sz w:val="24"/>
          <w:szCs w:val="24"/>
        </w:rPr>
      </w:pPr>
    </w:p>
    <w:p w:rsidR="00852524" w:rsidRPr="00212599" w:rsidRDefault="00852524" w:rsidP="00852524">
      <w:pPr>
        <w:autoSpaceDE w:val="0"/>
        <w:autoSpaceDN w:val="0"/>
        <w:adjustRightInd w:val="0"/>
        <w:spacing w:after="0" w:line="240" w:lineRule="auto"/>
        <w:rPr>
          <w:rFonts w:ascii="Times New Roman" w:hAnsi="Times New Roman" w:cs="Times New Roman"/>
          <w:b/>
          <w:bCs/>
          <w:sz w:val="24"/>
          <w:szCs w:val="24"/>
        </w:rPr>
      </w:pPr>
      <w:r w:rsidRPr="00212599">
        <w:rPr>
          <w:rFonts w:ascii="Times New Roman" w:hAnsi="Times New Roman" w:cs="Times New Roman"/>
          <w:b/>
          <w:bCs/>
          <w:sz w:val="24"/>
          <w:szCs w:val="24"/>
        </w:rPr>
        <w:t>DAFTAR PUSTAKA</w:t>
      </w:r>
    </w:p>
    <w:p w:rsidR="00212599" w:rsidRDefault="00212599" w:rsidP="00852524">
      <w:pPr>
        <w:autoSpaceDE w:val="0"/>
        <w:autoSpaceDN w:val="0"/>
        <w:adjustRightInd w:val="0"/>
        <w:spacing w:after="0" w:line="240" w:lineRule="auto"/>
        <w:rPr>
          <w:rFonts w:ascii="Times New Roman" w:hAnsi="Times New Roman" w:cs="Times New Roman"/>
          <w:b/>
          <w:bCs/>
          <w:sz w:val="24"/>
          <w:szCs w:val="24"/>
        </w:rPr>
      </w:pPr>
    </w:p>
    <w:p w:rsidR="006441B2" w:rsidRPr="00103D88" w:rsidRDefault="006441B2" w:rsidP="00103D88">
      <w:pPr>
        <w:spacing w:after="0" w:line="240" w:lineRule="auto"/>
        <w:ind w:left="426" w:hanging="426"/>
        <w:jc w:val="both"/>
        <w:rPr>
          <w:rFonts w:ascii="Times New Roman" w:hAnsi="Times New Roman" w:cs="Times New Roman"/>
          <w:sz w:val="24"/>
          <w:szCs w:val="24"/>
        </w:rPr>
      </w:pPr>
      <w:r w:rsidRPr="00103D88">
        <w:rPr>
          <w:rFonts w:ascii="Times New Roman" w:hAnsi="Times New Roman" w:cs="Times New Roman"/>
          <w:sz w:val="24"/>
          <w:szCs w:val="24"/>
        </w:rPr>
        <w:t xml:space="preserve">Abdurahman, D. 2014. </w:t>
      </w:r>
      <w:r w:rsidRPr="00103D88">
        <w:rPr>
          <w:rFonts w:ascii="Times New Roman" w:hAnsi="Times New Roman" w:cs="Times New Roman"/>
          <w:i/>
          <w:sz w:val="24"/>
          <w:szCs w:val="24"/>
        </w:rPr>
        <w:t>Meningkatkan Kemampuan Penalaran dan Komunikasi serta Disposisi matematika Sswa SMP melalui Pembelajaran Inkuiri Terbimbing</w:t>
      </w:r>
      <w:r w:rsidRPr="00103D88">
        <w:rPr>
          <w:rFonts w:ascii="Times New Roman" w:hAnsi="Times New Roman" w:cs="Times New Roman"/>
          <w:sz w:val="24"/>
          <w:szCs w:val="24"/>
        </w:rPr>
        <w:t xml:space="preserve">. Tesis UPI. Bandung </w:t>
      </w:r>
    </w:p>
    <w:p w:rsidR="006441B2" w:rsidRPr="00103D88" w:rsidRDefault="006441B2" w:rsidP="00103D88">
      <w:pPr>
        <w:autoSpaceDE w:val="0"/>
        <w:autoSpaceDN w:val="0"/>
        <w:adjustRightInd w:val="0"/>
        <w:spacing w:after="0" w:line="240" w:lineRule="auto"/>
        <w:ind w:left="426" w:hanging="426"/>
        <w:jc w:val="both"/>
        <w:rPr>
          <w:rFonts w:ascii="Times New Roman" w:hAnsi="Times New Roman" w:cs="Times New Roman"/>
          <w:sz w:val="24"/>
          <w:szCs w:val="24"/>
        </w:rPr>
      </w:pPr>
      <w:r w:rsidRPr="00103D88">
        <w:rPr>
          <w:rFonts w:ascii="Times New Roman" w:hAnsi="Times New Roman" w:cs="Times New Roman"/>
          <w:sz w:val="24"/>
          <w:szCs w:val="24"/>
        </w:rPr>
        <w:t xml:space="preserve">Ansari, B, I. 2003. </w:t>
      </w:r>
      <w:r w:rsidRPr="00103D88">
        <w:rPr>
          <w:rFonts w:ascii="Times New Roman" w:hAnsi="Times New Roman" w:cs="Times New Roman"/>
          <w:i/>
          <w:iCs/>
          <w:sz w:val="24"/>
          <w:szCs w:val="24"/>
        </w:rPr>
        <w:t>Menumbuhkan Kemampuan Pemahaman Dan Komunikasi Matematik Siswa SMU Melalui Strategi Think-Talk- Write (Studi Eksperimen Pada Siswa Kelas I SMU N di Kota Bandung)</w:t>
      </w:r>
      <w:r w:rsidRPr="00103D88">
        <w:rPr>
          <w:rFonts w:ascii="Times New Roman" w:hAnsi="Times New Roman" w:cs="Times New Roman"/>
          <w:sz w:val="24"/>
          <w:szCs w:val="24"/>
        </w:rPr>
        <w:t>. Bandung : Disertasi UPI</w:t>
      </w:r>
    </w:p>
    <w:p w:rsidR="006441B2" w:rsidRPr="00103D88" w:rsidRDefault="006441B2" w:rsidP="00103D88">
      <w:pPr>
        <w:spacing w:after="0" w:line="240" w:lineRule="auto"/>
        <w:ind w:left="567" w:hanging="567"/>
        <w:jc w:val="both"/>
        <w:rPr>
          <w:rFonts w:ascii="Times New Roman" w:hAnsi="Times New Roman" w:cs="Times New Roman"/>
          <w:sz w:val="24"/>
          <w:szCs w:val="24"/>
        </w:rPr>
      </w:pPr>
      <w:r w:rsidRPr="00103D88">
        <w:rPr>
          <w:rFonts w:ascii="Times New Roman" w:hAnsi="Times New Roman" w:cs="Times New Roman"/>
          <w:sz w:val="24"/>
          <w:szCs w:val="24"/>
        </w:rPr>
        <w:t xml:space="preserve">Fadliani, P. 2015. </w:t>
      </w:r>
      <w:r w:rsidRPr="00103D88">
        <w:rPr>
          <w:rFonts w:ascii="Times New Roman" w:hAnsi="Times New Roman" w:cs="Times New Roman"/>
          <w:i/>
          <w:sz w:val="24"/>
          <w:szCs w:val="24"/>
        </w:rPr>
        <w:t>Meningkatkan Kemampuan Pemahaman, Komunikasi, dan Kemandirian Belajar siswa SMP dengan Menggunakan Model Pembalajaran Berbasis Masalah</w:t>
      </w:r>
      <w:r w:rsidRPr="00103D88">
        <w:rPr>
          <w:rFonts w:ascii="Times New Roman" w:hAnsi="Times New Roman" w:cs="Times New Roman"/>
          <w:sz w:val="24"/>
          <w:szCs w:val="24"/>
        </w:rPr>
        <w:t>. Tesis UPI Bandung. Tidak Diterbitkan.</w:t>
      </w:r>
    </w:p>
    <w:p w:rsidR="006441B2" w:rsidRPr="00103D88" w:rsidRDefault="006441B2" w:rsidP="00103D88">
      <w:pPr>
        <w:spacing w:after="0" w:line="240" w:lineRule="auto"/>
        <w:ind w:left="567" w:hanging="567"/>
        <w:jc w:val="both"/>
        <w:rPr>
          <w:rFonts w:ascii="Times New Roman" w:hAnsi="Times New Roman" w:cs="Times New Roman"/>
          <w:color w:val="000000" w:themeColor="text1"/>
          <w:sz w:val="24"/>
          <w:szCs w:val="24"/>
        </w:rPr>
      </w:pPr>
      <w:r w:rsidRPr="00103D88">
        <w:rPr>
          <w:rFonts w:ascii="Times New Roman" w:hAnsi="Times New Roman" w:cs="Times New Roman"/>
          <w:sz w:val="24"/>
          <w:szCs w:val="24"/>
        </w:rPr>
        <w:t xml:space="preserve">Ibrahim, dkk. 2012. </w:t>
      </w:r>
      <w:r w:rsidRPr="00103D88">
        <w:rPr>
          <w:rFonts w:ascii="Times New Roman" w:hAnsi="Times New Roman" w:cs="Times New Roman"/>
          <w:i/>
          <w:sz w:val="24"/>
          <w:szCs w:val="24"/>
        </w:rPr>
        <w:t>Pengaruh Pembelajaran Guided Discovery Terhadap Peningkatan Kemampuan Penalaran Matematis dan Self-Regulated Learning Siswa</w:t>
      </w:r>
      <w:r w:rsidRPr="00103D88">
        <w:rPr>
          <w:rFonts w:ascii="Times New Roman" w:hAnsi="Times New Roman" w:cs="Times New Roman"/>
          <w:sz w:val="24"/>
          <w:szCs w:val="24"/>
        </w:rPr>
        <w:t xml:space="preserve">. Jurnal Pendidikan MIPA. Volume 1,  Nomor 2, Oktober </w:t>
      </w:r>
      <w:r w:rsidRPr="00103D88">
        <w:rPr>
          <w:rFonts w:ascii="Times New Roman" w:hAnsi="Times New Roman" w:cs="Times New Roman"/>
          <w:sz w:val="24"/>
          <w:szCs w:val="24"/>
        </w:rPr>
        <w:lastRenderedPageBreak/>
        <w:t>2012.Tersedia:</w:t>
      </w:r>
      <w:hyperlink r:id="rId23" w:history="1">
        <w:r w:rsidRPr="00103D88">
          <w:rPr>
            <w:rStyle w:val="Hyperlink"/>
            <w:rFonts w:ascii="Times New Roman" w:hAnsi="Times New Roman" w:cs="Times New Roman"/>
            <w:color w:val="000000" w:themeColor="text1"/>
            <w:sz w:val="24"/>
            <w:szCs w:val="24"/>
          </w:rPr>
          <w:t>http://jurnal.fkip.unila.ac.id/index/JPM/article/viewFile/407/163</w:t>
        </w:r>
      </w:hyperlink>
      <w:r w:rsidRPr="00103D88">
        <w:rPr>
          <w:rFonts w:ascii="Times New Roman" w:hAnsi="Times New Roman" w:cs="Times New Roman"/>
          <w:color w:val="000000" w:themeColor="text1"/>
          <w:sz w:val="24"/>
          <w:szCs w:val="24"/>
        </w:rPr>
        <w:t xml:space="preserve">. 20-02-2016  </w:t>
      </w:r>
    </w:p>
    <w:p w:rsidR="006441B2" w:rsidRDefault="006441B2" w:rsidP="00103D88">
      <w:pPr>
        <w:spacing w:after="0" w:line="240" w:lineRule="auto"/>
        <w:jc w:val="both"/>
        <w:rPr>
          <w:rFonts w:ascii="Times New Roman" w:hAnsi="Times New Roman" w:cs="Times New Roman"/>
          <w:sz w:val="24"/>
          <w:szCs w:val="24"/>
        </w:rPr>
      </w:pPr>
      <w:r w:rsidRPr="00103D88">
        <w:rPr>
          <w:rFonts w:ascii="Times New Roman" w:hAnsi="Times New Roman" w:cs="Times New Roman"/>
          <w:sz w:val="24"/>
          <w:szCs w:val="24"/>
        </w:rPr>
        <w:t xml:space="preserve">NCTM. 2000. </w:t>
      </w:r>
      <w:r w:rsidRPr="00103D88">
        <w:rPr>
          <w:rFonts w:ascii="Times New Roman" w:hAnsi="Times New Roman" w:cs="Times New Roman"/>
          <w:i/>
          <w:iCs/>
          <w:sz w:val="24"/>
          <w:szCs w:val="24"/>
        </w:rPr>
        <w:t>Principles and Standards for School Mathematics</w:t>
      </w:r>
      <w:r w:rsidRPr="00103D88">
        <w:rPr>
          <w:rFonts w:ascii="Times New Roman" w:hAnsi="Times New Roman" w:cs="Times New Roman"/>
          <w:sz w:val="24"/>
          <w:szCs w:val="24"/>
        </w:rPr>
        <w:t>. USA : NCTM</w:t>
      </w:r>
    </w:p>
    <w:p w:rsidR="000C5736" w:rsidRPr="00103D88" w:rsidRDefault="000C5736" w:rsidP="000C5736">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Nurhadi, dkk. (2004). </w:t>
      </w:r>
      <w:r w:rsidRPr="00603698">
        <w:rPr>
          <w:rFonts w:ascii="Times New Roman" w:hAnsi="Times New Roman" w:cs="Times New Roman"/>
          <w:i/>
          <w:sz w:val="24"/>
          <w:szCs w:val="24"/>
        </w:rPr>
        <w:t>Pembelajaran Kontekstual (Contextual Teaching and Learning (CTL) dan Penerapannya Dalam KBK</w:t>
      </w:r>
      <w:r>
        <w:rPr>
          <w:rFonts w:ascii="Times New Roman" w:hAnsi="Times New Roman" w:cs="Times New Roman"/>
          <w:sz w:val="24"/>
          <w:szCs w:val="24"/>
        </w:rPr>
        <w:t>. Malang: Universitas Negeri Malang</w:t>
      </w:r>
    </w:p>
    <w:p w:rsidR="006441B2" w:rsidRPr="00103D88" w:rsidRDefault="006441B2" w:rsidP="00103D88">
      <w:pPr>
        <w:autoSpaceDE w:val="0"/>
        <w:autoSpaceDN w:val="0"/>
        <w:adjustRightInd w:val="0"/>
        <w:spacing w:after="0" w:line="240" w:lineRule="auto"/>
        <w:ind w:left="567" w:hanging="567"/>
        <w:jc w:val="both"/>
        <w:rPr>
          <w:rFonts w:ascii="Times New Roman" w:eastAsia="Times New Roman" w:hAnsi="Times New Roman" w:cs="Times New Roman"/>
          <w:spacing w:val="-5"/>
          <w:sz w:val="24"/>
          <w:szCs w:val="24"/>
          <w:lang w:eastAsia="id-ID"/>
        </w:rPr>
      </w:pPr>
      <w:r w:rsidRPr="00103D88">
        <w:rPr>
          <w:rFonts w:ascii="Times New Roman" w:hAnsi="Times New Roman" w:cs="Times New Roman"/>
          <w:sz w:val="24"/>
          <w:szCs w:val="24"/>
        </w:rPr>
        <w:t xml:space="preserve">Ruseffendi. 2006. </w:t>
      </w:r>
      <w:r w:rsidRPr="00103D88">
        <w:rPr>
          <w:rFonts w:ascii="Times New Roman" w:eastAsia="Times New Roman" w:hAnsi="Times New Roman" w:cs="Times New Roman"/>
          <w:i/>
          <w:spacing w:val="-5"/>
          <w:sz w:val="24"/>
          <w:szCs w:val="24"/>
          <w:lang w:val="id-ID" w:eastAsia="id-ID"/>
        </w:rPr>
        <w:t>Pengantar Kepada Membantu Guru Mengembangkan Kompetensinya dalam Pengajaran Matematika Untuk Meningkatkan CBSA.</w:t>
      </w:r>
      <w:r w:rsidRPr="00103D88">
        <w:rPr>
          <w:rFonts w:ascii="Times New Roman" w:eastAsia="Times New Roman" w:hAnsi="Times New Roman" w:cs="Times New Roman"/>
          <w:spacing w:val="-5"/>
          <w:sz w:val="24"/>
          <w:szCs w:val="24"/>
          <w:lang w:val="id-ID" w:eastAsia="id-ID"/>
        </w:rPr>
        <w:t xml:space="preserve"> Bandung: Tarsito</w:t>
      </w:r>
      <w:r w:rsidRPr="00103D88">
        <w:rPr>
          <w:rFonts w:ascii="Times New Roman" w:eastAsia="Times New Roman" w:hAnsi="Times New Roman" w:cs="Times New Roman"/>
          <w:spacing w:val="-5"/>
          <w:sz w:val="24"/>
          <w:szCs w:val="24"/>
          <w:lang w:eastAsia="id-ID"/>
        </w:rPr>
        <w:t>.</w:t>
      </w:r>
    </w:p>
    <w:p w:rsidR="006441B2" w:rsidRDefault="006441B2" w:rsidP="00103D88">
      <w:pPr>
        <w:pStyle w:val="Default"/>
        <w:ind w:left="567" w:hanging="567"/>
        <w:jc w:val="both"/>
      </w:pPr>
      <w:r w:rsidRPr="00103D88">
        <w:t xml:space="preserve">Somakim. 2007. </w:t>
      </w:r>
      <w:r w:rsidRPr="00103D88">
        <w:rPr>
          <w:i/>
          <w:iCs/>
        </w:rPr>
        <w:t xml:space="preserve">Pengembangan Berpikir Matematika Tingkat Lanjut melalui Pembelajaran Matematika Realistik. </w:t>
      </w:r>
      <w:r w:rsidRPr="00103D88">
        <w:t>Makalah disajikan pada Seminar Nasional Pendidikan Matematika di UNJ tanggal 24 Nopember 2007.</w:t>
      </w:r>
    </w:p>
    <w:p w:rsidR="00AC6121" w:rsidRPr="00103D88" w:rsidRDefault="00AC6121" w:rsidP="00103D88">
      <w:pPr>
        <w:pStyle w:val="Default"/>
        <w:ind w:left="567" w:hanging="567"/>
        <w:jc w:val="both"/>
        <w:rPr>
          <w:color w:val="000000" w:themeColor="text1"/>
        </w:rPr>
      </w:pPr>
      <w:r>
        <w:t xml:space="preserve">Sumarmo U. (2013). </w:t>
      </w:r>
      <w:r w:rsidRPr="00D0192F">
        <w:rPr>
          <w:i/>
        </w:rPr>
        <w:t xml:space="preserve">Berpikir dan Disposisi Matematika </w:t>
      </w:r>
      <w:r>
        <w:rPr>
          <w:i/>
        </w:rPr>
        <w:t>S</w:t>
      </w:r>
      <w:r w:rsidRPr="00D0192F">
        <w:rPr>
          <w:i/>
        </w:rPr>
        <w:t>erta Pembelajarannya</w:t>
      </w:r>
      <w:r>
        <w:t>. Bandung : UPI Press</w:t>
      </w:r>
    </w:p>
    <w:p w:rsidR="00EF7824" w:rsidRPr="00103D88" w:rsidRDefault="00EF7824" w:rsidP="00103D88">
      <w:pPr>
        <w:pStyle w:val="Default"/>
        <w:ind w:left="567" w:hanging="567"/>
        <w:jc w:val="both"/>
        <w:rPr>
          <w:iCs/>
        </w:rPr>
      </w:pPr>
      <w:r w:rsidRPr="00103D88">
        <w:t xml:space="preserve">Yusnawan. (2013). </w:t>
      </w:r>
      <w:r w:rsidRPr="00103D88">
        <w:rPr>
          <w:i/>
        </w:rPr>
        <w:t>Penerapan Metode Penemuan Terbimbing untuk Meningkatkan Pemahaman Siswa pada Materi Gradien di kelas VIII SMPN 9 Palu</w:t>
      </w:r>
      <w:r w:rsidRPr="00103D88">
        <w:t xml:space="preserve">: 77 </w:t>
      </w:r>
      <w:r w:rsidRPr="00103D88">
        <w:rPr>
          <w:iCs/>
        </w:rPr>
        <w:t xml:space="preserve">Jurnal Elektronik Pendidikan Matematika Tadulako, Volume 01 Nomor               01september2013. </w:t>
      </w:r>
      <w:hyperlink r:id="rId24" w:history="1">
        <w:r w:rsidRPr="00103D88">
          <w:rPr>
            <w:rStyle w:val="Hyperlink"/>
            <w:iCs/>
            <w:color w:val="000000" w:themeColor="text1"/>
          </w:rPr>
          <w:t>http://jurnal.untad.ac.id/jurnal/index.php/JEMPT/article/</w:t>
        </w:r>
      </w:hyperlink>
      <w:r w:rsidRPr="00103D88">
        <w:rPr>
          <w:iCs/>
          <w:u w:val="single"/>
        </w:rPr>
        <w:t xml:space="preserve"> viewFile/3095/2168</w:t>
      </w:r>
    </w:p>
    <w:p w:rsidR="006441B2" w:rsidRDefault="006441B2" w:rsidP="00103D88">
      <w:pPr>
        <w:spacing w:after="0" w:line="240" w:lineRule="auto"/>
        <w:ind w:left="567" w:hanging="567"/>
        <w:jc w:val="both"/>
        <w:outlineLvl w:val="2"/>
        <w:rPr>
          <w:rFonts w:ascii="Times New Roman" w:hAnsi="Times New Roman" w:cs="Times New Roman"/>
          <w:sz w:val="24"/>
        </w:rPr>
      </w:pPr>
    </w:p>
    <w:sectPr w:rsidR="006441B2" w:rsidSect="00D26C20">
      <w:footerReference w:type="default" r:id="rId25"/>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3F2" w:rsidRDefault="006A33F2" w:rsidP="00C81591">
      <w:pPr>
        <w:spacing w:after="0" w:line="240" w:lineRule="auto"/>
      </w:pPr>
      <w:r>
        <w:separator/>
      </w:r>
    </w:p>
  </w:endnote>
  <w:endnote w:type="continuationSeparator" w:id="0">
    <w:p w:rsidR="006A33F2" w:rsidRDefault="006A33F2" w:rsidP="00C81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519596"/>
      <w:docPartObj>
        <w:docPartGallery w:val="Page Numbers (Bottom of Page)"/>
        <w:docPartUnique/>
      </w:docPartObj>
    </w:sdtPr>
    <w:sdtEndPr>
      <w:rPr>
        <w:noProof/>
      </w:rPr>
    </w:sdtEndPr>
    <w:sdtContent>
      <w:p w:rsidR="00FA72A8" w:rsidRDefault="00FA72A8">
        <w:pPr>
          <w:pStyle w:val="Footer"/>
          <w:jc w:val="center"/>
        </w:pPr>
        <w:r>
          <w:fldChar w:fldCharType="begin"/>
        </w:r>
        <w:r>
          <w:instrText xml:space="preserve"> PAGE   \* MERGEFORMAT </w:instrText>
        </w:r>
        <w:r>
          <w:fldChar w:fldCharType="separate"/>
        </w:r>
        <w:r w:rsidR="00B76558">
          <w:rPr>
            <w:noProof/>
          </w:rPr>
          <w:t>2</w:t>
        </w:r>
        <w:r>
          <w:rPr>
            <w:noProof/>
          </w:rPr>
          <w:fldChar w:fldCharType="end"/>
        </w:r>
      </w:p>
    </w:sdtContent>
  </w:sdt>
  <w:p w:rsidR="00FA72A8" w:rsidRDefault="00FA7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3F2" w:rsidRDefault="006A33F2" w:rsidP="00C81591">
      <w:pPr>
        <w:spacing w:after="0" w:line="240" w:lineRule="auto"/>
      </w:pPr>
      <w:r>
        <w:separator/>
      </w:r>
    </w:p>
  </w:footnote>
  <w:footnote w:type="continuationSeparator" w:id="0">
    <w:p w:rsidR="006A33F2" w:rsidRDefault="006A33F2" w:rsidP="00C815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3DE"/>
    <w:rsid w:val="00013FE8"/>
    <w:rsid w:val="00023C8D"/>
    <w:rsid w:val="000450B9"/>
    <w:rsid w:val="0004776E"/>
    <w:rsid w:val="00047F0C"/>
    <w:rsid w:val="000559A2"/>
    <w:rsid w:val="00076283"/>
    <w:rsid w:val="000801B6"/>
    <w:rsid w:val="0008302A"/>
    <w:rsid w:val="00084F4C"/>
    <w:rsid w:val="000B5CC9"/>
    <w:rsid w:val="000C5736"/>
    <w:rsid w:val="000D6A35"/>
    <w:rsid w:val="00103D88"/>
    <w:rsid w:val="00120F7C"/>
    <w:rsid w:val="0012796F"/>
    <w:rsid w:val="0017488F"/>
    <w:rsid w:val="001B3B2B"/>
    <w:rsid w:val="001B52E7"/>
    <w:rsid w:val="001E26D0"/>
    <w:rsid w:val="002004F1"/>
    <w:rsid w:val="00212599"/>
    <w:rsid w:val="00240EBD"/>
    <w:rsid w:val="002A14D9"/>
    <w:rsid w:val="002D10BB"/>
    <w:rsid w:val="002D3A8B"/>
    <w:rsid w:val="002D40E1"/>
    <w:rsid w:val="002E0790"/>
    <w:rsid w:val="002E3DA2"/>
    <w:rsid w:val="002E762C"/>
    <w:rsid w:val="00302A88"/>
    <w:rsid w:val="003377DC"/>
    <w:rsid w:val="003404D1"/>
    <w:rsid w:val="00345A7D"/>
    <w:rsid w:val="00352771"/>
    <w:rsid w:val="00370A4E"/>
    <w:rsid w:val="00390588"/>
    <w:rsid w:val="00392F7E"/>
    <w:rsid w:val="003A0937"/>
    <w:rsid w:val="003A1743"/>
    <w:rsid w:val="003B3524"/>
    <w:rsid w:val="003D449D"/>
    <w:rsid w:val="003F4DDC"/>
    <w:rsid w:val="00414AAE"/>
    <w:rsid w:val="00414DEE"/>
    <w:rsid w:val="00414EF8"/>
    <w:rsid w:val="00422445"/>
    <w:rsid w:val="00422705"/>
    <w:rsid w:val="00423667"/>
    <w:rsid w:val="00433033"/>
    <w:rsid w:val="0047429E"/>
    <w:rsid w:val="004A3EF9"/>
    <w:rsid w:val="004B72BE"/>
    <w:rsid w:val="004C13DE"/>
    <w:rsid w:val="004C69DE"/>
    <w:rsid w:val="004D08A7"/>
    <w:rsid w:val="004F79CB"/>
    <w:rsid w:val="00524878"/>
    <w:rsid w:val="0052769B"/>
    <w:rsid w:val="005359A9"/>
    <w:rsid w:val="00545DAE"/>
    <w:rsid w:val="005507AB"/>
    <w:rsid w:val="0057387A"/>
    <w:rsid w:val="00587C5E"/>
    <w:rsid w:val="00595183"/>
    <w:rsid w:val="005C08DC"/>
    <w:rsid w:val="005D4C70"/>
    <w:rsid w:val="005D4EAF"/>
    <w:rsid w:val="005E50F6"/>
    <w:rsid w:val="005F25C8"/>
    <w:rsid w:val="005F7DB4"/>
    <w:rsid w:val="006023C3"/>
    <w:rsid w:val="00603A39"/>
    <w:rsid w:val="0061254A"/>
    <w:rsid w:val="0062314D"/>
    <w:rsid w:val="006441B2"/>
    <w:rsid w:val="00650825"/>
    <w:rsid w:val="00652F81"/>
    <w:rsid w:val="00665635"/>
    <w:rsid w:val="00672F44"/>
    <w:rsid w:val="00673E90"/>
    <w:rsid w:val="00685300"/>
    <w:rsid w:val="006A33F2"/>
    <w:rsid w:val="006A722A"/>
    <w:rsid w:val="006C2B6A"/>
    <w:rsid w:val="006E471E"/>
    <w:rsid w:val="0074716D"/>
    <w:rsid w:val="00747E66"/>
    <w:rsid w:val="00752ACF"/>
    <w:rsid w:val="0076236D"/>
    <w:rsid w:val="00776314"/>
    <w:rsid w:val="00795CA7"/>
    <w:rsid w:val="007D5A62"/>
    <w:rsid w:val="007E16F0"/>
    <w:rsid w:val="007E6563"/>
    <w:rsid w:val="007E79DE"/>
    <w:rsid w:val="007F27C3"/>
    <w:rsid w:val="00812AE0"/>
    <w:rsid w:val="00844A71"/>
    <w:rsid w:val="008455A7"/>
    <w:rsid w:val="00852524"/>
    <w:rsid w:val="00857503"/>
    <w:rsid w:val="0086610F"/>
    <w:rsid w:val="008B11AA"/>
    <w:rsid w:val="008B449F"/>
    <w:rsid w:val="008B68C0"/>
    <w:rsid w:val="008D3BB4"/>
    <w:rsid w:val="00915F12"/>
    <w:rsid w:val="00951210"/>
    <w:rsid w:val="009821D2"/>
    <w:rsid w:val="0098340D"/>
    <w:rsid w:val="009B33EC"/>
    <w:rsid w:val="009D5328"/>
    <w:rsid w:val="009F5DB9"/>
    <w:rsid w:val="009F7393"/>
    <w:rsid w:val="009F7A10"/>
    <w:rsid w:val="00A03440"/>
    <w:rsid w:val="00A06C05"/>
    <w:rsid w:val="00A14BCA"/>
    <w:rsid w:val="00A55DEA"/>
    <w:rsid w:val="00A62B57"/>
    <w:rsid w:val="00A67C4A"/>
    <w:rsid w:val="00AB3F5F"/>
    <w:rsid w:val="00AC5CC5"/>
    <w:rsid w:val="00AC6121"/>
    <w:rsid w:val="00AD2035"/>
    <w:rsid w:val="00AD2976"/>
    <w:rsid w:val="00B14CD6"/>
    <w:rsid w:val="00B45450"/>
    <w:rsid w:val="00B61FAB"/>
    <w:rsid w:val="00B76558"/>
    <w:rsid w:val="00B93B15"/>
    <w:rsid w:val="00B9643F"/>
    <w:rsid w:val="00BC7896"/>
    <w:rsid w:val="00C112A8"/>
    <w:rsid w:val="00C45E8F"/>
    <w:rsid w:val="00C81591"/>
    <w:rsid w:val="00CB4F53"/>
    <w:rsid w:val="00CC22F8"/>
    <w:rsid w:val="00CF0B31"/>
    <w:rsid w:val="00CF6D09"/>
    <w:rsid w:val="00D17084"/>
    <w:rsid w:val="00D26C20"/>
    <w:rsid w:val="00D34CFA"/>
    <w:rsid w:val="00D51D22"/>
    <w:rsid w:val="00D61224"/>
    <w:rsid w:val="00D65C4B"/>
    <w:rsid w:val="00D7792F"/>
    <w:rsid w:val="00D95AC3"/>
    <w:rsid w:val="00DA694E"/>
    <w:rsid w:val="00DA6BF4"/>
    <w:rsid w:val="00DC11AA"/>
    <w:rsid w:val="00DD5003"/>
    <w:rsid w:val="00E039BA"/>
    <w:rsid w:val="00E11F7E"/>
    <w:rsid w:val="00E13C01"/>
    <w:rsid w:val="00E40B98"/>
    <w:rsid w:val="00E70BCD"/>
    <w:rsid w:val="00E76B96"/>
    <w:rsid w:val="00E80729"/>
    <w:rsid w:val="00E87081"/>
    <w:rsid w:val="00EC1944"/>
    <w:rsid w:val="00EC1C7D"/>
    <w:rsid w:val="00ED3609"/>
    <w:rsid w:val="00EE722D"/>
    <w:rsid w:val="00EF7824"/>
    <w:rsid w:val="00F07523"/>
    <w:rsid w:val="00F11104"/>
    <w:rsid w:val="00F15384"/>
    <w:rsid w:val="00F371E4"/>
    <w:rsid w:val="00F45897"/>
    <w:rsid w:val="00FA1C44"/>
    <w:rsid w:val="00FA6042"/>
    <w:rsid w:val="00FA72A8"/>
    <w:rsid w:val="00FB13C3"/>
    <w:rsid w:val="00FC6ABD"/>
    <w:rsid w:val="00FD0500"/>
    <w:rsid w:val="00FD247C"/>
    <w:rsid w:val="00FE2C2A"/>
    <w:rsid w:val="00FF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41AB"/>
  <w15:chartTrackingRefBased/>
  <w15:docId w15:val="{9B9F4F1F-50AB-449D-A0AE-A4B18585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084"/>
    <w:rPr>
      <w:color w:val="0563C1" w:themeColor="hyperlink"/>
      <w:u w:val="single"/>
    </w:rPr>
  </w:style>
  <w:style w:type="table" w:styleId="TableGrid">
    <w:name w:val="Table Grid"/>
    <w:basedOn w:val="TableNormal"/>
    <w:uiPriority w:val="39"/>
    <w:rsid w:val="00E87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llpost">
    <w:name w:val="fullpost"/>
    <w:basedOn w:val="DefaultParagraphFont"/>
    <w:rsid w:val="00084F4C"/>
  </w:style>
  <w:style w:type="paragraph" w:styleId="Header">
    <w:name w:val="header"/>
    <w:basedOn w:val="Normal"/>
    <w:link w:val="HeaderChar"/>
    <w:uiPriority w:val="99"/>
    <w:unhideWhenUsed/>
    <w:rsid w:val="00C81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591"/>
  </w:style>
  <w:style w:type="paragraph" w:styleId="Footer">
    <w:name w:val="footer"/>
    <w:basedOn w:val="Normal"/>
    <w:link w:val="FooterChar"/>
    <w:uiPriority w:val="99"/>
    <w:unhideWhenUsed/>
    <w:rsid w:val="00C81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591"/>
  </w:style>
  <w:style w:type="paragraph" w:customStyle="1" w:styleId="Default">
    <w:name w:val="Default"/>
    <w:rsid w:val="00665635"/>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B9643F"/>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http://jurnal.untad.ac.id/jurnal/index.php/JEMPT/article/"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yperlink" Target="http://jurnal.fkip.unila.ac.id/index/JPM/article/viewFile/407/163" TargetMode="External"/><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4D52F-056C-4C90-96B3-27CDCA1A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25</Pages>
  <Words>5795</Words>
  <Characters>33034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dc:creator>
  <cp:keywords/>
  <dc:description/>
  <cp:lastModifiedBy>Dede</cp:lastModifiedBy>
  <cp:revision>38</cp:revision>
  <dcterms:created xsi:type="dcterms:W3CDTF">2016-01-14T12:53:00Z</dcterms:created>
  <dcterms:modified xsi:type="dcterms:W3CDTF">2016-05-24T03:11:00Z</dcterms:modified>
</cp:coreProperties>
</file>