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CC9" w:rsidRDefault="00DD6962" w:rsidP="00233F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962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DD6962" w:rsidRDefault="00DD6962" w:rsidP="005341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FF4" w:rsidRPr="00203FF4" w:rsidRDefault="00203FF4" w:rsidP="005341E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03FF4">
        <w:rPr>
          <w:rFonts w:ascii="Times New Roman" w:hAnsi="Times New Roman" w:cs="Times New Roman"/>
          <w:sz w:val="24"/>
          <w:szCs w:val="24"/>
        </w:rPr>
        <w:t xml:space="preserve">Alam, S. 2006. </w:t>
      </w:r>
      <w:r w:rsidRPr="00203FF4">
        <w:rPr>
          <w:rFonts w:ascii="Times New Roman" w:hAnsi="Times New Roman" w:cs="Times New Roman"/>
          <w:i/>
          <w:sz w:val="24"/>
          <w:szCs w:val="24"/>
        </w:rPr>
        <w:t>Ekonomi</w:t>
      </w:r>
      <w:r w:rsidRPr="00203FF4">
        <w:rPr>
          <w:rFonts w:ascii="Times New Roman" w:hAnsi="Times New Roman" w:cs="Times New Roman"/>
          <w:sz w:val="24"/>
          <w:szCs w:val="24"/>
        </w:rPr>
        <w:t>. Jakarta: ESIS</w:t>
      </w:r>
    </w:p>
    <w:p w:rsidR="005341E8" w:rsidRDefault="005341E8" w:rsidP="005341E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9057E" w:rsidRDefault="00C9057E" w:rsidP="005341E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7AD9">
        <w:rPr>
          <w:rFonts w:ascii="Times New Roman" w:hAnsi="Times New Roman" w:cs="Times New Roman"/>
          <w:sz w:val="24"/>
          <w:szCs w:val="24"/>
        </w:rPr>
        <w:t>Ari Bramasto.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AD9">
        <w:rPr>
          <w:rFonts w:ascii="Times New Roman" w:hAnsi="Times New Roman" w:cs="Times New Roman"/>
          <w:sz w:val="24"/>
          <w:szCs w:val="24"/>
        </w:rPr>
        <w:t xml:space="preserve">2012. </w:t>
      </w:r>
      <w:r w:rsidRPr="00217AD9">
        <w:rPr>
          <w:rFonts w:ascii="Times New Roman" w:hAnsi="Times New Roman" w:cs="Times New Roman"/>
          <w:i/>
          <w:iCs/>
          <w:sz w:val="24"/>
          <w:szCs w:val="24"/>
        </w:rPr>
        <w:t xml:space="preserve">Pengaruh Kepatuhan Wajib Pajak dan Kualitas Informasi Akuntansi Keuangan Terhadap Efektivitas Sistem Self Assessment. </w:t>
      </w:r>
      <w:r w:rsidRPr="00217AD9">
        <w:rPr>
          <w:rFonts w:ascii="Times New Roman" w:hAnsi="Times New Roman" w:cs="Times New Roman"/>
          <w:sz w:val="24"/>
          <w:szCs w:val="24"/>
        </w:rPr>
        <w:t>Majalah Ilmiah Unikom Vol. 10, No. 2 Tahun 2012</w:t>
      </w:r>
    </w:p>
    <w:p w:rsidR="00F93F61" w:rsidRDefault="00F93F61" w:rsidP="005341E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85CED" w:rsidRDefault="00330913" w:rsidP="005341E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30913">
        <w:rPr>
          <w:rFonts w:ascii="Times New Roman" w:hAnsi="Times New Roman" w:cs="Times New Roman"/>
          <w:sz w:val="24"/>
          <w:szCs w:val="24"/>
        </w:rPr>
        <w:t xml:space="preserve">Azhar Susanto. 2013. </w:t>
      </w:r>
      <w:r w:rsidRPr="00330913">
        <w:rPr>
          <w:rFonts w:ascii="Times New Roman" w:hAnsi="Times New Roman" w:cs="Times New Roman"/>
          <w:i/>
          <w:sz w:val="24"/>
          <w:szCs w:val="24"/>
        </w:rPr>
        <w:t>Sistem Informasi Akuntansi</w:t>
      </w:r>
      <w:r w:rsidRPr="00330913">
        <w:rPr>
          <w:rFonts w:ascii="Times New Roman" w:hAnsi="Times New Roman" w:cs="Times New Roman"/>
          <w:sz w:val="24"/>
          <w:szCs w:val="24"/>
        </w:rPr>
        <w:t>. Bandung: Lingga Jaya.</w:t>
      </w:r>
    </w:p>
    <w:p w:rsidR="005341E8" w:rsidRDefault="005341E8" w:rsidP="005341E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9057E" w:rsidRDefault="00C9057E" w:rsidP="005341E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7AD9">
        <w:rPr>
          <w:rFonts w:ascii="Times New Roman" w:hAnsi="Times New Roman" w:cs="Times New Roman"/>
          <w:sz w:val="24"/>
          <w:szCs w:val="24"/>
        </w:rPr>
        <w:t xml:space="preserve">Bodnar, George H dan Hopwood S. William. 2006. </w:t>
      </w:r>
      <w:r w:rsidRPr="00B20D93">
        <w:rPr>
          <w:rFonts w:ascii="Times New Roman" w:hAnsi="Times New Roman" w:cs="Times New Roman"/>
          <w:i/>
          <w:sz w:val="24"/>
          <w:szCs w:val="24"/>
        </w:rPr>
        <w:t>Sistem Informasi Akuntansi</w:t>
      </w:r>
      <w:r w:rsidRPr="00217AD9">
        <w:rPr>
          <w:rFonts w:ascii="Times New Roman" w:hAnsi="Times New Roman" w:cs="Times New Roman"/>
          <w:sz w:val="24"/>
          <w:szCs w:val="24"/>
        </w:rPr>
        <w:t xml:space="preserve"> Penerjemah : Julianto Agung Saputra dan Lilis Setiawati. Yogyakarta: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AD9">
        <w:rPr>
          <w:rFonts w:ascii="Times New Roman" w:hAnsi="Times New Roman" w:cs="Times New Roman"/>
          <w:sz w:val="24"/>
          <w:szCs w:val="24"/>
        </w:rPr>
        <w:t>Andi</w:t>
      </w:r>
    </w:p>
    <w:p w:rsidR="00F93F61" w:rsidRPr="00217AD9" w:rsidRDefault="00F93F61" w:rsidP="005341E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479AB" w:rsidRPr="004D7AE9" w:rsidRDefault="00A479AB" w:rsidP="005341E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D7AE9">
        <w:rPr>
          <w:rFonts w:ascii="Times New Roman" w:hAnsi="Times New Roman" w:cs="Times New Roman"/>
          <w:sz w:val="24"/>
          <w:szCs w:val="24"/>
        </w:rPr>
        <w:t xml:space="preserve">Carolina Toman Holomoan. 2015. </w:t>
      </w:r>
      <w:r w:rsidRPr="004D7AE9">
        <w:rPr>
          <w:rFonts w:ascii="Times New Roman" w:hAnsi="Times New Roman" w:cs="Times New Roman"/>
          <w:i/>
          <w:sz w:val="24"/>
          <w:szCs w:val="24"/>
        </w:rPr>
        <w:t xml:space="preserve">Pengaruh Kualitas Informasi Akuntansi Keuangan dan Kepatuhan Wajib Pajak Terhadap Pelaksanaan Self Assessment System. </w:t>
      </w:r>
      <w:r w:rsidRPr="004D7AE9">
        <w:rPr>
          <w:rFonts w:ascii="Times New Roman" w:hAnsi="Times New Roman" w:cs="Times New Roman"/>
          <w:sz w:val="24"/>
          <w:szCs w:val="24"/>
        </w:rPr>
        <w:t xml:space="preserve"> </w:t>
      </w:r>
      <w:r w:rsidR="004D7AE9" w:rsidRPr="004D7AE9">
        <w:rPr>
          <w:rFonts w:ascii="Times New Roman" w:hAnsi="Times New Roman" w:cs="Times New Roman"/>
          <w:sz w:val="24"/>
          <w:szCs w:val="24"/>
        </w:rPr>
        <w:t>Skripsi Akuntansi S1. Unikom.</w:t>
      </w:r>
    </w:p>
    <w:p w:rsidR="007A566B" w:rsidRPr="00A479AB" w:rsidRDefault="007A566B" w:rsidP="005341E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9057E" w:rsidRDefault="00C9057E" w:rsidP="005341E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7AD9">
        <w:rPr>
          <w:rFonts w:ascii="Times New Roman" w:hAnsi="Times New Roman" w:cs="Times New Roman"/>
          <w:sz w:val="24"/>
          <w:szCs w:val="24"/>
        </w:rPr>
        <w:t>Diyana Kumala dan Jaluanto.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AD9">
        <w:rPr>
          <w:rFonts w:ascii="Times New Roman" w:hAnsi="Times New Roman" w:cs="Times New Roman"/>
          <w:sz w:val="24"/>
          <w:szCs w:val="24"/>
        </w:rPr>
        <w:t xml:space="preserve">2014. </w:t>
      </w:r>
      <w:r w:rsidRPr="00B20D93">
        <w:rPr>
          <w:rFonts w:ascii="Times New Roman" w:hAnsi="Times New Roman" w:cs="Times New Roman"/>
          <w:i/>
          <w:sz w:val="24"/>
          <w:szCs w:val="24"/>
        </w:rPr>
        <w:t>Analisis Kualitas Informasi Akuntansi Keuangan pada PT.PLN (Persero) Wilayah Jawa Tengah</w:t>
      </w:r>
      <w:r w:rsidRPr="00217AD9">
        <w:rPr>
          <w:rFonts w:ascii="Times New Roman" w:hAnsi="Times New Roman" w:cs="Times New Roman"/>
          <w:sz w:val="24"/>
          <w:szCs w:val="24"/>
        </w:rPr>
        <w:t>. Jurnal Ilmiah UNTAG Semarang, Vol 3, No 1, 2014</w:t>
      </w:r>
    </w:p>
    <w:p w:rsidR="00C931B3" w:rsidRDefault="00C931B3" w:rsidP="005341E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B2D7D" w:rsidRPr="003B2D7D" w:rsidRDefault="003B2D7D" w:rsidP="005341E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Fahmi, Irham. 2015. </w:t>
      </w:r>
      <w:r>
        <w:rPr>
          <w:rFonts w:ascii="Times New Roman" w:hAnsi="Times New Roman" w:cs="Times New Roman"/>
          <w:i/>
          <w:sz w:val="24"/>
          <w:szCs w:val="24"/>
        </w:rPr>
        <w:t>Pengantar Manajemen Keuangan Teori dan Soal Jawab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5341E8" w:rsidRDefault="005341E8" w:rsidP="005341E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85CED" w:rsidRDefault="00C931B3" w:rsidP="005341E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Gunadi. 2002. </w:t>
      </w:r>
      <w:r w:rsidRPr="00C931B3">
        <w:rPr>
          <w:rFonts w:ascii="Times New Roman" w:hAnsi="Times New Roman" w:cs="Times New Roman"/>
          <w:i/>
          <w:sz w:val="24"/>
          <w:szCs w:val="24"/>
        </w:rPr>
        <w:t>Akuntansi Pajak</w:t>
      </w:r>
      <w:r>
        <w:rPr>
          <w:rFonts w:ascii="Times New Roman" w:hAnsi="Times New Roman" w:cs="Times New Roman"/>
          <w:sz w:val="24"/>
          <w:szCs w:val="24"/>
        </w:rPr>
        <w:t>. Jakarta : PT.Grasindo</w:t>
      </w:r>
    </w:p>
    <w:p w:rsidR="005341E8" w:rsidRDefault="005341E8" w:rsidP="005341E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E2AF5" w:rsidRDefault="004E2AF5" w:rsidP="005341E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-, 2007. </w:t>
      </w:r>
      <w:r>
        <w:rPr>
          <w:rFonts w:ascii="Times New Roman" w:hAnsi="Times New Roman" w:cs="Times New Roman"/>
          <w:i/>
          <w:sz w:val="24"/>
          <w:szCs w:val="24"/>
        </w:rPr>
        <w:t>Akuntansi Pajak</w:t>
      </w:r>
      <w:r w:rsidR="005341E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341E8">
        <w:rPr>
          <w:rFonts w:ascii="Times New Roman" w:hAnsi="Times New Roman" w:cs="Times New Roman"/>
          <w:sz w:val="24"/>
          <w:szCs w:val="24"/>
        </w:rPr>
        <w:t>Edisi Ketiga, Cetakan Pertama, PT. Gramedia Wydia Sarana Indonesia</w:t>
      </w:r>
    </w:p>
    <w:p w:rsidR="005341E8" w:rsidRPr="005341E8" w:rsidRDefault="005341E8" w:rsidP="005341E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C4954" w:rsidRDefault="00DC4954" w:rsidP="005341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AD9">
        <w:rPr>
          <w:rFonts w:ascii="Times New Roman" w:hAnsi="Times New Roman" w:cs="Times New Roman"/>
          <w:sz w:val="24"/>
          <w:szCs w:val="24"/>
        </w:rPr>
        <w:t>Harahap.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AD9">
        <w:rPr>
          <w:rFonts w:ascii="Times New Roman" w:hAnsi="Times New Roman" w:cs="Times New Roman"/>
          <w:sz w:val="24"/>
          <w:szCs w:val="24"/>
        </w:rPr>
        <w:t>2004.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A9F">
        <w:rPr>
          <w:rFonts w:ascii="Times New Roman" w:hAnsi="Times New Roman" w:cs="Times New Roman"/>
          <w:i/>
          <w:sz w:val="24"/>
          <w:szCs w:val="24"/>
        </w:rPr>
        <w:t>Paradigma Baru Perpajakan Indonesia</w:t>
      </w:r>
      <w:r w:rsidR="00C931B3">
        <w:rPr>
          <w:rFonts w:ascii="Times New Roman" w:hAnsi="Times New Roman" w:cs="Times New Roman"/>
          <w:sz w:val="24"/>
          <w:szCs w:val="24"/>
        </w:rPr>
        <w:t xml:space="preserve">. </w:t>
      </w:r>
      <w:r w:rsidRPr="00217AD9">
        <w:rPr>
          <w:rFonts w:ascii="Times New Roman" w:hAnsi="Times New Roman" w:cs="Times New Roman"/>
          <w:sz w:val="24"/>
          <w:szCs w:val="24"/>
        </w:rPr>
        <w:t>Perspektif Ekonomi</w:t>
      </w:r>
    </w:p>
    <w:p w:rsidR="00233F13" w:rsidRDefault="00233F13" w:rsidP="005341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F13" w:rsidRPr="00DE7687" w:rsidRDefault="00233F13" w:rsidP="00233F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-, 2013. </w:t>
      </w:r>
      <w:r w:rsidRPr="00DE7687">
        <w:rPr>
          <w:rFonts w:ascii="Times New Roman" w:hAnsi="Times New Roman" w:cs="Times New Roman"/>
          <w:i/>
          <w:sz w:val="24"/>
          <w:szCs w:val="24"/>
        </w:rPr>
        <w:t>Analisis Kritis Atas Laporan Keuangan</w:t>
      </w:r>
      <w:r>
        <w:rPr>
          <w:rFonts w:ascii="Times New Roman" w:hAnsi="Times New Roman" w:cs="Times New Roman"/>
          <w:sz w:val="24"/>
          <w:szCs w:val="24"/>
        </w:rPr>
        <w:t>. Edisi Kesebelas, Rajawali Pers. Jakarta</w:t>
      </w:r>
    </w:p>
    <w:p w:rsidR="005341E8" w:rsidRDefault="005341E8" w:rsidP="005341E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42F4B" w:rsidRPr="00233F13" w:rsidRDefault="00742F4B" w:rsidP="005341E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33F13">
        <w:rPr>
          <w:rFonts w:ascii="Times New Roman" w:hAnsi="Times New Roman" w:cs="Times New Roman"/>
          <w:sz w:val="24"/>
          <w:szCs w:val="24"/>
        </w:rPr>
        <w:t xml:space="preserve">Heni Susanti. 2013. </w:t>
      </w:r>
      <w:r w:rsidRPr="00233F13">
        <w:rPr>
          <w:rFonts w:ascii="Times New Roman" w:hAnsi="Times New Roman" w:cs="Times New Roman"/>
          <w:i/>
          <w:sz w:val="24"/>
          <w:szCs w:val="24"/>
        </w:rPr>
        <w:t>Pengaruh Akuntansi Keuangan dan Persepsi Wajib Pajak Terhadap Pelaksanaan Self Assessment System</w:t>
      </w:r>
      <w:r w:rsidR="00843B7A" w:rsidRPr="00233F1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33F13" w:rsidRPr="00233F13">
        <w:rPr>
          <w:rFonts w:ascii="Times New Roman" w:hAnsi="Times New Roman" w:cs="Times New Roman"/>
          <w:sz w:val="24"/>
          <w:szCs w:val="24"/>
        </w:rPr>
        <w:t>Skripsi Akuntansi S1. Unikom</w:t>
      </w:r>
    </w:p>
    <w:p w:rsidR="00421323" w:rsidRPr="00217AD9" w:rsidRDefault="00421323" w:rsidP="005341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0508A5">
        <w:rPr>
          <w:rFonts w:ascii="Times New Roman" w:hAnsi="Times New Roman" w:cs="Times New Roman"/>
          <w:sz w:val="24"/>
          <w:szCs w:val="24"/>
        </w:rPr>
        <w:t xml:space="preserve">katan Akuntan Indonesia. 2015. </w:t>
      </w:r>
      <w:r w:rsidR="000508A5" w:rsidRPr="000508A5">
        <w:rPr>
          <w:rFonts w:ascii="Times New Roman" w:hAnsi="Times New Roman" w:cs="Times New Roman"/>
          <w:i/>
          <w:sz w:val="24"/>
          <w:szCs w:val="24"/>
        </w:rPr>
        <w:t>S</w:t>
      </w:r>
      <w:r w:rsidRPr="000508A5">
        <w:rPr>
          <w:rFonts w:ascii="Times New Roman" w:hAnsi="Times New Roman" w:cs="Times New Roman"/>
          <w:i/>
          <w:sz w:val="24"/>
          <w:szCs w:val="24"/>
        </w:rPr>
        <w:t>tandar Akuntansi Keuangan</w:t>
      </w:r>
      <w:r>
        <w:rPr>
          <w:rFonts w:ascii="Times New Roman" w:hAnsi="Times New Roman" w:cs="Times New Roman"/>
          <w:sz w:val="24"/>
          <w:szCs w:val="24"/>
        </w:rPr>
        <w:t>. Jakarta: Salemba Empat</w:t>
      </w:r>
    </w:p>
    <w:p w:rsidR="009E792E" w:rsidRDefault="009E792E" w:rsidP="009E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954" w:rsidRDefault="00DC4954" w:rsidP="005341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AD9">
        <w:rPr>
          <w:rFonts w:ascii="Times New Roman" w:hAnsi="Times New Roman" w:cs="Times New Roman"/>
          <w:sz w:val="24"/>
          <w:szCs w:val="24"/>
        </w:rPr>
        <w:t xml:space="preserve">Kadir, Abdul. 2005. </w:t>
      </w:r>
      <w:r>
        <w:rPr>
          <w:rFonts w:ascii="Times New Roman" w:hAnsi="Times New Roman" w:cs="Times New Roman"/>
          <w:i/>
          <w:sz w:val="24"/>
          <w:szCs w:val="24"/>
        </w:rPr>
        <w:t xml:space="preserve">Dasar Pemrograman Web dengan </w:t>
      </w:r>
      <w:r w:rsidRPr="00B20D93">
        <w:rPr>
          <w:rFonts w:ascii="Times New Roman" w:hAnsi="Times New Roman" w:cs="Times New Roman"/>
          <w:i/>
          <w:sz w:val="24"/>
          <w:szCs w:val="24"/>
        </w:rPr>
        <w:t>ASP</w:t>
      </w:r>
      <w:r w:rsidRPr="00217AD9">
        <w:rPr>
          <w:rFonts w:ascii="Times New Roman" w:hAnsi="Times New Roman" w:cs="Times New Roman"/>
          <w:sz w:val="24"/>
          <w:szCs w:val="24"/>
        </w:rPr>
        <w:t>. Yogyakarta: Andi</w:t>
      </w:r>
    </w:p>
    <w:p w:rsidR="005341E8" w:rsidRDefault="005341E8" w:rsidP="005341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E7687" w:rsidRDefault="00DE7687" w:rsidP="005341E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Kasmir, 2013. “Analisis Laporan Keuangan “ Edisi 1. Cetakan ke-6, Rajawali Pers. Jakarta</w:t>
      </w:r>
    </w:p>
    <w:p w:rsidR="003B2D7D" w:rsidRDefault="003B2D7D" w:rsidP="005341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B2D7D" w:rsidRDefault="003B2D7D" w:rsidP="005341E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-, 2015. </w:t>
      </w:r>
      <w:r>
        <w:rPr>
          <w:rFonts w:ascii="Times New Roman" w:hAnsi="Times New Roman" w:cs="Times New Roman"/>
          <w:i/>
          <w:sz w:val="24"/>
          <w:szCs w:val="24"/>
        </w:rPr>
        <w:t xml:space="preserve">Analisis Laporan Keuangan. </w:t>
      </w:r>
      <w:r>
        <w:rPr>
          <w:rFonts w:ascii="Times New Roman" w:hAnsi="Times New Roman" w:cs="Times New Roman"/>
          <w:sz w:val="24"/>
          <w:szCs w:val="24"/>
        </w:rPr>
        <w:t>Jakarta: Raja Grafindo Persada.</w:t>
      </w:r>
    </w:p>
    <w:p w:rsidR="003B2D7D" w:rsidRPr="003B2D7D" w:rsidRDefault="003B2D7D" w:rsidP="005341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C7F2C" w:rsidRDefault="007C7F2C" w:rsidP="005341E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67D">
        <w:rPr>
          <w:rFonts w:ascii="Times New Roman" w:hAnsi="Times New Roman" w:cs="Times New Roman"/>
          <w:color w:val="000000"/>
          <w:sz w:val="24"/>
          <w:szCs w:val="24"/>
        </w:rPr>
        <w:t xml:space="preserve">Lyn M dan Aileen Ormiston. 2008. </w:t>
      </w:r>
      <w:r w:rsidRPr="002246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Memahami Laporan Keuangan</w:t>
      </w:r>
      <w:r w:rsidRPr="0022467D">
        <w:rPr>
          <w:rFonts w:ascii="Times New Roman" w:hAnsi="Times New Roman" w:cs="Times New Roman"/>
          <w:color w:val="000000"/>
          <w:sz w:val="24"/>
          <w:szCs w:val="24"/>
        </w:rPr>
        <w:t>. Diterjemahkan oleh: Sam Setyautama. Jakarta: Indeks.</w:t>
      </w:r>
    </w:p>
    <w:p w:rsidR="00F93F61" w:rsidRPr="0022467D" w:rsidRDefault="00F93F61" w:rsidP="005341E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A566B" w:rsidRDefault="007A566B" w:rsidP="005341E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Indriantoro dan Bambang Supomo. 2011. “</w:t>
      </w:r>
      <w:r>
        <w:rPr>
          <w:rFonts w:ascii="Times New Roman" w:hAnsi="Times New Roman" w:cs="Times New Roman"/>
          <w:i/>
          <w:sz w:val="24"/>
          <w:szCs w:val="24"/>
        </w:rPr>
        <w:t xml:space="preserve">Metodologi Penelitian Bisnis Untuk Akuntansi dan Manajemen”. </w:t>
      </w:r>
      <w:r>
        <w:rPr>
          <w:rFonts w:ascii="Times New Roman" w:hAnsi="Times New Roman" w:cs="Times New Roman"/>
          <w:sz w:val="24"/>
          <w:szCs w:val="24"/>
        </w:rPr>
        <w:t>Edisi Pertama. BPFE, Yogyakarta.</w:t>
      </w:r>
    </w:p>
    <w:p w:rsidR="007A566B" w:rsidRPr="007A566B" w:rsidRDefault="007A566B" w:rsidP="007A566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02CA2" w:rsidRDefault="00F02CA2" w:rsidP="005341E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7AD9">
        <w:rPr>
          <w:rFonts w:ascii="Times New Roman" w:hAnsi="Times New Roman" w:cs="Times New Roman"/>
          <w:sz w:val="24"/>
          <w:szCs w:val="24"/>
        </w:rPr>
        <w:t>Maman S</w:t>
      </w:r>
      <w:r>
        <w:rPr>
          <w:rFonts w:ascii="Times New Roman" w:hAnsi="Times New Roman" w:cs="Times New Roman"/>
          <w:sz w:val="24"/>
          <w:szCs w:val="24"/>
        </w:rPr>
        <w:t>uherman dan Dinni Suryani Putri</w:t>
      </w:r>
      <w:r w:rsidRPr="00217A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AD9">
        <w:rPr>
          <w:rFonts w:ascii="Times New Roman" w:hAnsi="Times New Roman" w:cs="Times New Roman"/>
          <w:sz w:val="24"/>
          <w:szCs w:val="24"/>
        </w:rPr>
        <w:t xml:space="preserve">2008, </w:t>
      </w:r>
      <w:r w:rsidRPr="00B20D93">
        <w:rPr>
          <w:rFonts w:ascii="Times New Roman" w:hAnsi="Times New Roman" w:cs="Times New Roman"/>
          <w:i/>
          <w:sz w:val="24"/>
          <w:szCs w:val="24"/>
        </w:rPr>
        <w:t>Pengaruh Kualitas Informasi Akuntansi Keuangan Terhadap Strategi peningkatan Kinerja</w:t>
      </w:r>
      <w:r w:rsidRPr="00217AD9">
        <w:rPr>
          <w:rFonts w:ascii="Times New Roman" w:hAnsi="Times New Roman" w:cs="Times New Roman"/>
          <w:sz w:val="24"/>
          <w:szCs w:val="24"/>
        </w:rPr>
        <w:t xml:space="preserve">. </w:t>
      </w:r>
      <w:r w:rsidRPr="00B20D93">
        <w:rPr>
          <w:rFonts w:ascii="Times New Roman" w:hAnsi="Times New Roman" w:cs="Times New Roman"/>
          <w:iCs/>
          <w:sz w:val="24"/>
          <w:szCs w:val="24"/>
        </w:rPr>
        <w:t>Jurnal Akuntansi FE Unsil, Vol. 3, No. 2, 2008.</w:t>
      </w:r>
    </w:p>
    <w:p w:rsidR="00085CED" w:rsidRDefault="00085CED" w:rsidP="005341E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E7687" w:rsidRDefault="00DE7687" w:rsidP="005341E8">
      <w:pPr>
        <w:spacing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Mardiasmo. 2011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Perpajakan Edisi Revisi 2011. </w:t>
      </w:r>
      <w:r>
        <w:rPr>
          <w:rFonts w:ascii="Times New Roman" w:hAnsi="Times New Roman" w:cs="Times New Roman"/>
          <w:iCs/>
          <w:sz w:val="24"/>
          <w:szCs w:val="24"/>
        </w:rPr>
        <w:t xml:space="preserve">Yogyakarta: Penerbit </w:t>
      </w:r>
      <w:r w:rsidR="00064649">
        <w:rPr>
          <w:rFonts w:ascii="Times New Roman" w:hAnsi="Times New Roman" w:cs="Times New Roman"/>
          <w:iCs/>
          <w:sz w:val="24"/>
          <w:szCs w:val="24"/>
        </w:rPr>
        <w:t>Andi.</w:t>
      </w:r>
    </w:p>
    <w:p w:rsidR="00064649" w:rsidRPr="00DE7687" w:rsidRDefault="00064649" w:rsidP="005341E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341E8" w:rsidRDefault="005341E8" w:rsidP="005341E8">
      <w:pPr>
        <w:pStyle w:val="NormalWeb"/>
        <w:spacing w:before="0" w:beforeAutospacing="0" w:after="0" w:afterAutospacing="0"/>
        <w:ind w:left="720" w:hanging="720"/>
        <w:jc w:val="both"/>
        <w:textAlignment w:val="baseline"/>
        <w:rPr>
          <w:rStyle w:val="Strong"/>
          <w:b w:val="0"/>
          <w:bdr w:val="none" w:sz="0" w:space="0" w:color="auto" w:frame="1"/>
        </w:rPr>
      </w:pPr>
      <w:r>
        <w:rPr>
          <w:rStyle w:val="Strong"/>
          <w:b w:val="0"/>
          <w:bdr w:val="none" w:sz="0" w:space="0" w:color="auto" w:frame="1"/>
        </w:rPr>
        <w:t xml:space="preserve">Nurmantu, Safri. 2009. </w:t>
      </w:r>
      <w:r>
        <w:rPr>
          <w:rStyle w:val="Strong"/>
          <w:b w:val="0"/>
          <w:i/>
          <w:bdr w:val="none" w:sz="0" w:space="0" w:color="auto" w:frame="1"/>
        </w:rPr>
        <w:t xml:space="preserve">Pengantar Perpajakan. </w:t>
      </w:r>
      <w:r>
        <w:rPr>
          <w:rStyle w:val="Strong"/>
          <w:b w:val="0"/>
          <w:bdr w:val="none" w:sz="0" w:space="0" w:color="auto" w:frame="1"/>
        </w:rPr>
        <w:t>Yayasan Obor Indonesia.</w:t>
      </w:r>
    </w:p>
    <w:p w:rsidR="005341E8" w:rsidRDefault="005341E8" w:rsidP="006E4CC9">
      <w:pPr>
        <w:pStyle w:val="NormalWeb"/>
        <w:spacing w:before="0" w:beforeAutospacing="0" w:after="0" w:afterAutospacing="0" w:line="480" w:lineRule="auto"/>
        <w:ind w:left="720" w:hanging="720"/>
        <w:jc w:val="both"/>
        <w:textAlignment w:val="baseline"/>
        <w:rPr>
          <w:rStyle w:val="Strong"/>
          <w:b w:val="0"/>
          <w:bdr w:val="none" w:sz="0" w:space="0" w:color="auto" w:frame="1"/>
        </w:rPr>
      </w:pPr>
    </w:p>
    <w:p w:rsidR="005341E8" w:rsidRPr="005341E8" w:rsidRDefault="005341E8" w:rsidP="005341E8">
      <w:pPr>
        <w:pStyle w:val="NormalWeb"/>
        <w:spacing w:before="0" w:beforeAutospacing="0" w:after="0" w:afterAutospacing="0"/>
        <w:ind w:left="720" w:hanging="720"/>
        <w:jc w:val="both"/>
        <w:textAlignment w:val="baseline"/>
        <w:rPr>
          <w:rStyle w:val="Strong"/>
          <w:b w:val="0"/>
          <w:bdr w:val="none" w:sz="0" w:space="0" w:color="auto" w:frame="1"/>
        </w:rPr>
      </w:pPr>
      <w:r>
        <w:rPr>
          <w:rStyle w:val="Strong"/>
          <w:b w:val="0"/>
          <w:bdr w:val="none" w:sz="0" w:space="0" w:color="auto" w:frame="1"/>
        </w:rPr>
        <w:t xml:space="preserve">-, 2010. </w:t>
      </w:r>
      <w:r>
        <w:rPr>
          <w:rStyle w:val="Strong"/>
          <w:b w:val="0"/>
          <w:i/>
          <w:bdr w:val="none" w:sz="0" w:space="0" w:color="auto" w:frame="1"/>
        </w:rPr>
        <w:t xml:space="preserve">Pengantar Perpajakan. </w:t>
      </w:r>
      <w:r>
        <w:rPr>
          <w:rStyle w:val="Strong"/>
          <w:b w:val="0"/>
          <w:bdr w:val="none" w:sz="0" w:space="0" w:color="auto" w:frame="1"/>
        </w:rPr>
        <w:t>Jakarta: Kelompok Yayasan Obor.</w:t>
      </w:r>
    </w:p>
    <w:p w:rsidR="005341E8" w:rsidRDefault="005341E8" w:rsidP="006E4CC9">
      <w:pPr>
        <w:pStyle w:val="NormalWeb"/>
        <w:spacing w:before="0" w:beforeAutospacing="0" w:after="0" w:afterAutospacing="0" w:line="480" w:lineRule="auto"/>
        <w:ind w:left="720" w:hanging="720"/>
        <w:jc w:val="both"/>
        <w:textAlignment w:val="baseline"/>
        <w:rPr>
          <w:rStyle w:val="Strong"/>
          <w:b w:val="0"/>
          <w:bdr w:val="none" w:sz="0" w:space="0" w:color="auto" w:frame="1"/>
        </w:rPr>
      </w:pPr>
    </w:p>
    <w:p w:rsidR="00F02CA2" w:rsidRDefault="00F02CA2" w:rsidP="005341E8">
      <w:pPr>
        <w:pStyle w:val="NormalWeb"/>
        <w:spacing w:before="0" w:beforeAutospacing="0" w:after="0" w:afterAutospacing="0"/>
        <w:ind w:left="720" w:hanging="720"/>
        <w:jc w:val="both"/>
        <w:textAlignment w:val="baseline"/>
      </w:pPr>
      <w:r w:rsidRPr="00C9057E">
        <w:rPr>
          <w:rStyle w:val="Strong"/>
          <w:b w:val="0"/>
          <w:bdr w:val="none" w:sz="0" w:space="0" w:color="auto" w:frame="1"/>
        </w:rPr>
        <w:t>Republik Indonesia, Pasal 1 angka 1 Undang Undang Nomor 28 Tahun 2007</w:t>
      </w:r>
      <w:r w:rsidRPr="00217AD9">
        <w:rPr>
          <w:rStyle w:val="apple-converted-space"/>
        </w:rPr>
        <w:t> </w:t>
      </w:r>
      <w:r w:rsidRPr="00217AD9">
        <w:t>tentang Ketentuan Umum dan Tata Cara Perpajakan</w:t>
      </w:r>
    </w:p>
    <w:p w:rsidR="00F93F61" w:rsidRPr="00217AD9" w:rsidRDefault="00F93F61" w:rsidP="006E4CC9">
      <w:pPr>
        <w:pStyle w:val="NormalWeb"/>
        <w:spacing w:before="0" w:beforeAutospacing="0" w:after="0" w:afterAutospacing="0" w:line="480" w:lineRule="auto"/>
        <w:ind w:left="720" w:hanging="720"/>
        <w:jc w:val="both"/>
        <w:textAlignment w:val="baseline"/>
      </w:pPr>
    </w:p>
    <w:p w:rsidR="00DD6962" w:rsidRDefault="00C2181B" w:rsidP="005341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Resmi, Siti</w:t>
      </w:r>
      <w:r w:rsidR="00085CED">
        <w:rPr>
          <w:rFonts w:ascii="Times New Roman" w:hAnsi="Times New Roman" w:cs="Times New Roman"/>
          <w:sz w:val="24"/>
          <w:szCs w:val="24"/>
        </w:rPr>
        <w:t>. 2014</w:t>
      </w:r>
      <w:r w:rsidR="00DD6962" w:rsidRPr="00217AD9">
        <w:rPr>
          <w:rFonts w:ascii="Times New Roman" w:hAnsi="Times New Roman" w:cs="Times New Roman"/>
          <w:sz w:val="24"/>
          <w:szCs w:val="24"/>
        </w:rPr>
        <w:t>.</w:t>
      </w:r>
      <w:r w:rsidR="00FB167D">
        <w:rPr>
          <w:rFonts w:ascii="Times New Roman" w:hAnsi="Times New Roman" w:cs="Times New Roman"/>
          <w:sz w:val="24"/>
          <w:szCs w:val="24"/>
        </w:rPr>
        <w:t xml:space="preserve"> </w:t>
      </w:r>
      <w:r w:rsidR="00DD6962" w:rsidRPr="00217AD9">
        <w:rPr>
          <w:rFonts w:ascii="Times New Roman" w:hAnsi="Times New Roman" w:cs="Times New Roman"/>
          <w:i/>
          <w:iCs/>
          <w:sz w:val="24"/>
          <w:szCs w:val="24"/>
        </w:rPr>
        <w:t>Perpajakan 2: Teori dan Kasus</w:t>
      </w:r>
      <w:r w:rsidR="00FB167D">
        <w:rPr>
          <w:rFonts w:ascii="Times New Roman" w:hAnsi="Times New Roman" w:cs="Times New Roman"/>
          <w:sz w:val="24"/>
          <w:szCs w:val="24"/>
        </w:rPr>
        <w:t>, Edisi</w:t>
      </w:r>
      <w:r w:rsidR="00DD6962" w:rsidRPr="00217AD9">
        <w:rPr>
          <w:rFonts w:ascii="Times New Roman" w:hAnsi="Times New Roman" w:cs="Times New Roman"/>
          <w:sz w:val="24"/>
          <w:szCs w:val="24"/>
        </w:rPr>
        <w:t xml:space="preserve"> 4 Jakarta : Salemba Empat</w:t>
      </w:r>
    </w:p>
    <w:p w:rsidR="005341E8" w:rsidRDefault="005341E8" w:rsidP="005341E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A566B" w:rsidRDefault="007A566B" w:rsidP="005341E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Riduwan. 2010. </w:t>
      </w:r>
      <w:r>
        <w:rPr>
          <w:rFonts w:ascii="Times New Roman" w:hAnsi="Times New Roman" w:cs="Times New Roman"/>
          <w:i/>
          <w:sz w:val="24"/>
          <w:szCs w:val="24"/>
        </w:rPr>
        <w:t>Sekala Pengukuran Variabel-Variabel Penelitian.</w:t>
      </w:r>
      <w:r>
        <w:rPr>
          <w:rFonts w:ascii="Times New Roman" w:hAnsi="Times New Roman" w:cs="Times New Roman"/>
          <w:sz w:val="24"/>
          <w:szCs w:val="24"/>
        </w:rPr>
        <w:t xml:space="preserve"> Bandung: Alfabeta.</w:t>
      </w:r>
    </w:p>
    <w:p w:rsidR="007A566B" w:rsidRPr="007A566B" w:rsidRDefault="007A566B" w:rsidP="007A566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E792E" w:rsidRDefault="009E792E" w:rsidP="005341E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Ridwan &amp; Sunarto.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Pengantar Statistika Untuk Penelitian Pendidikan, Sosial, Ekonomi, Komonikasi dan Bisnis. </w:t>
      </w:r>
      <w:r>
        <w:rPr>
          <w:rFonts w:ascii="Times New Roman" w:hAnsi="Times New Roman" w:cs="Times New Roman"/>
          <w:sz w:val="24"/>
          <w:szCs w:val="24"/>
        </w:rPr>
        <w:t>Cetakan 1. Bandung: Alfabeta.</w:t>
      </w:r>
    </w:p>
    <w:p w:rsidR="009E792E" w:rsidRPr="009E792E" w:rsidRDefault="009E792E" w:rsidP="009E792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93F61" w:rsidRDefault="00F02CA2" w:rsidP="005341E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7AD9">
        <w:rPr>
          <w:rFonts w:ascii="Times New Roman" w:hAnsi="Times New Roman" w:cs="Times New Roman"/>
          <w:sz w:val="24"/>
          <w:szCs w:val="24"/>
        </w:rPr>
        <w:lastRenderedPageBreak/>
        <w:t>Siti Kurnia Rahayu.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AD9">
        <w:rPr>
          <w:rFonts w:ascii="Times New Roman" w:hAnsi="Times New Roman" w:cs="Times New Roman"/>
          <w:sz w:val="24"/>
          <w:szCs w:val="24"/>
        </w:rPr>
        <w:t>2010.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AD9">
        <w:rPr>
          <w:rFonts w:ascii="Times New Roman" w:hAnsi="Times New Roman" w:cs="Times New Roman"/>
          <w:i/>
          <w:iCs/>
          <w:sz w:val="24"/>
          <w:szCs w:val="24"/>
        </w:rPr>
        <w:t xml:space="preserve">Peran Serta Akuntan dalam meningkatkan kepatuhan wajib pajak. </w:t>
      </w:r>
      <w:r w:rsidR="00C931B3">
        <w:rPr>
          <w:rFonts w:ascii="Times New Roman" w:hAnsi="Times New Roman" w:cs="Times New Roman"/>
          <w:sz w:val="24"/>
          <w:szCs w:val="24"/>
        </w:rPr>
        <w:t xml:space="preserve">Jakarta : </w:t>
      </w:r>
      <w:r w:rsidRPr="00217AD9">
        <w:rPr>
          <w:rFonts w:ascii="Times New Roman" w:hAnsi="Times New Roman" w:cs="Times New Roman"/>
          <w:sz w:val="24"/>
          <w:szCs w:val="24"/>
        </w:rPr>
        <w:t>Graha Ilmu</w:t>
      </w:r>
    </w:p>
    <w:p w:rsidR="00F93F61" w:rsidRDefault="00F93F61" w:rsidP="005341E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02CA2" w:rsidRDefault="00F93F61" w:rsidP="005341E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-,</w:t>
      </w:r>
      <w:r w:rsidR="00F02CA2">
        <w:rPr>
          <w:rFonts w:ascii="Times New Roman" w:hAnsi="Times New Roman" w:cs="Times New Roman"/>
          <w:sz w:val="24"/>
          <w:szCs w:val="24"/>
        </w:rPr>
        <w:t xml:space="preserve"> </w:t>
      </w:r>
      <w:r w:rsidR="00F02CA2" w:rsidRPr="00217AD9">
        <w:rPr>
          <w:rFonts w:ascii="Times New Roman" w:hAnsi="Times New Roman" w:cs="Times New Roman"/>
          <w:sz w:val="24"/>
          <w:szCs w:val="24"/>
        </w:rPr>
        <w:t>2010.</w:t>
      </w:r>
      <w:r w:rsidR="00DE7687">
        <w:rPr>
          <w:rFonts w:ascii="Times New Roman" w:hAnsi="Times New Roman" w:cs="Times New Roman"/>
          <w:sz w:val="24"/>
          <w:szCs w:val="24"/>
        </w:rPr>
        <w:t xml:space="preserve"> </w:t>
      </w:r>
      <w:r w:rsidR="00F02CA2" w:rsidRPr="00217AD9">
        <w:rPr>
          <w:rFonts w:ascii="Times New Roman" w:hAnsi="Times New Roman" w:cs="Times New Roman"/>
          <w:i/>
          <w:iCs/>
          <w:sz w:val="24"/>
          <w:szCs w:val="24"/>
        </w:rPr>
        <w:t xml:space="preserve">Perpajakan:Konsep dan Aspek Formal. </w:t>
      </w:r>
      <w:r w:rsidR="00F02CA2">
        <w:rPr>
          <w:rFonts w:ascii="Times New Roman" w:hAnsi="Times New Roman" w:cs="Times New Roman"/>
          <w:sz w:val="24"/>
          <w:szCs w:val="24"/>
        </w:rPr>
        <w:t xml:space="preserve">Jakarta : </w:t>
      </w:r>
      <w:r w:rsidR="00F02CA2" w:rsidRPr="00217AD9">
        <w:rPr>
          <w:rFonts w:ascii="Times New Roman" w:hAnsi="Times New Roman" w:cs="Times New Roman"/>
          <w:sz w:val="24"/>
          <w:szCs w:val="24"/>
        </w:rPr>
        <w:t>Graha Ilmu</w:t>
      </w:r>
    </w:p>
    <w:p w:rsidR="005341E8" w:rsidRDefault="005341E8" w:rsidP="00534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CA2" w:rsidRDefault="00F02CA2" w:rsidP="005341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Simamora, </w:t>
      </w:r>
      <w:r w:rsidRPr="00217AD9">
        <w:rPr>
          <w:rFonts w:ascii="Times New Roman" w:hAnsi="Times New Roman" w:cs="Times New Roman"/>
          <w:sz w:val="24"/>
          <w:szCs w:val="24"/>
        </w:rPr>
        <w:t>Bilson.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AD9">
        <w:rPr>
          <w:rFonts w:ascii="Times New Roman" w:hAnsi="Times New Roman" w:cs="Times New Roman"/>
          <w:sz w:val="24"/>
          <w:szCs w:val="24"/>
        </w:rPr>
        <w:t>2004.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AD9">
        <w:rPr>
          <w:rFonts w:ascii="Times New Roman" w:hAnsi="Times New Roman" w:cs="Times New Roman"/>
          <w:i/>
          <w:iCs/>
          <w:sz w:val="24"/>
          <w:szCs w:val="24"/>
        </w:rPr>
        <w:t>Panduan riset perilaku konsumen</w:t>
      </w:r>
      <w:r w:rsidRPr="00217AD9">
        <w:rPr>
          <w:rFonts w:ascii="Times New Roman" w:hAnsi="Times New Roman" w:cs="Times New Roman"/>
          <w:sz w:val="24"/>
          <w:szCs w:val="24"/>
        </w:rPr>
        <w:t>. Jakarta:</w:t>
      </w:r>
      <w:r>
        <w:rPr>
          <w:rFonts w:ascii="Times New Roman" w:hAnsi="Times New Roman" w:cs="Times New Roman"/>
          <w:sz w:val="24"/>
          <w:szCs w:val="24"/>
        </w:rPr>
        <w:t xml:space="preserve"> Gramedia</w:t>
      </w:r>
    </w:p>
    <w:p w:rsidR="005341E8" w:rsidRDefault="005341E8" w:rsidP="00534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F4B" w:rsidRPr="00217AD9" w:rsidRDefault="00742F4B" w:rsidP="005341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2006 Statistika Untuk Penelitian. Cetakan Ketujuh. Bandung: CV. Alfabeta</w:t>
      </w:r>
    </w:p>
    <w:p w:rsidR="005341E8" w:rsidRDefault="005341E8" w:rsidP="005341E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02CA2" w:rsidRDefault="00742F4B" w:rsidP="005341E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-,</w:t>
      </w:r>
      <w:r w:rsidR="0018652E">
        <w:rPr>
          <w:rFonts w:ascii="Times New Roman" w:hAnsi="Times New Roman" w:cs="Times New Roman"/>
          <w:sz w:val="24"/>
          <w:szCs w:val="24"/>
        </w:rPr>
        <w:t xml:space="preserve"> 2013</w:t>
      </w:r>
      <w:r w:rsidR="00F02CA2" w:rsidRPr="00217AD9">
        <w:rPr>
          <w:rFonts w:ascii="Times New Roman" w:hAnsi="Times New Roman" w:cs="Times New Roman"/>
          <w:sz w:val="24"/>
          <w:szCs w:val="24"/>
        </w:rPr>
        <w:t xml:space="preserve">. </w:t>
      </w:r>
      <w:r w:rsidR="00F02CA2" w:rsidRPr="00217AD9">
        <w:rPr>
          <w:rFonts w:ascii="Times New Roman" w:hAnsi="Times New Roman" w:cs="Times New Roman"/>
          <w:i/>
          <w:iCs/>
          <w:sz w:val="24"/>
          <w:szCs w:val="24"/>
        </w:rPr>
        <w:t>Metode Penelitian Kuantitatif Kualitatif dan R&amp;D</w:t>
      </w:r>
      <w:r w:rsidR="00F02CA2" w:rsidRPr="00217AD9">
        <w:rPr>
          <w:rFonts w:ascii="Times New Roman" w:hAnsi="Times New Roman" w:cs="Times New Roman"/>
          <w:sz w:val="24"/>
          <w:szCs w:val="24"/>
        </w:rPr>
        <w:t>. Bandung: CV Alfabet</w:t>
      </w:r>
    </w:p>
    <w:p w:rsidR="00F93F61" w:rsidRPr="00217AD9" w:rsidRDefault="00F93F61" w:rsidP="00534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D7D" w:rsidRDefault="003B2D7D" w:rsidP="005341E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Sutabri, Tata. 2012. Analisis Sistem Informasi. Yogyakarta: Andi.</w:t>
      </w:r>
    </w:p>
    <w:p w:rsidR="003B2D7D" w:rsidRDefault="003B2D7D" w:rsidP="005341E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E2AF5" w:rsidRDefault="004E2AF5" w:rsidP="005341E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Sutarman. 2012. </w:t>
      </w:r>
      <w:r w:rsidRPr="004E2AF5">
        <w:rPr>
          <w:rFonts w:ascii="Times New Roman" w:hAnsi="Times New Roman" w:cs="Times New Roman"/>
          <w:i/>
          <w:sz w:val="24"/>
          <w:szCs w:val="24"/>
        </w:rPr>
        <w:t>Pengantar Teknologi Informasi</w:t>
      </w:r>
      <w:r>
        <w:rPr>
          <w:rFonts w:ascii="Times New Roman" w:hAnsi="Times New Roman" w:cs="Times New Roman"/>
          <w:sz w:val="24"/>
          <w:szCs w:val="24"/>
        </w:rPr>
        <w:t>. Jakarta: PT. Bumi Aksara.</w:t>
      </w:r>
    </w:p>
    <w:p w:rsidR="005341E8" w:rsidRDefault="005341E8" w:rsidP="005341E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02CA2" w:rsidRDefault="00F02CA2" w:rsidP="005341E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7AD9">
        <w:rPr>
          <w:rFonts w:ascii="Times New Roman" w:hAnsi="Times New Roman" w:cs="Times New Roman"/>
          <w:sz w:val="24"/>
          <w:szCs w:val="24"/>
        </w:rPr>
        <w:t>Tarjo &amp; Indra Kusumawati.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AD9">
        <w:rPr>
          <w:rFonts w:ascii="Times New Roman" w:hAnsi="Times New Roman" w:cs="Times New Roman"/>
          <w:sz w:val="24"/>
          <w:szCs w:val="24"/>
        </w:rPr>
        <w:t xml:space="preserve">2006. </w:t>
      </w:r>
      <w:r w:rsidRPr="00217AD9">
        <w:rPr>
          <w:rFonts w:ascii="Times New Roman" w:hAnsi="Times New Roman" w:cs="Times New Roman"/>
          <w:i/>
          <w:iCs/>
          <w:sz w:val="24"/>
          <w:szCs w:val="24"/>
        </w:rPr>
        <w:t xml:space="preserve">Analisis Perilaku Wajib Pajak Orang Pribadi Terhadap Pelaksanaan Self Assessment System : Di Suatu Bangkalan . </w:t>
      </w:r>
      <w:r w:rsidRPr="00217AD9">
        <w:rPr>
          <w:rFonts w:ascii="Times New Roman" w:hAnsi="Times New Roman" w:cs="Times New Roman"/>
          <w:sz w:val="24"/>
          <w:szCs w:val="24"/>
        </w:rPr>
        <w:t>JAAI Vol. 10, No. 1 Tahun 2006</w:t>
      </w:r>
    </w:p>
    <w:p w:rsidR="00C931B3" w:rsidRDefault="00A479AB" w:rsidP="005341E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CED" w:rsidRPr="00F02CA2" w:rsidRDefault="00C931B3" w:rsidP="005341E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Waluyo. 2010. </w:t>
      </w:r>
      <w:r w:rsidRPr="00C931B3">
        <w:rPr>
          <w:rFonts w:ascii="Times New Roman" w:hAnsi="Times New Roman" w:cs="Times New Roman"/>
          <w:i/>
          <w:sz w:val="24"/>
          <w:szCs w:val="24"/>
        </w:rPr>
        <w:t>Akuntansi Pajak</w:t>
      </w:r>
      <w:r>
        <w:rPr>
          <w:rFonts w:ascii="Times New Roman" w:hAnsi="Times New Roman" w:cs="Times New Roman"/>
          <w:sz w:val="24"/>
          <w:szCs w:val="24"/>
        </w:rPr>
        <w:t>. Jakarta : Salemba Empat</w:t>
      </w:r>
    </w:p>
    <w:p w:rsidR="005341E8" w:rsidRDefault="005341E8" w:rsidP="00534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977" w:rsidRPr="00F02CA2" w:rsidRDefault="00F93F61" w:rsidP="005341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-,</w:t>
      </w:r>
      <w:r w:rsidR="00C931B3">
        <w:rPr>
          <w:rFonts w:ascii="Times New Roman" w:hAnsi="Times New Roman" w:cs="Times New Roman"/>
          <w:sz w:val="24"/>
          <w:szCs w:val="24"/>
        </w:rPr>
        <w:t xml:space="preserve"> </w:t>
      </w:r>
      <w:r w:rsidR="00F02CA2" w:rsidRPr="00217AD9">
        <w:rPr>
          <w:rFonts w:ascii="Times New Roman" w:hAnsi="Times New Roman" w:cs="Times New Roman"/>
          <w:sz w:val="24"/>
          <w:szCs w:val="24"/>
        </w:rPr>
        <w:t>2011.</w:t>
      </w:r>
      <w:r w:rsidR="006E4CC9">
        <w:rPr>
          <w:rFonts w:ascii="Times New Roman" w:hAnsi="Times New Roman" w:cs="Times New Roman"/>
          <w:sz w:val="24"/>
          <w:szCs w:val="24"/>
        </w:rPr>
        <w:t xml:space="preserve"> </w:t>
      </w:r>
      <w:r w:rsidR="00F02CA2" w:rsidRPr="00AA1A9F">
        <w:rPr>
          <w:rFonts w:ascii="Times New Roman" w:hAnsi="Times New Roman" w:cs="Times New Roman"/>
          <w:i/>
          <w:sz w:val="24"/>
          <w:szCs w:val="24"/>
        </w:rPr>
        <w:t>Perpajakan Indonesia</w:t>
      </w:r>
      <w:r w:rsidR="006E4CC9">
        <w:rPr>
          <w:rFonts w:ascii="Times New Roman" w:hAnsi="Times New Roman" w:cs="Times New Roman"/>
          <w:sz w:val="24"/>
          <w:szCs w:val="24"/>
        </w:rPr>
        <w:t>. Edisi 10.</w:t>
      </w:r>
      <w:r w:rsidR="00F02CA2">
        <w:rPr>
          <w:rFonts w:ascii="Times New Roman" w:hAnsi="Times New Roman" w:cs="Times New Roman"/>
          <w:sz w:val="24"/>
          <w:szCs w:val="24"/>
        </w:rPr>
        <w:t xml:space="preserve"> Jakarta: Salemba Empat</w:t>
      </w:r>
    </w:p>
    <w:p w:rsidR="005341E8" w:rsidRDefault="005341E8" w:rsidP="00534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2B2" w:rsidRPr="00217AD9" w:rsidRDefault="0035249A" w:rsidP="005341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7AD9">
        <w:rPr>
          <w:rFonts w:ascii="Times New Roman" w:hAnsi="Times New Roman" w:cs="Times New Roman"/>
          <w:sz w:val="24"/>
          <w:szCs w:val="24"/>
        </w:rPr>
        <w:t>Widyaningsih, Aristanti.</w:t>
      </w:r>
      <w:r w:rsidR="00C931B3">
        <w:rPr>
          <w:rFonts w:ascii="Times New Roman" w:hAnsi="Times New Roman" w:cs="Times New Roman"/>
          <w:sz w:val="24"/>
          <w:szCs w:val="24"/>
        </w:rPr>
        <w:t xml:space="preserve"> </w:t>
      </w:r>
      <w:r w:rsidRPr="00217AD9">
        <w:rPr>
          <w:rFonts w:ascii="Times New Roman" w:hAnsi="Times New Roman" w:cs="Times New Roman"/>
          <w:sz w:val="24"/>
          <w:szCs w:val="24"/>
        </w:rPr>
        <w:t xml:space="preserve">2013. </w:t>
      </w:r>
      <w:r w:rsidRPr="00AA1A9F">
        <w:rPr>
          <w:rFonts w:ascii="Times New Roman" w:hAnsi="Times New Roman" w:cs="Times New Roman"/>
          <w:i/>
          <w:sz w:val="24"/>
          <w:szCs w:val="24"/>
        </w:rPr>
        <w:t>Hukum Pajak dan Perpajakan</w:t>
      </w:r>
      <w:r w:rsidR="00C931B3">
        <w:rPr>
          <w:rFonts w:ascii="Times New Roman" w:hAnsi="Times New Roman" w:cs="Times New Roman"/>
          <w:sz w:val="24"/>
          <w:szCs w:val="24"/>
        </w:rPr>
        <w:t xml:space="preserve">. </w:t>
      </w:r>
      <w:r w:rsidRPr="00217AD9">
        <w:rPr>
          <w:rFonts w:ascii="Times New Roman" w:hAnsi="Times New Roman" w:cs="Times New Roman"/>
          <w:sz w:val="24"/>
          <w:szCs w:val="24"/>
        </w:rPr>
        <w:t>Bandung</w:t>
      </w:r>
      <w:r w:rsidR="00C931B3">
        <w:rPr>
          <w:rFonts w:ascii="Times New Roman" w:hAnsi="Times New Roman" w:cs="Times New Roman"/>
          <w:sz w:val="24"/>
          <w:szCs w:val="24"/>
        </w:rPr>
        <w:t>: Alfabeta</w:t>
      </w:r>
    </w:p>
    <w:sectPr w:rsidR="00B062B2" w:rsidRPr="00217AD9" w:rsidSect="00085CED">
      <w:pgSz w:w="12240" w:h="15840"/>
      <w:pgMar w:top="2016" w:right="1872" w:bottom="1872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5C5" w:rsidRDefault="004845C5" w:rsidP="00DC4954">
      <w:pPr>
        <w:spacing w:after="0" w:line="240" w:lineRule="auto"/>
      </w:pPr>
      <w:r>
        <w:separator/>
      </w:r>
    </w:p>
  </w:endnote>
  <w:endnote w:type="continuationSeparator" w:id="0">
    <w:p w:rsidR="004845C5" w:rsidRDefault="004845C5" w:rsidP="00DC4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5C5" w:rsidRDefault="004845C5" w:rsidP="00DC4954">
      <w:pPr>
        <w:spacing w:after="0" w:line="240" w:lineRule="auto"/>
      </w:pPr>
      <w:r>
        <w:separator/>
      </w:r>
    </w:p>
  </w:footnote>
  <w:footnote w:type="continuationSeparator" w:id="0">
    <w:p w:rsidR="004845C5" w:rsidRDefault="004845C5" w:rsidP="00DC4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62"/>
    <w:rsid w:val="00001977"/>
    <w:rsid w:val="000508A5"/>
    <w:rsid w:val="00063DD7"/>
    <w:rsid w:val="00064649"/>
    <w:rsid w:val="00085CED"/>
    <w:rsid w:val="0018652E"/>
    <w:rsid w:val="00203FF4"/>
    <w:rsid w:val="00217AD9"/>
    <w:rsid w:val="0022467D"/>
    <w:rsid w:val="00233F13"/>
    <w:rsid w:val="00250911"/>
    <w:rsid w:val="00321A17"/>
    <w:rsid w:val="00330913"/>
    <w:rsid w:val="0035249A"/>
    <w:rsid w:val="003A613D"/>
    <w:rsid w:val="003B085D"/>
    <w:rsid w:val="003B2D7D"/>
    <w:rsid w:val="00421323"/>
    <w:rsid w:val="00441D5F"/>
    <w:rsid w:val="004845C5"/>
    <w:rsid w:val="004C5955"/>
    <w:rsid w:val="004D7AE9"/>
    <w:rsid w:val="004E2AF5"/>
    <w:rsid w:val="005341E8"/>
    <w:rsid w:val="005407CA"/>
    <w:rsid w:val="006248EE"/>
    <w:rsid w:val="006E4CC9"/>
    <w:rsid w:val="00735165"/>
    <w:rsid w:val="00742F4B"/>
    <w:rsid w:val="007A566B"/>
    <w:rsid w:val="007C7198"/>
    <w:rsid w:val="007C7F2C"/>
    <w:rsid w:val="007F3DC7"/>
    <w:rsid w:val="008066C8"/>
    <w:rsid w:val="00836305"/>
    <w:rsid w:val="00843B7A"/>
    <w:rsid w:val="00853B85"/>
    <w:rsid w:val="008C3674"/>
    <w:rsid w:val="008C41F8"/>
    <w:rsid w:val="008D7C84"/>
    <w:rsid w:val="00936E15"/>
    <w:rsid w:val="009E792E"/>
    <w:rsid w:val="00A20A5F"/>
    <w:rsid w:val="00A479AB"/>
    <w:rsid w:val="00A73CEA"/>
    <w:rsid w:val="00A800FF"/>
    <w:rsid w:val="00AA1A9F"/>
    <w:rsid w:val="00AD0220"/>
    <w:rsid w:val="00B062B2"/>
    <w:rsid w:val="00B20D93"/>
    <w:rsid w:val="00B37E71"/>
    <w:rsid w:val="00C2181B"/>
    <w:rsid w:val="00C635D6"/>
    <w:rsid w:val="00C9057E"/>
    <w:rsid w:val="00C90EBD"/>
    <w:rsid w:val="00C931B3"/>
    <w:rsid w:val="00CF2CAB"/>
    <w:rsid w:val="00DA0EA2"/>
    <w:rsid w:val="00DA1FFE"/>
    <w:rsid w:val="00DC4954"/>
    <w:rsid w:val="00DD4471"/>
    <w:rsid w:val="00DD6962"/>
    <w:rsid w:val="00DE7687"/>
    <w:rsid w:val="00E0327A"/>
    <w:rsid w:val="00EC4FC1"/>
    <w:rsid w:val="00F02CA2"/>
    <w:rsid w:val="00F12ED0"/>
    <w:rsid w:val="00F23066"/>
    <w:rsid w:val="00F4044B"/>
    <w:rsid w:val="00F93F61"/>
    <w:rsid w:val="00FB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0F9BA-8F16-4984-9343-9FD38745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07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06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62B2"/>
    <w:rPr>
      <w:b/>
      <w:bCs/>
    </w:rPr>
  </w:style>
  <w:style w:type="character" w:customStyle="1" w:styleId="apple-converted-space">
    <w:name w:val="apple-converted-space"/>
    <w:basedOn w:val="DefaultParagraphFont"/>
    <w:rsid w:val="00B062B2"/>
  </w:style>
  <w:style w:type="paragraph" w:styleId="Header">
    <w:name w:val="header"/>
    <w:basedOn w:val="Normal"/>
    <w:link w:val="HeaderChar"/>
    <w:uiPriority w:val="99"/>
    <w:unhideWhenUsed/>
    <w:rsid w:val="00DC4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954"/>
  </w:style>
  <w:style w:type="paragraph" w:styleId="Footer">
    <w:name w:val="footer"/>
    <w:basedOn w:val="Normal"/>
    <w:link w:val="FooterChar"/>
    <w:uiPriority w:val="99"/>
    <w:unhideWhenUsed/>
    <w:rsid w:val="00DC4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954"/>
  </w:style>
  <w:style w:type="paragraph" w:styleId="BalloonText">
    <w:name w:val="Balloon Text"/>
    <w:basedOn w:val="Normal"/>
    <w:link w:val="BalloonTextChar"/>
    <w:uiPriority w:val="99"/>
    <w:semiHidden/>
    <w:unhideWhenUsed/>
    <w:rsid w:val="00C90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pitri</dc:creator>
  <cp:keywords/>
  <dc:description/>
  <cp:lastModifiedBy>UsEr</cp:lastModifiedBy>
  <cp:revision>22</cp:revision>
  <cp:lastPrinted>2018-08-16T15:48:00Z</cp:lastPrinted>
  <dcterms:created xsi:type="dcterms:W3CDTF">2016-04-08T09:22:00Z</dcterms:created>
  <dcterms:modified xsi:type="dcterms:W3CDTF">2018-10-07T07:54:00Z</dcterms:modified>
</cp:coreProperties>
</file>