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79" w:rsidRDefault="00D6245B" w:rsidP="00BE02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D6245B" w:rsidRDefault="00D6245B" w:rsidP="00BE02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Analisi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Wacana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Kritis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Pada Film Jumanji 2017</w:t>
      </w:r>
    </w:p>
    <w:p w:rsidR="00D6245B" w:rsidRDefault="00D6245B" w:rsidP="00BE025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Representasi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LGBT Pada Film Jumanji 2017)</w:t>
      </w:r>
    </w:p>
    <w:p w:rsidR="00C12863" w:rsidRDefault="00D6245B" w:rsidP="00BE025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Film </w:t>
      </w:r>
      <w:proofErr w:type="gramStart"/>
      <w:r>
        <w:rPr>
          <w:rFonts w:ascii="Times New Roman" w:hAnsi="Times New Roman" w:cs="Times New Roman"/>
          <w:b/>
          <w:sz w:val="24"/>
        </w:rPr>
        <w:t>Jumanji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Welcome to The Jungle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film yang </w:t>
      </w:r>
      <w:proofErr w:type="spellStart"/>
      <w:r>
        <w:rPr>
          <w:rFonts w:ascii="Times New Roman" w:hAnsi="Times New Roman" w:cs="Times New Roman"/>
          <w:b/>
          <w:sz w:val="24"/>
        </w:rPr>
        <w:t>dibuat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mengenang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pemeran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Jumanji </w:t>
      </w:r>
      <w:proofErr w:type="spellStart"/>
      <w:r>
        <w:rPr>
          <w:rFonts w:ascii="Times New Roman" w:hAnsi="Times New Roman" w:cs="Times New Roman"/>
          <w:b/>
          <w:sz w:val="24"/>
        </w:rPr>
        <w:t>sebelumnya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Robin Williams. </w:t>
      </w: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alur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film Jumanji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melihat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adegan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merepresentasikan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Lesbian, Gay, </w:t>
      </w:r>
      <w:proofErr w:type="spellStart"/>
      <w:r>
        <w:rPr>
          <w:rFonts w:ascii="Times New Roman" w:hAnsi="Times New Roman" w:cs="Times New Roman"/>
          <w:b/>
          <w:sz w:val="24"/>
        </w:rPr>
        <w:t>Biseksual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dan Transgender (LGBT). </w:t>
      </w:r>
      <w:proofErr w:type="spellStart"/>
      <w:r>
        <w:rPr>
          <w:rFonts w:ascii="Times New Roman" w:hAnsi="Times New Roman" w:cs="Times New Roman"/>
          <w:b/>
          <w:sz w:val="24"/>
        </w:rPr>
        <w:t>Dewasa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isu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LGBT, </w:t>
      </w:r>
      <w:proofErr w:type="spellStart"/>
      <w:r>
        <w:rPr>
          <w:rFonts w:ascii="Times New Roman" w:hAnsi="Times New Roman" w:cs="Times New Roman"/>
          <w:b/>
          <w:sz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marak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dibicarakan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b/>
          <w:sz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tertatik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meneliti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fim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Jumanji 2017.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Tujuan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dari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penelitian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ini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diantara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lain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adalah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untuk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mengetahui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makro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mik</w:t>
      </w:r>
      <w:r w:rsidR="00525528">
        <w:rPr>
          <w:rFonts w:ascii="Times New Roman" w:hAnsi="Times New Roman" w:cs="Times New Roman"/>
          <w:b/>
          <w:sz w:val="24"/>
        </w:rPr>
        <w:t>r</w:t>
      </w:r>
      <w:r w:rsidR="00C12863">
        <w:rPr>
          <w:rFonts w:ascii="Times New Roman" w:hAnsi="Times New Roman" w:cs="Times New Roman"/>
          <w:b/>
          <w:sz w:val="24"/>
        </w:rPr>
        <w:t>o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, dan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suprastruktur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dalam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film Jumanji 2017,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untuk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mengetahui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bagaimana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representasi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LGBT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dalam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film Jumanji 2017,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serta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untuk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mengetahui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konstruksi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realita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social </w:t>
      </w:r>
      <w:proofErr w:type="spellStart"/>
      <w:r w:rsidR="00C12863">
        <w:rPr>
          <w:rFonts w:ascii="Times New Roman" w:hAnsi="Times New Roman" w:cs="Times New Roman"/>
          <w:b/>
          <w:sz w:val="24"/>
        </w:rPr>
        <w:t>dalam</w:t>
      </w:r>
      <w:proofErr w:type="spellEnd"/>
      <w:r w:rsidR="00C12863">
        <w:rPr>
          <w:rFonts w:ascii="Times New Roman" w:hAnsi="Times New Roman" w:cs="Times New Roman"/>
          <w:b/>
          <w:sz w:val="24"/>
        </w:rPr>
        <w:t xml:space="preserve"> film Jumanji 2017.</w:t>
      </w:r>
    </w:p>
    <w:p w:rsidR="00525528" w:rsidRDefault="00C12863" w:rsidP="00BE025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teori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Analisis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Wacana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Kritis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Teun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A. Van Dijk, yang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membahas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makna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, kata, dan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bahasa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Dalam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teori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wacana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Teun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A. </w:t>
      </w:r>
      <w:proofErr w:type="gramStart"/>
      <w:r w:rsidR="00525528">
        <w:rPr>
          <w:rFonts w:ascii="Times New Roman" w:hAnsi="Times New Roman" w:cs="Times New Roman"/>
          <w:b/>
          <w:sz w:val="24"/>
        </w:rPr>
        <w:t>Van</w:t>
      </w:r>
      <w:proofErr w:type="gramEnd"/>
      <w:r w:rsidR="00525528">
        <w:rPr>
          <w:rFonts w:ascii="Times New Roman" w:hAnsi="Times New Roman" w:cs="Times New Roman"/>
          <w:b/>
          <w:sz w:val="24"/>
        </w:rPr>
        <w:t xml:space="preserve"> Dijk,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peneliti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menggunakan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dimensi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teks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, yang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membahas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Makro,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Mikro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, dan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Suprastruktur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Makro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membahas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tentang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tema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atau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topik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utama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dalam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film Jumanji 2017.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Mikro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membahas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tentang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makna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ingin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ditekankan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dalam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dialog dan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adegan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film Jumanji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ini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SupraStruktur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membahas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tentang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skema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dari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Film Jumanji 2017.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Disamping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itu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peneliti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juga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menggunakan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teori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Konstruksi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Realita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Sosial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Peter L. Berger dan Thomas Luckman. Data yang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peneliti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dapatkan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dianalisis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berdasarkan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Teknik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studi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pustaka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observasi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potongan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potongan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5528">
        <w:rPr>
          <w:rFonts w:ascii="Times New Roman" w:hAnsi="Times New Roman" w:cs="Times New Roman"/>
          <w:b/>
          <w:sz w:val="24"/>
        </w:rPr>
        <w:t>gambar</w:t>
      </w:r>
      <w:proofErr w:type="spellEnd"/>
      <w:r w:rsidR="00525528">
        <w:rPr>
          <w:rFonts w:ascii="Times New Roman" w:hAnsi="Times New Roman" w:cs="Times New Roman"/>
          <w:b/>
          <w:sz w:val="24"/>
        </w:rPr>
        <w:t xml:space="preserve"> film Jumanji 2017. </w:t>
      </w:r>
    </w:p>
    <w:p w:rsidR="00525528" w:rsidRDefault="00525528" w:rsidP="00BE025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menunjukkan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C12863" w:rsidRDefault="006F687C" w:rsidP="00BE02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Makro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film Jumanji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topik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fiksi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subtopik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petualangan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mikro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film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menunjukkan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makna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ditekankan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dalam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film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ini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adalah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kebersamaan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tim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dalam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menyelesaikan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permainan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SupraStruktur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dalam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film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ini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yaitu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petualangan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lima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anak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SMA yang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berubah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wujud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menjadi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karakter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di dunia Jumanji, dan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harus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menyelesaikan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misi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dari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permainan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Jumanji.</w:t>
      </w:r>
    </w:p>
    <w:p w:rsidR="006F687C" w:rsidRDefault="006F687C" w:rsidP="00BE02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adegan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adegan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merepresentasikan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LGBT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dilihat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mikro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suprastruktur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wacana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kritis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A. </w:t>
      </w:r>
      <w:proofErr w:type="gramStart"/>
      <w:r>
        <w:rPr>
          <w:rFonts w:ascii="Times New Roman" w:hAnsi="Times New Roman" w:cs="Times New Roman"/>
          <w:b/>
          <w:sz w:val="24"/>
        </w:rPr>
        <w:t>Van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Dijk.</w:t>
      </w:r>
    </w:p>
    <w:p w:rsidR="006F687C" w:rsidRPr="00525528" w:rsidRDefault="006F687C" w:rsidP="00BE02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Konstruksi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Realita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penonton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sadar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terkonstruksi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adegan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LGBT </w:t>
      </w:r>
      <w:proofErr w:type="spellStart"/>
      <w:r w:rsidR="00385E55">
        <w:rPr>
          <w:rFonts w:ascii="Times New Roman" w:hAnsi="Times New Roman" w:cs="Times New Roman"/>
          <w:b/>
          <w:sz w:val="24"/>
        </w:rPr>
        <w:t>dalam</w:t>
      </w:r>
      <w:proofErr w:type="spellEnd"/>
      <w:r w:rsidR="00385E55">
        <w:rPr>
          <w:rFonts w:ascii="Times New Roman" w:hAnsi="Times New Roman" w:cs="Times New Roman"/>
          <w:b/>
          <w:sz w:val="24"/>
        </w:rPr>
        <w:t xml:space="preserve"> film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</w:t>
      </w:r>
      <w:r w:rsidR="00385E55">
        <w:rPr>
          <w:rFonts w:ascii="Times New Roman" w:hAnsi="Times New Roman" w:cs="Times New Roman"/>
          <w:b/>
          <w:sz w:val="24"/>
        </w:rPr>
        <w:t>i</w:t>
      </w:r>
      <w:proofErr w:type="spellEnd"/>
      <w:r w:rsidR="00385E55">
        <w:rPr>
          <w:rFonts w:ascii="Times New Roman" w:hAnsi="Times New Roman" w:cs="Times New Roman"/>
          <w:b/>
          <w:sz w:val="24"/>
        </w:rPr>
        <w:t>.</w:t>
      </w:r>
    </w:p>
    <w:p w:rsidR="00C12863" w:rsidRPr="00D6245B" w:rsidRDefault="00C12863" w:rsidP="00BE025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12863" w:rsidRPr="00D6245B" w:rsidSect="000017DA">
      <w:pgSz w:w="11907" w:h="16840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AB3"/>
    <w:multiLevelType w:val="hybridMultilevel"/>
    <w:tmpl w:val="E9C0F37E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B"/>
    <w:rsid w:val="000017DA"/>
    <w:rsid w:val="00255857"/>
    <w:rsid w:val="00385E55"/>
    <w:rsid w:val="00525528"/>
    <w:rsid w:val="00631C8E"/>
    <w:rsid w:val="006E3B79"/>
    <w:rsid w:val="006F687C"/>
    <w:rsid w:val="006F6BBB"/>
    <w:rsid w:val="00A12D15"/>
    <w:rsid w:val="00BE0258"/>
    <w:rsid w:val="00C12863"/>
    <w:rsid w:val="00CC288B"/>
    <w:rsid w:val="00D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C4F5"/>
  <w15:chartTrackingRefBased/>
  <w15:docId w15:val="{624E814A-0C0B-4BEE-A094-BC77A6E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adli putra</dc:creator>
  <cp:keywords/>
  <dc:description/>
  <cp:lastModifiedBy>iqbal adli putra</cp:lastModifiedBy>
  <cp:revision>2</cp:revision>
  <dcterms:created xsi:type="dcterms:W3CDTF">2018-05-16T05:11:00Z</dcterms:created>
  <dcterms:modified xsi:type="dcterms:W3CDTF">2018-05-16T05:57:00Z</dcterms:modified>
</cp:coreProperties>
</file>