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8A" w:rsidRDefault="00D5488A" w:rsidP="00D548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0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C144D" w:rsidRDefault="00FC144D" w:rsidP="00D548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88A" w:rsidRDefault="00D5488A" w:rsidP="00D548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7363">
        <w:rPr>
          <w:rFonts w:ascii="Times New Roman" w:hAnsi="Times New Roman" w:cs="Times New Roman"/>
          <w:sz w:val="24"/>
          <w:szCs w:val="24"/>
        </w:rPr>
        <w:t>Sumber Buku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363">
        <w:rPr>
          <w:rFonts w:ascii="Times New Roman" w:hAnsi="Times New Roman" w:cs="Times New Roman"/>
          <w:sz w:val="24"/>
          <w:szCs w:val="24"/>
        </w:rPr>
        <w:t>:</w:t>
      </w:r>
    </w:p>
    <w:p w:rsidR="00FC144D" w:rsidRDefault="00FC144D" w:rsidP="00FC144D">
      <w:pPr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Ardianto, Elvinaro, Soleh Soemirat. (2012). </w:t>
      </w:r>
      <w:r w:rsidRPr="009E1C7F">
        <w:rPr>
          <w:rFonts w:ascii="Times New Roman" w:hAnsi="Times New Roman" w:cs="Times New Roman"/>
          <w:i/>
          <w:sz w:val="24"/>
          <w:szCs w:val="24"/>
        </w:rPr>
        <w:t>Dasar – Dasar Public Relations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1C7F">
        <w:rPr>
          <w:rFonts w:ascii="Times New Roman" w:hAnsi="Times New Roman" w:cs="Times New Roman"/>
          <w:sz w:val="24"/>
          <w:szCs w:val="24"/>
        </w:rPr>
        <w:t>Bandung: Remaja Rosdakarya.</w:t>
      </w:r>
      <w:r w:rsidR="0093105E">
        <w:rPr>
          <w:rFonts w:ascii="Times New Roman" w:hAnsi="Times New Roman" w:cs="Times New Roman"/>
          <w:sz w:val="24"/>
          <w:szCs w:val="24"/>
        </w:rPr>
        <w:t>s</w:t>
      </w:r>
    </w:p>
    <w:p w:rsidR="00FC144D" w:rsidRDefault="00FC144D" w:rsidP="00FC144D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171428">
        <w:rPr>
          <w:rFonts w:ascii="Times New Roman" w:hAnsi="Times New Roman" w:cs="Times New Roman"/>
          <w:sz w:val="24"/>
          <w:szCs w:val="24"/>
        </w:rPr>
        <w:t xml:space="preserve">Bungin, M. Burhan.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71428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71428">
        <w:rPr>
          <w:rFonts w:ascii="Times New Roman" w:hAnsi="Times New Roman" w:cs="Times New Roman"/>
          <w:sz w:val="24"/>
          <w:szCs w:val="24"/>
        </w:rPr>
        <w:t xml:space="preserve">. </w:t>
      </w:r>
      <w:r w:rsidRPr="00171428">
        <w:rPr>
          <w:rFonts w:ascii="Times New Roman" w:hAnsi="Times New Roman" w:cs="Times New Roman"/>
          <w:i/>
          <w:sz w:val="24"/>
          <w:szCs w:val="24"/>
        </w:rPr>
        <w:t>Penelitian Kualitatif</w:t>
      </w:r>
      <w:r w:rsidRPr="00171428">
        <w:rPr>
          <w:rFonts w:ascii="Times New Roman" w:hAnsi="Times New Roman" w:cs="Times New Roman"/>
          <w:sz w:val="24"/>
          <w:szCs w:val="24"/>
        </w:rPr>
        <w:t>. Jakarta: Kencana Prenada Media.</w:t>
      </w:r>
    </w:p>
    <w:p w:rsidR="00FC144D" w:rsidRDefault="00FC144D" w:rsidP="00FC144D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Dedy N. Hidayat. (2003).  </w:t>
      </w:r>
      <w:r w:rsidRPr="003F12CB">
        <w:rPr>
          <w:rFonts w:ascii="Times New Roman" w:hAnsi="Times New Roman" w:cs="Times New Roman"/>
          <w:i/>
          <w:sz w:val="24"/>
          <w:szCs w:val="24"/>
        </w:rPr>
        <w:t>Paradigma dan Metodologi Penelitian Sosial Empirik Klasik</w:t>
      </w:r>
      <w:r>
        <w:rPr>
          <w:rFonts w:ascii="Times New Roman" w:hAnsi="Times New Roman" w:cs="Times New Roman"/>
          <w:sz w:val="24"/>
          <w:szCs w:val="24"/>
        </w:rPr>
        <w:t>. Jakarta</w:t>
      </w:r>
      <w:r w:rsidRPr="003F12CB">
        <w:rPr>
          <w:rFonts w:ascii="Times New Roman" w:hAnsi="Times New Roman" w:cs="Times New Roman"/>
          <w:sz w:val="24"/>
          <w:szCs w:val="24"/>
        </w:rPr>
        <w:t>: Departemen Ilmu Komunika</w:t>
      </w:r>
      <w:r>
        <w:rPr>
          <w:rFonts w:ascii="Times New Roman" w:hAnsi="Times New Roman" w:cs="Times New Roman"/>
          <w:sz w:val="24"/>
          <w:szCs w:val="24"/>
        </w:rPr>
        <w:t xml:space="preserve">si FISIP Universitas Indonesia. </w:t>
      </w:r>
    </w:p>
    <w:p w:rsidR="00FC144D" w:rsidRPr="00AB7363" w:rsidRDefault="00FC144D" w:rsidP="00FC144D">
      <w:pPr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Effendy, Onong Uchjana. (2000).  </w:t>
      </w:r>
      <w:r w:rsidRPr="00860D8E">
        <w:rPr>
          <w:rFonts w:ascii="Times New Roman" w:hAnsi="Times New Roman" w:cs="Times New Roman"/>
          <w:i/>
          <w:sz w:val="24"/>
          <w:szCs w:val="24"/>
        </w:rPr>
        <w:t>Dinamika Komunikasi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0D8E">
        <w:rPr>
          <w:rFonts w:ascii="Times New Roman" w:hAnsi="Times New Roman" w:cs="Times New Roman"/>
          <w:sz w:val="24"/>
          <w:szCs w:val="24"/>
        </w:rPr>
        <w:t>Bandung: Remaja Rosdakarya.</w:t>
      </w:r>
    </w:p>
    <w:p w:rsidR="00FC144D" w:rsidRPr="00CD4C7A" w:rsidRDefault="00FC144D" w:rsidP="00FC144D">
      <w:pPr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CD4C7A">
        <w:rPr>
          <w:rFonts w:ascii="Times New Roman" w:hAnsi="Times New Roman" w:cs="Times New Roman"/>
          <w:sz w:val="24"/>
          <w:szCs w:val="24"/>
        </w:rPr>
        <w:t>Elvinaro, Aldianto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C7A">
        <w:rPr>
          <w:rFonts w:ascii="Times New Roman" w:hAnsi="Times New Roman" w:cs="Times New Roman"/>
          <w:sz w:val="24"/>
          <w:szCs w:val="24"/>
        </w:rPr>
        <w:t>Soleh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C7A">
        <w:rPr>
          <w:rFonts w:ascii="Times New Roman" w:hAnsi="Times New Roman" w:cs="Times New Roman"/>
          <w:sz w:val="24"/>
          <w:szCs w:val="24"/>
        </w:rPr>
        <w:t>Soemirat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4C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(2003).</w:t>
      </w:r>
      <w:r w:rsidRPr="00CD4C7A">
        <w:rPr>
          <w:rFonts w:ascii="Times New Roman" w:hAnsi="Times New Roman" w:cs="Times New Roman"/>
          <w:sz w:val="24"/>
          <w:szCs w:val="24"/>
        </w:rPr>
        <w:t xml:space="preserve">  </w:t>
      </w:r>
      <w:r w:rsidRPr="00CD4C7A">
        <w:rPr>
          <w:rFonts w:ascii="Times New Roman" w:hAnsi="Times New Roman" w:cs="Times New Roman"/>
          <w:i/>
          <w:sz w:val="24"/>
          <w:szCs w:val="24"/>
        </w:rPr>
        <w:t>Dasar-Dasar Public Relation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r w:rsidRPr="00CD4C7A">
        <w:rPr>
          <w:rFonts w:ascii="Times New Roman" w:hAnsi="Times New Roman" w:cs="Times New Roman"/>
          <w:sz w:val="24"/>
          <w:szCs w:val="24"/>
        </w:rPr>
        <w:t xml:space="preserve"> Remaja Rosdakarya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4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44D" w:rsidRDefault="00FC144D" w:rsidP="00FC144D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016219">
        <w:rPr>
          <w:rFonts w:ascii="Times New Roman" w:hAnsi="Times New Roman" w:cs="Times New Roman"/>
          <w:sz w:val="24"/>
          <w:szCs w:val="24"/>
        </w:rPr>
        <w:t xml:space="preserve">Herdiansyah, Haris.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16219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16219">
        <w:rPr>
          <w:rFonts w:ascii="Times New Roman" w:hAnsi="Times New Roman" w:cs="Times New Roman"/>
          <w:sz w:val="24"/>
          <w:szCs w:val="24"/>
        </w:rPr>
        <w:t xml:space="preserve">. </w:t>
      </w:r>
      <w:r w:rsidRPr="00F65ECE">
        <w:rPr>
          <w:rFonts w:ascii="Times New Roman" w:hAnsi="Times New Roman" w:cs="Times New Roman"/>
          <w:i/>
          <w:sz w:val="24"/>
          <w:szCs w:val="24"/>
        </w:rPr>
        <w:t>Metodologi Penelitian Kualitatif : Untuk Ilmu-ilmu Sosial</w:t>
      </w:r>
      <w:r w:rsidRPr="00016219">
        <w:rPr>
          <w:rFonts w:ascii="Times New Roman" w:hAnsi="Times New Roman" w:cs="Times New Roman"/>
          <w:sz w:val="24"/>
          <w:szCs w:val="24"/>
        </w:rPr>
        <w:t>. B</w:t>
      </w:r>
      <w:r>
        <w:rPr>
          <w:rFonts w:ascii="Times New Roman" w:hAnsi="Times New Roman" w:cs="Times New Roman"/>
          <w:sz w:val="24"/>
          <w:szCs w:val="24"/>
        </w:rPr>
        <w:t xml:space="preserve">andung: </w:t>
      </w:r>
      <w:r w:rsidRPr="00016219">
        <w:rPr>
          <w:rFonts w:ascii="Times New Roman" w:hAnsi="Times New Roman" w:cs="Times New Roman"/>
          <w:sz w:val="24"/>
          <w:szCs w:val="24"/>
        </w:rPr>
        <w:t>Salemb</w:t>
      </w:r>
      <w:r>
        <w:rPr>
          <w:rFonts w:ascii="Times New Roman" w:hAnsi="Times New Roman" w:cs="Times New Roman"/>
          <w:sz w:val="24"/>
          <w:szCs w:val="24"/>
        </w:rPr>
        <w:t>a Humanika.</w:t>
      </w:r>
    </w:p>
    <w:p w:rsidR="00FC144D" w:rsidRPr="00016219" w:rsidRDefault="00FC144D" w:rsidP="00FC144D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1E336C">
        <w:rPr>
          <w:rFonts w:ascii="Times New Roman" w:hAnsi="Times New Roman" w:cs="Times New Roman"/>
          <w:sz w:val="24"/>
          <w:szCs w:val="24"/>
        </w:rPr>
        <w:t xml:space="preserve">Iriantara, Yosal.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E336C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336C">
        <w:rPr>
          <w:rFonts w:ascii="Times New Roman" w:hAnsi="Times New Roman" w:cs="Times New Roman"/>
          <w:sz w:val="24"/>
          <w:szCs w:val="24"/>
        </w:rPr>
        <w:t xml:space="preserve">. </w:t>
      </w:r>
      <w:r w:rsidRPr="001E336C">
        <w:rPr>
          <w:rFonts w:ascii="Times New Roman" w:hAnsi="Times New Roman" w:cs="Times New Roman"/>
          <w:i/>
          <w:sz w:val="24"/>
          <w:szCs w:val="24"/>
        </w:rPr>
        <w:t>Manajemen Startegi Public Relations</w:t>
      </w:r>
      <w:r w:rsidRPr="001E336C">
        <w:rPr>
          <w:rFonts w:ascii="Times New Roman" w:hAnsi="Times New Roman" w:cs="Times New Roman"/>
          <w:sz w:val="24"/>
          <w:szCs w:val="24"/>
        </w:rPr>
        <w:t>. Bandun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1E336C">
        <w:rPr>
          <w:rFonts w:ascii="Times New Roman" w:hAnsi="Times New Roman" w:cs="Times New Roman"/>
          <w:sz w:val="24"/>
          <w:szCs w:val="24"/>
        </w:rPr>
        <w:t>: PT. Remaja Rosdakarya.</w:t>
      </w:r>
    </w:p>
    <w:p w:rsidR="00FC144D" w:rsidRDefault="00FC144D" w:rsidP="00FC144D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2D1BB1">
        <w:rPr>
          <w:rFonts w:ascii="Times New Roman" w:hAnsi="Times New Roman" w:cs="Times New Roman"/>
          <w:sz w:val="24"/>
          <w:szCs w:val="24"/>
        </w:rPr>
        <w:t xml:space="preserve">J. Moleong, Lexy.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D1BB1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1BB1">
        <w:rPr>
          <w:rFonts w:ascii="Times New Roman" w:hAnsi="Times New Roman" w:cs="Times New Roman"/>
          <w:sz w:val="24"/>
          <w:szCs w:val="24"/>
        </w:rPr>
        <w:t xml:space="preserve">. </w:t>
      </w:r>
      <w:r w:rsidRPr="00676FB1">
        <w:rPr>
          <w:rFonts w:ascii="Times New Roman" w:hAnsi="Times New Roman" w:cs="Times New Roman"/>
          <w:i/>
          <w:sz w:val="24"/>
          <w:szCs w:val="24"/>
        </w:rPr>
        <w:t>Metodologi Penelitian Kualitatif edisi Revisi</w:t>
      </w:r>
      <w:r>
        <w:rPr>
          <w:rFonts w:ascii="Times New Roman" w:hAnsi="Times New Roman" w:cs="Times New Roman"/>
          <w:sz w:val="24"/>
          <w:szCs w:val="24"/>
        </w:rPr>
        <w:t>. Bandung: Remaja Rosdakarya.</w:t>
      </w:r>
    </w:p>
    <w:p w:rsidR="00FC144D" w:rsidRPr="002D1BB1" w:rsidRDefault="00FC144D" w:rsidP="00FC144D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2D1BB1">
        <w:rPr>
          <w:rFonts w:ascii="Times New Roman" w:hAnsi="Times New Roman" w:cs="Times New Roman"/>
          <w:sz w:val="24"/>
          <w:szCs w:val="24"/>
        </w:rPr>
        <w:t>J. Moleong, Lexy.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D1BB1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1BB1">
        <w:rPr>
          <w:rFonts w:ascii="Times New Roman" w:hAnsi="Times New Roman" w:cs="Times New Roman"/>
          <w:sz w:val="24"/>
          <w:szCs w:val="24"/>
        </w:rPr>
        <w:t xml:space="preserve">. </w:t>
      </w:r>
      <w:r w:rsidRPr="00676FB1">
        <w:rPr>
          <w:rFonts w:ascii="Times New Roman" w:hAnsi="Times New Roman" w:cs="Times New Roman"/>
          <w:i/>
          <w:sz w:val="24"/>
          <w:szCs w:val="24"/>
        </w:rPr>
        <w:t>Metode Penelitian Kualitatif</w:t>
      </w:r>
      <w:r w:rsidRPr="002D1B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Bandung: Remaja Rosdakarya.</w:t>
      </w:r>
    </w:p>
    <w:p w:rsidR="00FC144D" w:rsidRDefault="00FC144D" w:rsidP="00FC144D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133165">
        <w:rPr>
          <w:rFonts w:ascii="Times New Roman" w:hAnsi="Times New Roman" w:cs="Times New Roman"/>
          <w:sz w:val="24"/>
          <w:szCs w:val="24"/>
        </w:rPr>
        <w:t xml:space="preserve">Kotler, Philip. (2001). </w:t>
      </w:r>
      <w:r w:rsidRPr="00133165">
        <w:rPr>
          <w:rFonts w:ascii="Times New Roman" w:hAnsi="Times New Roman" w:cs="Times New Roman"/>
          <w:i/>
          <w:sz w:val="24"/>
          <w:szCs w:val="24"/>
        </w:rPr>
        <w:t>Manajemen Pemasaran: Analisis, Perencanaan,. Implementasi, dan Kontrol</w:t>
      </w:r>
      <w:r>
        <w:rPr>
          <w:rFonts w:ascii="Times New Roman" w:hAnsi="Times New Roman" w:cs="Times New Roman"/>
          <w:sz w:val="24"/>
          <w:szCs w:val="24"/>
        </w:rPr>
        <w:t>. Jakarta</w:t>
      </w:r>
      <w:r w:rsidRPr="00133165">
        <w:rPr>
          <w:rFonts w:ascii="Times New Roman" w:hAnsi="Times New Roman" w:cs="Times New Roman"/>
          <w:sz w:val="24"/>
          <w:szCs w:val="24"/>
        </w:rPr>
        <w:t>: PT. Prehallindo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144D" w:rsidRDefault="00FC144D" w:rsidP="00FC144D">
      <w:pPr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Lubis, Suwardi. (</w:t>
      </w:r>
      <w:r w:rsidRPr="00CD4C7A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CD4C7A">
        <w:rPr>
          <w:rFonts w:ascii="Times New Roman" w:hAnsi="Times New Roman" w:cs="Times New Roman"/>
          <w:sz w:val="24"/>
          <w:szCs w:val="24"/>
        </w:rPr>
        <w:t xml:space="preserve"> </w:t>
      </w:r>
      <w:r w:rsidRPr="00CD4C7A">
        <w:rPr>
          <w:rFonts w:ascii="Times New Roman" w:hAnsi="Times New Roman" w:cs="Times New Roman"/>
          <w:i/>
          <w:sz w:val="24"/>
          <w:szCs w:val="24"/>
        </w:rPr>
        <w:t>Public Relation dalam Kontak Survey dan Penelitian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4C7A">
        <w:rPr>
          <w:rFonts w:ascii="Times New Roman" w:hAnsi="Times New Roman" w:cs="Times New Roman"/>
          <w:sz w:val="24"/>
          <w:szCs w:val="24"/>
        </w:rPr>
        <w:t xml:space="preserve">USU Press. </w:t>
      </w:r>
    </w:p>
    <w:p w:rsidR="00FC144D" w:rsidRDefault="00FC144D" w:rsidP="00FC144D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Mulyana,   Deddy.  (2007). </w:t>
      </w:r>
      <w:r w:rsidRPr="00F65ECE">
        <w:rPr>
          <w:rFonts w:ascii="Times New Roman" w:hAnsi="Times New Roman" w:cs="Times New Roman"/>
          <w:i/>
          <w:sz w:val="24"/>
          <w:szCs w:val="24"/>
        </w:rPr>
        <w:t>Ilmu  Komunikasi Suatu Pengantar</w:t>
      </w:r>
      <w:r>
        <w:rPr>
          <w:rFonts w:ascii="Times New Roman" w:hAnsi="Times New Roman" w:cs="Times New Roman"/>
          <w:sz w:val="24"/>
          <w:szCs w:val="24"/>
        </w:rPr>
        <w:t>.  Bandung: Remaja Rosdakarya.</w:t>
      </w:r>
    </w:p>
    <w:p w:rsidR="00FC144D" w:rsidRDefault="00FC144D" w:rsidP="00FC144D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Mulyana,   Deddy.  (2012). </w:t>
      </w:r>
      <w:r w:rsidRPr="00F65ECE">
        <w:rPr>
          <w:rFonts w:ascii="Times New Roman" w:hAnsi="Times New Roman" w:cs="Times New Roman"/>
          <w:i/>
          <w:sz w:val="24"/>
          <w:szCs w:val="24"/>
        </w:rPr>
        <w:t>Ilmu  Komunikasi Suatu Pengantar</w:t>
      </w:r>
      <w:r>
        <w:rPr>
          <w:rFonts w:ascii="Times New Roman" w:hAnsi="Times New Roman" w:cs="Times New Roman"/>
          <w:sz w:val="24"/>
          <w:szCs w:val="24"/>
        </w:rPr>
        <w:t>.  Bandung: Remaja Rosdakarya.</w:t>
      </w:r>
    </w:p>
    <w:p w:rsidR="00FC144D" w:rsidRDefault="00FC144D" w:rsidP="00FC144D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Rakhmat, Jalaluddin. (</w:t>
      </w:r>
      <w:r w:rsidRPr="00F65ECE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5ECE">
        <w:rPr>
          <w:rFonts w:ascii="Times New Roman" w:hAnsi="Times New Roman" w:cs="Times New Roman"/>
          <w:sz w:val="24"/>
          <w:szCs w:val="24"/>
        </w:rPr>
        <w:t xml:space="preserve">. </w:t>
      </w:r>
      <w:r w:rsidRPr="00F65ECE">
        <w:rPr>
          <w:rFonts w:ascii="Times New Roman" w:hAnsi="Times New Roman" w:cs="Times New Roman"/>
          <w:i/>
          <w:sz w:val="24"/>
          <w:szCs w:val="24"/>
        </w:rPr>
        <w:t>Psikologi Komunikasi</w:t>
      </w:r>
      <w:r>
        <w:rPr>
          <w:rFonts w:ascii="Times New Roman" w:hAnsi="Times New Roman" w:cs="Times New Roman"/>
          <w:sz w:val="24"/>
          <w:szCs w:val="24"/>
        </w:rPr>
        <w:t>. Bandung</w:t>
      </w:r>
      <w:r w:rsidRPr="00F65ECE">
        <w:rPr>
          <w:rFonts w:ascii="Times New Roman" w:hAnsi="Times New Roman" w:cs="Times New Roman"/>
          <w:sz w:val="24"/>
          <w:szCs w:val="24"/>
        </w:rPr>
        <w:t>: Remaja Rosdakarya.</w:t>
      </w:r>
    </w:p>
    <w:p w:rsidR="00FC144D" w:rsidRDefault="00FC144D" w:rsidP="00FC144D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Rakhmat, Jalaluddin. (2015</w:t>
      </w:r>
      <w:r w:rsidRPr="00735518">
        <w:rPr>
          <w:rFonts w:ascii="Times New Roman" w:hAnsi="Times New Roman" w:cs="Times New Roman"/>
          <w:sz w:val="24"/>
          <w:szCs w:val="24"/>
        </w:rPr>
        <w:t xml:space="preserve">). </w:t>
      </w:r>
      <w:r w:rsidRPr="005264F2">
        <w:rPr>
          <w:rFonts w:ascii="Times New Roman" w:hAnsi="Times New Roman" w:cs="Times New Roman"/>
          <w:i/>
          <w:sz w:val="24"/>
          <w:szCs w:val="24"/>
        </w:rPr>
        <w:t>Psikologi Komunikasi</w:t>
      </w:r>
      <w:r w:rsidRPr="00735518">
        <w:rPr>
          <w:rFonts w:ascii="Times New Roman" w:hAnsi="Times New Roman" w:cs="Times New Roman"/>
          <w:sz w:val="24"/>
          <w:szCs w:val="24"/>
        </w:rPr>
        <w:t>. Bandung: Remaja Rosdakarya.</w:t>
      </w:r>
    </w:p>
    <w:p w:rsidR="00FC144D" w:rsidRPr="00CD4C7A" w:rsidRDefault="00FC144D" w:rsidP="00FC144D">
      <w:pPr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Rumanti, Maria Assumpta Sr. (</w:t>
      </w:r>
      <w:r w:rsidRPr="00CD4C7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02).</w:t>
      </w:r>
      <w:r w:rsidRPr="00CD4C7A">
        <w:rPr>
          <w:rFonts w:ascii="Times New Roman" w:hAnsi="Times New Roman" w:cs="Times New Roman"/>
          <w:sz w:val="24"/>
          <w:szCs w:val="24"/>
        </w:rPr>
        <w:t xml:space="preserve">  </w:t>
      </w:r>
      <w:r w:rsidRPr="00CD4C7A">
        <w:rPr>
          <w:rFonts w:ascii="Times New Roman" w:hAnsi="Times New Roman" w:cs="Times New Roman"/>
          <w:i/>
          <w:sz w:val="24"/>
          <w:szCs w:val="24"/>
        </w:rPr>
        <w:t>Dasar-dasar Public Relation Teori dan Praktik</w:t>
      </w:r>
      <w:r w:rsidRPr="00CD4C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r w:rsidRPr="00CD4C7A">
        <w:rPr>
          <w:rFonts w:ascii="Times New Roman" w:hAnsi="Times New Roman" w:cs="Times New Roman"/>
          <w:sz w:val="24"/>
          <w:szCs w:val="24"/>
        </w:rPr>
        <w:t>PT. Grafindo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4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88A" w:rsidRDefault="00FC144D" w:rsidP="00FC144D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Ruslan,  Rosady. (2001). </w:t>
      </w:r>
      <w:r w:rsidRPr="002C46D7">
        <w:rPr>
          <w:rFonts w:ascii="Times New Roman" w:hAnsi="Times New Roman" w:cs="Times New Roman"/>
          <w:i/>
          <w:sz w:val="24"/>
          <w:szCs w:val="24"/>
        </w:rPr>
        <w:t xml:space="preserve">Manajemen </w:t>
      </w:r>
      <w:r>
        <w:rPr>
          <w:rFonts w:ascii="Times New Roman" w:hAnsi="Times New Roman" w:cs="Times New Roman"/>
          <w:i/>
          <w:sz w:val="24"/>
          <w:szCs w:val="24"/>
        </w:rPr>
        <w:t>Public Relations</w:t>
      </w:r>
      <w:r w:rsidRPr="002C46D7">
        <w:rPr>
          <w:rFonts w:ascii="Times New Roman" w:hAnsi="Times New Roman" w:cs="Times New Roman"/>
          <w:i/>
          <w:sz w:val="24"/>
          <w:szCs w:val="24"/>
        </w:rPr>
        <w:t xml:space="preserve"> &amp; Manajemen Komunikasi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PT. Raja Grafindo.</w:t>
      </w:r>
    </w:p>
    <w:p w:rsidR="00D5488A" w:rsidRDefault="00D5488A" w:rsidP="00FC144D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Sobur, Alex. (2014). </w:t>
      </w:r>
      <w:r w:rsidRPr="00445DAF">
        <w:rPr>
          <w:rFonts w:ascii="Times New Roman" w:hAnsi="Times New Roman" w:cs="Times New Roman"/>
          <w:i/>
          <w:sz w:val="24"/>
          <w:szCs w:val="24"/>
        </w:rPr>
        <w:t>Ensiklopedia Komunikasi P-Z</w:t>
      </w:r>
      <w:r>
        <w:rPr>
          <w:rFonts w:ascii="Times New Roman" w:hAnsi="Times New Roman" w:cs="Times New Roman"/>
          <w:sz w:val="24"/>
          <w:szCs w:val="24"/>
        </w:rPr>
        <w:t>. Bandung: Simbiosa Rekatama Media.</w:t>
      </w:r>
    </w:p>
    <w:p w:rsidR="00D5488A" w:rsidRDefault="00D5488A" w:rsidP="00FC144D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(2010). </w:t>
      </w:r>
      <w:r w:rsidRPr="00263FC7">
        <w:rPr>
          <w:rFonts w:ascii="Times New Roman" w:hAnsi="Times New Roman" w:cs="Times New Roman"/>
          <w:i/>
          <w:sz w:val="24"/>
          <w:szCs w:val="24"/>
        </w:rPr>
        <w:t>Metode Penelitian Kuantitatif, Kualitatif dan R&amp;D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D5488A" w:rsidRDefault="00D5488A" w:rsidP="00FC1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65">
        <w:rPr>
          <w:rFonts w:ascii="Times New Roman" w:hAnsi="Times New Roman" w:cs="Times New Roman"/>
          <w:sz w:val="24"/>
          <w:szCs w:val="24"/>
        </w:rPr>
        <w:t xml:space="preserve">Tciptono, Fandy.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33165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33165">
        <w:rPr>
          <w:rFonts w:ascii="Times New Roman" w:hAnsi="Times New Roman" w:cs="Times New Roman"/>
          <w:sz w:val="24"/>
          <w:szCs w:val="24"/>
        </w:rPr>
        <w:t xml:space="preserve">. </w:t>
      </w:r>
      <w:r w:rsidRPr="00133165">
        <w:rPr>
          <w:rFonts w:ascii="Times New Roman" w:hAnsi="Times New Roman" w:cs="Times New Roman"/>
          <w:i/>
          <w:sz w:val="24"/>
          <w:szCs w:val="24"/>
        </w:rPr>
        <w:t>Strategi Pemasaran</w:t>
      </w:r>
      <w:r w:rsidRPr="00133165">
        <w:rPr>
          <w:rFonts w:ascii="Times New Roman" w:hAnsi="Times New Roman" w:cs="Times New Roman"/>
          <w:sz w:val="24"/>
          <w:szCs w:val="24"/>
        </w:rPr>
        <w:t>. Yogyakarta: Penerbit ANDI.</w:t>
      </w:r>
    </w:p>
    <w:p w:rsidR="00D5488A" w:rsidRDefault="00D5488A" w:rsidP="00FC144D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Winardi. (1992). </w:t>
      </w:r>
      <w:r w:rsidRPr="00676FB1">
        <w:rPr>
          <w:rFonts w:ascii="Times New Roman" w:hAnsi="Times New Roman" w:cs="Times New Roman"/>
          <w:i/>
          <w:sz w:val="24"/>
          <w:szCs w:val="24"/>
        </w:rPr>
        <w:t>Promosi dan Reklame</w:t>
      </w:r>
      <w:r>
        <w:rPr>
          <w:rFonts w:ascii="Times New Roman" w:hAnsi="Times New Roman" w:cs="Times New Roman"/>
          <w:sz w:val="24"/>
          <w:szCs w:val="24"/>
        </w:rPr>
        <w:t>. Bandung: Mandar Maju.</w:t>
      </w:r>
    </w:p>
    <w:p w:rsidR="00D5488A" w:rsidRDefault="00D5488A" w:rsidP="00D5488A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C144D" w:rsidRDefault="00FC144D" w:rsidP="00D5488A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C144D" w:rsidRDefault="00FC144D" w:rsidP="00D5488A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C144D" w:rsidRDefault="00FC144D" w:rsidP="00D5488A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C144D" w:rsidRDefault="00FC144D" w:rsidP="00D5488A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5488A" w:rsidRDefault="00D5488A" w:rsidP="00FC144D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Sumber Lain :</w:t>
      </w:r>
    </w:p>
    <w:p w:rsidR="00FC144D" w:rsidRDefault="00FC144D" w:rsidP="00FC144D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5488A" w:rsidRPr="00FC144D" w:rsidRDefault="00D5488A" w:rsidP="00FC14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44D">
        <w:rPr>
          <w:rFonts w:ascii="Times New Roman" w:hAnsi="Times New Roman" w:cs="Times New Roman"/>
          <w:sz w:val="24"/>
          <w:szCs w:val="24"/>
        </w:rPr>
        <w:t>http://elpianaalazhari.blogspot.co.id/2018/01/normal-0-false-false-false-in-x-none-x_79.html</w:t>
      </w:r>
    </w:p>
    <w:p w:rsidR="00D5488A" w:rsidRPr="00FC144D" w:rsidRDefault="00EC0406" w:rsidP="00FC14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5488A" w:rsidRPr="00FC144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http://repository.telkomuniversity.ac.id/pustaka/127843/persepsi-konsumen-pada-pesan-pembulatan-uang-kembalian-menjadi-donasi-di-minimarket-studi-deskriptif-kualitatif-pada-konsumen-minimarket-alfamart-.html</w:t>
        </w:r>
      </w:hyperlink>
    </w:p>
    <w:p w:rsidR="00D5488A" w:rsidRPr="00FC144D" w:rsidRDefault="00D5488A" w:rsidP="00FC14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44D">
        <w:rPr>
          <w:rFonts w:ascii="Times New Roman" w:hAnsi="Times New Roman" w:cs="Times New Roman"/>
          <w:sz w:val="24"/>
          <w:szCs w:val="24"/>
        </w:rPr>
        <w:t>http://repository.unpas.ac.id/30389/</w:t>
      </w:r>
    </w:p>
    <w:p w:rsidR="00D5488A" w:rsidRPr="00FC144D" w:rsidRDefault="00D5488A" w:rsidP="00FC14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44D">
        <w:rPr>
          <w:rFonts w:ascii="Times New Roman" w:hAnsi="Times New Roman" w:cs="Times New Roman"/>
          <w:sz w:val="24"/>
          <w:szCs w:val="24"/>
        </w:rPr>
        <w:t>https://id.wikipedia.org/wiki/Alfamart</w:t>
      </w:r>
    </w:p>
    <w:p w:rsidR="00D5488A" w:rsidRPr="00FC144D" w:rsidRDefault="00EC0406" w:rsidP="00FC14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5488A" w:rsidRPr="00FC144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https://id.wikipedia.org/wiki/LINE</w:t>
        </w:r>
      </w:hyperlink>
    </w:p>
    <w:p w:rsidR="00D5488A" w:rsidRPr="00FC144D" w:rsidRDefault="00EC0406" w:rsidP="00FC14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5488A" w:rsidRPr="00FC144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https://id.wikipedia.org/wiki/Media_sosial</w:t>
        </w:r>
      </w:hyperlink>
    </w:p>
    <w:p w:rsidR="00D5488A" w:rsidRPr="00FC144D" w:rsidRDefault="00EC0406" w:rsidP="00FC14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5488A" w:rsidRPr="00FC144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https://kbbi.web.id/media</w:t>
        </w:r>
      </w:hyperlink>
    </w:p>
    <w:p w:rsidR="00D5488A" w:rsidRPr="00FC144D" w:rsidRDefault="00EC0406" w:rsidP="00FC14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5488A" w:rsidRPr="00FC144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https://mariayuliani.wordpress.com/2012/10/15/profil-perusahaan-pt-sumber-alfaria-trijaya-tbk/</w:t>
        </w:r>
      </w:hyperlink>
    </w:p>
    <w:p w:rsidR="00306829" w:rsidRPr="00FC144D" w:rsidRDefault="00EC0406" w:rsidP="00FC14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E1CE4" w:rsidRPr="00FC144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https://sites.google.com/site/alfamartejip/2-visi-misi</w:t>
        </w:r>
      </w:hyperlink>
    </w:p>
    <w:p w:rsidR="00EE1CE4" w:rsidRPr="00FC144D" w:rsidRDefault="00EE1CE4" w:rsidP="00FC144D">
      <w:pPr>
        <w:spacing w:line="360" w:lineRule="auto"/>
        <w:rPr>
          <w:rFonts w:ascii="Times New Roman" w:hAnsi="Times New Roman" w:cs="Times New Roman"/>
        </w:rPr>
      </w:pPr>
      <w:r w:rsidRPr="00FC144D">
        <w:rPr>
          <w:rFonts w:ascii="Times New Roman" w:hAnsi="Times New Roman" w:cs="Times New Roman"/>
        </w:rPr>
        <w:t>http://tipsblogpedia.blogspot.com/2014/03/sejarah-alfamart-pt-sumber-alfaria.html</w:t>
      </w:r>
    </w:p>
    <w:sectPr w:rsidR="00EE1CE4" w:rsidRPr="00FC144D" w:rsidSect="009310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1701" w:bottom="1701" w:left="2268" w:header="708" w:footer="708" w:gutter="0"/>
      <w:pgNumType w:start="10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25F" w:rsidRDefault="004B625F" w:rsidP="009D20E0">
      <w:pPr>
        <w:spacing w:after="0" w:line="240" w:lineRule="auto"/>
      </w:pPr>
      <w:r>
        <w:separator/>
      </w:r>
    </w:p>
  </w:endnote>
  <w:endnote w:type="continuationSeparator" w:id="0">
    <w:p w:rsidR="004B625F" w:rsidRDefault="004B625F" w:rsidP="009D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5E" w:rsidRDefault="009310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5E" w:rsidRDefault="009310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E0" w:rsidRDefault="0093105E" w:rsidP="009D20E0">
    <w:pPr>
      <w:pStyle w:val="Footer"/>
      <w:jc w:val="center"/>
    </w:pPr>
    <w:r>
      <w:t>104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25F" w:rsidRDefault="004B625F" w:rsidP="009D20E0">
      <w:pPr>
        <w:spacing w:after="0" w:line="240" w:lineRule="auto"/>
      </w:pPr>
      <w:r>
        <w:separator/>
      </w:r>
    </w:p>
  </w:footnote>
  <w:footnote w:type="continuationSeparator" w:id="0">
    <w:p w:rsidR="004B625F" w:rsidRDefault="004B625F" w:rsidP="009D2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5E" w:rsidRDefault="009310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660"/>
      <w:docPartObj>
        <w:docPartGallery w:val="Page Numbers (Top of Page)"/>
        <w:docPartUnique/>
      </w:docPartObj>
    </w:sdtPr>
    <w:sdtContent>
      <w:p w:rsidR="009D20E0" w:rsidRDefault="00EC0406">
        <w:pPr>
          <w:pStyle w:val="Header"/>
          <w:jc w:val="right"/>
        </w:pPr>
        <w:fldSimple w:instr=" PAGE   \* MERGEFORMAT ">
          <w:r w:rsidR="0093105E">
            <w:rPr>
              <w:noProof/>
            </w:rPr>
            <w:t>106</w:t>
          </w:r>
        </w:fldSimple>
      </w:p>
    </w:sdtContent>
  </w:sdt>
  <w:p w:rsidR="009D20E0" w:rsidRDefault="009D20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5E" w:rsidRDefault="009310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88A"/>
    <w:rsid w:val="00080CB7"/>
    <w:rsid w:val="001F463E"/>
    <w:rsid w:val="00306829"/>
    <w:rsid w:val="004B625F"/>
    <w:rsid w:val="005264F2"/>
    <w:rsid w:val="007C74CF"/>
    <w:rsid w:val="007D36EA"/>
    <w:rsid w:val="00860D8E"/>
    <w:rsid w:val="0093105E"/>
    <w:rsid w:val="009D20E0"/>
    <w:rsid w:val="009E1C7F"/>
    <w:rsid w:val="00B41D50"/>
    <w:rsid w:val="00C85627"/>
    <w:rsid w:val="00CD4C7A"/>
    <w:rsid w:val="00D5488A"/>
    <w:rsid w:val="00D910BE"/>
    <w:rsid w:val="00DC54CA"/>
    <w:rsid w:val="00EC0406"/>
    <w:rsid w:val="00EE1CE4"/>
    <w:rsid w:val="00FC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8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2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0E0"/>
  </w:style>
  <w:style w:type="paragraph" w:styleId="Footer">
    <w:name w:val="footer"/>
    <w:basedOn w:val="Normal"/>
    <w:link w:val="FooterChar"/>
    <w:uiPriority w:val="99"/>
    <w:semiHidden/>
    <w:unhideWhenUsed/>
    <w:rsid w:val="009D2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Media_sosia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d.wikipedia.org/wiki/LIN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repository.telkomuniversity.ac.id/pustaka/127843/persepsi-konsumen-pada-pesan-pembulatan-uang-kembalian-menjadi-donasi-di-minimarket-studi-deskriptif-kualitatif-pada-konsumen-minimarket-alfamart-.html" TargetMode="External"/><Relationship Id="rId11" Type="http://schemas.openxmlformats.org/officeDocument/2006/relationships/hyperlink" Target="https://sites.google.com/site/alfamartejip/2-visi-misi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mariayuliani.wordpress.com/2012/10/15/profil-perusahaan-pt-sumber-alfaria-trijaya-tbk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kbbi.web.id/medi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Nissa</dc:creator>
  <cp:lastModifiedBy>Nissa</cp:lastModifiedBy>
  <cp:revision>8</cp:revision>
  <cp:lastPrinted>2018-05-17T03:58:00Z</cp:lastPrinted>
  <dcterms:created xsi:type="dcterms:W3CDTF">2018-05-09T11:20:00Z</dcterms:created>
  <dcterms:modified xsi:type="dcterms:W3CDTF">2018-05-17T03:59:00Z</dcterms:modified>
</cp:coreProperties>
</file>