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D5" w:rsidRDefault="00BE362B" w:rsidP="00BE362B">
      <w:pPr>
        <w:jc w:val="center"/>
        <w:rPr>
          <w:rFonts w:ascii="Arial" w:hAnsi="Arial" w:cs="Arial"/>
          <w:b/>
          <w:caps/>
          <w:lang w:val="en-US"/>
        </w:rPr>
      </w:pPr>
      <w:bookmarkStart w:id="0" w:name="_GoBack"/>
      <w:bookmarkEnd w:id="0"/>
      <w:r w:rsidRPr="00BE362B">
        <w:rPr>
          <w:rFonts w:ascii="Arial" w:hAnsi="Arial" w:cs="Arial"/>
          <w:b/>
          <w:caps/>
          <w:lang w:val="en-US"/>
        </w:rPr>
        <w:t xml:space="preserve">PENENTUAN TIPE ISOTERM SORPSI ZAT WARNA </w:t>
      </w:r>
      <w:r>
        <w:rPr>
          <w:rFonts w:ascii="Arial" w:hAnsi="Arial" w:cs="Arial"/>
          <w:b/>
          <w:caps/>
          <w:lang w:val="en-US"/>
        </w:rPr>
        <w:t xml:space="preserve">REMAZOL GOLDEN </w:t>
      </w:r>
      <w:r w:rsidRPr="00BE362B">
        <w:rPr>
          <w:rFonts w:ascii="Arial" w:hAnsi="Arial" w:cs="Arial"/>
          <w:b/>
          <w:caps/>
          <w:lang w:val="en-US"/>
        </w:rPr>
        <w:t xml:space="preserve">YELLOW 6 MENGGUNAKAN JAMUR MATI </w:t>
      </w:r>
      <w:r w:rsidRPr="00BE362B">
        <w:rPr>
          <w:rFonts w:ascii="Arial" w:hAnsi="Arial" w:cs="Arial"/>
          <w:b/>
          <w:i/>
          <w:caps/>
          <w:lang w:val="en-US"/>
        </w:rPr>
        <w:t>Rhizopus sp</w:t>
      </w:r>
      <w:r w:rsidRPr="00BE362B">
        <w:rPr>
          <w:rFonts w:ascii="Arial" w:hAnsi="Arial" w:cs="Arial"/>
          <w:b/>
          <w:caps/>
          <w:lang w:val="en-US"/>
        </w:rPr>
        <w:t xml:space="preserve"> HASIL ISOLASI </w:t>
      </w:r>
    </w:p>
    <w:p w:rsidR="00BE362B" w:rsidRDefault="00BE362B" w:rsidP="00BE362B">
      <w:pPr>
        <w:jc w:val="center"/>
        <w:rPr>
          <w:rFonts w:ascii="Arial" w:hAnsi="Arial" w:cs="Arial"/>
          <w:b/>
          <w:caps/>
          <w:lang w:val="en-US"/>
        </w:rPr>
      </w:pPr>
      <w:r w:rsidRPr="00BE362B">
        <w:rPr>
          <w:rFonts w:ascii="Arial" w:hAnsi="Arial" w:cs="Arial"/>
          <w:b/>
          <w:caps/>
          <w:lang w:val="en-US"/>
        </w:rPr>
        <w:t>DARI TEMPE</w:t>
      </w:r>
      <w:r w:rsidRPr="00F548EE">
        <w:rPr>
          <w:rFonts w:ascii="Arial" w:hAnsi="Arial" w:cs="Arial"/>
          <w:b/>
          <w:caps/>
          <w:lang w:val="en-US"/>
        </w:rPr>
        <w:t xml:space="preserve"> </w:t>
      </w:r>
    </w:p>
    <w:p w:rsidR="00767196" w:rsidRDefault="00767196" w:rsidP="00767196">
      <w:pPr>
        <w:spacing w:line="360" w:lineRule="auto"/>
        <w:jc w:val="center"/>
        <w:rPr>
          <w:rFonts w:ascii="Arial" w:hAnsi="Arial" w:cs="Arial"/>
          <w:b/>
          <w:sz w:val="20"/>
          <w:szCs w:val="20"/>
          <w:lang w:val="en-US"/>
        </w:rPr>
      </w:pPr>
    </w:p>
    <w:p w:rsidR="000B21F5" w:rsidRPr="00BE362B" w:rsidRDefault="00BE362B" w:rsidP="00BE362B">
      <w:pPr>
        <w:jc w:val="center"/>
        <w:rPr>
          <w:rFonts w:ascii="Arial" w:hAnsi="Arial" w:cs="Arial"/>
          <w:b/>
          <w:sz w:val="20"/>
          <w:szCs w:val="20"/>
          <w:lang w:val="en-US"/>
        </w:rPr>
      </w:pPr>
      <w:r>
        <w:rPr>
          <w:rFonts w:ascii="Arial" w:hAnsi="Arial" w:cs="Arial"/>
          <w:b/>
          <w:sz w:val="20"/>
          <w:szCs w:val="20"/>
          <w:lang w:val="en-US"/>
        </w:rPr>
        <w:t>Deni Rusmaya</w:t>
      </w:r>
      <w:r w:rsidRPr="00BE362B">
        <w:rPr>
          <w:rFonts w:ascii="Arial" w:hAnsi="Arial" w:cs="Arial"/>
          <w:b/>
          <w:sz w:val="20"/>
          <w:szCs w:val="20"/>
          <w:vertAlign w:val="superscript"/>
          <w:lang w:val="en-US"/>
        </w:rPr>
        <w:t>*)</w:t>
      </w:r>
      <w:r>
        <w:rPr>
          <w:rFonts w:ascii="Arial" w:hAnsi="Arial" w:cs="Arial"/>
          <w:b/>
          <w:sz w:val="20"/>
          <w:szCs w:val="20"/>
          <w:lang w:val="en-US"/>
        </w:rPr>
        <w:t>, F. Lucia Nugroho</w:t>
      </w:r>
      <w:r w:rsidRPr="00BE362B">
        <w:rPr>
          <w:rFonts w:ascii="Arial" w:hAnsi="Arial" w:cs="Arial"/>
          <w:b/>
          <w:sz w:val="20"/>
          <w:szCs w:val="20"/>
          <w:vertAlign w:val="superscript"/>
          <w:lang w:val="en-US"/>
        </w:rPr>
        <w:t>*)</w:t>
      </w:r>
      <w:r>
        <w:rPr>
          <w:rFonts w:ascii="Arial" w:hAnsi="Arial" w:cs="Arial"/>
          <w:b/>
          <w:sz w:val="20"/>
          <w:szCs w:val="20"/>
          <w:lang w:val="en-US"/>
        </w:rPr>
        <w:t xml:space="preserve">, </w:t>
      </w:r>
      <w:r w:rsidRPr="00BE362B">
        <w:rPr>
          <w:rFonts w:ascii="Arial" w:hAnsi="Arial" w:cs="Arial"/>
          <w:b/>
          <w:sz w:val="20"/>
          <w:szCs w:val="20"/>
          <w:lang w:val="en-US"/>
        </w:rPr>
        <w:t>Tita Purwanti</w:t>
      </w:r>
      <w:r w:rsidRPr="00BE362B">
        <w:rPr>
          <w:rFonts w:ascii="Arial" w:hAnsi="Arial" w:cs="Arial"/>
          <w:b/>
          <w:sz w:val="20"/>
          <w:szCs w:val="20"/>
          <w:vertAlign w:val="superscript"/>
          <w:lang w:val="en-US"/>
        </w:rPr>
        <w:t>**)</w:t>
      </w:r>
    </w:p>
    <w:p w:rsidR="00767196" w:rsidRPr="00523B9E" w:rsidRDefault="00767196" w:rsidP="00767196">
      <w:pPr>
        <w:spacing w:line="360" w:lineRule="auto"/>
        <w:jc w:val="center"/>
        <w:rPr>
          <w:rFonts w:ascii="Arial" w:hAnsi="Arial" w:cs="Arial"/>
          <w:b/>
          <w:sz w:val="20"/>
          <w:szCs w:val="20"/>
        </w:rPr>
      </w:pPr>
    </w:p>
    <w:p w:rsidR="00767196" w:rsidRPr="005E2047" w:rsidRDefault="0095266D" w:rsidP="00767196">
      <w:pPr>
        <w:jc w:val="center"/>
        <w:rPr>
          <w:rFonts w:ascii="Arial" w:hAnsi="Arial" w:cs="Arial"/>
          <w:sz w:val="20"/>
          <w:szCs w:val="20"/>
          <w:lang w:val="en-US"/>
        </w:rPr>
      </w:pPr>
      <w:r>
        <w:rPr>
          <w:rFonts w:ascii="Arial" w:hAnsi="Arial" w:cs="Arial"/>
          <w:sz w:val="20"/>
          <w:szCs w:val="20"/>
          <w:lang w:val="en-US"/>
        </w:rPr>
        <w:t>Program Studi</w:t>
      </w:r>
      <w:r w:rsidR="00767196" w:rsidRPr="00AF2FBF">
        <w:rPr>
          <w:rFonts w:ascii="Arial" w:hAnsi="Arial" w:cs="Arial"/>
          <w:sz w:val="20"/>
          <w:szCs w:val="20"/>
        </w:rPr>
        <w:t xml:space="preserve"> Teknik </w:t>
      </w:r>
      <w:r w:rsidR="00BE362B">
        <w:rPr>
          <w:rFonts w:ascii="Arial" w:hAnsi="Arial" w:cs="Arial"/>
          <w:sz w:val="20"/>
          <w:szCs w:val="20"/>
          <w:lang w:val="en-US"/>
        </w:rPr>
        <w:t>Lingkungan</w:t>
      </w:r>
    </w:p>
    <w:p w:rsidR="00767196" w:rsidRPr="00AF2FBF" w:rsidRDefault="00767196" w:rsidP="00767196">
      <w:pPr>
        <w:jc w:val="center"/>
        <w:rPr>
          <w:rFonts w:ascii="Arial" w:hAnsi="Arial" w:cs="Arial"/>
          <w:sz w:val="20"/>
          <w:szCs w:val="20"/>
        </w:rPr>
      </w:pPr>
      <w:r w:rsidRPr="00AF2FBF">
        <w:rPr>
          <w:rFonts w:ascii="Arial" w:hAnsi="Arial" w:cs="Arial"/>
          <w:sz w:val="20"/>
          <w:szCs w:val="20"/>
        </w:rPr>
        <w:t>Fakultas Teknik – Universitas Pasundan</w:t>
      </w:r>
    </w:p>
    <w:p w:rsidR="00767196" w:rsidRPr="00AF2FBF" w:rsidRDefault="009F3AE4" w:rsidP="00767196">
      <w:pPr>
        <w:spacing w:line="360" w:lineRule="auto"/>
        <w:jc w:val="center"/>
        <w:rPr>
          <w:rFonts w:ascii="Arial" w:hAnsi="Arial" w:cs="Arial"/>
          <w:sz w:val="20"/>
          <w:szCs w:val="20"/>
        </w:rPr>
      </w:pPr>
      <w:r>
        <w:rPr>
          <w:rFonts w:ascii="Arial" w:hAnsi="Arial" w:cs="Arial"/>
          <w:b/>
          <w:noProof/>
          <w:sz w:val="20"/>
          <w:szCs w:val="20"/>
          <w:lang w:eastAsia="id-ID"/>
        </w:rPr>
        <w:pict>
          <v:line id="Line 2" o:spid="_x0000_s1026" style="position:absolute;left:0;text-align:left;z-index:251655680;visibility:visible" from="0,14.65pt" to="450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" strokeweight="1pt"/>
        </w:pict>
      </w:r>
    </w:p>
    <w:p w:rsidR="00E432E6" w:rsidRPr="00E432E6" w:rsidRDefault="00767196" w:rsidP="00E432E6">
      <w:pPr>
        <w:jc w:val="both"/>
        <w:rPr>
          <w:rFonts w:ascii="Arial" w:hAnsi="Arial" w:cs="Arial"/>
          <w:sz w:val="18"/>
          <w:szCs w:val="18"/>
        </w:rPr>
      </w:pPr>
      <w:r w:rsidRPr="00AF2FBF">
        <w:rPr>
          <w:rFonts w:ascii="Arial" w:hAnsi="Arial" w:cs="Arial"/>
          <w:b/>
          <w:sz w:val="18"/>
          <w:szCs w:val="18"/>
        </w:rPr>
        <w:t>Abstrak</w:t>
      </w:r>
      <w:r w:rsidRPr="00AF2FBF">
        <w:rPr>
          <w:rFonts w:ascii="Arial" w:hAnsi="Arial" w:cs="Arial"/>
          <w:sz w:val="18"/>
          <w:szCs w:val="18"/>
        </w:rPr>
        <w:t>:</w:t>
      </w:r>
      <w:r w:rsidR="00E432E6">
        <w:rPr>
          <w:rFonts w:ascii="Arial" w:hAnsi="Arial" w:cs="Arial"/>
          <w:sz w:val="18"/>
          <w:szCs w:val="18"/>
          <w:lang w:val="en-US"/>
        </w:rPr>
        <w:t xml:space="preserve"> </w:t>
      </w:r>
      <w:r w:rsidR="00E432E6" w:rsidRPr="00E432E6">
        <w:rPr>
          <w:rFonts w:ascii="Arial" w:hAnsi="Arial" w:cs="Arial"/>
          <w:sz w:val="18"/>
          <w:szCs w:val="18"/>
        </w:rPr>
        <w:t>Industri tekstil biasanya menghasilkan limbah berwarna yang berasal dari proses pembilasan/pencucian kain. Seringkali limbah cair industri tekstil langsung dibuang ke sungai pada saat-saat tertentu. Penanganan permasalahan yang timbul dari pencemaran limbah cair tekstil dapat dilakukan melalui pengolahan secara biosorpsi. Biosorpsi merupakan suatu alternatif dalam proses pengolahan zat warna dari air buangan. Biosorpsi adalah serapan yang dilakukan oleh mikroorganisme. Dalam penelitian ini, zat warna yang diolah secara biosorpsi oleh suatu biakan murni jamur mati Rhizopus sp adalah zat warna RGY 6 yang merupakan zat warna reaktif dengan kromofor dari gugus azo. Biakan murni jamur mati Rhizopus sp merupakan jamur hasil isolasi dari tempe.</w:t>
      </w:r>
      <w:r w:rsidR="00E432E6">
        <w:rPr>
          <w:rFonts w:ascii="Arial" w:hAnsi="Arial" w:cs="Arial"/>
          <w:sz w:val="18"/>
          <w:szCs w:val="18"/>
          <w:lang w:val="en-US"/>
        </w:rPr>
        <w:t xml:space="preserve"> </w:t>
      </w:r>
      <w:r w:rsidR="00E432E6" w:rsidRPr="00E432E6">
        <w:rPr>
          <w:rFonts w:ascii="Arial" w:hAnsi="Arial" w:cs="Arial"/>
          <w:sz w:val="18"/>
          <w:szCs w:val="18"/>
        </w:rPr>
        <w:t>Kapasitas adsorpsi menggunakan persamaan isoterm yang terpilih. Biosorpsi terhadap zat warna RGY 6 oleh jamur mati Rhizopus sp dilakukan dengan variasi konsentrasi zat warna 60 mg/L, 80 mg/L dan 100 mg/L, serta variasi berat jamur 0,05 gr; 0,14 gr; 0,23; gr 0,32 gr; 0,41 gr dan 0,5 gr. Isoterm penyisihan zat warna RGY 6 menggunakan jamur mati Rhizopus sp mengikuti pola isoterm Langmuir. Kapasitas adsorpsi jamur mati Rhizopus sp terhadap penyisihan zat warna RGY 6 pada konsentrasi 60 mg/L, 80 mg/L dan 100 mg/L masing-masing sebesar 70,922 mg/gr; 156,25  mg/gr dan 243,902 mg/gr. Kenaikan konsentrasi zat warna memberi pengaruh pada kapasitas adsorpsi yaitu dengan meningkatnya kapasitas adsorpsi. Konsentrasi awal memberikan suatu daya pendorong yang penting untuk mengatasi semua perlawanan perpindahan massa zat warna dari fase larutan ke fase padat (adsorben), sehingga konsentrasi zat warna yang lebih tinggi dapat mempertinggi kapasitas adsorpsi.</w:t>
      </w:r>
    </w:p>
    <w:p w:rsidR="00767196" w:rsidRPr="0033329B" w:rsidRDefault="00767196" w:rsidP="00767196">
      <w:pPr>
        <w:jc w:val="both"/>
        <w:rPr>
          <w:rFonts w:ascii="Arial" w:hAnsi="Arial" w:cs="Arial"/>
          <w:sz w:val="18"/>
          <w:szCs w:val="18"/>
        </w:rPr>
      </w:pPr>
    </w:p>
    <w:p w:rsidR="00012540" w:rsidRPr="00BE1828" w:rsidRDefault="00767196" w:rsidP="00767196">
      <w:pPr>
        <w:jc w:val="both"/>
        <w:rPr>
          <w:rFonts w:ascii="Arial" w:hAnsi="Arial" w:cs="Arial"/>
          <w:sz w:val="18"/>
          <w:szCs w:val="18"/>
          <w:lang w:val="en-US"/>
        </w:rPr>
      </w:pPr>
      <w:r w:rsidRPr="0093514E">
        <w:rPr>
          <w:rFonts w:ascii="Arial" w:hAnsi="Arial" w:cs="Arial"/>
          <w:b/>
          <w:sz w:val="18"/>
          <w:szCs w:val="18"/>
          <w:lang w:val="en-US"/>
        </w:rPr>
        <w:t>Kata kunci :</w:t>
      </w:r>
      <w:r w:rsidR="00E432E6">
        <w:rPr>
          <w:rFonts w:ascii="Arial" w:hAnsi="Arial" w:cs="Arial"/>
          <w:b/>
          <w:sz w:val="18"/>
          <w:szCs w:val="18"/>
          <w:lang w:val="en-US"/>
        </w:rPr>
        <w:t xml:space="preserve"> </w:t>
      </w:r>
      <w:r w:rsidR="00E432E6" w:rsidRPr="00E432E6">
        <w:rPr>
          <w:rFonts w:ascii="Arial" w:hAnsi="Arial" w:cs="Arial"/>
          <w:sz w:val="18"/>
          <w:szCs w:val="18"/>
          <w:lang w:val="en-US"/>
        </w:rPr>
        <w:t xml:space="preserve">biakan murni jamur mati Rhizopus sp, biosorpsi, isoterm sorpsi, zat warna tekstil RGY 6 </w:t>
      </w:r>
    </w:p>
    <w:p w:rsidR="00012540" w:rsidRDefault="00012540" w:rsidP="00012540">
      <w:pPr>
        <w:pBdr>
          <w:bottom w:val="single" w:sz="4" w:space="1" w:color="auto"/>
        </w:pBdr>
        <w:jc w:val="both"/>
        <w:rPr>
          <w:rFonts w:ascii="Arial" w:hAnsi="Arial" w:cs="Arial"/>
          <w:sz w:val="18"/>
          <w:szCs w:val="18"/>
          <w:lang w:val="en-US"/>
        </w:rPr>
      </w:pPr>
    </w:p>
    <w:p w:rsidR="00012540" w:rsidRDefault="00012540" w:rsidP="00767196">
      <w:pPr>
        <w:jc w:val="both"/>
        <w:rPr>
          <w:rFonts w:ascii="Arial" w:hAnsi="Arial" w:cs="Arial"/>
          <w:sz w:val="18"/>
          <w:szCs w:val="18"/>
          <w:lang w:val="en-US"/>
        </w:rPr>
      </w:pPr>
    </w:p>
    <w:p w:rsidR="00012540" w:rsidRDefault="00012540" w:rsidP="00767196">
      <w:pPr>
        <w:jc w:val="both"/>
        <w:rPr>
          <w:rFonts w:ascii="Arial" w:hAnsi="Arial" w:cs="Arial"/>
          <w:sz w:val="18"/>
          <w:szCs w:val="18"/>
          <w:lang w:val="en-US"/>
        </w:rPr>
      </w:pPr>
    </w:p>
    <w:p w:rsidR="002900FB" w:rsidRPr="002900FB" w:rsidRDefault="002900FB" w:rsidP="002900FB">
      <w:pPr>
        <w:ind w:left="360"/>
        <w:rPr>
          <w:rFonts w:ascii="Arial" w:hAnsi="Arial" w:cs="Arial"/>
          <w:b/>
          <w:sz w:val="20"/>
          <w:szCs w:val="20"/>
        </w:rPr>
      </w:pPr>
    </w:p>
    <w:p w:rsidR="002900FB" w:rsidRDefault="002900FB" w:rsidP="00157FAE">
      <w:pPr>
        <w:numPr>
          <w:ilvl w:val="0"/>
          <w:numId w:val="1"/>
        </w:numPr>
        <w:tabs>
          <w:tab w:val="clear" w:pos="1080"/>
        </w:tabs>
        <w:ind w:left="360" w:hanging="360"/>
        <w:rPr>
          <w:rFonts w:ascii="Arial" w:hAnsi="Arial" w:cs="Arial"/>
          <w:b/>
          <w:sz w:val="20"/>
          <w:szCs w:val="20"/>
        </w:rPr>
        <w:sectPr w:rsidR="002900FB" w:rsidSect="006D3816">
          <w:headerReference w:type="even" r:id="rId9"/>
          <w:headerReference w:type="default" r:id="rId10"/>
          <w:footerReference w:type="even" r:id="rId11"/>
          <w:footerReference w:type="default" r:id="rId12"/>
          <w:headerReference w:type="first" r:id="rId13"/>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pgNumType w:start="39"/>
          <w:cols w:space="397"/>
          <w:titlePg/>
          <w:docGrid w:linePitch="360"/>
        </w:sectPr>
      </w:pPr>
    </w:p>
    <w:p w:rsidR="008E21D3" w:rsidRDefault="00157FAE" w:rsidP="00157FAE">
      <w:pPr>
        <w:numPr>
          <w:ilvl w:val="0"/>
          <w:numId w:val="1"/>
        </w:numPr>
        <w:tabs>
          <w:tab w:val="clear" w:pos="1080"/>
        </w:tabs>
        <w:ind w:left="360" w:hanging="360"/>
        <w:rPr>
          <w:rFonts w:ascii="Arial" w:hAnsi="Arial" w:cs="Arial"/>
          <w:b/>
          <w:sz w:val="20"/>
          <w:szCs w:val="20"/>
        </w:rPr>
      </w:pPr>
      <w:r w:rsidRPr="00157FAE">
        <w:rPr>
          <w:rFonts w:ascii="Arial" w:hAnsi="Arial" w:cs="Arial"/>
          <w:b/>
          <w:sz w:val="20"/>
          <w:szCs w:val="20"/>
        </w:rPr>
        <w:lastRenderedPageBreak/>
        <w:t>PENDAHULUAN</w:t>
      </w:r>
      <w:r w:rsidR="0095266D" w:rsidRPr="00FF530A">
        <w:rPr>
          <w:rStyle w:val="FootnoteReference"/>
          <w:rFonts w:ascii="Arial" w:hAnsi="Arial" w:cs="Arial"/>
          <w:color w:val="FFFFFF" w:themeColor="background1"/>
          <w:sz w:val="20"/>
          <w:szCs w:val="20"/>
        </w:rPr>
        <w:footnoteReference w:id="1"/>
      </w:r>
    </w:p>
    <w:p w:rsidR="0011073C" w:rsidRPr="00CA0D17" w:rsidRDefault="00CA0D17" w:rsidP="00F548EE">
      <w:pPr>
        <w:spacing w:before="120" w:after="120" w:line="360" w:lineRule="auto"/>
        <w:jc w:val="both"/>
        <w:rPr>
          <w:rFonts w:ascii="Arial" w:hAnsi="Arial" w:cs="Arial"/>
          <w:b/>
          <w:sz w:val="20"/>
          <w:szCs w:val="20"/>
          <w:lang w:val="en-US"/>
        </w:rPr>
      </w:pPr>
      <w:r w:rsidRPr="00CA0D17">
        <w:rPr>
          <w:rFonts w:ascii="Arial" w:hAnsi="Arial" w:cs="Arial"/>
          <w:b/>
          <w:sz w:val="20"/>
          <w:szCs w:val="20"/>
          <w:lang w:val="en-US"/>
        </w:rPr>
        <w:t>1.1 Latar Belakang</w:t>
      </w:r>
    </w:p>
    <w:p w:rsidR="00CA0D17" w:rsidRDefault="00CA0D17" w:rsidP="00F87C62">
      <w:pPr>
        <w:spacing w:before="120" w:after="120" w:line="360" w:lineRule="auto"/>
        <w:jc w:val="both"/>
        <w:rPr>
          <w:rFonts w:ascii="Arial" w:hAnsi="Arial" w:cs="Arial"/>
          <w:sz w:val="20"/>
          <w:szCs w:val="20"/>
          <w:lang w:val="en-US"/>
        </w:rPr>
      </w:pPr>
      <w:r w:rsidRPr="00CA0D17">
        <w:rPr>
          <w:rFonts w:ascii="Arial" w:hAnsi="Arial" w:cs="Arial"/>
          <w:sz w:val="20"/>
          <w:szCs w:val="20"/>
        </w:rPr>
        <w:t xml:space="preserve">Saat ini pertumbuhan industri sangat berkembang dengan pesat, hal ini dapat dilihat dari jumlah industri yang bertambah banyak baik industri kecil maupun industri besar. Tetapi, </w:t>
      </w:r>
      <w:r w:rsidRPr="00CA0D17">
        <w:rPr>
          <w:rFonts w:ascii="Arial" w:hAnsi="Arial" w:cs="Arial"/>
          <w:sz w:val="20"/>
          <w:szCs w:val="20"/>
        </w:rPr>
        <w:lastRenderedPageBreak/>
        <w:t>dengan banyaknya industri maka tingkat pencemaran pun akan semakin meningkat, baik itu pencemaran udara maupun pencemaran air dan pencemaran lainnya.</w:t>
      </w:r>
    </w:p>
    <w:p w:rsidR="00CA0D17" w:rsidRPr="00CA0D17" w:rsidRDefault="00CA0D17" w:rsidP="00F87C62">
      <w:pPr>
        <w:spacing w:before="120" w:after="120" w:line="360" w:lineRule="auto"/>
        <w:jc w:val="both"/>
        <w:rPr>
          <w:rFonts w:ascii="Arial" w:hAnsi="Arial" w:cs="Arial"/>
          <w:sz w:val="20"/>
          <w:szCs w:val="20"/>
        </w:rPr>
      </w:pPr>
      <w:r w:rsidRPr="00CA0D17">
        <w:rPr>
          <w:rFonts w:ascii="Arial" w:hAnsi="Arial" w:cs="Arial"/>
          <w:sz w:val="20"/>
          <w:szCs w:val="20"/>
        </w:rPr>
        <w:t xml:space="preserve">Industri tekstil biasanya menghasilkan limbah berwarna yang berasal dari proses pembilasan/pencucian kain. Selain warna, </w:t>
      </w:r>
      <w:r w:rsidRPr="00CA0D17">
        <w:rPr>
          <w:rFonts w:ascii="Arial" w:hAnsi="Arial" w:cs="Arial"/>
          <w:sz w:val="20"/>
          <w:szCs w:val="20"/>
        </w:rPr>
        <w:lastRenderedPageBreak/>
        <w:t>kandungan lainnya yang terdapat dalam limbah tekstil antara lain fenol, amoniak dan sebagainya. Diantara karakteristik-karakteristik tersebut, warna merupakan masalah yang masih mendapatkan perhatian yang cukup besar. Hal ini disebabkan karena warna yang mencemari badan air dapat mengurangi intensitas cahaya matahari kedalam air, sehingga dapat mempengaruhi proses fotosintesis dan juga mengganggu nilai estetika.</w:t>
      </w:r>
    </w:p>
    <w:p w:rsidR="00CA0D17" w:rsidRPr="00CA0D17" w:rsidRDefault="00CA0D17" w:rsidP="00F87C62">
      <w:pPr>
        <w:spacing w:before="120" w:after="120" w:line="360" w:lineRule="auto"/>
        <w:jc w:val="both"/>
        <w:rPr>
          <w:rFonts w:ascii="Arial" w:hAnsi="Arial" w:cs="Arial"/>
          <w:sz w:val="20"/>
          <w:szCs w:val="20"/>
        </w:rPr>
      </w:pPr>
      <w:r w:rsidRPr="00CA0D17">
        <w:rPr>
          <w:rFonts w:ascii="Arial" w:hAnsi="Arial" w:cs="Arial"/>
          <w:sz w:val="20"/>
          <w:szCs w:val="20"/>
        </w:rPr>
        <w:t>Oleh karena itu, zat warna yang terkandung pada limbah cair yang dihasilkan oleh industri tekstil memerlukan pengolahan agar aman dan tidak mencemari badan air pada saat dibuang. Penanganan permasalahan yang timbul dari pencemaran limbah cair industri tekstil dapat dilakukan dengan pengolahan secara biosorpsi.</w:t>
      </w:r>
    </w:p>
    <w:p w:rsidR="00CA0D17" w:rsidRPr="00CA0D17" w:rsidRDefault="00CA0D17" w:rsidP="00F87C62">
      <w:pPr>
        <w:spacing w:before="120" w:after="120" w:line="360" w:lineRule="auto"/>
        <w:jc w:val="both"/>
        <w:rPr>
          <w:rFonts w:ascii="Arial" w:hAnsi="Arial" w:cs="Arial"/>
          <w:sz w:val="20"/>
          <w:szCs w:val="20"/>
        </w:rPr>
      </w:pPr>
      <w:r w:rsidRPr="00CA0D17">
        <w:rPr>
          <w:rFonts w:ascii="Arial" w:hAnsi="Arial" w:cs="Arial"/>
          <w:sz w:val="20"/>
          <w:szCs w:val="20"/>
        </w:rPr>
        <w:t>Biosorpsi merupakan penyisihan/</w:t>
      </w:r>
      <w:r>
        <w:rPr>
          <w:rFonts w:ascii="Arial" w:hAnsi="Arial" w:cs="Arial"/>
          <w:sz w:val="20"/>
          <w:szCs w:val="20"/>
          <w:lang w:val="en-US"/>
        </w:rPr>
        <w:t xml:space="preserve"> </w:t>
      </w:r>
      <w:r w:rsidRPr="00CA0D17">
        <w:rPr>
          <w:rFonts w:ascii="Arial" w:hAnsi="Arial" w:cs="Arial"/>
          <w:sz w:val="20"/>
          <w:szCs w:val="20"/>
        </w:rPr>
        <w:t>pemulihan dari suatu polutan dengan menggunakan mikroorganisme. Pada proses biosorpsi terjadi serapan (sorpsi) yang dilakukan oleh mikroorganisme (</w:t>
      </w:r>
      <w:r w:rsidRPr="00CA0D17">
        <w:rPr>
          <w:rFonts w:ascii="Arial" w:hAnsi="Arial" w:cs="Arial"/>
          <w:i/>
          <w:iCs/>
          <w:sz w:val="20"/>
          <w:szCs w:val="20"/>
        </w:rPr>
        <w:t xml:space="preserve">Suhendrayatna, </w:t>
      </w:r>
      <w:r w:rsidR="00357C95">
        <w:rPr>
          <w:rFonts w:ascii="Arial" w:hAnsi="Arial" w:cs="Arial"/>
          <w:i/>
          <w:iCs/>
          <w:sz w:val="20"/>
          <w:szCs w:val="20"/>
          <w:lang w:val="en-US"/>
        </w:rPr>
        <w:t>[1]</w:t>
      </w:r>
      <w:r w:rsidRPr="00CA0D17">
        <w:rPr>
          <w:rFonts w:ascii="Arial" w:hAnsi="Arial" w:cs="Arial"/>
          <w:sz w:val="20"/>
          <w:szCs w:val="20"/>
        </w:rPr>
        <w:t>). Biosorpsi dapat berlangsung pada mikroorganisme hidup maupun mati.</w:t>
      </w:r>
    </w:p>
    <w:p w:rsidR="00CA0D17" w:rsidRPr="00CA0D17" w:rsidRDefault="00CA0D17" w:rsidP="00F87C62">
      <w:pPr>
        <w:spacing w:before="120" w:after="120" w:line="360" w:lineRule="auto"/>
        <w:jc w:val="both"/>
        <w:rPr>
          <w:rFonts w:ascii="Arial" w:hAnsi="Arial" w:cs="Arial"/>
          <w:sz w:val="20"/>
          <w:szCs w:val="20"/>
        </w:rPr>
      </w:pPr>
      <w:r w:rsidRPr="00CA0D17">
        <w:rPr>
          <w:rFonts w:ascii="Arial" w:hAnsi="Arial" w:cs="Arial"/>
          <w:sz w:val="20"/>
          <w:szCs w:val="20"/>
        </w:rPr>
        <w:t xml:space="preserve">Jamur biasanya banyak digunakan pada industri makanan, minuman dan obat-obatan. Oleh karena itu limbah dari industri tersebut akan banyak mengandung jamur. Jamur dalam limbah tersebut dapat diambil dan dimanfaatkan untuk pengolahan limbah industri tekstil. Jamur tersebut dapat berupa jamur hidup maupun jamur mati. Dalam penelitian ini jamur yang </w:t>
      </w:r>
      <w:r w:rsidRPr="00CA0D17">
        <w:rPr>
          <w:rFonts w:ascii="Arial" w:hAnsi="Arial" w:cs="Arial"/>
          <w:sz w:val="20"/>
          <w:szCs w:val="20"/>
        </w:rPr>
        <w:lastRenderedPageBreak/>
        <w:t xml:space="preserve">digunakan adalah jamur mati </w:t>
      </w:r>
      <w:r w:rsidRPr="00CA0D17">
        <w:rPr>
          <w:rFonts w:ascii="Arial" w:hAnsi="Arial" w:cs="Arial"/>
          <w:i/>
          <w:iCs/>
          <w:sz w:val="20"/>
          <w:szCs w:val="20"/>
        </w:rPr>
        <w:t>Rhizopus sp</w:t>
      </w:r>
      <w:r w:rsidRPr="00CA0D17">
        <w:rPr>
          <w:rFonts w:ascii="Arial" w:hAnsi="Arial" w:cs="Arial"/>
          <w:sz w:val="20"/>
          <w:szCs w:val="20"/>
        </w:rPr>
        <w:t xml:space="preserve">, yang diharapkan dapat menjadi salah satu alternatif pengganti karbon aktif dalam mengadsorpsi zat warna. Penggunaan jamur </w:t>
      </w:r>
      <w:r w:rsidRPr="00CA0D17">
        <w:rPr>
          <w:rFonts w:ascii="Arial" w:hAnsi="Arial" w:cs="Arial"/>
          <w:i/>
          <w:iCs/>
          <w:sz w:val="20"/>
          <w:szCs w:val="20"/>
        </w:rPr>
        <w:t>Rhizopus sp</w:t>
      </w:r>
      <w:r w:rsidRPr="00CA0D17">
        <w:rPr>
          <w:rFonts w:ascii="Arial" w:hAnsi="Arial" w:cs="Arial"/>
          <w:sz w:val="20"/>
          <w:szCs w:val="20"/>
        </w:rPr>
        <w:t xml:space="preserve"> ini karena jamur mudah diperoleh dari limbah industri fermentasi tempe.</w:t>
      </w:r>
    </w:p>
    <w:p w:rsidR="00CA0D17" w:rsidRPr="00CA0D17" w:rsidRDefault="00CA0D17" w:rsidP="00F87C62">
      <w:pPr>
        <w:pStyle w:val="Heading1"/>
        <w:spacing w:before="120" w:after="120" w:line="360" w:lineRule="auto"/>
        <w:rPr>
          <w:rFonts w:ascii="Arial" w:hAnsi="Arial" w:cs="Arial"/>
          <w:sz w:val="20"/>
          <w:szCs w:val="20"/>
          <w:lang w:val="id-ID"/>
        </w:rPr>
      </w:pPr>
      <w:bookmarkStart w:id="1" w:name="_Toc502951279"/>
      <w:bookmarkStart w:id="2" w:name="_Toc212088782"/>
      <w:r w:rsidRPr="009D536D">
        <w:rPr>
          <w:rFonts w:ascii="Arial" w:hAnsi="Arial" w:cs="Arial"/>
          <w:sz w:val="20"/>
          <w:szCs w:val="20"/>
          <w:lang w:val="id-ID"/>
        </w:rPr>
        <w:t xml:space="preserve">1.2 </w:t>
      </w:r>
      <w:r w:rsidRPr="00CA0D17">
        <w:rPr>
          <w:rFonts w:ascii="Arial" w:hAnsi="Arial" w:cs="Arial"/>
          <w:sz w:val="20"/>
          <w:szCs w:val="20"/>
          <w:lang w:val="id-ID"/>
        </w:rPr>
        <w:t>Perumusan Masalah</w:t>
      </w:r>
      <w:bookmarkEnd w:id="1"/>
      <w:bookmarkEnd w:id="2"/>
    </w:p>
    <w:p w:rsidR="00CA0D17" w:rsidRPr="00CA0D17" w:rsidRDefault="00CA0D17" w:rsidP="00F87C62">
      <w:pPr>
        <w:pStyle w:val="BodyText2"/>
        <w:spacing w:before="120" w:line="360" w:lineRule="auto"/>
        <w:jc w:val="both"/>
        <w:rPr>
          <w:rFonts w:ascii="Arial" w:hAnsi="Arial" w:cs="Arial"/>
          <w:sz w:val="20"/>
          <w:szCs w:val="20"/>
          <w:lang w:val="id-ID"/>
        </w:rPr>
      </w:pPr>
      <w:r w:rsidRPr="00CA0D17">
        <w:rPr>
          <w:rFonts w:ascii="Arial" w:hAnsi="Arial" w:cs="Arial"/>
          <w:sz w:val="20"/>
          <w:szCs w:val="20"/>
          <w:lang w:val="id-ID"/>
        </w:rPr>
        <w:t>Permasalahan limbah warna yang dihasilkan pada proses produksi industri tekstil memerlukan penanganan yang baik agar tidak menimbulkan kerusakan lingkungan, akibat sifat dari zat warna yang digunakan tidak mudah untuk dibiodegradasi secara alami.</w:t>
      </w:r>
    </w:p>
    <w:p w:rsidR="00CA0D17" w:rsidRPr="00CA0D17" w:rsidRDefault="00CA0D17" w:rsidP="00F87C62">
      <w:pPr>
        <w:spacing w:before="120" w:after="120" w:line="360" w:lineRule="auto"/>
        <w:jc w:val="both"/>
        <w:rPr>
          <w:rFonts w:ascii="Arial" w:hAnsi="Arial" w:cs="Arial"/>
          <w:sz w:val="20"/>
          <w:szCs w:val="20"/>
        </w:rPr>
      </w:pPr>
      <w:r w:rsidRPr="00CA0D17">
        <w:rPr>
          <w:rFonts w:ascii="Arial" w:hAnsi="Arial" w:cs="Arial"/>
          <w:sz w:val="20"/>
          <w:szCs w:val="20"/>
        </w:rPr>
        <w:t xml:space="preserve">Penggunaan karbon aktif dalam menyisihkan warna telah terbukti sangat efektif, namun menggunakan karbon aktif membutuhkan biaya yang besar, sehingga penggunaannya menjadi tidak ekonomis. Oleh karena itu, perlu mencari bahan alternatif lain yang dapat digunakan sebagai adsorben yaitu dengan memanfaatkan jamur. Penggunaan jamur mati </w:t>
      </w:r>
      <w:r w:rsidRPr="00CA0D17">
        <w:rPr>
          <w:rFonts w:ascii="Arial" w:hAnsi="Arial" w:cs="Arial"/>
          <w:i/>
          <w:iCs/>
          <w:sz w:val="20"/>
          <w:szCs w:val="20"/>
        </w:rPr>
        <w:t>Rhizopus sp.</w:t>
      </w:r>
      <w:r w:rsidRPr="00CA0D17">
        <w:rPr>
          <w:rFonts w:ascii="Arial" w:hAnsi="Arial" w:cs="Arial"/>
          <w:sz w:val="20"/>
          <w:szCs w:val="20"/>
        </w:rPr>
        <w:t xml:space="preserve"> dalam proses biosorpsi diharapkan dapat memperoleh efisiensi penyisihan zat warna yang baik.</w:t>
      </w:r>
    </w:p>
    <w:p w:rsidR="00CA0D17" w:rsidRPr="00CA0D17" w:rsidRDefault="00CA0D17" w:rsidP="00F87C62">
      <w:pPr>
        <w:pStyle w:val="Heading1"/>
        <w:spacing w:before="120" w:after="120" w:line="360" w:lineRule="auto"/>
        <w:rPr>
          <w:rFonts w:ascii="Arial" w:hAnsi="Arial" w:cs="Arial"/>
          <w:sz w:val="20"/>
          <w:szCs w:val="20"/>
          <w:lang w:val="id-ID"/>
        </w:rPr>
      </w:pPr>
      <w:bookmarkStart w:id="3" w:name="_Toc502951280"/>
      <w:bookmarkStart w:id="4" w:name="_Toc212088783"/>
      <w:r w:rsidRPr="009D536D">
        <w:rPr>
          <w:rFonts w:ascii="Arial" w:hAnsi="Arial" w:cs="Arial"/>
          <w:sz w:val="20"/>
          <w:szCs w:val="20"/>
          <w:lang w:val="id-ID"/>
        </w:rPr>
        <w:t xml:space="preserve">1.3 </w:t>
      </w:r>
      <w:r w:rsidRPr="00CA0D17">
        <w:rPr>
          <w:rFonts w:ascii="Arial" w:hAnsi="Arial" w:cs="Arial"/>
          <w:sz w:val="20"/>
          <w:szCs w:val="20"/>
          <w:lang w:val="id-ID"/>
        </w:rPr>
        <w:t>Tujuan</w:t>
      </w:r>
      <w:bookmarkEnd w:id="3"/>
      <w:r w:rsidRPr="00CA0D17">
        <w:rPr>
          <w:rFonts w:ascii="Arial" w:hAnsi="Arial" w:cs="Arial"/>
          <w:sz w:val="20"/>
          <w:szCs w:val="20"/>
          <w:lang w:val="id-ID"/>
        </w:rPr>
        <w:t xml:space="preserve"> Penelitian</w:t>
      </w:r>
      <w:bookmarkEnd w:id="4"/>
    </w:p>
    <w:p w:rsidR="00CA0D17" w:rsidRPr="009D536D" w:rsidRDefault="00CA0D17" w:rsidP="00F87C62">
      <w:pPr>
        <w:spacing w:before="120" w:after="120" w:line="360" w:lineRule="auto"/>
        <w:jc w:val="both"/>
        <w:rPr>
          <w:rFonts w:ascii="Arial" w:hAnsi="Arial" w:cs="Arial"/>
          <w:sz w:val="20"/>
          <w:szCs w:val="20"/>
        </w:rPr>
      </w:pPr>
      <w:r w:rsidRPr="00CA0D17">
        <w:rPr>
          <w:rFonts w:ascii="Arial" w:hAnsi="Arial" w:cs="Arial"/>
          <w:sz w:val="20"/>
          <w:szCs w:val="20"/>
        </w:rPr>
        <w:t xml:space="preserve">Tujuan dari penelitian ini adalah untuk mengetahui pola penyisihan zat warna Remazol Golden Yellow 6 oleh biakan murni jamur mati </w:t>
      </w:r>
      <w:r w:rsidRPr="00CA0D17">
        <w:rPr>
          <w:rFonts w:ascii="Arial" w:hAnsi="Arial" w:cs="Arial"/>
          <w:i/>
          <w:iCs/>
          <w:sz w:val="20"/>
          <w:szCs w:val="20"/>
        </w:rPr>
        <w:t>Rhizopus sp</w:t>
      </w:r>
      <w:r w:rsidRPr="00CA0D17">
        <w:rPr>
          <w:rFonts w:ascii="Arial" w:hAnsi="Arial" w:cs="Arial"/>
          <w:sz w:val="20"/>
          <w:szCs w:val="20"/>
        </w:rPr>
        <w:t xml:space="preserve"> dan kapasitas biosorpsi jamur mati </w:t>
      </w:r>
      <w:r w:rsidRPr="00CA0D17">
        <w:rPr>
          <w:rFonts w:ascii="Arial" w:hAnsi="Arial" w:cs="Arial"/>
          <w:i/>
          <w:iCs/>
          <w:sz w:val="20"/>
          <w:szCs w:val="20"/>
        </w:rPr>
        <w:t>Rhizopus sp</w:t>
      </w:r>
      <w:r w:rsidRPr="00CA0D17">
        <w:rPr>
          <w:rFonts w:ascii="Arial" w:hAnsi="Arial" w:cs="Arial"/>
          <w:sz w:val="20"/>
          <w:szCs w:val="20"/>
        </w:rPr>
        <w:t xml:space="preserve"> terhadap warna RGY 6.</w:t>
      </w:r>
    </w:p>
    <w:p w:rsidR="00F548EE" w:rsidRPr="009D536D" w:rsidRDefault="00F548EE" w:rsidP="008E09A2">
      <w:pPr>
        <w:spacing w:before="120" w:after="120" w:line="360" w:lineRule="auto"/>
        <w:jc w:val="both"/>
        <w:rPr>
          <w:rFonts w:ascii="Arial" w:hAnsi="Arial" w:cs="Arial"/>
          <w:sz w:val="20"/>
          <w:szCs w:val="20"/>
        </w:rPr>
      </w:pPr>
    </w:p>
    <w:p w:rsidR="00157FAE" w:rsidRPr="00211F76" w:rsidRDefault="00972C2B" w:rsidP="006D3816">
      <w:pPr>
        <w:numPr>
          <w:ilvl w:val="0"/>
          <w:numId w:val="1"/>
        </w:numPr>
        <w:tabs>
          <w:tab w:val="clear" w:pos="1080"/>
        </w:tabs>
        <w:spacing w:line="480" w:lineRule="auto"/>
        <w:ind w:left="360" w:hanging="360"/>
        <w:rPr>
          <w:rFonts w:ascii="Arial" w:hAnsi="Arial" w:cs="Arial"/>
          <w:b/>
          <w:sz w:val="20"/>
          <w:szCs w:val="20"/>
        </w:rPr>
      </w:pPr>
      <w:r w:rsidRPr="00211F76">
        <w:rPr>
          <w:rFonts w:ascii="Arial" w:hAnsi="Arial" w:cs="Arial"/>
          <w:b/>
          <w:sz w:val="20"/>
          <w:szCs w:val="20"/>
        </w:rPr>
        <w:lastRenderedPageBreak/>
        <w:t xml:space="preserve">METODOLOGI </w:t>
      </w:r>
    </w:p>
    <w:p w:rsidR="007F0FD5" w:rsidRPr="007F0FD5" w:rsidRDefault="007F0FD5" w:rsidP="006D3816">
      <w:pPr>
        <w:pStyle w:val="Heading1"/>
        <w:spacing w:before="0" w:after="0" w:line="360" w:lineRule="auto"/>
        <w:ind w:left="426" w:hanging="426"/>
        <w:rPr>
          <w:rFonts w:ascii="Arial" w:hAnsi="Arial" w:cs="Arial"/>
          <w:sz w:val="20"/>
          <w:szCs w:val="20"/>
          <w:lang w:val="id-ID"/>
        </w:rPr>
      </w:pPr>
      <w:bookmarkStart w:id="5" w:name="_Toc212126266"/>
      <w:r>
        <w:rPr>
          <w:rFonts w:ascii="Arial" w:hAnsi="Arial" w:cs="Arial"/>
          <w:sz w:val="20"/>
          <w:szCs w:val="20"/>
        </w:rPr>
        <w:t>2</w:t>
      </w:r>
      <w:r w:rsidRPr="007F0FD5">
        <w:rPr>
          <w:rFonts w:ascii="Arial" w:hAnsi="Arial" w:cs="Arial"/>
          <w:sz w:val="20"/>
          <w:szCs w:val="20"/>
          <w:lang w:val="id-ID"/>
        </w:rPr>
        <w:t>.</w:t>
      </w:r>
      <w:r>
        <w:rPr>
          <w:rFonts w:ascii="Arial" w:hAnsi="Arial" w:cs="Arial"/>
          <w:sz w:val="20"/>
          <w:szCs w:val="20"/>
        </w:rPr>
        <w:t>1</w:t>
      </w:r>
      <w:r w:rsidR="006D3816">
        <w:rPr>
          <w:rFonts w:ascii="Arial" w:hAnsi="Arial" w:cs="Arial"/>
          <w:sz w:val="20"/>
          <w:szCs w:val="20"/>
        </w:rPr>
        <w:t xml:space="preserve">  </w:t>
      </w:r>
      <w:r w:rsidRPr="007F0FD5">
        <w:rPr>
          <w:rFonts w:ascii="Arial" w:hAnsi="Arial" w:cs="Arial"/>
          <w:sz w:val="20"/>
          <w:szCs w:val="20"/>
          <w:lang w:val="id-ID"/>
        </w:rPr>
        <w:t xml:space="preserve"> Penyiapan Zat Warna Remazol Golden Yellow 6</w:t>
      </w:r>
      <w:bookmarkEnd w:id="5"/>
    </w:p>
    <w:p w:rsidR="007F0FD5" w:rsidRPr="007F0FD5" w:rsidRDefault="007F0FD5" w:rsidP="007F0FD5">
      <w:pPr>
        <w:pStyle w:val="BodyText2"/>
        <w:tabs>
          <w:tab w:val="left" w:pos="0"/>
        </w:tabs>
        <w:spacing w:line="360" w:lineRule="auto"/>
        <w:jc w:val="both"/>
        <w:rPr>
          <w:rFonts w:ascii="Arial" w:hAnsi="Arial" w:cs="Arial"/>
          <w:sz w:val="20"/>
          <w:szCs w:val="20"/>
          <w:lang w:val="id-ID"/>
        </w:rPr>
      </w:pPr>
      <w:r w:rsidRPr="007F0FD5">
        <w:rPr>
          <w:rFonts w:ascii="Arial" w:hAnsi="Arial" w:cs="Arial"/>
          <w:sz w:val="20"/>
          <w:szCs w:val="20"/>
          <w:lang w:val="id-ID"/>
        </w:rPr>
        <w:t>Zat warna yang digunakan dalam penelitian ini adalah RGY 6 yang kemudian dibuat limbah tekstil buatan (artifisial). Adapun variasi konsentrasi larutan zat warna RGY 6 yang digunakan adalah 60, 80 dan 100 mg/l.</w:t>
      </w:r>
    </w:p>
    <w:p w:rsidR="007F0FD5" w:rsidRPr="007F0FD5" w:rsidRDefault="007F0FD5" w:rsidP="002900FB">
      <w:pPr>
        <w:pStyle w:val="BodyText2"/>
        <w:tabs>
          <w:tab w:val="left" w:pos="0"/>
        </w:tabs>
        <w:spacing w:line="240" w:lineRule="auto"/>
        <w:jc w:val="both"/>
        <w:rPr>
          <w:rFonts w:ascii="Arial" w:hAnsi="Arial" w:cs="Arial"/>
          <w:sz w:val="20"/>
          <w:szCs w:val="20"/>
          <w:lang w:val="id-ID"/>
        </w:rPr>
      </w:pPr>
    </w:p>
    <w:p w:rsidR="007F0FD5" w:rsidRPr="007F0FD5" w:rsidRDefault="007F0FD5" w:rsidP="007F0FD5">
      <w:pPr>
        <w:pStyle w:val="Heading1"/>
        <w:spacing w:before="0" w:after="0" w:line="360" w:lineRule="auto"/>
        <w:rPr>
          <w:rFonts w:ascii="Arial" w:hAnsi="Arial" w:cs="Arial"/>
          <w:sz w:val="20"/>
          <w:szCs w:val="20"/>
          <w:lang w:val="id-ID"/>
        </w:rPr>
      </w:pPr>
      <w:bookmarkStart w:id="6" w:name="_Toc212126267"/>
      <w:r>
        <w:rPr>
          <w:rFonts w:ascii="Arial" w:hAnsi="Arial" w:cs="Arial"/>
          <w:sz w:val="20"/>
          <w:szCs w:val="20"/>
        </w:rPr>
        <w:t>2</w:t>
      </w:r>
      <w:r w:rsidRPr="007F0FD5">
        <w:rPr>
          <w:rFonts w:ascii="Arial" w:hAnsi="Arial" w:cs="Arial"/>
          <w:sz w:val="20"/>
          <w:szCs w:val="20"/>
          <w:lang w:val="id-ID"/>
        </w:rPr>
        <w:t>.</w:t>
      </w:r>
      <w:r>
        <w:rPr>
          <w:rFonts w:ascii="Arial" w:hAnsi="Arial" w:cs="Arial"/>
          <w:sz w:val="20"/>
          <w:szCs w:val="20"/>
        </w:rPr>
        <w:t>2</w:t>
      </w:r>
      <w:r w:rsidRPr="007F0FD5">
        <w:rPr>
          <w:rFonts w:ascii="Arial" w:hAnsi="Arial" w:cs="Arial"/>
          <w:sz w:val="20"/>
          <w:szCs w:val="20"/>
          <w:lang w:val="id-ID"/>
        </w:rPr>
        <w:t xml:space="preserve"> Persiapan Jamur Mati </w:t>
      </w:r>
      <w:r w:rsidRPr="007F0FD5">
        <w:rPr>
          <w:rFonts w:ascii="Arial" w:hAnsi="Arial" w:cs="Arial"/>
          <w:i/>
          <w:iCs/>
          <w:sz w:val="20"/>
          <w:szCs w:val="20"/>
          <w:lang w:val="id-ID"/>
        </w:rPr>
        <w:t>Rhizopus sp</w:t>
      </w:r>
      <w:bookmarkEnd w:id="6"/>
    </w:p>
    <w:p w:rsidR="007F0FD5" w:rsidRPr="007F0FD5" w:rsidRDefault="007F0FD5" w:rsidP="006D3816">
      <w:pPr>
        <w:pStyle w:val="BodyText2"/>
        <w:tabs>
          <w:tab w:val="left" w:pos="0"/>
        </w:tabs>
        <w:spacing w:after="0" w:line="360" w:lineRule="auto"/>
        <w:jc w:val="both"/>
        <w:rPr>
          <w:rFonts w:ascii="Arial" w:hAnsi="Arial" w:cs="Arial"/>
          <w:sz w:val="20"/>
          <w:szCs w:val="20"/>
          <w:lang w:val="id-ID"/>
        </w:rPr>
      </w:pPr>
      <w:r w:rsidRPr="007F0FD5">
        <w:rPr>
          <w:rFonts w:ascii="Arial" w:hAnsi="Arial" w:cs="Arial"/>
          <w:sz w:val="20"/>
          <w:szCs w:val="20"/>
          <w:lang w:val="id-ID"/>
        </w:rPr>
        <w:t>Persiapan jamur mati sebagai biosorben dilakukan dengan cara menginokulasikan jamur yang berasal dari PDA miring ke dalam labu Erlenmeyer yang berisi 90 ml PDC steril dengan pH 4. Kemudian di</w:t>
      </w:r>
      <w:r w:rsidRPr="007F0FD5">
        <w:rPr>
          <w:rFonts w:ascii="Arial" w:hAnsi="Arial" w:cs="Arial"/>
          <w:i/>
          <w:iCs/>
          <w:sz w:val="20"/>
          <w:szCs w:val="20"/>
          <w:lang w:val="id-ID"/>
        </w:rPr>
        <w:t>shaker</w:t>
      </w:r>
      <w:r w:rsidRPr="007F0FD5">
        <w:rPr>
          <w:rFonts w:ascii="Arial" w:hAnsi="Arial" w:cs="Arial"/>
          <w:sz w:val="20"/>
          <w:szCs w:val="20"/>
          <w:lang w:val="id-ID"/>
        </w:rPr>
        <w:t xml:space="preserve"> (150 rpm) dan diinkubasi pada suhu kamar selama 4 hari (</w:t>
      </w:r>
      <w:r w:rsidRPr="007F0FD5">
        <w:rPr>
          <w:rFonts w:ascii="Arial" w:hAnsi="Arial" w:cs="Arial"/>
          <w:i/>
          <w:iCs/>
          <w:sz w:val="20"/>
          <w:szCs w:val="20"/>
          <w:lang w:val="id-ID"/>
        </w:rPr>
        <w:t>Fu</w:t>
      </w:r>
      <w:r w:rsidRPr="007F0FD5">
        <w:rPr>
          <w:rFonts w:ascii="Arial" w:hAnsi="Arial" w:cs="Arial"/>
          <w:sz w:val="20"/>
          <w:szCs w:val="20"/>
          <w:lang w:val="id-ID"/>
        </w:rPr>
        <w:t xml:space="preserve"> dan </w:t>
      </w:r>
      <w:r w:rsidRPr="007F0FD5">
        <w:rPr>
          <w:rFonts w:ascii="Arial" w:hAnsi="Arial" w:cs="Arial"/>
          <w:i/>
          <w:iCs/>
          <w:sz w:val="20"/>
          <w:szCs w:val="20"/>
          <w:lang w:val="id-ID"/>
        </w:rPr>
        <w:t>Viraraghavan</w:t>
      </w:r>
      <w:r w:rsidRPr="007F0FD5">
        <w:rPr>
          <w:rFonts w:ascii="Arial" w:hAnsi="Arial" w:cs="Arial"/>
          <w:sz w:val="20"/>
          <w:szCs w:val="20"/>
          <w:lang w:val="id-ID"/>
        </w:rPr>
        <w:t xml:space="preserve">, </w:t>
      </w:r>
      <w:r w:rsidR="00357C95">
        <w:rPr>
          <w:rFonts w:ascii="Arial" w:hAnsi="Arial" w:cs="Arial"/>
          <w:sz w:val="20"/>
          <w:szCs w:val="20"/>
        </w:rPr>
        <w:t>[2]</w:t>
      </w:r>
      <w:r w:rsidRPr="007F0FD5">
        <w:rPr>
          <w:rFonts w:ascii="Arial" w:hAnsi="Arial" w:cs="Arial"/>
          <w:sz w:val="20"/>
          <w:szCs w:val="20"/>
          <w:lang w:val="id-ID"/>
        </w:rPr>
        <w:t>).</w:t>
      </w:r>
    </w:p>
    <w:p w:rsidR="006D3816" w:rsidRDefault="006D3816" w:rsidP="006D3816">
      <w:pPr>
        <w:pStyle w:val="BodyText2"/>
        <w:tabs>
          <w:tab w:val="left" w:pos="0"/>
        </w:tabs>
        <w:spacing w:after="0" w:line="240" w:lineRule="auto"/>
        <w:jc w:val="both"/>
        <w:rPr>
          <w:rFonts w:ascii="Arial" w:hAnsi="Arial" w:cs="Arial"/>
          <w:sz w:val="20"/>
          <w:szCs w:val="20"/>
        </w:rPr>
      </w:pPr>
    </w:p>
    <w:p w:rsidR="007F0FD5" w:rsidRPr="007F0FD5" w:rsidRDefault="007F0FD5" w:rsidP="006D3816">
      <w:pPr>
        <w:pStyle w:val="BodyText2"/>
        <w:tabs>
          <w:tab w:val="left" w:pos="0"/>
        </w:tabs>
        <w:spacing w:after="0" w:line="360" w:lineRule="auto"/>
        <w:jc w:val="both"/>
        <w:rPr>
          <w:rFonts w:ascii="Arial" w:hAnsi="Arial" w:cs="Arial"/>
          <w:sz w:val="20"/>
          <w:szCs w:val="20"/>
          <w:lang w:val="id-ID"/>
        </w:rPr>
      </w:pPr>
      <w:r w:rsidRPr="007F0FD5">
        <w:rPr>
          <w:rFonts w:ascii="Arial" w:hAnsi="Arial" w:cs="Arial"/>
          <w:sz w:val="20"/>
          <w:szCs w:val="20"/>
          <w:lang w:val="id-ID"/>
        </w:rPr>
        <w:t xml:space="preserve">Selama 4 hari jamur di atas </w:t>
      </w:r>
      <w:r w:rsidRPr="007F0FD5">
        <w:rPr>
          <w:rFonts w:ascii="Arial" w:hAnsi="Arial" w:cs="Arial"/>
          <w:i/>
          <w:iCs/>
          <w:sz w:val="20"/>
          <w:szCs w:val="20"/>
          <w:lang w:val="id-ID"/>
        </w:rPr>
        <w:t>shaker</w:t>
      </w:r>
      <w:r w:rsidRPr="007F0FD5">
        <w:rPr>
          <w:rFonts w:ascii="Arial" w:hAnsi="Arial" w:cs="Arial"/>
          <w:sz w:val="20"/>
          <w:szCs w:val="20"/>
          <w:lang w:val="id-ID"/>
        </w:rPr>
        <w:t>, jamur tersebut akan membentuk   pelet-pelet yang selanjutnya disteril dalam autoclave bersuhu 121°C dan bertekanan 1,5 atm selama 30 menit. Setelah jamur disteril lalu miselium dipisahkan dari filtratnya dengan cara disaring pada kertas saring dan dicuci dengan aquadest beberapa kali (</w:t>
      </w:r>
      <w:r w:rsidRPr="007F0FD5">
        <w:rPr>
          <w:rFonts w:ascii="Arial" w:hAnsi="Arial" w:cs="Arial"/>
          <w:i/>
          <w:iCs/>
          <w:sz w:val="20"/>
          <w:szCs w:val="20"/>
          <w:lang w:val="id-ID"/>
        </w:rPr>
        <w:t>O’Mahony</w:t>
      </w:r>
      <w:r w:rsidRPr="007F0FD5">
        <w:rPr>
          <w:rFonts w:ascii="Arial" w:hAnsi="Arial" w:cs="Arial"/>
          <w:sz w:val="20"/>
          <w:szCs w:val="20"/>
          <w:lang w:val="id-ID"/>
        </w:rPr>
        <w:t xml:space="preserve"> </w:t>
      </w:r>
      <w:r w:rsidRPr="007F0FD5">
        <w:rPr>
          <w:rFonts w:ascii="Arial" w:hAnsi="Arial" w:cs="Arial"/>
          <w:i/>
          <w:iCs/>
          <w:sz w:val="20"/>
          <w:szCs w:val="20"/>
          <w:lang w:val="id-ID"/>
        </w:rPr>
        <w:t>et al</w:t>
      </w:r>
      <w:r w:rsidRPr="007F0FD5">
        <w:rPr>
          <w:rFonts w:ascii="Arial" w:hAnsi="Arial" w:cs="Arial"/>
          <w:sz w:val="20"/>
          <w:szCs w:val="20"/>
          <w:lang w:val="id-ID"/>
        </w:rPr>
        <w:t xml:space="preserve">, </w:t>
      </w:r>
      <w:r w:rsidR="00357C95">
        <w:rPr>
          <w:rFonts w:ascii="Arial" w:hAnsi="Arial" w:cs="Arial"/>
          <w:sz w:val="20"/>
          <w:szCs w:val="20"/>
        </w:rPr>
        <w:t>[3]</w:t>
      </w:r>
      <w:r w:rsidRPr="007F0FD5">
        <w:rPr>
          <w:rFonts w:ascii="Arial" w:hAnsi="Arial" w:cs="Arial"/>
          <w:sz w:val="20"/>
          <w:szCs w:val="20"/>
          <w:lang w:val="id-ID"/>
        </w:rPr>
        <w:t xml:space="preserve">). Setelah miselia yang telah mati terpisah kemudian miselia tersebut dikeringkan  dalam oven pada suhu 60 - 70°C selama 48 jam </w:t>
      </w:r>
      <w:r w:rsidR="00357C95">
        <w:rPr>
          <w:rFonts w:ascii="Arial" w:hAnsi="Arial" w:cs="Arial"/>
          <w:sz w:val="20"/>
          <w:szCs w:val="20"/>
        </w:rPr>
        <w:t>[2]</w:t>
      </w:r>
      <w:r w:rsidRPr="007F0FD5">
        <w:rPr>
          <w:rFonts w:ascii="Arial" w:hAnsi="Arial" w:cs="Arial"/>
          <w:sz w:val="20"/>
          <w:szCs w:val="20"/>
          <w:lang w:val="id-ID"/>
        </w:rPr>
        <w:t xml:space="preserve">. Selanjutnya, miselia yang telah kering dihaluskan dan disaring dengan menggunakan saringan 40 – 60 mesh, dan biosorban yang digunakan berukuran 50 mesh. </w:t>
      </w:r>
      <w:r w:rsidRPr="007F0FD5">
        <w:rPr>
          <w:rFonts w:ascii="Arial" w:hAnsi="Arial" w:cs="Arial"/>
          <w:sz w:val="20"/>
          <w:szCs w:val="20"/>
          <w:lang w:val="id-ID"/>
        </w:rPr>
        <w:lastRenderedPageBreak/>
        <w:t>Biosorban yang telah diperoleh disimpan dalam desikator untuk menjaga agar tetap kering.</w:t>
      </w:r>
    </w:p>
    <w:p w:rsidR="007F0FD5" w:rsidRPr="007F0FD5" w:rsidRDefault="007F0FD5" w:rsidP="006D3816">
      <w:pPr>
        <w:pStyle w:val="BodyText2"/>
        <w:tabs>
          <w:tab w:val="left" w:pos="720"/>
        </w:tabs>
        <w:spacing w:after="0" w:line="240" w:lineRule="auto"/>
        <w:jc w:val="both"/>
        <w:rPr>
          <w:rFonts w:ascii="Arial" w:hAnsi="Arial" w:cs="Arial"/>
          <w:sz w:val="20"/>
          <w:szCs w:val="20"/>
          <w:lang w:val="id-ID"/>
        </w:rPr>
      </w:pPr>
    </w:p>
    <w:p w:rsidR="007F0FD5" w:rsidRPr="007F0FD5" w:rsidRDefault="007F0FD5" w:rsidP="006D3816">
      <w:pPr>
        <w:pStyle w:val="Heading1"/>
        <w:spacing w:before="0" w:after="0" w:line="360" w:lineRule="auto"/>
        <w:rPr>
          <w:rFonts w:ascii="Arial" w:hAnsi="Arial" w:cs="Arial"/>
          <w:sz w:val="20"/>
          <w:szCs w:val="20"/>
          <w:lang w:val="id-ID"/>
        </w:rPr>
      </w:pPr>
      <w:bookmarkStart w:id="7" w:name="_Toc212126268"/>
      <w:r>
        <w:rPr>
          <w:rFonts w:ascii="Arial" w:hAnsi="Arial" w:cs="Arial"/>
          <w:sz w:val="20"/>
          <w:szCs w:val="20"/>
        </w:rPr>
        <w:t>2</w:t>
      </w:r>
      <w:r w:rsidRPr="007F0FD5">
        <w:rPr>
          <w:rFonts w:ascii="Arial" w:hAnsi="Arial" w:cs="Arial"/>
          <w:sz w:val="20"/>
          <w:szCs w:val="20"/>
          <w:lang w:val="id-ID"/>
        </w:rPr>
        <w:t>.</w:t>
      </w:r>
      <w:r>
        <w:rPr>
          <w:rFonts w:ascii="Arial" w:hAnsi="Arial" w:cs="Arial"/>
          <w:sz w:val="20"/>
          <w:szCs w:val="20"/>
        </w:rPr>
        <w:t>3</w:t>
      </w:r>
      <w:r w:rsidRPr="007F0FD5">
        <w:rPr>
          <w:rFonts w:ascii="Arial" w:hAnsi="Arial" w:cs="Arial"/>
          <w:sz w:val="20"/>
          <w:szCs w:val="20"/>
          <w:lang w:val="id-ID"/>
        </w:rPr>
        <w:t xml:space="preserve"> Penentuan Persamaan Isoterm Sorpsi</w:t>
      </w:r>
      <w:bookmarkEnd w:id="7"/>
    </w:p>
    <w:p w:rsidR="007F0FD5" w:rsidRPr="007F0FD5" w:rsidRDefault="007F0FD5" w:rsidP="006D3816">
      <w:pPr>
        <w:pStyle w:val="BodyText2"/>
        <w:tabs>
          <w:tab w:val="left" w:pos="0"/>
        </w:tabs>
        <w:spacing w:after="0" w:line="360" w:lineRule="auto"/>
        <w:jc w:val="both"/>
        <w:rPr>
          <w:rFonts w:ascii="Arial" w:hAnsi="Arial" w:cs="Arial"/>
          <w:sz w:val="20"/>
          <w:szCs w:val="20"/>
          <w:lang w:val="id-ID"/>
        </w:rPr>
      </w:pPr>
      <w:r w:rsidRPr="007F0FD5">
        <w:rPr>
          <w:rFonts w:ascii="Arial" w:hAnsi="Arial" w:cs="Arial"/>
          <w:sz w:val="20"/>
          <w:szCs w:val="20"/>
          <w:lang w:val="id-ID"/>
        </w:rPr>
        <w:t xml:space="preserve">Penentuan persamaan isoterm sorpsi terhadap penyisihan zat warna RGY 6 oleh jamur mati </w:t>
      </w:r>
      <w:r w:rsidRPr="007F0FD5">
        <w:rPr>
          <w:rFonts w:ascii="Arial" w:hAnsi="Arial" w:cs="Arial"/>
          <w:i/>
          <w:iCs/>
          <w:sz w:val="20"/>
          <w:szCs w:val="20"/>
          <w:lang w:val="id-ID"/>
        </w:rPr>
        <w:t>Rhizopus sp.</w:t>
      </w:r>
      <w:r w:rsidRPr="007F0FD5">
        <w:rPr>
          <w:rFonts w:ascii="Arial" w:hAnsi="Arial" w:cs="Arial"/>
          <w:sz w:val="20"/>
          <w:szCs w:val="20"/>
          <w:lang w:val="id-ID"/>
        </w:rPr>
        <w:t xml:space="preserve"> dilakukan dalam kolom adsorpsi. Pengerjaannya dilakukan dengan cara, mencampur biosorben jamur mati  </w:t>
      </w:r>
      <w:r w:rsidRPr="007F0FD5">
        <w:rPr>
          <w:rFonts w:ascii="Arial" w:hAnsi="Arial" w:cs="Arial"/>
          <w:i/>
          <w:iCs/>
          <w:sz w:val="20"/>
          <w:szCs w:val="20"/>
          <w:lang w:val="id-ID"/>
        </w:rPr>
        <w:t>Rhizopus sp.</w:t>
      </w:r>
      <w:r w:rsidRPr="007F0FD5">
        <w:rPr>
          <w:rFonts w:ascii="Arial" w:hAnsi="Arial" w:cs="Arial"/>
          <w:sz w:val="20"/>
          <w:szCs w:val="20"/>
          <w:lang w:val="id-ID"/>
        </w:rPr>
        <w:t xml:space="preserve"> dengan variasi berat yaitu 0,05; 0,14; 0,23; 0,32; 0,41 dan 0,5 gr ke dalam larutan zat warna RGY 6 pada pH 1 yang konsentrasinya telah divariasikan yaitu 60, 80 dan 100 mg/l.</w:t>
      </w:r>
    </w:p>
    <w:p w:rsidR="006D3816" w:rsidRDefault="006D3816" w:rsidP="006D3816">
      <w:pPr>
        <w:pStyle w:val="BodyText2"/>
        <w:tabs>
          <w:tab w:val="left" w:pos="0"/>
        </w:tabs>
        <w:spacing w:after="0" w:line="240" w:lineRule="auto"/>
        <w:jc w:val="both"/>
        <w:rPr>
          <w:rFonts w:ascii="Arial" w:hAnsi="Arial" w:cs="Arial"/>
          <w:sz w:val="20"/>
          <w:szCs w:val="20"/>
        </w:rPr>
      </w:pPr>
    </w:p>
    <w:p w:rsidR="007F0FD5" w:rsidRPr="007F0FD5" w:rsidRDefault="007F0FD5" w:rsidP="006D3816">
      <w:pPr>
        <w:pStyle w:val="BodyText2"/>
        <w:tabs>
          <w:tab w:val="left" w:pos="0"/>
        </w:tabs>
        <w:spacing w:after="0" w:line="360" w:lineRule="auto"/>
        <w:jc w:val="both"/>
        <w:rPr>
          <w:rFonts w:ascii="Arial" w:hAnsi="Arial" w:cs="Arial"/>
          <w:sz w:val="20"/>
          <w:szCs w:val="20"/>
          <w:lang w:val="id-ID"/>
        </w:rPr>
      </w:pPr>
      <w:r w:rsidRPr="007F0FD5">
        <w:rPr>
          <w:rFonts w:ascii="Arial" w:hAnsi="Arial" w:cs="Arial"/>
          <w:sz w:val="20"/>
          <w:szCs w:val="20"/>
          <w:lang w:val="id-ID"/>
        </w:rPr>
        <w:t xml:space="preserve">Kolom adsorpsi dioperasikan selama waktu kesetimbangan yang dibutuhkan. Waktu kesetimbangan biosorpsi zat warna RGY 6 dengan menggunakan jamur mati </w:t>
      </w:r>
      <w:r w:rsidRPr="007F0FD5">
        <w:rPr>
          <w:rFonts w:ascii="Arial" w:hAnsi="Arial" w:cs="Arial"/>
          <w:i/>
          <w:iCs/>
          <w:sz w:val="20"/>
          <w:szCs w:val="20"/>
          <w:lang w:val="id-ID"/>
        </w:rPr>
        <w:t>Rhizopus sp</w:t>
      </w:r>
      <w:r w:rsidRPr="007F0FD5">
        <w:rPr>
          <w:rFonts w:ascii="Arial" w:hAnsi="Arial" w:cs="Arial"/>
          <w:sz w:val="20"/>
          <w:szCs w:val="20"/>
          <w:lang w:val="id-ID"/>
        </w:rPr>
        <w:t xml:space="preserve"> untuk konsentrasi 60 mg/l adalah 50 menit, konsentrasi 80 mg/l adalah 75 menit dan untuk konsentrasi 100 mg/l adalah 150 menit.</w:t>
      </w:r>
    </w:p>
    <w:p w:rsidR="006D3816" w:rsidRDefault="006D3816" w:rsidP="006D3816">
      <w:pPr>
        <w:pStyle w:val="BodyText2"/>
        <w:tabs>
          <w:tab w:val="left" w:pos="0"/>
        </w:tabs>
        <w:spacing w:after="0" w:line="240" w:lineRule="auto"/>
        <w:jc w:val="both"/>
        <w:rPr>
          <w:rFonts w:ascii="Arial" w:hAnsi="Arial" w:cs="Arial"/>
          <w:sz w:val="20"/>
          <w:szCs w:val="20"/>
        </w:rPr>
      </w:pPr>
    </w:p>
    <w:p w:rsidR="007F0FD5" w:rsidRPr="007F0FD5" w:rsidRDefault="007F0FD5" w:rsidP="006D3816">
      <w:pPr>
        <w:pStyle w:val="BodyText2"/>
        <w:tabs>
          <w:tab w:val="left" w:pos="0"/>
        </w:tabs>
        <w:spacing w:after="0" w:line="360" w:lineRule="auto"/>
        <w:jc w:val="both"/>
        <w:rPr>
          <w:rFonts w:ascii="Arial" w:hAnsi="Arial" w:cs="Arial"/>
          <w:sz w:val="20"/>
          <w:szCs w:val="20"/>
          <w:lang w:val="id-ID"/>
        </w:rPr>
      </w:pPr>
      <w:r w:rsidRPr="007F0FD5">
        <w:rPr>
          <w:rFonts w:ascii="Arial" w:hAnsi="Arial" w:cs="Arial"/>
          <w:sz w:val="20"/>
          <w:szCs w:val="20"/>
          <w:lang w:val="id-ID"/>
        </w:rPr>
        <w:t>Pengambilan sampel dilakukan setiap 30 menit setelah waktu kesetimbangan. Sampel diambil sebanyak 10 ml, kemudian disentrifugasi dan diukur absorbansinya pada spektrofotometer Spectronic 20 untuk mengetahui konsentrasi zat warna. Selanjutnya, dilakukan pengukuran pH larutan zat warna tersebut. Pemeriksaan sampel tersebut dilakukan secara triplo dan dilakukan koreksi volume pada kolom adsorpsi.</w:t>
      </w:r>
    </w:p>
    <w:p w:rsidR="006D3816" w:rsidRDefault="006D3816" w:rsidP="007F0FD5">
      <w:pPr>
        <w:pStyle w:val="BodyText2"/>
        <w:tabs>
          <w:tab w:val="left" w:pos="0"/>
        </w:tabs>
        <w:spacing w:line="360" w:lineRule="auto"/>
        <w:jc w:val="both"/>
        <w:rPr>
          <w:rFonts w:ascii="Arial" w:hAnsi="Arial" w:cs="Arial"/>
          <w:sz w:val="20"/>
          <w:szCs w:val="20"/>
        </w:rPr>
      </w:pPr>
    </w:p>
    <w:p w:rsidR="007F0FD5" w:rsidRPr="007F0FD5" w:rsidRDefault="007F0FD5" w:rsidP="007F0FD5">
      <w:pPr>
        <w:pStyle w:val="BodyText2"/>
        <w:tabs>
          <w:tab w:val="left" w:pos="0"/>
        </w:tabs>
        <w:spacing w:line="360" w:lineRule="auto"/>
        <w:jc w:val="both"/>
        <w:rPr>
          <w:rFonts w:ascii="Arial" w:hAnsi="Arial" w:cs="Arial"/>
          <w:sz w:val="20"/>
          <w:szCs w:val="20"/>
          <w:lang w:val="id-ID"/>
        </w:rPr>
      </w:pPr>
      <w:r w:rsidRPr="007F0FD5">
        <w:rPr>
          <w:rFonts w:ascii="Arial" w:hAnsi="Arial" w:cs="Arial"/>
          <w:sz w:val="20"/>
          <w:szCs w:val="20"/>
          <w:lang w:val="id-ID"/>
        </w:rPr>
        <w:lastRenderedPageBreak/>
        <w:t>Persamaan isoterm sorpsi yang digunakan dalam penelitian ini adalah persamaan isoterm Freundlich dan isotherm Langmuir.</w:t>
      </w:r>
    </w:p>
    <w:p w:rsidR="007F0FD5" w:rsidRPr="007F0FD5" w:rsidRDefault="007F0FD5" w:rsidP="007F0FD5">
      <w:pPr>
        <w:pStyle w:val="BodyText2"/>
        <w:tabs>
          <w:tab w:val="left" w:pos="0"/>
        </w:tabs>
        <w:spacing w:line="360" w:lineRule="auto"/>
        <w:jc w:val="both"/>
        <w:rPr>
          <w:rFonts w:ascii="Arial" w:hAnsi="Arial" w:cs="Arial"/>
          <w:sz w:val="20"/>
          <w:szCs w:val="20"/>
          <w:lang w:val="id-ID"/>
        </w:rPr>
      </w:pPr>
      <w:r w:rsidRPr="007F0FD5">
        <w:rPr>
          <w:rFonts w:ascii="Arial" w:hAnsi="Arial" w:cs="Arial"/>
          <w:sz w:val="20"/>
          <w:szCs w:val="20"/>
          <w:lang w:val="id-ID"/>
        </w:rPr>
        <w:t>Persamaan isoterm Freundlcih adalah :</w:t>
      </w:r>
    </w:p>
    <w:p w:rsidR="007F0FD5" w:rsidRPr="00C83E66" w:rsidRDefault="007F0FD5" w:rsidP="00C83E66">
      <w:pPr>
        <w:tabs>
          <w:tab w:val="left" w:pos="3402"/>
        </w:tabs>
        <w:spacing w:line="360" w:lineRule="auto"/>
        <w:ind w:firstLine="840"/>
        <w:rPr>
          <w:rFonts w:ascii="Arial" w:eastAsia="Arial Unicode MS" w:hAnsi="Arial" w:cs="Arial"/>
          <w:b/>
          <w:bCs/>
          <w:sz w:val="20"/>
          <w:szCs w:val="20"/>
          <w:vertAlign w:val="superscript"/>
          <w:lang w:val="en-US"/>
        </w:rPr>
      </w:pPr>
      <w:r w:rsidRPr="007F0FD5">
        <w:rPr>
          <w:rFonts w:ascii="Arial" w:eastAsia="Arial Unicode MS" w:hAnsi="Arial" w:cs="Arial"/>
          <w:b/>
          <w:bCs/>
          <w:position w:val="-24"/>
          <w:sz w:val="20"/>
          <w:szCs w:val="20"/>
        </w:rPr>
        <w:object w:dxaOrig="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1.15pt" o:ole="">
            <v:imagedata r:id="rId14" o:title=""/>
          </v:shape>
          <o:OLEObject Type="Embed" ProgID="Equation.3" ShapeID="_x0000_i1025" DrawAspect="Content" ObjectID="_1516706148" r:id="rId15"/>
        </w:object>
      </w:r>
      <w:r w:rsidRPr="007F0FD5">
        <w:rPr>
          <w:rFonts w:ascii="Arial" w:eastAsia="Arial Unicode MS" w:hAnsi="Arial" w:cs="Arial"/>
          <w:b/>
          <w:bCs/>
          <w:sz w:val="20"/>
          <w:szCs w:val="20"/>
        </w:rPr>
        <w:t xml:space="preserve"> = </w:t>
      </w:r>
      <w:r w:rsidRPr="007F0FD5">
        <w:rPr>
          <w:rFonts w:ascii="Arial" w:eastAsia="Arial Unicode MS" w:hAnsi="Arial" w:cs="Arial"/>
          <w:b/>
          <w:bCs/>
          <w:position w:val="-14"/>
          <w:sz w:val="20"/>
          <w:szCs w:val="20"/>
        </w:rPr>
        <w:object w:dxaOrig="980" w:dyaOrig="380">
          <v:shape id="_x0000_i1026" type="#_x0000_t75" style="width:49.15pt;height:18.7pt" o:ole="">
            <v:imagedata r:id="rId16" o:title=""/>
          </v:shape>
          <o:OLEObject Type="Embed" ProgID="Equation.3" ShapeID="_x0000_i1026" DrawAspect="Content" ObjectID="_1516706149" r:id="rId17"/>
        </w:object>
      </w:r>
      <w:r w:rsidRPr="007F0FD5">
        <w:rPr>
          <w:rFonts w:ascii="Arial" w:eastAsia="Arial Unicode MS" w:hAnsi="Arial" w:cs="Arial"/>
          <w:b/>
          <w:bCs/>
          <w:sz w:val="20"/>
          <w:szCs w:val="20"/>
          <w:vertAlign w:val="superscript"/>
        </w:rPr>
        <w:t>1/n</w:t>
      </w:r>
      <w:r w:rsidR="00C83E66">
        <w:rPr>
          <w:rFonts w:ascii="Arial" w:eastAsia="Arial Unicode MS" w:hAnsi="Arial" w:cs="Arial"/>
          <w:b/>
          <w:bCs/>
          <w:sz w:val="20"/>
          <w:szCs w:val="20"/>
          <w:vertAlign w:val="superscript"/>
          <w:lang w:val="en-US"/>
        </w:rPr>
        <w:tab/>
      </w:r>
      <w:r w:rsidR="006D3816">
        <w:rPr>
          <w:rFonts w:ascii="Arial" w:eastAsia="Arial Unicode MS" w:hAnsi="Arial" w:cs="Arial"/>
          <w:b/>
          <w:bCs/>
          <w:sz w:val="20"/>
          <w:szCs w:val="20"/>
          <w:vertAlign w:val="superscript"/>
          <w:lang w:val="en-US"/>
        </w:rPr>
        <w:t xml:space="preserve">   </w:t>
      </w:r>
      <w:r w:rsidR="00C83E66" w:rsidRPr="00C83E66">
        <w:rPr>
          <w:rFonts w:ascii="Arial" w:eastAsia="Arial Unicode MS" w:hAnsi="Arial" w:cs="Arial"/>
          <w:bCs/>
          <w:sz w:val="20"/>
          <w:szCs w:val="20"/>
          <w:lang w:val="en-US"/>
        </w:rPr>
        <w:t>(1)</w:t>
      </w:r>
    </w:p>
    <w:p w:rsidR="007F0FD5" w:rsidRPr="007F0FD5" w:rsidRDefault="007F0FD5" w:rsidP="007F0FD5">
      <w:pPr>
        <w:spacing w:line="360" w:lineRule="auto"/>
        <w:rPr>
          <w:rFonts w:ascii="Arial" w:eastAsia="Arial Unicode MS" w:hAnsi="Arial" w:cs="Arial"/>
          <w:sz w:val="20"/>
          <w:szCs w:val="20"/>
        </w:rPr>
      </w:pPr>
      <w:r w:rsidRPr="007F0FD5">
        <w:rPr>
          <w:rFonts w:ascii="Arial" w:eastAsia="Arial Unicode MS" w:hAnsi="Arial" w:cs="Arial"/>
          <w:sz w:val="20"/>
          <w:szCs w:val="20"/>
        </w:rPr>
        <w:t xml:space="preserve">Dimana : </w:t>
      </w:r>
    </w:p>
    <w:p w:rsidR="007F0FD5" w:rsidRPr="007F0FD5" w:rsidRDefault="007F0FD5" w:rsidP="002900FB">
      <w:pPr>
        <w:tabs>
          <w:tab w:val="left" w:pos="567"/>
        </w:tabs>
        <w:spacing w:line="360" w:lineRule="auto"/>
        <w:ind w:left="709" w:hanging="709"/>
        <w:jc w:val="both"/>
        <w:rPr>
          <w:rFonts w:ascii="Arial" w:eastAsia="Arial Unicode MS" w:hAnsi="Arial" w:cs="Arial"/>
          <w:sz w:val="20"/>
          <w:szCs w:val="20"/>
        </w:rPr>
      </w:pPr>
      <w:r w:rsidRPr="007F0FD5">
        <w:rPr>
          <w:rFonts w:ascii="Arial" w:eastAsia="Arial Unicode MS" w:hAnsi="Arial" w:cs="Arial"/>
          <w:sz w:val="20"/>
          <w:szCs w:val="20"/>
        </w:rPr>
        <w:t>K</w:t>
      </w:r>
      <w:r w:rsidRPr="007F0FD5">
        <w:rPr>
          <w:rFonts w:ascii="Arial" w:eastAsia="Arial Unicode MS" w:hAnsi="Arial" w:cs="Arial"/>
          <w:sz w:val="20"/>
          <w:szCs w:val="20"/>
          <w:vertAlign w:val="subscript"/>
        </w:rPr>
        <w:t>f</w:t>
      </w:r>
      <w:r w:rsidRPr="007F0FD5">
        <w:rPr>
          <w:rFonts w:ascii="Arial" w:eastAsia="Arial Unicode MS" w:hAnsi="Arial" w:cs="Arial"/>
          <w:sz w:val="20"/>
          <w:szCs w:val="20"/>
          <w:vertAlign w:val="subscript"/>
        </w:rPr>
        <w:tab/>
      </w:r>
      <w:r w:rsidRPr="007F0FD5">
        <w:rPr>
          <w:rFonts w:ascii="Arial" w:eastAsia="Arial Unicode MS" w:hAnsi="Arial" w:cs="Arial"/>
          <w:sz w:val="20"/>
          <w:szCs w:val="20"/>
        </w:rPr>
        <w:t>: konstanta Freundlich yang menunjukkan kapasitas adsorpsi (mg/gr)</w:t>
      </w:r>
    </w:p>
    <w:p w:rsidR="007F0FD5" w:rsidRPr="007F0FD5" w:rsidRDefault="007F0FD5" w:rsidP="002900FB">
      <w:pPr>
        <w:tabs>
          <w:tab w:val="left" w:pos="567"/>
        </w:tabs>
        <w:spacing w:line="360" w:lineRule="auto"/>
        <w:ind w:left="709" w:hanging="709"/>
        <w:rPr>
          <w:rFonts w:ascii="Arial" w:eastAsia="Arial Unicode MS" w:hAnsi="Arial" w:cs="Arial"/>
          <w:sz w:val="20"/>
          <w:szCs w:val="20"/>
        </w:rPr>
      </w:pPr>
      <w:r w:rsidRPr="007F0FD5">
        <w:rPr>
          <w:rFonts w:ascii="Arial" w:eastAsia="Arial Unicode MS" w:hAnsi="Arial" w:cs="Arial"/>
          <w:sz w:val="20"/>
          <w:szCs w:val="20"/>
        </w:rPr>
        <w:t>1/n</w:t>
      </w:r>
      <w:r w:rsidRPr="007F0FD5">
        <w:rPr>
          <w:rFonts w:ascii="Arial" w:eastAsia="Arial Unicode MS" w:hAnsi="Arial" w:cs="Arial"/>
          <w:sz w:val="20"/>
          <w:szCs w:val="20"/>
        </w:rPr>
        <w:tab/>
        <w:t xml:space="preserve">: konstanta yang menunjukkan intensitas adsorpsi </w:t>
      </w:r>
    </w:p>
    <w:p w:rsidR="007F0FD5" w:rsidRPr="007F0FD5" w:rsidRDefault="007F0FD5" w:rsidP="002900FB">
      <w:pPr>
        <w:tabs>
          <w:tab w:val="left" w:pos="567"/>
        </w:tabs>
        <w:spacing w:line="360" w:lineRule="auto"/>
        <w:ind w:left="709" w:hanging="709"/>
        <w:jc w:val="both"/>
        <w:rPr>
          <w:rFonts w:ascii="Arial" w:eastAsia="Arial Unicode MS" w:hAnsi="Arial" w:cs="Arial"/>
          <w:sz w:val="20"/>
          <w:szCs w:val="20"/>
        </w:rPr>
      </w:pPr>
      <w:r w:rsidRPr="007F0FD5">
        <w:rPr>
          <w:rFonts w:ascii="Arial" w:eastAsia="Arial Unicode MS" w:hAnsi="Arial" w:cs="Arial"/>
          <w:sz w:val="20"/>
          <w:szCs w:val="20"/>
        </w:rPr>
        <w:t>X/M</w:t>
      </w:r>
      <w:r w:rsidRPr="007F0FD5">
        <w:rPr>
          <w:rFonts w:ascii="Arial" w:eastAsia="Arial Unicode MS" w:hAnsi="Arial" w:cs="Arial"/>
          <w:sz w:val="20"/>
          <w:szCs w:val="20"/>
        </w:rPr>
        <w:tab/>
        <w:t>: jumlah zat yang teradsorpsi pada adsorbat (mg/gr)</w:t>
      </w:r>
    </w:p>
    <w:p w:rsidR="007F0FD5" w:rsidRPr="007F0FD5" w:rsidRDefault="007F0FD5" w:rsidP="002900FB">
      <w:pPr>
        <w:tabs>
          <w:tab w:val="left" w:pos="567"/>
        </w:tabs>
        <w:spacing w:line="360" w:lineRule="auto"/>
        <w:ind w:left="709" w:hanging="709"/>
        <w:jc w:val="both"/>
        <w:rPr>
          <w:rFonts w:ascii="Arial" w:eastAsia="Arial Unicode MS" w:hAnsi="Arial" w:cs="Arial"/>
          <w:sz w:val="20"/>
          <w:szCs w:val="20"/>
        </w:rPr>
      </w:pPr>
      <w:r w:rsidRPr="007F0FD5">
        <w:rPr>
          <w:rFonts w:ascii="Arial" w:eastAsia="Arial Unicode MS" w:hAnsi="Arial" w:cs="Arial"/>
          <w:sz w:val="20"/>
          <w:szCs w:val="20"/>
        </w:rPr>
        <w:t>Ceq</w:t>
      </w:r>
      <w:r w:rsidRPr="007F0FD5">
        <w:rPr>
          <w:rFonts w:ascii="Arial" w:eastAsia="Arial Unicode MS" w:hAnsi="Arial" w:cs="Arial"/>
          <w:sz w:val="20"/>
          <w:szCs w:val="20"/>
        </w:rPr>
        <w:tab/>
        <w:t>: konsentrasi larutan pada kesetimbangan (mg/L)</w:t>
      </w:r>
    </w:p>
    <w:p w:rsidR="002900FB" w:rsidRDefault="002900FB" w:rsidP="007F0FD5">
      <w:pPr>
        <w:spacing w:line="360" w:lineRule="auto"/>
        <w:jc w:val="both"/>
        <w:rPr>
          <w:rFonts w:ascii="Arial" w:hAnsi="Arial" w:cs="Arial"/>
          <w:sz w:val="20"/>
          <w:szCs w:val="20"/>
          <w:lang w:val="en-US"/>
        </w:rPr>
      </w:pPr>
    </w:p>
    <w:p w:rsidR="007F0FD5" w:rsidRPr="007F0FD5" w:rsidRDefault="007F0FD5" w:rsidP="007F0FD5">
      <w:pPr>
        <w:spacing w:line="360" w:lineRule="auto"/>
        <w:jc w:val="both"/>
        <w:rPr>
          <w:rFonts w:ascii="Arial" w:hAnsi="Arial" w:cs="Arial"/>
          <w:sz w:val="20"/>
          <w:szCs w:val="20"/>
        </w:rPr>
      </w:pPr>
      <w:r w:rsidRPr="007F0FD5">
        <w:rPr>
          <w:rFonts w:ascii="Arial" w:hAnsi="Arial" w:cs="Arial"/>
          <w:sz w:val="20"/>
          <w:szCs w:val="20"/>
        </w:rPr>
        <w:t>Penurunan persamaan isoterm sorpsi Freundlich</w:t>
      </w:r>
      <w:r w:rsidRPr="007F0FD5">
        <w:rPr>
          <w:rFonts w:ascii="Arial" w:hAnsi="Arial" w:cs="Arial"/>
          <w:i/>
          <w:iCs/>
          <w:sz w:val="20"/>
          <w:szCs w:val="20"/>
        </w:rPr>
        <w:t xml:space="preserve"> </w:t>
      </w:r>
    </w:p>
    <w:p w:rsidR="00C83E66" w:rsidRPr="00C83E66" w:rsidRDefault="007F0FD5" w:rsidP="006D3816">
      <w:pPr>
        <w:spacing w:line="360" w:lineRule="auto"/>
        <w:ind w:firstLine="284"/>
        <w:jc w:val="both"/>
        <w:rPr>
          <w:rFonts w:ascii="Arial" w:hAnsi="Arial" w:cs="Arial"/>
          <w:sz w:val="20"/>
          <w:szCs w:val="20"/>
          <w:lang w:val="en-US"/>
        </w:rPr>
      </w:pPr>
      <w:r w:rsidRPr="007F0FD5">
        <w:rPr>
          <w:rFonts w:ascii="Arial" w:hAnsi="Arial" w:cs="Arial"/>
          <w:sz w:val="20"/>
          <w:szCs w:val="20"/>
        </w:rPr>
        <w:t xml:space="preserve">log  </w:t>
      </w:r>
      <w:r w:rsidRPr="007F0FD5">
        <w:rPr>
          <w:rFonts w:ascii="Arial" w:hAnsi="Arial" w:cs="Arial"/>
          <w:position w:val="-24"/>
          <w:sz w:val="20"/>
          <w:szCs w:val="20"/>
        </w:rPr>
        <w:object w:dxaOrig="360" w:dyaOrig="620">
          <v:shape id="_x0000_i1027" type="#_x0000_t75" style="width:18pt;height:31.15pt" o:ole="">
            <v:imagedata r:id="rId14" o:title=""/>
          </v:shape>
          <o:OLEObject Type="Embed" ProgID="Equation.3" ShapeID="_x0000_i1027" DrawAspect="Content" ObjectID="_1516706150" r:id="rId18"/>
        </w:object>
      </w:r>
      <w:r w:rsidRPr="007F0FD5">
        <w:rPr>
          <w:rFonts w:ascii="Arial" w:hAnsi="Arial" w:cs="Arial"/>
          <w:sz w:val="20"/>
          <w:szCs w:val="20"/>
        </w:rPr>
        <w:t xml:space="preserve"> =  log </w:t>
      </w:r>
      <w:r w:rsidRPr="007F0FD5">
        <w:rPr>
          <w:rFonts w:ascii="Arial" w:hAnsi="Arial" w:cs="Arial"/>
          <w:position w:val="-10"/>
          <w:sz w:val="20"/>
          <w:szCs w:val="20"/>
        </w:rPr>
        <w:object w:dxaOrig="360" w:dyaOrig="320">
          <v:shape id="_x0000_i1028" type="#_x0000_t75" style="width:18pt;height:15.9pt" o:ole="">
            <v:imagedata r:id="rId19" o:title=""/>
          </v:shape>
          <o:OLEObject Type="Embed" ProgID="Equation.3" ShapeID="_x0000_i1028" DrawAspect="Content" ObjectID="_1516706151" r:id="rId20"/>
        </w:object>
      </w:r>
      <w:r w:rsidRPr="007F0FD5">
        <w:rPr>
          <w:rFonts w:ascii="Arial" w:hAnsi="Arial" w:cs="Arial"/>
          <w:sz w:val="20"/>
          <w:szCs w:val="20"/>
        </w:rPr>
        <w:t xml:space="preserve"> + </w:t>
      </w:r>
      <w:r w:rsidRPr="007F0FD5">
        <w:rPr>
          <w:rFonts w:ascii="Arial" w:hAnsi="Arial" w:cs="Arial"/>
          <w:position w:val="-24"/>
          <w:sz w:val="20"/>
          <w:szCs w:val="20"/>
        </w:rPr>
        <w:object w:dxaOrig="380" w:dyaOrig="620">
          <v:shape id="_x0000_i1029" type="#_x0000_t75" style="width:18.7pt;height:31.15pt" o:ole="">
            <v:imagedata r:id="rId21" o:title=""/>
          </v:shape>
          <o:OLEObject Type="Embed" ProgID="Equation.3" ShapeID="_x0000_i1029" DrawAspect="Content" ObjectID="_1516706152" r:id="rId22"/>
        </w:object>
      </w:r>
      <w:r w:rsidRPr="007F0FD5">
        <w:rPr>
          <w:rFonts w:ascii="Arial" w:hAnsi="Arial" w:cs="Arial"/>
          <w:sz w:val="20"/>
          <w:szCs w:val="20"/>
        </w:rPr>
        <w:t xml:space="preserve"> log </w:t>
      </w:r>
      <w:r w:rsidRPr="007F0FD5">
        <w:rPr>
          <w:rFonts w:ascii="Arial" w:hAnsi="Arial" w:cs="Arial"/>
          <w:position w:val="-10"/>
          <w:sz w:val="20"/>
          <w:szCs w:val="20"/>
        </w:rPr>
        <w:object w:dxaOrig="460" w:dyaOrig="320">
          <v:shape id="_x0000_i1030" type="#_x0000_t75" style="width:22.85pt;height:15.9pt" o:ole="">
            <v:imagedata r:id="rId23" o:title=""/>
          </v:shape>
          <o:OLEObject Type="Embed" ProgID="Equation.3" ShapeID="_x0000_i1030" DrawAspect="Content" ObjectID="_1516706153" r:id="rId24"/>
        </w:object>
      </w:r>
      <w:r w:rsidR="00C83E66">
        <w:rPr>
          <w:rFonts w:ascii="Arial" w:hAnsi="Arial" w:cs="Arial"/>
          <w:sz w:val="20"/>
          <w:szCs w:val="20"/>
          <w:lang w:val="en-US"/>
        </w:rPr>
        <w:tab/>
        <w:t>(2)</w:t>
      </w:r>
    </w:p>
    <w:p w:rsidR="007F0FD5" w:rsidRPr="007F0FD5" w:rsidRDefault="007F0FD5" w:rsidP="007F0FD5">
      <w:pPr>
        <w:spacing w:line="360" w:lineRule="auto"/>
        <w:jc w:val="both"/>
        <w:rPr>
          <w:rFonts w:ascii="Arial" w:eastAsia="Arial Unicode MS" w:hAnsi="Arial" w:cs="Arial"/>
          <w:sz w:val="20"/>
          <w:szCs w:val="20"/>
        </w:rPr>
      </w:pPr>
      <w:r w:rsidRPr="007F0FD5">
        <w:rPr>
          <w:rFonts w:ascii="Arial" w:eastAsia="Arial Unicode MS" w:hAnsi="Arial" w:cs="Arial"/>
          <w:sz w:val="20"/>
          <w:szCs w:val="20"/>
        </w:rPr>
        <w:t xml:space="preserve">Dari persamaan diatas dapat dibuat kurva linear antara log </w:t>
      </w:r>
      <w:r w:rsidRPr="007F0FD5">
        <w:rPr>
          <w:rFonts w:ascii="Arial" w:eastAsia="Arial Unicode MS" w:hAnsi="Arial" w:cs="Arial"/>
          <w:position w:val="-10"/>
          <w:sz w:val="20"/>
          <w:szCs w:val="20"/>
        </w:rPr>
        <w:object w:dxaOrig="620" w:dyaOrig="340">
          <v:shape id="_x0000_i1031" type="#_x0000_t75" style="width:31.15pt;height:17.3pt" o:ole="">
            <v:imagedata r:id="rId25" o:title=""/>
          </v:shape>
          <o:OLEObject Type="Embed" ProgID="Equation.3" ShapeID="_x0000_i1031" DrawAspect="Content" ObjectID="_1516706154" r:id="rId26"/>
        </w:object>
      </w:r>
      <w:r w:rsidRPr="007F0FD5">
        <w:rPr>
          <w:rFonts w:ascii="Arial" w:eastAsia="Arial Unicode MS" w:hAnsi="Arial" w:cs="Arial"/>
          <w:sz w:val="20"/>
          <w:szCs w:val="20"/>
        </w:rPr>
        <w:t xml:space="preserve"> terhadap log Ceq, dan diperoleh intersep log K</w:t>
      </w:r>
      <w:r w:rsidRPr="007F0FD5">
        <w:rPr>
          <w:rFonts w:ascii="Arial" w:eastAsia="Arial Unicode MS" w:hAnsi="Arial" w:cs="Arial"/>
          <w:sz w:val="20"/>
          <w:szCs w:val="20"/>
          <w:vertAlign w:val="subscript"/>
        </w:rPr>
        <w:t>f</w:t>
      </w:r>
      <w:r w:rsidRPr="007F0FD5">
        <w:rPr>
          <w:rFonts w:ascii="Arial" w:eastAsia="Arial Unicode MS" w:hAnsi="Arial" w:cs="Arial"/>
          <w:sz w:val="20"/>
          <w:szCs w:val="20"/>
        </w:rPr>
        <w:t xml:space="preserve"> dan slope 1/n.</w:t>
      </w:r>
    </w:p>
    <w:p w:rsidR="007F0FD5" w:rsidRPr="007F0FD5" w:rsidRDefault="007F0FD5" w:rsidP="007F0FD5">
      <w:pPr>
        <w:spacing w:line="360" w:lineRule="auto"/>
        <w:jc w:val="both"/>
        <w:rPr>
          <w:rFonts w:ascii="Arial" w:eastAsia="Arial Unicode MS" w:hAnsi="Arial" w:cs="Arial"/>
          <w:sz w:val="20"/>
          <w:szCs w:val="20"/>
        </w:rPr>
      </w:pPr>
    </w:p>
    <w:p w:rsidR="007F0FD5" w:rsidRPr="007F0FD5" w:rsidRDefault="007F0FD5" w:rsidP="007F0FD5">
      <w:pPr>
        <w:spacing w:line="360" w:lineRule="auto"/>
        <w:jc w:val="both"/>
        <w:rPr>
          <w:rFonts w:ascii="Arial" w:eastAsia="Arial Unicode MS" w:hAnsi="Arial" w:cs="Arial"/>
          <w:sz w:val="20"/>
          <w:szCs w:val="20"/>
        </w:rPr>
      </w:pPr>
      <w:r w:rsidRPr="007F0FD5">
        <w:rPr>
          <w:rFonts w:ascii="Arial" w:eastAsia="Arial Unicode MS" w:hAnsi="Arial" w:cs="Arial"/>
          <w:sz w:val="20"/>
          <w:szCs w:val="20"/>
        </w:rPr>
        <w:t>Persamaan isoterm sorpsi Langmuir adalah :</w:t>
      </w:r>
    </w:p>
    <w:p w:rsidR="007F0FD5" w:rsidRPr="00C83E66" w:rsidRDefault="007F0FD5" w:rsidP="00C83E66">
      <w:pPr>
        <w:tabs>
          <w:tab w:val="left" w:pos="3402"/>
        </w:tabs>
        <w:spacing w:line="360" w:lineRule="auto"/>
        <w:ind w:firstLine="840"/>
        <w:rPr>
          <w:rFonts w:ascii="Arial" w:eastAsia="Arial Unicode MS" w:hAnsi="Arial" w:cs="Arial"/>
          <w:sz w:val="20"/>
          <w:szCs w:val="20"/>
          <w:lang w:val="en-US"/>
        </w:rPr>
      </w:pPr>
      <w:r w:rsidRPr="007F0FD5">
        <w:rPr>
          <w:rFonts w:ascii="Arial" w:eastAsia="Arial Unicode MS" w:hAnsi="Arial" w:cs="Arial"/>
          <w:position w:val="-24"/>
          <w:sz w:val="20"/>
          <w:szCs w:val="20"/>
        </w:rPr>
        <w:object w:dxaOrig="360" w:dyaOrig="620">
          <v:shape id="_x0000_i1032" type="#_x0000_t75" style="width:18pt;height:31.15pt" o:ole="">
            <v:imagedata r:id="rId14" o:title=""/>
          </v:shape>
          <o:OLEObject Type="Embed" ProgID="Equation.3" ShapeID="_x0000_i1032" DrawAspect="Content" ObjectID="_1516706155" r:id="rId27"/>
        </w:object>
      </w:r>
      <w:r w:rsidRPr="007F0FD5">
        <w:rPr>
          <w:rFonts w:ascii="Arial" w:eastAsia="Arial Unicode MS" w:hAnsi="Arial" w:cs="Arial"/>
          <w:sz w:val="20"/>
          <w:szCs w:val="20"/>
        </w:rPr>
        <w:t xml:space="preserve"> = </w:t>
      </w:r>
      <w:r w:rsidRPr="007F0FD5">
        <w:rPr>
          <w:rFonts w:ascii="Arial" w:eastAsia="Arial Unicode MS" w:hAnsi="Arial" w:cs="Arial"/>
          <w:position w:val="-28"/>
          <w:sz w:val="20"/>
          <w:szCs w:val="20"/>
        </w:rPr>
        <w:object w:dxaOrig="1260" w:dyaOrig="680">
          <v:shape id="_x0000_i1033" type="#_x0000_t75" style="width:63pt;height:33.9pt" o:ole="">
            <v:imagedata r:id="rId28" o:title=""/>
          </v:shape>
          <o:OLEObject Type="Embed" ProgID="Equation.3" ShapeID="_x0000_i1033" DrawAspect="Content" ObjectID="_1516706156" r:id="rId29"/>
        </w:object>
      </w:r>
      <w:r w:rsidR="00C83E66">
        <w:rPr>
          <w:rFonts w:ascii="Arial" w:eastAsia="Arial Unicode MS" w:hAnsi="Arial" w:cs="Arial"/>
          <w:sz w:val="20"/>
          <w:szCs w:val="20"/>
          <w:lang w:val="en-US"/>
        </w:rPr>
        <w:tab/>
      </w:r>
      <w:r w:rsidR="006D3816">
        <w:rPr>
          <w:rFonts w:ascii="Arial" w:eastAsia="Arial Unicode MS" w:hAnsi="Arial" w:cs="Arial"/>
          <w:sz w:val="20"/>
          <w:szCs w:val="20"/>
          <w:lang w:val="en-US"/>
        </w:rPr>
        <w:t xml:space="preserve">    </w:t>
      </w:r>
      <w:r w:rsidR="00C83E66">
        <w:rPr>
          <w:rFonts w:ascii="Arial" w:eastAsia="Arial Unicode MS" w:hAnsi="Arial" w:cs="Arial"/>
          <w:sz w:val="20"/>
          <w:szCs w:val="20"/>
          <w:lang w:val="en-US"/>
        </w:rPr>
        <w:t>(3)</w:t>
      </w:r>
    </w:p>
    <w:p w:rsidR="007F0FD5" w:rsidRPr="007F0FD5" w:rsidRDefault="007F0FD5" w:rsidP="007F0FD5">
      <w:pPr>
        <w:spacing w:line="360" w:lineRule="auto"/>
        <w:jc w:val="both"/>
        <w:rPr>
          <w:rFonts w:ascii="Arial" w:eastAsia="Arial Unicode MS" w:hAnsi="Arial" w:cs="Arial"/>
          <w:sz w:val="20"/>
          <w:szCs w:val="20"/>
        </w:rPr>
      </w:pPr>
    </w:p>
    <w:p w:rsidR="007F0FD5" w:rsidRPr="007F0FD5" w:rsidRDefault="007F0FD5" w:rsidP="007F0FD5">
      <w:pPr>
        <w:spacing w:line="360" w:lineRule="auto"/>
        <w:jc w:val="both"/>
        <w:rPr>
          <w:rFonts w:ascii="Arial" w:eastAsia="Arial Unicode MS" w:hAnsi="Arial" w:cs="Arial"/>
          <w:sz w:val="20"/>
          <w:szCs w:val="20"/>
        </w:rPr>
      </w:pPr>
      <w:r w:rsidRPr="007F0FD5">
        <w:rPr>
          <w:rFonts w:ascii="Arial" w:eastAsia="Arial Unicode MS" w:hAnsi="Arial" w:cs="Arial"/>
          <w:sz w:val="20"/>
          <w:szCs w:val="20"/>
        </w:rPr>
        <w:t>Dimana :</w:t>
      </w:r>
    </w:p>
    <w:p w:rsidR="007F0FD5" w:rsidRPr="007F0FD5" w:rsidRDefault="007F0FD5" w:rsidP="002900FB">
      <w:pPr>
        <w:tabs>
          <w:tab w:val="left" w:pos="709"/>
        </w:tabs>
        <w:spacing w:line="360" w:lineRule="auto"/>
        <w:ind w:left="851" w:hanging="851"/>
        <w:rPr>
          <w:rFonts w:ascii="Arial" w:eastAsia="Arial Unicode MS" w:hAnsi="Arial" w:cs="Arial"/>
          <w:sz w:val="20"/>
          <w:szCs w:val="20"/>
        </w:rPr>
      </w:pPr>
      <w:r w:rsidRPr="007F0FD5">
        <w:rPr>
          <w:rFonts w:ascii="Arial" w:eastAsia="Arial Unicode MS" w:hAnsi="Arial" w:cs="Arial"/>
          <w:sz w:val="20"/>
          <w:szCs w:val="20"/>
        </w:rPr>
        <w:t>b</w:t>
      </w:r>
      <w:r w:rsidRPr="007F0FD5">
        <w:rPr>
          <w:rFonts w:ascii="Arial" w:eastAsia="Arial Unicode MS" w:hAnsi="Arial" w:cs="Arial"/>
          <w:sz w:val="20"/>
          <w:szCs w:val="20"/>
        </w:rPr>
        <w:tab/>
        <w:t xml:space="preserve">: konstanta kesetimbangan Langmuir </w:t>
      </w:r>
    </w:p>
    <w:p w:rsidR="007F0FD5" w:rsidRPr="007F0FD5" w:rsidRDefault="007F0FD5" w:rsidP="002900FB">
      <w:pPr>
        <w:tabs>
          <w:tab w:val="left" w:pos="709"/>
        </w:tabs>
        <w:spacing w:line="360" w:lineRule="auto"/>
        <w:ind w:left="851" w:hanging="851"/>
        <w:rPr>
          <w:rFonts w:ascii="Arial" w:eastAsia="Arial Unicode MS" w:hAnsi="Arial" w:cs="Arial"/>
          <w:sz w:val="20"/>
          <w:szCs w:val="20"/>
        </w:rPr>
      </w:pPr>
      <w:r w:rsidRPr="007F0FD5">
        <w:rPr>
          <w:rFonts w:ascii="Arial" w:eastAsia="Arial Unicode MS" w:hAnsi="Arial" w:cs="Arial"/>
          <w:sz w:val="20"/>
          <w:szCs w:val="20"/>
        </w:rPr>
        <w:t>X/M</w:t>
      </w:r>
      <w:r w:rsidRPr="007F0FD5">
        <w:rPr>
          <w:rFonts w:ascii="Arial" w:eastAsia="Arial Unicode MS" w:hAnsi="Arial" w:cs="Arial"/>
          <w:sz w:val="20"/>
          <w:szCs w:val="20"/>
        </w:rPr>
        <w:tab/>
        <w:t>: jumlah zat yang teradsorpsi pada adsorbat (mg/gr)</w:t>
      </w:r>
    </w:p>
    <w:p w:rsidR="007F0FD5" w:rsidRPr="007F0FD5" w:rsidRDefault="007F0FD5" w:rsidP="002900FB">
      <w:pPr>
        <w:tabs>
          <w:tab w:val="left" w:pos="709"/>
        </w:tabs>
        <w:spacing w:line="360" w:lineRule="auto"/>
        <w:ind w:left="851" w:hanging="851"/>
        <w:rPr>
          <w:rFonts w:ascii="Arial" w:eastAsia="Arial Unicode MS" w:hAnsi="Arial" w:cs="Arial"/>
          <w:sz w:val="20"/>
          <w:szCs w:val="20"/>
        </w:rPr>
      </w:pPr>
      <w:r w:rsidRPr="007F0FD5">
        <w:rPr>
          <w:rFonts w:ascii="Arial" w:eastAsia="Arial Unicode MS" w:hAnsi="Arial" w:cs="Arial"/>
          <w:sz w:val="20"/>
          <w:szCs w:val="20"/>
        </w:rPr>
        <w:lastRenderedPageBreak/>
        <w:t>Ceq</w:t>
      </w:r>
      <w:r w:rsidRPr="007F0FD5">
        <w:rPr>
          <w:rFonts w:ascii="Arial" w:eastAsia="Arial Unicode MS" w:hAnsi="Arial" w:cs="Arial"/>
          <w:sz w:val="20"/>
          <w:szCs w:val="20"/>
        </w:rPr>
        <w:tab/>
        <w:t>: konsentrasi larutan pada kesetimbangan (mg/L)</w:t>
      </w:r>
    </w:p>
    <w:p w:rsidR="007F0FD5" w:rsidRPr="007F0FD5" w:rsidRDefault="007F0FD5" w:rsidP="006D3816">
      <w:pPr>
        <w:tabs>
          <w:tab w:val="left" w:pos="709"/>
        </w:tabs>
        <w:spacing w:line="360" w:lineRule="auto"/>
        <w:ind w:left="851" w:hanging="851"/>
        <w:rPr>
          <w:rFonts w:ascii="Arial" w:eastAsia="Arial Unicode MS" w:hAnsi="Arial" w:cs="Arial"/>
          <w:sz w:val="20"/>
          <w:szCs w:val="20"/>
        </w:rPr>
      </w:pPr>
      <w:r w:rsidRPr="007F0FD5">
        <w:rPr>
          <w:rFonts w:ascii="Arial" w:eastAsia="Arial Unicode MS" w:hAnsi="Arial" w:cs="Arial"/>
          <w:sz w:val="20"/>
          <w:szCs w:val="20"/>
        </w:rPr>
        <w:t>q</w:t>
      </w:r>
      <w:r w:rsidRPr="007F0FD5">
        <w:rPr>
          <w:rFonts w:ascii="Arial" w:eastAsia="Arial Unicode MS" w:hAnsi="Arial" w:cs="Arial"/>
          <w:sz w:val="20"/>
          <w:szCs w:val="20"/>
          <w:vertAlign w:val="subscript"/>
        </w:rPr>
        <w:t>m</w:t>
      </w:r>
      <w:r w:rsidRPr="007F0FD5">
        <w:rPr>
          <w:rFonts w:ascii="Arial" w:eastAsia="Arial Unicode MS" w:hAnsi="Arial" w:cs="Arial"/>
          <w:sz w:val="20"/>
          <w:szCs w:val="20"/>
        </w:rPr>
        <w:tab/>
        <w:t xml:space="preserve">: </w:t>
      </w:r>
      <w:r w:rsidR="002900FB">
        <w:rPr>
          <w:rFonts w:ascii="Arial" w:eastAsia="Arial Unicode MS" w:hAnsi="Arial" w:cs="Arial"/>
          <w:sz w:val="20"/>
          <w:szCs w:val="20"/>
          <w:lang w:val="en-US"/>
        </w:rPr>
        <w:tab/>
      </w:r>
      <w:r w:rsidRPr="007F0FD5">
        <w:rPr>
          <w:rFonts w:ascii="Arial" w:eastAsia="Arial Unicode MS" w:hAnsi="Arial" w:cs="Arial"/>
          <w:sz w:val="20"/>
          <w:szCs w:val="20"/>
        </w:rPr>
        <w:t>konstanta yang menunjukkan massa solut teradsorpsi (kapasitas adsorpsi)</w:t>
      </w:r>
    </w:p>
    <w:p w:rsidR="007F0FD5" w:rsidRPr="007F0FD5" w:rsidRDefault="002900FB" w:rsidP="002900FB">
      <w:pPr>
        <w:tabs>
          <w:tab w:val="left" w:pos="709"/>
        </w:tabs>
        <w:spacing w:line="360" w:lineRule="auto"/>
        <w:ind w:left="993" w:hanging="993"/>
        <w:rPr>
          <w:rFonts w:ascii="Arial" w:eastAsia="Arial Unicode MS" w:hAnsi="Arial" w:cs="Arial"/>
          <w:sz w:val="20"/>
          <w:szCs w:val="20"/>
        </w:rPr>
      </w:pPr>
      <w:r>
        <w:rPr>
          <w:rFonts w:ascii="Arial" w:eastAsia="Arial Unicode MS" w:hAnsi="Arial" w:cs="Arial"/>
          <w:sz w:val="20"/>
          <w:szCs w:val="20"/>
          <w:lang w:val="en-US"/>
        </w:rPr>
        <w:tab/>
      </w:r>
      <w:r>
        <w:rPr>
          <w:rFonts w:ascii="Arial" w:eastAsia="Arial Unicode MS" w:hAnsi="Arial" w:cs="Arial"/>
          <w:sz w:val="20"/>
          <w:szCs w:val="20"/>
          <w:lang w:val="en-US"/>
        </w:rPr>
        <w:tab/>
      </w:r>
      <w:r w:rsidR="007F0FD5" w:rsidRPr="007F0FD5">
        <w:rPr>
          <w:rFonts w:ascii="Arial" w:eastAsia="Arial Unicode MS" w:hAnsi="Arial" w:cs="Arial"/>
          <w:sz w:val="20"/>
          <w:szCs w:val="20"/>
        </w:rPr>
        <w:t>(mg/gr)</w:t>
      </w:r>
    </w:p>
    <w:p w:rsidR="002900FB" w:rsidRDefault="002900FB" w:rsidP="007F0FD5">
      <w:pPr>
        <w:spacing w:line="360" w:lineRule="auto"/>
        <w:jc w:val="both"/>
        <w:rPr>
          <w:rFonts w:ascii="Arial" w:hAnsi="Arial" w:cs="Arial"/>
          <w:sz w:val="20"/>
          <w:szCs w:val="20"/>
          <w:lang w:val="en-US"/>
        </w:rPr>
      </w:pPr>
    </w:p>
    <w:p w:rsidR="007F0FD5" w:rsidRPr="007F0FD5" w:rsidRDefault="007F0FD5" w:rsidP="007F0FD5">
      <w:pPr>
        <w:spacing w:line="360" w:lineRule="auto"/>
        <w:jc w:val="both"/>
        <w:rPr>
          <w:rFonts w:ascii="Arial" w:hAnsi="Arial" w:cs="Arial"/>
          <w:sz w:val="20"/>
          <w:szCs w:val="20"/>
        </w:rPr>
      </w:pPr>
      <w:r w:rsidRPr="007F0FD5">
        <w:rPr>
          <w:rFonts w:ascii="Arial" w:hAnsi="Arial" w:cs="Arial"/>
          <w:sz w:val="20"/>
          <w:szCs w:val="20"/>
        </w:rPr>
        <w:t xml:space="preserve">Penurunan persamaan isoterm sorpsi Langmuir </w:t>
      </w:r>
    </w:p>
    <w:p w:rsidR="007F0FD5" w:rsidRPr="00C83E66" w:rsidRDefault="007F0FD5" w:rsidP="002900FB">
      <w:pPr>
        <w:spacing w:line="360" w:lineRule="auto"/>
        <w:ind w:firstLine="284"/>
        <w:jc w:val="both"/>
        <w:rPr>
          <w:rFonts w:ascii="Arial" w:hAnsi="Arial" w:cs="Arial"/>
          <w:sz w:val="20"/>
          <w:szCs w:val="20"/>
          <w:lang w:val="en-US"/>
        </w:rPr>
      </w:pPr>
      <w:r w:rsidRPr="007F0FD5">
        <w:rPr>
          <w:rFonts w:ascii="Arial" w:hAnsi="Arial" w:cs="Arial"/>
          <w:position w:val="-10"/>
          <w:sz w:val="20"/>
          <w:szCs w:val="20"/>
        </w:rPr>
        <w:object w:dxaOrig="180" w:dyaOrig="340">
          <v:shape id="_x0000_i1034" type="#_x0000_t75" style="width:9pt;height:17.3pt" o:ole="">
            <v:imagedata r:id="rId30" o:title=""/>
          </v:shape>
          <o:OLEObject Type="Embed" ProgID="Equation.3" ShapeID="_x0000_i1034" DrawAspect="Content" ObjectID="_1516706157" r:id="rId31"/>
        </w:object>
      </w:r>
      <w:r w:rsidRPr="007F0FD5">
        <w:rPr>
          <w:rFonts w:ascii="Arial" w:hAnsi="Arial" w:cs="Arial"/>
          <w:position w:val="-30"/>
          <w:sz w:val="20"/>
          <w:szCs w:val="20"/>
        </w:rPr>
        <w:object w:dxaOrig="2680" w:dyaOrig="680">
          <v:shape id="_x0000_i1035" type="#_x0000_t75" style="width:133.6pt;height:33.9pt" o:ole="">
            <v:imagedata r:id="rId32" o:title=""/>
          </v:shape>
          <o:OLEObject Type="Embed" ProgID="Equation.3" ShapeID="_x0000_i1035" DrawAspect="Content" ObjectID="_1516706158" r:id="rId33"/>
        </w:object>
      </w:r>
      <w:r w:rsidR="00C83E66">
        <w:rPr>
          <w:rFonts w:ascii="Arial" w:hAnsi="Arial" w:cs="Arial"/>
          <w:sz w:val="20"/>
          <w:szCs w:val="20"/>
          <w:lang w:val="en-US"/>
        </w:rPr>
        <w:tab/>
        <w:t>(4)</w:t>
      </w:r>
    </w:p>
    <w:p w:rsidR="006D3816" w:rsidRDefault="006D3816" w:rsidP="007F0FD5">
      <w:pPr>
        <w:spacing w:line="360" w:lineRule="auto"/>
        <w:jc w:val="both"/>
        <w:rPr>
          <w:rFonts w:ascii="Arial" w:eastAsia="Arial Unicode MS" w:hAnsi="Arial" w:cs="Arial"/>
          <w:sz w:val="20"/>
          <w:szCs w:val="20"/>
          <w:lang w:val="en-US"/>
        </w:rPr>
      </w:pPr>
    </w:p>
    <w:p w:rsidR="007F0FD5" w:rsidRPr="007F0FD5" w:rsidRDefault="007F0FD5" w:rsidP="007F0FD5">
      <w:pPr>
        <w:spacing w:line="360" w:lineRule="auto"/>
        <w:jc w:val="both"/>
        <w:rPr>
          <w:rFonts w:ascii="Arial" w:eastAsia="Arial Unicode MS" w:hAnsi="Arial" w:cs="Arial"/>
          <w:sz w:val="20"/>
          <w:szCs w:val="20"/>
        </w:rPr>
      </w:pPr>
      <w:r w:rsidRPr="007F0FD5">
        <w:rPr>
          <w:rFonts w:ascii="Arial" w:eastAsia="Arial Unicode MS" w:hAnsi="Arial" w:cs="Arial"/>
          <w:sz w:val="20"/>
          <w:szCs w:val="20"/>
        </w:rPr>
        <w:t>Dari persamaan diatas dapat dibuat kurva linear antara 1/(X/M) terhadap 1/Ceq, dan didapatkan intersep 1/q</w:t>
      </w:r>
      <w:r w:rsidRPr="007F0FD5">
        <w:rPr>
          <w:rFonts w:ascii="Arial" w:eastAsia="Arial Unicode MS" w:hAnsi="Arial" w:cs="Arial"/>
          <w:sz w:val="20"/>
          <w:szCs w:val="20"/>
          <w:vertAlign w:val="subscript"/>
        </w:rPr>
        <w:t>m</w:t>
      </w:r>
      <w:r w:rsidRPr="007F0FD5">
        <w:rPr>
          <w:rFonts w:ascii="Arial" w:eastAsia="Arial Unicode MS" w:hAnsi="Arial" w:cs="Arial"/>
          <w:sz w:val="20"/>
          <w:szCs w:val="20"/>
        </w:rPr>
        <w:t xml:space="preserve"> dan slope 1/(b·q</w:t>
      </w:r>
      <w:r w:rsidRPr="007F0FD5">
        <w:rPr>
          <w:rFonts w:ascii="Arial" w:eastAsia="Arial Unicode MS" w:hAnsi="Arial" w:cs="Arial"/>
          <w:sz w:val="20"/>
          <w:szCs w:val="20"/>
          <w:vertAlign w:val="subscript"/>
        </w:rPr>
        <w:t>m</w:t>
      </w:r>
      <w:r w:rsidRPr="007F0FD5">
        <w:rPr>
          <w:rFonts w:ascii="Arial" w:eastAsia="Arial Unicode MS" w:hAnsi="Arial" w:cs="Arial"/>
          <w:sz w:val="20"/>
          <w:szCs w:val="20"/>
        </w:rPr>
        <w:t xml:space="preserve">) </w:t>
      </w:r>
    </w:p>
    <w:p w:rsidR="007F0FD5" w:rsidRPr="007F0FD5" w:rsidRDefault="007F0FD5" w:rsidP="002900FB">
      <w:pPr>
        <w:pStyle w:val="BodyText2"/>
        <w:tabs>
          <w:tab w:val="left" w:pos="0"/>
        </w:tabs>
        <w:spacing w:line="240" w:lineRule="auto"/>
        <w:jc w:val="both"/>
        <w:rPr>
          <w:rFonts w:ascii="Arial" w:hAnsi="Arial" w:cs="Arial"/>
          <w:sz w:val="20"/>
          <w:szCs w:val="20"/>
          <w:lang w:val="id-ID"/>
        </w:rPr>
      </w:pPr>
    </w:p>
    <w:p w:rsidR="007F0FD5" w:rsidRPr="007F0FD5" w:rsidRDefault="007F0FD5" w:rsidP="006D3816">
      <w:pPr>
        <w:pStyle w:val="Heading1"/>
        <w:spacing w:before="0" w:after="0" w:line="480" w:lineRule="auto"/>
        <w:rPr>
          <w:rFonts w:ascii="Arial" w:hAnsi="Arial" w:cs="Arial"/>
          <w:sz w:val="20"/>
          <w:szCs w:val="20"/>
          <w:lang w:val="id-ID"/>
        </w:rPr>
      </w:pPr>
      <w:bookmarkStart w:id="8" w:name="_Toc212126269"/>
      <w:r w:rsidRPr="009D536D">
        <w:rPr>
          <w:rFonts w:ascii="Arial" w:hAnsi="Arial" w:cs="Arial"/>
          <w:sz w:val="20"/>
          <w:szCs w:val="20"/>
          <w:lang w:val="id-ID"/>
        </w:rPr>
        <w:t>2</w:t>
      </w:r>
      <w:r w:rsidRPr="007F0FD5">
        <w:rPr>
          <w:rFonts w:ascii="Arial" w:hAnsi="Arial" w:cs="Arial"/>
          <w:sz w:val="20"/>
          <w:szCs w:val="20"/>
          <w:lang w:val="id-ID"/>
        </w:rPr>
        <w:t>.</w:t>
      </w:r>
      <w:r w:rsidRPr="009D536D">
        <w:rPr>
          <w:rFonts w:ascii="Arial" w:hAnsi="Arial" w:cs="Arial"/>
          <w:sz w:val="20"/>
          <w:szCs w:val="20"/>
          <w:lang w:val="id-ID"/>
        </w:rPr>
        <w:t>4</w:t>
      </w:r>
      <w:r w:rsidRPr="007F0FD5">
        <w:rPr>
          <w:rFonts w:ascii="Arial" w:hAnsi="Arial" w:cs="Arial"/>
          <w:sz w:val="20"/>
          <w:szCs w:val="20"/>
          <w:lang w:val="id-ID"/>
        </w:rPr>
        <w:t xml:space="preserve"> Penentuan Kapasitas Adsorpsi</w:t>
      </w:r>
      <w:bookmarkEnd w:id="8"/>
    </w:p>
    <w:p w:rsidR="007F0FD5" w:rsidRPr="007F0FD5" w:rsidRDefault="007F0FD5" w:rsidP="007F0FD5">
      <w:pPr>
        <w:pStyle w:val="BodyText2"/>
        <w:tabs>
          <w:tab w:val="left" w:pos="360"/>
        </w:tabs>
        <w:spacing w:line="360" w:lineRule="auto"/>
        <w:jc w:val="both"/>
        <w:rPr>
          <w:rFonts w:ascii="Arial" w:hAnsi="Arial" w:cs="Arial"/>
          <w:sz w:val="20"/>
          <w:szCs w:val="20"/>
          <w:lang w:val="id-ID"/>
        </w:rPr>
      </w:pPr>
      <w:r w:rsidRPr="007F0FD5">
        <w:rPr>
          <w:rFonts w:ascii="Arial" w:hAnsi="Arial" w:cs="Arial"/>
          <w:sz w:val="20"/>
          <w:szCs w:val="20"/>
          <w:lang w:val="id-ID"/>
        </w:rPr>
        <w:t>Penentuan kapasitas adsorpsi ini adalah untuk mengetahui nilai kapasitas adsorpsi (q</w:t>
      </w:r>
      <w:r w:rsidRPr="007F0FD5">
        <w:rPr>
          <w:rFonts w:ascii="Arial" w:hAnsi="Arial" w:cs="Arial"/>
          <w:sz w:val="20"/>
          <w:szCs w:val="20"/>
          <w:vertAlign w:val="subscript"/>
          <w:lang w:val="id-ID"/>
        </w:rPr>
        <w:t>m</w:t>
      </w:r>
      <w:r w:rsidRPr="007F0FD5">
        <w:rPr>
          <w:rFonts w:ascii="Arial" w:hAnsi="Arial" w:cs="Arial"/>
          <w:sz w:val="20"/>
          <w:szCs w:val="20"/>
          <w:lang w:val="id-ID"/>
        </w:rPr>
        <w:t xml:space="preserve">) dari jamur mati </w:t>
      </w:r>
      <w:r w:rsidRPr="007F0FD5">
        <w:rPr>
          <w:rFonts w:ascii="Arial" w:hAnsi="Arial" w:cs="Arial"/>
          <w:i/>
          <w:iCs/>
          <w:sz w:val="20"/>
          <w:szCs w:val="20"/>
          <w:lang w:val="id-ID"/>
        </w:rPr>
        <w:t>Rhizopus sp</w:t>
      </w:r>
      <w:r w:rsidRPr="007F0FD5">
        <w:rPr>
          <w:rFonts w:ascii="Arial" w:hAnsi="Arial" w:cs="Arial"/>
          <w:sz w:val="20"/>
          <w:szCs w:val="20"/>
          <w:lang w:val="id-ID"/>
        </w:rPr>
        <w:t xml:space="preserve"> pada penyisihan zat warna RGY 6 dengan variasi konsentrasi 60, 80 dan 100 mg/l.</w:t>
      </w:r>
    </w:p>
    <w:p w:rsidR="007F0FD5" w:rsidRPr="007F0FD5" w:rsidRDefault="007F0FD5" w:rsidP="007F0FD5">
      <w:pPr>
        <w:pStyle w:val="BodyText2"/>
        <w:tabs>
          <w:tab w:val="left" w:pos="720"/>
        </w:tabs>
        <w:spacing w:line="360" w:lineRule="auto"/>
        <w:jc w:val="both"/>
        <w:rPr>
          <w:rFonts w:ascii="Arial" w:hAnsi="Arial" w:cs="Arial"/>
          <w:sz w:val="20"/>
          <w:szCs w:val="20"/>
          <w:lang w:val="id-ID"/>
        </w:rPr>
      </w:pPr>
      <w:r w:rsidRPr="007F0FD5">
        <w:rPr>
          <w:rFonts w:ascii="Arial" w:hAnsi="Arial" w:cs="Arial"/>
          <w:sz w:val="20"/>
          <w:szCs w:val="20"/>
          <w:lang w:val="id-ID"/>
        </w:rPr>
        <w:t>Penentuan kapasitas adsorpsi ini dilakukan dengan menggunakan persamaan isotherm yang terpilih.</w:t>
      </w:r>
    </w:p>
    <w:p w:rsidR="007F0FD5" w:rsidRPr="007F0FD5" w:rsidRDefault="007F0FD5" w:rsidP="002900FB">
      <w:pPr>
        <w:pStyle w:val="BodyText2"/>
        <w:tabs>
          <w:tab w:val="left" w:pos="720"/>
        </w:tabs>
        <w:spacing w:line="240" w:lineRule="auto"/>
        <w:jc w:val="both"/>
        <w:rPr>
          <w:rFonts w:ascii="Arial" w:hAnsi="Arial" w:cs="Arial"/>
          <w:sz w:val="20"/>
          <w:szCs w:val="20"/>
          <w:lang w:val="id-ID"/>
        </w:rPr>
      </w:pPr>
    </w:p>
    <w:p w:rsidR="007F0FD5" w:rsidRPr="007F0FD5" w:rsidRDefault="007F0FD5" w:rsidP="007F0FD5">
      <w:pPr>
        <w:pStyle w:val="Heading1"/>
        <w:spacing w:before="0" w:after="0" w:line="360" w:lineRule="auto"/>
        <w:rPr>
          <w:rFonts w:ascii="Arial" w:hAnsi="Arial" w:cs="Arial"/>
          <w:sz w:val="20"/>
          <w:szCs w:val="20"/>
          <w:lang w:val="id-ID"/>
        </w:rPr>
      </w:pPr>
      <w:bookmarkStart w:id="9" w:name="_Toc212126270"/>
      <w:r>
        <w:rPr>
          <w:rFonts w:ascii="Arial" w:hAnsi="Arial" w:cs="Arial"/>
          <w:sz w:val="20"/>
          <w:szCs w:val="20"/>
        </w:rPr>
        <w:t>2</w:t>
      </w:r>
      <w:r w:rsidRPr="007F0FD5">
        <w:rPr>
          <w:rFonts w:ascii="Arial" w:hAnsi="Arial" w:cs="Arial"/>
          <w:sz w:val="20"/>
          <w:szCs w:val="20"/>
          <w:lang w:val="id-ID"/>
        </w:rPr>
        <w:t>.</w:t>
      </w:r>
      <w:r>
        <w:rPr>
          <w:rFonts w:ascii="Arial" w:hAnsi="Arial" w:cs="Arial"/>
          <w:sz w:val="20"/>
          <w:szCs w:val="20"/>
        </w:rPr>
        <w:t>5</w:t>
      </w:r>
      <w:r w:rsidRPr="007F0FD5">
        <w:rPr>
          <w:rFonts w:ascii="Arial" w:hAnsi="Arial" w:cs="Arial"/>
          <w:sz w:val="20"/>
          <w:szCs w:val="20"/>
          <w:lang w:val="id-ID"/>
        </w:rPr>
        <w:t xml:space="preserve"> Parameter yang Diukur</w:t>
      </w:r>
      <w:bookmarkEnd w:id="9"/>
    </w:p>
    <w:p w:rsidR="007F0FD5" w:rsidRPr="007F0FD5" w:rsidRDefault="007F0FD5" w:rsidP="007F0FD5">
      <w:pPr>
        <w:tabs>
          <w:tab w:val="left" w:pos="0"/>
        </w:tabs>
        <w:spacing w:line="360" w:lineRule="auto"/>
        <w:jc w:val="both"/>
        <w:rPr>
          <w:rFonts w:ascii="Arial" w:hAnsi="Arial" w:cs="Arial"/>
          <w:sz w:val="20"/>
          <w:szCs w:val="20"/>
        </w:rPr>
      </w:pPr>
      <w:r w:rsidRPr="007F0FD5">
        <w:rPr>
          <w:rFonts w:ascii="Arial" w:hAnsi="Arial" w:cs="Arial"/>
          <w:sz w:val="20"/>
          <w:szCs w:val="20"/>
        </w:rPr>
        <w:t>Parameter yang diukur pada penelitian ini adalah :</w:t>
      </w:r>
    </w:p>
    <w:p w:rsidR="007F0FD5" w:rsidRPr="007F0FD5" w:rsidRDefault="007F0FD5" w:rsidP="007F0FD5">
      <w:pPr>
        <w:numPr>
          <w:ilvl w:val="0"/>
          <w:numId w:val="19"/>
        </w:numPr>
        <w:tabs>
          <w:tab w:val="clear" w:pos="720"/>
          <w:tab w:val="left" w:pos="0"/>
          <w:tab w:val="num" w:pos="360"/>
        </w:tabs>
        <w:spacing w:line="360" w:lineRule="auto"/>
        <w:ind w:left="360"/>
        <w:jc w:val="both"/>
        <w:rPr>
          <w:rFonts w:ascii="Arial" w:hAnsi="Arial" w:cs="Arial"/>
          <w:b/>
          <w:bCs/>
          <w:sz w:val="20"/>
          <w:szCs w:val="20"/>
        </w:rPr>
      </w:pPr>
      <w:r w:rsidRPr="007F0FD5">
        <w:rPr>
          <w:rFonts w:ascii="Arial" w:hAnsi="Arial" w:cs="Arial"/>
          <w:b/>
          <w:bCs/>
          <w:sz w:val="20"/>
          <w:szCs w:val="20"/>
        </w:rPr>
        <w:t>pH</w:t>
      </w:r>
    </w:p>
    <w:p w:rsidR="007F0FD5" w:rsidRDefault="007F0FD5" w:rsidP="00C83E66">
      <w:pPr>
        <w:tabs>
          <w:tab w:val="left" w:pos="0"/>
        </w:tabs>
        <w:spacing w:line="360" w:lineRule="auto"/>
        <w:jc w:val="both"/>
        <w:rPr>
          <w:rFonts w:ascii="Arial" w:hAnsi="Arial" w:cs="Arial"/>
          <w:sz w:val="20"/>
          <w:szCs w:val="20"/>
          <w:lang w:val="en-US"/>
        </w:rPr>
      </w:pPr>
      <w:r w:rsidRPr="007F0FD5">
        <w:rPr>
          <w:rFonts w:ascii="Arial" w:hAnsi="Arial" w:cs="Arial"/>
          <w:sz w:val="20"/>
          <w:szCs w:val="20"/>
        </w:rPr>
        <w:t>pH merupakan istilah umum untuk menyatakan derajat keasaman atau basa pada suatu larutan. Oleh karena itu pH merupakan parameter penting dalam pengolahan air buangan.</w:t>
      </w:r>
    </w:p>
    <w:p w:rsidR="007F0FD5" w:rsidRPr="007F0FD5" w:rsidRDefault="007F0FD5" w:rsidP="007F0FD5">
      <w:pPr>
        <w:numPr>
          <w:ilvl w:val="0"/>
          <w:numId w:val="19"/>
        </w:numPr>
        <w:tabs>
          <w:tab w:val="clear" w:pos="720"/>
          <w:tab w:val="left" w:pos="0"/>
          <w:tab w:val="num" w:pos="360"/>
        </w:tabs>
        <w:spacing w:line="360" w:lineRule="auto"/>
        <w:ind w:left="360"/>
        <w:jc w:val="both"/>
        <w:rPr>
          <w:rFonts w:ascii="Arial" w:hAnsi="Arial" w:cs="Arial"/>
          <w:b/>
          <w:bCs/>
          <w:sz w:val="20"/>
          <w:szCs w:val="20"/>
        </w:rPr>
      </w:pPr>
      <w:r w:rsidRPr="007F0FD5">
        <w:rPr>
          <w:rFonts w:ascii="Arial" w:hAnsi="Arial" w:cs="Arial"/>
          <w:b/>
          <w:bCs/>
          <w:sz w:val="20"/>
          <w:szCs w:val="20"/>
        </w:rPr>
        <w:lastRenderedPageBreak/>
        <w:t>Konsentrasi Warna</w:t>
      </w:r>
    </w:p>
    <w:p w:rsidR="007F0FD5" w:rsidRPr="009D536D" w:rsidRDefault="007F0FD5" w:rsidP="007F0FD5">
      <w:pPr>
        <w:autoSpaceDE w:val="0"/>
        <w:autoSpaceDN w:val="0"/>
        <w:adjustRightInd w:val="0"/>
        <w:spacing w:before="120" w:after="120" w:line="360" w:lineRule="auto"/>
        <w:jc w:val="both"/>
        <w:rPr>
          <w:rFonts w:ascii="Arial" w:hAnsi="Arial" w:cs="Arial"/>
          <w:sz w:val="20"/>
          <w:szCs w:val="20"/>
        </w:rPr>
      </w:pPr>
      <w:r w:rsidRPr="007F0FD5">
        <w:rPr>
          <w:rFonts w:ascii="Arial" w:hAnsi="Arial" w:cs="Arial"/>
          <w:sz w:val="20"/>
          <w:szCs w:val="20"/>
        </w:rPr>
        <w:t>Konsentrasi warna diukur dengan spektrofotometer Spectronic 20 manual dengan panjang gelombang 405 nm sehingga diperoleh nilai absorbansinya, dari nilai absorbansi tersebut diplotkan pada suatu persamaan kalibrasi y = 0,0111x sehingga didapatkan nilai konsentrasi zat warna RGY 6.</w:t>
      </w:r>
    </w:p>
    <w:p w:rsidR="007F0FD5" w:rsidRDefault="007F0FD5" w:rsidP="007F0FD5">
      <w:pPr>
        <w:rPr>
          <w:rFonts w:ascii="Arial" w:hAnsi="Arial" w:cs="Arial"/>
          <w:b/>
          <w:sz w:val="20"/>
          <w:szCs w:val="20"/>
          <w:lang w:val="en-US"/>
        </w:rPr>
      </w:pPr>
    </w:p>
    <w:p w:rsidR="002900FB" w:rsidRPr="002900FB" w:rsidRDefault="002900FB" w:rsidP="007F0FD5">
      <w:pPr>
        <w:rPr>
          <w:rFonts w:ascii="Arial" w:hAnsi="Arial" w:cs="Arial"/>
          <w:b/>
          <w:sz w:val="20"/>
          <w:szCs w:val="20"/>
          <w:lang w:val="en-US"/>
        </w:rPr>
      </w:pPr>
    </w:p>
    <w:p w:rsidR="007F0FD5" w:rsidRPr="007F0FD5" w:rsidRDefault="007F0FD5" w:rsidP="007F0FD5">
      <w:pPr>
        <w:rPr>
          <w:rFonts w:ascii="Arial" w:hAnsi="Arial" w:cs="Arial"/>
          <w:b/>
          <w:sz w:val="20"/>
          <w:szCs w:val="20"/>
        </w:rPr>
      </w:pPr>
    </w:p>
    <w:p w:rsidR="009E718A" w:rsidRPr="002900FB" w:rsidRDefault="009E718A" w:rsidP="009E718A">
      <w:pPr>
        <w:numPr>
          <w:ilvl w:val="0"/>
          <w:numId w:val="1"/>
        </w:numPr>
        <w:tabs>
          <w:tab w:val="clear" w:pos="1080"/>
        </w:tabs>
        <w:ind w:left="360" w:hanging="360"/>
        <w:rPr>
          <w:rFonts w:ascii="Arial" w:hAnsi="Arial" w:cs="Arial"/>
          <w:b/>
          <w:sz w:val="20"/>
          <w:szCs w:val="20"/>
        </w:rPr>
      </w:pPr>
      <w:r>
        <w:rPr>
          <w:rFonts w:ascii="Arial" w:hAnsi="Arial" w:cs="Arial"/>
          <w:b/>
          <w:sz w:val="20"/>
          <w:szCs w:val="20"/>
        </w:rPr>
        <w:lastRenderedPageBreak/>
        <w:t xml:space="preserve">HASIL </w:t>
      </w:r>
      <w:r w:rsidR="0002401B">
        <w:rPr>
          <w:rFonts w:ascii="Arial" w:hAnsi="Arial" w:cs="Arial"/>
          <w:b/>
          <w:sz w:val="20"/>
          <w:szCs w:val="20"/>
          <w:lang w:val="en-US"/>
        </w:rPr>
        <w:t>DAN PEMBAHASAN</w:t>
      </w:r>
    </w:p>
    <w:p w:rsidR="00465064" w:rsidRPr="00465064" w:rsidRDefault="00465064" w:rsidP="00465064">
      <w:pPr>
        <w:pStyle w:val="Heading1"/>
        <w:spacing w:before="120" w:after="120" w:line="360" w:lineRule="auto"/>
        <w:rPr>
          <w:rFonts w:ascii="Arial" w:hAnsi="Arial" w:cs="Arial"/>
          <w:sz w:val="20"/>
          <w:szCs w:val="20"/>
          <w:lang w:val="id-ID"/>
        </w:rPr>
      </w:pPr>
      <w:bookmarkStart w:id="10" w:name="_Toc212127583"/>
      <w:r>
        <w:rPr>
          <w:rFonts w:ascii="Arial" w:hAnsi="Arial" w:cs="Arial"/>
          <w:sz w:val="20"/>
          <w:szCs w:val="20"/>
        </w:rPr>
        <w:t>3</w:t>
      </w:r>
      <w:r w:rsidRPr="00465064">
        <w:rPr>
          <w:rFonts w:ascii="Arial" w:hAnsi="Arial" w:cs="Arial"/>
          <w:sz w:val="20"/>
          <w:szCs w:val="20"/>
          <w:lang w:val="id-ID"/>
        </w:rPr>
        <w:t>.1 Penentuan Persamaan Isoterm</w:t>
      </w:r>
      <w:bookmarkEnd w:id="10"/>
      <w:r w:rsidRPr="00465064">
        <w:rPr>
          <w:rFonts w:ascii="Arial" w:hAnsi="Arial" w:cs="Arial"/>
          <w:sz w:val="20"/>
          <w:szCs w:val="20"/>
          <w:lang w:val="id-ID"/>
        </w:rPr>
        <w:t xml:space="preserve"> </w:t>
      </w:r>
    </w:p>
    <w:p w:rsidR="00465064" w:rsidRPr="009D536D" w:rsidRDefault="00465064" w:rsidP="00465064">
      <w:pPr>
        <w:spacing w:before="120" w:after="120" w:line="360" w:lineRule="auto"/>
        <w:jc w:val="both"/>
        <w:rPr>
          <w:rFonts w:ascii="Arial" w:hAnsi="Arial" w:cs="Arial"/>
          <w:sz w:val="20"/>
          <w:szCs w:val="20"/>
        </w:rPr>
      </w:pPr>
      <w:r w:rsidRPr="00465064">
        <w:rPr>
          <w:rFonts w:ascii="Arial" w:hAnsi="Arial" w:cs="Arial"/>
          <w:sz w:val="20"/>
          <w:szCs w:val="20"/>
        </w:rPr>
        <w:t>Persamaan isoterm yang digunakan dalam penelitian ini ad</w:t>
      </w:r>
      <w:r w:rsidRPr="009D536D">
        <w:rPr>
          <w:rFonts w:ascii="Arial" w:hAnsi="Arial" w:cs="Arial"/>
          <w:sz w:val="20"/>
          <w:szCs w:val="20"/>
        </w:rPr>
        <w:t>alah persamaan isoterm Freundlich dan isoterm Langmuir.</w:t>
      </w:r>
    </w:p>
    <w:p w:rsidR="009D536D" w:rsidRDefault="009D536D" w:rsidP="00465064">
      <w:pPr>
        <w:spacing w:before="120" w:after="120" w:line="360" w:lineRule="auto"/>
        <w:jc w:val="both"/>
        <w:rPr>
          <w:rFonts w:ascii="Arial" w:hAnsi="Arial" w:cs="Arial"/>
          <w:sz w:val="20"/>
          <w:szCs w:val="20"/>
          <w:lang w:val="en-US"/>
        </w:rPr>
      </w:pPr>
      <w:r w:rsidRPr="009D536D">
        <w:rPr>
          <w:rFonts w:ascii="Arial" w:hAnsi="Arial" w:cs="Arial"/>
          <w:sz w:val="20"/>
          <w:szCs w:val="20"/>
        </w:rPr>
        <w:t xml:space="preserve">Hasil perhitungan persamaan isoterm Freundlich terhadap penyisihan zat warna RGY 6 oleh jamur mati </w:t>
      </w:r>
      <w:r w:rsidRPr="009D536D">
        <w:rPr>
          <w:rFonts w:ascii="Arial" w:hAnsi="Arial" w:cs="Arial"/>
          <w:i/>
          <w:iCs/>
          <w:sz w:val="20"/>
          <w:szCs w:val="20"/>
        </w:rPr>
        <w:t xml:space="preserve">Rhizopus sp </w:t>
      </w:r>
      <w:r w:rsidRPr="009D536D">
        <w:rPr>
          <w:rFonts w:ascii="Arial" w:hAnsi="Arial" w:cs="Arial"/>
          <w:sz w:val="20"/>
          <w:szCs w:val="20"/>
        </w:rPr>
        <w:t>pada kondisi kesetimbangan dapat dilihat pada Tabel 1</w:t>
      </w:r>
      <w:r w:rsidRPr="009D536D">
        <w:rPr>
          <w:rFonts w:ascii="Arial" w:hAnsi="Arial" w:cs="Arial"/>
          <w:sz w:val="20"/>
          <w:szCs w:val="20"/>
          <w:lang w:val="en-US"/>
        </w:rPr>
        <w:t xml:space="preserve">, </w:t>
      </w:r>
      <w:r w:rsidRPr="009D536D">
        <w:rPr>
          <w:rFonts w:ascii="Arial" w:hAnsi="Arial" w:cs="Arial"/>
          <w:sz w:val="20"/>
          <w:szCs w:val="20"/>
        </w:rPr>
        <w:t>2</w:t>
      </w:r>
      <w:r w:rsidRPr="009D536D">
        <w:rPr>
          <w:rFonts w:ascii="Arial" w:hAnsi="Arial" w:cs="Arial"/>
          <w:sz w:val="20"/>
          <w:szCs w:val="20"/>
          <w:lang w:val="en-US"/>
        </w:rPr>
        <w:t>,</w:t>
      </w:r>
      <w:r w:rsidRPr="009D536D">
        <w:rPr>
          <w:rFonts w:ascii="Arial" w:hAnsi="Arial" w:cs="Arial"/>
          <w:sz w:val="20"/>
          <w:szCs w:val="20"/>
        </w:rPr>
        <w:t xml:space="preserve"> dan 3</w:t>
      </w:r>
      <w:r w:rsidRPr="009D536D">
        <w:rPr>
          <w:rFonts w:ascii="Arial" w:hAnsi="Arial" w:cs="Arial"/>
          <w:sz w:val="20"/>
          <w:szCs w:val="20"/>
          <w:lang w:val="en-US"/>
        </w:rPr>
        <w:t>.</w:t>
      </w:r>
    </w:p>
    <w:p w:rsidR="002900FB" w:rsidRDefault="002900FB" w:rsidP="009D536D">
      <w:pPr>
        <w:pStyle w:val="BodyTextIndent3"/>
        <w:ind w:left="0"/>
        <w:jc w:val="center"/>
        <w:rPr>
          <w:rFonts w:ascii="Arial" w:hAnsi="Arial" w:cs="Arial"/>
          <w:b/>
          <w:bCs/>
          <w:sz w:val="20"/>
          <w:szCs w:val="20"/>
          <w:lang w:val="en-US"/>
        </w:rPr>
        <w:sectPr w:rsidR="002900FB" w:rsidSect="002900FB">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2900FB" w:rsidRDefault="002900FB" w:rsidP="009D536D">
      <w:pPr>
        <w:pStyle w:val="BodyTextIndent3"/>
        <w:ind w:left="0"/>
        <w:jc w:val="center"/>
        <w:rPr>
          <w:rFonts w:ascii="Arial" w:hAnsi="Arial" w:cs="Arial"/>
          <w:b/>
          <w:bCs/>
          <w:sz w:val="20"/>
          <w:szCs w:val="20"/>
          <w:lang w:val="en-US"/>
        </w:rPr>
      </w:pPr>
    </w:p>
    <w:p w:rsidR="009D536D" w:rsidRPr="00714BFC" w:rsidRDefault="009D536D" w:rsidP="009D536D">
      <w:pPr>
        <w:pStyle w:val="BodyTextIndent3"/>
        <w:ind w:left="0"/>
        <w:jc w:val="center"/>
        <w:rPr>
          <w:rFonts w:ascii="Arial" w:hAnsi="Arial" w:cs="Arial"/>
          <w:b/>
          <w:bCs/>
          <w:sz w:val="20"/>
          <w:szCs w:val="20"/>
          <w:lang w:val="en-US"/>
        </w:rPr>
      </w:pPr>
      <w:r w:rsidRPr="009D536D">
        <w:rPr>
          <w:rFonts w:ascii="Arial" w:hAnsi="Arial" w:cs="Arial"/>
          <w:b/>
          <w:bCs/>
          <w:sz w:val="20"/>
          <w:szCs w:val="20"/>
        </w:rPr>
        <w:t>Tabel 1</w:t>
      </w:r>
    </w:p>
    <w:p w:rsidR="009D536D" w:rsidRPr="009D536D" w:rsidRDefault="009D536D" w:rsidP="009D536D">
      <w:pPr>
        <w:pStyle w:val="BodyTextIndent3"/>
        <w:ind w:left="0"/>
        <w:jc w:val="center"/>
        <w:rPr>
          <w:rFonts w:ascii="Arial" w:hAnsi="Arial" w:cs="Arial"/>
          <w:b/>
          <w:bCs/>
          <w:sz w:val="20"/>
          <w:szCs w:val="20"/>
        </w:rPr>
      </w:pPr>
      <w:r w:rsidRPr="009D536D">
        <w:rPr>
          <w:rFonts w:ascii="Arial" w:hAnsi="Arial" w:cs="Arial"/>
          <w:b/>
          <w:bCs/>
          <w:sz w:val="20"/>
          <w:szCs w:val="20"/>
        </w:rPr>
        <w:t xml:space="preserve">Penentuan Isoterm Freundlich Terhadap Penyisihan Zat Warna RGY 6 oleh Jamur Mati </w:t>
      </w:r>
      <w:r w:rsidRPr="009D536D">
        <w:rPr>
          <w:rFonts w:ascii="Arial" w:hAnsi="Arial" w:cs="Arial"/>
          <w:b/>
          <w:bCs/>
          <w:i/>
          <w:iCs/>
          <w:sz w:val="20"/>
          <w:szCs w:val="20"/>
        </w:rPr>
        <w:t>Rhizopus sp</w:t>
      </w:r>
      <w:r w:rsidRPr="009D536D">
        <w:rPr>
          <w:rFonts w:ascii="Arial" w:hAnsi="Arial" w:cs="Arial"/>
          <w:b/>
          <w:bCs/>
          <w:sz w:val="20"/>
          <w:szCs w:val="20"/>
        </w:rPr>
        <w:t xml:space="preserve"> Pada Konsentrasi 60 mg/l</w:t>
      </w:r>
    </w:p>
    <w:tbl>
      <w:tblPr>
        <w:tblW w:w="8406" w:type="dxa"/>
        <w:jc w:val="center"/>
        <w:tblInd w:w="103" w:type="dxa"/>
        <w:tblLook w:val="0000" w:firstRow="0" w:lastRow="0" w:firstColumn="0" w:lastColumn="0" w:noHBand="0" w:noVBand="0"/>
      </w:tblPr>
      <w:tblGrid>
        <w:gridCol w:w="840"/>
        <w:gridCol w:w="820"/>
        <w:gridCol w:w="960"/>
        <w:gridCol w:w="880"/>
        <w:gridCol w:w="960"/>
        <w:gridCol w:w="1051"/>
        <w:gridCol w:w="1164"/>
        <w:gridCol w:w="1051"/>
        <w:gridCol w:w="700"/>
      </w:tblGrid>
      <w:tr w:rsidR="009D536D" w:rsidRPr="009D536D" w:rsidTr="009D536D">
        <w:trPr>
          <w:trHeight w:val="70"/>
          <w:jc w:val="center"/>
        </w:trPr>
        <w:tc>
          <w:tcPr>
            <w:tcW w:w="840" w:type="dxa"/>
            <w:tcBorders>
              <w:top w:val="single" w:sz="4" w:space="0" w:color="auto"/>
              <w:left w:val="single" w:sz="4" w:space="0" w:color="auto"/>
              <w:bottom w:val="nil"/>
              <w:right w:val="single" w:sz="4" w:space="0" w:color="auto"/>
            </w:tcBorders>
            <w:shd w:val="clear" w:color="auto" w:fill="C0C0C0"/>
            <w:noWrap/>
            <w:vAlign w:val="center"/>
          </w:tcPr>
          <w:p w:rsidR="009D536D" w:rsidRPr="009D536D" w:rsidRDefault="009D536D" w:rsidP="002900FB">
            <w:pPr>
              <w:jc w:val="center"/>
              <w:rPr>
                <w:rFonts w:ascii="Arial" w:hAnsi="Arial" w:cs="Arial"/>
                <w:b/>
                <w:bCs/>
                <w:sz w:val="20"/>
                <w:szCs w:val="20"/>
              </w:rPr>
            </w:pPr>
            <w:r w:rsidRPr="009D536D">
              <w:rPr>
                <w:rFonts w:ascii="Arial" w:hAnsi="Arial" w:cs="Arial"/>
                <w:b/>
                <w:bCs/>
                <w:sz w:val="20"/>
                <w:szCs w:val="20"/>
              </w:rPr>
              <w:t>Berat</w:t>
            </w:r>
          </w:p>
        </w:tc>
        <w:tc>
          <w:tcPr>
            <w:tcW w:w="820" w:type="dxa"/>
            <w:tcBorders>
              <w:top w:val="single" w:sz="4" w:space="0" w:color="auto"/>
              <w:left w:val="nil"/>
              <w:bottom w:val="nil"/>
              <w:right w:val="single" w:sz="4" w:space="0" w:color="auto"/>
            </w:tcBorders>
            <w:shd w:val="clear" w:color="auto" w:fill="C0C0C0"/>
            <w:noWrap/>
            <w:vAlign w:val="center"/>
          </w:tcPr>
          <w:p w:rsidR="009D536D" w:rsidRPr="009D536D" w:rsidRDefault="009D536D" w:rsidP="002900FB">
            <w:pPr>
              <w:jc w:val="center"/>
              <w:rPr>
                <w:rFonts w:ascii="Arial" w:hAnsi="Arial" w:cs="Arial"/>
                <w:b/>
                <w:bCs/>
                <w:sz w:val="20"/>
                <w:szCs w:val="20"/>
              </w:rPr>
            </w:pPr>
            <w:r w:rsidRPr="009D536D">
              <w:rPr>
                <w:rFonts w:ascii="Arial" w:hAnsi="Arial" w:cs="Arial"/>
                <w:b/>
                <w:bCs/>
                <w:sz w:val="20"/>
                <w:szCs w:val="20"/>
              </w:rPr>
              <w:t>Abs.</w:t>
            </w:r>
          </w:p>
        </w:tc>
        <w:tc>
          <w:tcPr>
            <w:tcW w:w="960" w:type="dxa"/>
            <w:tcBorders>
              <w:top w:val="single" w:sz="4" w:space="0" w:color="auto"/>
              <w:left w:val="nil"/>
              <w:bottom w:val="nil"/>
              <w:right w:val="single" w:sz="4" w:space="0" w:color="auto"/>
            </w:tcBorders>
            <w:shd w:val="clear" w:color="auto" w:fill="C0C0C0"/>
            <w:noWrap/>
            <w:vAlign w:val="center"/>
          </w:tcPr>
          <w:p w:rsidR="009D536D" w:rsidRPr="009D536D" w:rsidRDefault="009D536D" w:rsidP="002900FB">
            <w:pPr>
              <w:jc w:val="center"/>
              <w:rPr>
                <w:rFonts w:ascii="Arial" w:hAnsi="Arial" w:cs="Arial"/>
                <w:b/>
                <w:bCs/>
                <w:sz w:val="20"/>
                <w:szCs w:val="20"/>
              </w:rPr>
            </w:pPr>
            <w:r w:rsidRPr="009D536D">
              <w:rPr>
                <w:rFonts w:ascii="Arial" w:hAnsi="Arial" w:cs="Arial"/>
                <w:b/>
                <w:bCs/>
                <w:sz w:val="20"/>
                <w:szCs w:val="20"/>
              </w:rPr>
              <w:t>Ce</w:t>
            </w:r>
          </w:p>
        </w:tc>
        <w:tc>
          <w:tcPr>
            <w:tcW w:w="880" w:type="dxa"/>
            <w:tcBorders>
              <w:top w:val="single" w:sz="4" w:space="0" w:color="auto"/>
              <w:left w:val="nil"/>
              <w:bottom w:val="nil"/>
              <w:right w:val="single" w:sz="4" w:space="0" w:color="auto"/>
            </w:tcBorders>
            <w:shd w:val="clear" w:color="auto" w:fill="C0C0C0"/>
            <w:noWrap/>
            <w:vAlign w:val="center"/>
          </w:tcPr>
          <w:p w:rsidR="009D536D" w:rsidRPr="009D536D" w:rsidRDefault="009D536D" w:rsidP="002900FB">
            <w:pPr>
              <w:jc w:val="center"/>
              <w:rPr>
                <w:rFonts w:ascii="Arial" w:hAnsi="Arial" w:cs="Arial"/>
                <w:b/>
                <w:bCs/>
                <w:sz w:val="20"/>
                <w:szCs w:val="20"/>
              </w:rPr>
            </w:pPr>
            <w:r w:rsidRPr="009D536D">
              <w:rPr>
                <w:rFonts w:ascii="Arial" w:hAnsi="Arial" w:cs="Arial"/>
                <w:b/>
                <w:bCs/>
                <w:sz w:val="20"/>
                <w:szCs w:val="20"/>
              </w:rPr>
              <w:t>Co</w:t>
            </w:r>
          </w:p>
        </w:tc>
        <w:tc>
          <w:tcPr>
            <w:tcW w:w="960" w:type="dxa"/>
            <w:tcBorders>
              <w:top w:val="single" w:sz="4" w:space="0" w:color="auto"/>
              <w:left w:val="nil"/>
              <w:bottom w:val="nil"/>
              <w:right w:val="single" w:sz="4" w:space="0" w:color="auto"/>
            </w:tcBorders>
            <w:shd w:val="clear" w:color="auto" w:fill="C0C0C0"/>
            <w:noWrap/>
            <w:vAlign w:val="center"/>
          </w:tcPr>
          <w:p w:rsidR="009D536D" w:rsidRPr="009D536D" w:rsidRDefault="009D536D" w:rsidP="002900FB">
            <w:pPr>
              <w:jc w:val="center"/>
              <w:rPr>
                <w:rFonts w:ascii="Arial" w:hAnsi="Arial" w:cs="Arial"/>
                <w:b/>
                <w:bCs/>
                <w:sz w:val="20"/>
                <w:szCs w:val="20"/>
              </w:rPr>
            </w:pPr>
            <w:r w:rsidRPr="009D536D">
              <w:rPr>
                <w:rFonts w:ascii="Arial" w:hAnsi="Arial" w:cs="Arial"/>
                <w:b/>
                <w:bCs/>
                <w:sz w:val="20"/>
                <w:szCs w:val="20"/>
              </w:rPr>
              <w:t>Co-Ce</w:t>
            </w:r>
          </w:p>
        </w:tc>
        <w:tc>
          <w:tcPr>
            <w:tcW w:w="1041" w:type="dxa"/>
            <w:tcBorders>
              <w:top w:val="single" w:sz="4" w:space="0" w:color="auto"/>
              <w:left w:val="nil"/>
              <w:bottom w:val="nil"/>
              <w:right w:val="single" w:sz="4" w:space="0" w:color="auto"/>
            </w:tcBorders>
            <w:shd w:val="clear" w:color="auto" w:fill="C0C0C0"/>
            <w:noWrap/>
            <w:vAlign w:val="center"/>
          </w:tcPr>
          <w:p w:rsidR="009D536D" w:rsidRPr="009D536D" w:rsidRDefault="009D536D" w:rsidP="002900FB">
            <w:pPr>
              <w:jc w:val="center"/>
              <w:rPr>
                <w:rFonts w:ascii="Arial" w:hAnsi="Arial" w:cs="Arial"/>
                <w:b/>
                <w:bCs/>
                <w:sz w:val="20"/>
                <w:szCs w:val="20"/>
              </w:rPr>
            </w:pPr>
            <w:r w:rsidRPr="009D536D">
              <w:rPr>
                <w:rFonts w:ascii="Arial" w:hAnsi="Arial" w:cs="Arial"/>
                <w:b/>
                <w:bCs/>
                <w:sz w:val="20"/>
                <w:szCs w:val="20"/>
              </w:rPr>
              <w:t>X/M</w:t>
            </w:r>
          </w:p>
        </w:tc>
        <w:tc>
          <w:tcPr>
            <w:tcW w:w="1164" w:type="dxa"/>
            <w:tcBorders>
              <w:top w:val="single" w:sz="4" w:space="0" w:color="auto"/>
              <w:left w:val="nil"/>
              <w:bottom w:val="nil"/>
              <w:right w:val="single" w:sz="4" w:space="0" w:color="auto"/>
            </w:tcBorders>
            <w:shd w:val="clear" w:color="auto" w:fill="C0C0C0"/>
            <w:noWrap/>
            <w:vAlign w:val="center"/>
          </w:tcPr>
          <w:p w:rsidR="009D536D" w:rsidRPr="009D536D" w:rsidRDefault="009D536D" w:rsidP="002900FB">
            <w:pPr>
              <w:jc w:val="center"/>
              <w:rPr>
                <w:rFonts w:ascii="Arial" w:hAnsi="Arial" w:cs="Arial"/>
                <w:b/>
                <w:bCs/>
                <w:sz w:val="20"/>
                <w:szCs w:val="20"/>
              </w:rPr>
            </w:pPr>
            <w:r w:rsidRPr="009D536D">
              <w:rPr>
                <w:rFonts w:ascii="Arial" w:hAnsi="Arial" w:cs="Arial"/>
                <w:b/>
                <w:bCs/>
                <w:sz w:val="20"/>
                <w:szCs w:val="20"/>
              </w:rPr>
              <w:t>Log X/M</w:t>
            </w:r>
          </w:p>
        </w:tc>
        <w:tc>
          <w:tcPr>
            <w:tcW w:w="1041" w:type="dxa"/>
            <w:tcBorders>
              <w:top w:val="single" w:sz="4" w:space="0" w:color="auto"/>
              <w:left w:val="nil"/>
              <w:bottom w:val="nil"/>
              <w:right w:val="nil"/>
            </w:tcBorders>
            <w:shd w:val="clear" w:color="auto" w:fill="C0C0C0"/>
            <w:noWrap/>
            <w:vAlign w:val="center"/>
          </w:tcPr>
          <w:p w:rsidR="009D536D" w:rsidRPr="009D536D" w:rsidRDefault="009D536D" w:rsidP="002900FB">
            <w:pPr>
              <w:jc w:val="center"/>
              <w:rPr>
                <w:rFonts w:ascii="Arial" w:hAnsi="Arial" w:cs="Arial"/>
                <w:b/>
                <w:bCs/>
                <w:sz w:val="20"/>
                <w:szCs w:val="20"/>
              </w:rPr>
            </w:pPr>
            <w:r w:rsidRPr="009D536D">
              <w:rPr>
                <w:rFonts w:ascii="Arial" w:hAnsi="Arial" w:cs="Arial"/>
                <w:b/>
                <w:bCs/>
                <w:sz w:val="20"/>
                <w:szCs w:val="20"/>
              </w:rPr>
              <w:t>Log Ce</w:t>
            </w:r>
          </w:p>
        </w:tc>
        <w:tc>
          <w:tcPr>
            <w:tcW w:w="700" w:type="dxa"/>
            <w:tcBorders>
              <w:top w:val="single" w:sz="4" w:space="0" w:color="auto"/>
              <w:left w:val="single" w:sz="4" w:space="0" w:color="auto"/>
              <w:bottom w:val="nil"/>
              <w:right w:val="single" w:sz="4" w:space="0" w:color="auto"/>
            </w:tcBorders>
            <w:shd w:val="clear" w:color="auto" w:fill="C0C0C0"/>
            <w:noWrap/>
            <w:vAlign w:val="center"/>
          </w:tcPr>
          <w:p w:rsidR="009D536D" w:rsidRPr="009D536D" w:rsidRDefault="009D536D" w:rsidP="002900FB">
            <w:pPr>
              <w:jc w:val="center"/>
              <w:rPr>
                <w:rFonts w:ascii="Arial" w:hAnsi="Arial" w:cs="Arial"/>
                <w:b/>
                <w:bCs/>
                <w:sz w:val="20"/>
                <w:szCs w:val="20"/>
              </w:rPr>
            </w:pPr>
            <w:r w:rsidRPr="009D536D">
              <w:rPr>
                <w:rFonts w:ascii="Arial" w:hAnsi="Arial" w:cs="Arial"/>
                <w:b/>
                <w:bCs/>
                <w:sz w:val="20"/>
                <w:szCs w:val="20"/>
              </w:rPr>
              <w:t>pH</w:t>
            </w:r>
          </w:p>
        </w:tc>
      </w:tr>
      <w:tr w:rsidR="009D536D" w:rsidRPr="009D536D" w:rsidTr="009D536D">
        <w:trPr>
          <w:trHeight w:val="80"/>
          <w:jc w:val="center"/>
        </w:trPr>
        <w:tc>
          <w:tcPr>
            <w:tcW w:w="840" w:type="dxa"/>
            <w:tcBorders>
              <w:top w:val="nil"/>
              <w:left w:val="single" w:sz="4" w:space="0" w:color="auto"/>
              <w:bottom w:val="single" w:sz="4" w:space="0" w:color="auto"/>
              <w:right w:val="single" w:sz="4" w:space="0" w:color="auto"/>
            </w:tcBorders>
            <w:shd w:val="clear" w:color="auto" w:fill="C0C0C0"/>
            <w:noWrap/>
            <w:vAlign w:val="center"/>
          </w:tcPr>
          <w:p w:rsidR="009D536D" w:rsidRPr="009D536D" w:rsidRDefault="009D536D" w:rsidP="002900FB">
            <w:pPr>
              <w:jc w:val="center"/>
              <w:rPr>
                <w:rFonts w:ascii="Arial" w:hAnsi="Arial" w:cs="Arial"/>
                <w:b/>
                <w:bCs/>
                <w:sz w:val="20"/>
                <w:szCs w:val="20"/>
              </w:rPr>
            </w:pPr>
            <w:r w:rsidRPr="009D536D">
              <w:rPr>
                <w:rFonts w:ascii="Arial" w:hAnsi="Arial" w:cs="Arial"/>
                <w:b/>
                <w:bCs/>
                <w:sz w:val="20"/>
                <w:szCs w:val="20"/>
              </w:rPr>
              <w:t>(gr)</w:t>
            </w:r>
          </w:p>
        </w:tc>
        <w:tc>
          <w:tcPr>
            <w:tcW w:w="820" w:type="dxa"/>
            <w:tcBorders>
              <w:top w:val="nil"/>
              <w:left w:val="nil"/>
              <w:bottom w:val="single" w:sz="4" w:space="0" w:color="auto"/>
              <w:right w:val="single" w:sz="4" w:space="0" w:color="auto"/>
            </w:tcBorders>
            <w:shd w:val="clear" w:color="auto" w:fill="C0C0C0"/>
            <w:noWrap/>
            <w:vAlign w:val="center"/>
          </w:tcPr>
          <w:p w:rsidR="009D536D" w:rsidRPr="009D536D" w:rsidRDefault="009D536D" w:rsidP="002900FB">
            <w:pPr>
              <w:jc w:val="center"/>
              <w:rPr>
                <w:rFonts w:ascii="Arial" w:hAnsi="Arial" w:cs="Arial"/>
                <w:b/>
                <w:bCs/>
                <w:sz w:val="20"/>
                <w:szCs w:val="20"/>
              </w:rPr>
            </w:pPr>
          </w:p>
        </w:tc>
        <w:tc>
          <w:tcPr>
            <w:tcW w:w="960" w:type="dxa"/>
            <w:tcBorders>
              <w:top w:val="nil"/>
              <w:left w:val="nil"/>
              <w:bottom w:val="single" w:sz="4" w:space="0" w:color="auto"/>
              <w:right w:val="single" w:sz="4" w:space="0" w:color="auto"/>
            </w:tcBorders>
            <w:shd w:val="clear" w:color="auto" w:fill="C0C0C0"/>
            <w:noWrap/>
            <w:vAlign w:val="center"/>
          </w:tcPr>
          <w:p w:rsidR="009D536D" w:rsidRPr="009D536D" w:rsidRDefault="009D536D" w:rsidP="002900FB">
            <w:pPr>
              <w:jc w:val="center"/>
              <w:rPr>
                <w:rFonts w:ascii="Arial" w:hAnsi="Arial" w:cs="Arial"/>
                <w:b/>
                <w:bCs/>
                <w:sz w:val="20"/>
                <w:szCs w:val="20"/>
              </w:rPr>
            </w:pPr>
            <w:r w:rsidRPr="009D536D">
              <w:rPr>
                <w:rFonts w:ascii="Arial" w:hAnsi="Arial" w:cs="Arial"/>
                <w:b/>
                <w:bCs/>
                <w:sz w:val="20"/>
                <w:szCs w:val="20"/>
              </w:rPr>
              <w:t>(mg/L)</w:t>
            </w:r>
          </w:p>
        </w:tc>
        <w:tc>
          <w:tcPr>
            <w:tcW w:w="880" w:type="dxa"/>
            <w:tcBorders>
              <w:top w:val="nil"/>
              <w:left w:val="nil"/>
              <w:bottom w:val="single" w:sz="4" w:space="0" w:color="auto"/>
              <w:right w:val="single" w:sz="4" w:space="0" w:color="auto"/>
            </w:tcBorders>
            <w:shd w:val="clear" w:color="auto" w:fill="C0C0C0"/>
            <w:noWrap/>
            <w:vAlign w:val="center"/>
          </w:tcPr>
          <w:p w:rsidR="009D536D" w:rsidRPr="009D536D" w:rsidRDefault="009D536D" w:rsidP="002900FB">
            <w:pPr>
              <w:jc w:val="center"/>
              <w:rPr>
                <w:rFonts w:ascii="Arial" w:hAnsi="Arial" w:cs="Arial"/>
                <w:b/>
                <w:bCs/>
                <w:sz w:val="20"/>
                <w:szCs w:val="20"/>
              </w:rPr>
            </w:pPr>
            <w:r w:rsidRPr="009D536D">
              <w:rPr>
                <w:rFonts w:ascii="Arial" w:hAnsi="Arial" w:cs="Arial"/>
                <w:b/>
                <w:bCs/>
                <w:sz w:val="20"/>
                <w:szCs w:val="20"/>
              </w:rPr>
              <w:t>(mg/L)</w:t>
            </w:r>
          </w:p>
        </w:tc>
        <w:tc>
          <w:tcPr>
            <w:tcW w:w="960" w:type="dxa"/>
            <w:tcBorders>
              <w:top w:val="nil"/>
              <w:left w:val="nil"/>
              <w:bottom w:val="single" w:sz="4" w:space="0" w:color="auto"/>
              <w:right w:val="single" w:sz="4" w:space="0" w:color="auto"/>
            </w:tcBorders>
            <w:shd w:val="clear" w:color="auto" w:fill="C0C0C0"/>
            <w:noWrap/>
            <w:vAlign w:val="center"/>
          </w:tcPr>
          <w:p w:rsidR="009D536D" w:rsidRPr="009D536D" w:rsidRDefault="009D536D" w:rsidP="002900FB">
            <w:pPr>
              <w:jc w:val="center"/>
              <w:rPr>
                <w:rFonts w:ascii="Arial" w:hAnsi="Arial" w:cs="Arial"/>
                <w:b/>
                <w:bCs/>
                <w:sz w:val="20"/>
                <w:szCs w:val="20"/>
              </w:rPr>
            </w:pPr>
            <w:r w:rsidRPr="009D536D">
              <w:rPr>
                <w:rFonts w:ascii="Arial" w:hAnsi="Arial" w:cs="Arial"/>
                <w:b/>
                <w:bCs/>
                <w:sz w:val="20"/>
                <w:szCs w:val="20"/>
              </w:rPr>
              <w:t>(mg/L)</w:t>
            </w:r>
          </w:p>
        </w:tc>
        <w:tc>
          <w:tcPr>
            <w:tcW w:w="1041" w:type="dxa"/>
            <w:tcBorders>
              <w:top w:val="nil"/>
              <w:left w:val="nil"/>
              <w:bottom w:val="single" w:sz="4" w:space="0" w:color="auto"/>
              <w:right w:val="single" w:sz="4" w:space="0" w:color="auto"/>
            </w:tcBorders>
            <w:shd w:val="clear" w:color="auto" w:fill="C0C0C0"/>
            <w:noWrap/>
            <w:vAlign w:val="center"/>
          </w:tcPr>
          <w:p w:rsidR="009D536D" w:rsidRPr="009D536D" w:rsidRDefault="009D536D" w:rsidP="002900FB">
            <w:pPr>
              <w:jc w:val="center"/>
              <w:rPr>
                <w:rFonts w:ascii="Arial" w:hAnsi="Arial" w:cs="Arial"/>
                <w:b/>
                <w:bCs/>
                <w:sz w:val="20"/>
                <w:szCs w:val="20"/>
              </w:rPr>
            </w:pPr>
            <w:r w:rsidRPr="009D536D">
              <w:rPr>
                <w:rFonts w:ascii="Arial" w:hAnsi="Arial" w:cs="Arial"/>
                <w:b/>
                <w:bCs/>
                <w:sz w:val="20"/>
                <w:szCs w:val="20"/>
              </w:rPr>
              <w:t>(mg/gr)</w:t>
            </w:r>
          </w:p>
        </w:tc>
        <w:tc>
          <w:tcPr>
            <w:tcW w:w="1164" w:type="dxa"/>
            <w:tcBorders>
              <w:top w:val="nil"/>
              <w:left w:val="nil"/>
              <w:bottom w:val="single" w:sz="4" w:space="0" w:color="auto"/>
              <w:right w:val="single" w:sz="4" w:space="0" w:color="auto"/>
            </w:tcBorders>
            <w:shd w:val="clear" w:color="auto" w:fill="C0C0C0"/>
            <w:noWrap/>
            <w:vAlign w:val="center"/>
          </w:tcPr>
          <w:p w:rsidR="009D536D" w:rsidRPr="009D536D" w:rsidRDefault="009D536D" w:rsidP="002900FB">
            <w:pPr>
              <w:jc w:val="center"/>
              <w:rPr>
                <w:rFonts w:ascii="Arial" w:hAnsi="Arial" w:cs="Arial"/>
                <w:b/>
                <w:bCs/>
                <w:sz w:val="20"/>
                <w:szCs w:val="20"/>
              </w:rPr>
            </w:pPr>
          </w:p>
        </w:tc>
        <w:tc>
          <w:tcPr>
            <w:tcW w:w="1041" w:type="dxa"/>
            <w:tcBorders>
              <w:top w:val="nil"/>
              <w:left w:val="nil"/>
              <w:bottom w:val="single" w:sz="4" w:space="0" w:color="auto"/>
              <w:right w:val="nil"/>
            </w:tcBorders>
            <w:shd w:val="clear" w:color="auto" w:fill="C0C0C0"/>
            <w:noWrap/>
            <w:vAlign w:val="center"/>
          </w:tcPr>
          <w:p w:rsidR="009D536D" w:rsidRPr="009D536D" w:rsidRDefault="009D536D" w:rsidP="002900FB">
            <w:pPr>
              <w:jc w:val="center"/>
              <w:rPr>
                <w:rFonts w:ascii="Arial" w:hAnsi="Arial" w:cs="Arial"/>
                <w:b/>
                <w:bCs/>
                <w:sz w:val="20"/>
                <w:szCs w:val="20"/>
              </w:rPr>
            </w:pPr>
          </w:p>
        </w:tc>
        <w:tc>
          <w:tcPr>
            <w:tcW w:w="700" w:type="dxa"/>
            <w:tcBorders>
              <w:top w:val="nil"/>
              <w:left w:val="single" w:sz="4" w:space="0" w:color="auto"/>
              <w:bottom w:val="single" w:sz="4" w:space="0" w:color="auto"/>
              <w:right w:val="single" w:sz="4" w:space="0" w:color="auto"/>
            </w:tcBorders>
            <w:shd w:val="clear" w:color="auto" w:fill="C0C0C0"/>
            <w:noWrap/>
            <w:vAlign w:val="center"/>
          </w:tcPr>
          <w:p w:rsidR="009D536D" w:rsidRPr="009D536D" w:rsidRDefault="009D536D" w:rsidP="002900FB">
            <w:pPr>
              <w:jc w:val="center"/>
              <w:rPr>
                <w:rFonts w:ascii="Arial" w:hAnsi="Arial" w:cs="Arial"/>
                <w:b/>
                <w:bCs/>
                <w:sz w:val="20"/>
                <w:szCs w:val="20"/>
              </w:rPr>
            </w:pPr>
          </w:p>
        </w:tc>
      </w:tr>
      <w:tr w:rsidR="009D536D" w:rsidRPr="009D536D" w:rsidTr="009D536D">
        <w:trPr>
          <w:trHeight w:val="300"/>
          <w:jc w:val="center"/>
        </w:trPr>
        <w:tc>
          <w:tcPr>
            <w:tcW w:w="840" w:type="dxa"/>
            <w:tcBorders>
              <w:top w:val="nil"/>
              <w:left w:val="single" w:sz="4" w:space="0" w:color="auto"/>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0.05</w:t>
            </w:r>
          </w:p>
        </w:tc>
        <w:tc>
          <w:tcPr>
            <w:tcW w:w="82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0.485</w:t>
            </w:r>
          </w:p>
        </w:tc>
        <w:tc>
          <w:tcPr>
            <w:tcW w:w="96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43.6937</w:t>
            </w:r>
          </w:p>
        </w:tc>
        <w:tc>
          <w:tcPr>
            <w:tcW w:w="88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60</w:t>
            </w:r>
          </w:p>
        </w:tc>
        <w:tc>
          <w:tcPr>
            <w:tcW w:w="96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16.3063</w:t>
            </w:r>
          </w:p>
        </w:tc>
        <w:tc>
          <w:tcPr>
            <w:tcW w:w="1041"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24.45946</w:t>
            </w:r>
          </w:p>
        </w:tc>
        <w:tc>
          <w:tcPr>
            <w:tcW w:w="1164"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1.3884</w:t>
            </w:r>
          </w:p>
        </w:tc>
        <w:tc>
          <w:tcPr>
            <w:tcW w:w="1041"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1.640419</w:t>
            </w:r>
          </w:p>
        </w:tc>
        <w:tc>
          <w:tcPr>
            <w:tcW w:w="70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1.65</w:t>
            </w:r>
          </w:p>
        </w:tc>
      </w:tr>
      <w:tr w:rsidR="009D536D" w:rsidRPr="009D536D" w:rsidTr="009D536D">
        <w:trPr>
          <w:trHeight w:val="300"/>
          <w:jc w:val="center"/>
        </w:trPr>
        <w:tc>
          <w:tcPr>
            <w:tcW w:w="840" w:type="dxa"/>
            <w:tcBorders>
              <w:top w:val="nil"/>
              <w:left w:val="single" w:sz="4" w:space="0" w:color="auto"/>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0.14</w:t>
            </w:r>
          </w:p>
        </w:tc>
        <w:tc>
          <w:tcPr>
            <w:tcW w:w="82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0.275</w:t>
            </w:r>
          </w:p>
        </w:tc>
        <w:tc>
          <w:tcPr>
            <w:tcW w:w="96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24.7748</w:t>
            </w:r>
          </w:p>
        </w:tc>
        <w:tc>
          <w:tcPr>
            <w:tcW w:w="88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60</w:t>
            </w:r>
          </w:p>
        </w:tc>
        <w:tc>
          <w:tcPr>
            <w:tcW w:w="96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35.2252</w:t>
            </w:r>
          </w:p>
        </w:tc>
        <w:tc>
          <w:tcPr>
            <w:tcW w:w="1041"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18.8707</w:t>
            </w:r>
          </w:p>
        </w:tc>
        <w:tc>
          <w:tcPr>
            <w:tcW w:w="1164"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1.2758</w:t>
            </w:r>
          </w:p>
        </w:tc>
        <w:tc>
          <w:tcPr>
            <w:tcW w:w="1041"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1.39401</w:t>
            </w:r>
          </w:p>
        </w:tc>
        <w:tc>
          <w:tcPr>
            <w:tcW w:w="70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1.69</w:t>
            </w:r>
          </w:p>
        </w:tc>
      </w:tr>
      <w:tr w:rsidR="009D536D" w:rsidRPr="009D536D" w:rsidTr="009D536D">
        <w:trPr>
          <w:trHeight w:val="300"/>
          <w:jc w:val="center"/>
        </w:trPr>
        <w:tc>
          <w:tcPr>
            <w:tcW w:w="840" w:type="dxa"/>
            <w:tcBorders>
              <w:top w:val="nil"/>
              <w:left w:val="single" w:sz="4" w:space="0" w:color="auto"/>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0.23</w:t>
            </w:r>
          </w:p>
        </w:tc>
        <w:tc>
          <w:tcPr>
            <w:tcW w:w="82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0.205</w:t>
            </w:r>
          </w:p>
        </w:tc>
        <w:tc>
          <w:tcPr>
            <w:tcW w:w="96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18.4685</w:t>
            </w:r>
          </w:p>
        </w:tc>
        <w:tc>
          <w:tcPr>
            <w:tcW w:w="88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60</w:t>
            </w:r>
          </w:p>
        </w:tc>
        <w:tc>
          <w:tcPr>
            <w:tcW w:w="96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41.5315</w:t>
            </w:r>
          </w:p>
        </w:tc>
        <w:tc>
          <w:tcPr>
            <w:tcW w:w="1041"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13.54289</w:t>
            </w:r>
          </w:p>
        </w:tc>
        <w:tc>
          <w:tcPr>
            <w:tcW w:w="1164"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1.1317</w:t>
            </w:r>
          </w:p>
        </w:tc>
        <w:tc>
          <w:tcPr>
            <w:tcW w:w="1041"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1.266431</w:t>
            </w:r>
          </w:p>
        </w:tc>
        <w:tc>
          <w:tcPr>
            <w:tcW w:w="70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1.75</w:t>
            </w:r>
          </w:p>
        </w:tc>
      </w:tr>
      <w:tr w:rsidR="009D536D" w:rsidRPr="009D536D" w:rsidTr="009D536D">
        <w:trPr>
          <w:trHeight w:val="300"/>
          <w:jc w:val="center"/>
        </w:trPr>
        <w:tc>
          <w:tcPr>
            <w:tcW w:w="840" w:type="dxa"/>
            <w:tcBorders>
              <w:top w:val="nil"/>
              <w:left w:val="single" w:sz="4" w:space="0" w:color="auto"/>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0.32</w:t>
            </w:r>
          </w:p>
        </w:tc>
        <w:tc>
          <w:tcPr>
            <w:tcW w:w="82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0.153</w:t>
            </w:r>
          </w:p>
        </w:tc>
        <w:tc>
          <w:tcPr>
            <w:tcW w:w="96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13.7838</w:t>
            </w:r>
          </w:p>
        </w:tc>
        <w:tc>
          <w:tcPr>
            <w:tcW w:w="88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60</w:t>
            </w:r>
          </w:p>
        </w:tc>
        <w:tc>
          <w:tcPr>
            <w:tcW w:w="96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46.2162</w:t>
            </w:r>
          </w:p>
        </w:tc>
        <w:tc>
          <w:tcPr>
            <w:tcW w:w="1041"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10.83193</w:t>
            </w:r>
          </w:p>
        </w:tc>
        <w:tc>
          <w:tcPr>
            <w:tcW w:w="1164"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1.0347</w:t>
            </w:r>
          </w:p>
        </w:tc>
        <w:tc>
          <w:tcPr>
            <w:tcW w:w="1041"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1.139368</w:t>
            </w:r>
          </w:p>
        </w:tc>
        <w:tc>
          <w:tcPr>
            <w:tcW w:w="70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1.77</w:t>
            </w:r>
          </w:p>
        </w:tc>
      </w:tr>
      <w:tr w:rsidR="009D536D" w:rsidRPr="009D536D" w:rsidTr="009D536D">
        <w:trPr>
          <w:trHeight w:val="300"/>
          <w:jc w:val="center"/>
        </w:trPr>
        <w:tc>
          <w:tcPr>
            <w:tcW w:w="840" w:type="dxa"/>
            <w:tcBorders>
              <w:top w:val="nil"/>
              <w:left w:val="single" w:sz="4" w:space="0" w:color="auto"/>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0.41</w:t>
            </w:r>
          </w:p>
        </w:tc>
        <w:tc>
          <w:tcPr>
            <w:tcW w:w="82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0.121</w:t>
            </w:r>
          </w:p>
        </w:tc>
        <w:tc>
          <w:tcPr>
            <w:tcW w:w="96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10.9009</w:t>
            </w:r>
          </w:p>
        </w:tc>
        <w:tc>
          <w:tcPr>
            <w:tcW w:w="88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60</w:t>
            </w:r>
          </w:p>
        </w:tc>
        <w:tc>
          <w:tcPr>
            <w:tcW w:w="96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49.0991</w:t>
            </w:r>
          </w:p>
        </w:tc>
        <w:tc>
          <w:tcPr>
            <w:tcW w:w="1041"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8.981543</w:t>
            </w:r>
          </w:p>
        </w:tc>
        <w:tc>
          <w:tcPr>
            <w:tcW w:w="1164"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0.9534</w:t>
            </w:r>
          </w:p>
        </w:tc>
        <w:tc>
          <w:tcPr>
            <w:tcW w:w="1041"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1.037462</w:t>
            </w:r>
          </w:p>
        </w:tc>
        <w:tc>
          <w:tcPr>
            <w:tcW w:w="70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1.78</w:t>
            </w:r>
          </w:p>
        </w:tc>
      </w:tr>
      <w:tr w:rsidR="009D536D" w:rsidRPr="009D536D" w:rsidTr="009D536D">
        <w:trPr>
          <w:trHeight w:val="300"/>
          <w:jc w:val="center"/>
        </w:trPr>
        <w:tc>
          <w:tcPr>
            <w:tcW w:w="840" w:type="dxa"/>
            <w:tcBorders>
              <w:top w:val="nil"/>
              <w:left w:val="single" w:sz="4" w:space="0" w:color="auto"/>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0.5</w:t>
            </w:r>
          </w:p>
        </w:tc>
        <w:tc>
          <w:tcPr>
            <w:tcW w:w="82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0.102</w:t>
            </w:r>
          </w:p>
        </w:tc>
        <w:tc>
          <w:tcPr>
            <w:tcW w:w="96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9.1892</w:t>
            </w:r>
          </w:p>
        </w:tc>
        <w:tc>
          <w:tcPr>
            <w:tcW w:w="88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60</w:t>
            </w:r>
          </w:p>
        </w:tc>
        <w:tc>
          <w:tcPr>
            <w:tcW w:w="96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50.8108</w:t>
            </w:r>
          </w:p>
        </w:tc>
        <w:tc>
          <w:tcPr>
            <w:tcW w:w="1041"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7.621622</w:t>
            </w:r>
          </w:p>
        </w:tc>
        <w:tc>
          <w:tcPr>
            <w:tcW w:w="1164"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0.8820</w:t>
            </w:r>
          </w:p>
        </w:tc>
        <w:tc>
          <w:tcPr>
            <w:tcW w:w="1041"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0.963277</w:t>
            </w:r>
          </w:p>
        </w:tc>
        <w:tc>
          <w:tcPr>
            <w:tcW w:w="70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1.81</w:t>
            </w:r>
          </w:p>
        </w:tc>
      </w:tr>
    </w:tbl>
    <w:p w:rsidR="009D536D" w:rsidRPr="009D536D" w:rsidRDefault="009D536D" w:rsidP="009D536D">
      <w:pPr>
        <w:spacing w:line="360" w:lineRule="auto"/>
        <w:jc w:val="both"/>
        <w:rPr>
          <w:rFonts w:ascii="Arial" w:hAnsi="Arial" w:cs="Arial"/>
          <w:sz w:val="20"/>
          <w:szCs w:val="20"/>
        </w:rPr>
      </w:pPr>
    </w:p>
    <w:p w:rsidR="009D536D" w:rsidRDefault="009D536D" w:rsidP="009D536D">
      <w:pPr>
        <w:pStyle w:val="BodyTextIndent3"/>
        <w:ind w:left="0"/>
        <w:jc w:val="center"/>
        <w:rPr>
          <w:rFonts w:ascii="Arial" w:hAnsi="Arial" w:cs="Arial"/>
          <w:b/>
          <w:bCs/>
          <w:sz w:val="20"/>
          <w:szCs w:val="20"/>
          <w:lang w:val="en-US"/>
        </w:rPr>
      </w:pPr>
      <w:r>
        <w:rPr>
          <w:rFonts w:ascii="Arial" w:hAnsi="Arial" w:cs="Arial"/>
          <w:b/>
          <w:bCs/>
          <w:sz w:val="20"/>
          <w:szCs w:val="20"/>
        </w:rPr>
        <w:t xml:space="preserve">Tabel </w:t>
      </w:r>
      <w:r w:rsidRPr="009D536D">
        <w:rPr>
          <w:rFonts w:ascii="Arial" w:hAnsi="Arial" w:cs="Arial"/>
          <w:b/>
          <w:bCs/>
          <w:sz w:val="20"/>
          <w:szCs w:val="20"/>
        </w:rPr>
        <w:t>2</w:t>
      </w:r>
    </w:p>
    <w:p w:rsidR="009D536D" w:rsidRPr="009D536D" w:rsidRDefault="009D536D" w:rsidP="009D536D">
      <w:pPr>
        <w:pStyle w:val="BodyTextIndent3"/>
        <w:ind w:left="0"/>
        <w:jc w:val="center"/>
        <w:rPr>
          <w:rFonts w:ascii="Arial" w:hAnsi="Arial" w:cs="Arial"/>
          <w:b/>
          <w:bCs/>
          <w:sz w:val="20"/>
          <w:szCs w:val="20"/>
        </w:rPr>
      </w:pPr>
      <w:r w:rsidRPr="009D536D">
        <w:rPr>
          <w:rFonts w:ascii="Arial" w:hAnsi="Arial" w:cs="Arial"/>
          <w:b/>
          <w:bCs/>
          <w:sz w:val="20"/>
          <w:szCs w:val="20"/>
        </w:rPr>
        <w:t xml:space="preserve">Penentuan Isoterm Sorpsi Freundlich Terhadap Penyisihan Zat Warna RGY 6 oleh Jamur Mati </w:t>
      </w:r>
      <w:r w:rsidRPr="009D536D">
        <w:rPr>
          <w:rFonts w:ascii="Arial" w:hAnsi="Arial" w:cs="Arial"/>
          <w:b/>
          <w:bCs/>
          <w:i/>
          <w:iCs/>
          <w:sz w:val="20"/>
          <w:szCs w:val="20"/>
        </w:rPr>
        <w:t>Rhizopus sp</w:t>
      </w:r>
      <w:r w:rsidRPr="009D536D">
        <w:rPr>
          <w:rFonts w:ascii="Arial" w:hAnsi="Arial" w:cs="Arial"/>
          <w:b/>
          <w:bCs/>
          <w:sz w:val="20"/>
          <w:szCs w:val="20"/>
        </w:rPr>
        <w:t xml:space="preserve"> Pada Konsentrasi 80 mg/l</w:t>
      </w:r>
    </w:p>
    <w:tbl>
      <w:tblPr>
        <w:tblW w:w="8406" w:type="dxa"/>
        <w:jc w:val="center"/>
        <w:tblInd w:w="103" w:type="dxa"/>
        <w:tblLook w:val="0000" w:firstRow="0" w:lastRow="0" w:firstColumn="0" w:lastColumn="0" w:noHBand="0" w:noVBand="0"/>
      </w:tblPr>
      <w:tblGrid>
        <w:gridCol w:w="840"/>
        <w:gridCol w:w="820"/>
        <w:gridCol w:w="960"/>
        <w:gridCol w:w="880"/>
        <w:gridCol w:w="960"/>
        <w:gridCol w:w="1051"/>
        <w:gridCol w:w="1164"/>
        <w:gridCol w:w="1051"/>
        <w:gridCol w:w="700"/>
      </w:tblGrid>
      <w:tr w:rsidR="009D536D" w:rsidRPr="009D536D" w:rsidTr="009D536D">
        <w:trPr>
          <w:trHeight w:val="285"/>
          <w:jc w:val="center"/>
        </w:trPr>
        <w:tc>
          <w:tcPr>
            <w:tcW w:w="840" w:type="dxa"/>
            <w:tcBorders>
              <w:top w:val="single" w:sz="4" w:space="0" w:color="auto"/>
              <w:left w:val="single" w:sz="4" w:space="0" w:color="auto"/>
              <w:bottom w:val="nil"/>
              <w:right w:val="single" w:sz="4" w:space="0" w:color="auto"/>
            </w:tcBorders>
            <w:shd w:val="clear" w:color="auto" w:fill="C0C0C0"/>
            <w:noWrap/>
            <w:vAlign w:val="bottom"/>
          </w:tcPr>
          <w:p w:rsidR="009D536D" w:rsidRPr="009D536D" w:rsidRDefault="009D536D" w:rsidP="002900FB">
            <w:pPr>
              <w:jc w:val="center"/>
              <w:rPr>
                <w:rFonts w:ascii="Arial" w:hAnsi="Arial" w:cs="Arial"/>
                <w:b/>
                <w:bCs/>
                <w:sz w:val="20"/>
                <w:szCs w:val="20"/>
              </w:rPr>
            </w:pPr>
            <w:r w:rsidRPr="009D536D">
              <w:rPr>
                <w:rFonts w:ascii="Arial" w:hAnsi="Arial" w:cs="Arial"/>
                <w:b/>
                <w:bCs/>
                <w:sz w:val="20"/>
                <w:szCs w:val="20"/>
              </w:rPr>
              <w:t>Berat</w:t>
            </w:r>
          </w:p>
        </w:tc>
        <w:tc>
          <w:tcPr>
            <w:tcW w:w="820" w:type="dxa"/>
            <w:tcBorders>
              <w:top w:val="single" w:sz="4" w:space="0" w:color="auto"/>
              <w:left w:val="nil"/>
              <w:bottom w:val="nil"/>
              <w:right w:val="single" w:sz="4" w:space="0" w:color="auto"/>
            </w:tcBorders>
            <w:shd w:val="clear" w:color="auto" w:fill="C0C0C0"/>
            <w:noWrap/>
            <w:vAlign w:val="bottom"/>
          </w:tcPr>
          <w:p w:rsidR="009D536D" w:rsidRPr="009D536D" w:rsidRDefault="009D536D" w:rsidP="002900FB">
            <w:pPr>
              <w:jc w:val="center"/>
              <w:rPr>
                <w:rFonts w:ascii="Arial" w:hAnsi="Arial" w:cs="Arial"/>
                <w:b/>
                <w:bCs/>
                <w:sz w:val="20"/>
                <w:szCs w:val="20"/>
              </w:rPr>
            </w:pPr>
            <w:r w:rsidRPr="009D536D">
              <w:rPr>
                <w:rFonts w:ascii="Arial" w:hAnsi="Arial" w:cs="Arial"/>
                <w:b/>
                <w:bCs/>
                <w:sz w:val="20"/>
                <w:szCs w:val="20"/>
              </w:rPr>
              <w:t>Abs.</w:t>
            </w:r>
          </w:p>
        </w:tc>
        <w:tc>
          <w:tcPr>
            <w:tcW w:w="960" w:type="dxa"/>
            <w:tcBorders>
              <w:top w:val="single" w:sz="4" w:space="0" w:color="auto"/>
              <w:left w:val="nil"/>
              <w:bottom w:val="nil"/>
              <w:right w:val="single" w:sz="4" w:space="0" w:color="auto"/>
            </w:tcBorders>
            <w:shd w:val="clear" w:color="auto" w:fill="C0C0C0"/>
            <w:noWrap/>
            <w:vAlign w:val="bottom"/>
          </w:tcPr>
          <w:p w:rsidR="009D536D" w:rsidRPr="009D536D" w:rsidRDefault="009D536D" w:rsidP="002900FB">
            <w:pPr>
              <w:jc w:val="center"/>
              <w:rPr>
                <w:rFonts w:ascii="Arial" w:hAnsi="Arial" w:cs="Arial"/>
                <w:b/>
                <w:bCs/>
                <w:sz w:val="20"/>
                <w:szCs w:val="20"/>
              </w:rPr>
            </w:pPr>
            <w:r w:rsidRPr="009D536D">
              <w:rPr>
                <w:rFonts w:ascii="Arial" w:hAnsi="Arial" w:cs="Arial"/>
                <w:b/>
                <w:bCs/>
                <w:sz w:val="20"/>
                <w:szCs w:val="20"/>
              </w:rPr>
              <w:t>Ce</w:t>
            </w:r>
          </w:p>
        </w:tc>
        <w:tc>
          <w:tcPr>
            <w:tcW w:w="880" w:type="dxa"/>
            <w:tcBorders>
              <w:top w:val="single" w:sz="4" w:space="0" w:color="auto"/>
              <w:left w:val="nil"/>
              <w:bottom w:val="nil"/>
              <w:right w:val="single" w:sz="4" w:space="0" w:color="auto"/>
            </w:tcBorders>
            <w:shd w:val="clear" w:color="auto" w:fill="C0C0C0"/>
            <w:noWrap/>
            <w:vAlign w:val="bottom"/>
          </w:tcPr>
          <w:p w:rsidR="009D536D" w:rsidRPr="009D536D" w:rsidRDefault="009D536D" w:rsidP="002900FB">
            <w:pPr>
              <w:jc w:val="center"/>
              <w:rPr>
                <w:rFonts w:ascii="Arial" w:hAnsi="Arial" w:cs="Arial"/>
                <w:b/>
                <w:bCs/>
                <w:sz w:val="20"/>
                <w:szCs w:val="20"/>
              </w:rPr>
            </w:pPr>
            <w:r w:rsidRPr="009D536D">
              <w:rPr>
                <w:rFonts w:ascii="Arial" w:hAnsi="Arial" w:cs="Arial"/>
                <w:b/>
                <w:bCs/>
                <w:sz w:val="20"/>
                <w:szCs w:val="20"/>
              </w:rPr>
              <w:t>Co</w:t>
            </w:r>
          </w:p>
        </w:tc>
        <w:tc>
          <w:tcPr>
            <w:tcW w:w="960" w:type="dxa"/>
            <w:tcBorders>
              <w:top w:val="single" w:sz="4" w:space="0" w:color="auto"/>
              <w:left w:val="nil"/>
              <w:bottom w:val="nil"/>
              <w:right w:val="single" w:sz="4" w:space="0" w:color="auto"/>
            </w:tcBorders>
            <w:shd w:val="clear" w:color="auto" w:fill="C0C0C0"/>
            <w:noWrap/>
            <w:vAlign w:val="bottom"/>
          </w:tcPr>
          <w:p w:rsidR="009D536D" w:rsidRPr="009D536D" w:rsidRDefault="009D536D" w:rsidP="002900FB">
            <w:pPr>
              <w:jc w:val="center"/>
              <w:rPr>
                <w:rFonts w:ascii="Arial" w:hAnsi="Arial" w:cs="Arial"/>
                <w:b/>
                <w:bCs/>
                <w:sz w:val="20"/>
                <w:szCs w:val="20"/>
              </w:rPr>
            </w:pPr>
            <w:r w:rsidRPr="009D536D">
              <w:rPr>
                <w:rFonts w:ascii="Arial" w:hAnsi="Arial" w:cs="Arial"/>
                <w:b/>
                <w:bCs/>
                <w:sz w:val="20"/>
                <w:szCs w:val="20"/>
              </w:rPr>
              <w:t>Co-Ce</w:t>
            </w:r>
          </w:p>
        </w:tc>
        <w:tc>
          <w:tcPr>
            <w:tcW w:w="1041" w:type="dxa"/>
            <w:tcBorders>
              <w:top w:val="single" w:sz="4" w:space="0" w:color="auto"/>
              <w:left w:val="nil"/>
              <w:bottom w:val="nil"/>
              <w:right w:val="single" w:sz="4" w:space="0" w:color="auto"/>
            </w:tcBorders>
            <w:shd w:val="clear" w:color="auto" w:fill="C0C0C0"/>
            <w:noWrap/>
            <w:vAlign w:val="bottom"/>
          </w:tcPr>
          <w:p w:rsidR="009D536D" w:rsidRPr="009D536D" w:rsidRDefault="009D536D" w:rsidP="002900FB">
            <w:pPr>
              <w:jc w:val="center"/>
              <w:rPr>
                <w:rFonts w:ascii="Arial" w:hAnsi="Arial" w:cs="Arial"/>
                <w:b/>
                <w:bCs/>
                <w:sz w:val="20"/>
                <w:szCs w:val="20"/>
              </w:rPr>
            </w:pPr>
            <w:r w:rsidRPr="009D536D">
              <w:rPr>
                <w:rFonts w:ascii="Arial" w:hAnsi="Arial" w:cs="Arial"/>
                <w:b/>
                <w:bCs/>
                <w:sz w:val="20"/>
                <w:szCs w:val="20"/>
              </w:rPr>
              <w:t>X/M</w:t>
            </w:r>
          </w:p>
        </w:tc>
        <w:tc>
          <w:tcPr>
            <w:tcW w:w="1164" w:type="dxa"/>
            <w:tcBorders>
              <w:top w:val="single" w:sz="4" w:space="0" w:color="auto"/>
              <w:left w:val="nil"/>
              <w:bottom w:val="nil"/>
              <w:right w:val="single" w:sz="4" w:space="0" w:color="auto"/>
            </w:tcBorders>
            <w:shd w:val="clear" w:color="auto" w:fill="C0C0C0"/>
            <w:noWrap/>
            <w:vAlign w:val="bottom"/>
          </w:tcPr>
          <w:p w:rsidR="009D536D" w:rsidRPr="009D536D" w:rsidRDefault="009D536D" w:rsidP="002900FB">
            <w:pPr>
              <w:jc w:val="center"/>
              <w:rPr>
                <w:rFonts w:ascii="Arial" w:hAnsi="Arial" w:cs="Arial"/>
                <w:b/>
                <w:bCs/>
                <w:sz w:val="20"/>
                <w:szCs w:val="20"/>
              </w:rPr>
            </w:pPr>
            <w:r w:rsidRPr="009D536D">
              <w:rPr>
                <w:rFonts w:ascii="Arial" w:hAnsi="Arial" w:cs="Arial"/>
                <w:b/>
                <w:bCs/>
                <w:sz w:val="20"/>
                <w:szCs w:val="20"/>
              </w:rPr>
              <w:t>Log X/M</w:t>
            </w:r>
          </w:p>
        </w:tc>
        <w:tc>
          <w:tcPr>
            <w:tcW w:w="1041" w:type="dxa"/>
            <w:tcBorders>
              <w:top w:val="single" w:sz="4" w:space="0" w:color="auto"/>
              <w:left w:val="nil"/>
              <w:bottom w:val="nil"/>
              <w:right w:val="single" w:sz="4" w:space="0" w:color="auto"/>
            </w:tcBorders>
            <w:shd w:val="clear" w:color="auto" w:fill="C0C0C0"/>
            <w:noWrap/>
            <w:vAlign w:val="bottom"/>
          </w:tcPr>
          <w:p w:rsidR="009D536D" w:rsidRPr="009D536D" w:rsidRDefault="009D536D" w:rsidP="002900FB">
            <w:pPr>
              <w:jc w:val="center"/>
              <w:rPr>
                <w:rFonts w:ascii="Arial" w:hAnsi="Arial" w:cs="Arial"/>
                <w:b/>
                <w:bCs/>
                <w:sz w:val="20"/>
                <w:szCs w:val="20"/>
              </w:rPr>
            </w:pPr>
            <w:r w:rsidRPr="009D536D">
              <w:rPr>
                <w:rFonts w:ascii="Arial" w:hAnsi="Arial" w:cs="Arial"/>
                <w:b/>
                <w:bCs/>
                <w:sz w:val="20"/>
                <w:szCs w:val="20"/>
              </w:rPr>
              <w:t>Log Ce</w:t>
            </w:r>
          </w:p>
        </w:tc>
        <w:tc>
          <w:tcPr>
            <w:tcW w:w="700" w:type="dxa"/>
            <w:tcBorders>
              <w:top w:val="single" w:sz="4" w:space="0" w:color="auto"/>
              <w:left w:val="nil"/>
              <w:bottom w:val="nil"/>
              <w:right w:val="single" w:sz="4" w:space="0" w:color="auto"/>
            </w:tcBorders>
            <w:shd w:val="clear" w:color="auto" w:fill="C0C0C0"/>
            <w:noWrap/>
            <w:vAlign w:val="bottom"/>
          </w:tcPr>
          <w:p w:rsidR="009D536D" w:rsidRPr="009D536D" w:rsidRDefault="009D536D" w:rsidP="002900FB">
            <w:pPr>
              <w:jc w:val="center"/>
              <w:rPr>
                <w:rFonts w:ascii="Arial" w:hAnsi="Arial" w:cs="Arial"/>
                <w:b/>
                <w:bCs/>
                <w:sz w:val="20"/>
                <w:szCs w:val="20"/>
              </w:rPr>
            </w:pPr>
            <w:r w:rsidRPr="009D536D">
              <w:rPr>
                <w:rFonts w:ascii="Arial" w:hAnsi="Arial" w:cs="Arial"/>
                <w:b/>
                <w:bCs/>
                <w:sz w:val="20"/>
                <w:szCs w:val="20"/>
              </w:rPr>
              <w:t>pH</w:t>
            </w:r>
          </w:p>
        </w:tc>
      </w:tr>
      <w:tr w:rsidR="009D536D" w:rsidRPr="009D536D" w:rsidTr="009D536D">
        <w:trPr>
          <w:trHeight w:val="285"/>
          <w:jc w:val="center"/>
        </w:trPr>
        <w:tc>
          <w:tcPr>
            <w:tcW w:w="840" w:type="dxa"/>
            <w:tcBorders>
              <w:top w:val="nil"/>
              <w:left w:val="single" w:sz="4" w:space="0" w:color="auto"/>
              <w:bottom w:val="single" w:sz="4" w:space="0" w:color="auto"/>
              <w:right w:val="single" w:sz="4" w:space="0" w:color="auto"/>
            </w:tcBorders>
            <w:shd w:val="clear" w:color="auto" w:fill="C0C0C0"/>
            <w:noWrap/>
            <w:vAlign w:val="bottom"/>
          </w:tcPr>
          <w:p w:rsidR="009D536D" w:rsidRPr="009D536D" w:rsidRDefault="009D536D" w:rsidP="002900FB">
            <w:pPr>
              <w:jc w:val="center"/>
              <w:rPr>
                <w:rFonts w:ascii="Arial" w:hAnsi="Arial" w:cs="Arial"/>
                <w:b/>
                <w:bCs/>
                <w:sz w:val="20"/>
                <w:szCs w:val="20"/>
              </w:rPr>
            </w:pPr>
            <w:r w:rsidRPr="009D536D">
              <w:rPr>
                <w:rFonts w:ascii="Arial" w:hAnsi="Arial" w:cs="Arial"/>
                <w:b/>
                <w:bCs/>
                <w:sz w:val="20"/>
                <w:szCs w:val="20"/>
              </w:rPr>
              <w:t>(gr)</w:t>
            </w:r>
          </w:p>
        </w:tc>
        <w:tc>
          <w:tcPr>
            <w:tcW w:w="820" w:type="dxa"/>
            <w:tcBorders>
              <w:top w:val="nil"/>
              <w:left w:val="nil"/>
              <w:bottom w:val="single" w:sz="4" w:space="0" w:color="auto"/>
              <w:right w:val="single" w:sz="4" w:space="0" w:color="auto"/>
            </w:tcBorders>
            <w:shd w:val="clear" w:color="auto" w:fill="C0C0C0"/>
            <w:noWrap/>
            <w:vAlign w:val="bottom"/>
          </w:tcPr>
          <w:p w:rsidR="009D536D" w:rsidRPr="009D536D" w:rsidRDefault="009D536D" w:rsidP="002900FB">
            <w:pPr>
              <w:jc w:val="center"/>
              <w:rPr>
                <w:rFonts w:ascii="Arial" w:hAnsi="Arial" w:cs="Arial"/>
                <w:b/>
                <w:bCs/>
                <w:sz w:val="20"/>
                <w:szCs w:val="20"/>
              </w:rPr>
            </w:pPr>
            <w:r w:rsidRPr="009D536D">
              <w:rPr>
                <w:rFonts w:ascii="Arial" w:hAnsi="Arial" w:cs="Arial"/>
                <w:b/>
                <w:bCs/>
                <w:sz w:val="20"/>
                <w:szCs w:val="20"/>
              </w:rPr>
              <w:t> </w:t>
            </w:r>
          </w:p>
        </w:tc>
        <w:tc>
          <w:tcPr>
            <w:tcW w:w="960" w:type="dxa"/>
            <w:tcBorders>
              <w:top w:val="nil"/>
              <w:left w:val="nil"/>
              <w:bottom w:val="single" w:sz="4" w:space="0" w:color="auto"/>
              <w:right w:val="single" w:sz="4" w:space="0" w:color="auto"/>
            </w:tcBorders>
            <w:shd w:val="clear" w:color="auto" w:fill="C0C0C0"/>
            <w:noWrap/>
            <w:vAlign w:val="bottom"/>
          </w:tcPr>
          <w:p w:rsidR="009D536D" w:rsidRPr="009D536D" w:rsidRDefault="009D536D" w:rsidP="002900FB">
            <w:pPr>
              <w:jc w:val="center"/>
              <w:rPr>
                <w:rFonts w:ascii="Arial" w:hAnsi="Arial" w:cs="Arial"/>
                <w:b/>
                <w:bCs/>
                <w:sz w:val="20"/>
                <w:szCs w:val="20"/>
              </w:rPr>
            </w:pPr>
            <w:r w:rsidRPr="009D536D">
              <w:rPr>
                <w:rFonts w:ascii="Arial" w:hAnsi="Arial" w:cs="Arial"/>
                <w:b/>
                <w:bCs/>
                <w:sz w:val="20"/>
                <w:szCs w:val="20"/>
              </w:rPr>
              <w:t>(mg/L)</w:t>
            </w:r>
          </w:p>
        </w:tc>
        <w:tc>
          <w:tcPr>
            <w:tcW w:w="880" w:type="dxa"/>
            <w:tcBorders>
              <w:top w:val="nil"/>
              <w:left w:val="nil"/>
              <w:bottom w:val="single" w:sz="4" w:space="0" w:color="auto"/>
              <w:right w:val="single" w:sz="4" w:space="0" w:color="auto"/>
            </w:tcBorders>
            <w:shd w:val="clear" w:color="auto" w:fill="C0C0C0"/>
            <w:noWrap/>
            <w:vAlign w:val="bottom"/>
          </w:tcPr>
          <w:p w:rsidR="009D536D" w:rsidRPr="009D536D" w:rsidRDefault="009D536D" w:rsidP="002900FB">
            <w:pPr>
              <w:jc w:val="center"/>
              <w:rPr>
                <w:rFonts w:ascii="Arial" w:hAnsi="Arial" w:cs="Arial"/>
                <w:b/>
                <w:bCs/>
                <w:sz w:val="20"/>
                <w:szCs w:val="20"/>
              </w:rPr>
            </w:pPr>
            <w:r w:rsidRPr="009D536D">
              <w:rPr>
                <w:rFonts w:ascii="Arial" w:hAnsi="Arial" w:cs="Arial"/>
                <w:b/>
                <w:bCs/>
                <w:sz w:val="20"/>
                <w:szCs w:val="20"/>
              </w:rPr>
              <w:t>(mg/L)</w:t>
            </w:r>
          </w:p>
        </w:tc>
        <w:tc>
          <w:tcPr>
            <w:tcW w:w="960" w:type="dxa"/>
            <w:tcBorders>
              <w:top w:val="nil"/>
              <w:left w:val="nil"/>
              <w:bottom w:val="single" w:sz="4" w:space="0" w:color="auto"/>
              <w:right w:val="single" w:sz="4" w:space="0" w:color="auto"/>
            </w:tcBorders>
            <w:shd w:val="clear" w:color="auto" w:fill="C0C0C0"/>
            <w:noWrap/>
            <w:vAlign w:val="bottom"/>
          </w:tcPr>
          <w:p w:rsidR="009D536D" w:rsidRPr="009D536D" w:rsidRDefault="009D536D" w:rsidP="002900FB">
            <w:pPr>
              <w:jc w:val="center"/>
              <w:rPr>
                <w:rFonts w:ascii="Arial" w:hAnsi="Arial" w:cs="Arial"/>
                <w:b/>
                <w:bCs/>
                <w:sz w:val="20"/>
                <w:szCs w:val="20"/>
              </w:rPr>
            </w:pPr>
            <w:r w:rsidRPr="009D536D">
              <w:rPr>
                <w:rFonts w:ascii="Arial" w:hAnsi="Arial" w:cs="Arial"/>
                <w:b/>
                <w:bCs/>
                <w:sz w:val="20"/>
                <w:szCs w:val="20"/>
              </w:rPr>
              <w:t>(mg/L)</w:t>
            </w:r>
          </w:p>
        </w:tc>
        <w:tc>
          <w:tcPr>
            <w:tcW w:w="1041" w:type="dxa"/>
            <w:tcBorders>
              <w:top w:val="nil"/>
              <w:left w:val="nil"/>
              <w:bottom w:val="single" w:sz="4" w:space="0" w:color="auto"/>
              <w:right w:val="single" w:sz="4" w:space="0" w:color="auto"/>
            </w:tcBorders>
            <w:shd w:val="clear" w:color="auto" w:fill="C0C0C0"/>
            <w:noWrap/>
            <w:vAlign w:val="bottom"/>
          </w:tcPr>
          <w:p w:rsidR="009D536D" w:rsidRPr="009D536D" w:rsidRDefault="009D536D" w:rsidP="002900FB">
            <w:pPr>
              <w:jc w:val="center"/>
              <w:rPr>
                <w:rFonts w:ascii="Arial" w:hAnsi="Arial" w:cs="Arial"/>
                <w:b/>
                <w:bCs/>
                <w:sz w:val="20"/>
                <w:szCs w:val="20"/>
              </w:rPr>
            </w:pPr>
            <w:r w:rsidRPr="009D536D">
              <w:rPr>
                <w:rFonts w:ascii="Arial" w:hAnsi="Arial" w:cs="Arial"/>
                <w:b/>
                <w:bCs/>
                <w:sz w:val="20"/>
                <w:szCs w:val="20"/>
              </w:rPr>
              <w:t>(mg/gr)</w:t>
            </w:r>
          </w:p>
        </w:tc>
        <w:tc>
          <w:tcPr>
            <w:tcW w:w="1164" w:type="dxa"/>
            <w:tcBorders>
              <w:top w:val="nil"/>
              <w:left w:val="nil"/>
              <w:bottom w:val="single" w:sz="4" w:space="0" w:color="auto"/>
              <w:right w:val="single" w:sz="4" w:space="0" w:color="auto"/>
            </w:tcBorders>
            <w:shd w:val="clear" w:color="auto" w:fill="C0C0C0"/>
            <w:noWrap/>
            <w:vAlign w:val="bottom"/>
          </w:tcPr>
          <w:p w:rsidR="009D536D" w:rsidRPr="009D536D" w:rsidRDefault="009D536D" w:rsidP="002900FB">
            <w:pPr>
              <w:jc w:val="center"/>
              <w:rPr>
                <w:rFonts w:ascii="Arial" w:hAnsi="Arial" w:cs="Arial"/>
                <w:b/>
                <w:bCs/>
                <w:sz w:val="20"/>
                <w:szCs w:val="20"/>
              </w:rPr>
            </w:pPr>
            <w:r w:rsidRPr="009D536D">
              <w:rPr>
                <w:rFonts w:ascii="Arial" w:hAnsi="Arial" w:cs="Arial"/>
                <w:b/>
                <w:bCs/>
                <w:sz w:val="20"/>
                <w:szCs w:val="20"/>
              </w:rPr>
              <w:t> </w:t>
            </w:r>
          </w:p>
        </w:tc>
        <w:tc>
          <w:tcPr>
            <w:tcW w:w="1041" w:type="dxa"/>
            <w:tcBorders>
              <w:top w:val="nil"/>
              <w:left w:val="nil"/>
              <w:bottom w:val="single" w:sz="4" w:space="0" w:color="auto"/>
              <w:right w:val="single" w:sz="4" w:space="0" w:color="auto"/>
            </w:tcBorders>
            <w:shd w:val="clear" w:color="auto" w:fill="C0C0C0"/>
            <w:noWrap/>
            <w:vAlign w:val="bottom"/>
          </w:tcPr>
          <w:p w:rsidR="009D536D" w:rsidRPr="009D536D" w:rsidRDefault="009D536D" w:rsidP="002900FB">
            <w:pPr>
              <w:jc w:val="center"/>
              <w:rPr>
                <w:rFonts w:ascii="Arial" w:hAnsi="Arial" w:cs="Arial"/>
                <w:b/>
                <w:bCs/>
                <w:sz w:val="20"/>
                <w:szCs w:val="20"/>
              </w:rPr>
            </w:pPr>
            <w:r w:rsidRPr="009D536D">
              <w:rPr>
                <w:rFonts w:ascii="Arial" w:hAnsi="Arial" w:cs="Arial"/>
                <w:b/>
                <w:bCs/>
                <w:sz w:val="20"/>
                <w:szCs w:val="20"/>
              </w:rPr>
              <w:t> </w:t>
            </w:r>
          </w:p>
        </w:tc>
        <w:tc>
          <w:tcPr>
            <w:tcW w:w="700" w:type="dxa"/>
            <w:tcBorders>
              <w:top w:val="nil"/>
              <w:left w:val="nil"/>
              <w:bottom w:val="single" w:sz="4" w:space="0" w:color="auto"/>
              <w:right w:val="single" w:sz="4" w:space="0" w:color="auto"/>
            </w:tcBorders>
            <w:shd w:val="clear" w:color="auto" w:fill="C0C0C0"/>
            <w:noWrap/>
            <w:vAlign w:val="bottom"/>
          </w:tcPr>
          <w:p w:rsidR="009D536D" w:rsidRPr="009D536D" w:rsidRDefault="009D536D" w:rsidP="002900FB">
            <w:pPr>
              <w:jc w:val="center"/>
              <w:rPr>
                <w:rFonts w:ascii="Arial" w:hAnsi="Arial" w:cs="Arial"/>
                <w:b/>
                <w:bCs/>
                <w:sz w:val="20"/>
                <w:szCs w:val="20"/>
              </w:rPr>
            </w:pPr>
            <w:r w:rsidRPr="009D536D">
              <w:rPr>
                <w:rFonts w:ascii="Arial" w:hAnsi="Arial" w:cs="Arial"/>
                <w:b/>
                <w:bCs/>
                <w:sz w:val="20"/>
                <w:szCs w:val="20"/>
              </w:rPr>
              <w:t> </w:t>
            </w:r>
          </w:p>
        </w:tc>
      </w:tr>
      <w:tr w:rsidR="009D536D" w:rsidRPr="009D536D" w:rsidTr="009D536D">
        <w:trPr>
          <w:trHeight w:val="300"/>
          <w:jc w:val="center"/>
        </w:trPr>
        <w:tc>
          <w:tcPr>
            <w:tcW w:w="840" w:type="dxa"/>
            <w:tcBorders>
              <w:top w:val="nil"/>
              <w:left w:val="single" w:sz="4" w:space="0" w:color="auto"/>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0.05</w:t>
            </w:r>
          </w:p>
        </w:tc>
        <w:tc>
          <w:tcPr>
            <w:tcW w:w="82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0.51</w:t>
            </w:r>
          </w:p>
        </w:tc>
        <w:tc>
          <w:tcPr>
            <w:tcW w:w="96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45.9459</w:t>
            </w:r>
          </w:p>
        </w:tc>
        <w:tc>
          <w:tcPr>
            <w:tcW w:w="88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80</w:t>
            </w:r>
          </w:p>
        </w:tc>
        <w:tc>
          <w:tcPr>
            <w:tcW w:w="96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34.0541</w:t>
            </w:r>
          </w:p>
        </w:tc>
        <w:tc>
          <w:tcPr>
            <w:tcW w:w="1041"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51.08108</w:t>
            </w:r>
          </w:p>
        </w:tc>
        <w:tc>
          <w:tcPr>
            <w:tcW w:w="1164"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1.7083</w:t>
            </w:r>
          </w:p>
        </w:tc>
        <w:tc>
          <w:tcPr>
            <w:tcW w:w="1041"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1.662247</w:t>
            </w:r>
          </w:p>
        </w:tc>
        <w:tc>
          <w:tcPr>
            <w:tcW w:w="70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1.65</w:t>
            </w:r>
          </w:p>
        </w:tc>
      </w:tr>
      <w:tr w:rsidR="009D536D" w:rsidRPr="009D536D" w:rsidTr="009D536D">
        <w:trPr>
          <w:trHeight w:val="300"/>
          <w:jc w:val="center"/>
        </w:trPr>
        <w:tc>
          <w:tcPr>
            <w:tcW w:w="840" w:type="dxa"/>
            <w:tcBorders>
              <w:top w:val="nil"/>
              <w:left w:val="single" w:sz="4" w:space="0" w:color="auto"/>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0.14</w:t>
            </w:r>
          </w:p>
        </w:tc>
        <w:tc>
          <w:tcPr>
            <w:tcW w:w="82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0.357</w:t>
            </w:r>
          </w:p>
        </w:tc>
        <w:tc>
          <w:tcPr>
            <w:tcW w:w="96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32.1622</w:t>
            </w:r>
          </w:p>
        </w:tc>
        <w:tc>
          <w:tcPr>
            <w:tcW w:w="88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80</w:t>
            </w:r>
          </w:p>
        </w:tc>
        <w:tc>
          <w:tcPr>
            <w:tcW w:w="96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47.8378</w:t>
            </w:r>
          </w:p>
        </w:tc>
        <w:tc>
          <w:tcPr>
            <w:tcW w:w="1041"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25.6274</w:t>
            </w:r>
          </w:p>
        </w:tc>
        <w:tc>
          <w:tcPr>
            <w:tcW w:w="1164"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1.4087</w:t>
            </w:r>
          </w:p>
        </w:tc>
        <w:tc>
          <w:tcPr>
            <w:tcW w:w="1041"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1.507345</w:t>
            </w:r>
          </w:p>
        </w:tc>
        <w:tc>
          <w:tcPr>
            <w:tcW w:w="70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1.72</w:t>
            </w:r>
          </w:p>
        </w:tc>
      </w:tr>
      <w:tr w:rsidR="009D536D" w:rsidRPr="009D536D" w:rsidTr="009D536D">
        <w:trPr>
          <w:trHeight w:val="300"/>
          <w:jc w:val="center"/>
        </w:trPr>
        <w:tc>
          <w:tcPr>
            <w:tcW w:w="840" w:type="dxa"/>
            <w:tcBorders>
              <w:top w:val="nil"/>
              <w:left w:val="single" w:sz="4" w:space="0" w:color="auto"/>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0.23</w:t>
            </w:r>
          </w:p>
        </w:tc>
        <w:tc>
          <w:tcPr>
            <w:tcW w:w="82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0.235</w:t>
            </w:r>
          </w:p>
        </w:tc>
        <w:tc>
          <w:tcPr>
            <w:tcW w:w="96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21.1712</w:t>
            </w:r>
          </w:p>
        </w:tc>
        <w:tc>
          <w:tcPr>
            <w:tcW w:w="88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80</w:t>
            </w:r>
          </w:p>
        </w:tc>
        <w:tc>
          <w:tcPr>
            <w:tcW w:w="96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58.8288</w:t>
            </w:r>
          </w:p>
        </w:tc>
        <w:tc>
          <w:tcPr>
            <w:tcW w:w="1041"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19.18331</w:t>
            </w:r>
          </w:p>
        </w:tc>
        <w:tc>
          <w:tcPr>
            <w:tcW w:w="1164"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1.2829</w:t>
            </w:r>
          </w:p>
        </w:tc>
        <w:tc>
          <w:tcPr>
            <w:tcW w:w="1041"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1.325745</w:t>
            </w:r>
          </w:p>
        </w:tc>
        <w:tc>
          <w:tcPr>
            <w:tcW w:w="70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1.73</w:t>
            </w:r>
          </w:p>
        </w:tc>
      </w:tr>
      <w:tr w:rsidR="009D536D" w:rsidRPr="009D536D" w:rsidTr="009D536D">
        <w:trPr>
          <w:trHeight w:val="300"/>
          <w:jc w:val="center"/>
        </w:trPr>
        <w:tc>
          <w:tcPr>
            <w:tcW w:w="840" w:type="dxa"/>
            <w:tcBorders>
              <w:top w:val="nil"/>
              <w:left w:val="single" w:sz="4" w:space="0" w:color="auto"/>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0.32</w:t>
            </w:r>
          </w:p>
        </w:tc>
        <w:tc>
          <w:tcPr>
            <w:tcW w:w="82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0.165</w:t>
            </w:r>
          </w:p>
        </w:tc>
        <w:tc>
          <w:tcPr>
            <w:tcW w:w="96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14.8649</w:t>
            </w:r>
          </w:p>
        </w:tc>
        <w:tc>
          <w:tcPr>
            <w:tcW w:w="88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80</w:t>
            </w:r>
          </w:p>
        </w:tc>
        <w:tc>
          <w:tcPr>
            <w:tcW w:w="96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65.1351</w:t>
            </w:r>
          </w:p>
        </w:tc>
        <w:tc>
          <w:tcPr>
            <w:tcW w:w="1041"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15.26605</w:t>
            </w:r>
          </w:p>
        </w:tc>
        <w:tc>
          <w:tcPr>
            <w:tcW w:w="1164"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1.1837</w:t>
            </w:r>
          </w:p>
        </w:tc>
        <w:tc>
          <w:tcPr>
            <w:tcW w:w="1041"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1.172161</w:t>
            </w:r>
          </w:p>
        </w:tc>
        <w:tc>
          <w:tcPr>
            <w:tcW w:w="70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1.74</w:t>
            </w:r>
          </w:p>
        </w:tc>
      </w:tr>
      <w:tr w:rsidR="009D536D" w:rsidRPr="009D536D" w:rsidTr="009D536D">
        <w:trPr>
          <w:trHeight w:val="300"/>
          <w:jc w:val="center"/>
        </w:trPr>
        <w:tc>
          <w:tcPr>
            <w:tcW w:w="840" w:type="dxa"/>
            <w:tcBorders>
              <w:top w:val="nil"/>
              <w:left w:val="single" w:sz="4" w:space="0" w:color="auto"/>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0.41</w:t>
            </w:r>
          </w:p>
        </w:tc>
        <w:tc>
          <w:tcPr>
            <w:tcW w:w="82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0.135</w:t>
            </w:r>
          </w:p>
        </w:tc>
        <w:tc>
          <w:tcPr>
            <w:tcW w:w="96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12.1622</w:t>
            </w:r>
          </w:p>
        </w:tc>
        <w:tc>
          <w:tcPr>
            <w:tcW w:w="88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80</w:t>
            </w:r>
          </w:p>
        </w:tc>
        <w:tc>
          <w:tcPr>
            <w:tcW w:w="96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67.8378</w:t>
            </w:r>
          </w:p>
        </w:tc>
        <w:tc>
          <w:tcPr>
            <w:tcW w:w="1041"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12.40936</w:t>
            </w:r>
          </w:p>
        </w:tc>
        <w:tc>
          <w:tcPr>
            <w:tcW w:w="1164"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1.0937</w:t>
            </w:r>
          </w:p>
        </w:tc>
        <w:tc>
          <w:tcPr>
            <w:tcW w:w="1041"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1.085011</w:t>
            </w:r>
          </w:p>
        </w:tc>
        <w:tc>
          <w:tcPr>
            <w:tcW w:w="70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1.77</w:t>
            </w:r>
          </w:p>
        </w:tc>
      </w:tr>
      <w:tr w:rsidR="009D536D" w:rsidRPr="009D536D" w:rsidTr="009D536D">
        <w:trPr>
          <w:trHeight w:val="300"/>
          <w:jc w:val="center"/>
        </w:trPr>
        <w:tc>
          <w:tcPr>
            <w:tcW w:w="840" w:type="dxa"/>
            <w:tcBorders>
              <w:top w:val="nil"/>
              <w:left w:val="single" w:sz="4" w:space="0" w:color="auto"/>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0.5</w:t>
            </w:r>
          </w:p>
        </w:tc>
        <w:tc>
          <w:tcPr>
            <w:tcW w:w="82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0.110</w:t>
            </w:r>
          </w:p>
        </w:tc>
        <w:tc>
          <w:tcPr>
            <w:tcW w:w="96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9.9099</w:t>
            </w:r>
          </w:p>
        </w:tc>
        <w:tc>
          <w:tcPr>
            <w:tcW w:w="88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80</w:t>
            </w:r>
          </w:p>
        </w:tc>
        <w:tc>
          <w:tcPr>
            <w:tcW w:w="96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70.0901</w:t>
            </w:r>
          </w:p>
        </w:tc>
        <w:tc>
          <w:tcPr>
            <w:tcW w:w="1041"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10.51351</w:t>
            </w:r>
          </w:p>
        </w:tc>
        <w:tc>
          <w:tcPr>
            <w:tcW w:w="1164"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1.0217</w:t>
            </w:r>
          </w:p>
        </w:tc>
        <w:tc>
          <w:tcPr>
            <w:tcW w:w="1041"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0.99607</w:t>
            </w:r>
          </w:p>
        </w:tc>
        <w:tc>
          <w:tcPr>
            <w:tcW w:w="700" w:type="dxa"/>
            <w:tcBorders>
              <w:top w:val="nil"/>
              <w:left w:val="nil"/>
              <w:bottom w:val="single" w:sz="4" w:space="0" w:color="auto"/>
              <w:right w:val="single" w:sz="4" w:space="0" w:color="auto"/>
            </w:tcBorders>
            <w:noWrap/>
            <w:vAlign w:val="bottom"/>
          </w:tcPr>
          <w:p w:rsidR="009D536D" w:rsidRPr="009D536D" w:rsidRDefault="009D536D" w:rsidP="002900FB">
            <w:pPr>
              <w:jc w:val="center"/>
              <w:rPr>
                <w:rFonts w:ascii="Arial" w:hAnsi="Arial" w:cs="Arial"/>
                <w:sz w:val="20"/>
                <w:szCs w:val="20"/>
              </w:rPr>
            </w:pPr>
            <w:r w:rsidRPr="009D536D">
              <w:rPr>
                <w:rFonts w:ascii="Arial" w:hAnsi="Arial" w:cs="Arial"/>
                <w:sz w:val="20"/>
                <w:szCs w:val="20"/>
              </w:rPr>
              <w:t>1.78</w:t>
            </w:r>
          </w:p>
        </w:tc>
      </w:tr>
    </w:tbl>
    <w:p w:rsidR="009D536D" w:rsidRPr="009D536D" w:rsidRDefault="009D536D" w:rsidP="009D536D">
      <w:pPr>
        <w:spacing w:line="360" w:lineRule="auto"/>
        <w:jc w:val="both"/>
        <w:rPr>
          <w:rFonts w:ascii="Arial" w:hAnsi="Arial" w:cs="Arial"/>
          <w:sz w:val="20"/>
          <w:szCs w:val="20"/>
        </w:rPr>
      </w:pPr>
    </w:p>
    <w:p w:rsidR="009D536D" w:rsidRDefault="009D536D" w:rsidP="009D536D">
      <w:pPr>
        <w:pStyle w:val="BodyTextIndent3"/>
        <w:ind w:left="0"/>
        <w:jc w:val="center"/>
        <w:rPr>
          <w:rFonts w:ascii="Arial" w:hAnsi="Arial" w:cs="Arial"/>
          <w:b/>
          <w:bCs/>
          <w:sz w:val="20"/>
          <w:szCs w:val="20"/>
          <w:lang w:val="en-US"/>
        </w:rPr>
      </w:pPr>
      <w:r>
        <w:rPr>
          <w:rFonts w:ascii="Arial" w:hAnsi="Arial" w:cs="Arial"/>
          <w:b/>
          <w:bCs/>
          <w:sz w:val="20"/>
          <w:szCs w:val="20"/>
        </w:rPr>
        <w:lastRenderedPageBreak/>
        <w:t xml:space="preserve">Tabel </w:t>
      </w:r>
      <w:r w:rsidRPr="009D536D">
        <w:rPr>
          <w:rFonts w:ascii="Arial" w:hAnsi="Arial" w:cs="Arial"/>
          <w:b/>
          <w:bCs/>
          <w:sz w:val="20"/>
          <w:szCs w:val="20"/>
        </w:rPr>
        <w:t>3</w:t>
      </w:r>
    </w:p>
    <w:p w:rsidR="009D536D" w:rsidRPr="009D536D" w:rsidRDefault="009D536D" w:rsidP="009D536D">
      <w:pPr>
        <w:pStyle w:val="BodyTextIndent3"/>
        <w:ind w:left="0"/>
        <w:jc w:val="center"/>
        <w:rPr>
          <w:rFonts w:ascii="Arial" w:hAnsi="Arial" w:cs="Arial"/>
          <w:b/>
          <w:bCs/>
          <w:sz w:val="20"/>
          <w:szCs w:val="20"/>
        </w:rPr>
      </w:pPr>
      <w:r w:rsidRPr="009D536D">
        <w:rPr>
          <w:rFonts w:ascii="Arial" w:hAnsi="Arial" w:cs="Arial"/>
          <w:b/>
          <w:bCs/>
          <w:sz w:val="20"/>
          <w:szCs w:val="20"/>
        </w:rPr>
        <w:t xml:space="preserve">Penentuan Isoterm Sorpsi Freundlich Terhadap Penyisihan Zat Warna RGY 6 oleh Jamur Mati </w:t>
      </w:r>
      <w:r w:rsidRPr="009D536D">
        <w:rPr>
          <w:rFonts w:ascii="Arial" w:hAnsi="Arial" w:cs="Arial"/>
          <w:b/>
          <w:bCs/>
          <w:i/>
          <w:iCs/>
          <w:sz w:val="20"/>
          <w:szCs w:val="20"/>
        </w:rPr>
        <w:t>Rhizopus sp</w:t>
      </w:r>
      <w:r w:rsidRPr="009D536D">
        <w:rPr>
          <w:rFonts w:ascii="Arial" w:hAnsi="Arial" w:cs="Arial"/>
          <w:b/>
          <w:bCs/>
          <w:sz w:val="20"/>
          <w:szCs w:val="20"/>
        </w:rPr>
        <w:t xml:space="preserve">  Pada Konsentrasi 100 mg/l</w:t>
      </w:r>
    </w:p>
    <w:tbl>
      <w:tblPr>
        <w:tblW w:w="7242" w:type="dxa"/>
        <w:jc w:val="center"/>
        <w:tblInd w:w="103" w:type="dxa"/>
        <w:tblLook w:val="0000" w:firstRow="0" w:lastRow="0" w:firstColumn="0" w:lastColumn="0" w:noHBand="0" w:noVBand="0"/>
      </w:tblPr>
      <w:tblGrid>
        <w:gridCol w:w="724"/>
        <w:gridCol w:w="706"/>
        <w:gridCol w:w="867"/>
        <w:gridCol w:w="766"/>
        <w:gridCol w:w="867"/>
        <w:gridCol w:w="967"/>
        <w:gridCol w:w="1003"/>
        <w:gridCol w:w="967"/>
        <w:gridCol w:w="603"/>
      </w:tblGrid>
      <w:tr w:rsidR="009D536D" w:rsidRPr="006D3816" w:rsidTr="006D3816">
        <w:trPr>
          <w:trHeight w:val="251"/>
          <w:jc w:val="center"/>
        </w:trPr>
        <w:tc>
          <w:tcPr>
            <w:tcW w:w="724" w:type="dxa"/>
            <w:tcBorders>
              <w:top w:val="single" w:sz="4" w:space="0" w:color="auto"/>
              <w:left w:val="single" w:sz="4" w:space="0" w:color="auto"/>
              <w:bottom w:val="nil"/>
              <w:right w:val="single" w:sz="4" w:space="0" w:color="auto"/>
            </w:tcBorders>
            <w:shd w:val="clear" w:color="auto" w:fill="C0C0C0"/>
            <w:noWrap/>
            <w:vAlign w:val="bottom"/>
          </w:tcPr>
          <w:p w:rsidR="009D536D" w:rsidRPr="006D3816" w:rsidRDefault="009D536D" w:rsidP="002900FB">
            <w:pPr>
              <w:jc w:val="center"/>
              <w:rPr>
                <w:rFonts w:ascii="Arial" w:hAnsi="Arial" w:cs="Arial"/>
                <w:b/>
                <w:bCs/>
                <w:sz w:val="18"/>
                <w:szCs w:val="18"/>
              </w:rPr>
            </w:pPr>
            <w:r w:rsidRPr="006D3816">
              <w:rPr>
                <w:rFonts w:ascii="Arial" w:hAnsi="Arial" w:cs="Arial"/>
                <w:b/>
                <w:bCs/>
                <w:sz w:val="18"/>
                <w:szCs w:val="18"/>
              </w:rPr>
              <w:t>Berat</w:t>
            </w:r>
          </w:p>
        </w:tc>
        <w:tc>
          <w:tcPr>
            <w:tcW w:w="706" w:type="dxa"/>
            <w:tcBorders>
              <w:top w:val="single" w:sz="4" w:space="0" w:color="auto"/>
              <w:left w:val="nil"/>
              <w:bottom w:val="nil"/>
              <w:right w:val="single" w:sz="4" w:space="0" w:color="auto"/>
            </w:tcBorders>
            <w:shd w:val="clear" w:color="auto" w:fill="C0C0C0"/>
            <w:noWrap/>
            <w:vAlign w:val="bottom"/>
          </w:tcPr>
          <w:p w:rsidR="009D536D" w:rsidRPr="006D3816" w:rsidRDefault="009D536D" w:rsidP="002900FB">
            <w:pPr>
              <w:jc w:val="center"/>
              <w:rPr>
                <w:rFonts w:ascii="Arial" w:hAnsi="Arial" w:cs="Arial"/>
                <w:b/>
                <w:bCs/>
                <w:sz w:val="18"/>
                <w:szCs w:val="18"/>
              </w:rPr>
            </w:pPr>
            <w:r w:rsidRPr="006D3816">
              <w:rPr>
                <w:rFonts w:ascii="Arial" w:hAnsi="Arial" w:cs="Arial"/>
                <w:b/>
                <w:bCs/>
                <w:sz w:val="18"/>
                <w:szCs w:val="18"/>
              </w:rPr>
              <w:t>Abs.</w:t>
            </w:r>
          </w:p>
        </w:tc>
        <w:tc>
          <w:tcPr>
            <w:tcW w:w="827" w:type="dxa"/>
            <w:tcBorders>
              <w:top w:val="single" w:sz="4" w:space="0" w:color="auto"/>
              <w:left w:val="nil"/>
              <w:bottom w:val="nil"/>
              <w:right w:val="single" w:sz="4" w:space="0" w:color="auto"/>
            </w:tcBorders>
            <w:shd w:val="clear" w:color="auto" w:fill="C0C0C0"/>
            <w:noWrap/>
            <w:vAlign w:val="bottom"/>
          </w:tcPr>
          <w:p w:rsidR="009D536D" w:rsidRPr="006D3816" w:rsidRDefault="009D536D" w:rsidP="002900FB">
            <w:pPr>
              <w:jc w:val="center"/>
              <w:rPr>
                <w:rFonts w:ascii="Arial" w:hAnsi="Arial" w:cs="Arial"/>
                <w:b/>
                <w:bCs/>
                <w:sz w:val="18"/>
                <w:szCs w:val="18"/>
              </w:rPr>
            </w:pPr>
            <w:r w:rsidRPr="006D3816">
              <w:rPr>
                <w:rFonts w:ascii="Arial" w:hAnsi="Arial" w:cs="Arial"/>
                <w:b/>
                <w:bCs/>
                <w:sz w:val="18"/>
                <w:szCs w:val="18"/>
              </w:rPr>
              <w:t>Ce</w:t>
            </w:r>
          </w:p>
        </w:tc>
        <w:tc>
          <w:tcPr>
            <w:tcW w:w="758" w:type="dxa"/>
            <w:tcBorders>
              <w:top w:val="single" w:sz="4" w:space="0" w:color="auto"/>
              <w:left w:val="nil"/>
              <w:bottom w:val="nil"/>
              <w:right w:val="single" w:sz="4" w:space="0" w:color="auto"/>
            </w:tcBorders>
            <w:shd w:val="clear" w:color="auto" w:fill="C0C0C0"/>
            <w:noWrap/>
            <w:vAlign w:val="bottom"/>
          </w:tcPr>
          <w:p w:rsidR="009D536D" w:rsidRPr="006D3816" w:rsidRDefault="009D536D" w:rsidP="002900FB">
            <w:pPr>
              <w:jc w:val="center"/>
              <w:rPr>
                <w:rFonts w:ascii="Arial" w:hAnsi="Arial" w:cs="Arial"/>
                <w:b/>
                <w:bCs/>
                <w:sz w:val="18"/>
                <w:szCs w:val="18"/>
              </w:rPr>
            </w:pPr>
            <w:r w:rsidRPr="006D3816">
              <w:rPr>
                <w:rFonts w:ascii="Arial" w:hAnsi="Arial" w:cs="Arial"/>
                <w:b/>
                <w:bCs/>
                <w:sz w:val="18"/>
                <w:szCs w:val="18"/>
              </w:rPr>
              <w:t>Co</w:t>
            </w:r>
          </w:p>
        </w:tc>
        <w:tc>
          <w:tcPr>
            <w:tcW w:w="827" w:type="dxa"/>
            <w:tcBorders>
              <w:top w:val="single" w:sz="4" w:space="0" w:color="auto"/>
              <w:left w:val="nil"/>
              <w:bottom w:val="nil"/>
              <w:right w:val="single" w:sz="4" w:space="0" w:color="auto"/>
            </w:tcBorders>
            <w:shd w:val="clear" w:color="auto" w:fill="C0C0C0"/>
            <w:noWrap/>
            <w:vAlign w:val="bottom"/>
          </w:tcPr>
          <w:p w:rsidR="009D536D" w:rsidRPr="006D3816" w:rsidRDefault="009D536D" w:rsidP="002900FB">
            <w:pPr>
              <w:jc w:val="center"/>
              <w:rPr>
                <w:rFonts w:ascii="Arial" w:hAnsi="Arial" w:cs="Arial"/>
                <w:b/>
                <w:bCs/>
                <w:sz w:val="18"/>
                <w:szCs w:val="18"/>
              </w:rPr>
            </w:pPr>
            <w:r w:rsidRPr="006D3816">
              <w:rPr>
                <w:rFonts w:ascii="Arial" w:hAnsi="Arial" w:cs="Arial"/>
                <w:b/>
                <w:bCs/>
                <w:sz w:val="18"/>
                <w:szCs w:val="18"/>
              </w:rPr>
              <w:t>Co-Ce</w:t>
            </w:r>
          </w:p>
        </w:tc>
        <w:tc>
          <w:tcPr>
            <w:tcW w:w="897" w:type="dxa"/>
            <w:tcBorders>
              <w:top w:val="single" w:sz="4" w:space="0" w:color="auto"/>
              <w:left w:val="nil"/>
              <w:bottom w:val="nil"/>
              <w:right w:val="single" w:sz="4" w:space="0" w:color="auto"/>
            </w:tcBorders>
            <w:shd w:val="clear" w:color="auto" w:fill="C0C0C0"/>
            <w:noWrap/>
            <w:vAlign w:val="bottom"/>
          </w:tcPr>
          <w:p w:rsidR="009D536D" w:rsidRPr="006D3816" w:rsidRDefault="009D536D" w:rsidP="002900FB">
            <w:pPr>
              <w:jc w:val="center"/>
              <w:rPr>
                <w:rFonts w:ascii="Arial" w:hAnsi="Arial" w:cs="Arial"/>
                <w:b/>
                <w:bCs/>
                <w:sz w:val="18"/>
                <w:szCs w:val="18"/>
              </w:rPr>
            </w:pPr>
            <w:r w:rsidRPr="006D3816">
              <w:rPr>
                <w:rFonts w:ascii="Arial" w:hAnsi="Arial" w:cs="Arial"/>
                <w:b/>
                <w:bCs/>
                <w:sz w:val="18"/>
                <w:szCs w:val="18"/>
              </w:rPr>
              <w:t>X/M</w:t>
            </w:r>
          </w:p>
        </w:tc>
        <w:tc>
          <w:tcPr>
            <w:tcW w:w="1003" w:type="dxa"/>
            <w:tcBorders>
              <w:top w:val="single" w:sz="4" w:space="0" w:color="auto"/>
              <w:left w:val="nil"/>
              <w:bottom w:val="nil"/>
              <w:right w:val="single" w:sz="4" w:space="0" w:color="auto"/>
            </w:tcBorders>
            <w:shd w:val="clear" w:color="auto" w:fill="C0C0C0"/>
            <w:noWrap/>
            <w:vAlign w:val="bottom"/>
          </w:tcPr>
          <w:p w:rsidR="009D536D" w:rsidRPr="006D3816" w:rsidRDefault="009D536D" w:rsidP="002900FB">
            <w:pPr>
              <w:jc w:val="center"/>
              <w:rPr>
                <w:rFonts w:ascii="Arial" w:hAnsi="Arial" w:cs="Arial"/>
                <w:b/>
                <w:bCs/>
                <w:sz w:val="18"/>
                <w:szCs w:val="18"/>
              </w:rPr>
            </w:pPr>
            <w:r w:rsidRPr="006D3816">
              <w:rPr>
                <w:rFonts w:ascii="Arial" w:hAnsi="Arial" w:cs="Arial"/>
                <w:b/>
                <w:bCs/>
                <w:sz w:val="18"/>
                <w:szCs w:val="18"/>
              </w:rPr>
              <w:t>Log  X/M</w:t>
            </w:r>
          </w:p>
        </w:tc>
        <w:tc>
          <w:tcPr>
            <w:tcW w:w="897" w:type="dxa"/>
            <w:tcBorders>
              <w:top w:val="single" w:sz="4" w:space="0" w:color="auto"/>
              <w:left w:val="nil"/>
              <w:bottom w:val="nil"/>
              <w:right w:val="single" w:sz="4" w:space="0" w:color="auto"/>
            </w:tcBorders>
            <w:shd w:val="clear" w:color="auto" w:fill="C0C0C0"/>
            <w:noWrap/>
            <w:vAlign w:val="bottom"/>
          </w:tcPr>
          <w:p w:rsidR="009D536D" w:rsidRPr="006D3816" w:rsidRDefault="009D536D" w:rsidP="002900FB">
            <w:pPr>
              <w:jc w:val="center"/>
              <w:rPr>
                <w:rFonts w:ascii="Arial" w:hAnsi="Arial" w:cs="Arial"/>
                <w:b/>
                <w:bCs/>
                <w:sz w:val="18"/>
                <w:szCs w:val="18"/>
              </w:rPr>
            </w:pPr>
            <w:r w:rsidRPr="006D3816">
              <w:rPr>
                <w:rFonts w:ascii="Arial" w:hAnsi="Arial" w:cs="Arial"/>
                <w:b/>
                <w:bCs/>
                <w:sz w:val="18"/>
                <w:szCs w:val="18"/>
              </w:rPr>
              <w:t>Log Ce</w:t>
            </w:r>
          </w:p>
        </w:tc>
        <w:tc>
          <w:tcPr>
            <w:tcW w:w="603" w:type="dxa"/>
            <w:tcBorders>
              <w:top w:val="single" w:sz="4" w:space="0" w:color="auto"/>
              <w:left w:val="nil"/>
              <w:bottom w:val="nil"/>
              <w:right w:val="single" w:sz="4" w:space="0" w:color="auto"/>
            </w:tcBorders>
            <w:shd w:val="clear" w:color="auto" w:fill="C0C0C0"/>
            <w:noWrap/>
            <w:vAlign w:val="bottom"/>
          </w:tcPr>
          <w:p w:rsidR="009D536D" w:rsidRPr="006D3816" w:rsidRDefault="009D536D" w:rsidP="002900FB">
            <w:pPr>
              <w:jc w:val="center"/>
              <w:rPr>
                <w:rFonts w:ascii="Arial" w:hAnsi="Arial" w:cs="Arial"/>
                <w:b/>
                <w:bCs/>
                <w:sz w:val="18"/>
                <w:szCs w:val="18"/>
              </w:rPr>
            </w:pPr>
            <w:r w:rsidRPr="006D3816">
              <w:rPr>
                <w:rFonts w:ascii="Arial" w:hAnsi="Arial" w:cs="Arial"/>
                <w:b/>
                <w:bCs/>
                <w:sz w:val="18"/>
                <w:szCs w:val="18"/>
              </w:rPr>
              <w:t>pH</w:t>
            </w:r>
          </w:p>
        </w:tc>
      </w:tr>
      <w:tr w:rsidR="009D536D" w:rsidRPr="006D3816" w:rsidTr="006D3816">
        <w:trPr>
          <w:trHeight w:val="251"/>
          <w:jc w:val="center"/>
        </w:trPr>
        <w:tc>
          <w:tcPr>
            <w:tcW w:w="724" w:type="dxa"/>
            <w:tcBorders>
              <w:top w:val="nil"/>
              <w:left w:val="single" w:sz="4" w:space="0" w:color="auto"/>
              <w:bottom w:val="single" w:sz="4" w:space="0" w:color="auto"/>
              <w:right w:val="single" w:sz="4" w:space="0" w:color="auto"/>
            </w:tcBorders>
            <w:shd w:val="clear" w:color="auto" w:fill="C0C0C0"/>
            <w:noWrap/>
            <w:vAlign w:val="bottom"/>
          </w:tcPr>
          <w:p w:rsidR="009D536D" w:rsidRPr="006D3816" w:rsidRDefault="009D536D" w:rsidP="002900FB">
            <w:pPr>
              <w:jc w:val="center"/>
              <w:rPr>
                <w:rFonts w:ascii="Arial" w:hAnsi="Arial" w:cs="Arial"/>
                <w:b/>
                <w:bCs/>
                <w:sz w:val="18"/>
                <w:szCs w:val="18"/>
              </w:rPr>
            </w:pPr>
            <w:r w:rsidRPr="006D3816">
              <w:rPr>
                <w:rFonts w:ascii="Arial" w:hAnsi="Arial" w:cs="Arial"/>
                <w:b/>
                <w:bCs/>
                <w:sz w:val="18"/>
                <w:szCs w:val="18"/>
              </w:rPr>
              <w:t>(gr)</w:t>
            </w:r>
          </w:p>
        </w:tc>
        <w:tc>
          <w:tcPr>
            <w:tcW w:w="706" w:type="dxa"/>
            <w:tcBorders>
              <w:top w:val="nil"/>
              <w:left w:val="nil"/>
              <w:bottom w:val="single" w:sz="4" w:space="0" w:color="auto"/>
              <w:right w:val="single" w:sz="4" w:space="0" w:color="auto"/>
            </w:tcBorders>
            <w:shd w:val="clear" w:color="auto" w:fill="C0C0C0"/>
            <w:noWrap/>
            <w:vAlign w:val="bottom"/>
          </w:tcPr>
          <w:p w:rsidR="009D536D" w:rsidRPr="006D3816" w:rsidRDefault="009D536D" w:rsidP="002900FB">
            <w:pPr>
              <w:jc w:val="center"/>
              <w:rPr>
                <w:rFonts w:ascii="Arial" w:hAnsi="Arial" w:cs="Arial"/>
                <w:b/>
                <w:bCs/>
                <w:sz w:val="18"/>
                <w:szCs w:val="18"/>
              </w:rPr>
            </w:pPr>
            <w:r w:rsidRPr="006D3816">
              <w:rPr>
                <w:rFonts w:ascii="Arial" w:hAnsi="Arial" w:cs="Arial"/>
                <w:b/>
                <w:bCs/>
                <w:sz w:val="18"/>
                <w:szCs w:val="18"/>
              </w:rPr>
              <w:t> </w:t>
            </w:r>
          </w:p>
        </w:tc>
        <w:tc>
          <w:tcPr>
            <w:tcW w:w="827" w:type="dxa"/>
            <w:tcBorders>
              <w:top w:val="nil"/>
              <w:left w:val="nil"/>
              <w:bottom w:val="single" w:sz="4" w:space="0" w:color="auto"/>
              <w:right w:val="single" w:sz="4" w:space="0" w:color="auto"/>
            </w:tcBorders>
            <w:shd w:val="clear" w:color="auto" w:fill="C0C0C0"/>
            <w:noWrap/>
            <w:vAlign w:val="bottom"/>
          </w:tcPr>
          <w:p w:rsidR="009D536D" w:rsidRPr="006D3816" w:rsidRDefault="009D536D" w:rsidP="002900FB">
            <w:pPr>
              <w:jc w:val="center"/>
              <w:rPr>
                <w:rFonts w:ascii="Arial" w:hAnsi="Arial" w:cs="Arial"/>
                <w:b/>
                <w:bCs/>
                <w:sz w:val="18"/>
                <w:szCs w:val="18"/>
              </w:rPr>
            </w:pPr>
            <w:r w:rsidRPr="006D3816">
              <w:rPr>
                <w:rFonts w:ascii="Arial" w:hAnsi="Arial" w:cs="Arial"/>
                <w:b/>
                <w:bCs/>
                <w:sz w:val="18"/>
                <w:szCs w:val="18"/>
              </w:rPr>
              <w:t>(mg/L)</w:t>
            </w:r>
          </w:p>
        </w:tc>
        <w:tc>
          <w:tcPr>
            <w:tcW w:w="758" w:type="dxa"/>
            <w:tcBorders>
              <w:top w:val="nil"/>
              <w:left w:val="nil"/>
              <w:bottom w:val="single" w:sz="4" w:space="0" w:color="auto"/>
              <w:right w:val="single" w:sz="4" w:space="0" w:color="auto"/>
            </w:tcBorders>
            <w:shd w:val="clear" w:color="auto" w:fill="C0C0C0"/>
            <w:noWrap/>
            <w:vAlign w:val="bottom"/>
          </w:tcPr>
          <w:p w:rsidR="009D536D" w:rsidRPr="006D3816" w:rsidRDefault="009D536D" w:rsidP="002900FB">
            <w:pPr>
              <w:jc w:val="center"/>
              <w:rPr>
                <w:rFonts w:ascii="Arial" w:hAnsi="Arial" w:cs="Arial"/>
                <w:b/>
                <w:bCs/>
                <w:sz w:val="18"/>
                <w:szCs w:val="18"/>
              </w:rPr>
            </w:pPr>
            <w:r w:rsidRPr="006D3816">
              <w:rPr>
                <w:rFonts w:ascii="Arial" w:hAnsi="Arial" w:cs="Arial"/>
                <w:b/>
                <w:bCs/>
                <w:sz w:val="18"/>
                <w:szCs w:val="18"/>
              </w:rPr>
              <w:t>(mg/L)</w:t>
            </w:r>
          </w:p>
        </w:tc>
        <w:tc>
          <w:tcPr>
            <w:tcW w:w="827" w:type="dxa"/>
            <w:tcBorders>
              <w:top w:val="nil"/>
              <w:left w:val="nil"/>
              <w:bottom w:val="single" w:sz="4" w:space="0" w:color="auto"/>
              <w:right w:val="single" w:sz="4" w:space="0" w:color="auto"/>
            </w:tcBorders>
            <w:shd w:val="clear" w:color="auto" w:fill="C0C0C0"/>
            <w:noWrap/>
            <w:vAlign w:val="bottom"/>
          </w:tcPr>
          <w:p w:rsidR="009D536D" w:rsidRPr="006D3816" w:rsidRDefault="009D536D" w:rsidP="002900FB">
            <w:pPr>
              <w:jc w:val="center"/>
              <w:rPr>
                <w:rFonts w:ascii="Arial" w:hAnsi="Arial" w:cs="Arial"/>
                <w:b/>
                <w:bCs/>
                <w:sz w:val="18"/>
                <w:szCs w:val="18"/>
              </w:rPr>
            </w:pPr>
            <w:r w:rsidRPr="006D3816">
              <w:rPr>
                <w:rFonts w:ascii="Arial" w:hAnsi="Arial" w:cs="Arial"/>
                <w:b/>
                <w:bCs/>
                <w:sz w:val="18"/>
                <w:szCs w:val="18"/>
              </w:rPr>
              <w:t>(mg/L)</w:t>
            </w:r>
          </w:p>
        </w:tc>
        <w:tc>
          <w:tcPr>
            <w:tcW w:w="897" w:type="dxa"/>
            <w:tcBorders>
              <w:top w:val="nil"/>
              <w:left w:val="nil"/>
              <w:bottom w:val="single" w:sz="4" w:space="0" w:color="auto"/>
              <w:right w:val="single" w:sz="4" w:space="0" w:color="auto"/>
            </w:tcBorders>
            <w:shd w:val="clear" w:color="auto" w:fill="C0C0C0"/>
            <w:noWrap/>
            <w:vAlign w:val="bottom"/>
          </w:tcPr>
          <w:p w:rsidR="009D536D" w:rsidRPr="006D3816" w:rsidRDefault="009D536D" w:rsidP="002900FB">
            <w:pPr>
              <w:jc w:val="center"/>
              <w:rPr>
                <w:rFonts w:ascii="Arial" w:hAnsi="Arial" w:cs="Arial"/>
                <w:b/>
                <w:bCs/>
                <w:sz w:val="18"/>
                <w:szCs w:val="18"/>
              </w:rPr>
            </w:pPr>
            <w:r w:rsidRPr="006D3816">
              <w:rPr>
                <w:rFonts w:ascii="Arial" w:hAnsi="Arial" w:cs="Arial"/>
                <w:b/>
                <w:bCs/>
                <w:sz w:val="18"/>
                <w:szCs w:val="18"/>
              </w:rPr>
              <w:t>(mg/gr)</w:t>
            </w:r>
          </w:p>
        </w:tc>
        <w:tc>
          <w:tcPr>
            <w:tcW w:w="1003" w:type="dxa"/>
            <w:tcBorders>
              <w:top w:val="nil"/>
              <w:left w:val="nil"/>
              <w:bottom w:val="single" w:sz="4" w:space="0" w:color="auto"/>
              <w:right w:val="single" w:sz="4" w:space="0" w:color="auto"/>
            </w:tcBorders>
            <w:shd w:val="clear" w:color="auto" w:fill="C0C0C0"/>
            <w:noWrap/>
            <w:vAlign w:val="bottom"/>
          </w:tcPr>
          <w:p w:rsidR="009D536D" w:rsidRPr="006D3816" w:rsidRDefault="009D536D" w:rsidP="006D3816">
            <w:pPr>
              <w:rPr>
                <w:rFonts w:ascii="Arial" w:hAnsi="Arial" w:cs="Arial"/>
                <w:b/>
                <w:bCs/>
                <w:sz w:val="18"/>
                <w:szCs w:val="18"/>
                <w:lang w:val="en-US"/>
              </w:rPr>
            </w:pPr>
          </w:p>
        </w:tc>
        <w:tc>
          <w:tcPr>
            <w:tcW w:w="897" w:type="dxa"/>
            <w:tcBorders>
              <w:top w:val="nil"/>
              <w:left w:val="nil"/>
              <w:bottom w:val="single" w:sz="4" w:space="0" w:color="auto"/>
              <w:right w:val="single" w:sz="4" w:space="0" w:color="auto"/>
            </w:tcBorders>
            <w:shd w:val="clear" w:color="auto" w:fill="C0C0C0"/>
            <w:noWrap/>
            <w:vAlign w:val="bottom"/>
          </w:tcPr>
          <w:p w:rsidR="009D536D" w:rsidRPr="006D3816" w:rsidRDefault="009D536D" w:rsidP="002900FB">
            <w:pPr>
              <w:jc w:val="center"/>
              <w:rPr>
                <w:rFonts w:ascii="Arial" w:hAnsi="Arial" w:cs="Arial"/>
                <w:b/>
                <w:bCs/>
                <w:sz w:val="18"/>
                <w:szCs w:val="18"/>
              </w:rPr>
            </w:pPr>
            <w:r w:rsidRPr="006D3816">
              <w:rPr>
                <w:rFonts w:ascii="Arial" w:hAnsi="Arial" w:cs="Arial"/>
                <w:b/>
                <w:bCs/>
                <w:sz w:val="18"/>
                <w:szCs w:val="18"/>
              </w:rPr>
              <w:t> </w:t>
            </w:r>
          </w:p>
        </w:tc>
        <w:tc>
          <w:tcPr>
            <w:tcW w:w="603" w:type="dxa"/>
            <w:tcBorders>
              <w:top w:val="nil"/>
              <w:left w:val="nil"/>
              <w:bottom w:val="single" w:sz="4" w:space="0" w:color="auto"/>
              <w:right w:val="single" w:sz="4" w:space="0" w:color="auto"/>
            </w:tcBorders>
            <w:shd w:val="clear" w:color="auto" w:fill="C0C0C0"/>
            <w:noWrap/>
            <w:vAlign w:val="bottom"/>
          </w:tcPr>
          <w:p w:rsidR="009D536D" w:rsidRPr="006D3816" w:rsidRDefault="009D536D" w:rsidP="002900FB">
            <w:pPr>
              <w:jc w:val="center"/>
              <w:rPr>
                <w:rFonts w:ascii="Arial" w:hAnsi="Arial" w:cs="Arial"/>
                <w:b/>
                <w:bCs/>
                <w:sz w:val="18"/>
                <w:szCs w:val="18"/>
              </w:rPr>
            </w:pPr>
            <w:r w:rsidRPr="006D3816">
              <w:rPr>
                <w:rFonts w:ascii="Arial" w:hAnsi="Arial" w:cs="Arial"/>
                <w:b/>
                <w:bCs/>
                <w:sz w:val="18"/>
                <w:szCs w:val="18"/>
              </w:rPr>
              <w:t> </w:t>
            </w:r>
          </w:p>
        </w:tc>
      </w:tr>
      <w:tr w:rsidR="009D536D" w:rsidRPr="009D536D" w:rsidTr="006D3816">
        <w:trPr>
          <w:trHeight w:val="264"/>
          <w:jc w:val="center"/>
        </w:trPr>
        <w:tc>
          <w:tcPr>
            <w:tcW w:w="724" w:type="dxa"/>
            <w:tcBorders>
              <w:top w:val="nil"/>
              <w:left w:val="single" w:sz="4" w:space="0" w:color="auto"/>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0.05</w:t>
            </w:r>
          </w:p>
        </w:tc>
        <w:tc>
          <w:tcPr>
            <w:tcW w:w="706"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0.541</w:t>
            </w:r>
          </w:p>
        </w:tc>
        <w:tc>
          <w:tcPr>
            <w:tcW w:w="827"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48.7387</w:t>
            </w:r>
          </w:p>
        </w:tc>
        <w:tc>
          <w:tcPr>
            <w:tcW w:w="758"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100</w:t>
            </w:r>
          </w:p>
        </w:tc>
        <w:tc>
          <w:tcPr>
            <w:tcW w:w="827"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51.2613</w:t>
            </w:r>
          </w:p>
        </w:tc>
        <w:tc>
          <w:tcPr>
            <w:tcW w:w="897"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76.89189</w:t>
            </w:r>
          </w:p>
        </w:tc>
        <w:tc>
          <w:tcPr>
            <w:tcW w:w="1003"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1.8859</w:t>
            </w:r>
          </w:p>
        </w:tc>
        <w:tc>
          <w:tcPr>
            <w:tcW w:w="897"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1.687874</w:t>
            </w:r>
          </w:p>
        </w:tc>
        <w:tc>
          <w:tcPr>
            <w:tcW w:w="603"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1.66</w:t>
            </w:r>
          </w:p>
        </w:tc>
      </w:tr>
      <w:tr w:rsidR="009D536D" w:rsidRPr="009D536D" w:rsidTr="006D3816">
        <w:trPr>
          <w:trHeight w:val="264"/>
          <w:jc w:val="center"/>
        </w:trPr>
        <w:tc>
          <w:tcPr>
            <w:tcW w:w="724" w:type="dxa"/>
            <w:tcBorders>
              <w:top w:val="nil"/>
              <w:left w:val="single" w:sz="4" w:space="0" w:color="auto"/>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0.14</w:t>
            </w:r>
          </w:p>
        </w:tc>
        <w:tc>
          <w:tcPr>
            <w:tcW w:w="706"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0.402</w:t>
            </w:r>
          </w:p>
        </w:tc>
        <w:tc>
          <w:tcPr>
            <w:tcW w:w="827"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36.2162</w:t>
            </w:r>
          </w:p>
        </w:tc>
        <w:tc>
          <w:tcPr>
            <w:tcW w:w="758"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100</w:t>
            </w:r>
          </w:p>
        </w:tc>
        <w:tc>
          <w:tcPr>
            <w:tcW w:w="827"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63.7838</w:t>
            </w:r>
          </w:p>
        </w:tc>
        <w:tc>
          <w:tcPr>
            <w:tcW w:w="897"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34.1699</w:t>
            </w:r>
          </w:p>
        </w:tc>
        <w:tc>
          <w:tcPr>
            <w:tcW w:w="1003"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1.5336</w:t>
            </w:r>
          </w:p>
        </w:tc>
        <w:tc>
          <w:tcPr>
            <w:tcW w:w="897"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1.558903</w:t>
            </w:r>
          </w:p>
        </w:tc>
        <w:tc>
          <w:tcPr>
            <w:tcW w:w="603"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1.67</w:t>
            </w:r>
          </w:p>
        </w:tc>
      </w:tr>
      <w:tr w:rsidR="009D536D" w:rsidRPr="009D536D" w:rsidTr="006D3816">
        <w:trPr>
          <w:trHeight w:val="264"/>
          <w:jc w:val="center"/>
        </w:trPr>
        <w:tc>
          <w:tcPr>
            <w:tcW w:w="724" w:type="dxa"/>
            <w:tcBorders>
              <w:top w:val="nil"/>
              <w:left w:val="single" w:sz="4" w:space="0" w:color="auto"/>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0.23</w:t>
            </w:r>
          </w:p>
        </w:tc>
        <w:tc>
          <w:tcPr>
            <w:tcW w:w="706"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0.203</w:t>
            </w:r>
          </w:p>
        </w:tc>
        <w:tc>
          <w:tcPr>
            <w:tcW w:w="827"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18.2883</w:t>
            </w:r>
          </w:p>
        </w:tc>
        <w:tc>
          <w:tcPr>
            <w:tcW w:w="758"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100</w:t>
            </w:r>
          </w:p>
        </w:tc>
        <w:tc>
          <w:tcPr>
            <w:tcW w:w="827"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81.7117</w:t>
            </w:r>
          </w:p>
        </w:tc>
        <w:tc>
          <w:tcPr>
            <w:tcW w:w="897"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26.64512</w:t>
            </w:r>
          </w:p>
        </w:tc>
        <w:tc>
          <w:tcPr>
            <w:tcW w:w="1003"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1.4256</w:t>
            </w:r>
          </w:p>
        </w:tc>
        <w:tc>
          <w:tcPr>
            <w:tcW w:w="897"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1.262173</w:t>
            </w:r>
          </w:p>
        </w:tc>
        <w:tc>
          <w:tcPr>
            <w:tcW w:w="603"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1.74</w:t>
            </w:r>
          </w:p>
        </w:tc>
      </w:tr>
      <w:tr w:rsidR="009D536D" w:rsidRPr="009D536D" w:rsidTr="006D3816">
        <w:trPr>
          <w:trHeight w:val="264"/>
          <w:jc w:val="center"/>
        </w:trPr>
        <w:tc>
          <w:tcPr>
            <w:tcW w:w="724" w:type="dxa"/>
            <w:tcBorders>
              <w:top w:val="nil"/>
              <w:left w:val="single" w:sz="4" w:space="0" w:color="auto"/>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0.32</w:t>
            </w:r>
          </w:p>
        </w:tc>
        <w:tc>
          <w:tcPr>
            <w:tcW w:w="706"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0.152</w:t>
            </w:r>
          </w:p>
        </w:tc>
        <w:tc>
          <w:tcPr>
            <w:tcW w:w="827"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13.6937</w:t>
            </w:r>
          </w:p>
        </w:tc>
        <w:tc>
          <w:tcPr>
            <w:tcW w:w="758"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100</w:t>
            </w:r>
          </w:p>
        </w:tc>
        <w:tc>
          <w:tcPr>
            <w:tcW w:w="827"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86.3063</w:t>
            </w:r>
          </w:p>
        </w:tc>
        <w:tc>
          <w:tcPr>
            <w:tcW w:w="897"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20.22804</w:t>
            </w:r>
          </w:p>
        </w:tc>
        <w:tc>
          <w:tcPr>
            <w:tcW w:w="1003"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1.3060</w:t>
            </w:r>
          </w:p>
        </w:tc>
        <w:tc>
          <w:tcPr>
            <w:tcW w:w="897"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1.136521</w:t>
            </w:r>
          </w:p>
        </w:tc>
        <w:tc>
          <w:tcPr>
            <w:tcW w:w="603"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1.75</w:t>
            </w:r>
          </w:p>
        </w:tc>
      </w:tr>
      <w:tr w:rsidR="009D536D" w:rsidRPr="009D536D" w:rsidTr="006D3816">
        <w:trPr>
          <w:trHeight w:val="264"/>
          <w:jc w:val="center"/>
        </w:trPr>
        <w:tc>
          <w:tcPr>
            <w:tcW w:w="724" w:type="dxa"/>
            <w:tcBorders>
              <w:top w:val="nil"/>
              <w:left w:val="single" w:sz="4" w:space="0" w:color="auto"/>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0.41</w:t>
            </w:r>
          </w:p>
        </w:tc>
        <w:tc>
          <w:tcPr>
            <w:tcW w:w="706"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0.119</w:t>
            </w:r>
          </w:p>
        </w:tc>
        <w:tc>
          <w:tcPr>
            <w:tcW w:w="827"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10.7207</w:t>
            </w:r>
          </w:p>
        </w:tc>
        <w:tc>
          <w:tcPr>
            <w:tcW w:w="758"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100</w:t>
            </w:r>
          </w:p>
        </w:tc>
        <w:tc>
          <w:tcPr>
            <w:tcW w:w="827"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89.2793</w:t>
            </w:r>
          </w:p>
        </w:tc>
        <w:tc>
          <w:tcPr>
            <w:tcW w:w="897"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16.33158</w:t>
            </w:r>
          </w:p>
        </w:tc>
        <w:tc>
          <w:tcPr>
            <w:tcW w:w="1003"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1.2130</w:t>
            </w:r>
          </w:p>
        </w:tc>
        <w:tc>
          <w:tcPr>
            <w:tcW w:w="897"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1.030224</w:t>
            </w:r>
          </w:p>
        </w:tc>
        <w:tc>
          <w:tcPr>
            <w:tcW w:w="603"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1.77</w:t>
            </w:r>
          </w:p>
        </w:tc>
      </w:tr>
      <w:tr w:rsidR="009D536D" w:rsidRPr="009D536D" w:rsidTr="006D3816">
        <w:trPr>
          <w:trHeight w:val="264"/>
          <w:jc w:val="center"/>
        </w:trPr>
        <w:tc>
          <w:tcPr>
            <w:tcW w:w="724" w:type="dxa"/>
            <w:tcBorders>
              <w:top w:val="nil"/>
              <w:left w:val="single" w:sz="4" w:space="0" w:color="auto"/>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0.5</w:t>
            </w:r>
          </w:p>
        </w:tc>
        <w:tc>
          <w:tcPr>
            <w:tcW w:w="706"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0.104</w:t>
            </w:r>
          </w:p>
        </w:tc>
        <w:tc>
          <w:tcPr>
            <w:tcW w:w="827"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9.3694</w:t>
            </w:r>
          </w:p>
        </w:tc>
        <w:tc>
          <w:tcPr>
            <w:tcW w:w="758"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100</w:t>
            </w:r>
          </w:p>
        </w:tc>
        <w:tc>
          <w:tcPr>
            <w:tcW w:w="827"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90.6306</w:t>
            </w:r>
          </w:p>
        </w:tc>
        <w:tc>
          <w:tcPr>
            <w:tcW w:w="897"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13.59459</w:t>
            </w:r>
          </w:p>
        </w:tc>
        <w:tc>
          <w:tcPr>
            <w:tcW w:w="1003"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1.1334</w:t>
            </w:r>
          </w:p>
        </w:tc>
        <w:tc>
          <w:tcPr>
            <w:tcW w:w="897"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0.97171</w:t>
            </w:r>
          </w:p>
        </w:tc>
        <w:tc>
          <w:tcPr>
            <w:tcW w:w="603" w:type="dxa"/>
            <w:tcBorders>
              <w:top w:val="nil"/>
              <w:left w:val="nil"/>
              <w:bottom w:val="single" w:sz="4" w:space="0" w:color="auto"/>
              <w:right w:val="single" w:sz="4" w:space="0" w:color="auto"/>
            </w:tcBorders>
            <w:noWrap/>
            <w:vAlign w:val="bottom"/>
          </w:tcPr>
          <w:p w:rsidR="009D536D" w:rsidRPr="006D3816" w:rsidRDefault="009D536D" w:rsidP="002900FB">
            <w:pPr>
              <w:jc w:val="center"/>
              <w:rPr>
                <w:rFonts w:ascii="Arial" w:hAnsi="Arial" w:cs="Arial"/>
                <w:sz w:val="18"/>
                <w:szCs w:val="18"/>
              </w:rPr>
            </w:pPr>
            <w:r w:rsidRPr="006D3816">
              <w:rPr>
                <w:rFonts w:ascii="Arial" w:hAnsi="Arial" w:cs="Arial"/>
                <w:sz w:val="18"/>
                <w:szCs w:val="18"/>
              </w:rPr>
              <w:t>1.79</w:t>
            </w:r>
          </w:p>
        </w:tc>
      </w:tr>
    </w:tbl>
    <w:p w:rsidR="009D536D" w:rsidRPr="009D536D" w:rsidRDefault="009D536D" w:rsidP="009D536D">
      <w:pPr>
        <w:pStyle w:val="BodyTextIndent3"/>
        <w:ind w:left="1080" w:hanging="1080"/>
        <w:rPr>
          <w:rFonts w:ascii="Arial" w:hAnsi="Arial" w:cs="Arial"/>
          <w:b/>
          <w:bCs/>
          <w:sz w:val="20"/>
          <w:szCs w:val="20"/>
        </w:rPr>
      </w:pPr>
    </w:p>
    <w:p w:rsidR="002900FB" w:rsidRDefault="002900FB" w:rsidP="00465064">
      <w:pPr>
        <w:spacing w:before="120" w:after="120" w:line="360" w:lineRule="auto"/>
        <w:jc w:val="both"/>
        <w:rPr>
          <w:rFonts w:ascii="Arial" w:hAnsi="Arial" w:cs="Arial"/>
          <w:sz w:val="20"/>
          <w:szCs w:val="20"/>
        </w:rPr>
        <w:sectPr w:rsidR="002900FB" w:rsidSect="002900FB">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space="397"/>
          <w:titlePg/>
          <w:docGrid w:linePitch="360"/>
        </w:sectPr>
      </w:pPr>
    </w:p>
    <w:p w:rsidR="00465064" w:rsidRPr="00465064" w:rsidRDefault="00465064" w:rsidP="00465064">
      <w:pPr>
        <w:spacing w:before="120" w:after="120" w:line="360" w:lineRule="auto"/>
        <w:jc w:val="both"/>
        <w:rPr>
          <w:rFonts w:ascii="Arial" w:hAnsi="Arial" w:cs="Arial"/>
          <w:sz w:val="20"/>
          <w:szCs w:val="20"/>
        </w:rPr>
      </w:pPr>
      <w:r w:rsidRPr="00465064">
        <w:rPr>
          <w:rFonts w:ascii="Arial" w:hAnsi="Arial" w:cs="Arial"/>
          <w:sz w:val="20"/>
          <w:szCs w:val="20"/>
        </w:rPr>
        <w:lastRenderedPageBreak/>
        <w:t xml:space="preserve">Kurva persamaan isoterm Freundlich yang diperoleh dari proses biosorpsi zat warna RGY 6 oleh jamur mati </w:t>
      </w:r>
      <w:r w:rsidRPr="00465064">
        <w:rPr>
          <w:rFonts w:ascii="Arial" w:hAnsi="Arial" w:cs="Arial"/>
          <w:i/>
          <w:iCs/>
          <w:sz w:val="20"/>
          <w:szCs w:val="20"/>
        </w:rPr>
        <w:t>Rhizopus sp</w:t>
      </w:r>
      <w:r w:rsidRPr="00465064">
        <w:rPr>
          <w:rFonts w:ascii="Arial" w:hAnsi="Arial" w:cs="Arial"/>
          <w:sz w:val="20"/>
          <w:szCs w:val="20"/>
        </w:rPr>
        <w:t xml:space="preserve"> pada konsentrasi 60, 80 dan 100 mg/l, dapat dilihat </w:t>
      </w:r>
      <w:r>
        <w:rPr>
          <w:rFonts w:ascii="Arial" w:hAnsi="Arial" w:cs="Arial"/>
          <w:sz w:val="20"/>
          <w:szCs w:val="20"/>
          <w:lang w:val="en-US"/>
        </w:rPr>
        <w:t>pada gambar-gambar di bawah ini.</w:t>
      </w:r>
    </w:p>
    <w:p w:rsidR="00465064" w:rsidRPr="00465064" w:rsidRDefault="00465064" w:rsidP="00465064">
      <w:pPr>
        <w:spacing w:line="360" w:lineRule="auto"/>
        <w:jc w:val="center"/>
        <w:rPr>
          <w:rFonts w:ascii="Arial" w:hAnsi="Arial" w:cs="Arial"/>
          <w:sz w:val="20"/>
          <w:szCs w:val="20"/>
        </w:rPr>
      </w:pPr>
      <w:r w:rsidRPr="00465064">
        <w:rPr>
          <w:rFonts w:ascii="Arial" w:hAnsi="Arial" w:cs="Arial"/>
          <w:noProof/>
          <w:sz w:val="20"/>
          <w:szCs w:val="20"/>
          <w:lang w:val="en-US" w:eastAsia="en-US"/>
        </w:rPr>
        <w:drawing>
          <wp:inline distT="0" distB="0" distL="0" distR="0" wp14:anchorId="004D82F8" wp14:editId="38A60F1A">
            <wp:extent cx="2804746" cy="1318846"/>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4"/>
                    <a:srcRect/>
                    <a:stretch>
                      <a:fillRect/>
                    </a:stretch>
                  </pic:blipFill>
                  <pic:spPr bwMode="auto">
                    <a:xfrm>
                      <a:off x="0" y="0"/>
                      <a:ext cx="2811769" cy="1322148"/>
                    </a:xfrm>
                    <a:prstGeom prst="rect">
                      <a:avLst/>
                    </a:prstGeom>
                    <a:noFill/>
                    <a:ln w="9525">
                      <a:noFill/>
                      <a:miter lim="800000"/>
                      <a:headEnd/>
                      <a:tailEnd/>
                    </a:ln>
                  </pic:spPr>
                </pic:pic>
              </a:graphicData>
            </a:graphic>
          </wp:inline>
        </w:drawing>
      </w:r>
    </w:p>
    <w:p w:rsidR="00714BFC" w:rsidRPr="006D3816" w:rsidRDefault="00465064" w:rsidP="00465064">
      <w:pPr>
        <w:spacing w:line="360" w:lineRule="auto"/>
        <w:jc w:val="center"/>
        <w:rPr>
          <w:rFonts w:ascii="Arial" w:hAnsi="Arial" w:cs="Arial"/>
          <w:b/>
          <w:bCs/>
          <w:sz w:val="18"/>
          <w:szCs w:val="18"/>
          <w:lang w:val="en-US"/>
        </w:rPr>
      </w:pPr>
      <w:r w:rsidRPr="006D3816">
        <w:rPr>
          <w:rFonts w:ascii="Arial" w:hAnsi="Arial" w:cs="Arial"/>
          <w:b/>
          <w:bCs/>
          <w:sz w:val="18"/>
          <w:szCs w:val="18"/>
        </w:rPr>
        <w:t>Gambar 1</w:t>
      </w:r>
    </w:p>
    <w:p w:rsidR="00465064" w:rsidRPr="006D3816" w:rsidRDefault="00465064" w:rsidP="006D3816">
      <w:pPr>
        <w:jc w:val="center"/>
        <w:rPr>
          <w:rFonts w:ascii="Arial" w:hAnsi="Arial" w:cs="Arial"/>
          <w:b/>
          <w:bCs/>
          <w:sz w:val="18"/>
          <w:szCs w:val="18"/>
        </w:rPr>
      </w:pPr>
      <w:r w:rsidRPr="006D3816">
        <w:rPr>
          <w:rFonts w:ascii="Arial" w:hAnsi="Arial" w:cs="Arial"/>
          <w:b/>
          <w:bCs/>
          <w:sz w:val="18"/>
          <w:szCs w:val="18"/>
        </w:rPr>
        <w:t xml:space="preserve"> Grafik Isoterm Freundlich dari</w:t>
      </w:r>
    </w:p>
    <w:p w:rsidR="00465064" w:rsidRPr="006D3816" w:rsidRDefault="00465064" w:rsidP="006D3816">
      <w:pPr>
        <w:jc w:val="center"/>
        <w:rPr>
          <w:rFonts w:ascii="Arial" w:hAnsi="Arial" w:cs="Arial"/>
          <w:b/>
          <w:bCs/>
          <w:sz w:val="18"/>
          <w:szCs w:val="18"/>
        </w:rPr>
      </w:pPr>
      <w:r w:rsidRPr="006D3816">
        <w:rPr>
          <w:rFonts w:ascii="Arial" w:hAnsi="Arial" w:cs="Arial"/>
          <w:b/>
          <w:bCs/>
          <w:sz w:val="18"/>
          <w:szCs w:val="18"/>
        </w:rPr>
        <w:t xml:space="preserve"> RGY 6 Oleh Jamur Mati </w:t>
      </w:r>
      <w:r w:rsidRPr="006D3816">
        <w:rPr>
          <w:rFonts w:ascii="Arial" w:hAnsi="Arial" w:cs="Arial"/>
          <w:b/>
          <w:bCs/>
          <w:i/>
          <w:iCs/>
          <w:sz w:val="18"/>
          <w:szCs w:val="18"/>
        </w:rPr>
        <w:t>Rhizopus sp.</w:t>
      </w:r>
      <w:r w:rsidRPr="006D3816">
        <w:rPr>
          <w:rFonts w:ascii="Arial" w:hAnsi="Arial" w:cs="Arial"/>
          <w:b/>
          <w:bCs/>
          <w:sz w:val="18"/>
          <w:szCs w:val="18"/>
        </w:rPr>
        <w:t xml:space="preserve"> </w:t>
      </w:r>
    </w:p>
    <w:p w:rsidR="00465064" w:rsidRPr="006D3816" w:rsidRDefault="00465064" w:rsidP="006D3816">
      <w:pPr>
        <w:jc w:val="center"/>
        <w:rPr>
          <w:rFonts w:ascii="Arial" w:hAnsi="Arial" w:cs="Arial"/>
          <w:b/>
          <w:bCs/>
          <w:sz w:val="18"/>
          <w:szCs w:val="18"/>
        </w:rPr>
      </w:pPr>
      <w:r w:rsidRPr="006D3816">
        <w:rPr>
          <w:rFonts w:ascii="Arial" w:hAnsi="Arial" w:cs="Arial"/>
          <w:b/>
          <w:bCs/>
          <w:sz w:val="18"/>
          <w:szCs w:val="18"/>
        </w:rPr>
        <w:t xml:space="preserve">pada Konsentrasi 60 mg/l. </w:t>
      </w:r>
    </w:p>
    <w:p w:rsidR="00465064" w:rsidRPr="00465064" w:rsidRDefault="00465064" w:rsidP="006D3816">
      <w:pPr>
        <w:jc w:val="center"/>
        <w:rPr>
          <w:rFonts w:ascii="Arial" w:hAnsi="Arial" w:cs="Arial"/>
          <w:b/>
          <w:bCs/>
          <w:sz w:val="20"/>
          <w:szCs w:val="20"/>
        </w:rPr>
      </w:pPr>
    </w:p>
    <w:p w:rsidR="00465064" w:rsidRPr="00465064" w:rsidRDefault="00465064" w:rsidP="00465064">
      <w:pPr>
        <w:spacing w:line="360" w:lineRule="auto"/>
        <w:jc w:val="center"/>
        <w:rPr>
          <w:rFonts w:ascii="Arial" w:hAnsi="Arial" w:cs="Arial"/>
          <w:sz w:val="20"/>
          <w:szCs w:val="20"/>
        </w:rPr>
      </w:pPr>
      <w:r w:rsidRPr="00465064">
        <w:rPr>
          <w:rFonts w:ascii="Arial" w:hAnsi="Arial" w:cs="Arial"/>
          <w:noProof/>
          <w:sz w:val="20"/>
          <w:szCs w:val="20"/>
          <w:lang w:val="en-US" w:eastAsia="en-US"/>
        </w:rPr>
        <w:drawing>
          <wp:inline distT="0" distB="0" distL="0" distR="0" wp14:anchorId="559E3C53" wp14:editId="327D2940">
            <wp:extent cx="2725613" cy="1090246"/>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5"/>
                    <a:srcRect/>
                    <a:stretch>
                      <a:fillRect/>
                    </a:stretch>
                  </pic:blipFill>
                  <pic:spPr bwMode="auto">
                    <a:xfrm>
                      <a:off x="0" y="0"/>
                      <a:ext cx="2733118" cy="1093248"/>
                    </a:xfrm>
                    <a:prstGeom prst="rect">
                      <a:avLst/>
                    </a:prstGeom>
                    <a:noFill/>
                    <a:ln w="9525">
                      <a:noFill/>
                      <a:miter lim="800000"/>
                      <a:headEnd/>
                      <a:tailEnd/>
                    </a:ln>
                  </pic:spPr>
                </pic:pic>
              </a:graphicData>
            </a:graphic>
          </wp:inline>
        </w:drawing>
      </w:r>
    </w:p>
    <w:p w:rsidR="00714BFC" w:rsidRPr="006D3816" w:rsidRDefault="00465064" w:rsidP="00465064">
      <w:pPr>
        <w:spacing w:line="360" w:lineRule="auto"/>
        <w:jc w:val="center"/>
        <w:rPr>
          <w:rFonts w:ascii="Arial" w:hAnsi="Arial" w:cs="Arial"/>
          <w:b/>
          <w:bCs/>
          <w:sz w:val="18"/>
          <w:szCs w:val="18"/>
          <w:lang w:val="en-US"/>
        </w:rPr>
      </w:pPr>
      <w:r w:rsidRPr="006D3816">
        <w:rPr>
          <w:rFonts w:ascii="Arial" w:hAnsi="Arial" w:cs="Arial"/>
          <w:b/>
          <w:bCs/>
          <w:sz w:val="18"/>
          <w:szCs w:val="18"/>
        </w:rPr>
        <w:t xml:space="preserve">Gambar 2 </w:t>
      </w:r>
    </w:p>
    <w:p w:rsidR="00465064" w:rsidRPr="006D3816" w:rsidRDefault="00465064" w:rsidP="006D3816">
      <w:pPr>
        <w:jc w:val="center"/>
        <w:rPr>
          <w:rFonts w:ascii="Arial" w:hAnsi="Arial" w:cs="Arial"/>
          <w:b/>
          <w:bCs/>
          <w:sz w:val="18"/>
          <w:szCs w:val="18"/>
        </w:rPr>
      </w:pPr>
      <w:r w:rsidRPr="006D3816">
        <w:rPr>
          <w:rFonts w:ascii="Arial" w:hAnsi="Arial" w:cs="Arial"/>
          <w:b/>
          <w:bCs/>
          <w:sz w:val="18"/>
          <w:szCs w:val="18"/>
        </w:rPr>
        <w:t>Grafik Isoterm Freundlich dari</w:t>
      </w:r>
    </w:p>
    <w:p w:rsidR="00465064" w:rsidRPr="006D3816" w:rsidRDefault="00465064" w:rsidP="006D3816">
      <w:pPr>
        <w:jc w:val="center"/>
        <w:rPr>
          <w:rFonts w:ascii="Arial" w:hAnsi="Arial" w:cs="Arial"/>
          <w:b/>
          <w:bCs/>
          <w:sz w:val="16"/>
          <w:szCs w:val="16"/>
          <w:lang w:val="en-US"/>
        </w:rPr>
      </w:pPr>
      <w:r w:rsidRPr="006D3816">
        <w:rPr>
          <w:rFonts w:ascii="Arial" w:hAnsi="Arial" w:cs="Arial"/>
          <w:b/>
          <w:bCs/>
          <w:sz w:val="18"/>
          <w:szCs w:val="18"/>
        </w:rPr>
        <w:t xml:space="preserve"> RGY 6 Oleh Jamur Mati </w:t>
      </w:r>
      <w:r w:rsidRPr="006D3816">
        <w:rPr>
          <w:rFonts w:ascii="Arial" w:hAnsi="Arial" w:cs="Arial"/>
          <w:b/>
          <w:bCs/>
          <w:i/>
          <w:iCs/>
          <w:sz w:val="18"/>
          <w:szCs w:val="18"/>
        </w:rPr>
        <w:t>Rhizopus sp.</w:t>
      </w:r>
      <w:r w:rsidRPr="006D3816">
        <w:rPr>
          <w:rFonts w:ascii="Arial" w:hAnsi="Arial" w:cs="Arial"/>
          <w:b/>
          <w:bCs/>
          <w:sz w:val="18"/>
          <w:szCs w:val="18"/>
        </w:rPr>
        <w:t xml:space="preserve"> pada Konsentrasi 80 mg/l.</w:t>
      </w:r>
      <w:r w:rsidRPr="006D3816">
        <w:rPr>
          <w:rFonts w:ascii="Arial" w:hAnsi="Arial" w:cs="Arial"/>
          <w:b/>
          <w:bCs/>
          <w:sz w:val="18"/>
          <w:szCs w:val="18"/>
        </w:rPr>
        <w:tab/>
      </w:r>
    </w:p>
    <w:p w:rsidR="00465064" w:rsidRPr="00465064" w:rsidRDefault="00465064" w:rsidP="00465064">
      <w:pPr>
        <w:spacing w:line="360" w:lineRule="auto"/>
        <w:jc w:val="center"/>
        <w:rPr>
          <w:rFonts w:ascii="Arial" w:hAnsi="Arial" w:cs="Arial"/>
          <w:sz w:val="20"/>
          <w:szCs w:val="20"/>
        </w:rPr>
      </w:pPr>
      <w:r w:rsidRPr="00465064">
        <w:rPr>
          <w:rFonts w:ascii="Arial" w:hAnsi="Arial" w:cs="Arial"/>
          <w:noProof/>
          <w:sz w:val="20"/>
          <w:szCs w:val="20"/>
          <w:lang w:val="en-US" w:eastAsia="en-US"/>
        </w:rPr>
        <w:lastRenderedPageBreak/>
        <w:drawing>
          <wp:inline distT="0" distB="0" distL="0" distR="0" wp14:anchorId="06A441B6" wp14:editId="6679A534">
            <wp:extent cx="2677887" cy="207498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6"/>
                    <a:srcRect/>
                    <a:stretch>
                      <a:fillRect/>
                    </a:stretch>
                  </pic:blipFill>
                  <pic:spPr bwMode="auto">
                    <a:xfrm>
                      <a:off x="0" y="0"/>
                      <a:ext cx="2686409" cy="2081589"/>
                    </a:xfrm>
                    <a:prstGeom prst="rect">
                      <a:avLst/>
                    </a:prstGeom>
                    <a:noFill/>
                    <a:ln w="9525">
                      <a:noFill/>
                      <a:miter lim="800000"/>
                      <a:headEnd/>
                      <a:tailEnd/>
                    </a:ln>
                  </pic:spPr>
                </pic:pic>
              </a:graphicData>
            </a:graphic>
          </wp:inline>
        </w:drawing>
      </w:r>
    </w:p>
    <w:p w:rsidR="006D3816" w:rsidRPr="006D3816" w:rsidRDefault="00465064" w:rsidP="006D3816">
      <w:pPr>
        <w:spacing w:line="360" w:lineRule="auto"/>
        <w:jc w:val="center"/>
        <w:rPr>
          <w:rFonts w:ascii="Arial" w:hAnsi="Arial" w:cs="Arial"/>
          <w:b/>
          <w:bCs/>
          <w:sz w:val="18"/>
          <w:szCs w:val="18"/>
          <w:lang w:val="en-US"/>
        </w:rPr>
      </w:pPr>
      <w:r w:rsidRPr="006D3816">
        <w:rPr>
          <w:rFonts w:ascii="Arial" w:hAnsi="Arial" w:cs="Arial"/>
          <w:b/>
          <w:bCs/>
          <w:sz w:val="18"/>
          <w:szCs w:val="18"/>
        </w:rPr>
        <w:t xml:space="preserve">Gambar 3 </w:t>
      </w:r>
    </w:p>
    <w:p w:rsidR="00465064" w:rsidRPr="006D3816" w:rsidRDefault="00465064" w:rsidP="006D3816">
      <w:pPr>
        <w:jc w:val="center"/>
        <w:rPr>
          <w:rFonts w:ascii="Arial" w:hAnsi="Arial" w:cs="Arial"/>
          <w:b/>
          <w:bCs/>
          <w:sz w:val="18"/>
          <w:szCs w:val="18"/>
        </w:rPr>
      </w:pPr>
      <w:r w:rsidRPr="006D3816">
        <w:rPr>
          <w:rFonts w:ascii="Arial" w:hAnsi="Arial" w:cs="Arial"/>
          <w:b/>
          <w:bCs/>
          <w:sz w:val="18"/>
          <w:szCs w:val="18"/>
        </w:rPr>
        <w:t>Grafik Isoterm  Freundlich dari</w:t>
      </w:r>
    </w:p>
    <w:p w:rsidR="00465064" w:rsidRPr="006D3816" w:rsidRDefault="00465064" w:rsidP="006D3816">
      <w:pPr>
        <w:jc w:val="center"/>
        <w:rPr>
          <w:rFonts w:ascii="Arial" w:hAnsi="Arial" w:cs="Arial"/>
          <w:b/>
          <w:bCs/>
          <w:sz w:val="18"/>
          <w:szCs w:val="18"/>
        </w:rPr>
      </w:pPr>
      <w:r w:rsidRPr="006D3816">
        <w:rPr>
          <w:rFonts w:ascii="Arial" w:hAnsi="Arial" w:cs="Arial"/>
          <w:b/>
          <w:bCs/>
          <w:sz w:val="18"/>
          <w:szCs w:val="18"/>
        </w:rPr>
        <w:t xml:space="preserve"> RGY 6 Oleh Jamur Mati </w:t>
      </w:r>
      <w:r w:rsidRPr="006D3816">
        <w:rPr>
          <w:rFonts w:ascii="Arial" w:hAnsi="Arial" w:cs="Arial"/>
          <w:b/>
          <w:bCs/>
          <w:i/>
          <w:iCs/>
          <w:sz w:val="18"/>
          <w:szCs w:val="18"/>
        </w:rPr>
        <w:t>Rhizopus sp.</w:t>
      </w:r>
      <w:r w:rsidRPr="006D3816">
        <w:rPr>
          <w:rFonts w:ascii="Arial" w:hAnsi="Arial" w:cs="Arial"/>
          <w:b/>
          <w:bCs/>
          <w:sz w:val="18"/>
          <w:szCs w:val="18"/>
        </w:rPr>
        <w:t xml:space="preserve"> </w:t>
      </w:r>
    </w:p>
    <w:p w:rsidR="00465064" w:rsidRDefault="00465064" w:rsidP="00465064">
      <w:pPr>
        <w:spacing w:line="360" w:lineRule="auto"/>
        <w:jc w:val="center"/>
        <w:rPr>
          <w:rFonts w:ascii="Arial" w:hAnsi="Arial" w:cs="Arial"/>
          <w:b/>
          <w:bCs/>
          <w:sz w:val="18"/>
          <w:szCs w:val="18"/>
          <w:lang w:val="en-US"/>
        </w:rPr>
      </w:pPr>
      <w:r w:rsidRPr="006D3816">
        <w:rPr>
          <w:rFonts w:ascii="Arial" w:hAnsi="Arial" w:cs="Arial"/>
          <w:b/>
          <w:bCs/>
          <w:sz w:val="18"/>
          <w:szCs w:val="18"/>
        </w:rPr>
        <w:t>pada Konsentrasi 100 mg/l.</w:t>
      </w:r>
    </w:p>
    <w:p w:rsidR="006D3816" w:rsidRPr="006D3816" w:rsidRDefault="006D3816" w:rsidP="00465064">
      <w:pPr>
        <w:spacing w:line="360" w:lineRule="auto"/>
        <w:jc w:val="center"/>
        <w:rPr>
          <w:rFonts w:ascii="Arial" w:hAnsi="Arial" w:cs="Arial"/>
          <w:b/>
          <w:bCs/>
          <w:sz w:val="18"/>
          <w:szCs w:val="18"/>
          <w:lang w:val="en-US"/>
        </w:rPr>
      </w:pPr>
    </w:p>
    <w:p w:rsidR="00465064" w:rsidRPr="00465064" w:rsidRDefault="00465064" w:rsidP="00465064">
      <w:pPr>
        <w:spacing w:before="120" w:after="120" w:line="360" w:lineRule="auto"/>
        <w:jc w:val="both"/>
        <w:rPr>
          <w:rFonts w:ascii="Arial" w:hAnsi="Arial" w:cs="Arial"/>
          <w:sz w:val="20"/>
          <w:szCs w:val="20"/>
        </w:rPr>
      </w:pPr>
      <w:r w:rsidRPr="00465064">
        <w:rPr>
          <w:rFonts w:ascii="Arial" w:hAnsi="Arial" w:cs="Arial"/>
          <w:sz w:val="20"/>
          <w:szCs w:val="20"/>
        </w:rPr>
        <w:t xml:space="preserve">Dari </w:t>
      </w:r>
      <w:r>
        <w:rPr>
          <w:rFonts w:ascii="Arial" w:hAnsi="Arial" w:cs="Arial"/>
          <w:sz w:val="20"/>
          <w:szCs w:val="20"/>
          <w:lang w:val="en-US"/>
        </w:rPr>
        <w:t>G</w:t>
      </w:r>
      <w:r>
        <w:rPr>
          <w:rFonts w:ascii="Arial" w:hAnsi="Arial" w:cs="Arial"/>
          <w:sz w:val="20"/>
          <w:szCs w:val="20"/>
        </w:rPr>
        <w:t xml:space="preserve">ambar </w:t>
      </w:r>
      <w:r w:rsidRPr="00465064">
        <w:rPr>
          <w:rFonts w:ascii="Arial" w:hAnsi="Arial" w:cs="Arial"/>
          <w:sz w:val="20"/>
          <w:szCs w:val="20"/>
        </w:rPr>
        <w:t>1</w:t>
      </w:r>
      <w:r>
        <w:rPr>
          <w:rFonts w:ascii="Arial" w:hAnsi="Arial" w:cs="Arial"/>
          <w:sz w:val="20"/>
          <w:szCs w:val="20"/>
          <w:lang w:val="en-US"/>
        </w:rPr>
        <w:t xml:space="preserve">, </w:t>
      </w:r>
      <w:r w:rsidRPr="00465064">
        <w:rPr>
          <w:rFonts w:ascii="Arial" w:hAnsi="Arial" w:cs="Arial"/>
          <w:sz w:val="20"/>
          <w:szCs w:val="20"/>
        </w:rPr>
        <w:t>2</w:t>
      </w:r>
      <w:r>
        <w:rPr>
          <w:rFonts w:ascii="Arial" w:hAnsi="Arial" w:cs="Arial"/>
          <w:sz w:val="20"/>
          <w:szCs w:val="20"/>
          <w:lang w:val="en-US"/>
        </w:rPr>
        <w:t xml:space="preserve">, </w:t>
      </w:r>
      <w:r w:rsidRPr="00465064">
        <w:rPr>
          <w:rFonts w:ascii="Arial" w:hAnsi="Arial" w:cs="Arial"/>
          <w:sz w:val="20"/>
          <w:szCs w:val="20"/>
        </w:rPr>
        <w:t>dan 3, diperoleh suatu persamaan garis lurus yang menunjukkan parameter log K</w:t>
      </w:r>
      <w:r w:rsidRPr="00465064">
        <w:rPr>
          <w:rFonts w:ascii="Arial" w:hAnsi="Arial" w:cs="Arial"/>
          <w:sz w:val="20"/>
          <w:szCs w:val="20"/>
          <w:vertAlign w:val="subscript"/>
        </w:rPr>
        <w:t>f</w:t>
      </w:r>
      <w:r w:rsidRPr="00465064">
        <w:rPr>
          <w:rFonts w:ascii="Arial" w:hAnsi="Arial" w:cs="Arial"/>
          <w:sz w:val="20"/>
          <w:szCs w:val="20"/>
        </w:rPr>
        <w:t>, nilai 1/n dan nilai R</w:t>
      </w:r>
      <w:r w:rsidRPr="00465064">
        <w:rPr>
          <w:rFonts w:ascii="Arial" w:hAnsi="Arial" w:cs="Arial"/>
          <w:sz w:val="20"/>
          <w:szCs w:val="20"/>
          <w:vertAlign w:val="superscript"/>
        </w:rPr>
        <w:t>2</w:t>
      </w:r>
      <w:r w:rsidRPr="00465064">
        <w:rPr>
          <w:rFonts w:ascii="Arial" w:hAnsi="Arial" w:cs="Arial"/>
          <w:sz w:val="20"/>
          <w:szCs w:val="20"/>
        </w:rPr>
        <w:t>.</w:t>
      </w:r>
    </w:p>
    <w:p w:rsidR="008302A0" w:rsidRPr="008302A0" w:rsidRDefault="008302A0" w:rsidP="008302A0">
      <w:pPr>
        <w:spacing w:line="360" w:lineRule="auto"/>
        <w:jc w:val="both"/>
        <w:rPr>
          <w:rFonts w:ascii="Arial" w:hAnsi="Arial" w:cs="Arial"/>
          <w:sz w:val="20"/>
          <w:szCs w:val="20"/>
          <w:lang w:val="en-US"/>
        </w:rPr>
      </w:pPr>
      <w:r>
        <w:rPr>
          <w:rFonts w:ascii="Arial" w:hAnsi="Arial" w:cs="Arial"/>
          <w:sz w:val="20"/>
          <w:szCs w:val="20"/>
        </w:rPr>
        <w:t xml:space="preserve">Tabel </w:t>
      </w:r>
      <w:r w:rsidR="009D536D">
        <w:rPr>
          <w:rFonts w:ascii="Arial" w:hAnsi="Arial" w:cs="Arial"/>
          <w:sz w:val="20"/>
          <w:szCs w:val="20"/>
          <w:lang w:val="en-US"/>
        </w:rPr>
        <w:t>4</w:t>
      </w:r>
      <w:r w:rsidRPr="008302A0">
        <w:rPr>
          <w:rFonts w:ascii="Arial" w:hAnsi="Arial" w:cs="Arial"/>
          <w:sz w:val="20"/>
          <w:szCs w:val="20"/>
        </w:rPr>
        <w:t xml:space="preserve"> berikut memperlihatkan parameter-parameter dari persamaan isoterm Freundlich yang diperoleh dari persamaan garis lurus pada </w:t>
      </w:r>
      <w:r>
        <w:rPr>
          <w:rFonts w:ascii="Arial" w:hAnsi="Arial" w:cs="Arial"/>
          <w:sz w:val="20"/>
          <w:szCs w:val="20"/>
          <w:lang w:val="en-US"/>
        </w:rPr>
        <w:t>gambar-gambar di atas.</w:t>
      </w:r>
    </w:p>
    <w:p w:rsidR="008302A0" w:rsidRDefault="008302A0" w:rsidP="008302A0">
      <w:pPr>
        <w:spacing w:line="360" w:lineRule="auto"/>
        <w:jc w:val="both"/>
        <w:rPr>
          <w:rFonts w:ascii="Arial" w:hAnsi="Arial" w:cs="Arial"/>
          <w:sz w:val="20"/>
          <w:szCs w:val="20"/>
          <w:lang w:val="en-US"/>
        </w:rPr>
      </w:pPr>
    </w:p>
    <w:p w:rsidR="006D3816" w:rsidRPr="006D3816" w:rsidRDefault="006D3816" w:rsidP="008302A0">
      <w:pPr>
        <w:spacing w:line="360" w:lineRule="auto"/>
        <w:jc w:val="both"/>
        <w:rPr>
          <w:rFonts w:ascii="Arial" w:hAnsi="Arial" w:cs="Arial"/>
          <w:sz w:val="20"/>
          <w:szCs w:val="20"/>
          <w:lang w:val="en-US"/>
        </w:rPr>
      </w:pPr>
    </w:p>
    <w:p w:rsidR="00217D71" w:rsidRDefault="008302A0" w:rsidP="00217D71">
      <w:pPr>
        <w:jc w:val="center"/>
        <w:rPr>
          <w:rFonts w:ascii="Arial" w:hAnsi="Arial" w:cs="Arial"/>
          <w:b/>
          <w:bCs/>
          <w:sz w:val="20"/>
          <w:szCs w:val="20"/>
          <w:lang w:val="en-US"/>
        </w:rPr>
      </w:pPr>
      <w:r>
        <w:rPr>
          <w:rFonts w:ascii="Arial" w:hAnsi="Arial" w:cs="Arial"/>
          <w:b/>
          <w:bCs/>
          <w:sz w:val="20"/>
          <w:szCs w:val="20"/>
        </w:rPr>
        <w:lastRenderedPageBreak/>
        <w:t xml:space="preserve">Tabel </w:t>
      </w:r>
      <w:r w:rsidR="009D536D">
        <w:rPr>
          <w:rFonts w:ascii="Arial" w:hAnsi="Arial" w:cs="Arial"/>
          <w:b/>
          <w:bCs/>
          <w:sz w:val="20"/>
          <w:szCs w:val="20"/>
          <w:lang w:val="en-US"/>
        </w:rPr>
        <w:t>4</w:t>
      </w:r>
    </w:p>
    <w:p w:rsidR="00714BFC" w:rsidRDefault="00714BFC" w:rsidP="00217D71">
      <w:pPr>
        <w:jc w:val="center"/>
        <w:rPr>
          <w:rFonts w:ascii="Arial" w:hAnsi="Arial" w:cs="Arial"/>
          <w:b/>
          <w:bCs/>
          <w:sz w:val="20"/>
          <w:szCs w:val="20"/>
          <w:lang w:val="en-US"/>
        </w:rPr>
      </w:pPr>
    </w:p>
    <w:p w:rsidR="008302A0" w:rsidRPr="008302A0" w:rsidRDefault="008302A0" w:rsidP="00217D71">
      <w:pPr>
        <w:jc w:val="center"/>
        <w:rPr>
          <w:rFonts w:ascii="Arial" w:hAnsi="Arial" w:cs="Arial"/>
          <w:b/>
          <w:bCs/>
          <w:sz w:val="20"/>
          <w:szCs w:val="20"/>
        </w:rPr>
      </w:pPr>
      <w:r w:rsidRPr="008302A0">
        <w:rPr>
          <w:rFonts w:ascii="Arial" w:hAnsi="Arial" w:cs="Arial"/>
          <w:b/>
          <w:bCs/>
          <w:sz w:val="20"/>
          <w:szCs w:val="20"/>
        </w:rPr>
        <w:t xml:space="preserve">Parameter Persamaan Isoterm Freundlich menggunakan Biosorben Jamur Mati </w:t>
      </w:r>
      <w:r w:rsidRPr="008302A0">
        <w:rPr>
          <w:rFonts w:ascii="Arial" w:hAnsi="Arial" w:cs="Arial"/>
          <w:b/>
          <w:bCs/>
          <w:i/>
          <w:iCs/>
          <w:sz w:val="20"/>
          <w:szCs w:val="20"/>
        </w:rPr>
        <w:t>Rhizopus sp.</w:t>
      </w:r>
    </w:p>
    <w:tbl>
      <w:tblPr>
        <w:tblW w:w="4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1854"/>
        <w:gridCol w:w="573"/>
        <w:gridCol w:w="573"/>
        <w:gridCol w:w="573"/>
      </w:tblGrid>
      <w:tr w:rsidR="008302A0" w:rsidRPr="00DA6E40" w:rsidTr="006D3816">
        <w:trPr>
          <w:trHeight w:val="500"/>
        </w:trPr>
        <w:tc>
          <w:tcPr>
            <w:tcW w:w="579" w:type="dxa"/>
            <w:shd w:val="clear" w:color="auto" w:fill="E6E6E6"/>
          </w:tcPr>
          <w:p w:rsidR="008302A0" w:rsidRPr="00DA6E40" w:rsidRDefault="008302A0" w:rsidP="002900FB">
            <w:pPr>
              <w:jc w:val="center"/>
              <w:rPr>
                <w:rFonts w:ascii="Arial Narrow" w:hAnsi="Arial Narrow"/>
                <w:b/>
                <w:bCs/>
                <w:sz w:val="14"/>
                <w:szCs w:val="14"/>
                <w:lang w:val="en-US"/>
              </w:rPr>
            </w:pPr>
            <w:r w:rsidRPr="00DA6E40">
              <w:rPr>
                <w:rFonts w:ascii="Arial Narrow" w:hAnsi="Arial Narrow"/>
                <w:b/>
                <w:bCs/>
                <w:sz w:val="14"/>
                <w:szCs w:val="14"/>
              </w:rPr>
              <w:t>Konst.</w:t>
            </w:r>
            <w:r>
              <w:rPr>
                <w:rFonts w:ascii="Arial Narrow" w:hAnsi="Arial Narrow"/>
                <w:b/>
                <w:bCs/>
                <w:sz w:val="14"/>
                <w:szCs w:val="14"/>
              </w:rPr>
              <w:t xml:space="preserve"> (mg/L)</w:t>
            </w:r>
          </w:p>
        </w:tc>
        <w:tc>
          <w:tcPr>
            <w:tcW w:w="1854" w:type="dxa"/>
            <w:shd w:val="clear" w:color="auto" w:fill="E6E6E6"/>
          </w:tcPr>
          <w:p w:rsidR="008302A0" w:rsidRPr="00DA6E40" w:rsidRDefault="008302A0" w:rsidP="002900FB">
            <w:pPr>
              <w:jc w:val="center"/>
              <w:rPr>
                <w:rFonts w:ascii="Arial Narrow" w:hAnsi="Arial Narrow"/>
                <w:b/>
                <w:bCs/>
                <w:sz w:val="14"/>
                <w:szCs w:val="14"/>
              </w:rPr>
            </w:pPr>
            <w:r w:rsidRPr="00DA6E40">
              <w:rPr>
                <w:rFonts w:ascii="Arial Narrow" w:hAnsi="Arial Narrow"/>
                <w:b/>
                <w:bCs/>
                <w:sz w:val="14"/>
                <w:szCs w:val="14"/>
              </w:rPr>
              <w:t>Pers. Garis</w:t>
            </w:r>
          </w:p>
        </w:tc>
        <w:tc>
          <w:tcPr>
            <w:tcW w:w="573" w:type="dxa"/>
            <w:shd w:val="clear" w:color="auto" w:fill="E6E6E6"/>
          </w:tcPr>
          <w:p w:rsidR="008302A0" w:rsidRPr="00DA6E40" w:rsidRDefault="008302A0" w:rsidP="002900FB">
            <w:pPr>
              <w:jc w:val="center"/>
              <w:rPr>
                <w:rFonts w:ascii="Arial Narrow" w:hAnsi="Arial Narrow"/>
                <w:b/>
                <w:bCs/>
                <w:sz w:val="14"/>
                <w:szCs w:val="14"/>
              </w:rPr>
            </w:pPr>
            <w:r w:rsidRPr="00DA6E40">
              <w:rPr>
                <w:rFonts w:ascii="Arial Narrow" w:hAnsi="Arial Narrow"/>
                <w:b/>
                <w:bCs/>
                <w:sz w:val="14"/>
                <w:szCs w:val="14"/>
              </w:rPr>
              <w:t>Log K</w:t>
            </w:r>
            <w:r w:rsidRPr="00DA6E40">
              <w:rPr>
                <w:rFonts w:ascii="Arial Narrow" w:hAnsi="Arial Narrow"/>
                <w:b/>
                <w:bCs/>
                <w:sz w:val="14"/>
                <w:szCs w:val="14"/>
                <w:vertAlign w:val="subscript"/>
              </w:rPr>
              <w:t>f</w:t>
            </w:r>
          </w:p>
        </w:tc>
        <w:tc>
          <w:tcPr>
            <w:tcW w:w="573" w:type="dxa"/>
            <w:shd w:val="clear" w:color="auto" w:fill="E6E6E6"/>
          </w:tcPr>
          <w:p w:rsidR="008302A0" w:rsidRPr="00DA6E40" w:rsidRDefault="008302A0" w:rsidP="002900FB">
            <w:pPr>
              <w:jc w:val="center"/>
              <w:rPr>
                <w:rFonts w:ascii="Arial Narrow" w:hAnsi="Arial Narrow"/>
                <w:b/>
                <w:bCs/>
                <w:sz w:val="14"/>
                <w:szCs w:val="14"/>
              </w:rPr>
            </w:pPr>
            <w:r w:rsidRPr="00DA6E40">
              <w:rPr>
                <w:rFonts w:ascii="Arial Narrow" w:hAnsi="Arial Narrow"/>
                <w:b/>
                <w:bCs/>
                <w:sz w:val="14"/>
                <w:szCs w:val="14"/>
              </w:rPr>
              <w:t>1/n</w:t>
            </w:r>
          </w:p>
        </w:tc>
        <w:tc>
          <w:tcPr>
            <w:tcW w:w="573" w:type="dxa"/>
            <w:shd w:val="clear" w:color="auto" w:fill="E6E6E6"/>
          </w:tcPr>
          <w:p w:rsidR="008302A0" w:rsidRPr="00DA6E40" w:rsidRDefault="008302A0" w:rsidP="002900FB">
            <w:pPr>
              <w:jc w:val="center"/>
              <w:rPr>
                <w:rFonts w:ascii="Arial Narrow" w:hAnsi="Arial Narrow"/>
                <w:b/>
                <w:bCs/>
                <w:sz w:val="14"/>
                <w:szCs w:val="14"/>
              </w:rPr>
            </w:pPr>
            <w:r w:rsidRPr="00DA6E40">
              <w:rPr>
                <w:rFonts w:ascii="Arial Narrow" w:hAnsi="Arial Narrow"/>
                <w:b/>
                <w:bCs/>
                <w:sz w:val="14"/>
                <w:szCs w:val="14"/>
              </w:rPr>
              <w:t>R</w:t>
            </w:r>
            <w:r w:rsidRPr="00DA6E40">
              <w:rPr>
                <w:rFonts w:ascii="Arial Narrow" w:hAnsi="Arial Narrow"/>
                <w:b/>
                <w:bCs/>
                <w:sz w:val="14"/>
                <w:szCs w:val="14"/>
                <w:vertAlign w:val="superscript"/>
              </w:rPr>
              <w:t>2</w:t>
            </w:r>
          </w:p>
        </w:tc>
      </w:tr>
      <w:tr w:rsidR="008302A0" w:rsidRPr="00DA6E40" w:rsidTr="006D3816">
        <w:trPr>
          <w:trHeight w:val="239"/>
        </w:trPr>
        <w:tc>
          <w:tcPr>
            <w:tcW w:w="579" w:type="dxa"/>
          </w:tcPr>
          <w:p w:rsidR="008302A0" w:rsidRPr="00DA6E40" w:rsidRDefault="008302A0" w:rsidP="002900FB">
            <w:pPr>
              <w:rPr>
                <w:rFonts w:ascii="Arial Narrow" w:hAnsi="Arial Narrow"/>
                <w:sz w:val="14"/>
                <w:szCs w:val="14"/>
                <w:lang w:val="en-US"/>
              </w:rPr>
            </w:pPr>
            <w:r>
              <w:rPr>
                <w:rFonts w:ascii="Arial Narrow" w:hAnsi="Arial Narrow"/>
                <w:sz w:val="14"/>
                <w:szCs w:val="14"/>
              </w:rPr>
              <w:t xml:space="preserve">60 </w:t>
            </w:r>
          </w:p>
        </w:tc>
        <w:tc>
          <w:tcPr>
            <w:tcW w:w="1854" w:type="dxa"/>
          </w:tcPr>
          <w:p w:rsidR="008302A0" w:rsidRPr="00DA6E40" w:rsidRDefault="008302A0" w:rsidP="002900FB">
            <w:pPr>
              <w:rPr>
                <w:rFonts w:ascii="Arial Narrow" w:hAnsi="Arial Narrow"/>
                <w:sz w:val="14"/>
                <w:szCs w:val="14"/>
              </w:rPr>
            </w:pPr>
            <w:r w:rsidRPr="00DA6E40">
              <w:rPr>
                <w:rFonts w:ascii="Arial Narrow" w:hAnsi="Arial Narrow"/>
                <w:sz w:val="14"/>
                <w:szCs w:val="14"/>
              </w:rPr>
              <w:t xml:space="preserve">Log X/M = 0,768x   + 0,1586    </w:t>
            </w:r>
          </w:p>
        </w:tc>
        <w:tc>
          <w:tcPr>
            <w:tcW w:w="573" w:type="dxa"/>
          </w:tcPr>
          <w:p w:rsidR="008302A0" w:rsidRPr="00DA6E40" w:rsidRDefault="008302A0" w:rsidP="002900FB">
            <w:pPr>
              <w:jc w:val="center"/>
              <w:rPr>
                <w:rFonts w:ascii="Arial Narrow" w:hAnsi="Arial Narrow"/>
                <w:sz w:val="14"/>
                <w:szCs w:val="14"/>
              </w:rPr>
            </w:pPr>
            <w:r w:rsidRPr="00DA6E40">
              <w:rPr>
                <w:rFonts w:ascii="Arial Narrow" w:hAnsi="Arial Narrow"/>
                <w:sz w:val="14"/>
                <w:szCs w:val="14"/>
              </w:rPr>
              <w:t>0,1586</w:t>
            </w:r>
          </w:p>
        </w:tc>
        <w:tc>
          <w:tcPr>
            <w:tcW w:w="573" w:type="dxa"/>
          </w:tcPr>
          <w:p w:rsidR="008302A0" w:rsidRPr="00DA6E40" w:rsidRDefault="008302A0" w:rsidP="002900FB">
            <w:pPr>
              <w:jc w:val="center"/>
              <w:rPr>
                <w:rFonts w:ascii="Arial Narrow" w:hAnsi="Arial Narrow"/>
                <w:sz w:val="14"/>
                <w:szCs w:val="14"/>
              </w:rPr>
            </w:pPr>
            <w:r w:rsidRPr="00DA6E40">
              <w:rPr>
                <w:rFonts w:ascii="Arial Narrow" w:hAnsi="Arial Narrow"/>
                <w:sz w:val="14"/>
                <w:szCs w:val="14"/>
              </w:rPr>
              <w:t>0,768</w:t>
            </w:r>
          </w:p>
        </w:tc>
        <w:tc>
          <w:tcPr>
            <w:tcW w:w="573" w:type="dxa"/>
          </w:tcPr>
          <w:p w:rsidR="008302A0" w:rsidRPr="00DA6E40" w:rsidRDefault="008302A0" w:rsidP="002900FB">
            <w:pPr>
              <w:jc w:val="center"/>
              <w:rPr>
                <w:rFonts w:ascii="Arial Narrow" w:hAnsi="Arial Narrow"/>
                <w:sz w:val="14"/>
                <w:szCs w:val="14"/>
              </w:rPr>
            </w:pPr>
            <w:r w:rsidRPr="00DA6E40">
              <w:rPr>
                <w:rFonts w:ascii="Arial Narrow" w:hAnsi="Arial Narrow"/>
                <w:sz w:val="14"/>
                <w:szCs w:val="14"/>
              </w:rPr>
              <w:t>0,9822</w:t>
            </w:r>
          </w:p>
        </w:tc>
      </w:tr>
      <w:tr w:rsidR="008302A0" w:rsidRPr="00DA6E40" w:rsidTr="006D3816">
        <w:trPr>
          <w:trHeight w:val="239"/>
        </w:trPr>
        <w:tc>
          <w:tcPr>
            <w:tcW w:w="579" w:type="dxa"/>
          </w:tcPr>
          <w:p w:rsidR="008302A0" w:rsidRPr="00DA6E40" w:rsidRDefault="008302A0" w:rsidP="002900FB">
            <w:pPr>
              <w:rPr>
                <w:rFonts w:ascii="Arial Narrow" w:hAnsi="Arial Narrow"/>
                <w:sz w:val="14"/>
                <w:szCs w:val="14"/>
                <w:lang w:val="en-US"/>
              </w:rPr>
            </w:pPr>
            <w:r>
              <w:rPr>
                <w:rFonts w:ascii="Arial Narrow" w:hAnsi="Arial Narrow"/>
                <w:sz w:val="14"/>
                <w:szCs w:val="14"/>
              </w:rPr>
              <w:t>80</w:t>
            </w:r>
          </w:p>
        </w:tc>
        <w:tc>
          <w:tcPr>
            <w:tcW w:w="1854" w:type="dxa"/>
          </w:tcPr>
          <w:p w:rsidR="008302A0" w:rsidRPr="00DA6E40" w:rsidRDefault="008302A0" w:rsidP="002900FB">
            <w:pPr>
              <w:ind w:firstLine="12"/>
              <w:rPr>
                <w:rFonts w:ascii="Arial Narrow" w:hAnsi="Arial Narrow"/>
                <w:sz w:val="14"/>
                <w:szCs w:val="14"/>
              </w:rPr>
            </w:pPr>
            <w:r w:rsidRPr="00DA6E40">
              <w:rPr>
                <w:rFonts w:ascii="Arial Narrow" w:hAnsi="Arial Narrow"/>
                <w:sz w:val="14"/>
                <w:szCs w:val="14"/>
              </w:rPr>
              <w:t>Log X/M = 0,95x     + 0,0563</w:t>
            </w:r>
          </w:p>
        </w:tc>
        <w:tc>
          <w:tcPr>
            <w:tcW w:w="573" w:type="dxa"/>
          </w:tcPr>
          <w:p w:rsidR="008302A0" w:rsidRPr="00DA6E40" w:rsidRDefault="008302A0" w:rsidP="002900FB">
            <w:pPr>
              <w:jc w:val="center"/>
              <w:rPr>
                <w:rFonts w:ascii="Arial Narrow" w:hAnsi="Arial Narrow"/>
                <w:sz w:val="14"/>
                <w:szCs w:val="14"/>
              </w:rPr>
            </w:pPr>
            <w:r w:rsidRPr="00DA6E40">
              <w:rPr>
                <w:rFonts w:ascii="Arial Narrow" w:hAnsi="Arial Narrow"/>
                <w:sz w:val="14"/>
                <w:szCs w:val="14"/>
              </w:rPr>
              <w:t>0,0563</w:t>
            </w:r>
          </w:p>
        </w:tc>
        <w:tc>
          <w:tcPr>
            <w:tcW w:w="573" w:type="dxa"/>
          </w:tcPr>
          <w:p w:rsidR="008302A0" w:rsidRPr="00DA6E40" w:rsidRDefault="008302A0" w:rsidP="002900FB">
            <w:pPr>
              <w:jc w:val="center"/>
              <w:rPr>
                <w:rFonts w:ascii="Arial Narrow" w:hAnsi="Arial Narrow"/>
                <w:sz w:val="14"/>
                <w:szCs w:val="14"/>
              </w:rPr>
            </w:pPr>
            <w:r w:rsidRPr="00DA6E40">
              <w:rPr>
                <w:rFonts w:ascii="Arial Narrow" w:hAnsi="Arial Narrow"/>
                <w:sz w:val="14"/>
                <w:szCs w:val="14"/>
              </w:rPr>
              <w:t>0,95</w:t>
            </w:r>
          </w:p>
        </w:tc>
        <w:tc>
          <w:tcPr>
            <w:tcW w:w="573" w:type="dxa"/>
          </w:tcPr>
          <w:p w:rsidR="008302A0" w:rsidRPr="00DA6E40" w:rsidRDefault="008302A0" w:rsidP="002900FB">
            <w:pPr>
              <w:jc w:val="center"/>
              <w:rPr>
                <w:rFonts w:ascii="Arial Narrow" w:hAnsi="Arial Narrow"/>
                <w:sz w:val="14"/>
                <w:szCs w:val="14"/>
              </w:rPr>
            </w:pPr>
            <w:r w:rsidRPr="00DA6E40">
              <w:rPr>
                <w:rFonts w:ascii="Arial Narrow" w:hAnsi="Arial Narrow"/>
                <w:sz w:val="14"/>
                <w:szCs w:val="14"/>
              </w:rPr>
              <w:t>0,9571</w:t>
            </w:r>
          </w:p>
        </w:tc>
      </w:tr>
      <w:tr w:rsidR="008302A0" w:rsidRPr="00DA6E40" w:rsidTr="006D3816">
        <w:trPr>
          <w:trHeight w:val="283"/>
        </w:trPr>
        <w:tc>
          <w:tcPr>
            <w:tcW w:w="579" w:type="dxa"/>
          </w:tcPr>
          <w:p w:rsidR="008302A0" w:rsidRPr="00DA6E40" w:rsidRDefault="008302A0" w:rsidP="002900FB">
            <w:pPr>
              <w:rPr>
                <w:rFonts w:ascii="Arial Narrow" w:hAnsi="Arial Narrow"/>
                <w:sz w:val="14"/>
                <w:szCs w:val="14"/>
                <w:lang w:val="en-US"/>
              </w:rPr>
            </w:pPr>
            <w:r>
              <w:rPr>
                <w:rFonts w:ascii="Arial Narrow" w:hAnsi="Arial Narrow"/>
                <w:sz w:val="14"/>
                <w:szCs w:val="14"/>
              </w:rPr>
              <w:t>100</w:t>
            </w:r>
          </w:p>
        </w:tc>
        <w:tc>
          <w:tcPr>
            <w:tcW w:w="1854" w:type="dxa"/>
          </w:tcPr>
          <w:p w:rsidR="008302A0" w:rsidRPr="00DA6E40" w:rsidRDefault="008302A0" w:rsidP="002900FB">
            <w:pPr>
              <w:rPr>
                <w:rFonts w:ascii="Arial Narrow" w:hAnsi="Arial Narrow"/>
                <w:sz w:val="14"/>
                <w:szCs w:val="14"/>
              </w:rPr>
            </w:pPr>
            <w:r w:rsidRPr="00DA6E40">
              <w:rPr>
                <w:rFonts w:ascii="Arial Narrow" w:hAnsi="Arial Narrow"/>
                <w:sz w:val="14"/>
                <w:szCs w:val="14"/>
              </w:rPr>
              <w:t>Log X/M = 0,8949x  + 0,2756</w:t>
            </w:r>
          </w:p>
        </w:tc>
        <w:tc>
          <w:tcPr>
            <w:tcW w:w="573" w:type="dxa"/>
          </w:tcPr>
          <w:p w:rsidR="008302A0" w:rsidRPr="00DA6E40" w:rsidRDefault="008302A0" w:rsidP="002900FB">
            <w:pPr>
              <w:jc w:val="center"/>
              <w:rPr>
                <w:rFonts w:ascii="Arial Narrow" w:hAnsi="Arial Narrow"/>
                <w:sz w:val="14"/>
                <w:szCs w:val="14"/>
              </w:rPr>
            </w:pPr>
            <w:r w:rsidRPr="00DA6E40">
              <w:rPr>
                <w:rFonts w:ascii="Arial Narrow" w:hAnsi="Arial Narrow"/>
                <w:sz w:val="14"/>
                <w:szCs w:val="14"/>
              </w:rPr>
              <w:t>0,2756</w:t>
            </w:r>
          </w:p>
        </w:tc>
        <w:tc>
          <w:tcPr>
            <w:tcW w:w="573" w:type="dxa"/>
          </w:tcPr>
          <w:p w:rsidR="008302A0" w:rsidRPr="00DA6E40" w:rsidRDefault="008302A0" w:rsidP="002900FB">
            <w:pPr>
              <w:jc w:val="center"/>
              <w:rPr>
                <w:rFonts w:ascii="Arial Narrow" w:hAnsi="Arial Narrow"/>
                <w:sz w:val="14"/>
                <w:szCs w:val="14"/>
              </w:rPr>
            </w:pPr>
            <w:r w:rsidRPr="00DA6E40">
              <w:rPr>
                <w:rFonts w:ascii="Arial Narrow" w:hAnsi="Arial Narrow"/>
                <w:sz w:val="14"/>
                <w:szCs w:val="14"/>
              </w:rPr>
              <w:t>0,8949</w:t>
            </w:r>
          </w:p>
        </w:tc>
        <w:tc>
          <w:tcPr>
            <w:tcW w:w="573" w:type="dxa"/>
          </w:tcPr>
          <w:p w:rsidR="008302A0" w:rsidRPr="00DA6E40" w:rsidRDefault="008302A0" w:rsidP="002900FB">
            <w:pPr>
              <w:jc w:val="center"/>
              <w:rPr>
                <w:rFonts w:ascii="Arial Narrow" w:hAnsi="Arial Narrow"/>
                <w:sz w:val="14"/>
                <w:szCs w:val="14"/>
              </w:rPr>
            </w:pPr>
            <w:r w:rsidRPr="00DA6E40">
              <w:rPr>
                <w:rFonts w:ascii="Arial Narrow" w:hAnsi="Arial Narrow"/>
                <w:sz w:val="14"/>
                <w:szCs w:val="14"/>
              </w:rPr>
              <w:t>0,9192</w:t>
            </w:r>
          </w:p>
        </w:tc>
      </w:tr>
    </w:tbl>
    <w:p w:rsidR="00465064" w:rsidRPr="008302A0" w:rsidRDefault="008302A0" w:rsidP="008302A0">
      <w:pPr>
        <w:spacing w:before="120" w:after="120" w:line="360" w:lineRule="auto"/>
        <w:jc w:val="both"/>
        <w:rPr>
          <w:rFonts w:ascii="Arial" w:hAnsi="Arial" w:cs="Arial"/>
          <w:sz w:val="20"/>
          <w:szCs w:val="20"/>
          <w:lang w:val="en-US"/>
        </w:rPr>
      </w:pPr>
      <w:r w:rsidRPr="008302A0">
        <w:rPr>
          <w:rFonts w:ascii="Arial" w:hAnsi="Arial" w:cs="Arial"/>
          <w:sz w:val="20"/>
          <w:szCs w:val="20"/>
        </w:rPr>
        <w:t>Dari T</w:t>
      </w:r>
      <w:r>
        <w:rPr>
          <w:rFonts w:ascii="Arial" w:hAnsi="Arial" w:cs="Arial"/>
          <w:sz w:val="20"/>
          <w:szCs w:val="20"/>
        </w:rPr>
        <w:t xml:space="preserve">abel </w:t>
      </w:r>
      <w:r>
        <w:rPr>
          <w:rFonts w:ascii="Arial" w:hAnsi="Arial" w:cs="Arial"/>
          <w:sz w:val="20"/>
          <w:szCs w:val="20"/>
          <w:lang w:val="en-US"/>
        </w:rPr>
        <w:t>1</w:t>
      </w:r>
      <w:r w:rsidRPr="008302A0">
        <w:rPr>
          <w:rFonts w:ascii="Arial" w:hAnsi="Arial" w:cs="Arial"/>
          <w:sz w:val="20"/>
          <w:szCs w:val="20"/>
        </w:rPr>
        <w:t xml:space="preserve"> di</w:t>
      </w:r>
      <w:r>
        <w:rPr>
          <w:rFonts w:ascii="Arial" w:hAnsi="Arial" w:cs="Arial"/>
          <w:sz w:val="20"/>
          <w:szCs w:val="20"/>
          <w:lang w:val="en-US"/>
        </w:rPr>
        <w:t xml:space="preserve"> </w:t>
      </w:r>
      <w:r w:rsidRPr="008302A0">
        <w:rPr>
          <w:rFonts w:ascii="Arial" w:hAnsi="Arial" w:cs="Arial"/>
          <w:sz w:val="20"/>
          <w:szCs w:val="20"/>
        </w:rPr>
        <w:t xml:space="preserve">atas, dapat terlihat bahwa pada konsentrasi zat warna 60, 80 dan 100 mg/l </w:t>
      </w:r>
      <w:r w:rsidRPr="008302A0">
        <w:rPr>
          <w:rFonts w:ascii="Arial" w:hAnsi="Arial" w:cs="Arial"/>
          <w:sz w:val="20"/>
          <w:szCs w:val="20"/>
        </w:rPr>
        <w:lastRenderedPageBreak/>
        <w:t>persamaan garis lurus yang dihasilkan  mempunyai derajat determinasi (R</w:t>
      </w:r>
      <w:r w:rsidRPr="008302A0">
        <w:rPr>
          <w:rFonts w:ascii="Arial" w:hAnsi="Arial" w:cs="Arial"/>
          <w:sz w:val="20"/>
          <w:szCs w:val="20"/>
          <w:vertAlign w:val="superscript"/>
        </w:rPr>
        <w:t>2</w:t>
      </w:r>
      <w:r w:rsidRPr="008302A0">
        <w:rPr>
          <w:rFonts w:ascii="Arial" w:hAnsi="Arial" w:cs="Arial"/>
          <w:sz w:val="20"/>
          <w:szCs w:val="20"/>
        </w:rPr>
        <w:t>) sebesar 0,9822, 0,9571 dan 0,9192.</w:t>
      </w:r>
    </w:p>
    <w:p w:rsidR="00E83549" w:rsidRDefault="008302A0" w:rsidP="008302A0">
      <w:pPr>
        <w:spacing w:before="120" w:after="120" w:line="360" w:lineRule="auto"/>
        <w:jc w:val="both"/>
        <w:rPr>
          <w:rFonts w:ascii="Arial" w:hAnsi="Arial" w:cs="Arial"/>
          <w:sz w:val="20"/>
          <w:szCs w:val="20"/>
          <w:lang w:val="en-US"/>
        </w:rPr>
      </w:pPr>
      <w:r w:rsidRPr="008302A0">
        <w:rPr>
          <w:rFonts w:ascii="Arial" w:hAnsi="Arial" w:cs="Arial"/>
          <w:sz w:val="20"/>
          <w:szCs w:val="20"/>
        </w:rPr>
        <w:t xml:space="preserve">Hasil perhitungan persamaan isoterm Langmuir terhadap penyisihan zat warna RGY 6 oleh jamur mati </w:t>
      </w:r>
      <w:r w:rsidRPr="008302A0">
        <w:rPr>
          <w:rFonts w:ascii="Arial" w:hAnsi="Arial" w:cs="Arial"/>
          <w:i/>
          <w:iCs/>
          <w:sz w:val="20"/>
          <w:szCs w:val="20"/>
        </w:rPr>
        <w:t xml:space="preserve">Rhizopus sp </w:t>
      </w:r>
      <w:r w:rsidRPr="008302A0">
        <w:rPr>
          <w:rFonts w:ascii="Arial" w:hAnsi="Arial" w:cs="Arial"/>
          <w:sz w:val="20"/>
          <w:szCs w:val="20"/>
        </w:rPr>
        <w:t>pada kondisi kesetimbangan dapat dilihat</w:t>
      </w:r>
      <w:r w:rsidR="009D536D">
        <w:rPr>
          <w:rFonts w:ascii="Arial" w:hAnsi="Arial" w:cs="Arial"/>
          <w:sz w:val="20"/>
          <w:szCs w:val="20"/>
          <w:lang w:val="en-US"/>
        </w:rPr>
        <w:t xml:space="preserve"> pada tabel dan</w:t>
      </w:r>
      <w:r w:rsidRPr="008302A0">
        <w:rPr>
          <w:rFonts w:ascii="Arial" w:hAnsi="Arial" w:cs="Arial"/>
          <w:sz w:val="20"/>
          <w:szCs w:val="20"/>
          <w:lang w:val="en-US"/>
        </w:rPr>
        <w:t xml:space="preserve"> gambar-gambar di bawah ini.</w:t>
      </w:r>
    </w:p>
    <w:p w:rsidR="002900FB" w:rsidRDefault="002900FB" w:rsidP="008302A0">
      <w:pPr>
        <w:spacing w:before="120" w:after="120" w:line="360" w:lineRule="auto"/>
        <w:jc w:val="both"/>
        <w:rPr>
          <w:rFonts w:ascii="Arial" w:hAnsi="Arial" w:cs="Arial"/>
          <w:sz w:val="20"/>
          <w:szCs w:val="20"/>
          <w:lang w:val="en-US"/>
        </w:rPr>
        <w:sectPr w:rsidR="002900FB" w:rsidSect="002900FB">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217D71" w:rsidRDefault="00217D71" w:rsidP="008302A0">
      <w:pPr>
        <w:spacing w:before="120" w:after="120" w:line="360" w:lineRule="auto"/>
        <w:jc w:val="both"/>
        <w:rPr>
          <w:rFonts w:ascii="Arial" w:hAnsi="Arial" w:cs="Arial"/>
          <w:sz w:val="20"/>
          <w:szCs w:val="20"/>
          <w:lang w:val="en-US"/>
        </w:rPr>
      </w:pPr>
    </w:p>
    <w:p w:rsidR="00217D71" w:rsidRPr="006D3816" w:rsidRDefault="00217D71" w:rsidP="00217D71">
      <w:pPr>
        <w:pStyle w:val="BodyTextIndent3"/>
        <w:ind w:left="0"/>
        <w:jc w:val="center"/>
        <w:rPr>
          <w:rFonts w:ascii="Arial" w:hAnsi="Arial" w:cs="Arial"/>
          <w:b/>
          <w:bCs/>
          <w:sz w:val="18"/>
          <w:szCs w:val="18"/>
          <w:lang w:val="en-US"/>
        </w:rPr>
      </w:pPr>
      <w:r w:rsidRPr="006D3816">
        <w:rPr>
          <w:rFonts w:ascii="Arial" w:hAnsi="Arial" w:cs="Arial"/>
          <w:b/>
          <w:bCs/>
          <w:sz w:val="18"/>
          <w:szCs w:val="18"/>
        </w:rPr>
        <w:t xml:space="preserve">Tabel 5 </w:t>
      </w:r>
    </w:p>
    <w:p w:rsidR="006D3816" w:rsidRDefault="00217D71" w:rsidP="006D3816">
      <w:pPr>
        <w:pStyle w:val="BodyTextIndent3"/>
        <w:spacing w:after="0"/>
        <w:ind w:left="0"/>
        <w:jc w:val="center"/>
        <w:rPr>
          <w:rFonts w:ascii="Arial" w:hAnsi="Arial" w:cs="Arial"/>
          <w:b/>
          <w:bCs/>
          <w:sz w:val="18"/>
          <w:szCs w:val="18"/>
          <w:lang w:val="en-US"/>
        </w:rPr>
      </w:pPr>
      <w:r w:rsidRPr="006D3816">
        <w:rPr>
          <w:rFonts w:ascii="Arial" w:hAnsi="Arial" w:cs="Arial"/>
          <w:b/>
          <w:bCs/>
          <w:sz w:val="18"/>
          <w:szCs w:val="18"/>
        </w:rPr>
        <w:t xml:space="preserve">Penentuan Isoterm Langmuir Terhadap Penyisihan Zat Warna RGY 6 oleh Jamur Mati </w:t>
      </w:r>
      <w:r w:rsidRPr="006D3816">
        <w:rPr>
          <w:rFonts w:ascii="Arial" w:hAnsi="Arial" w:cs="Arial"/>
          <w:b/>
          <w:bCs/>
          <w:i/>
          <w:iCs/>
          <w:sz w:val="18"/>
          <w:szCs w:val="18"/>
        </w:rPr>
        <w:t>Rhizopus sp</w:t>
      </w:r>
      <w:r w:rsidRPr="006D3816">
        <w:rPr>
          <w:rFonts w:ascii="Arial" w:hAnsi="Arial" w:cs="Arial"/>
          <w:b/>
          <w:bCs/>
          <w:sz w:val="18"/>
          <w:szCs w:val="18"/>
        </w:rPr>
        <w:t xml:space="preserve"> </w:t>
      </w:r>
    </w:p>
    <w:p w:rsidR="00217D71" w:rsidRPr="006D3816" w:rsidRDefault="00217D71" w:rsidP="006D3816">
      <w:pPr>
        <w:pStyle w:val="BodyTextIndent3"/>
        <w:spacing w:after="0"/>
        <w:ind w:left="0"/>
        <w:jc w:val="center"/>
        <w:rPr>
          <w:rFonts w:ascii="Arial" w:hAnsi="Arial" w:cs="Arial"/>
          <w:b/>
          <w:bCs/>
          <w:sz w:val="18"/>
          <w:szCs w:val="18"/>
          <w:lang w:val="en-US"/>
        </w:rPr>
      </w:pPr>
      <w:r w:rsidRPr="006D3816">
        <w:rPr>
          <w:rFonts w:ascii="Arial" w:hAnsi="Arial" w:cs="Arial"/>
          <w:b/>
          <w:bCs/>
          <w:sz w:val="18"/>
          <w:szCs w:val="18"/>
        </w:rPr>
        <w:t>Pada Konsentrasi 60 mg/l</w:t>
      </w:r>
    </w:p>
    <w:tbl>
      <w:tblPr>
        <w:tblW w:w="8220" w:type="dxa"/>
        <w:jc w:val="center"/>
        <w:tblInd w:w="103" w:type="dxa"/>
        <w:tblLook w:val="0000" w:firstRow="0" w:lastRow="0" w:firstColumn="0" w:lastColumn="0" w:noHBand="0" w:noVBand="0"/>
      </w:tblPr>
      <w:tblGrid>
        <w:gridCol w:w="840"/>
        <w:gridCol w:w="820"/>
        <w:gridCol w:w="960"/>
        <w:gridCol w:w="880"/>
        <w:gridCol w:w="960"/>
        <w:gridCol w:w="1051"/>
        <w:gridCol w:w="960"/>
        <w:gridCol w:w="1051"/>
        <w:gridCol w:w="880"/>
      </w:tblGrid>
      <w:tr w:rsidR="00217D71" w:rsidRPr="00217D71" w:rsidTr="00217D71">
        <w:trPr>
          <w:trHeight w:val="285"/>
          <w:jc w:val="center"/>
        </w:trPr>
        <w:tc>
          <w:tcPr>
            <w:tcW w:w="840" w:type="dxa"/>
            <w:tcBorders>
              <w:top w:val="single" w:sz="4" w:space="0" w:color="auto"/>
              <w:left w:val="single" w:sz="4" w:space="0" w:color="auto"/>
              <w:bottom w:val="nil"/>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r w:rsidRPr="00217D71">
              <w:rPr>
                <w:rFonts w:ascii="Arial" w:hAnsi="Arial" w:cs="Arial"/>
                <w:b/>
                <w:bCs/>
                <w:sz w:val="20"/>
                <w:szCs w:val="20"/>
              </w:rPr>
              <w:t>Berat</w:t>
            </w:r>
          </w:p>
        </w:tc>
        <w:tc>
          <w:tcPr>
            <w:tcW w:w="820" w:type="dxa"/>
            <w:tcBorders>
              <w:top w:val="single" w:sz="4" w:space="0" w:color="auto"/>
              <w:left w:val="nil"/>
              <w:bottom w:val="nil"/>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r w:rsidRPr="00217D71">
              <w:rPr>
                <w:rFonts w:ascii="Arial" w:hAnsi="Arial" w:cs="Arial"/>
                <w:b/>
                <w:bCs/>
                <w:sz w:val="20"/>
                <w:szCs w:val="20"/>
              </w:rPr>
              <w:t>Abs.</w:t>
            </w:r>
          </w:p>
        </w:tc>
        <w:tc>
          <w:tcPr>
            <w:tcW w:w="960" w:type="dxa"/>
            <w:tcBorders>
              <w:top w:val="single" w:sz="4" w:space="0" w:color="auto"/>
              <w:left w:val="nil"/>
              <w:bottom w:val="nil"/>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r w:rsidRPr="00217D71">
              <w:rPr>
                <w:rFonts w:ascii="Arial" w:hAnsi="Arial" w:cs="Arial"/>
                <w:b/>
                <w:bCs/>
                <w:sz w:val="20"/>
                <w:szCs w:val="20"/>
              </w:rPr>
              <w:t>Ce</w:t>
            </w:r>
          </w:p>
        </w:tc>
        <w:tc>
          <w:tcPr>
            <w:tcW w:w="880" w:type="dxa"/>
            <w:tcBorders>
              <w:top w:val="single" w:sz="4" w:space="0" w:color="auto"/>
              <w:left w:val="nil"/>
              <w:bottom w:val="nil"/>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r w:rsidRPr="00217D71">
              <w:rPr>
                <w:rFonts w:ascii="Arial" w:hAnsi="Arial" w:cs="Arial"/>
                <w:b/>
                <w:bCs/>
                <w:sz w:val="20"/>
                <w:szCs w:val="20"/>
              </w:rPr>
              <w:t>Co</w:t>
            </w:r>
          </w:p>
        </w:tc>
        <w:tc>
          <w:tcPr>
            <w:tcW w:w="960" w:type="dxa"/>
            <w:tcBorders>
              <w:top w:val="single" w:sz="4" w:space="0" w:color="auto"/>
              <w:left w:val="nil"/>
              <w:bottom w:val="nil"/>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r w:rsidRPr="00217D71">
              <w:rPr>
                <w:rFonts w:ascii="Arial" w:hAnsi="Arial" w:cs="Arial"/>
                <w:b/>
                <w:bCs/>
                <w:sz w:val="20"/>
                <w:szCs w:val="20"/>
              </w:rPr>
              <w:t>Co-Ce</w:t>
            </w:r>
          </w:p>
        </w:tc>
        <w:tc>
          <w:tcPr>
            <w:tcW w:w="960" w:type="dxa"/>
            <w:tcBorders>
              <w:top w:val="single" w:sz="4" w:space="0" w:color="auto"/>
              <w:left w:val="nil"/>
              <w:bottom w:val="nil"/>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r w:rsidRPr="00217D71">
              <w:rPr>
                <w:rFonts w:ascii="Arial" w:hAnsi="Arial" w:cs="Arial"/>
                <w:b/>
                <w:bCs/>
                <w:sz w:val="20"/>
                <w:szCs w:val="20"/>
              </w:rPr>
              <w:t>X/M</w:t>
            </w:r>
          </w:p>
        </w:tc>
        <w:tc>
          <w:tcPr>
            <w:tcW w:w="960" w:type="dxa"/>
            <w:tcBorders>
              <w:top w:val="single" w:sz="4" w:space="0" w:color="auto"/>
              <w:left w:val="nil"/>
              <w:bottom w:val="nil"/>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r w:rsidRPr="00217D71">
              <w:rPr>
                <w:rFonts w:ascii="Arial" w:hAnsi="Arial" w:cs="Arial"/>
                <w:b/>
                <w:bCs/>
                <w:sz w:val="20"/>
                <w:szCs w:val="20"/>
              </w:rPr>
              <w:t>1/Ce</w:t>
            </w:r>
          </w:p>
        </w:tc>
        <w:tc>
          <w:tcPr>
            <w:tcW w:w="960" w:type="dxa"/>
            <w:tcBorders>
              <w:top w:val="single" w:sz="4" w:space="0" w:color="auto"/>
              <w:left w:val="nil"/>
              <w:bottom w:val="nil"/>
              <w:right w:val="nil"/>
            </w:tcBorders>
            <w:shd w:val="clear" w:color="auto" w:fill="C0C0C0"/>
            <w:noWrap/>
            <w:vAlign w:val="bottom"/>
          </w:tcPr>
          <w:p w:rsidR="00217D71" w:rsidRPr="00217D71" w:rsidRDefault="00217D71" w:rsidP="00217D71">
            <w:pPr>
              <w:jc w:val="center"/>
              <w:rPr>
                <w:rFonts w:ascii="Arial" w:hAnsi="Arial" w:cs="Arial"/>
                <w:b/>
                <w:bCs/>
                <w:sz w:val="20"/>
                <w:szCs w:val="20"/>
              </w:rPr>
            </w:pPr>
            <w:r w:rsidRPr="00217D71">
              <w:rPr>
                <w:rFonts w:ascii="Arial" w:hAnsi="Arial" w:cs="Arial"/>
                <w:b/>
                <w:bCs/>
                <w:sz w:val="20"/>
                <w:szCs w:val="20"/>
              </w:rPr>
              <w:t>1/(X/M)</w:t>
            </w:r>
          </w:p>
        </w:tc>
        <w:tc>
          <w:tcPr>
            <w:tcW w:w="880" w:type="dxa"/>
            <w:tcBorders>
              <w:top w:val="single" w:sz="4" w:space="0" w:color="auto"/>
              <w:left w:val="single" w:sz="4" w:space="0" w:color="auto"/>
              <w:bottom w:val="nil"/>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r w:rsidRPr="00217D71">
              <w:rPr>
                <w:rFonts w:ascii="Arial" w:hAnsi="Arial" w:cs="Arial"/>
                <w:b/>
                <w:bCs/>
                <w:sz w:val="20"/>
                <w:szCs w:val="20"/>
              </w:rPr>
              <w:t>pH</w:t>
            </w:r>
          </w:p>
        </w:tc>
      </w:tr>
      <w:tr w:rsidR="00217D71" w:rsidRPr="00217D71" w:rsidTr="00217D71">
        <w:trPr>
          <w:trHeight w:val="285"/>
          <w:jc w:val="center"/>
        </w:trPr>
        <w:tc>
          <w:tcPr>
            <w:tcW w:w="840" w:type="dxa"/>
            <w:tcBorders>
              <w:top w:val="nil"/>
              <w:left w:val="single" w:sz="4" w:space="0" w:color="auto"/>
              <w:bottom w:val="single" w:sz="4" w:space="0" w:color="auto"/>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r w:rsidRPr="00217D71">
              <w:rPr>
                <w:rFonts w:ascii="Arial" w:hAnsi="Arial" w:cs="Arial"/>
                <w:b/>
                <w:bCs/>
                <w:sz w:val="20"/>
                <w:szCs w:val="20"/>
              </w:rPr>
              <w:t>(gr)</w:t>
            </w:r>
          </w:p>
        </w:tc>
        <w:tc>
          <w:tcPr>
            <w:tcW w:w="820" w:type="dxa"/>
            <w:tcBorders>
              <w:top w:val="nil"/>
              <w:left w:val="nil"/>
              <w:bottom w:val="single" w:sz="4" w:space="0" w:color="auto"/>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p>
        </w:tc>
        <w:tc>
          <w:tcPr>
            <w:tcW w:w="960" w:type="dxa"/>
            <w:tcBorders>
              <w:top w:val="nil"/>
              <w:left w:val="nil"/>
              <w:bottom w:val="single" w:sz="4" w:space="0" w:color="auto"/>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r w:rsidRPr="00217D71">
              <w:rPr>
                <w:rFonts w:ascii="Arial" w:hAnsi="Arial" w:cs="Arial"/>
                <w:b/>
                <w:bCs/>
                <w:sz w:val="20"/>
                <w:szCs w:val="20"/>
              </w:rPr>
              <w:t>(mg/L)</w:t>
            </w:r>
          </w:p>
        </w:tc>
        <w:tc>
          <w:tcPr>
            <w:tcW w:w="880" w:type="dxa"/>
            <w:tcBorders>
              <w:top w:val="nil"/>
              <w:left w:val="nil"/>
              <w:bottom w:val="single" w:sz="4" w:space="0" w:color="auto"/>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r w:rsidRPr="00217D71">
              <w:rPr>
                <w:rFonts w:ascii="Arial" w:hAnsi="Arial" w:cs="Arial"/>
                <w:b/>
                <w:bCs/>
                <w:sz w:val="20"/>
                <w:szCs w:val="20"/>
              </w:rPr>
              <w:t>(mg/L)</w:t>
            </w:r>
          </w:p>
        </w:tc>
        <w:tc>
          <w:tcPr>
            <w:tcW w:w="960" w:type="dxa"/>
            <w:tcBorders>
              <w:top w:val="nil"/>
              <w:left w:val="nil"/>
              <w:bottom w:val="single" w:sz="4" w:space="0" w:color="auto"/>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r w:rsidRPr="00217D71">
              <w:rPr>
                <w:rFonts w:ascii="Arial" w:hAnsi="Arial" w:cs="Arial"/>
                <w:b/>
                <w:bCs/>
                <w:sz w:val="20"/>
                <w:szCs w:val="20"/>
              </w:rPr>
              <w:t>(mg/L)</w:t>
            </w:r>
          </w:p>
        </w:tc>
        <w:tc>
          <w:tcPr>
            <w:tcW w:w="960" w:type="dxa"/>
            <w:tcBorders>
              <w:top w:val="nil"/>
              <w:left w:val="nil"/>
              <w:bottom w:val="single" w:sz="4" w:space="0" w:color="auto"/>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r w:rsidRPr="00217D71">
              <w:rPr>
                <w:rFonts w:ascii="Arial" w:hAnsi="Arial" w:cs="Arial"/>
                <w:b/>
                <w:bCs/>
                <w:sz w:val="20"/>
                <w:szCs w:val="20"/>
              </w:rPr>
              <w:t>(mg/gr)</w:t>
            </w:r>
          </w:p>
        </w:tc>
        <w:tc>
          <w:tcPr>
            <w:tcW w:w="960" w:type="dxa"/>
            <w:tcBorders>
              <w:top w:val="nil"/>
              <w:left w:val="nil"/>
              <w:bottom w:val="single" w:sz="4" w:space="0" w:color="auto"/>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p>
        </w:tc>
        <w:tc>
          <w:tcPr>
            <w:tcW w:w="960" w:type="dxa"/>
            <w:tcBorders>
              <w:top w:val="nil"/>
              <w:left w:val="nil"/>
              <w:bottom w:val="single" w:sz="4" w:space="0" w:color="auto"/>
              <w:right w:val="nil"/>
            </w:tcBorders>
            <w:shd w:val="clear" w:color="auto" w:fill="C0C0C0"/>
            <w:noWrap/>
            <w:vAlign w:val="bottom"/>
          </w:tcPr>
          <w:p w:rsidR="00217D71" w:rsidRPr="00217D71" w:rsidRDefault="00217D71" w:rsidP="00217D71">
            <w:pPr>
              <w:jc w:val="center"/>
              <w:rPr>
                <w:rFonts w:ascii="Arial" w:hAnsi="Arial" w:cs="Arial"/>
                <w:b/>
                <w:bCs/>
                <w:sz w:val="20"/>
                <w:szCs w:val="20"/>
              </w:rPr>
            </w:pPr>
          </w:p>
        </w:tc>
        <w:tc>
          <w:tcPr>
            <w:tcW w:w="880" w:type="dxa"/>
            <w:tcBorders>
              <w:top w:val="nil"/>
              <w:left w:val="single" w:sz="4" w:space="0" w:color="auto"/>
              <w:bottom w:val="single" w:sz="4" w:space="0" w:color="auto"/>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p>
        </w:tc>
      </w:tr>
      <w:tr w:rsidR="00217D71" w:rsidRPr="00217D71" w:rsidTr="00217D71">
        <w:trPr>
          <w:trHeight w:val="300"/>
          <w:jc w:val="center"/>
        </w:trPr>
        <w:tc>
          <w:tcPr>
            <w:tcW w:w="840" w:type="dxa"/>
            <w:tcBorders>
              <w:top w:val="nil"/>
              <w:left w:val="single" w:sz="4" w:space="0" w:color="auto"/>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0.05</w:t>
            </w:r>
          </w:p>
        </w:tc>
        <w:tc>
          <w:tcPr>
            <w:tcW w:w="82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0.485</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43.6937</w:t>
            </w:r>
          </w:p>
        </w:tc>
        <w:tc>
          <w:tcPr>
            <w:tcW w:w="88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60</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16.3063</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24.45946</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0.0229</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0.040884</w:t>
            </w:r>
          </w:p>
        </w:tc>
        <w:tc>
          <w:tcPr>
            <w:tcW w:w="88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1.65</w:t>
            </w:r>
          </w:p>
        </w:tc>
      </w:tr>
      <w:tr w:rsidR="00217D71" w:rsidRPr="00217D71" w:rsidTr="00217D71">
        <w:trPr>
          <w:trHeight w:val="300"/>
          <w:jc w:val="center"/>
        </w:trPr>
        <w:tc>
          <w:tcPr>
            <w:tcW w:w="840" w:type="dxa"/>
            <w:tcBorders>
              <w:top w:val="nil"/>
              <w:left w:val="single" w:sz="4" w:space="0" w:color="auto"/>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0.14</w:t>
            </w:r>
          </w:p>
        </w:tc>
        <w:tc>
          <w:tcPr>
            <w:tcW w:w="82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0.275</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24.7748</w:t>
            </w:r>
          </w:p>
        </w:tc>
        <w:tc>
          <w:tcPr>
            <w:tcW w:w="88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60</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35.2252</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18.8707</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0.0404</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0.052992</w:t>
            </w:r>
          </w:p>
        </w:tc>
        <w:tc>
          <w:tcPr>
            <w:tcW w:w="88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1.69</w:t>
            </w:r>
          </w:p>
        </w:tc>
      </w:tr>
      <w:tr w:rsidR="00217D71" w:rsidRPr="00217D71" w:rsidTr="00217D71">
        <w:trPr>
          <w:trHeight w:val="300"/>
          <w:jc w:val="center"/>
        </w:trPr>
        <w:tc>
          <w:tcPr>
            <w:tcW w:w="840" w:type="dxa"/>
            <w:tcBorders>
              <w:top w:val="nil"/>
              <w:left w:val="single" w:sz="4" w:space="0" w:color="auto"/>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0.23</w:t>
            </w:r>
          </w:p>
        </w:tc>
        <w:tc>
          <w:tcPr>
            <w:tcW w:w="82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0.205</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18.4685</w:t>
            </w:r>
          </w:p>
        </w:tc>
        <w:tc>
          <w:tcPr>
            <w:tcW w:w="88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60</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41.5315</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13.54289</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0.0541</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0.073839</w:t>
            </w:r>
          </w:p>
        </w:tc>
        <w:tc>
          <w:tcPr>
            <w:tcW w:w="88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1.75</w:t>
            </w:r>
          </w:p>
        </w:tc>
      </w:tr>
      <w:tr w:rsidR="00217D71" w:rsidRPr="00217D71" w:rsidTr="00217D71">
        <w:trPr>
          <w:trHeight w:val="300"/>
          <w:jc w:val="center"/>
        </w:trPr>
        <w:tc>
          <w:tcPr>
            <w:tcW w:w="840" w:type="dxa"/>
            <w:tcBorders>
              <w:top w:val="nil"/>
              <w:left w:val="single" w:sz="4" w:space="0" w:color="auto"/>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0.32</w:t>
            </w:r>
          </w:p>
        </w:tc>
        <w:tc>
          <w:tcPr>
            <w:tcW w:w="82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0.153</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13.7838</w:t>
            </w:r>
          </w:p>
        </w:tc>
        <w:tc>
          <w:tcPr>
            <w:tcW w:w="88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60</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46.2162</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10.83193</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0.0725</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0.09232</w:t>
            </w:r>
          </w:p>
        </w:tc>
        <w:tc>
          <w:tcPr>
            <w:tcW w:w="88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1.77</w:t>
            </w:r>
          </w:p>
        </w:tc>
      </w:tr>
      <w:tr w:rsidR="00217D71" w:rsidRPr="00217D71" w:rsidTr="00217D71">
        <w:trPr>
          <w:trHeight w:val="300"/>
          <w:jc w:val="center"/>
        </w:trPr>
        <w:tc>
          <w:tcPr>
            <w:tcW w:w="840" w:type="dxa"/>
            <w:tcBorders>
              <w:top w:val="nil"/>
              <w:left w:val="single" w:sz="4" w:space="0" w:color="auto"/>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0.41</w:t>
            </w:r>
          </w:p>
        </w:tc>
        <w:tc>
          <w:tcPr>
            <w:tcW w:w="82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0.121</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10.9009</w:t>
            </w:r>
          </w:p>
        </w:tc>
        <w:tc>
          <w:tcPr>
            <w:tcW w:w="88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60</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49.0991</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8.981543</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0.0917</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0.111339</w:t>
            </w:r>
          </w:p>
        </w:tc>
        <w:tc>
          <w:tcPr>
            <w:tcW w:w="88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1.78</w:t>
            </w:r>
          </w:p>
        </w:tc>
      </w:tr>
      <w:tr w:rsidR="00217D71" w:rsidRPr="00217D71" w:rsidTr="00217D71">
        <w:trPr>
          <w:trHeight w:val="300"/>
          <w:jc w:val="center"/>
        </w:trPr>
        <w:tc>
          <w:tcPr>
            <w:tcW w:w="840" w:type="dxa"/>
            <w:tcBorders>
              <w:top w:val="nil"/>
              <w:left w:val="single" w:sz="4" w:space="0" w:color="auto"/>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0.5</w:t>
            </w:r>
          </w:p>
        </w:tc>
        <w:tc>
          <w:tcPr>
            <w:tcW w:w="82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0.102</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9.1892</w:t>
            </w:r>
          </w:p>
        </w:tc>
        <w:tc>
          <w:tcPr>
            <w:tcW w:w="88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60</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50.8108</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7.621622</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0.1088</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0.131206</w:t>
            </w:r>
          </w:p>
        </w:tc>
        <w:tc>
          <w:tcPr>
            <w:tcW w:w="88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1.81</w:t>
            </w:r>
          </w:p>
        </w:tc>
      </w:tr>
    </w:tbl>
    <w:p w:rsidR="00217D71" w:rsidRPr="00217D71" w:rsidRDefault="00217D71" w:rsidP="00217D71">
      <w:pPr>
        <w:pStyle w:val="BodyTextIndent3"/>
        <w:ind w:left="0"/>
        <w:jc w:val="center"/>
        <w:rPr>
          <w:rFonts w:ascii="Arial" w:hAnsi="Arial" w:cs="Arial"/>
          <w:b/>
          <w:bCs/>
          <w:sz w:val="20"/>
          <w:szCs w:val="20"/>
        </w:rPr>
      </w:pPr>
    </w:p>
    <w:p w:rsidR="00217D71" w:rsidRDefault="00217D71" w:rsidP="00217D71">
      <w:pPr>
        <w:pStyle w:val="BodyTextIndent3"/>
        <w:ind w:left="0"/>
        <w:jc w:val="center"/>
        <w:rPr>
          <w:rFonts w:ascii="Arial" w:hAnsi="Arial" w:cs="Arial"/>
          <w:b/>
          <w:bCs/>
          <w:sz w:val="20"/>
          <w:szCs w:val="20"/>
          <w:lang w:val="en-US"/>
        </w:rPr>
      </w:pPr>
      <w:r w:rsidRPr="00217D71">
        <w:rPr>
          <w:rFonts w:ascii="Arial" w:hAnsi="Arial" w:cs="Arial"/>
          <w:b/>
          <w:bCs/>
          <w:sz w:val="20"/>
          <w:szCs w:val="20"/>
        </w:rPr>
        <w:t xml:space="preserve">Tabel 6 </w:t>
      </w:r>
    </w:p>
    <w:p w:rsidR="00217D71" w:rsidRPr="00217D71" w:rsidRDefault="00217D71" w:rsidP="00217D71">
      <w:pPr>
        <w:pStyle w:val="BodyTextIndent3"/>
        <w:ind w:left="0"/>
        <w:jc w:val="center"/>
        <w:rPr>
          <w:rFonts w:ascii="Arial" w:hAnsi="Arial" w:cs="Arial"/>
          <w:b/>
          <w:bCs/>
          <w:sz w:val="20"/>
          <w:szCs w:val="20"/>
        </w:rPr>
      </w:pPr>
      <w:r w:rsidRPr="00217D71">
        <w:rPr>
          <w:rFonts w:ascii="Arial" w:hAnsi="Arial" w:cs="Arial"/>
          <w:b/>
          <w:bCs/>
          <w:sz w:val="20"/>
          <w:szCs w:val="20"/>
        </w:rPr>
        <w:t xml:space="preserve">Penentuan Isoterm Langmuir Terhadap Penyisihan Zat Warna RGY 6 oleh Jamur Mati </w:t>
      </w:r>
      <w:r w:rsidRPr="00217D71">
        <w:rPr>
          <w:rFonts w:ascii="Arial" w:hAnsi="Arial" w:cs="Arial"/>
          <w:b/>
          <w:bCs/>
          <w:i/>
          <w:iCs/>
          <w:sz w:val="20"/>
          <w:szCs w:val="20"/>
        </w:rPr>
        <w:t>Rhizopus sp</w:t>
      </w:r>
      <w:r w:rsidRPr="00217D71">
        <w:rPr>
          <w:rFonts w:ascii="Arial" w:hAnsi="Arial" w:cs="Arial"/>
          <w:b/>
          <w:bCs/>
          <w:sz w:val="20"/>
          <w:szCs w:val="20"/>
        </w:rPr>
        <w:t xml:space="preserve"> Pada Konsentrasi 80 mg/l</w:t>
      </w:r>
    </w:p>
    <w:tbl>
      <w:tblPr>
        <w:tblW w:w="8220" w:type="dxa"/>
        <w:jc w:val="center"/>
        <w:tblInd w:w="103" w:type="dxa"/>
        <w:tblLook w:val="0000" w:firstRow="0" w:lastRow="0" w:firstColumn="0" w:lastColumn="0" w:noHBand="0" w:noVBand="0"/>
      </w:tblPr>
      <w:tblGrid>
        <w:gridCol w:w="840"/>
        <w:gridCol w:w="820"/>
        <w:gridCol w:w="960"/>
        <w:gridCol w:w="880"/>
        <w:gridCol w:w="960"/>
        <w:gridCol w:w="1051"/>
        <w:gridCol w:w="960"/>
        <w:gridCol w:w="1051"/>
        <w:gridCol w:w="880"/>
      </w:tblGrid>
      <w:tr w:rsidR="00217D71" w:rsidRPr="00217D71" w:rsidTr="00217D71">
        <w:trPr>
          <w:trHeight w:val="285"/>
          <w:jc w:val="center"/>
        </w:trPr>
        <w:tc>
          <w:tcPr>
            <w:tcW w:w="840" w:type="dxa"/>
            <w:tcBorders>
              <w:top w:val="single" w:sz="4" w:space="0" w:color="auto"/>
              <w:left w:val="single" w:sz="4" w:space="0" w:color="auto"/>
              <w:bottom w:val="nil"/>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r w:rsidRPr="00217D71">
              <w:rPr>
                <w:rFonts w:ascii="Arial" w:hAnsi="Arial" w:cs="Arial"/>
                <w:b/>
                <w:bCs/>
                <w:sz w:val="20"/>
                <w:szCs w:val="20"/>
              </w:rPr>
              <w:t>Berat</w:t>
            </w:r>
          </w:p>
        </w:tc>
        <w:tc>
          <w:tcPr>
            <w:tcW w:w="820" w:type="dxa"/>
            <w:tcBorders>
              <w:top w:val="single" w:sz="4" w:space="0" w:color="auto"/>
              <w:left w:val="nil"/>
              <w:bottom w:val="nil"/>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r w:rsidRPr="00217D71">
              <w:rPr>
                <w:rFonts w:ascii="Arial" w:hAnsi="Arial" w:cs="Arial"/>
                <w:b/>
                <w:bCs/>
                <w:sz w:val="20"/>
                <w:szCs w:val="20"/>
              </w:rPr>
              <w:t>Abs.</w:t>
            </w:r>
          </w:p>
        </w:tc>
        <w:tc>
          <w:tcPr>
            <w:tcW w:w="960" w:type="dxa"/>
            <w:tcBorders>
              <w:top w:val="single" w:sz="4" w:space="0" w:color="auto"/>
              <w:left w:val="nil"/>
              <w:bottom w:val="nil"/>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r w:rsidRPr="00217D71">
              <w:rPr>
                <w:rFonts w:ascii="Arial" w:hAnsi="Arial" w:cs="Arial"/>
                <w:b/>
                <w:bCs/>
                <w:sz w:val="20"/>
                <w:szCs w:val="20"/>
              </w:rPr>
              <w:t>Ce</w:t>
            </w:r>
          </w:p>
        </w:tc>
        <w:tc>
          <w:tcPr>
            <w:tcW w:w="880" w:type="dxa"/>
            <w:tcBorders>
              <w:top w:val="single" w:sz="4" w:space="0" w:color="auto"/>
              <w:left w:val="nil"/>
              <w:bottom w:val="nil"/>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r w:rsidRPr="00217D71">
              <w:rPr>
                <w:rFonts w:ascii="Arial" w:hAnsi="Arial" w:cs="Arial"/>
                <w:b/>
                <w:bCs/>
                <w:sz w:val="20"/>
                <w:szCs w:val="20"/>
              </w:rPr>
              <w:t>Co</w:t>
            </w:r>
          </w:p>
        </w:tc>
        <w:tc>
          <w:tcPr>
            <w:tcW w:w="960" w:type="dxa"/>
            <w:tcBorders>
              <w:top w:val="single" w:sz="4" w:space="0" w:color="auto"/>
              <w:left w:val="nil"/>
              <w:bottom w:val="nil"/>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r w:rsidRPr="00217D71">
              <w:rPr>
                <w:rFonts w:ascii="Arial" w:hAnsi="Arial" w:cs="Arial"/>
                <w:b/>
                <w:bCs/>
                <w:sz w:val="20"/>
                <w:szCs w:val="20"/>
              </w:rPr>
              <w:t>Co-Ce</w:t>
            </w:r>
          </w:p>
        </w:tc>
        <w:tc>
          <w:tcPr>
            <w:tcW w:w="960" w:type="dxa"/>
            <w:tcBorders>
              <w:top w:val="single" w:sz="4" w:space="0" w:color="auto"/>
              <w:left w:val="nil"/>
              <w:bottom w:val="nil"/>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r w:rsidRPr="00217D71">
              <w:rPr>
                <w:rFonts w:ascii="Arial" w:hAnsi="Arial" w:cs="Arial"/>
                <w:b/>
                <w:bCs/>
                <w:sz w:val="20"/>
                <w:szCs w:val="20"/>
              </w:rPr>
              <w:t>X/M</w:t>
            </w:r>
          </w:p>
        </w:tc>
        <w:tc>
          <w:tcPr>
            <w:tcW w:w="960" w:type="dxa"/>
            <w:tcBorders>
              <w:top w:val="single" w:sz="4" w:space="0" w:color="auto"/>
              <w:left w:val="nil"/>
              <w:bottom w:val="nil"/>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r w:rsidRPr="00217D71">
              <w:rPr>
                <w:rFonts w:ascii="Arial" w:hAnsi="Arial" w:cs="Arial"/>
                <w:b/>
                <w:bCs/>
                <w:sz w:val="20"/>
                <w:szCs w:val="20"/>
              </w:rPr>
              <w:t>1/Ce</w:t>
            </w:r>
          </w:p>
        </w:tc>
        <w:tc>
          <w:tcPr>
            <w:tcW w:w="960" w:type="dxa"/>
            <w:tcBorders>
              <w:top w:val="single" w:sz="4" w:space="0" w:color="auto"/>
              <w:left w:val="nil"/>
              <w:bottom w:val="nil"/>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r w:rsidRPr="00217D71">
              <w:rPr>
                <w:rFonts w:ascii="Arial" w:hAnsi="Arial" w:cs="Arial"/>
                <w:b/>
                <w:bCs/>
                <w:sz w:val="20"/>
                <w:szCs w:val="20"/>
              </w:rPr>
              <w:t>1/(X/M)</w:t>
            </w:r>
          </w:p>
        </w:tc>
        <w:tc>
          <w:tcPr>
            <w:tcW w:w="880" w:type="dxa"/>
            <w:tcBorders>
              <w:top w:val="single" w:sz="4" w:space="0" w:color="auto"/>
              <w:left w:val="nil"/>
              <w:bottom w:val="nil"/>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r w:rsidRPr="00217D71">
              <w:rPr>
                <w:rFonts w:ascii="Arial" w:hAnsi="Arial" w:cs="Arial"/>
                <w:b/>
                <w:bCs/>
                <w:sz w:val="20"/>
                <w:szCs w:val="20"/>
              </w:rPr>
              <w:t>pH</w:t>
            </w:r>
          </w:p>
        </w:tc>
      </w:tr>
      <w:tr w:rsidR="00217D71" w:rsidRPr="00217D71" w:rsidTr="00217D71">
        <w:trPr>
          <w:trHeight w:val="285"/>
          <w:jc w:val="center"/>
        </w:trPr>
        <w:tc>
          <w:tcPr>
            <w:tcW w:w="840" w:type="dxa"/>
            <w:tcBorders>
              <w:top w:val="nil"/>
              <w:left w:val="single" w:sz="4" w:space="0" w:color="auto"/>
              <w:bottom w:val="single" w:sz="4" w:space="0" w:color="auto"/>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r w:rsidRPr="00217D71">
              <w:rPr>
                <w:rFonts w:ascii="Arial" w:hAnsi="Arial" w:cs="Arial"/>
                <w:b/>
                <w:bCs/>
                <w:sz w:val="20"/>
                <w:szCs w:val="20"/>
              </w:rPr>
              <w:t>(gr)</w:t>
            </w:r>
          </w:p>
        </w:tc>
        <w:tc>
          <w:tcPr>
            <w:tcW w:w="820" w:type="dxa"/>
            <w:tcBorders>
              <w:top w:val="nil"/>
              <w:left w:val="nil"/>
              <w:bottom w:val="single" w:sz="4" w:space="0" w:color="auto"/>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p>
        </w:tc>
        <w:tc>
          <w:tcPr>
            <w:tcW w:w="960" w:type="dxa"/>
            <w:tcBorders>
              <w:top w:val="nil"/>
              <w:left w:val="nil"/>
              <w:bottom w:val="single" w:sz="4" w:space="0" w:color="auto"/>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r w:rsidRPr="00217D71">
              <w:rPr>
                <w:rFonts w:ascii="Arial" w:hAnsi="Arial" w:cs="Arial"/>
                <w:b/>
                <w:bCs/>
                <w:sz w:val="20"/>
                <w:szCs w:val="20"/>
              </w:rPr>
              <w:t>(mg/L)</w:t>
            </w:r>
          </w:p>
        </w:tc>
        <w:tc>
          <w:tcPr>
            <w:tcW w:w="880" w:type="dxa"/>
            <w:tcBorders>
              <w:top w:val="nil"/>
              <w:left w:val="nil"/>
              <w:bottom w:val="single" w:sz="4" w:space="0" w:color="auto"/>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r w:rsidRPr="00217D71">
              <w:rPr>
                <w:rFonts w:ascii="Arial" w:hAnsi="Arial" w:cs="Arial"/>
                <w:b/>
                <w:bCs/>
                <w:sz w:val="20"/>
                <w:szCs w:val="20"/>
              </w:rPr>
              <w:t>(mg/L)</w:t>
            </w:r>
          </w:p>
        </w:tc>
        <w:tc>
          <w:tcPr>
            <w:tcW w:w="960" w:type="dxa"/>
            <w:tcBorders>
              <w:top w:val="nil"/>
              <w:left w:val="nil"/>
              <w:bottom w:val="single" w:sz="4" w:space="0" w:color="auto"/>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r w:rsidRPr="00217D71">
              <w:rPr>
                <w:rFonts w:ascii="Arial" w:hAnsi="Arial" w:cs="Arial"/>
                <w:b/>
                <w:bCs/>
                <w:sz w:val="20"/>
                <w:szCs w:val="20"/>
              </w:rPr>
              <w:t>(mg/L)</w:t>
            </w:r>
          </w:p>
        </w:tc>
        <w:tc>
          <w:tcPr>
            <w:tcW w:w="960" w:type="dxa"/>
            <w:tcBorders>
              <w:top w:val="nil"/>
              <w:left w:val="nil"/>
              <w:bottom w:val="single" w:sz="4" w:space="0" w:color="auto"/>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r w:rsidRPr="00217D71">
              <w:rPr>
                <w:rFonts w:ascii="Arial" w:hAnsi="Arial" w:cs="Arial"/>
                <w:b/>
                <w:bCs/>
                <w:sz w:val="20"/>
                <w:szCs w:val="20"/>
              </w:rPr>
              <w:t>(mg/gr)</w:t>
            </w:r>
          </w:p>
        </w:tc>
        <w:tc>
          <w:tcPr>
            <w:tcW w:w="960" w:type="dxa"/>
            <w:tcBorders>
              <w:top w:val="nil"/>
              <w:left w:val="nil"/>
              <w:bottom w:val="single" w:sz="4" w:space="0" w:color="auto"/>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p>
        </w:tc>
        <w:tc>
          <w:tcPr>
            <w:tcW w:w="960" w:type="dxa"/>
            <w:tcBorders>
              <w:top w:val="nil"/>
              <w:left w:val="nil"/>
              <w:bottom w:val="single" w:sz="4" w:space="0" w:color="auto"/>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p>
        </w:tc>
        <w:tc>
          <w:tcPr>
            <w:tcW w:w="880" w:type="dxa"/>
            <w:tcBorders>
              <w:top w:val="nil"/>
              <w:left w:val="nil"/>
              <w:bottom w:val="single" w:sz="4" w:space="0" w:color="auto"/>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p>
        </w:tc>
      </w:tr>
      <w:tr w:rsidR="00217D71" w:rsidRPr="00217D71" w:rsidTr="00217D71">
        <w:trPr>
          <w:trHeight w:val="300"/>
          <w:jc w:val="center"/>
        </w:trPr>
        <w:tc>
          <w:tcPr>
            <w:tcW w:w="840" w:type="dxa"/>
            <w:tcBorders>
              <w:top w:val="nil"/>
              <w:left w:val="single" w:sz="4" w:space="0" w:color="auto"/>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0.05</w:t>
            </w:r>
          </w:p>
        </w:tc>
        <w:tc>
          <w:tcPr>
            <w:tcW w:w="82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0.51</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45.9459</w:t>
            </w:r>
          </w:p>
        </w:tc>
        <w:tc>
          <w:tcPr>
            <w:tcW w:w="88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80</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34.0541</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51.08108</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0.0218</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0.019577</w:t>
            </w:r>
          </w:p>
        </w:tc>
        <w:tc>
          <w:tcPr>
            <w:tcW w:w="88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1.65</w:t>
            </w:r>
          </w:p>
        </w:tc>
      </w:tr>
      <w:tr w:rsidR="00217D71" w:rsidRPr="00217D71" w:rsidTr="00217D71">
        <w:trPr>
          <w:trHeight w:val="300"/>
          <w:jc w:val="center"/>
        </w:trPr>
        <w:tc>
          <w:tcPr>
            <w:tcW w:w="840" w:type="dxa"/>
            <w:tcBorders>
              <w:top w:val="nil"/>
              <w:left w:val="single" w:sz="4" w:space="0" w:color="auto"/>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0.14</w:t>
            </w:r>
          </w:p>
        </w:tc>
        <w:tc>
          <w:tcPr>
            <w:tcW w:w="82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0.357</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32.1622</w:t>
            </w:r>
          </w:p>
        </w:tc>
        <w:tc>
          <w:tcPr>
            <w:tcW w:w="88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80</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47.8378</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25.6274</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0.0311</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0.039021</w:t>
            </w:r>
          </w:p>
        </w:tc>
        <w:tc>
          <w:tcPr>
            <w:tcW w:w="88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1.72</w:t>
            </w:r>
          </w:p>
        </w:tc>
      </w:tr>
      <w:tr w:rsidR="00217D71" w:rsidRPr="00217D71" w:rsidTr="00217D71">
        <w:trPr>
          <w:trHeight w:val="300"/>
          <w:jc w:val="center"/>
        </w:trPr>
        <w:tc>
          <w:tcPr>
            <w:tcW w:w="840" w:type="dxa"/>
            <w:tcBorders>
              <w:top w:val="nil"/>
              <w:left w:val="single" w:sz="4" w:space="0" w:color="auto"/>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0.23</w:t>
            </w:r>
          </w:p>
        </w:tc>
        <w:tc>
          <w:tcPr>
            <w:tcW w:w="82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0.235</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21.1712</w:t>
            </w:r>
          </w:p>
        </w:tc>
        <w:tc>
          <w:tcPr>
            <w:tcW w:w="88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80</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58.8288</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19.18331</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0.0472</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0.052129</w:t>
            </w:r>
          </w:p>
        </w:tc>
        <w:tc>
          <w:tcPr>
            <w:tcW w:w="88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1.73</w:t>
            </w:r>
          </w:p>
        </w:tc>
      </w:tr>
      <w:tr w:rsidR="00217D71" w:rsidRPr="00217D71" w:rsidTr="00217D71">
        <w:trPr>
          <w:trHeight w:val="300"/>
          <w:jc w:val="center"/>
        </w:trPr>
        <w:tc>
          <w:tcPr>
            <w:tcW w:w="840" w:type="dxa"/>
            <w:tcBorders>
              <w:top w:val="nil"/>
              <w:left w:val="single" w:sz="4" w:space="0" w:color="auto"/>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0.32</w:t>
            </w:r>
          </w:p>
        </w:tc>
        <w:tc>
          <w:tcPr>
            <w:tcW w:w="82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0.165</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14.8649</w:t>
            </w:r>
          </w:p>
        </w:tc>
        <w:tc>
          <w:tcPr>
            <w:tcW w:w="88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80</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65.1351</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15.26605</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0.0673</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0.065505</w:t>
            </w:r>
          </w:p>
        </w:tc>
        <w:tc>
          <w:tcPr>
            <w:tcW w:w="88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1.74</w:t>
            </w:r>
          </w:p>
        </w:tc>
      </w:tr>
      <w:tr w:rsidR="00217D71" w:rsidRPr="00217D71" w:rsidTr="00217D71">
        <w:trPr>
          <w:trHeight w:val="300"/>
          <w:jc w:val="center"/>
        </w:trPr>
        <w:tc>
          <w:tcPr>
            <w:tcW w:w="840" w:type="dxa"/>
            <w:tcBorders>
              <w:top w:val="nil"/>
              <w:left w:val="single" w:sz="4" w:space="0" w:color="auto"/>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0.41</w:t>
            </w:r>
          </w:p>
        </w:tc>
        <w:tc>
          <w:tcPr>
            <w:tcW w:w="82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0.135</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12.1622</w:t>
            </w:r>
          </w:p>
        </w:tc>
        <w:tc>
          <w:tcPr>
            <w:tcW w:w="88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80</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67.8378</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12.40936</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0.0822</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0.080584</w:t>
            </w:r>
          </w:p>
        </w:tc>
        <w:tc>
          <w:tcPr>
            <w:tcW w:w="88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1.77</w:t>
            </w:r>
          </w:p>
        </w:tc>
      </w:tr>
      <w:tr w:rsidR="00217D71" w:rsidRPr="00217D71" w:rsidTr="00217D71">
        <w:trPr>
          <w:trHeight w:val="300"/>
          <w:jc w:val="center"/>
        </w:trPr>
        <w:tc>
          <w:tcPr>
            <w:tcW w:w="840" w:type="dxa"/>
            <w:tcBorders>
              <w:top w:val="nil"/>
              <w:left w:val="single" w:sz="4" w:space="0" w:color="auto"/>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0.5</w:t>
            </w:r>
          </w:p>
        </w:tc>
        <w:tc>
          <w:tcPr>
            <w:tcW w:w="82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0.110</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9.9099</w:t>
            </w:r>
          </w:p>
        </w:tc>
        <w:tc>
          <w:tcPr>
            <w:tcW w:w="88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80</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70.0901</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10.51351</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0.1009</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0.095116</w:t>
            </w:r>
          </w:p>
        </w:tc>
        <w:tc>
          <w:tcPr>
            <w:tcW w:w="88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1.78</w:t>
            </w:r>
          </w:p>
        </w:tc>
      </w:tr>
    </w:tbl>
    <w:p w:rsidR="00217D71" w:rsidRDefault="00217D71" w:rsidP="00217D71">
      <w:pPr>
        <w:pStyle w:val="BodyTextIndent3"/>
        <w:ind w:left="0"/>
        <w:jc w:val="center"/>
        <w:rPr>
          <w:rFonts w:ascii="Arial" w:hAnsi="Arial" w:cs="Arial"/>
          <w:b/>
          <w:bCs/>
          <w:sz w:val="20"/>
          <w:szCs w:val="20"/>
          <w:lang w:val="en-US"/>
        </w:rPr>
      </w:pPr>
    </w:p>
    <w:p w:rsidR="006D3816" w:rsidRPr="006D3816" w:rsidRDefault="006D3816" w:rsidP="00217D71">
      <w:pPr>
        <w:pStyle w:val="BodyTextIndent3"/>
        <w:ind w:left="0"/>
        <w:jc w:val="center"/>
        <w:rPr>
          <w:rFonts w:ascii="Arial" w:hAnsi="Arial" w:cs="Arial"/>
          <w:b/>
          <w:bCs/>
          <w:sz w:val="20"/>
          <w:szCs w:val="20"/>
          <w:lang w:val="en-US"/>
        </w:rPr>
      </w:pPr>
    </w:p>
    <w:p w:rsidR="00217D71" w:rsidRDefault="00217D71" w:rsidP="00217D71">
      <w:pPr>
        <w:pStyle w:val="BodyTextIndent3"/>
        <w:ind w:left="0"/>
        <w:jc w:val="center"/>
        <w:rPr>
          <w:rFonts w:ascii="Arial" w:hAnsi="Arial" w:cs="Arial"/>
          <w:b/>
          <w:bCs/>
          <w:sz w:val="20"/>
          <w:szCs w:val="20"/>
          <w:lang w:val="en-US"/>
        </w:rPr>
      </w:pPr>
      <w:r w:rsidRPr="00217D71">
        <w:rPr>
          <w:rFonts w:ascii="Arial" w:hAnsi="Arial" w:cs="Arial"/>
          <w:b/>
          <w:bCs/>
          <w:sz w:val="20"/>
          <w:szCs w:val="20"/>
        </w:rPr>
        <w:lastRenderedPageBreak/>
        <w:t>Tabel 7</w:t>
      </w:r>
    </w:p>
    <w:p w:rsidR="00217D71" w:rsidRPr="00217D71" w:rsidRDefault="00217D71" w:rsidP="00217D71">
      <w:pPr>
        <w:pStyle w:val="BodyTextIndent3"/>
        <w:ind w:left="0"/>
        <w:jc w:val="center"/>
        <w:rPr>
          <w:rFonts w:ascii="Arial" w:hAnsi="Arial" w:cs="Arial"/>
          <w:b/>
          <w:bCs/>
          <w:sz w:val="20"/>
          <w:szCs w:val="20"/>
        </w:rPr>
      </w:pPr>
      <w:r w:rsidRPr="00217D71">
        <w:rPr>
          <w:rFonts w:ascii="Arial" w:hAnsi="Arial" w:cs="Arial"/>
          <w:b/>
          <w:bCs/>
          <w:sz w:val="20"/>
          <w:szCs w:val="20"/>
        </w:rPr>
        <w:t xml:space="preserve">Penentuan Isoterm Langmuir Terhadap Penyisihan Zat Warna RGY 6 oleh Jamur Mati </w:t>
      </w:r>
      <w:r w:rsidRPr="00217D71">
        <w:rPr>
          <w:rFonts w:ascii="Arial" w:hAnsi="Arial" w:cs="Arial"/>
          <w:b/>
          <w:bCs/>
          <w:i/>
          <w:iCs/>
          <w:sz w:val="20"/>
          <w:szCs w:val="20"/>
        </w:rPr>
        <w:t>Rhizopus sp</w:t>
      </w:r>
      <w:r w:rsidRPr="00217D71">
        <w:rPr>
          <w:rFonts w:ascii="Arial" w:hAnsi="Arial" w:cs="Arial"/>
          <w:b/>
          <w:bCs/>
          <w:sz w:val="20"/>
          <w:szCs w:val="20"/>
        </w:rPr>
        <w:t xml:space="preserve"> Pada Konsentrasi 100 mg/l</w:t>
      </w:r>
    </w:p>
    <w:tbl>
      <w:tblPr>
        <w:tblW w:w="8220" w:type="dxa"/>
        <w:jc w:val="center"/>
        <w:tblInd w:w="103" w:type="dxa"/>
        <w:tblLook w:val="0000" w:firstRow="0" w:lastRow="0" w:firstColumn="0" w:lastColumn="0" w:noHBand="0" w:noVBand="0"/>
      </w:tblPr>
      <w:tblGrid>
        <w:gridCol w:w="840"/>
        <w:gridCol w:w="820"/>
        <w:gridCol w:w="960"/>
        <w:gridCol w:w="880"/>
        <w:gridCol w:w="960"/>
        <w:gridCol w:w="1051"/>
        <w:gridCol w:w="960"/>
        <w:gridCol w:w="1051"/>
        <w:gridCol w:w="880"/>
      </w:tblGrid>
      <w:tr w:rsidR="00217D71" w:rsidRPr="00217D71" w:rsidTr="00217D71">
        <w:trPr>
          <w:trHeight w:val="285"/>
          <w:jc w:val="center"/>
        </w:trPr>
        <w:tc>
          <w:tcPr>
            <w:tcW w:w="840" w:type="dxa"/>
            <w:tcBorders>
              <w:top w:val="single" w:sz="4" w:space="0" w:color="auto"/>
              <w:left w:val="single" w:sz="4" w:space="0" w:color="auto"/>
              <w:bottom w:val="nil"/>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r w:rsidRPr="00217D71">
              <w:rPr>
                <w:rFonts w:ascii="Arial" w:hAnsi="Arial" w:cs="Arial"/>
                <w:b/>
                <w:bCs/>
                <w:sz w:val="20"/>
                <w:szCs w:val="20"/>
              </w:rPr>
              <w:t>Berat</w:t>
            </w:r>
          </w:p>
        </w:tc>
        <w:tc>
          <w:tcPr>
            <w:tcW w:w="820" w:type="dxa"/>
            <w:tcBorders>
              <w:top w:val="single" w:sz="4" w:space="0" w:color="auto"/>
              <w:left w:val="nil"/>
              <w:bottom w:val="nil"/>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r w:rsidRPr="00217D71">
              <w:rPr>
                <w:rFonts w:ascii="Arial" w:hAnsi="Arial" w:cs="Arial"/>
                <w:b/>
                <w:bCs/>
                <w:sz w:val="20"/>
                <w:szCs w:val="20"/>
              </w:rPr>
              <w:t>Abs.</w:t>
            </w:r>
          </w:p>
        </w:tc>
        <w:tc>
          <w:tcPr>
            <w:tcW w:w="960" w:type="dxa"/>
            <w:tcBorders>
              <w:top w:val="single" w:sz="4" w:space="0" w:color="auto"/>
              <w:left w:val="nil"/>
              <w:bottom w:val="nil"/>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r w:rsidRPr="00217D71">
              <w:rPr>
                <w:rFonts w:ascii="Arial" w:hAnsi="Arial" w:cs="Arial"/>
                <w:b/>
                <w:bCs/>
                <w:sz w:val="20"/>
                <w:szCs w:val="20"/>
              </w:rPr>
              <w:t>Ce</w:t>
            </w:r>
          </w:p>
        </w:tc>
        <w:tc>
          <w:tcPr>
            <w:tcW w:w="880" w:type="dxa"/>
            <w:tcBorders>
              <w:top w:val="single" w:sz="4" w:space="0" w:color="auto"/>
              <w:left w:val="nil"/>
              <w:bottom w:val="nil"/>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r w:rsidRPr="00217D71">
              <w:rPr>
                <w:rFonts w:ascii="Arial" w:hAnsi="Arial" w:cs="Arial"/>
                <w:b/>
                <w:bCs/>
                <w:sz w:val="20"/>
                <w:szCs w:val="20"/>
              </w:rPr>
              <w:t>Co</w:t>
            </w:r>
          </w:p>
        </w:tc>
        <w:tc>
          <w:tcPr>
            <w:tcW w:w="960" w:type="dxa"/>
            <w:tcBorders>
              <w:top w:val="single" w:sz="4" w:space="0" w:color="auto"/>
              <w:left w:val="nil"/>
              <w:bottom w:val="nil"/>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r w:rsidRPr="00217D71">
              <w:rPr>
                <w:rFonts w:ascii="Arial" w:hAnsi="Arial" w:cs="Arial"/>
                <w:b/>
                <w:bCs/>
                <w:sz w:val="20"/>
                <w:szCs w:val="20"/>
              </w:rPr>
              <w:t>Co-Ce</w:t>
            </w:r>
          </w:p>
        </w:tc>
        <w:tc>
          <w:tcPr>
            <w:tcW w:w="960" w:type="dxa"/>
            <w:tcBorders>
              <w:top w:val="single" w:sz="4" w:space="0" w:color="auto"/>
              <w:left w:val="nil"/>
              <w:bottom w:val="nil"/>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r w:rsidRPr="00217D71">
              <w:rPr>
                <w:rFonts w:ascii="Arial" w:hAnsi="Arial" w:cs="Arial"/>
                <w:b/>
                <w:bCs/>
                <w:sz w:val="20"/>
                <w:szCs w:val="20"/>
              </w:rPr>
              <w:t>X/M</w:t>
            </w:r>
          </w:p>
        </w:tc>
        <w:tc>
          <w:tcPr>
            <w:tcW w:w="960" w:type="dxa"/>
            <w:tcBorders>
              <w:top w:val="single" w:sz="4" w:space="0" w:color="auto"/>
              <w:left w:val="nil"/>
              <w:bottom w:val="nil"/>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r w:rsidRPr="00217D71">
              <w:rPr>
                <w:rFonts w:ascii="Arial" w:hAnsi="Arial" w:cs="Arial"/>
                <w:b/>
                <w:bCs/>
                <w:sz w:val="20"/>
                <w:szCs w:val="20"/>
              </w:rPr>
              <w:t>1/Ce</w:t>
            </w:r>
          </w:p>
        </w:tc>
        <w:tc>
          <w:tcPr>
            <w:tcW w:w="960" w:type="dxa"/>
            <w:tcBorders>
              <w:top w:val="single" w:sz="4" w:space="0" w:color="auto"/>
              <w:left w:val="nil"/>
              <w:bottom w:val="nil"/>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r w:rsidRPr="00217D71">
              <w:rPr>
                <w:rFonts w:ascii="Arial" w:hAnsi="Arial" w:cs="Arial"/>
                <w:b/>
                <w:bCs/>
                <w:sz w:val="20"/>
                <w:szCs w:val="20"/>
              </w:rPr>
              <w:t>1/(X/M)</w:t>
            </w:r>
          </w:p>
        </w:tc>
        <w:tc>
          <w:tcPr>
            <w:tcW w:w="880" w:type="dxa"/>
            <w:tcBorders>
              <w:top w:val="single" w:sz="4" w:space="0" w:color="auto"/>
              <w:left w:val="nil"/>
              <w:bottom w:val="nil"/>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r w:rsidRPr="00217D71">
              <w:rPr>
                <w:rFonts w:ascii="Arial" w:hAnsi="Arial" w:cs="Arial"/>
                <w:b/>
                <w:bCs/>
                <w:sz w:val="20"/>
                <w:szCs w:val="20"/>
              </w:rPr>
              <w:t>pH</w:t>
            </w:r>
          </w:p>
        </w:tc>
      </w:tr>
      <w:tr w:rsidR="00217D71" w:rsidRPr="00217D71" w:rsidTr="00217D71">
        <w:trPr>
          <w:trHeight w:val="285"/>
          <w:jc w:val="center"/>
        </w:trPr>
        <w:tc>
          <w:tcPr>
            <w:tcW w:w="840" w:type="dxa"/>
            <w:tcBorders>
              <w:top w:val="nil"/>
              <w:left w:val="single" w:sz="4" w:space="0" w:color="auto"/>
              <w:bottom w:val="single" w:sz="4" w:space="0" w:color="auto"/>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r w:rsidRPr="00217D71">
              <w:rPr>
                <w:rFonts w:ascii="Arial" w:hAnsi="Arial" w:cs="Arial"/>
                <w:b/>
                <w:bCs/>
                <w:sz w:val="20"/>
                <w:szCs w:val="20"/>
              </w:rPr>
              <w:t>(gr)</w:t>
            </w:r>
          </w:p>
        </w:tc>
        <w:tc>
          <w:tcPr>
            <w:tcW w:w="820" w:type="dxa"/>
            <w:tcBorders>
              <w:top w:val="nil"/>
              <w:left w:val="nil"/>
              <w:bottom w:val="single" w:sz="4" w:space="0" w:color="auto"/>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p>
        </w:tc>
        <w:tc>
          <w:tcPr>
            <w:tcW w:w="960" w:type="dxa"/>
            <w:tcBorders>
              <w:top w:val="nil"/>
              <w:left w:val="nil"/>
              <w:bottom w:val="single" w:sz="4" w:space="0" w:color="auto"/>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r w:rsidRPr="00217D71">
              <w:rPr>
                <w:rFonts w:ascii="Arial" w:hAnsi="Arial" w:cs="Arial"/>
                <w:b/>
                <w:bCs/>
                <w:sz w:val="20"/>
                <w:szCs w:val="20"/>
              </w:rPr>
              <w:t>(mg/L)</w:t>
            </w:r>
          </w:p>
        </w:tc>
        <w:tc>
          <w:tcPr>
            <w:tcW w:w="880" w:type="dxa"/>
            <w:tcBorders>
              <w:top w:val="nil"/>
              <w:left w:val="nil"/>
              <w:bottom w:val="single" w:sz="4" w:space="0" w:color="auto"/>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r w:rsidRPr="00217D71">
              <w:rPr>
                <w:rFonts w:ascii="Arial" w:hAnsi="Arial" w:cs="Arial"/>
                <w:b/>
                <w:bCs/>
                <w:sz w:val="20"/>
                <w:szCs w:val="20"/>
              </w:rPr>
              <w:t>(mg/L)</w:t>
            </w:r>
          </w:p>
        </w:tc>
        <w:tc>
          <w:tcPr>
            <w:tcW w:w="960" w:type="dxa"/>
            <w:tcBorders>
              <w:top w:val="nil"/>
              <w:left w:val="nil"/>
              <w:bottom w:val="single" w:sz="4" w:space="0" w:color="auto"/>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r w:rsidRPr="00217D71">
              <w:rPr>
                <w:rFonts w:ascii="Arial" w:hAnsi="Arial" w:cs="Arial"/>
                <w:b/>
                <w:bCs/>
                <w:sz w:val="20"/>
                <w:szCs w:val="20"/>
              </w:rPr>
              <w:t>(mg/L)</w:t>
            </w:r>
          </w:p>
        </w:tc>
        <w:tc>
          <w:tcPr>
            <w:tcW w:w="960" w:type="dxa"/>
            <w:tcBorders>
              <w:top w:val="nil"/>
              <w:left w:val="nil"/>
              <w:bottom w:val="single" w:sz="4" w:space="0" w:color="auto"/>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r w:rsidRPr="00217D71">
              <w:rPr>
                <w:rFonts w:ascii="Arial" w:hAnsi="Arial" w:cs="Arial"/>
                <w:b/>
                <w:bCs/>
                <w:sz w:val="20"/>
                <w:szCs w:val="20"/>
              </w:rPr>
              <w:t>(mg/gr)</w:t>
            </w:r>
          </w:p>
        </w:tc>
        <w:tc>
          <w:tcPr>
            <w:tcW w:w="960" w:type="dxa"/>
            <w:tcBorders>
              <w:top w:val="nil"/>
              <w:left w:val="nil"/>
              <w:bottom w:val="single" w:sz="4" w:space="0" w:color="auto"/>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p>
        </w:tc>
        <w:tc>
          <w:tcPr>
            <w:tcW w:w="960" w:type="dxa"/>
            <w:tcBorders>
              <w:top w:val="nil"/>
              <w:left w:val="nil"/>
              <w:bottom w:val="single" w:sz="4" w:space="0" w:color="auto"/>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p>
        </w:tc>
        <w:tc>
          <w:tcPr>
            <w:tcW w:w="880" w:type="dxa"/>
            <w:tcBorders>
              <w:top w:val="nil"/>
              <w:left w:val="nil"/>
              <w:bottom w:val="single" w:sz="4" w:space="0" w:color="auto"/>
              <w:right w:val="single" w:sz="4" w:space="0" w:color="auto"/>
            </w:tcBorders>
            <w:shd w:val="clear" w:color="auto" w:fill="C0C0C0"/>
            <w:noWrap/>
            <w:vAlign w:val="bottom"/>
          </w:tcPr>
          <w:p w:rsidR="00217D71" w:rsidRPr="00217D71" w:rsidRDefault="00217D71" w:rsidP="00217D71">
            <w:pPr>
              <w:jc w:val="center"/>
              <w:rPr>
                <w:rFonts w:ascii="Arial" w:hAnsi="Arial" w:cs="Arial"/>
                <w:b/>
                <w:bCs/>
                <w:sz w:val="20"/>
                <w:szCs w:val="20"/>
              </w:rPr>
            </w:pPr>
          </w:p>
        </w:tc>
      </w:tr>
      <w:tr w:rsidR="00217D71" w:rsidRPr="00217D71" w:rsidTr="00217D71">
        <w:trPr>
          <w:trHeight w:val="300"/>
          <w:jc w:val="center"/>
        </w:trPr>
        <w:tc>
          <w:tcPr>
            <w:tcW w:w="840" w:type="dxa"/>
            <w:tcBorders>
              <w:top w:val="nil"/>
              <w:left w:val="single" w:sz="4" w:space="0" w:color="auto"/>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0.05</w:t>
            </w:r>
          </w:p>
        </w:tc>
        <w:tc>
          <w:tcPr>
            <w:tcW w:w="82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0.541</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48.7387</w:t>
            </w:r>
          </w:p>
        </w:tc>
        <w:tc>
          <w:tcPr>
            <w:tcW w:w="88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100</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51.2613</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76.89189</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0.0205</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0.013005</w:t>
            </w:r>
          </w:p>
        </w:tc>
        <w:tc>
          <w:tcPr>
            <w:tcW w:w="88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1.66</w:t>
            </w:r>
          </w:p>
        </w:tc>
      </w:tr>
      <w:tr w:rsidR="00217D71" w:rsidRPr="00217D71" w:rsidTr="00217D71">
        <w:trPr>
          <w:trHeight w:val="300"/>
          <w:jc w:val="center"/>
        </w:trPr>
        <w:tc>
          <w:tcPr>
            <w:tcW w:w="840" w:type="dxa"/>
            <w:tcBorders>
              <w:top w:val="nil"/>
              <w:left w:val="single" w:sz="4" w:space="0" w:color="auto"/>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0.14</w:t>
            </w:r>
          </w:p>
        </w:tc>
        <w:tc>
          <w:tcPr>
            <w:tcW w:w="82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0.402</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36.2162</w:t>
            </w:r>
          </w:p>
        </w:tc>
        <w:tc>
          <w:tcPr>
            <w:tcW w:w="88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100</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63.7838</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34.1699</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0.0276</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0.029266</w:t>
            </w:r>
          </w:p>
        </w:tc>
        <w:tc>
          <w:tcPr>
            <w:tcW w:w="88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1.67</w:t>
            </w:r>
          </w:p>
        </w:tc>
      </w:tr>
      <w:tr w:rsidR="00217D71" w:rsidRPr="00217D71" w:rsidTr="00217D71">
        <w:trPr>
          <w:trHeight w:val="300"/>
          <w:jc w:val="center"/>
        </w:trPr>
        <w:tc>
          <w:tcPr>
            <w:tcW w:w="840" w:type="dxa"/>
            <w:tcBorders>
              <w:top w:val="nil"/>
              <w:left w:val="single" w:sz="4" w:space="0" w:color="auto"/>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0.23</w:t>
            </w:r>
          </w:p>
        </w:tc>
        <w:tc>
          <w:tcPr>
            <w:tcW w:w="82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0.203</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18.2883</w:t>
            </w:r>
          </w:p>
        </w:tc>
        <w:tc>
          <w:tcPr>
            <w:tcW w:w="88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100</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81.7117</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26.64512</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0.0547</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0.03753</w:t>
            </w:r>
          </w:p>
        </w:tc>
        <w:tc>
          <w:tcPr>
            <w:tcW w:w="88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1.74</w:t>
            </w:r>
          </w:p>
        </w:tc>
      </w:tr>
      <w:tr w:rsidR="00217D71" w:rsidRPr="00217D71" w:rsidTr="00217D71">
        <w:trPr>
          <w:trHeight w:val="300"/>
          <w:jc w:val="center"/>
        </w:trPr>
        <w:tc>
          <w:tcPr>
            <w:tcW w:w="840" w:type="dxa"/>
            <w:tcBorders>
              <w:top w:val="nil"/>
              <w:left w:val="single" w:sz="4" w:space="0" w:color="auto"/>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0.32</w:t>
            </w:r>
          </w:p>
        </w:tc>
        <w:tc>
          <w:tcPr>
            <w:tcW w:w="82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0.152</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13.6937</w:t>
            </w:r>
          </w:p>
        </w:tc>
        <w:tc>
          <w:tcPr>
            <w:tcW w:w="88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100</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86.3063</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20.22804</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0.0730</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0.049436</w:t>
            </w:r>
          </w:p>
        </w:tc>
        <w:tc>
          <w:tcPr>
            <w:tcW w:w="88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1.75</w:t>
            </w:r>
          </w:p>
        </w:tc>
      </w:tr>
      <w:tr w:rsidR="00217D71" w:rsidRPr="00217D71" w:rsidTr="00217D71">
        <w:trPr>
          <w:trHeight w:val="300"/>
          <w:jc w:val="center"/>
        </w:trPr>
        <w:tc>
          <w:tcPr>
            <w:tcW w:w="840" w:type="dxa"/>
            <w:tcBorders>
              <w:top w:val="nil"/>
              <w:left w:val="single" w:sz="4" w:space="0" w:color="auto"/>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0.41</w:t>
            </w:r>
          </w:p>
        </w:tc>
        <w:tc>
          <w:tcPr>
            <w:tcW w:w="82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0.119</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10.7207</w:t>
            </w:r>
          </w:p>
        </w:tc>
        <w:tc>
          <w:tcPr>
            <w:tcW w:w="88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100</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89.2793</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16.33158</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0.0933</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0.061231</w:t>
            </w:r>
          </w:p>
        </w:tc>
        <w:tc>
          <w:tcPr>
            <w:tcW w:w="88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1.77</w:t>
            </w:r>
          </w:p>
        </w:tc>
      </w:tr>
      <w:tr w:rsidR="00217D71" w:rsidRPr="00217D71" w:rsidTr="00217D71">
        <w:trPr>
          <w:trHeight w:val="300"/>
          <w:jc w:val="center"/>
        </w:trPr>
        <w:tc>
          <w:tcPr>
            <w:tcW w:w="840" w:type="dxa"/>
            <w:tcBorders>
              <w:top w:val="nil"/>
              <w:left w:val="single" w:sz="4" w:space="0" w:color="auto"/>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0.5</w:t>
            </w:r>
          </w:p>
        </w:tc>
        <w:tc>
          <w:tcPr>
            <w:tcW w:w="82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0.104</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9.3694</w:t>
            </w:r>
          </w:p>
        </w:tc>
        <w:tc>
          <w:tcPr>
            <w:tcW w:w="88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100</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90.6306</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13.59459</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0.1067</w:t>
            </w:r>
          </w:p>
        </w:tc>
        <w:tc>
          <w:tcPr>
            <w:tcW w:w="96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0.073559</w:t>
            </w:r>
          </w:p>
        </w:tc>
        <w:tc>
          <w:tcPr>
            <w:tcW w:w="880" w:type="dxa"/>
            <w:tcBorders>
              <w:top w:val="nil"/>
              <w:left w:val="nil"/>
              <w:bottom w:val="single" w:sz="4" w:space="0" w:color="auto"/>
              <w:right w:val="single" w:sz="4" w:space="0" w:color="auto"/>
            </w:tcBorders>
            <w:noWrap/>
            <w:vAlign w:val="bottom"/>
          </w:tcPr>
          <w:p w:rsidR="00217D71" w:rsidRPr="00217D71" w:rsidRDefault="00217D71" w:rsidP="00217D71">
            <w:pPr>
              <w:jc w:val="center"/>
              <w:rPr>
                <w:rFonts w:ascii="Arial" w:hAnsi="Arial" w:cs="Arial"/>
                <w:sz w:val="20"/>
                <w:szCs w:val="20"/>
              </w:rPr>
            </w:pPr>
            <w:r w:rsidRPr="00217D71">
              <w:rPr>
                <w:rFonts w:ascii="Arial" w:hAnsi="Arial" w:cs="Arial"/>
                <w:sz w:val="20"/>
                <w:szCs w:val="20"/>
              </w:rPr>
              <w:t>1.79</w:t>
            </w:r>
          </w:p>
        </w:tc>
      </w:tr>
    </w:tbl>
    <w:p w:rsidR="00217D71" w:rsidRPr="00217D71" w:rsidRDefault="00217D71" w:rsidP="00217D71">
      <w:pPr>
        <w:spacing w:line="360" w:lineRule="auto"/>
        <w:jc w:val="center"/>
        <w:rPr>
          <w:rFonts w:ascii="Arial" w:hAnsi="Arial" w:cs="Arial"/>
          <w:sz w:val="20"/>
          <w:szCs w:val="20"/>
        </w:rPr>
      </w:pPr>
    </w:p>
    <w:p w:rsidR="002900FB" w:rsidRDefault="002900FB" w:rsidP="00270342">
      <w:pPr>
        <w:jc w:val="center"/>
        <w:rPr>
          <w:rFonts w:ascii="Arial" w:hAnsi="Arial" w:cs="Arial"/>
          <w:sz w:val="20"/>
          <w:szCs w:val="20"/>
          <w:lang w:val="en-US"/>
        </w:rPr>
      </w:pPr>
    </w:p>
    <w:p w:rsidR="002900FB" w:rsidRDefault="002900FB" w:rsidP="00270342">
      <w:pPr>
        <w:jc w:val="center"/>
        <w:rPr>
          <w:rFonts w:ascii="Arial" w:hAnsi="Arial" w:cs="Arial"/>
          <w:b/>
          <w:bCs/>
          <w:sz w:val="20"/>
          <w:szCs w:val="20"/>
          <w:lang w:val="en-US"/>
        </w:rPr>
        <w:sectPr w:rsidR="002900FB" w:rsidSect="002900FB">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space="397"/>
          <w:titlePg/>
          <w:docGrid w:linePitch="360"/>
        </w:sectPr>
      </w:pPr>
    </w:p>
    <w:p w:rsidR="002900FB" w:rsidRDefault="002900FB" w:rsidP="00270342">
      <w:pPr>
        <w:jc w:val="center"/>
        <w:rPr>
          <w:rFonts w:ascii="Arial" w:hAnsi="Arial" w:cs="Arial"/>
          <w:b/>
          <w:bCs/>
          <w:sz w:val="20"/>
          <w:szCs w:val="20"/>
          <w:lang w:val="en-US"/>
        </w:rPr>
      </w:pPr>
      <w:r w:rsidRPr="00270342">
        <w:rPr>
          <w:rFonts w:ascii="Arial" w:hAnsi="Arial" w:cs="Arial"/>
          <w:noProof/>
          <w:sz w:val="20"/>
          <w:szCs w:val="20"/>
          <w:lang w:val="en-US" w:eastAsia="en-US"/>
        </w:rPr>
        <w:lastRenderedPageBreak/>
        <w:drawing>
          <wp:inline distT="0" distB="0" distL="0" distR="0" wp14:anchorId="51488B92" wp14:editId="671F34C8">
            <wp:extent cx="2613660" cy="137587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7"/>
                    <a:srcRect/>
                    <a:stretch>
                      <a:fillRect/>
                    </a:stretch>
                  </pic:blipFill>
                  <pic:spPr bwMode="auto">
                    <a:xfrm>
                      <a:off x="0" y="0"/>
                      <a:ext cx="2613660" cy="1375870"/>
                    </a:xfrm>
                    <a:prstGeom prst="rect">
                      <a:avLst/>
                    </a:prstGeom>
                    <a:noFill/>
                    <a:ln w="9525">
                      <a:noFill/>
                      <a:miter lim="800000"/>
                      <a:headEnd/>
                      <a:tailEnd/>
                    </a:ln>
                  </pic:spPr>
                </pic:pic>
              </a:graphicData>
            </a:graphic>
          </wp:inline>
        </w:drawing>
      </w:r>
    </w:p>
    <w:p w:rsidR="002900FB" w:rsidRDefault="002900FB" w:rsidP="00270342">
      <w:pPr>
        <w:jc w:val="center"/>
        <w:rPr>
          <w:rFonts w:ascii="Arial" w:hAnsi="Arial" w:cs="Arial"/>
          <w:b/>
          <w:bCs/>
          <w:sz w:val="20"/>
          <w:szCs w:val="20"/>
          <w:lang w:val="en-US"/>
        </w:rPr>
      </w:pPr>
    </w:p>
    <w:p w:rsidR="00714BFC" w:rsidRPr="006D3816" w:rsidRDefault="00270342" w:rsidP="00270342">
      <w:pPr>
        <w:jc w:val="center"/>
        <w:rPr>
          <w:rFonts w:ascii="Arial" w:hAnsi="Arial" w:cs="Arial"/>
          <w:b/>
          <w:bCs/>
          <w:sz w:val="18"/>
          <w:szCs w:val="18"/>
          <w:lang w:val="en-US"/>
        </w:rPr>
      </w:pPr>
      <w:r w:rsidRPr="006D3816">
        <w:rPr>
          <w:rFonts w:ascii="Arial" w:hAnsi="Arial" w:cs="Arial"/>
          <w:b/>
          <w:bCs/>
          <w:sz w:val="18"/>
          <w:szCs w:val="18"/>
        </w:rPr>
        <w:t>Gambar 4</w:t>
      </w:r>
    </w:p>
    <w:p w:rsidR="00714BFC" w:rsidRPr="006D3816" w:rsidRDefault="00714BFC" w:rsidP="00270342">
      <w:pPr>
        <w:jc w:val="center"/>
        <w:rPr>
          <w:rFonts w:ascii="Arial" w:hAnsi="Arial" w:cs="Arial"/>
          <w:b/>
          <w:bCs/>
          <w:sz w:val="18"/>
          <w:szCs w:val="18"/>
          <w:lang w:val="en-US"/>
        </w:rPr>
      </w:pPr>
    </w:p>
    <w:p w:rsidR="00270342" w:rsidRPr="006D3816" w:rsidRDefault="00270342" w:rsidP="00270342">
      <w:pPr>
        <w:jc w:val="center"/>
        <w:rPr>
          <w:rFonts w:ascii="Arial" w:hAnsi="Arial" w:cs="Arial"/>
          <w:b/>
          <w:bCs/>
          <w:sz w:val="18"/>
          <w:szCs w:val="18"/>
        </w:rPr>
      </w:pPr>
      <w:r w:rsidRPr="006D3816">
        <w:rPr>
          <w:rFonts w:ascii="Arial" w:hAnsi="Arial" w:cs="Arial"/>
          <w:b/>
          <w:bCs/>
          <w:sz w:val="18"/>
          <w:szCs w:val="18"/>
        </w:rPr>
        <w:t xml:space="preserve"> Grafik Isoterm Langmuir dari</w:t>
      </w:r>
    </w:p>
    <w:p w:rsidR="00270342" w:rsidRPr="006D3816" w:rsidRDefault="00270342" w:rsidP="00270342">
      <w:pPr>
        <w:jc w:val="center"/>
        <w:rPr>
          <w:rFonts w:ascii="Arial" w:hAnsi="Arial" w:cs="Arial"/>
          <w:b/>
          <w:bCs/>
          <w:sz w:val="18"/>
          <w:szCs w:val="18"/>
        </w:rPr>
      </w:pPr>
      <w:r w:rsidRPr="006D3816">
        <w:rPr>
          <w:rFonts w:ascii="Arial" w:hAnsi="Arial" w:cs="Arial"/>
          <w:b/>
          <w:bCs/>
          <w:sz w:val="18"/>
          <w:szCs w:val="18"/>
        </w:rPr>
        <w:t xml:space="preserve"> RGY 6 Oleh Jamur Mati </w:t>
      </w:r>
      <w:r w:rsidRPr="006D3816">
        <w:rPr>
          <w:rFonts w:ascii="Arial" w:hAnsi="Arial" w:cs="Arial"/>
          <w:b/>
          <w:bCs/>
          <w:i/>
          <w:iCs/>
          <w:sz w:val="18"/>
          <w:szCs w:val="18"/>
        </w:rPr>
        <w:t>Rhizopus sp.</w:t>
      </w:r>
      <w:r w:rsidRPr="006D3816">
        <w:rPr>
          <w:rFonts w:ascii="Arial" w:hAnsi="Arial" w:cs="Arial"/>
          <w:b/>
          <w:bCs/>
          <w:sz w:val="18"/>
          <w:szCs w:val="18"/>
        </w:rPr>
        <w:t xml:space="preserve"> </w:t>
      </w:r>
    </w:p>
    <w:p w:rsidR="00270342" w:rsidRPr="006D3816" w:rsidRDefault="00270342" w:rsidP="00270342">
      <w:pPr>
        <w:jc w:val="center"/>
        <w:rPr>
          <w:rFonts w:ascii="Arial" w:hAnsi="Arial" w:cs="Arial"/>
          <w:b/>
          <w:bCs/>
          <w:sz w:val="18"/>
          <w:szCs w:val="18"/>
        </w:rPr>
      </w:pPr>
      <w:r w:rsidRPr="006D3816">
        <w:rPr>
          <w:rFonts w:ascii="Arial" w:hAnsi="Arial" w:cs="Arial"/>
          <w:b/>
          <w:bCs/>
          <w:sz w:val="18"/>
          <w:szCs w:val="18"/>
        </w:rPr>
        <w:t>pada Konsentrasi 60 mg/l.</w:t>
      </w:r>
    </w:p>
    <w:p w:rsidR="00270342" w:rsidRPr="00270342" w:rsidRDefault="00270342" w:rsidP="00270342">
      <w:pPr>
        <w:jc w:val="center"/>
        <w:rPr>
          <w:rFonts w:ascii="Arial" w:hAnsi="Arial" w:cs="Arial"/>
          <w:b/>
          <w:bCs/>
          <w:sz w:val="20"/>
          <w:szCs w:val="20"/>
        </w:rPr>
      </w:pPr>
    </w:p>
    <w:p w:rsidR="00270342" w:rsidRPr="00270342" w:rsidRDefault="00270342" w:rsidP="00270342">
      <w:pPr>
        <w:pStyle w:val="BodyText2"/>
        <w:spacing w:line="360" w:lineRule="auto"/>
        <w:jc w:val="center"/>
        <w:rPr>
          <w:rFonts w:ascii="Arial" w:hAnsi="Arial" w:cs="Arial"/>
          <w:sz w:val="20"/>
          <w:szCs w:val="20"/>
          <w:lang w:val="id-ID"/>
        </w:rPr>
      </w:pPr>
      <w:r w:rsidRPr="00270342">
        <w:rPr>
          <w:rFonts w:ascii="Arial" w:hAnsi="Arial" w:cs="Arial"/>
          <w:noProof/>
          <w:sz w:val="20"/>
          <w:szCs w:val="20"/>
        </w:rPr>
        <w:drawing>
          <wp:inline distT="0" distB="0" distL="0" distR="0" wp14:anchorId="3338C735" wp14:editId="243EFAF9">
            <wp:extent cx="2636520" cy="1381034"/>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8"/>
                    <a:srcRect/>
                    <a:stretch>
                      <a:fillRect/>
                    </a:stretch>
                  </pic:blipFill>
                  <pic:spPr bwMode="auto">
                    <a:xfrm>
                      <a:off x="0" y="0"/>
                      <a:ext cx="2636520" cy="1381034"/>
                    </a:xfrm>
                    <a:prstGeom prst="rect">
                      <a:avLst/>
                    </a:prstGeom>
                    <a:noFill/>
                    <a:ln w="9525">
                      <a:noFill/>
                      <a:miter lim="800000"/>
                      <a:headEnd/>
                      <a:tailEnd/>
                    </a:ln>
                  </pic:spPr>
                </pic:pic>
              </a:graphicData>
            </a:graphic>
          </wp:inline>
        </w:drawing>
      </w:r>
    </w:p>
    <w:p w:rsidR="006D3816" w:rsidRPr="006D3816" w:rsidRDefault="00270342" w:rsidP="00270342">
      <w:pPr>
        <w:jc w:val="center"/>
        <w:rPr>
          <w:rFonts w:ascii="Arial" w:hAnsi="Arial" w:cs="Arial"/>
          <w:b/>
          <w:bCs/>
          <w:sz w:val="18"/>
          <w:szCs w:val="18"/>
          <w:lang w:val="en-US"/>
        </w:rPr>
      </w:pPr>
      <w:r w:rsidRPr="006D3816">
        <w:rPr>
          <w:rFonts w:ascii="Arial" w:hAnsi="Arial" w:cs="Arial"/>
          <w:b/>
          <w:bCs/>
          <w:sz w:val="18"/>
          <w:szCs w:val="18"/>
        </w:rPr>
        <w:t>Gambar 5</w:t>
      </w:r>
      <w:r w:rsidRPr="006D3816">
        <w:rPr>
          <w:rFonts w:ascii="Arial" w:hAnsi="Arial" w:cs="Arial"/>
          <w:b/>
          <w:bCs/>
          <w:sz w:val="18"/>
          <w:szCs w:val="18"/>
          <w:lang w:val="en-US"/>
        </w:rPr>
        <w:t>.</w:t>
      </w:r>
      <w:r w:rsidRPr="006D3816">
        <w:rPr>
          <w:rFonts w:ascii="Arial" w:hAnsi="Arial" w:cs="Arial"/>
          <w:b/>
          <w:bCs/>
          <w:sz w:val="18"/>
          <w:szCs w:val="18"/>
        </w:rPr>
        <w:t xml:space="preserve"> </w:t>
      </w:r>
    </w:p>
    <w:p w:rsidR="00270342" w:rsidRPr="006D3816" w:rsidRDefault="00270342" w:rsidP="00270342">
      <w:pPr>
        <w:jc w:val="center"/>
        <w:rPr>
          <w:rFonts w:ascii="Arial" w:hAnsi="Arial" w:cs="Arial"/>
          <w:b/>
          <w:bCs/>
          <w:sz w:val="18"/>
          <w:szCs w:val="18"/>
        </w:rPr>
      </w:pPr>
      <w:r w:rsidRPr="006D3816">
        <w:rPr>
          <w:rFonts w:ascii="Arial" w:hAnsi="Arial" w:cs="Arial"/>
          <w:b/>
          <w:bCs/>
          <w:sz w:val="18"/>
          <w:szCs w:val="18"/>
        </w:rPr>
        <w:t>Grafik Isoterm Langmuir dari</w:t>
      </w:r>
    </w:p>
    <w:p w:rsidR="00270342" w:rsidRPr="006D3816" w:rsidRDefault="00270342" w:rsidP="00270342">
      <w:pPr>
        <w:jc w:val="center"/>
        <w:rPr>
          <w:rFonts w:ascii="Arial" w:hAnsi="Arial" w:cs="Arial"/>
          <w:b/>
          <w:bCs/>
          <w:sz w:val="18"/>
          <w:szCs w:val="18"/>
        </w:rPr>
      </w:pPr>
      <w:r w:rsidRPr="006D3816">
        <w:rPr>
          <w:rFonts w:ascii="Arial" w:hAnsi="Arial" w:cs="Arial"/>
          <w:b/>
          <w:bCs/>
          <w:sz w:val="18"/>
          <w:szCs w:val="18"/>
        </w:rPr>
        <w:t xml:space="preserve"> RGY 6 Oleh Jamur Mati </w:t>
      </w:r>
      <w:r w:rsidRPr="006D3816">
        <w:rPr>
          <w:rFonts w:ascii="Arial" w:hAnsi="Arial" w:cs="Arial"/>
          <w:b/>
          <w:bCs/>
          <w:i/>
          <w:iCs/>
          <w:sz w:val="18"/>
          <w:szCs w:val="18"/>
        </w:rPr>
        <w:t>Rhizopus sp.</w:t>
      </w:r>
      <w:r w:rsidRPr="006D3816">
        <w:rPr>
          <w:rFonts w:ascii="Arial" w:hAnsi="Arial" w:cs="Arial"/>
          <w:b/>
          <w:bCs/>
          <w:sz w:val="18"/>
          <w:szCs w:val="18"/>
        </w:rPr>
        <w:t xml:space="preserve"> </w:t>
      </w:r>
    </w:p>
    <w:p w:rsidR="00270342" w:rsidRPr="006D3816" w:rsidRDefault="00270342" w:rsidP="00270342">
      <w:pPr>
        <w:jc w:val="center"/>
        <w:rPr>
          <w:rFonts w:ascii="Arial" w:hAnsi="Arial" w:cs="Arial"/>
          <w:b/>
          <w:bCs/>
          <w:sz w:val="18"/>
          <w:szCs w:val="18"/>
        </w:rPr>
      </w:pPr>
      <w:r w:rsidRPr="006D3816">
        <w:rPr>
          <w:rFonts w:ascii="Arial" w:hAnsi="Arial" w:cs="Arial"/>
          <w:b/>
          <w:bCs/>
          <w:sz w:val="18"/>
          <w:szCs w:val="18"/>
        </w:rPr>
        <w:t>pada Konsentrasi 80 mg/l.</w:t>
      </w:r>
    </w:p>
    <w:p w:rsidR="00270342" w:rsidRPr="00270342" w:rsidRDefault="00270342" w:rsidP="00270342">
      <w:pPr>
        <w:jc w:val="center"/>
        <w:rPr>
          <w:rFonts w:ascii="Arial" w:hAnsi="Arial" w:cs="Arial"/>
          <w:b/>
          <w:bCs/>
          <w:sz w:val="20"/>
          <w:szCs w:val="20"/>
        </w:rPr>
      </w:pPr>
    </w:p>
    <w:p w:rsidR="00270342" w:rsidRPr="00270342" w:rsidRDefault="00270342" w:rsidP="00270342">
      <w:pPr>
        <w:jc w:val="center"/>
        <w:rPr>
          <w:rFonts w:ascii="Arial" w:hAnsi="Arial" w:cs="Arial"/>
          <w:b/>
          <w:bCs/>
          <w:sz w:val="20"/>
          <w:szCs w:val="20"/>
        </w:rPr>
      </w:pPr>
      <w:r w:rsidRPr="00270342">
        <w:rPr>
          <w:rFonts w:ascii="Arial" w:hAnsi="Arial" w:cs="Arial"/>
          <w:noProof/>
          <w:sz w:val="20"/>
          <w:szCs w:val="20"/>
          <w:lang w:val="en-US" w:eastAsia="en-US"/>
        </w:rPr>
        <w:lastRenderedPageBreak/>
        <w:drawing>
          <wp:inline distT="0" distB="0" distL="0" distR="0" wp14:anchorId="1F2ED735" wp14:editId="6302E14C">
            <wp:extent cx="2866292" cy="2048607"/>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9"/>
                    <a:srcRect/>
                    <a:stretch>
                      <a:fillRect/>
                    </a:stretch>
                  </pic:blipFill>
                  <pic:spPr bwMode="auto">
                    <a:xfrm>
                      <a:off x="0" y="0"/>
                      <a:ext cx="2867991" cy="2049821"/>
                    </a:xfrm>
                    <a:prstGeom prst="rect">
                      <a:avLst/>
                    </a:prstGeom>
                    <a:noFill/>
                    <a:ln w="9525">
                      <a:noFill/>
                      <a:miter lim="800000"/>
                      <a:headEnd/>
                      <a:tailEnd/>
                    </a:ln>
                  </pic:spPr>
                </pic:pic>
              </a:graphicData>
            </a:graphic>
          </wp:inline>
        </w:drawing>
      </w:r>
    </w:p>
    <w:p w:rsidR="006D3816" w:rsidRDefault="006D3816" w:rsidP="00270342">
      <w:pPr>
        <w:jc w:val="center"/>
        <w:rPr>
          <w:rFonts w:ascii="Arial" w:hAnsi="Arial" w:cs="Arial"/>
          <w:b/>
          <w:bCs/>
          <w:sz w:val="18"/>
          <w:szCs w:val="18"/>
          <w:lang w:val="en-US"/>
        </w:rPr>
      </w:pPr>
    </w:p>
    <w:p w:rsidR="00714BFC" w:rsidRPr="006D3816" w:rsidRDefault="00270342" w:rsidP="00270342">
      <w:pPr>
        <w:jc w:val="center"/>
        <w:rPr>
          <w:rFonts w:ascii="Arial" w:hAnsi="Arial" w:cs="Arial"/>
          <w:b/>
          <w:bCs/>
          <w:sz w:val="18"/>
          <w:szCs w:val="18"/>
          <w:lang w:val="en-US"/>
        </w:rPr>
      </w:pPr>
      <w:r w:rsidRPr="006D3816">
        <w:rPr>
          <w:rFonts w:ascii="Arial" w:hAnsi="Arial" w:cs="Arial"/>
          <w:b/>
          <w:bCs/>
          <w:sz w:val="18"/>
          <w:szCs w:val="18"/>
        </w:rPr>
        <w:t xml:space="preserve">Gambar </w:t>
      </w:r>
      <w:r w:rsidR="00714BFC" w:rsidRPr="006D3816">
        <w:rPr>
          <w:rFonts w:ascii="Arial" w:hAnsi="Arial" w:cs="Arial"/>
          <w:b/>
          <w:bCs/>
          <w:sz w:val="18"/>
          <w:szCs w:val="18"/>
          <w:lang w:val="en-US"/>
        </w:rPr>
        <w:t>6</w:t>
      </w:r>
    </w:p>
    <w:p w:rsidR="00714BFC" w:rsidRPr="006D3816" w:rsidRDefault="00714BFC" w:rsidP="00270342">
      <w:pPr>
        <w:jc w:val="center"/>
        <w:rPr>
          <w:rFonts w:ascii="Arial" w:hAnsi="Arial" w:cs="Arial"/>
          <w:b/>
          <w:bCs/>
          <w:sz w:val="18"/>
          <w:szCs w:val="18"/>
          <w:lang w:val="en-US"/>
        </w:rPr>
      </w:pPr>
    </w:p>
    <w:p w:rsidR="00270342" w:rsidRPr="006D3816" w:rsidRDefault="00270342" w:rsidP="00270342">
      <w:pPr>
        <w:jc w:val="center"/>
        <w:rPr>
          <w:rFonts w:ascii="Arial" w:hAnsi="Arial" w:cs="Arial"/>
          <w:b/>
          <w:bCs/>
          <w:sz w:val="18"/>
          <w:szCs w:val="18"/>
        </w:rPr>
      </w:pPr>
      <w:r w:rsidRPr="006D3816">
        <w:rPr>
          <w:rFonts w:ascii="Arial" w:hAnsi="Arial" w:cs="Arial"/>
          <w:b/>
          <w:bCs/>
          <w:sz w:val="18"/>
          <w:szCs w:val="18"/>
        </w:rPr>
        <w:t xml:space="preserve"> Grafik Isoterm Langmuir dari</w:t>
      </w:r>
    </w:p>
    <w:p w:rsidR="00270342" w:rsidRPr="006D3816" w:rsidRDefault="00270342" w:rsidP="00270342">
      <w:pPr>
        <w:jc w:val="center"/>
        <w:rPr>
          <w:rFonts w:ascii="Arial" w:hAnsi="Arial" w:cs="Arial"/>
          <w:b/>
          <w:bCs/>
          <w:sz w:val="18"/>
          <w:szCs w:val="18"/>
        </w:rPr>
      </w:pPr>
      <w:r w:rsidRPr="006D3816">
        <w:rPr>
          <w:rFonts w:ascii="Arial" w:hAnsi="Arial" w:cs="Arial"/>
          <w:b/>
          <w:bCs/>
          <w:sz w:val="18"/>
          <w:szCs w:val="18"/>
        </w:rPr>
        <w:t xml:space="preserve"> RGY 6 Oleh Jamur Mati </w:t>
      </w:r>
      <w:r w:rsidRPr="006D3816">
        <w:rPr>
          <w:rFonts w:ascii="Arial" w:hAnsi="Arial" w:cs="Arial"/>
          <w:b/>
          <w:bCs/>
          <w:i/>
          <w:iCs/>
          <w:sz w:val="18"/>
          <w:szCs w:val="18"/>
        </w:rPr>
        <w:t>Rhizopus sp.</w:t>
      </w:r>
      <w:r w:rsidRPr="006D3816">
        <w:rPr>
          <w:rFonts w:ascii="Arial" w:hAnsi="Arial" w:cs="Arial"/>
          <w:b/>
          <w:bCs/>
          <w:sz w:val="18"/>
          <w:szCs w:val="18"/>
        </w:rPr>
        <w:t xml:space="preserve"> </w:t>
      </w:r>
    </w:p>
    <w:p w:rsidR="00270342" w:rsidRPr="00270342" w:rsidRDefault="00270342" w:rsidP="00270342">
      <w:pPr>
        <w:jc w:val="center"/>
        <w:rPr>
          <w:rFonts w:ascii="Arial" w:hAnsi="Arial" w:cs="Arial"/>
          <w:b/>
          <w:bCs/>
          <w:sz w:val="20"/>
          <w:szCs w:val="20"/>
        </w:rPr>
      </w:pPr>
      <w:r w:rsidRPr="006D3816">
        <w:rPr>
          <w:rFonts w:ascii="Arial" w:hAnsi="Arial" w:cs="Arial"/>
          <w:b/>
          <w:bCs/>
          <w:sz w:val="18"/>
          <w:szCs w:val="18"/>
        </w:rPr>
        <w:t>pada Konsentrasi 100 mg/l.</w:t>
      </w:r>
    </w:p>
    <w:p w:rsidR="00270342" w:rsidRPr="00270342" w:rsidRDefault="00270342" w:rsidP="006D3816">
      <w:pPr>
        <w:pStyle w:val="BodyText2"/>
        <w:spacing w:line="240" w:lineRule="auto"/>
        <w:rPr>
          <w:rFonts w:ascii="Arial" w:hAnsi="Arial" w:cs="Arial"/>
          <w:b/>
          <w:bCs/>
          <w:sz w:val="20"/>
          <w:szCs w:val="20"/>
          <w:lang w:val="id-ID"/>
        </w:rPr>
      </w:pPr>
    </w:p>
    <w:p w:rsidR="00A707DB" w:rsidRDefault="00A707DB" w:rsidP="00A707DB">
      <w:pPr>
        <w:pStyle w:val="BodyText2"/>
        <w:spacing w:after="0" w:line="360" w:lineRule="auto"/>
        <w:jc w:val="both"/>
        <w:rPr>
          <w:rFonts w:ascii="Arial" w:hAnsi="Arial" w:cs="Arial"/>
          <w:sz w:val="20"/>
          <w:szCs w:val="20"/>
        </w:rPr>
      </w:pPr>
      <w:r w:rsidRPr="00A707DB">
        <w:rPr>
          <w:rFonts w:ascii="Arial" w:hAnsi="Arial" w:cs="Arial"/>
          <w:sz w:val="20"/>
          <w:szCs w:val="20"/>
          <w:lang w:val="id-ID"/>
        </w:rPr>
        <w:t xml:space="preserve">Tabel </w:t>
      </w:r>
      <w:r w:rsidR="00E004F4">
        <w:rPr>
          <w:rFonts w:ascii="Arial" w:hAnsi="Arial" w:cs="Arial"/>
          <w:sz w:val="20"/>
          <w:szCs w:val="20"/>
        </w:rPr>
        <w:t>8</w:t>
      </w:r>
      <w:r w:rsidRPr="00A707DB">
        <w:rPr>
          <w:rFonts w:ascii="Arial" w:hAnsi="Arial" w:cs="Arial"/>
          <w:sz w:val="20"/>
          <w:szCs w:val="20"/>
        </w:rPr>
        <w:t xml:space="preserve"> </w:t>
      </w:r>
      <w:r w:rsidRPr="00A707DB">
        <w:rPr>
          <w:rFonts w:ascii="Arial" w:hAnsi="Arial" w:cs="Arial"/>
          <w:sz w:val="20"/>
          <w:szCs w:val="20"/>
          <w:lang w:val="id-ID"/>
        </w:rPr>
        <w:t>berikut memperlihatkan parameter-parameter dari persamaan sorpsi Langmuir yang diperoleh dari persamaan garis lurus pada Gambar 4 sampai</w:t>
      </w:r>
      <w:r w:rsidRPr="00A707DB">
        <w:rPr>
          <w:rFonts w:ascii="Arial" w:hAnsi="Arial" w:cs="Arial"/>
          <w:sz w:val="20"/>
          <w:szCs w:val="20"/>
        </w:rPr>
        <w:t xml:space="preserve"> </w:t>
      </w:r>
      <w:r w:rsidRPr="00A707DB">
        <w:rPr>
          <w:rFonts w:ascii="Arial" w:hAnsi="Arial" w:cs="Arial"/>
          <w:sz w:val="20"/>
          <w:szCs w:val="20"/>
          <w:lang w:val="id-ID"/>
        </w:rPr>
        <w:t>6.</w:t>
      </w:r>
    </w:p>
    <w:p w:rsidR="006D3816" w:rsidRDefault="006D3816" w:rsidP="00A707DB">
      <w:pPr>
        <w:pStyle w:val="BodyText2"/>
        <w:spacing w:after="0" w:line="360" w:lineRule="auto"/>
        <w:jc w:val="both"/>
        <w:rPr>
          <w:rFonts w:ascii="Arial" w:hAnsi="Arial" w:cs="Arial"/>
          <w:sz w:val="20"/>
          <w:szCs w:val="20"/>
        </w:rPr>
      </w:pPr>
    </w:p>
    <w:p w:rsidR="006D3816" w:rsidRDefault="006D3816" w:rsidP="00A707DB">
      <w:pPr>
        <w:pStyle w:val="BodyText2"/>
        <w:spacing w:after="0" w:line="360" w:lineRule="auto"/>
        <w:jc w:val="both"/>
        <w:rPr>
          <w:rFonts w:ascii="Arial" w:hAnsi="Arial" w:cs="Arial"/>
          <w:sz w:val="20"/>
          <w:szCs w:val="20"/>
        </w:rPr>
      </w:pPr>
    </w:p>
    <w:p w:rsidR="006D3816" w:rsidRDefault="006D3816" w:rsidP="00A707DB">
      <w:pPr>
        <w:pStyle w:val="BodyText2"/>
        <w:spacing w:after="0" w:line="360" w:lineRule="auto"/>
        <w:jc w:val="both"/>
        <w:rPr>
          <w:rFonts w:ascii="Arial" w:hAnsi="Arial" w:cs="Arial"/>
          <w:sz w:val="20"/>
          <w:szCs w:val="20"/>
        </w:rPr>
      </w:pPr>
    </w:p>
    <w:p w:rsidR="006D3816" w:rsidRPr="006D3816" w:rsidRDefault="006D3816" w:rsidP="00A707DB">
      <w:pPr>
        <w:pStyle w:val="BodyText2"/>
        <w:spacing w:after="0" w:line="360" w:lineRule="auto"/>
        <w:jc w:val="both"/>
        <w:rPr>
          <w:rFonts w:ascii="Arial" w:hAnsi="Arial" w:cs="Arial"/>
          <w:sz w:val="20"/>
          <w:szCs w:val="20"/>
        </w:rPr>
      </w:pPr>
    </w:p>
    <w:p w:rsidR="00E004F4" w:rsidRDefault="00E004F4" w:rsidP="00E004F4">
      <w:pPr>
        <w:jc w:val="center"/>
        <w:rPr>
          <w:rFonts w:ascii="Arial" w:hAnsi="Arial" w:cs="Arial"/>
          <w:b/>
          <w:bCs/>
          <w:sz w:val="20"/>
          <w:szCs w:val="20"/>
          <w:lang w:val="en-US"/>
        </w:rPr>
      </w:pPr>
      <w:r>
        <w:rPr>
          <w:rFonts w:ascii="Arial" w:hAnsi="Arial" w:cs="Arial"/>
          <w:b/>
          <w:bCs/>
          <w:sz w:val="20"/>
          <w:szCs w:val="20"/>
        </w:rPr>
        <w:lastRenderedPageBreak/>
        <w:t xml:space="preserve">Tabel </w:t>
      </w:r>
      <w:r w:rsidR="00025860" w:rsidRPr="00025860">
        <w:rPr>
          <w:rFonts w:ascii="Arial" w:hAnsi="Arial" w:cs="Arial"/>
          <w:b/>
          <w:bCs/>
          <w:sz w:val="20"/>
          <w:szCs w:val="20"/>
        </w:rPr>
        <w:t>8</w:t>
      </w:r>
    </w:p>
    <w:p w:rsidR="00714BFC" w:rsidRPr="00714BFC" w:rsidRDefault="00714BFC" w:rsidP="00E004F4">
      <w:pPr>
        <w:jc w:val="center"/>
        <w:rPr>
          <w:rFonts w:ascii="Arial" w:hAnsi="Arial" w:cs="Arial"/>
          <w:b/>
          <w:bCs/>
          <w:sz w:val="20"/>
          <w:szCs w:val="20"/>
          <w:lang w:val="en-US"/>
        </w:rPr>
      </w:pPr>
    </w:p>
    <w:p w:rsidR="00025860" w:rsidRPr="00025860" w:rsidRDefault="00025860" w:rsidP="00E004F4">
      <w:pPr>
        <w:jc w:val="center"/>
        <w:rPr>
          <w:rFonts w:ascii="Arial" w:hAnsi="Arial" w:cs="Arial"/>
          <w:b/>
          <w:bCs/>
          <w:sz w:val="20"/>
          <w:szCs w:val="20"/>
        </w:rPr>
      </w:pPr>
      <w:r w:rsidRPr="00025860">
        <w:rPr>
          <w:rFonts w:ascii="Arial" w:hAnsi="Arial" w:cs="Arial"/>
          <w:b/>
          <w:bCs/>
          <w:sz w:val="20"/>
          <w:szCs w:val="20"/>
        </w:rPr>
        <w:t xml:space="preserve">Parameter Persamaan Isoterm Langmuir menggunakan Biosorben Jamur Mati </w:t>
      </w:r>
      <w:r w:rsidRPr="00025860">
        <w:rPr>
          <w:rFonts w:ascii="Arial" w:hAnsi="Arial" w:cs="Arial"/>
          <w:b/>
          <w:bCs/>
          <w:i/>
          <w:iCs/>
          <w:sz w:val="20"/>
          <w:szCs w:val="20"/>
        </w:rPr>
        <w:t>Rhizopus sp.</w:t>
      </w:r>
    </w:p>
    <w:tbl>
      <w:tblPr>
        <w:tblW w:w="4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645"/>
        <w:gridCol w:w="574"/>
        <w:gridCol w:w="700"/>
        <w:gridCol w:w="658"/>
      </w:tblGrid>
      <w:tr w:rsidR="0016628C" w:rsidRPr="00DA6E40" w:rsidTr="0016628C">
        <w:tc>
          <w:tcPr>
            <w:tcW w:w="567" w:type="dxa"/>
            <w:shd w:val="clear" w:color="auto" w:fill="E6E6E6"/>
          </w:tcPr>
          <w:p w:rsidR="0016628C" w:rsidRPr="00DA6E40" w:rsidRDefault="0016628C" w:rsidP="002900FB">
            <w:pPr>
              <w:jc w:val="center"/>
              <w:rPr>
                <w:rFonts w:ascii="Arial Narrow" w:hAnsi="Arial Narrow"/>
                <w:b/>
                <w:bCs/>
                <w:sz w:val="14"/>
                <w:szCs w:val="14"/>
                <w:lang w:val="en-US"/>
              </w:rPr>
            </w:pPr>
            <w:r w:rsidRPr="00DA6E40">
              <w:rPr>
                <w:rFonts w:ascii="Arial Narrow" w:hAnsi="Arial Narrow"/>
                <w:b/>
                <w:bCs/>
                <w:sz w:val="14"/>
                <w:szCs w:val="14"/>
              </w:rPr>
              <w:t>Konst</w:t>
            </w:r>
            <w:r>
              <w:rPr>
                <w:rFonts w:ascii="Arial Narrow" w:hAnsi="Arial Narrow"/>
                <w:b/>
                <w:bCs/>
                <w:sz w:val="14"/>
                <w:szCs w:val="14"/>
              </w:rPr>
              <w:t xml:space="preserve"> (mg/L)</w:t>
            </w:r>
          </w:p>
        </w:tc>
        <w:tc>
          <w:tcPr>
            <w:tcW w:w="1645" w:type="dxa"/>
            <w:shd w:val="clear" w:color="auto" w:fill="E6E6E6"/>
          </w:tcPr>
          <w:p w:rsidR="0016628C" w:rsidRPr="00DA6E40" w:rsidRDefault="0016628C" w:rsidP="002900FB">
            <w:pPr>
              <w:jc w:val="center"/>
              <w:rPr>
                <w:rFonts w:ascii="Arial Narrow" w:hAnsi="Arial Narrow"/>
                <w:b/>
                <w:bCs/>
                <w:sz w:val="14"/>
                <w:szCs w:val="14"/>
              </w:rPr>
            </w:pPr>
            <w:r w:rsidRPr="00DA6E40">
              <w:rPr>
                <w:rFonts w:ascii="Arial Narrow" w:hAnsi="Arial Narrow"/>
                <w:b/>
                <w:bCs/>
                <w:sz w:val="14"/>
                <w:szCs w:val="14"/>
              </w:rPr>
              <w:t>Pers. Garis</w:t>
            </w:r>
          </w:p>
        </w:tc>
        <w:tc>
          <w:tcPr>
            <w:tcW w:w="574" w:type="dxa"/>
            <w:shd w:val="clear" w:color="auto" w:fill="E6E6E6"/>
          </w:tcPr>
          <w:p w:rsidR="0016628C" w:rsidRPr="00DA6E40" w:rsidRDefault="0016628C" w:rsidP="002900FB">
            <w:pPr>
              <w:jc w:val="center"/>
              <w:rPr>
                <w:rFonts w:ascii="Arial Narrow" w:hAnsi="Arial Narrow"/>
                <w:b/>
                <w:bCs/>
                <w:sz w:val="14"/>
                <w:szCs w:val="14"/>
              </w:rPr>
            </w:pPr>
            <w:r w:rsidRPr="00DA6E40">
              <w:rPr>
                <w:rFonts w:ascii="Arial Narrow" w:hAnsi="Arial Narrow"/>
                <w:b/>
                <w:bCs/>
                <w:sz w:val="14"/>
                <w:szCs w:val="14"/>
              </w:rPr>
              <w:t>1/qm</w:t>
            </w:r>
          </w:p>
        </w:tc>
        <w:tc>
          <w:tcPr>
            <w:tcW w:w="700" w:type="dxa"/>
            <w:shd w:val="clear" w:color="auto" w:fill="E6E6E6"/>
          </w:tcPr>
          <w:p w:rsidR="0016628C" w:rsidRPr="00DA6E40" w:rsidRDefault="0016628C" w:rsidP="002900FB">
            <w:pPr>
              <w:jc w:val="center"/>
              <w:rPr>
                <w:rFonts w:ascii="Arial Narrow" w:hAnsi="Arial Narrow"/>
                <w:b/>
                <w:bCs/>
                <w:sz w:val="14"/>
                <w:szCs w:val="14"/>
              </w:rPr>
            </w:pPr>
            <w:r w:rsidRPr="00DA6E40">
              <w:rPr>
                <w:rFonts w:ascii="Arial Narrow" w:hAnsi="Arial Narrow"/>
                <w:b/>
                <w:bCs/>
                <w:sz w:val="14"/>
                <w:szCs w:val="14"/>
              </w:rPr>
              <w:t>1/(qm*b)</w:t>
            </w:r>
          </w:p>
        </w:tc>
        <w:tc>
          <w:tcPr>
            <w:tcW w:w="658" w:type="dxa"/>
            <w:shd w:val="clear" w:color="auto" w:fill="E6E6E6"/>
          </w:tcPr>
          <w:p w:rsidR="0016628C" w:rsidRPr="00DA6E40" w:rsidRDefault="0016628C" w:rsidP="002900FB">
            <w:pPr>
              <w:jc w:val="center"/>
              <w:rPr>
                <w:rFonts w:ascii="Arial Narrow" w:hAnsi="Arial Narrow"/>
                <w:b/>
                <w:bCs/>
                <w:sz w:val="14"/>
                <w:szCs w:val="14"/>
              </w:rPr>
            </w:pPr>
            <w:r w:rsidRPr="00DA6E40">
              <w:rPr>
                <w:rFonts w:ascii="Arial Narrow" w:hAnsi="Arial Narrow"/>
                <w:b/>
                <w:bCs/>
                <w:sz w:val="14"/>
                <w:szCs w:val="14"/>
              </w:rPr>
              <w:t>R</w:t>
            </w:r>
            <w:r w:rsidRPr="00DA6E40">
              <w:rPr>
                <w:rFonts w:ascii="Arial Narrow" w:hAnsi="Arial Narrow"/>
                <w:b/>
                <w:bCs/>
                <w:sz w:val="14"/>
                <w:szCs w:val="14"/>
                <w:vertAlign w:val="superscript"/>
              </w:rPr>
              <w:t>2</w:t>
            </w:r>
          </w:p>
        </w:tc>
      </w:tr>
      <w:tr w:rsidR="0016628C" w:rsidRPr="00DA6E40" w:rsidTr="0016628C">
        <w:tc>
          <w:tcPr>
            <w:tcW w:w="567" w:type="dxa"/>
          </w:tcPr>
          <w:p w:rsidR="0016628C" w:rsidRPr="00DA6E40" w:rsidRDefault="0016628C" w:rsidP="002900FB">
            <w:pPr>
              <w:rPr>
                <w:rFonts w:ascii="Arial Narrow" w:hAnsi="Arial Narrow"/>
                <w:sz w:val="14"/>
                <w:szCs w:val="14"/>
                <w:lang w:val="en-US"/>
              </w:rPr>
            </w:pPr>
            <w:r>
              <w:rPr>
                <w:rFonts w:ascii="Arial Narrow" w:hAnsi="Arial Narrow"/>
                <w:sz w:val="14"/>
                <w:szCs w:val="14"/>
              </w:rPr>
              <w:t xml:space="preserve">60 </w:t>
            </w:r>
          </w:p>
        </w:tc>
        <w:tc>
          <w:tcPr>
            <w:tcW w:w="1645" w:type="dxa"/>
          </w:tcPr>
          <w:p w:rsidR="0016628C" w:rsidRPr="00DA6E40" w:rsidRDefault="0016628C" w:rsidP="002900FB">
            <w:pPr>
              <w:rPr>
                <w:rFonts w:ascii="Arial Narrow" w:hAnsi="Arial Narrow"/>
                <w:sz w:val="14"/>
                <w:szCs w:val="14"/>
              </w:rPr>
            </w:pPr>
            <w:r w:rsidRPr="00DA6E40">
              <w:rPr>
                <w:rFonts w:ascii="Arial Narrow" w:hAnsi="Arial Narrow"/>
                <w:sz w:val="14"/>
                <w:szCs w:val="14"/>
              </w:rPr>
              <w:t>1/(X/M) = 1,0697x + 0,0141</w:t>
            </w:r>
          </w:p>
        </w:tc>
        <w:tc>
          <w:tcPr>
            <w:tcW w:w="574" w:type="dxa"/>
          </w:tcPr>
          <w:p w:rsidR="0016628C" w:rsidRPr="00DA6E40" w:rsidRDefault="0016628C" w:rsidP="002900FB">
            <w:pPr>
              <w:jc w:val="center"/>
              <w:rPr>
                <w:rFonts w:ascii="Arial Narrow" w:hAnsi="Arial Narrow"/>
                <w:sz w:val="14"/>
                <w:szCs w:val="14"/>
              </w:rPr>
            </w:pPr>
            <w:r w:rsidRPr="00DA6E40">
              <w:rPr>
                <w:rFonts w:ascii="Arial Narrow" w:hAnsi="Arial Narrow"/>
                <w:sz w:val="14"/>
                <w:szCs w:val="14"/>
              </w:rPr>
              <w:t>0,0141</w:t>
            </w:r>
          </w:p>
        </w:tc>
        <w:tc>
          <w:tcPr>
            <w:tcW w:w="700" w:type="dxa"/>
          </w:tcPr>
          <w:p w:rsidR="0016628C" w:rsidRPr="00DA6E40" w:rsidRDefault="0016628C" w:rsidP="002900FB">
            <w:pPr>
              <w:jc w:val="center"/>
              <w:rPr>
                <w:rFonts w:ascii="Arial Narrow" w:hAnsi="Arial Narrow"/>
                <w:sz w:val="14"/>
                <w:szCs w:val="14"/>
              </w:rPr>
            </w:pPr>
            <w:r w:rsidRPr="00DA6E40">
              <w:rPr>
                <w:rFonts w:ascii="Arial Narrow" w:hAnsi="Arial Narrow"/>
                <w:sz w:val="14"/>
                <w:szCs w:val="14"/>
              </w:rPr>
              <w:t>1,0697</w:t>
            </w:r>
          </w:p>
        </w:tc>
        <w:tc>
          <w:tcPr>
            <w:tcW w:w="658" w:type="dxa"/>
          </w:tcPr>
          <w:p w:rsidR="0016628C" w:rsidRPr="00DA6E40" w:rsidRDefault="0016628C" w:rsidP="002900FB">
            <w:pPr>
              <w:jc w:val="center"/>
              <w:rPr>
                <w:rFonts w:ascii="Arial Narrow" w:hAnsi="Arial Narrow"/>
                <w:sz w:val="14"/>
                <w:szCs w:val="14"/>
              </w:rPr>
            </w:pPr>
            <w:r w:rsidRPr="00DA6E40">
              <w:rPr>
                <w:rFonts w:ascii="Arial Narrow" w:hAnsi="Arial Narrow"/>
                <w:sz w:val="14"/>
                <w:szCs w:val="14"/>
              </w:rPr>
              <w:t>0,9952</w:t>
            </w:r>
          </w:p>
        </w:tc>
      </w:tr>
      <w:tr w:rsidR="0016628C" w:rsidRPr="00DA6E40" w:rsidTr="0016628C">
        <w:tc>
          <w:tcPr>
            <w:tcW w:w="567" w:type="dxa"/>
          </w:tcPr>
          <w:p w:rsidR="0016628C" w:rsidRPr="00DA6E40" w:rsidRDefault="0016628C" w:rsidP="002900FB">
            <w:pPr>
              <w:rPr>
                <w:rFonts w:ascii="Arial Narrow" w:hAnsi="Arial Narrow"/>
                <w:sz w:val="14"/>
                <w:szCs w:val="14"/>
              </w:rPr>
            </w:pPr>
            <w:r w:rsidRPr="00DA6E40">
              <w:rPr>
                <w:rFonts w:ascii="Arial Narrow" w:hAnsi="Arial Narrow"/>
                <w:sz w:val="14"/>
                <w:szCs w:val="14"/>
              </w:rPr>
              <w:t xml:space="preserve">80 </w:t>
            </w:r>
          </w:p>
        </w:tc>
        <w:tc>
          <w:tcPr>
            <w:tcW w:w="1645" w:type="dxa"/>
          </w:tcPr>
          <w:p w:rsidR="0016628C" w:rsidRPr="00DA6E40" w:rsidRDefault="0016628C" w:rsidP="002900FB">
            <w:pPr>
              <w:ind w:firstLine="12"/>
              <w:rPr>
                <w:rFonts w:ascii="Arial Narrow" w:hAnsi="Arial Narrow"/>
                <w:sz w:val="14"/>
                <w:szCs w:val="14"/>
              </w:rPr>
            </w:pPr>
            <w:r w:rsidRPr="00DA6E40">
              <w:rPr>
                <w:rFonts w:ascii="Arial Narrow" w:hAnsi="Arial Narrow"/>
                <w:sz w:val="14"/>
                <w:szCs w:val="14"/>
              </w:rPr>
              <w:t>1/(X/M) = 0,8946x + 0,0064</w:t>
            </w:r>
          </w:p>
        </w:tc>
        <w:tc>
          <w:tcPr>
            <w:tcW w:w="574" w:type="dxa"/>
          </w:tcPr>
          <w:p w:rsidR="0016628C" w:rsidRPr="00DA6E40" w:rsidRDefault="0016628C" w:rsidP="002900FB">
            <w:pPr>
              <w:jc w:val="center"/>
              <w:rPr>
                <w:rFonts w:ascii="Arial Narrow" w:hAnsi="Arial Narrow"/>
                <w:sz w:val="14"/>
                <w:szCs w:val="14"/>
              </w:rPr>
            </w:pPr>
            <w:r w:rsidRPr="00DA6E40">
              <w:rPr>
                <w:rFonts w:ascii="Arial Narrow" w:hAnsi="Arial Narrow"/>
                <w:sz w:val="14"/>
                <w:szCs w:val="14"/>
              </w:rPr>
              <w:t>0,0064</w:t>
            </w:r>
          </w:p>
        </w:tc>
        <w:tc>
          <w:tcPr>
            <w:tcW w:w="700" w:type="dxa"/>
          </w:tcPr>
          <w:p w:rsidR="0016628C" w:rsidRPr="00DA6E40" w:rsidRDefault="0016628C" w:rsidP="002900FB">
            <w:pPr>
              <w:jc w:val="center"/>
              <w:rPr>
                <w:rFonts w:ascii="Arial Narrow" w:hAnsi="Arial Narrow"/>
                <w:sz w:val="14"/>
                <w:szCs w:val="14"/>
              </w:rPr>
            </w:pPr>
            <w:r w:rsidRPr="00DA6E40">
              <w:rPr>
                <w:rFonts w:ascii="Arial Narrow" w:hAnsi="Arial Narrow"/>
                <w:sz w:val="14"/>
                <w:szCs w:val="14"/>
              </w:rPr>
              <w:t>0,8946</w:t>
            </w:r>
          </w:p>
        </w:tc>
        <w:tc>
          <w:tcPr>
            <w:tcW w:w="658" w:type="dxa"/>
          </w:tcPr>
          <w:p w:rsidR="0016628C" w:rsidRPr="00DA6E40" w:rsidRDefault="0016628C" w:rsidP="002900FB">
            <w:pPr>
              <w:jc w:val="center"/>
              <w:rPr>
                <w:rFonts w:ascii="Arial Narrow" w:hAnsi="Arial Narrow"/>
                <w:sz w:val="14"/>
                <w:szCs w:val="14"/>
              </w:rPr>
            </w:pPr>
            <w:r w:rsidRPr="00DA6E40">
              <w:rPr>
                <w:rFonts w:ascii="Arial Narrow" w:hAnsi="Arial Narrow"/>
                <w:sz w:val="14"/>
                <w:szCs w:val="14"/>
              </w:rPr>
              <w:t>0,9793</w:t>
            </w:r>
          </w:p>
        </w:tc>
      </w:tr>
      <w:tr w:rsidR="0016628C" w:rsidRPr="00DA6E40" w:rsidTr="0016628C">
        <w:tc>
          <w:tcPr>
            <w:tcW w:w="567" w:type="dxa"/>
          </w:tcPr>
          <w:p w:rsidR="0016628C" w:rsidRPr="00DA6E40" w:rsidRDefault="0016628C" w:rsidP="002900FB">
            <w:pPr>
              <w:rPr>
                <w:rFonts w:ascii="Arial Narrow" w:hAnsi="Arial Narrow"/>
                <w:sz w:val="14"/>
                <w:szCs w:val="14"/>
              </w:rPr>
            </w:pPr>
            <w:r w:rsidRPr="00DA6E40">
              <w:rPr>
                <w:rFonts w:ascii="Arial Narrow" w:hAnsi="Arial Narrow"/>
                <w:sz w:val="14"/>
                <w:szCs w:val="14"/>
              </w:rPr>
              <w:t>100</w:t>
            </w:r>
          </w:p>
        </w:tc>
        <w:tc>
          <w:tcPr>
            <w:tcW w:w="1645" w:type="dxa"/>
          </w:tcPr>
          <w:p w:rsidR="0016628C" w:rsidRPr="00DA6E40" w:rsidRDefault="0016628C" w:rsidP="002900FB">
            <w:pPr>
              <w:rPr>
                <w:rFonts w:ascii="Arial Narrow" w:hAnsi="Arial Narrow"/>
                <w:sz w:val="14"/>
                <w:szCs w:val="14"/>
              </w:rPr>
            </w:pPr>
            <w:r w:rsidRPr="00DA6E40">
              <w:rPr>
                <w:rFonts w:ascii="Arial Narrow" w:hAnsi="Arial Narrow"/>
                <w:sz w:val="14"/>
                <w:szCs w:val="14"/>
              </w:rPr>
              <w:t>1/(X/M) = 0,6211x + 0,0041</w:t>
            </w:r>
          </w:p>
        </w:tc>
        <w:tc>
          <w:tcPr>
            <w:tcW w:w="574" w:type="dxa"/>
          </w:tcPr>
          <w:p w:rsidR="0016628C" w:rsidRPr="00DA6E40" w:rsidRDefault="0016628C" w:rsidP="002900FB">
            <w:pPr>
              <w:jc w:val="center"/>
              <w:rPr>
                <w:rFonts w:ascii="Arial Narrow" w:hAnsi="Arial Narrow"/>
                <w:sz w:val="14"/>
                <w:szCs w:val="14"/>
              </w:rPr>
            </w:pPr>
            <w:r w:rsidRPr="00DA6E40">
              <w:rPr>
                <w:rFonts w:ascii="Arial Narrow" w:hAnsi="Arial Narrow"/>
                <w:sz w:val="14"/>
                <w:szCs w:val="14"/>
              </w:rPr>
              <w:t>0,0041</w:t>
            </w:r>
          </w:p>
        </w:tc>
        <w:tc>
          <w:tcPr>
            <w:tcW w:w="700" w:type="dxa"/>
          </w:tcPr>
          <w:p w:rsidR="0016628C" w:rsidRPr="00DA6E40" w:rsidRDefault="0016628C" w:rsidP="002900FB">
            <w:pPr>
              <w:jc w:val="center"/>
              <w:rPr>
                <w:rFonts w:ascii="Arial Narrow" w:hAnsi="Arial Narrow"/>
                <w:sz w:val="14"/>
                <w:szCs w:val="14"/>
              </w:rPr>
            </w:pPr>
            <w:r w:rsidRPr="00DA6E40">
              <w:rPr>
                <w:rFonts w:ascii="Arial Narrow" w:hAnsi="Arial Narrow"/>
                <w:sz w:val="14"/>
                <w:szCs w:val="14"/>
              </w:rPr>
              <w:t>0,6211</w:t>
            </w:r>
          </w:p>
        </w:tc>
        <w:tc>
          <w:tcPr>
            <w:tcW w:w="658" w:type="dxa"/>
          </w:tcPr>
          <w:p w:rsidR="0016628C" w:rsidRPr="00DA6E40" w:rsidRDefault="0016628C" w:rsidP="002900FB">
            <w:pPr>
              <w:jc w:val="center"/>
              <w:rPr>
                <w:rFonts w:ascii="Arial Narrow" w:hAnsi="Arial Narrow"/>
                <w:sz w:val="14"/>
                <w:szCs w:val="14"/>
              </w:rPr>
            </w:pPr>
            <w:r w:rsidRPr="00DA6E40">
              <w:rPr>
                <w:rFonts w:ascii="Arial Narrow" w:hAnsi="Arial Narrow"/>
                <w:sz w:val="14"/>
                <w:szCs w:val="14"/>
              </w:rPr>
              <w:t>0,9653</w:t>
            </w:r>
          </w:p>
        </w:tc>
      </w:tr>
    </w:tbl>
    <w:p w:rsidR="0016628C" w:rsidRPr="00C50FDC" w:rsidRDefault="0016628C" w:rsidP="00A707DB">
      <w:pPr>
        <w:pStyle w:val="BodyText2"/>
        <w:spacing w:after="0" w:line="360" w:lineRule="auto"/>
        <w:jc w:val="both"/>
        <w:rPr>
          <w:rFonts w:ascii="Arial" w:hAnsi="Arial" w:cs="Arial"/>
          <w:sz w:val="20"/>
          <w:szCs w:val="20"/>
        </w:rPr>
      </w:pPr>
    </w:p>
    <w:p w:rsidR="00C50FDC" w:rsidRPr="00C50FDC" w:rsidRDefault="00C50FDC" w:rsidP="00C50FDC">
      <w:pPr>
        <w:pStyle w:val="BodyText2"/>
        <w:spacing w:line="360" w:lineRule="auto"/>
        <w:jc w:val="both"/>
        <w:rPr>
          <w:rFonts w:ascii="Arial" w:hAnsi="Arial" w:cs="Arial"/>
          <w:sz w:val="20"/>
          <w:szCs w:val="20"/>
          <w:lang w:val="id-ID"/>
        </w:rPr>
      </w:pPr>
      <w:r w:rsidRPr="00C50FDC">
        <w:rPr>
          <w:rFonts w:ascii="Arial" w:hAnsi="Arial" w:cs="Arial"/>
          <w:sz w:val="20"/>
          <w:szCs w:val="20"/>
          <w:lang w:val="id-ID"/>
        </w:rPr>
        <w:t xml:space="preserve">Berdasarkan Tabel </w:t>
      </w:r>
      <w:r w:rsidR="00E004F4">
        <w:rPr>
          <w:rFonts w:ascii="Arial" w:hAnsi="Arial" w:cs="Arial"/>
          <w:sz w:val="20"/>
          <w:szCs w:val="20"/>
        </w:rPr>
        <w:t>8</w:t>
      </w:r>
      <w:r w:rsidRPr="00C50FDC">
        <w:rPr>
          <w:rFonts w:ascii="Arial" w:hAnsi="Arial" w:cs="Arial"/>
          <w:sz w:val="20"/>
          <w:szCs w:val="20"/>
          <w:lang w:val="id-ID"/>
        </w:rPr>
        <w:t xml:space="preserve"> terlihat bahwa pada konsentrasi zat warna 60, 80 dan 100 mg/l </w:t>
      </w:r>
      <w:r w:rsidRPr="00C50FDC">
        <w:rPr>
          <w:rFonts w:ascii="Arial" w:hAnsi="Arial" w:cs="Arial"/>
          <w:sz w:val="20"/>
          <w:szCs w:val="20"/>
          <w:lang w:val="id-ID"/>
        </w:rPr>
        <w:lastRenderedPageBreak/>
        <w:t>persamaan garis lurus yang dihasilkan mempunyai derajat determinasi (R</w:t>
      </w:r>
      <w:r w:rsidRPr="00C50FDC">
        <w:rPr>
          <w:rFonts w:ascii="Arial" w:hAnsi="Arial" w:cs="Arial"/>
          <w:sz w:val="20"/>
          <w:szCs w:val="20"/>
          <w:vertAlign w:val="superscript"/>
          <w:lang w:val="id-ID"/>
        </w:rPr>
        <w:t>2</w:t>
      </w:r>
      <w:r w:rsidRPr="00C50FDC">
        <w:rPr>
          <w:rFonts w:ascii="Arial" w:hAnsi="Arial" w:cs="Arial"/>
          <w:sz w:val="20"/>
          <w:szCs w:val="20"/>
          <w:lang w:val="id-ID"/>
        </w:rPr>
        <w:t>) sebesar 0,9952, 0,9793 dan 0,9653.</w:t>
      </w:r>
    </w:p>
    <w:p w:rsidR="00C50FDC" w:rsidRDefault="00C50FDC" w:rsidP="00C50FDC">
      <w:pPr>
        <w:spacing w:line="360" w:lineRule="auto"/>
        <w:jc w:val="both"/>
        <w:rPr>
          <w:rFonts w:ascii="Arial" w:hAnsi="Arial" w:cs="Arial"/>
          <w:sz w:val="20"/>
          <w:szCs w:val="20"/>
          <w:lang w:val="en-US"/>
        </w:rPr>
      </w:pPr>
      <w:r w:rsidRPr="00C50FDC">
        <w:rPr>
          <w:rFonts w:ascii="Arial" w:hAnsi="Arial" w:cs="Arial"/>
          <w:sz w:val="20"/>
          <w:szCs w:val="20"/>
        </w:rPr>
        <w:t xml:space="preserve">Tabel </w:t>
      </w:r>
      <w:r w:rsidR="00E004F4">
        <w:rPr>
          <w:rFonts w:ascii="Arial" w:hAnsi="Arial" w:cs="Arial"/>
          <w:sz w:val="20"/>
          <w:szCs w:val="20"/>
          <w:lang w:val="en-US"/>
        </w:rPr>
        <w:t>9</w:t>
      </w:r>
      <w:r w:rsidRPr="00C50FDC">
        <w:rPr>
          <w:rFonts w:ascii="Arial" w:hAnsi="Arial" w:cs="Arial"/>
          <w:sz w:val="20"/>
          <w:szCs w:val="20"/>
        </w:rPr>
        <w:t xml:space="preserve"> berikut memperlihatkan rekapitulasi persamaan garis lurus isoterm Freundlich dan Langmuir yang diperoleh dari Gambar 1 sampai 6.</w:t>
      </w:r>
    </w:p>
    <w:p w:rsidR="002900FB" w:rsidRDefault="002900FB" w:rsidP="00C50FDC">
      <w:pPr>
        <w:spacing w:line="360" w:lineRule="auto"/>
        <w:jc w:val="both"/>
        <w:rPr>
          <w:rFonts w:ascii="Arial" w:hAnsi="Arial" w:cs="Arial"/>
          <w:sz w:val="20"/>
          <w:szCs w:val="20"/>
          <w:lang w:val="en-US"/>
        </w:rPr>
        <w:sectPr w:rsidR="002900FB" w:rsidSect="002900FB">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2900FB" w:rsidRDefault="002900FB" w:rsidP="006D3816">
      <w:pPr>
        <w:jc w:val="both"/>
        <w:rPr>
          <w:rFonts w:ascii="Arial" w:hAnsi="Arial" w:cs="Arial"/>
          <w:sz w:val="20"/>
          <w:szCs w:val="20"/>
          <w:lang w:val="en-US"/>
        </w:rPr>
      </w:pPr>
    </w:p>
    <w:p w:rsidR="006D3816" w:rsidRDefault="006D3816" w:rsidP="006D3816">
      <w:pPr>
        <w:jc w:val="both"/>
        <w:rPr>
          <w:rFonts w:ascii="Arial" w:hAnsi="Arial" w:cs="Arial"/>
          <w:sz w:val="20"/>
          <w:szCs w:val="20"/>
          <w:lang w:val="en-US"/>
        </w:rPr>
      </w:pPr>
    </w:p>
    <w:p w:rsidR="00F93B1D" w:rsidRDefault="00F93B1D" w:rsidP="006D3816">
      <w:pPr>
        <w:spacing w:line="360" w:lineRule="auto"/>
        <w:jc w:val="center"/>
        <w:rPr>
          <w:rFonts w:ascii="Arial" w:hAnsi="Arial" w:cs="Arial"/>
          <w:b/>
          <w:bCs/>
          <w:sz w:val="20"/>
          <w:szCs w:val="20"/>
          <w:lang w:val="en-US"/>
        </w:rPr>
      </w:pPr>
      <w:r w:rsidRPr="00F93B1D">
        <w:rPr>
          <w:rFonts w:ascii="Arial" w:hAnsi="Arial" w:cs="Arial"/>
          <w:b/>
          <w:bCs/>
          <w:sz w:val="20"/>
          <w:szCs w:val="20"/>
        </w:rPr>
        <w:t xml:space="preserve">Tabel </w:t>
      </w:r>
      <w:r w:rsidR="00E004F4">
        <w:rPr>
          <w:rFonts w:ascii="Arial" w:hAnsi="Arial" w:cs="Arial"/>
          <w:b/>
          <w:bCs/>
          <w:sz w:val="20"/>
          <w:szCs w:val="20"/>
          <w:lang w:val="en-US"/>
        </w:rPr>
        <w:t>9</w:t>
      </w:r>
    </w:p>
    <w:p w:rsidR="00F93B1D" w:rsidRDefault="00F93B1D" w:rsidP="00F93B1D">
      <w:pPr>
        <w:jc w:val="center"/>
        <w:rPr>
          <w:rFonts w:ascii="Arial" w:hAnsi="Arial" w:cs="Arial"/>
          <w:b/>
          <w:bCs/>
          <w:i/>
          <w:iCs/>
          <w:sz w:val="20"/>
          <w:szCs w:val="20"/>
          <w:lang w:val="en-US"/>
        </w:rPr>
      </w:pPr>
      <w:r w:rsidRPr="00F93B1D">
        <w:rPr>
          <w:rFonts w:ascii="Arial" w:hAnsi="Arial" w:cs="Arial"/>
          <w:b/>
          <w:bCs/>
          <w:sz w:val="20"/>
          <w:szCs w:val="20"/>
        </w:rPr>
        <w:t xml:space="preserve">Rekapitulasi Persamaan Isoterm Sorpsi Freundlich dan Langmuir pada Penyisihan Zat Warna RGY 6 oleh Jamur Mati </w:t>
      </w:r>
      <w:r w:rsidRPr="00F93B1D">
        <w:rPr>
          <w:rFonts w:ascii="Arial" w:hAnsi="Arial" w:cs="Arial"/>
          <w:b/>
          <w:bCs/>
          <w:i/>
          <w:iCs/>
          <w:sz w:val="20"/>
          <w:szCs w:val="20"/>
        </w:rPr>
        <w:t>Rhizopus sp</w:t>
      </w:r>
    </w:p>
    <w:p w:rsidR="006D3816" w:rsidRPr="006D3816" w:rsidRDefault="006D3816" w:rsidP="00F93B1D">
      <w:pPr>
        <w:jc w:val="center"/>
        <w:rPr>
          <w:rFonts w:ascii="Arial" w:hAnsi="Arial" w:cs="Arial"/>
          <w:b/>
          <w:bCs/>
          <w:sz w:val="20"/>
          <w:szCs w:val="20"/>
          <w:lang w:val="en-US"/>
        </w:rPr>
      </w:pPr>
    </w:p>
    <w:tbl>
      <w:tblPr>
        <w:tblStyle w:val="TableGrid"/>
        <w:tblW w:w="8848" w:type="dxa"/>
        <w:jc w:val="center"/>
        <w:tblInd w:w="108" w:type="dxa"/>
        <w:tblLayout w:type="fixed"/>
        <w:tblLook w:val="01E0" w:firstRow="1" w:lastRow="1" w:firstColumn="1" w:lastColumn="1" w:noHBand="0" w:noVBand="0"/>
      </w:tblPr>
      <w:tblGrid>
        <w:gridCol w:w="900"/>
        <w:gridCol w:w="3023"/>
        <w:gridCol w:w="1078"/>
        <w:gridCol w:w="2769"/>
        <w:gridCol w:w="1078"/>
      </w:tblGrid>
      <w:tr w:rsidR="00F93B1D" w:rsidRPr="00E004F4" w:rsidTr="00F93B1D">
        <w:trPr>
          <w:trHeight w:val="230"/>
          <w:jc w:val="center"/>
        </w:trPr>
        <w:tc>
          <w:tcPr>
            <w:tcW w:w="900" w:type="dxa"/>
            <w:vMerge w:val="restart"/>
            <w:shd w:val="clear" w:color="auto" w:fill="E0E0E0"/>
          </w:tcPr>
          <w:p w:rsidR="00F93B1D" w:rsidRPr="00E004F4" w:rsidRDefault="00F93B1D" w:rsidP="002900FB">
            <w:pPr>
              <w:jc w:val="center"/>
              <w:rPr>
                <w:rFonts w:ascii="Arial" w:hAnsi="Arial" w:cs="Arial"/>
                <w:b/>
                <w:bCs/>
                <w:sz w:val="20"/>
                <w:szCs w:val="20"/>
              </w:rPr>
            </w:pPr>
            <w:r w:rsidRPr="00E004F4">
              <w:rPr>
                <w:rFonts w:ascii="Arial" w:hAnsi="Arial" w:cs="Arial"/>
                <w:b/>
                <w:bCs/>
                <w:sz w:val="20"/>
                <w:szCs w:val="20"/>
              </w:rPr>
              <w:t>Konst.</w:t>
            </w:r>
          </w:p>
          <w:p w:rsidR="00F93B1D" w:rsidRPr="00E004F4" w:rsidRDefault="00F93B1D" w:rsidP="002900FB">
            <w:pPr>
              <w:jc w:val="center"/>
              <w:rPr>
                <w:rFonts w:ascii="Arial" w:hAnsi="Arial" w:cs="Arial"/>
                <w:b/>
                <w:bCs/>
                <w:sz w:val="20"/>
                <w:szCs w:val="20"/>
              </w:rPr>
            </w:pPr>
            <w:r w:rsidRPr="00E004F4">
              <w:rPr>
                <w:rFonts w:ascii="Arial" w:hAnsi="Arial" w:cs="Arial"/>
                <w:b/>
                <w:bCs/>
                <w:sz w:val="20"/>
                <w:szCs w:val="20"/>
              </w:rPr>
              <w:t>(mg/L)</w:t>
            </w:r>
          </w:p>
        </w:tc>
        <w:tc>
          <w:tcPr>
            <w:tcW w:w="4101" w:type="dxa"/>
            <w:gridSpan w:val="2"/>
            <w:shd w:val="clear" w:color="auto" w:fill="E0E0E0"/>
          </w:tcPr>
          <w:p w:rsidR="00F93B1D" w:rsidRPr="00E004F4" w:rsidRDefault="00F93B1D" w:rsidP="002900FB">
            <w:pPr>
              <w:jc w:val="center"/>
              <w:rPr>
                <w:rFonts w:ascii="Arial" w:hAnsi="Arial" w:cs="Arial"/>
                <w:b/>
                <w:bCs/>
                <w:sz w:val="20"/>
                <w:szCs w:val="20"/>
              </w:rPr>
            </w:pPr>
            <w:r w:rsidRPr="00E004F4">
              <w:rPr>
                <w:rFonts w:ascii="Arial" w:hAnsi="Arial" w:cs="Arial"/>
                <w:b/>
                <w:bCs/>
                <w:sz w:val="20"/>
                <w:szCs w:val="20"/>
              </w:rPr>
              <w:t>Isoterm Freundlich</w:t>
            </w:r>
          </w:p>
        </w:tc>
        <w:tc>
          <w:tcPr>
            <w:tcW w:w="3847" w:type="dxa"/>
            <w:gridSpan w:val="2"/>
            <w:shd w:val="clear" w:color="auto" w:fill="E0E0E0"/>
          </w:tcPr>
          <w:p w:rsidR="00F93B1D" w:rsidRPr="00E004F4" w:rsidRDefault="00F93B1D" w:rsidP="002900FB">
            <w:pPr>
              <w:jc w:val="center"/>
              <w:rPr>
                <w:rFonts w:ascii="Arial" w:hAnsi="Arial" w:cs="Arial"/>
                <w:b/>
                <w:bCs/>
                <w:sz w:val="20"/>
                <w:szCs w:val="20"/>
              </w:rPr>
            </w:pPr>
            <w:r w:rsidRPr="00E004F4">
              <w:rPr>
                <w:rFonts w:ascii="Arial" w:hAnsi="Arial" w:cs="Arial"/>
                <w:b/>
                <w:bCs/>
                <w:sz w:val="20"/>
                <w:szCs w:val="20"/>
              </w:rPr>
              <w:t>Isoterm  Langmuir</w:t>
            </w:r>
          </w:p>
        </w:tc>
      </w:tr>
      <w:tr w:rsidR="00F93B1D" w:rsidRPr="00E004F4" w:rsidTr="00F93B1D">
        <w:trPr>
          <w:trHeight w:val="138"/>
          <w:jc w:val="center"/>
        </w:trPr>
        <w:tc>
          <w:tcPr>
            <w:tcW w:w="900" w:type="dxa"/>
            <w:vMerge/>
          </w:tcPr>
          <w:p w:rsidR="00F93B1D" w:rsidRPr="00E004F4" w:rsidRDefault="00F93B1D" w:rsidP="002900FB">
            <w:pPr>
              <w:spacing w:line="360" w:lineRule="auto"/>
              <w:jc w:val="both"/>
              <w:rPr>
                <w:rFonts w:ascii="Arial" w:hAnsi="Arial" w:cs="Arial"/>
                <w:sz w:val="20"/>
                <w:szCs w:val="20"/>
              </w:rPr>
            </w:pPr>
          </w:p>
        </w:tc>
        <w:tc>
          <w:tcPr>
            <w:tcW w:w="3023" w:type="dxa"/>
            <w:shd w:val="clear" w:color="auto" w:fill="E0E0E0"/>
          </w:tcPr>
          <w:p w:rsidR="00F93B1D" w:rsidRPr="00E004F4" w:rsidRDefault="00F93B1D" w:rsidP="002900FB">
            <w:pPr>
              <w:jc w:val="center"/>
              <w:rPr>
                <w:rFonts w:ascii="Arial" w:hAnsi="Arial" w:cs="Arial"/>
                <w:b/>
                <w:bCs/>
                <w:sz w:val="20"/>
                <w:szCs w:val="20"/>
              </w:rPr>
            </w:pPr>
            <w:r w:rsidRPr="00E004F4">
              <w:rPr>
                <w:rFonts w:ascii="Arial" w:hAnsi="Arial" w:cs="Arial"/>
                <w:b/>
                <w:bCs/>
                <w:sz w:val="20"/>
                <w:szCs w:val="20"/>
              </w:rPr>
              <w:t>Pers. Garis</w:t>
            </w:r>
          </w:p>
        </w:tc>
        <w:tc>
          <w:tcPr>
            <w:tcW w:w="1078" w:type="dxa"/>
            <w:shd w:val="clear" w:color="auto" w:fill="E0E0E0"/>
          </w:tcPr>
          <w:p w:rsidR="00F93B1D" w:rsidRPr="00E004F4" w:rsidRDefault="00F93B1D" w:rsidP="002900FB">
            <w:pPr>
              <w:jc w:val="center"/>
              <w:rPr>
                <w:rFonts w:ascii="Arial" w:hAnsi="Arial" w:cs="Arial"/>
                <w:b/>
                <w:bCs/>
                <w:sz w:val="20"/>
                <w:szCs w:val="20"/>
              </w:rPr>
            </w:pPr>
            <w:r w:rsidRPr="00E004F4">
              <w:rPr>
                <w:rFonts w:ascii="Arial" w:hAnsi="Arial" w:cs="Arial"/>
                <w:b/>
                <w:bCs/>
                <w:sz w:val="20"/>
                <w:szCs w:val="20"/>
              </w:rPr>
              <w:t>R</w:t>
            </w:r>
            <w:r w:rsidRPr="00E004F4">
              <w:rPr>
                <w:rFonts w:ascii="Arial" w:hAnsi="Arial" w:cs="Arial"/>
                <w:b/>
                <w:bCs/>
                <w:sz w:val="20"/>
                <w:szCs w:val="20"/>
                <w:vertAlign w:val="superscript"/>
              </w:rPr>
              <w:t>2</w:t>
            </w:r>
          </w:p>
        </w:tc>
        <w:tc>
          <w:tcPr>
            <w:tcW w:w="2769" w:type="dxa"/>
            <w:shd w:val="clear" w:color="auto" w:fill="E0E0E0"/>
          </w:tcPr>
          <w:p w:rsidR="00F93B1D" w:rsidRPr="00E004F4" w:rsidRDefault="00F93B1D" w:rsidP="002900FB">
            <w:pPr>
              <w:jc w:val="center"/>
              <w:rPr>
                <w:rFonts w:ascii="Arial" w:hAnsi="Arial" w:cs="Arial"/>
                <w:b/>
                <w:bCs/>
                <w:sz w:val="20"/>
                <w:szCs w:val="20"/>
              </w:rPr>
            </w:pPr>
            <w:r w:rsidRPr="00E004F4">
              <w:rPr>
                <w:rFonts w:ascii="Arial" w:hAnsi="Arial" w:cs="Arial"/>
                <w:b/>
                <w:bCs/>
                <w:sz w:val="20"/>
                <w:szCs w:val="20"/>
              </w:rPr>
              <w:t>Pers. Garis</w:t>
            </w:r>
          </w:p>
        </w:tc>
        <w:tc>
          <w:tcPr>
            <w:tcW w:w="1078" w:type="dxa"/>
            <w:shd w:val="clear" w:color="auto" w:fill="E0E0E0"/>
          </w:tcPr>
          <w:p w:rsidR="00F93B1D" w:rsidRPr="00E004F4" w:rsidRDefault="00F93B1D" w:rsidP="002900FB">
            <w:pPr>
              <w:jc w:val="center"/>
              <w:rPr>
                <w:rFonts w:ascii="Arial" w:hAnsi="Arial" w:cs="Arial"/>
                <w:b/>
                <w:bCs/>
                <w:sz w:val="20"/>
                <w:szCs w:val="20"/>
              </w:rPr>
            </w:pPr>
            <w:r w:rsidRPr="00E004F4">
              <w:rPr>
                <w:rFonts w:ascii="Arial" w:hAnsi="Arial" w:cs="Arial"/>
                <w:b/>
                <w:bCs/>
                <w:sz w:val="20"/>
                <w:szCs w:val="20"/>
              </w:rPr>
              <w:t>R</w:t>
            </w:r>
            <w:r w:rsidRPr="00E004F4">
              <w:rPr>
                <w:rFonts w:ascii="Arial" w:hAnsi="Arial" w:cs="Arial"/>
                <w:b/>
                <w:bCs/>
                <w:sz w:val="20"/>
                <w:szCs w:val="20"/>
                <w:vertAlign w:val="superscript"/>
              </w:rPr>
              <w:t>2</w:t>
            </w:r>
          </w:p>
        </w:tc>
      </w:tr>
      <w:tr w:rsidR="00F93B1D" w:rsidRPr="00E004F4" w:rsidTr="006D3816">
        <w:trPr>
          <w:trHeight w:val="259"/>
          <w:jc w:val="center"/>
        </w:trPr>
        <w:tc>
          <w:tcPr>
            <w:tcW w:w="900" w:type="dxa"/>
          </w:tcPr>
          <w:p w:rsidR="00F93B1D" w:rsidRPr="00E004F4" w:rsidRDefault="00F93B1D" w:rsidP="006D3816">
            <w:pPr>
              <w:spacing w:before="60" w:after="60" w:line="360" w:lineRule="auto"/>
              <w:jc w:val="center"/>
              <w:rPr>
                <w:rFonts w:ascii="Arial" w:hAnsi="Arial" w:cs="Arial"/>
                <w:sz w:val="20"/>
                <w:szCs w:val="20"/>
              </w:rPr>
            </w:pPr>
            <w:r w:rsidRPr="00E004F4">
              <w:rPr>
                <w:rFonts w:ascii="Arial" w:hAnsi="Arial" w:cs="Arial"/>
                <w:sz w:val="20"/>
                <w:szCs w:val="20"/>
              </w:rPr>
              <w:t>60</w:t>
            </w:r>
          </w:p>
        </w:tc>
        <w:tc>
          <w:tcPr>
            <w:tcW w:w="3023" w:type="dxa"/>
          </w:tcPr>
          <w:p w:rsidR="00F93B1D" w:rsidRPr="00E004F4" w:rsidRDefault="00F93B1D" w:rsidP="006D3816">
            <w:pPr>
              <w:spacing w:before="60" w:after="60"/>
              <w:rPr>
                <w:rFonts w:ascii="Arial" w:hAnsi="Arial" w:cs="Arial"/>
                <w:sz w:val="20"/>
                <w:szCs w:val="20"/>
              </w:rPr>
            </w:pPr>
            <w:r w:rsidRPr="00E004F4">
              <w:rPr>
                <w:rFonts w:ascii="Arial" w:hAnsi="Arial" w:cs="Arial"/>
                <w:sz w:val="20"/>
                <w:szCs w:val="20"/>
              </w:rPr>
              <w:t xml:space="preserve">Log X/M = 0,768x   + 0,1586    </w:t>
            </w:r>
          </w:p>
        </w:tc>
        <w:tc>
          <w:tcPr>
            <w:tcW w:w="1078" w:type="dxa"/>
          </w:tcPr>
          <w:p w:rsidR="00F93B1D" w:rsidRPr="00E004F4" w:rsidRDefault="00F93B1D" w:rsidP="006D3816">
            <w:pPr>
              <w:spacing w:before="60" w:after="60"/>
              <w:jc w:val="center"/>
              <w:rPr>
                <w:rFonts w:ascii="Arial" w:hAnsi="Arial" w:cs="Arial"/>
                <w:sz w:val="20"/>
                <w:szCs w:val="20"/>
              </w:rPr>
            </w:pPr>
            <w:r w:rsidRPr="00E004F4">
              <w:rPr>
                <w:rFonts w:ascii="Arial" w:hAnsi="Arial" w:cs="Arial"/>
                <w:sz w:val="20"/>
                <w:szCs w:val="20"/>
              </w:rPr>
              <w:t>0,9822</w:t>
            </w:r>
          </w:p>
        </w:tc>
        <w:tc>
          <w:tcPr>
            <w:tcW w:w="2769" w:type="dxa"/>
          </w:tcPr>
          <w:p w:rsidR="00F93B1D" w:rsidRPr="00E004F4" w:rsidRDefault="00F93B1D" w:rsidP="006D3816">
            <w:pPr>
              <w:spacing w:before="60" w:after="60"/>
              <w:rPr>
                <w:rFonts w:ascii="Arial" w:hAnsi="Arial" w:cs="Arial"/>
                <w:sz w:val="20"/>
                <w:szCs w:val="20"/>
              </w:rPr>
            </w:pPr>
            <w:r w:rsidRPr="00E004F4">
              <w:rPr>
                <w:rFonts w:ascii="Arial" w:hAnsi="Arial" w:cs="Arial"/>
                <w:sz w:val="20"/>
                <w:szCs w:val="20"/>
              </w:rPr>
              <w:t>1/(X/M) = 1,0697x + 0,0141</w:t>
            </w:r>
          </w:p>
        </w:tc>
        <w:tc>
          <w:tcPr>
            <w:tcW w:w="1078" w:type="dxa"/>
          </w:tcPr>
          <w:p w:rsidR="00F93B1D" w:rsidRPr="00E004F4" w:rsidRDefault="00F93B1D" w:rsidP="006D3816">
            <w:pPr>
              <w:spacing w:before="60" w:after="60"/>
              <w:jc w:val="center"/>
              <w:rPr>
                <w:rFonts w:ascii="Arial" w:hAnsi="Arial" w:cs="Arial"/>
                <w:sz w:val="20"/>
                <w:szCs w:val="20"/>
              </w:rPr>
            </w:pPr>
            <w:r w:rsidRPr="00E004F4">
              <w:rPr>
                <w:rFonts w:ascii="Arial" w:hAnsi="Arial" w:cs="Arial"/>
                <w:sz w:val="20"/>
                <w:szCs w:val="20"/>
              </w:rPr>
              <w:t>0,9952</w:t>
            </w:r>
          </w:p>
        </w:tc>
      </w:tr>
      <w:tr w:rsidR="00F93B1D" w:rsidRPr="00E004F4" w:rsidTr="006D3816">
        <w:trPr>
          <w:trHeight w:val="310"/>
          <w:jc w:val="center"/>
        </w:trPr>
        <w:tc>
          <w:tcPr>
            <w:tcW w:w="900" w:type="dxa"/>
          </w:tcPr>
          <w:p w:rsidR="00F93B1D" w:rsidRPr="00E004F4" w:rsidRDefault="00F93B1D" w:rsidP="006D3816">
            <w:pPr>
              <w:spacing w:before="60" w:after="60" w:line="360" w:lineRule="auto"/>
              <w:jc w:val="center"/>
              <w:rPr>
                <w:rFonts w:ascii="Arial" w:hAnsi="Arial" w:cs="Arial"/>
                <w:sz w:val="20"/>
                <w:szCs w:val="20"/>
              </w:rPr>
            </w:pPr>
            <w:r w:rsidRPr="00E004F4">
              <w:rPr>
                <w:rFonts w:ascii="Arial" w:hAnsi="Arial" w:cs="Arial"/>
                <w:sz w:val="20"/>
                <w:szCs w:val="20"/>
              </w:rPr>
              <w:t>80</w:t>
            </w:r>
          </w:p>
        </w:tc>
        <w:tc>
          <w:tcPr>
            <w:tcW w:w="3023" w:type="dxa"/>
          </w:tcPr>
          <w:p w:rsidR="00F93B1D" w:rsidRPr="00E004F4" w:rsidRDefault="00F93B1D" w:rsidP="006D3816">
            <w:pPr>
              <w:spacing w:before="60" w:after="60"/>
              <w:ind w:firstLine="12"/>
              <w:rPr>
                <w:rFonts w:ascii="Arial" w:hAnsi="Arial" w:cs="Arial"/>
                <w:sz w:val="20"/>
                <w:szCs w:val="20"/>
              </w:rPr>
            </w:pPr>
            <w:r w:rsidRPr="00E004F4">
              <w:rPr>
                <w:rFonts w:ascii="Arial" w:hAnsi="Arial" w:cs="Arial"/>
                <w:sz w:val="20"/>
                <w:szCs w:val="20"/>
              </w:rPr>
              <w:t>Log X/M = 0,95x     + 0,0563</w:t>
            </w:r>
          </w:p>
        </w:tc>
        <w:tc>
          <w:tcPr>
            <w:tcW w:w="1078" w:type="dxa"/>
          </w:tcPr>
          <w:p w:rsidR="00F93B1D" w:rsidRPr="00E004F4" w:rsidRDefault="00F93B1D" w:rsidP="006D3816">
            <w:pPr>
              <w:spacing w:before="60" w:after="60"/>
              <w:jc w:val="center"/>
              <w:rPr>
                <w:rFonts w:ascii="Arial" w:hAnsi="Arial" w:cs="Arial"/>
                <w:sz w:val="20"/>
                <w:szCs w:val="20"/>
              </w:rPr>
            </w:pPr>
            <w:r w:rsidRPr="00E004F4">
              <w:rPr>
                <w:rFonts w:ascii="Arial" w:hAnsi="Arial" w:cs="Arial"/>
                <w:sz w:val="20"/>
                <w:szCs w:val="20"/>
              </w:rPr>
              <w:t>0,9571</w:t>
            </w:r>
          </w:p>
        </w:tc>
        <w:tc>
          <w:tcPr>
            <w:tcW w:w="2769" w:type="dxa"/>
          </w:tcPr>
          <w:p w:rsidR="00F93B1D" w:rsidRPr="00E004F4" w:rsidRDefault="00F93B1D" w:rsidP="006D3816">
            <w:pPr>
              <w:spacing w:before="60" w:after="60"/>
              <w:ind w:firstLine="12"/>
              <w:rPr>
                <w:rFonts w:ascii="Arial" w:hAnsi="Arial" w:cs="Arial"/>
                <w:sz w:val="20"/>
                <w:szCs w:val="20"/>
              </w:rPr>
            </w:pPr>
            <w:r w:rsidRPr="00E004F4">
              <w:rPr>
                <w:rFonts w:ascii="Arial" w:hAnsi="Arial" w:cs="Arial"/>
                <w:sz w:val="20"/>
                <w:szCs w:val="20"/>
              </w:rPr>
              <w:t>1/(X/M) = 0,8946x + 0,0064</w:t>
            </w:r>
          </w:p>
        </w:tc>
        <w:tc>
          <w:tcPr>
            <w:tcW w:w="1078" w:type="dxa"/>
          </w:tcPr>
          <w:p w:rsidR="00F93B1D" w:rsidRPr="00E004F4" w:rsidRDefault="00F93B1D" w:rsidP="006D3816">
            <w:pPr>
              <w:spacing w:before="60" w:after="60"/>
              <w:jc w:val="center"/>
              <w:rPr>
                <w:rFonts w:ascii="Arial" w:hAnsi="Arial" w:cs="Arial"/>
                <w:sz w:val="20"/>
                <w:szCs w:val="20"/>
              </w:rPr>
            </w:pPr>
            <w:r w:rsidRPr="00E004F4">
              <w:rPr>
                <w:rFonts w:ascii="Arial" w:hAnsi="Arial" w:cs="Arial"/>
                <w:sz w:val="20"/>
                <w:szCs w:val="20"/>
              </w:rPr>
              <w:t>0,9793</w:t>
            </w:r>
          </w:p>
        </w:tc>
      </w:tr>
      <w:tr w:rsidR="00F93B1D" w:rsidRPr="00E004F4" w:rsidTr="006D3816">
        <w:trPr>
          <w:trHeight w:val="218"/>
          <w:jc w:val="center"/>
        </w:trPr>
        <w:tc>
          <w:tcPr>
            <w:tcW w:w="900" w:type="dxa"/>
          </w:tcPr>
          <w:p w:rsidR="00F93B1D" w:rsidRPr="00E004F4" w:rsidRDefault="00F93B1D" w:rsidP="006D3816">
            <w:pPr>
              <w:spacing w:before="60" w:after="60" w:line="360" w:lineRule="auto"/>
              <w:jc w:val="center"/>
              <w:rPr>
                <w:rFonts w:ascii="Arial" w:hAnsi="Arial" w:cs="Arial"/>
                <w:sz w:val="20"/>
                <w:szCs w:val="20"/>
              </w:rPr>
            </w:pPr>
            <w:r w:rsidRPr="00E004F4">
              <w:rPr>
                <w:rFonts w:ascii="Arial" w:hAnsi="Arial" w:cs="Arial"/>
                <w:sz w:val="20"/>
                <w:szCs w:val="20"/>
              </w:rPr>
              <w:t>100</w:t>
            </w:r>
          </w:p>
        </w:tc>
        <w:tc>
          <w:tcPr>
            <w:tcW w:w="3023" w:type="dxa"/>
          </w:tcPr>
          <w:p w:rsidR="00F93B1D" w:rsidRPr="00E004F4" w:rsidRDefault="00F93B1D" w:rsidP="006D3816">
            <w:pPr>
              <w:spacing w:before="60" w:after="60"/>
              <w:rPr>
                <w:rFonts w:ascii="Arial" w:hAnsi="Arial" w:cs="Arial"/>
                <w:sz w:val="20"/>
                <w:szCs w:val="20"/>
              </w:rPr>
            </w:pPr>
            <w:r w:rsidRPr="00E004F4">
              <w:rPr>
                <w:rFonts w:ascii="Arial" w:hAnsi="Arial" w:cs="Arial"/>
                <w:sz w:val="20"/>
                <w:szCs w:val="20"/>
              </w:rPr>
              <w:t>Log X/M = 0,8949x  + 0,2756</w:t>
            </w:r>
          </w:p>
        </w:tc>
        <w:tc>
          <w:tcPr>
            <w:tcW w:w="1078" w:type="dxa"/>
          </w:tcPr>
          <w:p w:rsidR="00F93B1D" w:rsidRPr="00E004F4" w:rsidRDefault="00F93B1D" w:rsidP="006D3816">
            <w:pPr>
              <w:spacing w:before="60" w:after="60"/>
              <w:jc w:val="center"/>
              <w:rPr>
                <w:rFonts w:ascii="Arial" w:hAnsi="Arial" w:cs="Arial"/>
                <w:sz w:val="20"/>
                <w:szCs w:val="20"/>
              </w:rPr>
            </w:pPr>
            <w:r w:rsidRPr="00E004F4">
              <w:rPr>
                <w:rFonts w:ascii="Arial" w:hAnsi="Arial" w:cs="Arial"/>
                <w:sz w:val="20"/>
                <w:szCs w:val="20"/>
              </w:rPr>
              <w:t>0,9192</w:t>
            </w:r>
          </w:p>
        </w:tc>
        <w:tc>
          <w:tcPr>
            <w:tcW w:w="2769" w:type="dxa"/>
          </w:tcPr>
          <w:p w:rsidR="00F93B1D" w:rsidRPr="00E004F4" w:rsidRDefault="00F93B1D" w:rsidP="006D3816">
            <w:pPr>
              <w:spacing w:before="60" w:after="60"/>
              <w:rPr>
                <w:rFonts w:ascii="Arial" w:hAnsi="Arial" w:cs="Arial"/>
                <w:sz w:val="20"/>
                <w:szCs w:val="20"/>
              </w:rPr>
            </w:pPr>
            <w:r w:rsidRPr="00E004F4">
              <w:rPr>
                <w:rFonts w:ascii="Arial" w:hAnsi="Arial" w:cs="Arial"/>
                <w:sz w:val="20"/>
                <w:szCs w:val="20"/>
              </w:rPr>
              <w:t>1/(X/M) = 0,6211x + 0,0041</w:t>
            </w:r>
          </w:p>
        </w:tc>
        <w:tc>
          <w:tcPr>
            <w:tcW w:w="1078" w:type="dxa"/>
          </w:tcPr>
          <w:p w:rsidR="00F93B1D" w:rsidRPr="00E004F4" w:rsidRDefault="00F93B1D" w:rsidP="006D3816">
            <w:pPr>
              <w:spacing w:before="60" w:after="60"/>
              <w:jc w:val="center"/>
              <w:rPr>
                <w:rFonts w:ascii="Arial" w:hAnsi="Arial" w:cs="Arial"/>
                <w:sz w:val="20"/>
                <w:szCs w:val="20"/>
              </w:rPr>
            </w:pPr>
            <w:r w:rsidRPr="00E004F4">
              <w:rPr>
                <w:rFonts w:ascii="Arial" w:hAnsi="Arial" w:cs="Arial"/>
                <w:sz w:val="20"/>
                <w:szCs w:val="20"/>
              </w:rPr>
              <w:t>0,9653</w:t>
            </w:r>
          </w:p>
        </w:tc>
      </w:tr>
    </w:tbl>
    <w:p w:rsidR="00F93B1D" w:rsidRDefault="00F93B1D" w:rsidP="006D3816">
      <w:pPr>
        <w:jc w:val="both"/>
        <w:rPr>
          <w:lang w:val="en-US"/>
        </w:rPr>
      </w:pPr>
    </w:p>
    <w:p w:rsidR="006D3816" w:rsidRPr="006D3816" w:rsidRDefault="006D3816" w:rsidP="006D3816">
      <w:pPr>
        <w:jc w:val="both"/>
        <w:rPr>
          <w:lang w:val="en-US"/>
        </w:rPr>
      </w:pPr>
    </w:p>
    <w:p w:rsidR="00F93B1D" w:rsidRDefault="00F93B1D" w:rsidP="006D3816">
      <w:pPr>
        <w:spacing w:line="360" w:lineRule="auto"/>
        <w:jc w:val="center"/>
        <w:rPr>
          <w:rFonts w:ascii="Arial" w:hAnsi="Arial" w:cs="Arial"/>
          <w:b/>
          <w:bCs/>
          <w:sz w:val="20"/>
          <w:szCs w:val="20"/>
          <w:lang w:val="en-US"/>
        </w:rPr>
      </w:pPr>
      <w:r w:rsidRPr="00F93B1D">
        <w:rPr>
          <w:rFonts w:ascii="Arial" w:hAnsi="Arial" w:cs="Arial"/>
          <w:b/>
          <w:bCs/>
          <w:sz w:val="20"/>
          <w:szCs w:val="20"/>
        </w:rPr>
        <w:t xml:space="preserve">Tabel </w:t>
      </w:r>
      <w:r w:rsidR="00E004F4">
        <w:rPr>
          <w:rFonts w:ascii="Arial" w:hAnsi="Arial" w:cs="Arial"/>
          <w:b/>
          <w:bCs/>
          <w:sz w:val="20"/>
          <w:szCs w:val="20"/>
          <w:lang w:val="en-US"/>
        </w:rPr>
        <w:t>10</w:t>
      </w:r>
    </w:p>
    <w:p w:rsidR="00F93B1D" w:rsidRDefault="00F93B1D" w:rsidP="00F93B1D">
      <w:pPr>
        <w:jc w:val="center"/>
        <w:rPr>
          <w:rFonts w:ascii="Arial" w:hAnsi="Arial" w:cs="Arial"/>
          <w:b/>
          <w:bCs/>
          <w:sz w:val="20"/>
          <w:szCs w:val="20"/>
          <w:lang w:val="en-US"/>
        </w:rPr>
      </w:pPr>
      <w:r w:rsidRPr="00F93B1D">
        <w:rPr>
          <w:rFonts w:ascii="Arial" w:hAnsi="Arial" w:cs="Arial"/>
          <w:b/>
          <w:bCs/>
          <w:sz w:val="20"/>
          <w:szCs w:val="20"/>
        </w:rPr>
        <w:t>Perbandingan Koefisien Determinasi (R</w:t>
      </w:r>
      <w:r w:rsidRPr="00F93B1D">
        <w:rPr>
          <w:rFonts w:ascii="Arial" w:hAnsi="Arial" w:cs="Arial"/>
          <w:b/>
          <w:bCs/>
          <w:sz w:val="20"/>
          <w:szCs w:val="20"/>
          <w:vertAlign w:val="superscript"/>
        </w:rPr>
        <w:t>2</w:t>
      </w:r>
      <w:r w:rsidRPr="00F93B1D">
        <w:rPr>
          <w:rFonts w:ascii="Arial" w:hAnsi="Arial" w:cs="Arial"/>
          <w:b/>
          <w:bCs/>
          <w:sz w:val="20"/>
          <w:szCs w:val="20"/>
        </w:rPr>
        <w:t>) dengan Koefisien Korelasi (R) pada Isoterm Freundlich dan Isoterm Langmuir</w:t>
      </w:r>
    </w:p>
    <w:p w:rsidR="006D3816" w:rsidRPr="006D3816" w:rsidRDefault="006D3816" w:rsidP="00F93B1D">
      <w:pPr>
        <w:jc w:val="center"/>
        <w:rPr>
          <w:rFonts w:ascii="Arial" w:hAnsi="Arial" w:cs="Arial"/>
          <w:b/>
          <w:bCs/>
          <w:sz w:val="20"/>
          <w:szCs w:val="20"/>
          <w:lang w:val="en-US"/>
        </w:rPr>
      </w:pPr>
    </w:p>
    <w:tbl>
      <w:tblPr>
        <w:tblStyle w:val="TableGrid"/>
        <w:tblW w:w="8028" w:type="dxa"/>
        <w:jc w:val="center"/>
        <w:tblLayout w:type="fixed"/>
        <w:tblLook w:val="01E0" w:firstRow="1" w:lastRow="1" w:firstColumn="1" w:lastColumn="1" w:noHBand="0" w:noVBand="0"/>
      </w:tblPr>
      <w:tblGrid>
        <w:gridCol w:w="1368"/>
        <w:gridCol w:w="1800"/>
        <w:gridCol w:w="1620"/>
        <w:gridCol w:w="1620"/>
        <w:gridCol w:w="1620"/>
      </w:tblGrid>
      <w:tr w:rsidR="00F93B1D" w:rsidRPr="00E004F4" w:rsidTr="00F93B1D">
        <w:trPr>
          <w:jc w:val="center"/>
        </w:trPr>
        <w:tc>
          <w:tcPr>
            <w:tcW w:w="1368" w:type="dxa"/>
            <w:vMerge w:val="restart"/>
            <w:shd w:val="clear" w:color="auto" w:fill="D9D9D9"/>
            <w:vAlign w:val="center"/>
          </w:tcPr>
          <w:p w:rsidR="00F93B1D" w:rsidRPr="00E004F4" w:rsidRDefault="00F93B1D" w:rsidP="002900FB">
            <w:pPr>
              <w:jc w:val="center"/>
              <w:rPr>
                <w:rFonts w:ascii="Arial" w:hAnsi="Arial" w:cs="Arial"/>
                <w:b/>
                <w:bCs/>
                <w:sz w:val="20"/>
                <w:szCs w:val="20"/>
              </w:rPr>
            </w:pPr>
            <w:r w:rsidRPr="00E004F4">
              <w:rPr>
                <w:rFonts w:ascii="Arial" w:hAnsi="Arial" w:cs="Arial"/>
                <w:b/>
                <w:bCs/>
                <w:sz w:val="20"/>
                <w:szCs w:val="20"/>
              </w:rPr>
              <w:t>Konst.</w:t>
            </w:r>
          </w:p>
          <w:p w:rsidR="00F93B1D" w:rsidRPr="00E004F4" w:rsidRDefault="00F93B1D" w:rsidP="002900FB">
            <w:pPr>
              <w:jc w:val="center"/>
              <w:rPr>
                <w:rFonts w:ascii="Arial" w:hAnsi="Arial" w:cs="Arial"/>
                <w:b/>
                <w:bCs/>
                <w:sz w:val="20"/>
                <w:szCs w:val="20"/>
              </w:rPr>
            </w:pPr>
            <w:r w:rsidRPr="00E004F4">
              <w:rPr>
                <w:rFonts w:ascii="Arial" w:hAnsi="Arial" w:cs="Arial"/>
                <w:b/>
                <w:bCs/>
                <w:sz w:val="20"/>
                <w:szCs w:val="20"/>
              </w:rPr>
              <w:t>(mg/L)</w:t>
            </w:r>
          </w:p>
        </w:tc>
        <w:tc>
          <w:tcPr>
            <w:tcW w:w="3420" w:type="dxa"/>
            <w:gridSpan w:val="2"/>
            <w:shd w:val="clear" w:color="auto" w:fill="D9D9D9"/>
            <w:vAlign w:val="center"/>
          </w:tcPr>
          <w:p w:rsidR="00F93B1D" w:rsidRPr="00E004F4" w:rsidRDefault="00F93B1D" w:rsidP="002900FB">
            <w:pPr>
              <w:spacing w:line="360" w:lineRule="auto"/>
              <w:jc w:val="center"/>
              <w:rPr>
                <w:rFonts w:ascii="Arial" w:hAnsi="Arial" w:cs="Arial"/>
                <w:sz w:val="20"/>
                <w:szCs w:val="20"/>
              </w:rPr>
            </w:pPr>
            <w:r w:rsidRPr="00E004F4">
              <w:rPr>
                <w:rFonts w:ascii="Arial" w:hAnsi="Arial" w:cs="Arial"/>
                <w:b/>
                <w:bCs/>
                <w:sz w:val="20"/>
                <w:szCs w:val="20"/>
              </w:rPr>
              <w:t>Isoterm Freundlich</w:t>
            </w:r>
          </w:p>
        </w:tc>
        <w:tc>
          <w:tcPr>
            <w:tcW w:w="3240" w:type="dxa"/>
            <w:gridSpan w:val="2"/>
            <w:shd w:val="clear" w:color="auto" w:fill="D9D9D9"/>
            <w:vAlign w:val="center"/>
          </w:tcPr>
          <w:p w:rsidR="00F93B1D" w:rsidRPr="00E004F4" w:rsidRDefault="00F93B1D" w:rsidP="002900FB">
            <w:pPr>
              <w:spacing w:line="360" w:lineRule="auto"/>
              <w:jc w:val="center"/>
              <w:rPr>
                <w:rFonts w:ascii="Arial" w:hAnsi="Arial" w:cs="Arial"/>
                <w:sz w:val="20"/>
                <w:szCs w:val="20"/>
              </w:rPr>
            </w:pPr>
            <w:r w:rsidRPr="00E004F4">
              <w:rPr>
                <w:rFonts w:ascii="Arial" w:hAnsi="Arial" w:cs="Arial"/>
                <w:b/>
                <w:bCs/>
                <w:sz w:val="20"/>
                <w:szCs w:val="20"/>
              </w:rPr>
              <w:t>Isoterm  Langmuir</w:t>
            </w:r>
          </w:p>
        </w:tc>
      </w:tr>
      <w:tr w:rsidR="00F93B1D" w:rsidRPr="00E004F4" w:rsidTr="00F93B1D">
        <w:trPr>
          <w:jc w:val="center"/>
        </w:trPr>
        <w:tc>
          <w:tcPr>
            <w:tcW w:w="1368" w:type="dxa"/>
            <w:vMerge/>
            <w:shd w:val="clear" w:color="auto" w:fill="D9D9D9"/>
          </w:tcPr>
          <w:p w:rsidR="00F93B1D" w:rsidRPr="00E004F4" w:rsidRDefault="00F93B1D" w:rsidP="002900FB">
            <w:pPr>
              <w:spacing w:line="360" w:lineRule="auto"/>
              <w:jc w:val="both"/>
              <w:rPr>
                <w:rFonts w:ascii="Arial" w:hAnsi="Arial" w:cs="Arial"/>
                <w:sz w:val="20"/>
                <w:szCs w:val="20"/>
              </w:rPr>
            </w:pPr>
          </w:p>
        </w:tc>
        <w:tc>
          <w:tcPr>
            <w:tcW w:w="1800" w:type="dxa"/>
            <w:shd w:val="clear" w:color="auto" w:fill="D9D9D9"/>
            <w:vAlign w:val="center"/>
          </w:tcPr>
          <w:p w:rsidR="00F93B1D" w:rsidRPr="00E004F4" w:rsidRDefault="00F93B1D" w:rsidP="002900FB">
            <w:pPr>
              <w:spacing w:line="360" w:lineRule="auto"/>
              <w:jc w:val="center"/>
              <w:rPr>
                <w:rFonts w:ascii="Arial" w:hAnsi="Arial" w:cs="Arial"/>
                <w:sz w:val="20"/>
                <w:szCs w:val="20"/>
              </w:rPr>
            </w:pPr>
            <w:r w:rsidRPr="00E004F4">
              <w:rPr>
                <w:rFonts w:ascii="Arial" w:hAnsi="Arial" w:cs="Arial"/>
                <w:b/>
                <w:bCs/>
                <w:sz w:val="20"/>
                <w:szCs w:val="20"/>
              </w:rPr>
              <w:t>R</w:t>
            </w:r>
            <w:r w:rsidRPr="00E004F4">
              <w:rPr>
                <w:rFonts w:ascii="Arial" w:hAnsi="Arial" w:cs="Arial"/>
                <w:b/>
                <w:bCs/>
                <w:sz w:val="20"/>
                <w:szCs w:val="20"/>
                <w:vertAlign w:val="superscript"/>
              </w:rPr>
              <w:t>2</w:t>
            </w:r>
          </w:p>
        </w:tc>
        <w:tc>
          <w:tcPr>
            <w:tcW w:w="1620" w:type="dxa"/>
            <w:shd w:val="clear" w:color="auto" w:fill="D9D9D9"/>
            <w:vAlign w:val="center"/>
          </w:tcPr>
          <w:p w:rsidR="00F93B1D" w:rsidRPr="00E004F4" w:rsidRDefault="00F93B1D" w:rsidP="002900FB">
            <w:pPr>
              <w:spacing w:line="360" w:lineRule="auto"/>
              <w:jc w:val="center"/>
              <w:rPr>
                <w:rFonts w:ascii="Arial" w:hAnsi="Arial" w:cs="Arial"/>
                <w:sz w:val="20"/>
                <w:szCs w:val="20"/>
              </w:rPr>
            </w:pPr>
            <w:r w:rsidRPr="00E004F4">
              <w:rPr>
                <w:rFonts w:ascii="Arial" w:hAnsi="Arial" w:cs="Arial"/>
                <w:b/>
                <w:bCs/>
                <w:sz w:val="20"/>
                <w:szCs w:val="20"/>
              </w:rPr>
              <w:t>R</w:t>
            </w:r>
          </w:p>
        </w:tc>
        <w:tc>
          <w:tcPr>
            <w:tcW w:w="1620" w:type="dxa"/>
            <w:shd w:val="clear" w:color="auto" w:fill="D9D9D9"/>
            <w:vAlign w:val="center"/>
          </w:tcPr>
          <w:p w:rsidR="00F93B1D" w:rsidRPr="00E004F4" w:rsidRDefault="00F93B1D" w:rsidP="002900FB">
            <w:pPr>
              <w:spacing w:line="360" w:lineRule="auto"/>
              <w:jc w:val="center"/>
              <w:rPr>
                <w:rFonts w:ascii="Arial" w:hAnsi="Arial" w:cs="Arial"/>
                <w:sz w:val="20"/>
                <w:szCs w:val="20"/>
              </w:rPr>
            </w:pPr>
            <w:r w:rsidRPr="00E004F4">
              <w:rPr>
                <w:rFonts w:ascii="Arial" w:hAnsi="Arial" w:cs="Arial"/>
                <w:b/>
                <w:bCs/>
                <w:sz w:val="20"/>
                <w:szCs w:val="20"/>
              </w:rPr>
              <w:t>R</w:t>
            </w:r>
            <w:r w:rsidRPr="00E004F4">
              <w:rPr>
                <w:rFonts w:ascii="Arial" w:hAnsi="Arial" w:cs="Arial"/>
                <w:b/>
                <w:bCs/>
                <w:sz w:val="20"/>
                <w:szCs w:val="20"/>
                <w:vertAlign w:val="superscript"/>
              </w:rPr>
              <w:t>2</w:t>
            </w:r>
          </w:p>
        </w:tc>
        <w:tc>
          <w:tcPr>
            <w:tcW w:w="1620" w:type="dxa"/>
            <w:shd w:val="clear" w:color="auto" w:fill="D9D9D9"/>
            <w:vAlign w:val="center"/>
          </w:tcPr>
          <w:p w:rsidR="00F93B1D" w:rsidRPr="00E004F4" w:rsidRDefault="00F93B1D" w:rsidP="002900FB">
            <w:pPr>
              <w:spacing w:line="360" w:lineRule="auto"/>
              <w:jc w:val="center"/>
              <w:rPr>
                <w:rFonts w:ascii="Arial" w:hAnsi="Arial" w:cs="Arial"/>
                <w:sz w:val="20"/>
                <w:szCs w:val="20"/>
              </w:rPr>
            </w:pPr>
            <w:r w:rsidRPr="00E004F4">
              <w:rPr>
                <w:rFonts w:ascii="Arial" w:hAnsi="Arial" w:cs="Arial"/>
                <w:b/>
                <w:bCs/>
                <w:sz w:val="20"/>
                <w:szCs w:val="20"/>
              </w:rPr>
              <w:t>R</w:t>
            </w:r>
          </w:p>
        </w:tc>
      </w:tr>
      <w:tr w:rsidR="00F93B1D" w:rsidRPr="00E004F4" w:rsidTr="00F93B1D">
        <w:trPr>
          <w:jc w:val="center"/>
        </w:trPr>
        <w:tc>
          <w:tcPr>
            <w:tcW w:w="1368" w:type="dxa"/>
            <w:vAlign w:val="center"/>
          </w:tcPr>
          <w:p w:rsidR="00F93B1D" w:rsidRPr="00E004F4" w:rsidRDefault="00F93B1D" w:rsidP="002900FB">
            <w:pPr>
              <w:spacing w:line="360" w:lineRule="auto"/>
              <w:jc w:val="center"/>
              <w:rPr>
                <w:rFonts w:ascii="Arial" w:hAnsi="Arial" w:cs="Arial"/>
                <w:sz w:val="20"/>
                <w:szCs w:val="20"/>
              </w:rPr>
            </w:pPr>
            <w:r w:rsidRPr="00E004F4">
              <w:rPr>
                <w:rFonts w:ascii="Arial" w:hAnsi="Arial" w:cs="Arial"/>
                <w:sz w:val="20"/>
                <w:szCs w:val="20"/>
              </w:rPr>
              <w:t>60</w:t>
            </w:r>
          </w:p>
        </w:tc>
        <w:tc>
          <w:tcPr>
            <w:tcW w:w="1800" w:type="dxa"/>
            <w:vAlign w:val="center"/>
          </w:tcPr>
          <w:p w:rsidR="00F93B1D" w:rsidRPr="00E004F4" w:rsidRDefault="00F93B1D" w:rsidP="002900FB">
            <w:pPr>
              <w:spacing w:line="360" w:lineRule="auto"/>
              <w:jc w:val="center"/>
              <w:rPr>
                <w:rFonts w:ascii="Arial" w:hAnsi="Arial" w:cs="Arial"/>
                <w:sz w:val="20"/>
                <w:szCs w:val="20"/>
              </w:rPr>
            </w:pPr>
            <w:r w:rsidRPr="00E004F4">
              <w:rPr>
                <w:rFonts w:ascii="Arial" w:hAnsi="Arial" w:cs="Arial"/>
                <w:sz w:val="20"/>
                <w:szCs w:val="20"/>
              </w:rPr>
              <w:t>0,9822</w:t>
            </w:r>
          </w:p>
        </w:tc>
        <w:tc>
          <w:tcPr>
            <w:tcW w:w="1620" w:type="dxa"/>
            <w:vAlign w:val="center"/>
          </w:tcPr>
          <w:p w:rsidR="00F93B1D" w:rsidRPr="00E004F4" w:rsidRDefault="00F93B1D" w:rsidP="002900FB">
            <w:pPr>
              <w:spacing w:line="360" w:lineRule="auto"/>
              <w:jc w:val="center"/>
              <w:rPr>
                <w:rFonts w:ascii="Arial" w:hAnsi="Arial" w:cs="Arial"/>
                <w:sz w:val="20"/>
                <w:szCs w:val="20"/>
              </w:rPr>
            </w:pPr>
            <w:r w:rsidRPr="00E004F4">
              <w:rPr>
                <w:rFonts w:ascii="Arial" w:hAnsi="Arial" w:cs="Arial"/>
                <w:sz w:val="20"/>
                <w:szCs w:val="20"/>
              </w:rPr>
              <w:t>0,9911</w:t>
            </w:r>
          </w:p>
        </w:tc>
        <w:tc>
          <w:tcPr>
            <w:tcW w:w="1620" w:type="dxa"/>
            <w:vAlign w:val="center"/>
          </w:tcPr>
          <w:p w:rsidR="00F93B1D" w:rsidRPr="00E004F4" w:rsidRDefault="00F93B1D" w:rsidP="002900FB">
            <w:pPr>
              <w:spacing w:line="360" w:lineRule="auto"/>
              <w:jc w:val="center"/>
              <w:rPr>
                <w:rFonts w:ascii="Arial" w:hAnsi="Arial" w:cs="Arial"/>
                <w:sz w:val="20"/>
                <w:szCs w:val="20"/>
              </w:rPr>
            </w:pPr>
            <w:r w:rsidRPr="00E004F4">
              <w:rPr>
                <w:rFonts w:ascii="Arial" w:hAnsi="Arial" w:cs="Arial"/>
                <w:sz w:val="20"/>
                <w:szCs w:val="20"/>
              </w:rPr>
              <w:t>0,9952</w:t>
            </w:r>
          </w:p>
        </w:tc>
        <w:tc>
          <w:tcPr>
            <w:tcW w:w="1620" w:type="dxa"/>
            <w:vAlign w:val="center"/>
          </w:tcPr>
          <w:p w:rsidR="00F93B1D" w:rsidRPr="00E004F4" w:rsidRDefault="00F93B1D" w:rsidP="002900FB">
            <w:pPr>
              <w:spacing w:line="360" w:lineRule="auto"/>
              <w:jc w:val="center"/>
              <w:rPr>
                <w:rFonts w:ascii="Arial" w:hAnsi="Arial" w:cs="Arial"/>
                <w:sz w:val="20"/>
                <w:szCs w:val="20"/>
              </w:rPr>
            </w:pPr>
            <w:r w:rsidRPr="00E004F4">
              <w:rPr>
                <w:rFonts w:ascii="Arial" w:hAnsi="Arial" w:cs="Arial"/>
                <w:sz w:val="20"/>
                <w:szCs w:val="20"/>
              </w:rPr>
              <w:t>0,9976</w:t>
            </w:r>
          </w:p>
        </w:tc>
      </w:tr>
      <w:tr w:rsidR="00F93B1D" w:rsidRPr="00E004F4" w:rsidTr="00F93B1D">
        <w:trPr>
          <w:jc w:val="center"/>
        </w:trPr>
        <w:tc>
          <w:tcPr>
            <w:tcW w:w="1368" w:type="dxa"/>
            <w:vAlign w:val="center"/>
          </w:tcPr>
          <w:p w:rsidR="00F93B1D" w:rsidRPr="00E004F4" w:rsidRDefault="00F93B1D" w:rsidP="002900FB">
            <w:pPr>
              <w:spacing w:line="360" w:lineRule="auto"/>
              <w:jc w:val="center"/>
              <w:rPr>
                <w:rFonts w:ascii="Arial" w:hAnsi="Arial" w:cs="Arial"/>
                <w:sz w:val="20"/>
                <w:szCs w:val="20"/>
              </w:rPr>
            </w:pPr>
            <w:r w:rsidRPr="00E004F4">
              <w:rPr>
                <w:rFonts w:ascii="Arial" w:hAnsi="Arial" w:cs="Arial"/>
                <w:sz w:val="20"/>
                <w:szCs w:val="20"/>
              </w:rPr>
              <w:t>80</w:t>
            </w:r>
          </w:p>
        </w:tc>
        <w:tc>
          <w:tcPr>
            <w:tcW w:w="1800" w:type="dxa"/>
            <w:vAlign w:val="center"/>
          </w:tcPr>
          <w:p w:rsidR="00F93B1D" w:rsidRPr="00E004F4" w:rsidRDefault="00F93B1D" w:rsidP="002900FB">
            <w:pPr>
              <w:spacing w:line="360" w:lineRule="auto"/>
              <w:jc w:val="center"/>
              <w:rPr>
                <w:rFonts w:ascii="Arial" w:hAnsi="Arial" w:cs="Arial"/>
                <w:sz w:val="20"/>
                <w:szCs w:val="20"/>
              </w:rPr>
            </w:pPr>
            <w:r w:rsidRPr="00E004F4">
              <w:rPr>
                <w:rFonts w:ascii="Arial" w:hAnsi="Arial" w:cs="Arial"/>
                <w:sz w:val="20"/>
                <w:szCs w:val="20"/>
              </w:rPr>
              <w:t>0,9571</w:t>
            </w:r>
          </w:p>
        </w:tc>
        <w:tc>
          <w:tcPr>
            <w:tcW w:w="1620" w:type="dxa"/>
            <w:vAlign w:val="center"/>
          </w:tcPr>
          <w:p w:rsidR="00F93B1D" w:rsidRPr="00E004F4" w:rsidRDefault="00F93B1D" w:rsidP="002900FB">
            <w:pPr>
              <w:spacing w:line="360" w:lineRule="auto"/>
              <w:jc w:val="center"/>
              <w:rPr>
                <w:rFonts w:ascii="Arial" w:hAnsi="Arial" w:cs="Arial"/>
                <w:sz w:val="20"/>
                <w:szCs w:val="20"/>
              </w:rPr>
            </w:pPr>
            <w:r w:rsidRPr="00E004F4">
              <w:rPr>
                <w:rFonts w:ascii="Arial" w:hAnsi="Arial" w:cs="Arial"/>
                <w:sz w:val="20"/>
                <w:szCs w:val="20"/>
              </w:rPr>
              <w:t>0,9783</w:t>
            </w:r>
          </w:p>
        </w:tc>
        <w:tc>
          <w:tcPr>
            <w:tcW w:w="1620" w:type="dxa"/>
            <w:vAlign w:val="center"/>
          </w:tcPr>
          <w:p w:rsidR="00F93B1D" w:rsidRPr="00E004F4" w:rsidRDefault="00F93B1D" w:rsidP="002900FB">
            <w:pPr>
              <w:spacing w:line="360" w:lineRule="auto"/>
              <w:jc w:val="center"/>
              <w:rPr>
                <w:rFonts w:ascii="Arial" w:hAnsi="Arial" w:cs="Arial"/>
                <w:sz w:val="20"/>
                <w:szCs w:val="20"/>
              </w:rPr>
            </w:pPr>
            <w:r w:rsidRPr="00E004F4">
              <w:rPr>
                <w:rFonts w:ascii="Arial" w:hAnsi="Arial" w:cs="Arial"/>
                <w:sz w:val="20"/>
                <w:szCs w:val="20"/>
              </w:rPr>
              <w:t>0,9793</w:t>
            </w:r>
          </w:p>
        </w:tc>
        <w:tc>
          <w:tcPr>
            <w:tcW w:w="1620" w:type="dxa"/>
            <w:vAlign w:val="center"/>
          </w:tcPr>
          <w:p w:rsidR="00F93B1D" w:rsidRPr="00E004F4" w:rsidRDefault="00F93B1D" w:rsidP="002900FB">
            <w:pPr>
              <w:spacing w:line="360" w:lineRule="auto"/>
              <w:jc w:val="center"/>
              <w:rPr>
                <w:rFonts w:ascii="Arial" w:hAnsi="Arial" w:cs="Arial"/>
                <w:sz w:val="20"/>
                <w:szCs w:val="20"/>
              </w:rPr>
            </w:pPr>
            <w:r w:rsidRPr="00E004F4">
              <w:rPr>
                <w:rFonts w:ascii="Arial" w:hAnsi="Arial" w:cs="Arial"/>
                <w:sz w:val="20"/>
                <w:szCs w:val="20"/>
              </w:rPr>
              <w:t>0,9856</w:t>
            </w:r>
          </w:p>
        </w:tc>
      </w:tr>
      <w:tr w:rsidR="00F93B1D" w:rsidRPr="00E004F4" w:rsidTr="00F93B1D">
        <w:trPr>
          <w:trHeight w:val="193"/>
          <w:jc w:val="center"/>
        </w:trPr>
        <w:tc>
          <w:tcPr>
            <w:tcW w:w="1368" w:type="dxa"/>
            <w:vAlign w:val="center"/>
          </w:tcPr>
          <w:p w:rsidR="00F93B1D" w:rsidRPr="00E004F4" w:rsidRDefault="00F93B1D" w:rsidP="002900FB">
            <w:pPr>
              <w:spacing w:line="360" w:lineRule="auto"/>
              <w:jc w:val="center"/>
              <w:rPr>
                <w:rFonts w:ascii="Arial" w:hAnsi="Arial" w:cs="Arial"/>
                <w:sz w:val="20"/>
                <w:szCs w:val="20"/>
              </w:rPr>
            </w:pPr>
            <w:r w:rsidRPr="00E004F4">
              <w:rPr>
                <w:rFonts w:ascii="Arial" w:hAnsi="Arial" w:cs="Arial"/>
                <w:sz w:val="20"/>
                <w:szCs w:val="20"/>
              </w:rPr>
              <w:t>100</w:t>
            </w:r>
          </w:p>
        </w:tc>
        <w:tc>
          <w:tcPr>
            <w:tcW w:w="1800" w:type="dxa"/>
            <w:vAlign w:val="center"/>
          </w:tcPr>
          <w:p w:rsidR="00F93B1D" w:rsidRPr="00E004F4" w:rsidRDefault="00F93B1D" w:rsidP="002900FB">
            <w:pPr>
              <w:spacing w:line="360" w:lineRule="auto"/>
              <w:jc w:val="center"/>
              <w:rPr>
                <w:rFonts w:ascii="Arial" w:hAnsi="Arial" w:cs="Arial"/>
                <w:sz w:val="20"/>
                <w:szCs w:val="20"/>
              </w:rPr>
            </w:pPr>
            <w:r w:rsidRPr="00E004F4">
              <w:rPr>
                <w:rFonts w:ascii="Arial" w:hAnsi="Arial" w:cs="Arial"/>
                <w:sz w:val="20"/>
                <w:szCs w:val="20"/>
              </w:rPr>
              <w:t>0,9192</w:t>
            </w:r>
          </w:p>
        </w:tc>
        <w:tc>
          <w:tcPr>
            <w:tcW w:w="1620" w:type="dxa"/>
            <w:vAlign w:val="center"/>
          </w:tcPr>
          <w:p w:rsidR="00F93B1D" w:rsidRPr="00E004F4" w:rsidRDefault="00F93B1D" w:rsidP="002900FB">
            <w:pPr>
              <w:spacing w:line="360" w:lineRule="auto"/>
              <w:jc w:val="center"/>
              <w:rPr>
                <w:rFonts w:ascii="Arial" w:hAnsi="Arial" w:cs="Arial"/>
                <w:sz w:val="20"/>
                <w:szCs w:val="20"/>
              </w:rPr>
            </w:pPr>
            <w:r w:rsidRPr="00E004F4">
              <w:rPr>
                <w:rFonts w:ascii="Arial" w:hAnsi="Arial" w:cs="Arial"/>
                <w:sz w:val="20"/>
                <w:szCs w:val="20"/>
              </w:rPr>
              <w:t>0,9587</w:t>
            </w:r>
          </w:p>
        </w:tc>
        <w:tc>
          <w:tcPr>
            <w:tcW w:w="1620" w:type="dxa"/>
            <w:vAlign w:val="center"/>
          </w:tcPr>
          <w:p w:rsidR="00F93B1D" w:rsidRPr="00E004F4" w:rsidRDefault="00F93B1D" w:rsidP="002900FB">
            <w:pPr>
              <w:jc w:val="center"/>
              <w:rPr>
                <w:rFonts w:ascii="Arial" w:hAnsi="Arial" w:cs="Arial"/>
                <w:sz w:val="20"/>
                <w:szCs w:val="20"/>
              </w:rPr>
            </w:pPr>
            <w:r w:rsidRPr="00E004F4">
              <w:rPr>
                <w:rFonts w:ascii="Arial" w:hAnsi="Arial" w:cs="Arial"/>
                <w:sz w:val="20"/>
                <w:szCs w:val="20"/>
              </w:rPr>
              <w:t>0,9653</w:t>
            </w:r>
          </w:p>
        </w:tc>
        <w:tc>
          <w:tcPr>
            <w:tcW w:w="1620" w:type="dxa"/>
            <w:vAlign w:val="center"/>
          </w:tcPr>
          <w:p w:rsidR="00F93B1D" w:rsidRPr="00E004F4" w:rsidRDefault="00F93B1D" w:rsidP="002900FB">
            <w:pPr>
              <w:spacing w:line="360" w:lineRule="auto"/>
              <w:jc w:val="center"/>
              <w:rPr>
                <w:rFonts w:ascii="Arial" w:hAnsi="Arial" w:cs="Arial"/>
                <w:sz w:val="20"/>
                <w:szCs w:val="20"/>
              </w:rPr>
            </w:pPr>
            <w:r w:rsidRPr="00E004F4">
              <w:rPr>
                <w:rFonts w:ascii="Arial" w:hAnsi="Arial" w:cs="Arial"/>
                <w:sz w:val="20"/>
                <w:szCs w:val="20"/>
              </w:rPr>
              <w:t>0,9825</w:t>
            </w:r>
          </w:p>
        </w:tc>
      </w:tr>
    </w:tbl>
    <w:p w:rsidR="002900FB" w:rsidRDefault="002900FB" w:rsidP="006D3816">
      <w:pPr>
        <w:spacing w:before="120" w:after="120"/>
        <w:jc w:val="both"/>
        <w:rPr>
          <w:rFonts w:ascii="Arial" w:hAnsi="Arial" w:cs="Arial"/>
          <w:sz w:val="20"/>
          <w:szCs w:val="20"/>
          <w:lang w:val="en-US"/>
        </w:rPr>
      </w:pPr>
    </w:p>
    <w:p w:rsidR="002900FB" w:rsidRDefault="002900FB" w:rsidP="006D3816">
      <w:pPr>
        <w:spacing w:before="120" w:after="120"/>
        <w:jc w:val="both"/>
        <w:rPr>
          <w:rFonts w:ascii="Arial" w:hAnsi="Arial" w:cs="Arial"/>
          <w:sz w:val="20"/>
          <w:szCs w:val="20"/>
        </w:rPr>
        <w:sectPr w:rsidR="002900FB" w:rsidSect="002900FB">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space="397"/>
          <w:titlePg/>
          <w:docGrid w:linePitch="360"/>
        </w:sectPr>
      </w:pPr>
    </w:p>
    <w:p w:rsidR="00C20383" w:rsidRPr="00C20383" w:rsidRDefault="00C20383" w:rsidP="00C20383">
      <w:pPr>
        <w:spacing w:before="120" w:after="120" w:line="360" w:lineRule="auto"/>
        <w:jc w:val="both"/>
        <w:rPr>
          <w:rFonts w:ascii="Arial" w:hAnsi="Arial" w:cs="Arial"/>
          <w:sz w:val="20"/>
          <w:szCs w:val="20"/>
        </w:rPr>
      </w:pPr>
      <w:r>
        <w:rPr>
          <w:rFonts w:ascii="Arial" w:hAnsi="Arial" w:cs="Arial"/>
          <w:sz w:val="20"/>
          <w:szCs w:val="20"/>
        </w:rPr>
        <w:lastRenderedPageBreak/>
        <w:t xml:space="preserve">Dari Tabel </w:t>
      </w:r>
      <w:r w:rsidR="00E004F4">
        <w:rPr>
          <w:rFonts w:ascii="Arial" w:hAnsi="Arial" w:cs="Arial"/>
          <w:sz w:val="20"/>
          <w:szCs w:val="20"/>
          <w:lang w:val="en-US"/>
        </w:rPr>
        <w:t>9</w:t>
      </w:r>
      <w:r w:rsidR="00E004F4">
        <w:rPr>
          <w:rFonts w:ascii="Arial" w:hAnsi="Arial" w:cs="Arial"/>
          <w:sz w:val="20"/>
          <w:szCs w:val="20"/>
        </w:rPr>
        <w:t xml:space="preserve"> dan</w:t>
      </w:r>
      <w:r w:rsidR="00E004F4">
        <w:rPr>
          <w:rFonts w:ascii="Arial" w:hAnsi="Arial" w:cs="Arial"/>
          <w:sz w:val="20"/>
          <w:szCs w:val="20"/>
          <w:lang w:val="en-US"/>
        </w:rPr>
        <w:t xml:space="preserve"> 10</w:t>
      </w:r>
      <w:r w:rsidRPr="00C20383">
        <w:rPr>
          <w:rFonts w:ascii="Arial" w:hAnsi="Arial" w:cs="Arial"/>
          <w:sz w:val="20"/>
          <w:szCs w:val="20"/>
        </w:rPr>
        <w:t xml:space="preserve"> dapat dilihat berdasarkan nilai R</w:t>
      </w:r>
      <w:r w:rsidRPr="00C20383">
        <w:rPr>
          <w:rFonts w:ascii="Arial" w:hAnsi="Arial" w:cs="Arial"/>
          <w:sz w:val="20"/>
          <w:szCs w:val="20"/>
          <w:vertAlign w:val="superscript"/>
        </w:rPr>
        <w:t>2</w:t>
      </w:r>
      <w:r w:rsidRPr="00C20383">
        <w:rPr>
          <w:rFonts w:ascii="Arial" w:hAnsi="Arial" w:cs="Arial"/>
          <w:sz w:val="20"/>
          <w:szCs w:val="20"/>
        </w:rPr>
        <w:t xml:space="preserve"> yang diperoleh, bahwa proses adsorpsi zat warna RGY 6 oleh jamur mati </w:t>
      </w:r>
      <w:r w:rsidRPr="00C20383">
        <w:rPr>
          <w:rFonts w:ascii="Arial" w:hAnsi="Arial" w:cs="Arial"/>
          <w:i/>
          <w:iCs/>
          <w:sz w:val="20"/>
          <w:szCs w:val="20"/>
        </w:rPr>
        <w:t>Rhizopus sp</w:t>
      </w:r>
      <w:r w:rsidRPr="00C20383">
        <w:rPr>
          <w:rFonts w:ascii="Arial" w:hAnsi="Arial" w:cs="Arial"/>
          <w:sz w:val="20"/>
          <w:szCs w:val="20"/>
        </w:rPr>
        <w:t xml:space="preserve"> </w:t>
      </w:r>
      <w:r w:rsidRPr="00C20383">
        <w:rPr>
          <w:rFonts w:ascii="Arial" w:hAnsi="Arial" w:cs="Arial"/>
          <w:sz w:val="20"/>
          <w:szCs w:val="20"/>
        </w:rPr>
        <w:lastRenderedPageBreak/>
        <w:t>secara umum mengikuti baik pola isoterm Freundlich maupun isoterm Langmuir, tetapi R</w:t>
      </w:r>
      <w:r w:rsidRPr="00C20383">
        <w:rPr>
          <w:rFonts w:ascii="Arial" w:hAnsi="Arial" w:cs="Arial"/>
          <w:sz w:val="20"/>
          <w:szCs w:val="20"/>
          <w:vertAlign w:val="superscript"/>
        </w:rPr>
        <w:t>2</w:t>
      </w:r>
      <w:r w:rsidRPr="00C20383">
        <w:rPr>
          <w:rFonts w:ascii="Arial" w:hAnsi="Arial" w:cs="Arial"/>
          <w:sz w:val="20"/>
          <w:szCs w:val="20"/>
        </w:rPr>
        <w:t xml:space="preserve"> untuk Langmuir terlihat sedikit lebih besar, </w:t>
      </w:r>
      <w:r w:rsidRPr="00C20383">
        <w:rPr>
          <w:rFonts w:ascii="Arial" w:hAnsi="Arial" w:cs="Arial"/>
          <w:sz w:val="20"/>
          <w:szCs w:val="20"/>
        </w:rPr>
        <w:lastRenderedPageBreak/>
        <w:t xml:space="preserve">selain itu koefisien regresi linier (R) yang diperoleh untuk Langmuir lebih dari 0,98 hal tersebut menunjukan bahwa pola isoterm Langmuir lebih cocok dibandingkan isoterm Freundlich dalam menyisihkan zat warna RGY 6 oleh jamur mati </w:t>
      </w:r>
      <w:r w:rsidRPr="00C20383">
        <w:rPr>
          <w:rFonts w:ascii="Arial" w:hAnsi="Arial" w:cs="Arial"/>
          <w:i/>
          <w:iCs/>
          <w:sz w:val="20"/>
          <w:szCs w:val="20"/>
        </w:rPr>
        <w:t>Rhizopus sp</w:t>
      </w:r>
      <w:r w:rsidRPr="00C20383">
        <w:rPr>
          <w:rFonts w:ascii="Arial" w:hAnsi="Arial" w:cs="Arial"/>
          <w:sz w:val="20"/>
          <w:szCs w:val="20"/>
        </w:rPr>
        <w:t xml:space="preserve">. </w:t>
      </w:r>
    </w:p>
    <w:p w:rsidR="006D3816" w:rsidRDefault="006D3816" w:rsidP="006D3816">
      <w:pPr>
        <w:spacing w:before="120" w:after="120"/>
        <w:jc w:val="both"/>
        <w:rPr>
          <w:rFonts w:ascii="Arial" w:hAnsi="Arial" w:cs="Arial"/>
          <w:sz w:val="20"/>
          <w:szCs w:val="20"/>
          <w:lang w:val="en-US"/>
        </w:rPr>
      </w:pPr>
    </w:p>
    <w:p w:rsidR="00C20383" w:rsidRPr="00C20383" w:rsidRDefault="00C20383" w:rsidP="006D3816">
      <w:pPr>
        <w:spacing w:line="360" w:lineRule="auto"/>
        <w:jc w:val="both"/>
        <w:rPr>
          <w:rFonts w:ascii="Arial" w:hAnsi="Arial" w:cs="Arial"/>
          <w:sz w:val="20"/>
          <w:szCs w:val="20"/>
        </w:rPr>
      </w:pPr>
      <w:r w:rsidRPr="00C20383">
        <w:rPr>
          <w:rFonts w:ascii="Arial" w:hAnsi="Arial" w:cs="Arial"/>
          <w:sz w:val="20"/>
          <w:szCs w:val="20"/>
        </w:rPr>
        <w:t>Dengan terpilihnya pola isoterm Langmuir, menunjukkan bahwa proses adsorpsi zat warna RGY 6 diperkirakan terjadi pada permukaan adsorben secara lapisan tunggal (monolayer). Mekanisme adsorpsi monolayer terjadi dengan asumsi bahwa tidak ada interaksi antar molekul adsorbat, sehingga adsorpsi terjadi hanya antara satu molekul adsorbat dengan permukaan adsorben (</w:t>
      </w:r>
      <w:r>
        <w:rPr>
          <w:rFonts w:ascii="Arial" w:hAnsi="Arial" w:cs="Arial"/>
          <w:i/>
          <w:iCs/>
          <w:sz w:val="20"/>
          <w:szCs w:val="20"/>
        </w:rPr>
        <w:t xml:space="preserve">Weber dan </w:t>
      </w:r>
      <w:r w:rsidRPr="00C20383">
        <w:rPr>
          <w:rFonts w:ascii="Arial" w:hAnsi="Arial" w:cs="Arial"/>
          <w:i/>
          <w:iCs/>
          <w:sz w:val="20"/>
          <w:szCs w:val="20"/>
        </w:rPr>
        <w:t xml:space="preserve">Digiano, </w:t>
      </w:r>
      <w:r w:rsidR="00357C95" w:rsidRPr="00357C95">
        <w:rPr>
          <w:rFonts w:ascii="Arial" w:hAnsi="Arial" w:cs="Arial"/>
          <w:iCs/>
          <w:sz w:val="20"/>
          <w:szCs w:val="20"/>
          <w:lang w:val="en-US"/>
        </w:rPr>
        <w:t>[4]</w:t>
      </w:r>
      <w:r w:rsidRPr="00C20383">
        <w:rPr>
          <w:rFonts w:ascii="Arial" w:hAnsi="Arial" w:cs="Arial"/>
          <w:sz w:val="20"/>
          <w:szCs w:val="20"/>
        </w:rPr>
        <w:t>).</w:t>
      </w:r>
    </w:p>
    <w:p w:rsidR="006D3816" w:rsidRDefault="006D3816" w:rsidP="006D3816">
      <w:pPr>
        <w:jc w:val="both"/>
        <w:rPr>
          <w:rFonts w:ascii="Arial" w:hAnsi="Arial" w:cs="Arial"/>
          <w:sz w:val="20"/>
          <w:szCs w:val="20"/>
          <w:lang w:val="en-US"/>
        </w:rPr>
      </w:pPr>
    </w:p>
    <w:p w:rsidR="00C20383" w:rsidRPr="00C20383" w:rsidRDefault="00357C95" w:rsidP="006D3816">
      <w:pPr>
        <w:spacing w:line="360" w:lineRule="auto"/>
        <w:jc w:val="both"/>
        <w:rPr>
          <w:rFonts w:ascii="Arial" w:hAnsi="Arial" w:cs="Arial"/>
          <w:sz w:val="20"/>
          <w:szCs w:val="20"/>
        </w:rPr>
      </w:pPr>
      <w:r>
        <w:rPr>
          <w:rFonts w:ascii="Arial" w:hAnsi="Arial" w:cs="Arial"/>
          <w:sz w:val="20"/>
          <w:szCs w:val="20"/>
        </w:rPr>
        <w:t xml:space="preserve">Aksu dan Tezer </w:t>
      </w:r>
      <w:r>
        <w:rPr>
          <w:rFonts w:ascii="Arial" w:hAnsi="Arial" w:cs="Arial"/>
          <w:sz w:val="20"/>
          <w:szCs w:val="20"/>
          <w:lang w:val="en-US"/>
        </w:rPr>
        <w:t>[5]</w:t>
      </w:r>
      <w:r w:rsidR="00C20383" w:rsidRPr="00C20383">
        <w:rPr>
          <w:rFonts w:ascii="Arial" w:hAnsi="Arial" w:cs="Arial"/>
          <w:sz w:val="20"/>
          <w:szCs w:val="20"/>
        </w:rPr>
        <w:t xml:space="preserve">, melakukan penelitian tentang biosorpsi zat warna Remazol Black B oleh jamur mati </w:t>
      </w:r>
      <w:r w:rsidR="00C20383" w:rsidRPr="00C20383">
        <w:rPr>
          <w:rFonts w:ascii="Arial" w:hAnsi="Arial" w:cs="Arial"/>
          <w:i/>
          <w:iCs/>
          <w:sz w:val="20"/>
          <w:szCs w:val="20"/>
        </w:rPr>
        <w:t>Rhizopus arrhizus</w:t>
      </w:r>
      <w:r w:rsidR="00C20383" w:rsidRPr="00C20383">
        <w:rPr>
          <w:rFonts w:ascii="Arial" w:hAnsi="Arial" w:cs="Arial"/>
          <w:sz w:val="20"/>
          <w:szCs w:val="20"/>
        </w:rPr>
        <w:t>. Hasil yang diperoleh adalah pola isoterm Freundlich menunjukkan lebih sesuai dibandingkan pola Langmuir untuk biosorpsi zat warna dengan konsentrasi dan suhu yang bervariasi. Tetapi, pola Langmuir juga diperkirakan sesuai untuk penelitian zat warna dengan pertimbangan koefisien regresi linier yang diperoleh kira-kira lebih dari 0,95.</w:t>
      </w:r>
    </w:p>
    <w:p w:rsidR="006D3816" w:rsidRDefault="006D3816" w:rsidP="006D3816">
      <w:pPr>
        <w:pStyle w:val="Heading1"/>
        <w:spacing w:before="0" w:after="0"/>
        <w:jc w:val="both"/>
        <w:rPr>
          <w:rFonts w:ascii="Arial" w:hAnsi="Arial" w:cs="Arial"/>
          <w:sz w:val="20"/>
          <w:szCs w:val="20"/>
        </w:rPr>
      </w:pPr>
      <w:bookmarkStart w:id="11" w:name="_Toc212127588"/>
    </w:p>
    <w:p w:rsidR="00C20383" w:rsidRPr="00C20383" w:rsidRDefault="00C20383" w:rsidP="00C20383">
      <w:pPr>
        <w:pStyle w:val="Heading1"/>
        <w:spacing w:before="120" w:after="120" w:line="360" w:lineRule="auto"/>
        <w:jc w:val="both"/>
        <w:rPr>
          <w:rFonts w:ascii="Arial" w:hAnsi="Arial" w:cs="Arial"/>
          <w:sz w:val="20"/>
          <w:szCs w:val="20"/>
          <w:lang w:val="id-ID"/>
        </w:rPr>
      </w:pPr>
      <w:r>
        <w:rPr>
          <w:rFonts w:ascii="Arial" w:hAnsi="Arial" w:cs="Arial"/>
          <w:sz w:val="20"/>
          <w:szCs w:val="20"/>
        </w:rPr>
        <w:t>3</w:t>
      </w:r>
      <w:r w:rsidRPr="00C20383">
        <w:rPr>
          <w:rFonts w:ascii="Arial" w:hAnsi="Arial" w:cs="Arial"/>
          <w:sz w:val="20"/>
          <w:szCs w:val="20"/>
          <w:lang w:val="id-ID"/>
        </w:rPr>
        <w:t>.2 Kapasitas Biosorpsi Jamur Mati</w:t>
      </w:r>
      <w:bookmarkEnd w:id="11"/>
    </w:p>
    <w:p w:rsidR="00F93B1D" w:rsidRPr="008A3BFA" w:rsidRDefault="00E004F4" w:rsidP="00C20383">
      <w:pPr>
        <w:spacing w:before="120" w:after="120" w:line="360" w:lineRule="auto"/>
        <w:jc w:val="both"/>
        <w:rPr>
          <w:rFonts w:ascii="Arial" w:hAnsi="Arial" w:cs="Arial"/>
          <w:b/>
          <w:sz w:val="20"/>
          <w:szCs w:val="20"/>
          <w:lang w:val="en-US"/>
        </w:rPr>
      </w:pPr>
      <w:r>
        <w:rPr>
          <w:rFonts w:ascii="Arial" w:hAnsi="Arial" w:cs="Arial"/>
          <w:sz w:val="20"/>
          <w:szCs w:val="20"/>
          <w:lang w:val="en-US"/>
        </w:rPr>
        <w:t>P</w:t>
      </w:r>
      <w:r w:rsidR="00C20383" w:rsidRPr="00C20383">
        <w:rPr>
          <w:rFonts w:ascii="Arial" w:hAnsi="Arial" w:cs="Arial"/>
          <w:sz w:val="20"/>
          <w:szCs w:val="20"/>
        </w:rPr>
        <w:t xml:space="preserve">ersamaan isoterm yang terpilih untuk biosorpsi zat warna RGY 6 oleh jamur mati </w:t>
      </w:r>
      <w:r w:rsidR="00C20383" w:rsidRPr="00C20383">
        <w:rPr>
          <w:rFonts w:ascii="Arial" w:hAnsi="Arial" w:cs="Arial"/>
          <w:i/>
          <w:iCs/>
          <w:sz w:val="20"/>
          <w:szCs w:val="20"/>
        </w:rPr>
        <w:t>Rhizopus sp</w:t>
      </w:r>
      <w:r w:rsidR="00C20383" w:rsidRPr="00C20383">
        <w:rPr>
          <w:rFonts w:ascii="Arial" w:hAnsi="Arial" w:cs="Arial"/>
          <w:sz w:val="20"/>
          <w:szCs w:val="20"/>
        </w:rPr>
        <w:t xml:space="preserve"> adalah persamaan isoterm Langmuir. Dari </w:t>
      </w:r>
      <w:r w:rsidR="00C20383" w:rsidRPr="00C20383">
        <w:rPr>
          <w:rFonts w:ascii="Arial" w:hAnsi="Arial" w:cs="Arial"/>
          <w:sz w:val="20"/>
          <w:szCs w:val="20"/>
        </w:rPr>
        <w:lastRenderedPageBreak/>
        <w:t xml:space="preserve">persamaan isoterm Langmuir dapat ditentukan kapasitas adsorpsi dan konstanta yang menunjukkan tingkat adsorpsi. Kapasitas adsorpsi dari persamaan isoterm Langmuir dengan menggunakan jamur mati </w:t>
      </w:r>
      <w:r w:rsidR="00C20383" w:rsidRPr="00C20383">
        <w:rPr>
          <w:rFonts w:ascii="Arial" w:hAnsi="Arial" w:cs="Arial"/>
          <w:i/>
          <w:iCs/>
          <w:sz w:val="20"/>
          <w:szCs w:val="20"/>
        </w:rPr>
        <w:t>Rhizopus sp</w:t>
      </w:r>
      <w:r w:rsidR="00C20383">
        <w:rPr>
          <w:rFonts w:ascii="Arial" w:hAnsi="Arial" w:cs="Arial"/>
          <w:sz w:val="20"/>
          <w:szCs w:val="20"/>
        </w:rPr>
        <w:t xml:space="preserve"> dapat </w:t>
      </w:r>
      <w:r w:rsidR="00C20383" w:rsidRPr="008A3BFA">
        <w:rPr>
          <w:rFonts w:ascii="Arial" w:hAnsi="Arial" w:cs="Arial"/>
          <w:sz w:val="20"/>
          <w:szCs w:val="20"/>
        </w:rPr>
        <w:t xml:space="preserve">dilihat pada </w:t>
      </w:r>
      <w:r w:rsidR="00C20383" w:rsidRPr="008A3BFA">
        <w:rPr>
          <w:rFonts w:ascii="Arial" w:hAnsi="Arial" w:cs="Arial"/>
          <w:sz w:val="20"/>
          <w:szCs w:val="20"/>
          <w:lang w:val="en-US"/>
        </w:rPr>
        <w:t>T</w:t>
      </w:r>
      <w:r w:rsidR="00C20383" w:rsidRPr="008A3BFA">
        <w:rPr>
          <w:rFonts w:ascii="Arial" w:hAnsi="Arial" w:cs="Arial"/>
          <w:sz w:val="20"/>
          <w:szCs w:val="20"/>
        </w:rPr>
        <w:t xml:space="preserve">abel </w:t>
      </w:r>
      <w:r>
        <w:rPr>
          <w:rFonts w:ascii="Arial" w:hAnsi="Arial" w:cs="Arial"/>
          <w:sz w:val="20"/>
          <w:szCs w:val="20"/>
          <w:lang w:val="en-US"/>
        </w:rPr>
        <w:t>11</w:t>
      </w:r>
      <w:r w:rsidR="00C20383" w:rsidRPr="008A3BFA">
        <w:rPr>
          <w:rFonts w:ascii="Arial" w:hAnsi="Arial" w:cs="Arial"/>
          <w:sz w:val="20"/>
          <w:szCs w:val="20"/>
          <w:lang w:val="en-US"/>
        </w:rPr>
        <w:t xml:space="preserve"> di bawah ini.</w:t>
      </w:r>
    </w:p>
    <w:p w:rsidR="006D3816" w:rsidRDefault="006D3816" w:rsidP="008A3BFA">
      <w:pPr>
        <w:jc w:val="center"/>
        <w:rPr>
          <w:rFonts w:ascii="Arial" w:hAnsi="Arial" w:cs="Arial"/>
          <w:b/>
          <w:bCs/>
          <w:sz w:val="20"/>
          <w:szCs w:val="20"/>
          <w:lang w:val="en-US"/>
        </w:rPr>
      </w:pPr>
    </w:p>
    <w:p w:rsidR="008A3BFA" w:rsidRDefault="008A3BFA" w:rsidP="008A3BFA">
      <w:pPr>
        <w:jc w:val="center"/>
        <w:rPr>
          <w:rFonts w:ascii="Arial" w:hAnsi="Arial" w:cs="Arial"/>
          <w:b/>
          <w:bCs/>
          <w:sz w:val="20"/>
          <w:szCs w:val="20"/>
          <w:lang w:val="en-US"/>
        </w:rPr>
      </w:pPr>
      <w:r w:rsidRPr="008A3BFA">
        <w:rPr>
          <w:rFonts w:ascii="Arial" w:hAnsi="Arial" w:cs="Arial"/>
          <w:b/>
          <w:bCs/>
          <w:sz w:val="20"/>
          <w:szCs w:val="20"/>
        </w:rPr>
        <w:t xml:space="preserve">Tabel </w:t>
      </w:r>
      <w:r w:rsidR="00E004F4">
        <w:rPr>
          <w:rFonts w:ascii="Arial" w:hAnsi="Arial" w:cs="Arial"/>
          <w:b/>
          <w:bCs/>
          <w:sz w:val="20"/>
          <w:szCs w:val="20"/>
          <w:lang w:val="en-US"/>
        </w:rPr>
        <w:t>11</w:t>
      </w:r>
    </w:p>
    <w:p w:rsidR="00714BFC" w:rsidRDefault="00714BFC" w:rsidP="008A3BFA">
      <w:pPr>
        <w:jc w:val="center"/>
        <w:rPr>
          <w:rFonts w:ascii="Arial" w:hAnsi="Arial" w:cs="Arial"/>
          <w:b/>
          <w:bCs/>
          <w:sz w:val="20"/>
          <w:szCs w:val="20"/>
          <w:lang w:val="en-US"/>
        </w:rPr>
      </w:pPr>
    </w:p>
    <w:p w:rsidR="008A3BFA" w:rsidRDefault="008A3BFA" w:rsidP="008A3BFA">
      <w:pPr>
        <w:jc w:val="center"/>
        <w:rPr>
          <w:rFonts w:ascii="Arial" w:hAnsi="Arial" w:cs="Arial"/>
          <w:b/>
          <w:bCs/>
          <w:sz w:val="20"/>
          <w:szCs w:val="20"/>
          <w:lang w:val="en-US"/>
        </w:rPr>
      </w:pPr>
      <w:r w:rsidRPr="008A3BFA">
        <w:rPr>
          <w:rFonts w:ascii="Arial" w:hAnsi="Arial" w:cs="Arial"/>
          <w:b/>
          <w:bCs/>
          <w:sz w:val="20"/>
          <w:szCs w:val="20"/>
        </w:rPr>
        <w:t>Kapasitas Adsorpsi (q</w:t>
      </w:r>
      <w:r w:rsidRPr="008A3BFA">
        <w:rPr>
          <w:rFonts w:ascii="Arial" w:hAnsi="Arial" w:cs="Arial"/>
          <w:b/>
          <w:bCs/>
          <w:sz w:val="20"/>
          <w:szCs w:val="20"/>
          <w:vertAlign w:val="subscript"/>
        </w:rPr>
        <w:t>m</w:t>
      </w:r>
      <w:r w:rsidRPr="008A3BFA">
        <w:rPr>
          <w:rFonts w:ascii="Arial" w:hAnsi="Arial" w:cs="Arial"/>
          <w:b/>
          <w:bCs/>
          <w:sz w:val="20"/>
          <w:szCs w:val="20"/>
        </w:rPr>
        <w:t>) dan Konstanta Langmuir (b) Jamur Mati</w:t>
      </w:r>
    </w:p>
    <w:p w:rsidR="006D3816" w:rsidRPr="006D3816" w:rsidRDefault="006D3816" w:rsidP="008A3BFA">
      <w:pPr>
        <w:jc w:val="center"/>
        <w:rPr>
          <w:rFonts w:ascii="Arial" w:hAnsi="Arial" w:cs="Arial"/>
          <w:b/>
          <w:bCs/>
          <w:sz w:val="20"/>
          <w:szCs w:val="20"/>
          <w:lang w:val="en-US"/>
        </w:rPr>
      </w:pPr>
    </w:p>
    <w:tbl>
      <w:tblPr>
        <w:tblStyle w:val="TableGrid"/>
        <w:tblW w:w="3606" w:type="dxa"/>
        <w:jc w:val="center"/>
        <w:tblInd w:w="-335" w:type="dxa"/>
        <w:tblLook w:val="01E0" w:firstRow="1" w:lastRow="1" w:firstColumn="1" w:lastColumn="1" w:noHBand="0" w:noVBand="0"/>
      </w:tblPr>
      <w:tblGrid>
        <w:gridCol w:w="1573"/>
        <w:gridCol w:w="1080"/>
        <w:gridCol w:w="953"/>
      </w:tblGrid>
      <w:tr w:rsidR="008A3BFA" w:rsidRPr="002D45C8" w:rsidTr="008A3BFA">
        <w:trPr>
          <w:jc w:val="center"/>
        </w:trPr>
        <w:tc>
          <w:tcPr>
            <w:tcW w:w="1573" w:type="dxa"/>
            <w:shd w:val="clear" w:color="auto" w:fill="E0E0E0"/>
          </w:tcPr>
          <w:p w:rsidR="008A3BFA" w:rsidRPr="002D45C8" w:rsidRDefault="008A3BFA" w:rsidP="006D3816">
            <w:pPr>
              <w:spacing w:before="120" w:after="120"/>
              <w:jc w:val="center"/>
              <w:rPr>
                <w:rFonts w:ascii="Arial" w:hAnsi="Arial" w:cs="Arial"/>
                <w:b/>
                <w:bCs/>
                <w:sz w:val="18"/>
                <w:szCs w:val="18"/>
              </w:rPr>
            </w:pPr>
            <w:r w:rsidRPr="002D45C8">
              <w:rPr>
                <w:rFonts w:ascii="Arial" w:hAnsi="Arial" w:cs="Arial"/>
                <w:b/>
                <w:bCs/>
                <w:sz w:val="18"/>
                <w:szCs w:val="18"/>
              </w:rPr>
              <w:t>Konsentrasi</w:t>
            </w:r>
          </w:p>
          <w:p w:rsidR="008A3BFA" w:rsidRPr="002D45C8" w:rsidRDefault="008A3BFA" w:rsidP="006D3816">
            <w:pPr>
              <w:spacing w:before="120" w:after="120"/>
              <w:jc w:val="center"/>
              <w:rPr>
                <w:rFonts w:ascii="Arial" w:hAnsi="Arial" w:cs="Arial"/>
                <w:b/>
                <w:bCs/>
                <w:sz w:val="18"/>
                <w:szCs w:val="18"/>
              </w:rPr>
            </w:pPr>
            <w:r w:rsidRPr="002D45C8">
              <w:rPr>
                <w:rFonts w:ascii="Arial" w:hAnsi="Arial" w:cs="Arial"/>
                <w:b/>
                <w:bCs/>
                <w:sz w:val="18"/>
                <w:szCs w:val="18"/>
              </w:rPr>
              <w:t>(mg/L)</w:t>
            </w:r>
          </w:p>
        </w:tc>
        <w:tc>
          <w:tcPr>
            <w:tcW w:w="1080" w:type="dxa"/>
            <w:shd w:val="clear" w:color="auto" w:fill="E0E0E0"/>
          </w:tcPr>
          <w:p w:rsidR="008A3BFA" w:rsidRPr="002D45C8" w:rsidRDefault="008A3BFA" w:rsidP="006D3816">
            <w:pPr>
              <w:spacing w:before="120" w:after="120"/>
              <w:jc w:val="center"/>
              <w:rPr>
                <w:rFonts w:ascii="Arial" w:hAnsi="Arial" w:cs="Arial"/>
                <w:b/>
                <w:bCs/>
                <w:sz w:val="18"/>
                <w:szCs w:val="18"/>
              </w:rPr>
            </w:pPr>
            <w:r w:rsidRPr="002D45C8">
              <w:rPr>
                <w:rFonts w:ascii="Arial" w:hAnsi="Arial" w:cs="Arial"/>
                <w:b/>
                <w:bCs/>
                <w:sz w:val="18"/>
                <w:szCs w:val="18"/>
              </w:rPr>
              <w:t>qm</w:t>
            </w:r>
          </w:p>
          <w:p w:rsidR="008A3BFA" w:rsidRPr="002D45C8" w:rsidRDefault="008A3BFA" w:rsidP="006D3816">
            <w:pPr>
              <w:spacing w:before="120" w:after="120"/>
              <w:jc w:val="center"/>
              <w:rPr>
                <w:rFonts w:ascii="Arial" w:hAnsi="Arial" w:cs="Arial"/>
                <w:b/>
                <w:bCs/>
                <w:sz w:val="18"/>
                <w:szCs w:val="18"/>
              </w:rPr>
            </w:pPr>
            <w:r w:rsidRPr="002D45C8">
              <w:rPr>
                <w:rFonts w:ascii="Arial" w:hAnsi="Arial" w:cs="Arial"/>
                <w:b/>
                <w:bCs/>
                <w:sz w:val="18"/>
                <w:szCs w:val="18"/>
              </w:rPr>
              <w:t>(mg/gr)</w:t>
            </w:r>
          </w:p>
        </w:tc>
        <w:tc>
          <w:tcPr>
            <w:tcW w:w="953" w:type="dxa"/>
            <w:shd w:val="clear" w:color="auto" w:fill="E0E0E0"/>
          </w:tcPr>
          <w:p w:rsidR="008A3BFA" w:rsidRPr="002D45C8" w:rsidRDefault="008A3BFA" w:rsidP="006D3816">
            <w:pPr>
              <w:spacing w:before="120" w:after="120"/>
              <w:jc w:val="center"/>
              <w:rPr>
                <w:rFonts w:ascii="Arial" w:hAnsi="Arial" w:cs="Arial"/>
                <w:b/>
                <w:bCs/>
                <w:sz w:val="18"/>
                <w:szCs w:val="18"/>
              </w:rPr>
            </w:pPr>
            <w:r w:rsidRPr="002D45C8">
              <w:rPr>
                <w:rFonts w:ascii="Arial" w:hAnsi="Arial" w:cs="Arial"/>
                <w:b/>
                <w:bCs/>
                <w:sz w:val="18"/>
                <w:szCs w:val="18"/>
              </w:rPr>
              <w:t>b</w:t>
            </w:r>
          </w:p>
        </w:tc>
      </w:tr>
      <w:tr w:rsidR="008A3BFA" w:rsidRPr="002D45C8" w:rsidTr="008A3BFA">
        <w:trPr>
          <w:jc w:val="center"/>
        </w:trPr>
        <w:tc>
          <w:tcPr>
            <w:tcW w:w="1573" w:type="dxa"/>
            <w:vAlign w:val="center"/>
          </w:tcPr>
          <w:p w:rsidR="008A3BFA" w:rsidRPr="002D45C8" w:rsidRDefault="008A3BFA" w:rsidP="006D3816">
            <w:pPr>
              <w:spacing w:before="120" w:after="120" w:line="360" w:lineRule="auto"/>
              <w:jc w:val="center"/>
              <w:rPr>
                <w:rFonts w:ascii="Arial" w:hAnsi="Arial" w:cs="Arial"/>
                <w:sz w:val="18"/>
                <w:szCs w:val="18"/>
              </w:rPr>
            </w:pPr>
            <w:r w:rsidRPr="002D45C8">
              <w:rPr>
                <w:rFonts w:ascii="Arial" w:hAnsi="Arial" w:cs="Arial"/>
                <w:sz w:val="18"/>
                <w:szCs w:val="18"/>
              </w:rPr>
              <w:t>60 mg/L</w:t>
            </w:r>
          </w:p>
        </w:tc>
        <w:tc>
          <w:tcPr>
            <w:tcW w:w="1080" w:type="dxa"/>
            <w:vAlign w:val="center"/>
          </w:tcPr>
          <w:p w:rsidR="008A3BFA" w:rsidRPr="002D45C8" w:rsidRDefault="008A3BFA" w:rsidP="006D3816">
            <w:pPr>
              <w:spacing w:before="120" w:after="120"/>
              <w:jc w:val="center"/>
              <w:rPr>
                <w:rFonts w:ascii="Arial" w:hAnsi="Arial" w:cs="Arial"/>
                <w:sz w:val="18"/>
                <w:szCs w:val="18"/>
              </w:rPr>
            </w:pPr>
            <w:r w:rsidRPr="002D45C8">
              <w:rPr>
                <w:rFonts w:ascii="Arial" w:hAnsi="Arial" w:cs="Arial"/>
                <w:sz w:val="18"/>
                <w:szCs w:val="18"/>
              </w:rPr>
              <w:t>70,922</w:t>
            </w:r>
          </w:p>
        </w:tc>
        <w:tc>
          <w:tcPr>
            <w:tcW w:w="953" w:type="dxa"/>
            <w:vAlign w:val="center"/>
          </w:tcPr>
          <w:p w:rsidR="008A3BFA" w:rsidRPr="002D45C8" w:rsidRDefault="008A3BFA" w:rsidP="006D3816">
            <w:pPr>
              <w:spacing w:before="120" w:after="120"/>
              <w:jc w:val="center"/>
              <w:rPr>
                <w:rFonts w:ascii="Arial" w:hAnsi="Arial" w:cs="Arial"/>
                <w:sz w:val="18"/>
                <w:szCs w:val="18"/>
              </w:rPr>
            </w:pPr>
            <w:r w:rsidRPr="002D45C8">
              <w:rPr>
                <w:rFonts w:ascii="Arial" w:hAnsi="Arial" w:cs="Arial"/>
                <w:sz w:val="18"/>
                <w:szCs w:val="18"/>
              </w:rPr>
              <w:t>0,0132</w:t>
            </w:r>
          </w:p>
        </w:tc>
      </w:tr>
      <w:tr w:rsidR="008A3BFA" w:rsidRPr="002D45C8" w:rsidTr="008A3BFA">
        <w:trPr>
          <w:jc w:val="center"/>
        </w:trPr>
        <w:tc>
          <w:tcPr>
            <w:tcW w:w="1573" w:type="dxa"/>
            <w:vAlign w:val="center"/>
          </w:tcPr>
          <w:p w:rsidR="008A3BFA" w:rsidRPr="002D45C8" w:rsidRDefault="008A3BFA" w:rsidP="006D3816">
            <w:pPr>
              <w:spacing w:before="120" w:after="120" w:line="360" w:lineRule="auto"/>
              <w:jc w:val="center"/>
              <w:rPr>
                <w:rFonts w:ascii="Arial" w:hAnsi="Arial" w:cs="Arial"/>
                <w:sz w:val="18"/>
                <w:szCs w:val="18"/>
              </w:rPr>
            </w:pPr>
            <w:r w:rsidRPr="002D45C8">
              <w:rPr>
                <w:rFonts w:ascii="Arial" w:hAnsi="Arial" w:cs="Arial"/>
                <w:sz w:val="18"/>
                <w:szCs w:val="18"/>
              </w:rPr>
              <w:t>80 mg/L</w:t>
            </w:r>
          </w:p>
        </w:tc>
        <w:tc>
          <w:tcPr>
            <w:tcW w:w="1080" w:type="dxa"/>
            <w:vAlign w:val="center"/>
          </w:tcPr>
          <w:p w:rsidR="008A3BFA" w:rsidRPr="002D45C8" w:rsidRDefault="008A3BFA" w:rsidP="006D3816">
            <w:pPr>
              <w:spacing w:before="120" w:after="120"/>
              <w:jc w:val="center"/>
              <w:rPr>
                <w:rFonts w:ascii="Arial" w:hAnsi="Arial" w:cs="Arial"/>
                <w:sz w:val="18"/>
                <w:szCs w:val="18"/>
              </w:rPr>
            </w:pPr>
            <w:r w:rsidRPr="002D45C8">
              <w:rPr>
                <w:rFonts w:ascii="Arial" w:hAnsi="Arial" w:cs="Arial"/>
                <w:sz w:val="18"/>
                <w:szCs w:val="18"/>
              </w:rPr>
              <w:t>156,25</w:t>
            </w:r>
          </w:p>
        </w:tc>
        <w:tc>
          <w:tcPr>
            <w:tcW w:w="953" w:type="dxa"/>
            <w:vAlign w:val="center"/>
          </w:tcPr>
          <w:p w:rsidR="008A3BFA" w:rsidRPr="002D45C8" w:rsidRDefault="008A3BFA" w:rsidP="006D3816">
            <w:pPr>
              <w:spacing w:before="120" w:after="120"/>
              <w:jc w:val="center"/>
              <w:rPr>
                <w:rFonts w:ascii="Arial" w:hAnsi="Arial" w:cs="Arial"/>
                <w:sz w:val="18"/>
                <w:szCs w:val="18"/>
              </w:rPr>
            </w:pPr>
            <w:r w:rsidRPr="002D45C8">
              <w:rPr>
                <w:rFonts w:ascii="Arial" w:hAnsi="Arial" w:cs="Arial"/>
                <w:sz w:val="18"/>
                <w:szCs w:val="18"/>
              </w:rPr>
              <w:t>0,0072</w:t>
            </w:r>
          </w:p>
        </w:tc>
      </w:tr>
      <w:tr w:rsidR="008A3BFA" w:rsidRPr="002D45C8" w:rsidTr="008A3BFA">
        <w:trPr>
          <w:jc w:val="center"/>
        </w:trPr>
        <w:tc>
          <w:tcPr>
            <w:tcW w:w="1573" w:type="dxa"/>
            <w:vAlign w:val="center"/>
          </w:tcPr>
          <w:p w:rsidR="008A3BFA" w:rsidRPr="002D45C8" w:rsidRDefault="008A3BFA" w:rsidP="006D3816">
            <w:pPr>
              <w:spacing w:before="120" w:after="120" w:line="360" w:lineRule="auto"/>
              <w:jc w:val="center"/>
              <w:rPr>
                <w:rFonts w:ascii="Arial" w:hAnsi="Arial" w:cs="Arial"/>
                <w:sz w:val="18"/>
                <w:szCs w:val="18"/>
              </w:rPr>
            </w:pPr>
            <w:r w:rsidRPr="002D45C8">
              <w:rPr>
                <w:rFonts w:ascii="Arial" w:hAnsi="Arial" w:cs="Arial"/>
                <w:sz w:val="18"/>
                <w:szCs w:val="18"/>
              </w:rPr>
              <w:t>100 mg/L</w:t>
            </w:r>
          </w:p>
        </w:tc>
        <w:tc>
          <w:tcPr>
            <w:tcW w:w="1080" w:type="dxa"/>
            <w:vAlign w:val="center"/>
          </w:tcPr>
          <w:p w:rsidR="008A3BFA" w:rsidRPr="002D45C8" w:rsidRDefault="008A3BFA" w:rsidP="006D3816">
            <w:pPr>
              <w:spacing w:before="120" w:after="120"/>
              <w:jc w:val="center"/>
              <w:rPr>
                <w:rFonts w:ascii="Arial" w:hAnsi="Arial" w:cs="Arial"/>
                <w:sz w:val="18"/>
                <w:szCs w:val="18"/>
              </w:rPr>
            </w:pPr>
            <w:r w:rsidRPr="002D45C8">
              <w:rPr>
                <w:rFonts w:ascii="Arial" w:hAnsi="Arial" w:cs="Arial"/>
                <w:sz w:val="18"/>
                <w:szCs w:val="18"/>
              </w:rPr>
              <w:t>243,902</w:t>
            </w:r>
          </w:p>
        </w:tc>
        <w:tc>
          <w:tcPr>
            <w:tcW w:w="953" w:type="dxa"/>
            <w:vAlign w:val="center"/>
          </w:tcPr>
          <w:p w:rsidR="008A3BFA" w:rsidRPr="002D45C8" w:rsidRDefault="008A3BFA" w:rsidP="006D3816">
            <w:pPr>
              <w:spacing w:before="120" w:after="120"/>
              <w:jc w:val="center"/>
              <w:rPr>
                <w:rFonts w:ascii="Arial" w:hAnsi="Arial" w:cs="Arial"/>
                <w:sz w:val="18"/>
                <w:szCs w:val="18"/>
              </w:rPr>
            </w:pPr>
            <w:r w:rsidRPr="002D45C8">
              <w:rPr>
                <w:rFonts w:ascii="Arial" w:hAnsi="Arial" w:cs="Arial"/>
                <w:sz w:val="18"/>
                <w:szCs w:val="18"/>
              </w:rPr>
              <w:t>0,0066</w:t>
            </w:r>
          </w:p>
        </w:tc>
      </w:tr>
    </w:tbl>
    <w:p w:rsidR="00F93B1D" w:rsidRPr="00D222F1" w:rsidRDefault="00F93B1D" w:rsidP="00D222F1">
      <w:pPr>
        <w:spacing w:before="120" w:after="120" w:line="360" w:lineRule="auto"/>
        <w:jc w:val="both"/>
        <w:rPr>
          <w:rFonts w:ascii="Arial" w:hAnsi="Arial" w:cs="Arial"/>
          <w:b/>
          <w:sz w:val="20"/>
          <w:szCs w:val="20"/>
          <w:lang w:val="en-US"/>
        </w:rPr>
      </w:pPr>
    </w:p>
    <w:p w:rsidR="00D222F1" w:rsidRPr="00D222F1" w:rsidRDefault="00D222F1" w:rsidP="006D3816">
      <w:pPr>
        <w:spacing w:line="360" w:lineRule="auto"/>
        <w:jc w:val="both"/>
        <w:rPr>
          <w:rFonts w:ascii="Arial" w:hAnsi="Arial" w:cs="Arial"/>
          <w:sz w:val="20"/>
          <w:szCs w:val="20"/>
        </w:rPr>
      </w:pPr>
      <w:r w:rsidRPr="00D222F1">
        <w:rPr>
          <w:rFonts w:ascii="Arial" w:hAnsi="Arial" w:cs="Arial"/>
          <w:sz w:val="20"/>
          <w:szCs w:val="20"/>
        </w:rPr>
        <w:t xml:space="preserve">Berdasarkan Tabel </w:t>
      </w:r>
      <w:r w:rsidR="00E004F4">
        <w:rPr>
          <w:rFonts w:ascii="Arial" w:hAnsi="Arial" w:cs="Arial"/>
          <w:sz w:val="20"/>
          <w:szCs w:val="20"/>
          <w:lang w:val="en-US"/>
        </w:rPr>
        <w:t>11</w:t>
      </w:r>
      <w:r w:rsidRPr="00D222F1">
        <w:rPr>
          <w:rFonts w:ascii="Arial" w:hAnsi="Arial" w:cs="Arial"/>
          <w:sz w:val="20"/>
          <w:szCs w:val="20"/>
        </w:rPr>
        <w:t xml:space="preserve"> di</w:t>
      </w:r>
      <w:r w:rsidR="00590560">
        <w:rPr>
          <w:rFonts w:ascii="Arial" w:hAnsi="Arial" w:cs="Arial"/>
          <w:sz w:val="20"/>
          <w:szCs w:val="20"/>
          <w:lang w:val="en-US"/>
        </w:rPr>
        <w:t xml:space="preserve"> </w:t>
      </w:r>
      <w:r w:rsidRPr="00D222F1">
        <w:rPr>
          <w:rFonts w:ascii="Arial" w:hAnsi="Arial" w:cs="Arial"/>
          <w:sz w:val="20"/>
          <w:szCs w:val="20"/>
        </w:rPr>
        <w:t>atas, dapat dilihat bahwa kapasitas adsorpsi jamur mati cukup besar. Selain itu, semakin besar konsentrasi zat warna maka kapasitas adsorpsi menjadi semakin besar.</w:t>
      </w:r>
    </w:p>
    <w:p w:rsidR="006D3816" w:rsidRDefault="006D3816" w:rsidP="006D3816">
      <w:pPr>
        <w:jc w:val="both"/>
        <w:rPr>
          <w:rFonts w:ascii="Arial" w:hAnsi="Arial" w:cs="Arial"/>
          <w:sz w:val="20"/>
          <w:szCs w:val="20"/>
          <w:lang w:val="en-US"/>
        </w:rPr>
      </w:pPr>
    </w:p>
    <w:p w:rsidR="00D222F1" w:rsidRPr="00D222F1" w:rsidRDefault="00D222F1" w:rsidP="006D3816">
      <w:pPr>
        <w:spacing w:line="360" w:lineRule="auto"/>
        <w:jc w:val="both"/>
        <w:rPr>
          <w:rFonts w:ascii="Arial" w:hAnsi="Arial" w:cs="Arial"/>
          <w:sz w:val="20"/>
          <w:szCs w:val="20"/>
        </w:rPr>
      </w:pPr>
      <w:r w:rsidRPr="00D222F1">
        <w:rPr>
          <w:rFonts w:ascii="Arial" w:hAnsi="Arial" w:cs="Arial"/>
          <w:sz w:val="20"/>
          <w:szCs w:val="20"/>
        </w:rPr>
        <w:t>Konsentrasi zat warna mempengaruhi efisiensi dari penyisihan warna. Konsentrasi awal memberikan suatu daya pendorong yang penting untuk mengatasi semua perlawanan perpindahan massa zat warna dan larutan ke zat padat (adsorben). Konsentrasi zat warna yang lebih tinggi dapat mempertinggi kapasitas adsorpsi (</w:t>
      </w:r>
      <w:r w:rsidRPr="00D222F1">
        <w:rPr>
          <w:rFonts w:ascii="Arial" w:hAnsi="Arial" w:cs="Arial"/>
          <w:i/>
          <w:iCs/>
          <w:sz w:val="20"/>
          <w:szCs w:val="20"/>
        </w:rPr>
        <w:t>Aksu,</w:t>
      </w:r>
      <w:r w:rsidR="00357C95">
        <w:rPr>
          <w:rFonts w:ascii="Arial" w:hAnsi="Arial" w:cs="Arial"/>
          <w:iCs/>
          <w:sz w:val="20"/>
          <w:szCs w:val="20"/>
          <w:lang w:val="en-US"/>
        </w:rPr>
        <w:t>[6],[7]</w:t>
      </w:r>
      <w:r w:rsidRPr="00D222F1">
        <w:rPr>
          <w:rFonts w:ascii="Arial" w:hAnsi="Arial" w:cs="Arial"/>
          <w:sz w:val="20"/>
          <w:szCs w:val="20"/>
        </w:rPr>
        <w:t>).</w:t>
      </w:r>
    </w:p>
    <w:p w:rsidR="0026362D" w:rsidRDefault="00D222F1" w:rsidP="006D3816">
      <w:pPr>
        <w:spacing w:line="360" w:lineRule="auto"/>
        <w:jc w:val="both"/>
        <w:rPr>
          <w:rFonts w:ascii="Arial" w:hAnsi="Arial" w:cs="Arial"/>
          <w:sz w:val="20"/>
          <w:szCs w:val="20"/>
          <w:lang w:val="en-US"/>
        </w:rPr>
      </w:pPr>
      <w:r w:rsidRPr="00D222F1">
        <w:rPr>
          <w:rFonts w:ascii="Arial" w:hAnsi="Arial" w:cs="Arial"/>
          <w:sz w:val="20"/>
          <w:szCs w:val="20"/>
        </w:rPr>
        <w:lastRenderedPageBreak/>
        <w:t xml:space="preserve">Berdasarkan penelitian yang dilakukan </w:t>
      </w:r>
      <w:r w:rsidR="00357C95">
        <w:rPr>
          <w:rFonts w:ascii="Arial" w:hAnsi="Arial" w:cs="Arial"/>
          <w:sz w:val="20"/>
          <w:szCs w:val="20"/>
        </w:rPr>
        <w:t xml:space="preserve">oleh Aksu dan Tezer </w:t>
      </w:r>
      <w:r w:rsidR="00357C95">
        <w:rPr>
          <w:rFonts w:ascii="Arial" w:hAnsi="Arial" w:cs="Arial"/>
          <w:sz w:val="20"/>
          <w:szCs w:val="20"/>
          <w:lang w:val="en-US"/>
        </w:rPr>
        <w:t>[5]</w:t>
      </w:r>
      <w:r w:rsidRPr="00D222F1">
        <w:rPr>
          <w:rFonts w:ascii="Arial" w:hAnsi="Arial" w:cs="Arial"/>
          <w:sz w:val="20"/>
          <w:szCs w:val="20"/>
        </w:rPr>
        <w:t xml:space="preserve">, nilai qm dan b pada suhu yang berbeda, dari hasil perhitungan yang diplotkan pada isoterm Langmuir. </w:t>
      </w:r>
    </w:p>
    <w:p w:rsidR="0026362D" w:rsidRDefault="0026362D" w:rsidP="006D3816">
      <w:pPr>
        <w:spacing w:line="360" w:lineRule="auto"/>
        <w:jc w:val="both"/>
        <w:rPr>
          <w:rFonts w:ascii="Arial" w:hAnsi="Arial" w:cs="Arial"/>
          <w:sz w:val="20"/>
          <w:szCs w:val="20"/>
          <w:lang w:val="en-US"/>
        </w:rPr>
      </w:pPr>
    </w:p>
    <w:p w:rsidR="00D222F1" w:rsidRPr="00D222F1" w:rsidRDefault="00D222F1" w:rsidP="006D3816">
      <w:pPr>
        <w:spacing w:line="360" w:lineRule="auto"/>
        <w:jc w:val="both"/>
        <w:rPr>
          <w:rFonts w:ascii="Arial" w:hAnsi="Arial" w:cs="Arial"/>
          <w:sz w:val="20"/>
          <w:szCs w:val="20"/>
        </w:rPr>
      </w:pPr>
      <w:r w:rsidRPr="00D222F1">
        <w:rPr>
          <w:rFonts w:ascii="Arial" w:hAnsi="Arial" w:cs="Arial"/>
          <w:sz w:val="20"/>
          <w:szCs w:val="20"/>
        </w:rPr>
        <w:t>Kapasitas maksimum Q</w:t>
      </w:r>
      <w:r w:rsidRPr="00D222F1">
        <w:rPr>
          <w:rFonts w:ascii="Arial" w:hAnsi="Arial" w:cs="Arial"/>
          <w:sz w:val="20"/>
          <w:szCs w:val="20"/>
          <w:vertAlign w:val="subscript"/>
        </w:rPr>
        <w:t>0</w:t>
      </w:r>
      <w:r w:rsidRPr="00D222F1">
        <w:rPr>
          <w:rFonts w:ascii="Arial" w:hAnsi="Arial" w:cs="Arial"/>
          <w:sz w:val="20"/>
          <w:szCs w:val="20"/>
        </w:rPr>
        <w:t xml:space="preserve"> ditentukan oleh isoterm Langmuir yang dibatasi oleh total kapasitas biosorben dari zat warna sebesar 588,2 mg/gr. Kapasitas adsorpsi maksimum oleh biomassa jamur mati berkurang dengan pertambahan suhu. Besarnya nilai b berarti, ikatan antara zat warna Remazol Black B dengan jamur mati </w:t>
      </w:r>
      <w:r w:rsidRPr="00D222F1">
        <w:rPr>
          <w:rFonts w:ascii="Arial" w:hAnsi="Arial" w:cs="Arial"/>
          <w:i/>
          <w:iCs/>
          <w:sz w:val="20"/>
          <w:szCs w:val="20"/>
        </w:rPr>
        <w:t>Rhizopus arrhizus</w:t>
      </w:r>
      <w:r w:rsidRPr="00D222F1">
        <w:rPr>
          <w:rFonts w:ascii="Arial" w:hAnsi="Arial" w:cs="Arial"/>
          <w:sz w:val="20"/>
          <w:szCs w:val="20"/>
        </w:rPr>
        <w:t xml:space="preserve"> sangat kuat pada suhu 35°C.</w:t>
      </w:r>
    </w:p>
    <w:p w:rsidR="00D222F1" w:rsidRPr="00D222F1" w:rsidRDefault="00D222F1" w:rsidP="00D222F1">
      <w:pPr>
        <w:spacing w:before="120" w:after="120" w:line="360" w:lineRule="auto"/>
        <w:jc w:val="both"/>
        <w:rPr>
          <w:rFonts w:ascii="Arial" w:hAnsi="Arial" w:cs="Arial"/>
          <w:sz w:val="20"/>
          <w:szCs w:val="20"/>
        </w:rPr>
      </w:pPr>
    </w:p>
    <w:p w:rsidR="00620EFB" w:rsidRPr="00270342" w:rsidRDefault="00620EFB" w:rsidP="00620EFB">
      <w:pPr>
        <w:numPr>
          <w:ilvl w:val="0"/>
          <w:numId w:val="1"/>
        </w:numPr>
        <w:tabs>
          <w:tab w:val="clear" w:pos="1080"/>
        </w:tabs>
        <w:spacing w:line="360" w:lineRule="auto"/>
        <w:ind w:left="360" w:hanging="360"/>
        <w:rPr>
          <w:rFonts w:ascii="Arial" w:hAnsi="Arial" w:cs="Arial"/>
          <w:b/>
          <w:sz w:val="20"/>
          <w:szCs w:val="20"/>
        </w:rPr>
      </w:pPr>
      <w:r w:rsidRPr="00270342">
        <w:rPr>
          <w:rFonts w:ascii="Arial" w:hAnsi="Arial" w:cs="Arial"/>
          <w:b/>
          <w:sz w:val="20"/>
          <w:szCs w:val="20"/>
        </w:rPr>
        <w:t>KESIMPULAN</w:t>
      </w:r>
    </w:p>
    <w:p w:rsidR="00590560" w:rsidRPr="00590560" w:rsidRDefault="00590560" w:rsidP="00590560">
      <w:pPr>
        <w:spacing w:before="120" w:after="120" w:line="360" w:lineRule="auto"/>
        <w:jc w:val="both"/>
        <w:rPr>
          <w:rFonts w:ascii="Arial" w:hAnsi="Arial" w:cs="Arial"/>
          <w:sz w:val="20"/>
          <w:szCs w:val="20"/>
        </w:rPr>
      </w:pPr>
      <w:r w:rsidRPr="00590560">
        <w:rPr>
          <w:rFonts w:ascii="Arial" w:hAnsi="Arial" w:cs="Arial"/>
          <w:sz w:val="20"/>
          <w:szCs w:val="20"/>
        </w:rPr>
        <w:t xml:space="preserve">Dalam penelitian Penentuan Persamaan Isoterm pada Penyisihan Zat Warna Remazol Golden Yellow 6 oleh Jamur Mati </w:t>
      </w:r>
      <w:r w:rsidRPr="00590560">
        <w:rPr>
          <w:rFonts w:ascii="Arial" w:hAnsi="Arial" w:cs="Arial"/>
          <w:i/>
          <w:iCs/>
          <w:sz w:val="20"/>
          <w:szCs w:val="20"/>
        </w:rPr>
        <w:t>Rhizopus sp</w:t>
      </w:r>
      <w:r w:rsidRPr="00590560">
        <w:rPr>
          <w:rFonts w:ascii="Arial" w:hAnsi="Arial" w:cs="Arial"/>
          <w:sz w:val="20"/>
          <w:szCs w:val="20"/>
        </w:rPr>
        <w:t xml:space="preserve"> dapat disimpulkan :</w:t>
      </w:r>
    </w:p>
    <w:p w:rsidR="00590560" w:rsidRPr="00590560" w:rsidRDefault="00590560" w:rsidP="00590560">
      <w:pPr>
        <w:numPr>
          <w:ilvl w:val="0"/>
          <w:numId w:val="20"/>
        </w:numPr>
        <w:tabs>
          <w:tab w:val="clear" w:pos="720"/>
          <w:tab w:val="num" w:pos="360"/>
        </w:tabs>
        <w:spacing w:before="120" w:after="120" w:line="360" w:lineRule="auto"/>
        <w:ind w:left="360"/>
        <w:jc w:val="both"/>
        <w:rPr>
          <w:rFonts w:ascii="Arial" w:hAnsi="Arial" w:cs="Arial"/>
          <w:sz w:val="20"/>
          <w:szCs w:val="20"/>
        </w:rPr>
      </w:pPr>
      <w:r w:rsidRPr="00590560">
        <w:rPr>
          <w:rFonts w:ascii="Arial" w:hAnsi="Arial" w:cs="Arial"/>
          <w:sz w:val="20"/>
          <w:szCs w:val="20"/>
        </w:rPr>
        <w:t xml:space="preserve">Proses biosorpsi zat warna RGY 6 oleh jamur mati </w:t>
      </w:r>
      <w:r w:rsidRPr="00590560">
        <w:rPr>
          <w:rFonts w:ascii="Arial" w:hAnsi="Arial" w:cs="Arial"/>
          <w:i/>
          <w:iCs/>
          <w:sz w:val="20"/>
          <w:szCs w:val="20"/>
        </w:rPr>
        <w:t>Rhizopus sp</w:t>
      </w:r>
      <w:r w:rsidRPr="00590560">
        <w:rPr>
          <w:rFonts w:ascii="Arial" w:hAnsi="Arial" w:cs="Arial"/>
          <w:sz w:val="20"/>
          <w:szCs w:val="20"/>
        </w:rPr>
        <w:t xml:space="preserve"> mengikuti/cocok pada persamaan isoterm Freundlich dan Langmuir.</w:t>
      </w:r>
    </w:p>
    <w:p w:rsidR="00590560" w:rsidRPr="00590560" w:rsidRDefault="00590560" w:rsidP="00590560">
      <w:pPr>
        <w:numPr>
          <w:ilvl w:val="0"/>
          <w:numId w:val="20"/>
        </w:numPr>
        <w:tabs>
          <w:tab w:val="clear" w:pos="720"/>
          <w:tab w:val="num" w:pos="360"/>
        </w:tabs>
        <w:spacing w:before="120" w:after="120" w:line="360" w:lineRule="auto"/>
        <w:ind w:left="360"/>
        <w:jc w:val="both"/>
        <w:rPr>
          <w:rFonts w:ascii="Arial" w:hAnsi="Arial" w:cs="Arial"/>
          <w:sz w:val="20"/>
          <w:szCs w:val="20"/>
        </w:rPr>
      </w:pPr>
      <w:r w:rsidRPr="00590560">
        <w:rPr>
          <w:rFonts w:ascii="Arial" w:hAnsi="Arial" w:cs="Arial"/>
          <w:sz w:val="20"/>
          <w:szCs w:val="20"/>
        </w:rPr>
        <w:t xml:space="preserve">Kapasitas adsorpsi dari persamaan isoterm Langmuir dengan menggunakan jamur mati </w:t>
      </w:r>
      <w:r w:rsidRPr="00590560">
        <w:rPr>
          <w:rFonts w:ascii="Arial" w:hAnsi="Arial" w:cs="Arial"/>
          <w:i/>
          <w:iCs/>
          <w:sz w:val="20"/>
          <w:szCs w:val="20"/>
        </w:rPr>
        <w:t>Rhizopus sp</w:t>
      </w:r>
      <w:r w:rsidRPr="00590560">
        <w:rPr>
          <w:rFonts w:ascii="Arial" w:hAnsi="Arial" w:cs="Arial"/>
          <w:sz w:val="20"/>
          <w:szCs w:val="20"/>
        </w:rPr>
        <w:t xml:space="preserve"> terhadap zat warna RGY 6 untuk konsentrasi 60 mg/L sebesar 70,922 mg/gr, untuk konsentrasi zat warna 80 mg/L sebesar 156,25 mg/gr dan untuk konsentrasi zat warna 100 mg/L sebesar 243,902 mg/gr.</w:t>
      </w:r>
    </w:p>
    <w:p w:rsidR="00590560" w:rsidRPr="00590560" w:rsidRDefault="00590560" w:rsidP="00590560">
      <w:pPr>
        <w:numPr>
          <w:ilvl w:val="0"/>
          <w:numId w:val="20"/>
        </w:numPr>
        <w:tabs>
          <w:tab w:val="clear" w:pos="720"/>
          <w:tab w:val="num" w:pos="360"/>
        </w:tabs>
        <w:spacing w:before="120" w:after="120" w:line="360" w:lineRule="auto"/>
        <w:ind w:left="360"/>
        <w:jc w:val="both"/>
        <w:rPr>
          <w:rFonts w:ascii="Arial" w:hAnsi="Arial" w:cs="Arial"/>
          <w:sz w:val="20"/>
          <w:szCs w:val="20"/>
        </w:rPr>
      </w:pPr>
      <w:r w:rsidRPr="00590560">
        <w:rPr>
          <w:rFonts w:ascii="Arial" w:hAnsi="Arial" w:cs="Arial"/>
          <w:sz w:val="20"/>
          <w:szCs w:val="20"/>
        </w:rPr>
        <w:lastRenderedPageBreak/>
        <w:t>Semakin besar konsentrasi zat warna maka kapasitas adsorpsi akan semakin besar. Hal ini menunjukkan adanya hubungan interaksi antara zat warna dengan biomassa jamur mati.</w:t>
      </w:r>
    </w:p>
    <w:p w:rsidR="00721AE7" w:rsidRPr="000149AE" w:rsidRDefault="00721AE7" w:rsidP="000149AE">
      <w:pPr>
        <w:spacing w:line="360" w:lineRule="auto"/>
        <w:jc w:val="both"/>
        <w:rPr>
          <w:rFonts w:ascii="Arial" w:hAnsi="Arial" w:cs="Arial"/>
          <w:sz w:val="20"/>
          <w:szCs w:val="20"/>
          <w:lang w:val="en-US"/>
        </w:rPr>
      </w:pPr>
    </w:p>
    <w:p w:rsidR="00620EFB" w:rsidRDefault="00620EFB" w:rsidP="00664EAA">
      <w:pPr>
        <w:numPr>
          <w:ilvl w:val="0"/>
          <w:numId w:val="1"/>
        </w:numPr>
        <w:tabs>
          <w:tab w:val="clear" w:pos="1080"/>
        </w:tabs>
        <w:spacing w:before="120" w:after="120" w:line="360" w:lineRule="auto"/>
        <w:ind w:left="357" w:hanging="357"/>
        <w:rPr>
          <w:rFonts w:ascii="Arial" w:hAnsi="Arial" w:cs="Arial"/>
          <w:b/>
          <w:sz w:val="20"/>
          <w:szCs w:val="20"/>
        </w:rPr>
      </w:pPr>
      <w:r>
        <w:rPr>
          <w:rFonts w:ascii="Arial" w:hAnsi="Arial" w:cs="Arial"/>
          <w:b/>
          <w:sz w:val="20"/>
          <w:szCs w:val="20"/>
        </w:rPr>
        <w:t>DAFTAR RUJUKAN</w:t>
      </w:r>
    </w:p>
    <w:p w:rsidR="00A66EBE" w:rsidRDefault="00A66EBE" w:rsidP="00DF362A">
      <w:pPr>
        <w:tabs>
          <w:tab w:val="left" w:pos="426"/>
        </w:tabs>
        <w:spacing w:line="360" w:lineRule="auto"/>
        <w:ind w:left="425" w:hanging="425"/>
        <w:jc w:val="both"/>
        <w:rPr>
          <w:rFonts w:ascii="Arial" w:eastAsia="MS Mincho" w:hAnsi="Arial" w:cs="Arial"/>
          <w:sz w:val="20"/>
          <w:szCs w:val="20"/>
          <w:lang w:val="en-US" w:eastAsia="ja-JP"/>
        </w:rPr>
      </w:pPr>
      <w:r>
        <w:rPr>
          <w:rFonts w:ascii="Arial" w:eastAsia="MS Mincho" w:hAnsi="Arial" w:cs="Arial"/>
          <w:sz w:val="20"/>
          <w:szCs w:val="20"/>
          <w:lang w:val="en-US" w:eastAsia="ja-JP"/>
        </w:rPr>
        <w:t>[1]</w:t>
      </w:r>
      <w:r>
        <w:rPr>
          <w:rFonts w:ascii="Arial" w:eastAsia="MS Mincho" w:hAnsi="Arial" w:cs="Arial"/>
          <w:sz w:val="20"/>
          <w:szCs w:val="20"/>
          <w:lang w:val="en-US" w:eastAsia="ja-JP"/>
        </w:rPr>
        <w:tab/>
      </w:r>
      <w:r w:rsidRPr="00DF362A">
        <w:rPr>
          <w:rFonts w:ascii="Arial" w:eastAsia="MS Mincho" w:hAnsi="Arial" w:cs="Arial"/>
          <w:sz w:val="20"/>
          <w:szCs w:val="20"/>
          <w:lang w:val="en-US" w:eastAsia="ja-JP"/>
        </w:rPr>
        <w:t>Suhendrayatna, 2001, “Bioremoval Logam Berat Dengan Menggunakan Mikroorganisme : Suatu Kajian Kepustakaan”, Institute for Science and Technology Studies (ISTECS) – Chapter Japan Departement of Applied Chemistry and Chemical Engineering Faculty of Engineering, Kagoshima University 1-21-40 Korimoto, Kagoshima 890-0065, Japan.</w:t>
      </w:r>
      <w:r>
        <w:rPr>
          <w:rFonts w:ascii="Arial" w:eastAsia="MS Mincho" w:hAnsi="Arial" w:cs="Arial"/>
          <w:sz w:val="20"/>
          <w:szCs w:val="20"/>
          <w:lang w:val="en-US" w:eastAsia="ja-JP"/>
        </w:rPr>
        <w:t xml:space="preserve"> </w:t>
      </w:r>
    </w:p>
    <w:p w:rsidR="00A66EBE" w:rsidRPr="00DF362A" w:rsidRDefault="00A66EBE" w:rsidP="00A66EBE">
      <w:pPr>
        <w:tabs>
          <w:tab w:val="left" w:pos="426"/>
        </w:tabs>
        <w:spacing w:line="360" w:lineRule="auto"/>
        <w:ind w:left="425" w:hanging="425"/>
        <w:jc w:val="both"/>
        <w:rPr>
          <w:rFonts w:ascii="Arial" w:eastAsia="MS Mincho" w:hAnsi="Arial" w:cs="Arial"/>
          <w:sz w:val="20"/>
          <w:szCs w:val="20"/>
          <w:lang w:val="en-US" w:eastAsia="ja-JP"/>
        </w:rPr>
      </w:pPr>
      <w:r>
        <w:rPr>
          <w:rFonts w:ascii="Arial" w:eastAsia="MS Mincho" w:hAnsi="Arial" w:cs="Arial"/>
          <w:sz w:val="20"/>
          <w:szCs w:val="20"/>
          <w:lang w:val="en-US" w:eastAsia="ja-JP"/>
        </w:rPr>
        <w:t>[2]</w:t>
      </w:r>
      <w:r>
        <w:rPr>
          <w:rFonts w:ascii="Arial" w:eastAsia="MS Mincho" w:hAnsi="Arial" w:cs="Arial"/>
          <w:sz w:val="20"/>
          <w:szCs w:val="20"/>
          <w:lang w:val="en-US" w:eastAsia="ja-JP"/>
        </w:rPr>
        <w:tab/>
      </w:r>
      <w:r w:rsidRPr="00DF362A">
        <w:rPr>
          <w:rFonts w:ascii="Arial" w:eastAsia="MS Mincho" w:hAnsi="Arial" w:cs="Arial"/>
          <w:sz w:val="20"/>
          <w:szCs w:val="20"/>
          <w:lang w:val="en-US" w:eastAsia="ja-JP"/>
        </w:rPr>
        <w:t>Fu Y, Viraraghavan T, 2002 “Removal of Congo Red from an Aqueous Solution by Fungus Aspergillus niger”, Advances in Environmental Research: 239 – 247.</w:t>
      </w:r>
    </w:p>
    <w:p w:rsidR="00A66EBE" w:rsidRPr="00DF362A" w:rsidRDefault="00A66EBE" w:rsidP="00A66EBE">
      <w:pPr>
        <w:tabs>
          <w:tab w:val="left" w:pos="426"/>
        </w:tabs>
        <w:spacing w:line="360" w:lineRule="auto"/>
        <w:ind w:left="425" w:hanging="425"/>
        <w:jc w:val="both"/>
        <w:rPr>
          <w:rFonts w:ascii="Arial" w:eastAsia="MS Mincho" w:hAnsi="Arial" w:cs="Arial"/>
          <w:sz w:val="20"/>
          <w:szCs w:val="20"/>
          <w:lang w:val="en-US" w:eastAsia="ja-JP"/>
        </w:rPr>
      </w:pPr>
      <w:r>
        <w:rPr>
          <w:rFonts w:ascii="Arial" w:eastAsia="MS Mincho" w:hAnsi="Arial" w:cs="Arial"/>
          <w:sz w:val="20"/>
          <w:szCs w:val="20"/>
          <w:lang w:val="en-US" w:eastAsia="ja-JP"/>
        </w:rPr>
        <w:t xml:space="preserve"> [3]</w:t>
      </w:r>
      <w:r>
        <w:rPr>
          <w:rFonts w:ascii="Arial" w:eastAsia="MS Mincho" w:hAnsi="Arial" w:cs="Arial"/>
          <w:sz w:val="20"/>
          <w:szCs w:val="20"/>
          <w:lang w:val="en-US" w:eastAsia="ja-JP"/>
        </w:rPr>
        <w:tab/>
      </w:r>
      <w:r w:rsidRPr="00DF362A">
        <w:rPr>
          <w:rFonts w:ascii="Arial" w:eastAsia="MS Mincho" w:hAnsi="Arial" w:cs="Arial"/>
          <w:sz w:val="20"/>
          <w:szCs w:val="20"/>
          <w:lang w:val="en-US" w:eastAsia="ja-JP"/>
        </w:rPr>
        <w:t xml:space="preserve">O’Mahony T, Guibal E, Tobin J.M., 2002 “Reactive Dye Biosorption by Rhizopus arrhizus Biomass”, Enzyme and Microbial Technology: 456 – 463, </w:t>
      </w:r>
    </w:p>
    <w:p w:rsidR="00A66EBE" w:rsidRPr="00DF362A" w:rsidRDefault="00A66EBE" w:rsidP="00A66EBE">
      <w:pPr>
        <w:tabs>
          <w:tab w:val="left" w:pos="426"/>
        </w:tabs>
        <w:spacing w:line="360" w:lineRule="auto"/>
        <w:ind w:left="425" w:hanging="425"/>
        <w:jc w:val="both"/>
        <w:rPr>
          <w:rFonts w:ascii="Arial" w:eastAsia="MS Mincho" w:hAnsi="Arial" w:cs="Arial"/>
          <w:sz w:val="20"/>
          <w:szCs w:val="20"/>
          <w:lang w:val="en-US" w:eastAsia="ja-JP"/>
        </w:rPr>
      </w:pPr>
      <w:r>
        <w:rPr>
          <w:rFonts w:ascii="Arial" w:eastAsia="MS Mincho" w:hAnsi="Arial" w:cs="Arial"/>
          <w:sz w:val="20"/>
          <w:szCs w:val="20"/>
          <w:lang w:val="en-US" w:eastAsia="ja-JP"/>
        </w:rPr>
        <w:t>[4]</w:t>
      </w:r>
      <w:r>
        <w:rPr>
          <w:rFonts w:ascii="Arial" w:eastAsia="MS Mincho" w:hAnsi="Arial" w:cs="Arial"/>
          <w:sz w:val="20"/>
          <w:szCs w:val="20"/>
          <w:lang w:val="en-US" w:eastAsia="ja-JP"/>
        </w:rPr>
        <w:tab/>
      </w:r>
      <w:r w:rsidRPr="00DF362A">
        <w:rPr>
          <w:rFonts w:ascii="Arial" w:eastAsia="MS Mincho" w:hAnsi="Arial" w:cs="Arial"/>
          <w:sz w:val="20"/>
          <w:szCs w:val="20"/>
          <w:lang w:val="en-US" w:eastAsia="ja-JP"/>
        </w:rPr>
        <w:t>Weber W.J. dan Digiano F.A., 1995, “Process Dynamics in Environmental System”, John Wiley and Sons Inc., New York</w:t>
      </w:r>
    </w:p>
    <w:p w:rsidR="00DF362A" w:rsidRDefault="00A66EBE" w:rsidP="00DF362A">
      <w:pPr>
        <w:tabs>
          <w:tab w:val="left" w:pos="426"/>
        </w:tabs>
        <w:spacing w:line="360" w:lineRule="auto"/>
        <w:ind w:left="425" w:hanging="425"/>
        <w:jc w:val="both"/>
        <w:rPr>
          <w:rFonts w:ascii="Arial" w:eastAsia="MS Mincho" w:hAnsi="Arial" w:cs="Arial"/>
          <w:sz w:val="20"/>
          <w:szCs w:val="20"/>
          <w:lang w:val="en-US" w:eastAsia="ja-JP"/>
        </w:rPr>
      </w:pPr>
      <w:r>
        <w:rPr>
          <w:rFonts w:ascii="Arial" w:eastAsia="MS Mincho" w:hAnsi="Arial" w:cs="Arial"/>
          <w:sz w:val="20"/>
          <w:szCs w:val="20"/>
          <w:lang w:val="en-US" w:eastAsia="ja-JP"/>
        </w:rPr>
        <w:t xml:space="preserve"> </w:t>
      </w:r>
      <w:r w:rsidR="00357C95">
        <w:rPr>
          <w:rFonts w:ascii="Arial" w:eastAsia="MS Mincho" w:hAnsi="Arial" w:cs="Arial"/>
          <w:sz w:val="20"/>
          <w:szCs w:val="20"/>
          <w:lang w:val="en-US" w:eastAsia="ja-JP"/>
        </w:rPr>
        <w:t>[5]</w:t>
      </w:r>
      <w:r w:rsidR="00357C95">
        <w:rPr>
          <w:rFonts w:ascii="Arial" w:eastAsia="MS Mincho" w:hAnsi="Arial" w:cs="Arial"/>
          <w:sz w:val="20"/>
          <w:szCs w:val="20"/>
          <w:lang w:val="en-US" w:eastAsia="ja-JP"/>
        </w:rPr>
        <w:tab/>
      </w:r>
      <w:r w:rsidR="00DF362A" w:rsidRPr="00DF362A">
        <w:rPr>
          <w:rFonts w:ascii="Arial" w:eastAsia="MS Mincho" w:hAnsi="Arial" w:cs="Arial"/>
          <w:sz w:val="20"/>
          <w:szCs w:val="20"/>
          <w:lang w:val="en-US" w:eastAsia="ja-JP"/>
        </w:rPr>
        <w:t xml:space="preserve">Aksu Z, Tezer S, 2000 “Equilibrium and Kinetic Modelling of Biosorption of Removal Black B by Rhizopus arrhizus in a Batch </w:t>
      </w:r>
      <w:r w:rsidR="00DF362A" w:rsidRPr="00DF362A">
        <w:rPr>
          <w:rFonts w:ascii="Arial" w:eastAsia="MS Mincho" w:hAnsi="Arial" w:cs="Arial"/>
          <w:sz w:val="20"/>
          <w:szCs w:val="20"/>
          <w:lang w:val="en-US" w:eastAsia="ja-JP"/>
        </w:rPr>
        <w:lastRenderedPageBreak/>
        <w:t>System: Effect of Temperature”, Process Biochem: 431 – 439.</w:t>
      </w:r>
    </w:p>
    <w:p w:rsidR="00A66EBE" w:rsidRPr="00DF362A" w:rsidRDefault="00A66EBE" w:rsidP="00A66EBE">
      <w:pPr>
        <w:tabs>
          <w:tab w:val="left" w:pos="426"/>
        </w:tabs>
        <w:spacing w:line="360" w:lineRule="auto"/>
        <w:ind w:left="425" w:hanging="425"/>
        <w:jc w:val="both"/>
        <w:rPr>
          <w:rFonts w:ascii="Arial" w:eastAsia="MS Mincho" w:hAnsi="Arial" w:cs="Arial"/>
          <w:sz w:val="20"/>
          <w:szCs w:val="20"/>
          <w:lang w:val="en-US" w:eastAsia="ja-JP"/>
        </w:rPr>
      </w:pPr>
      <w:r>
        <w:rPr>
          <w:rFonts w:ascii="Arial" w:eastAsia="MS Mincho" w:hAnsi="Arial" w:cs="Arial"/>
          <w:sz w:val="20"/>
          <w:szCs w:val="20"/>
          <w:lang w:val="en-US" w:eastAsia="ja-JP"/>
        </w:rPr>
        <w:t>[6]</w:t>
      </w:r>
      <w:r>
        <w:rPr>
          <w:rFonts w:ascii="Arial" w:eastAsia="MS Mincho" w:hAnsi="Arial" w:cs="Arial"/>
          <w:sz w:val="20"/>
          <w:szCs w:val="20"/>
          <w:lang w:val="en-US" w:eastAsia="ja-JP"/>
        </w:rPr>
        <w:tab/>
      </w:r>
      <w:r w:rsidRPr="00DF362A">
        <w:rPr>
          <w:rFonts w:ascii="Arial" w:eastAsia="MS Mincho" w:hAnsi="Arial" w:cs="Arial"/>
          <w:sz w:val="20"/>
          <w:szCs w:val="20"/>
          <w:lang w:val="en-US" w:eastAsia="ja-JP"/>
        </w:rPr>
        <w:t xml:space="preserve">Aksu Z, Donmez G, 2003 “A Comparative Study on The Biosorption Characteristics of </w:t>
      </w:r>
      <w:r w:rsidRPr="00DF362A">
        <w:rPr>
          <w:rFonts w:ascii="Arial" w:eastAsia="MS Mincho" w:hAnsi="Arial" w:cs="Arial"/>
          <w:sz w:val="20"/>
          <w:szCs w:val="20"/>
          <w:lang w:val="en-US" w:eastAsia="ja-JP"/>
        </w:rPr>
        <w:lastRenderedPageBreak/>
        <w:t>Some Yeasts for Remazol Blue Reactive Dye”, Chemosphere: 1075 – 1083.</w:t>
      </w:r>
    </w:p>
    <w:p w:rsidR="002900FB" w:rsidRDefault="00A66EBE" w:rsidP="002900FB">
      <w:pPr>
        <w:tabs>
          <w:tab w:val="left" w:pos="426"/>
        </w:tabs>
        <w:spacing w:line="360" w:lineRule="auto"/>
        <w:ind w:left="425" w:hanging="425"/>
        <w:jc w:val="both"/>
        <w:rPr>
          <w:rFonts w:ascii="Arial" w:eastAsia="MS Mincho" w:hAnsi="Arial" w:cs="Arial"/>
          <w:sz w:val="20"/>
          <w:szCs w:val="20"/>
          <w:lang w:val="en-US" w:eastAsia="ja-JP"/>
        </w:rPr>
        <w:sectPr w:rsidR="002900FB" w:rsidSect="002900FB">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r>
        <w:rPr>
          <w:rFonts w:ascii="Arial" w:eastAsia="MS Mincho" w:hAnsi="Arial" w:cs="Arial"/>
          <w:sz w:val="20"/>
          <w:szCs w:val="20"/>
          <w:lang w:val="en-US" w:eastAsia="ja-JP"/>
        </w:rPr>
        <w:t xml:space="preserve"> [7]</w:t>
      </w:r>
      <w:r>
        <w:rPr>
          <w:rFonts w:ascii="Arial" w:eastAsia="MS Mincho" w:hAnsi="Arial" w:cs="Arial"/>
          <w:sz w:val="20"/>
          <w:szCs w:val="20"/>
          <w:lang w:val="en-US" w:eastAsia="ja-JP"/>
        </w:rPr>
        <w:tab/>
      </w:r>
      <w:r w:rsidRPr="00DF362A">
        <w:rPr>
          <w:rFonts w:ascii="Arial" w:eastAsia="MS Mincho" w:hAnsi="Arial" w:cs="Arial"/>
          <w:sz w:val="20"/>
          <w:szCs w:val="20"/>
          <w:lang w:val="en-US" w:eastAsia="ja-JP"/>
        </w:rPr>
        <w:t>Aksu Z, 2005 “Application of Biosorption for The Removal of Organic Pollutans : a Revie</w:t>
      </w:r>
      <w:r w:rsidR="002900FB">
        <w:rPr>
          <w:rFonts w:ascii="Arial" w:eastAsia="MS Mincho" w:hAnsi="Arial" w:cs="Arial"/>
          <w:sz w:val="20"/>
          <w:szCs w:val="20"/>
          <w:lang w:val="en-US" w:eastAsia="ja-JP"/>
        </w:rPr>
        <w:t>w”, Process Biochem: 997 – 1026</w:t>
      </w:r>
    </w:p>
    <w:p w:rsidR="006E2699" w:rsidRDefault="006E2699" w:rsidP="002900FB">
      <w:pPr>
        <w:tabs>
          <w:tab w:val="left" w:pos="426"/>
        </w:tabs>
        <w:spacing w:line="360" w:lineRule="auto"/>
        <w:ind w:left="425" w:hanging="425"/>
        <w:jc w:val="both"/>
        <w:rPr>
          <w:rFonts w:ascii="Arial" w:eastAsia="MS Mincho" w:hAnsi="Arial" w:cs="Arial"/>
          <w:sz w:val="20"/>
          <w:szCs w:val="20"/>
          <w:lang w:val="en-US" w:eastAsia="ja-JP"/>
        </w:rPr>
      </w:pPr>
    </w:p>
    <w:p w:rsidR="002900FB" w:rsidRDefault="002900FB" w:rsidP="002900FB">
      <w:pPr>
        <w:tabs>
          <w:tab w:val="left" w:pos="426"/>
        </w:tabs>
        <w:spacing w:line="360" w:lineRule="auto"/>
        <w:ind w:left="425" w:hanging="425"/>
        <w:jc w:val="both"/>
        <w:rPr>
          <w:rFonts w:ascii="Arial" w:eastAsia="MS Mincho" w:hAnsi="Arial" w:cs="Arial"/>
          <w:sz w:val="20"/>
          <w:szCs w:val="20"/>
          <w:lang w:val="en-US" w:eastAsia="ja-JP"/>
        </w:rPr>
      </w:pPr>
    </w:p>
    <w:p w:rsidR="002900FB" w:rsidRDefault="002900FB" w:rsidP="002900FB">
      <w:pPr>
        <w:tabs>
          <w:tab w:val="left" w:pos="426"/>
        </w:tabs>
        <w:spacing w:line="360" w:lineRule="auto"/>
        <w:ind w:left="425" w:hanging="425"/>
        <w:jc w:val="both"/>
        <w:rPr>
          <w:rFonts w:ascii="Arial" w:eastAsia="MS Mincho" w:hAnsi="Arial" w:cs="Arial"/>
          <w:sz w:val="20"/>
          <w:szCs w:val="20"/>
          <w:lang w:val="en-US" w:eastAsia="ja-JP"/>
        </w:rPr>
      </w:pPr>
    </w:p>
    <w:p w:rsidR="002900FB" w:rsidRDefault="002900FB" w:rsidP="002900FB">
      <w:pPr>
        <w:tabs>
          <w:tab w:val="left" w:pos="426"/>
        </w:tabs>
        <w:spacing w:line="360" w:lineRule="auto"/>
        <w:ind w:left="425" w:hanging="425"/>
        <w:jc w:val="both"/>
        <w:rPr>
          <w:rFonts w:ascii="Arial" w:eastAsia="MS Mincho" w:hAnsi="Arial" w:cs="Arial"/>
          <w:sz w:val="20"/>
          <w:szCs w:val="20"/>
          <w:lang w:val="en-US" w:eastAsia="ja-JP"/>
        </w:rPr>
      </w:pPr>
    </w:p>
    <w:p w:rsidR="002900FB" w:rsidRDefault="002900FB" w:rsidP="002900FB">
      <w:pPr>
        <w:tabs>
          <w:tab w:val="left" w:pos="426"/>
        </w:tabs>
        <w:spacing w:line="360" w:lineRule="auto"/>
        <w:ind w:left="425" w:hanging="425"/>
        <w:jc w:val="both"/>
        <w:rPr>
          <w:rFonts w:ascii="Arial" w:eastAsia="MS Mincho" w:hAnsi="Arial" w:cs="Arial"/>
          <w:sz w:val="20"/>
          <w:szCs w:val="20"/>
          <w:lang w:val="en-US" w:eastAsia="ja-JP"/>
        </w:rPr>
      </w:pPr>
    </w:p>
    <w:p w:rsidR="002900FB" w:rsidRDefault="002900FB" w:rsidP="002900FB">
      <w:pPr>
        <w:tabs>
          <w:tab w:val="left" w:pos="426"/>
        </w:tabs>
        <w:spacing w:line="360" w:lineRule="auto"/>
        <w:ind w:left="425" w:hanging="425"/>
        <w:jc w:val="both"/>
        <w:rPr>
          <w:rFonts w:ascii="Arial" w:eastAsia="MS Mincho" w:hAnsi="Arial" w:cs="Arial"/>
          <w:sz w:val="20"/>
          <w:szCs w:val="20"/>
          <w:lang w:val="en-US" w:eastAsia="ja-JP"/>
        </w:rPr>
      </w:pPr>
    </w:p>
    <w:p w:rsidR="002900FB" w:rsidRDefault="002900FB" w:rsidP="002900FB">
      <w:pPr>
        <w:tabs>
          <w:tab w:val="left" w:pos="426"/>
        </w:tabs>
        <w:spacing w:line="360" w:lineRule="auto"/>
        <w:ind w:left="425" w:hanging="425"/>
        <w:jc w:val="both"/>
        <w:rPr>
          <w:rFonts w:ascii="Arial" w:eastAsia="MS Mincho" w:hAnsi="Arial" w:cs="Arial"/>
          <w:sz w:val="20"/>
          <w:szCs w:val="20"/>
          <w:lang w:val="en-US" w:eastAsia="ja-JP"/>
        </w:rPr>
      </w:pPr>
    </w:p>
    <w:p w:rsidR="002900FB" w:rsidRPr="002900FB" w:rsidRDefault="002900FB" w:rsidP="002900FB">
      <w:pPr>
        <w:tabs>
          <w:tab w:val="left" w:pos="426"/>
        </w:tabs>
        <w:spacing w:line="360" w:lineRule="auto"/>
        <w:ind w:left="425" w:hanging="425"/>
        <w:jc w:val="both"/>
        <w:rPr>
          <w:rFonts w:ascii="Arial" w:eastAsia="MS Mincho" w:hAnsi="Arial" w:cs="Arial"/>
          <w:sz w:val="20"/>
          <w:szCs w:val="20"/>
          <w:lang w:val="en-US" w:eastAsia="ja-JP"/>
        </w:rPr>
        <w:sectPr w:rsidR="002900FB" w:rsidRPr="002900FB" w:rsidSect="002900FB">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space="397"/>
          <w:titlePg/>
          <w:docGrid w:linePitch="360"/>
        </w:sectPr>
      </w:pPr>
    </w:p>
    <w:p w:rsidR="002D797D" w:rsidRPr="000149AE" w:rsidRDefault="002D797D" w:rsidP="002900FB">
      <w:pPr>
        <w:rPr>
          <w:rFonts w:ascii="Arial" w:hAnsi="Arial" w:cs="Arial"/>
          <w:b/>
          <w:sz w:val="20"/>
          <w:szCs w:val="20"/>
          <w:lang w:val="en-US"/>
        </w:rPr>
      </w:pPr>
    </w:p>
    <w:sectPr w:rsidR="002D797D" w:rsidRPr="000149AE" w:rsidSect="00027C36">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AE4" w:rsidRDefault="009F3AE4">
      <w:r>
        <w:separator/>
      </w:r>
    </w:p>
  </w:endnote>
  <w:endnote w:type="continuationSeparator" w:id="0">
    <w:p w:rsidR="009F3AE4" w:rsidRDefault="009F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0FB" w:rsidRPr="002900FB" w:rsidRDefault="002900FB">
    <w:pPr>
      <w:pStyle w:val="Footer"/>
      <w:rPr>
        <w:rFonts w:ascii="Arial" w:hAnsi="Arial" w:cs="Arial"/>
        <w:sz w:val="18"/>
        <w:szCs w:val="18"/>
      </w:rPr>
    </w:pPr>
    <w:r w:rsidRPr="002900FB">
      <w:rPr>
        <w:rFonts w:ascii="Arial" w:hAnsi="Arial" w:cs="Arial"/>
        <w:sz w:val="18"/>
        <w:szCs w:val="18"/>
      </w:rPr>
      <w:fldChar w:fldCharType="begin"/>
    </w:r>
    <w:r w:rsidRPr="002900FB">
      <w:rPr>
        <w:rFonts w:ascii="Arial" w:hAnsi="Arial" w:cs="Arial"/>
        <w:sz w:val="18"/>
        <w:szCs w:val="18"/>
      </w:rPr>
      <w:instrText xml:space="preserve"> PAGE   \* MERGEFORMAT </w:instrText>
    </w:r>
    <w:r w:rsidRPr="002900FB">
      <w:rPr>
        <w:rFonts w:ascii="Arial" w:hAnsi="Arial" w:cs="Arial"/>
        <w:sz w:val="18"/>
        <w:szCs w:val="18"/>
      </w:rPr>
      <w:fldChar w:fldCharType="separate"/>
    </w:r>
    <w:r w:rsidR="00CA74AD">
      <w:rPr>
        <w:rFonts w:ascii="Arial" w:hAnsi="Arial" w:cs="Arial"/>
        <w:noProof/>
        <w:sz w:val="18"/>
        <w:szCs w:val="18"/>
      </w:rPr>
      <w:t>44</w:t>
    </w:r>
    <w:r w:rsidRPr="002900FB">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0FB" w:rsidRPr="002900FB" w:rsidRDefault="002900FB" w:rsidP="002900FB">
    <w:pPr>
      <w:pStyle w:val="Footer"/>
      <w:jc w:val="right"/>
      <w:rPr>
        <w:rFonts w:ascii="Arial" w:hAnsi="Arial" w:cs="Arial"/>
        <w:sz w:val="18"/>
        <w:szCs w:val="18"/>
      </w:rPr>
    </w:pPr>
    <w:r w:rsidRPr="002900FB">
      <w:rPr>
        <w:rFonts w:ascii="Arial" w:hAnsi="Arial" w:cs="Arial"/>
        <w:sz w:val="18"/>
        <w:szCs w:val="18"/>
      </w:rPr>
      <w:fldChar w:fldCharType="begin"/>
    </w:r>
    <w:r w:rsidRPr="002900FB">
      <w:rPr>
        <w:rFonts w:ascii="Arial" w:hAnsi="Arial" w:cs="Arial"/>
        <w:sz w:val="18"/>
        <w:szCs w:val="18"/>
      </w:rPr>
      <w:instrText xml:space="preserve"> PAGE   \* MERGEFORMAT </w:instrText>
    </w:r>
    <w:r w:rsidRPr="002900FB">
      <w:rPr>
        <w:rFonts w:ascii="Arial" w:hAnsi="Arial" w:cs="Arial"/>
        <w:sz w:val="18"/>
        <w:szCs w:val="18"/>
      </w:rPr>
      <w:fldChar w:fldCharType="separate"/>
    </w:r>
    <w:r w:rsidR="00CA74AD">
      <w:rPr>
        <w:rFonts w:ascii="Arial" w:hAnsi="Arial" w:cs="Arial"/>
        <w:noProof/>
        <w:sz w:val="18"/>
        <w:szCs w:val="18"/>
      </w:rPr>
      <w:t>45</w:t>
    </w:r>
    <w:r w:rsidRPr="002900FB">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AE4" w:rsidRDefault="009F3AE4">
      <w:r>
        <w:separator/>
      </w:r>
    </w:p>
  </w:footnote>
  <w:footnote w:type="continuationSeparator" w:id="0">
    <w:p w:rsidR="009F3AE4" w:rsidRDefault="009F3AE4">
      <w:r>
        <w:continuationSeparator/>
      </w:r>
    </w:p>
  </w:footnote>
  <w:footnote w:id="1">
    <w:p w:rsidR="002900FB" w:rsidRDefault="002900FB" w:rsidP="0095266D">
      <w:pPr>
        <w:pStyle w:val="FootnoteText"/>
        <w:rPr>
          <w:rFonts w:ascii="Arial" w:hAnsi="Arial" w:cs="Arial"/>
          <w:sz w:val="16"/>
          <w:szCs w:val="16"/>
          <w:lang w:val="en-US"/>
        </w:rPr>
      </w:pPr>
      <w:r>
        <w:rPr>
          <w:rFonts w:ascii="Arial" w:hAnsi="Arial" w:cs="Arial"/>
          <w:sz w:val="16"/>
          <w:szCs w:val="16"/>
          <w:lang w:val="en-US"/>
        </w:rPr>
        <w:t>*) denirusmaya@gmail.com</w:t>
      </w:r>
    </w:p>
    <w:p w:rsidR="002900FB" w:rsidRPr="00647277" w:rsidRDefault="002900FB" w:rsidP="0095266D">
      <w:pPr>
        <w:pStyle w:val="FootnoteText"/>
        <w:rPr>
          <w:rFonts w:ascii="Arial" w:hAnsi="Arial" w:cs="Arial"/>
          <w:sz w:val="16"/>
          <w:szCs w:val="16"/>
          <w:lang w:val="en-US"/>
        </w:rPr>
      </w:pPr>
      <w:r>
        <w:rPr>
          <w:rFonts w:ascii="Arial" w:hAnsi="Arial" w:cs="Arial"/>
          <w:sz w:val="16"/>
          <w:szCs w:val="16"/>
          <w:lang w:val="en-US"/>
        </w:rPr>
        <w:t>**) alumni Prodi Teknik Lingkungan UNPAS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0FB" w:rsidRPr="00CA74AD" w:rsidRDefault="00CA74AD" w:rsidP="00CA74AD">
    <w:pPr>
      <w:pStyle w:val="Header"/>
      <w:ind w:right="360"/>
      <w:rPr>
        <w:rFonts w:ascii="Arial" w:hAnsi="Arial" w:cs="Arial"/>
        <w:sz w:val="18"/>
        <w:szCs w:val="18"/>
        <w:lang w:val="en-US"/>
      </w:rPr>
    </w:pPr>
    <w:r w:rsidRPr="00714BFC">
      <w:rPr>
        <w:rFonts w:ascii="Arial" w:hAnsi="Arial" w:cs="Arial"/>
        <w:sz w:val="18"/>
        <w:szCs w:val="18"/>
      </w:rPr>
      <w:t>Infomatek Volume 1</w:t>
    </w:r>
    <w:r>
      <w:rPr>
        <w:rFonts w:ascii="Arial" w:hAnsi="Arial" w:cs="Arial"/>
        <w:sz w:val="18"/>
        <w:szCs w:val="18"/>
        <w:lang w:val="en-US"/>
      </w:rPr>
      <w:t xml:space="preserve">4 </w:t>
    </w:r>
    <w:r w:rsidRPr="00714BFC">
      <w:rPr>
        <w:rFonts w:ascii="Arial" w:hAnsi="Arial" w:cs="Arial"/>
        <w:sz w:val="18"/>
        <w:szCs w:val="18"/>
      </w:rPr>
      <w:t xml:space="preserve"> Nomor  </w:t>
    </w:r>
    <w:r w:rsidRPr="00714BFC">
      <w:rPr>
        <w:rFonts w:ascii="Arial" w:hAnsi="Arial" w:cs="Arial"/>
        <w:sz w:val="18"/>
        <w:szCs w:val="18"/>
        <w:lang w:val="en-US"/>
      </w:rPr>
      <w:t>1</w:t>
    </w:r>
    <w:r w:rsidRPr="00714BFC">
      <w:rPr>
        <w:rFonts w:ascii="Arial" w:hAnsi="Arial" w:cs="Arial"/>
        <w:sz w:val="18"/>
        <w:szCs w:val="18"/>
      </w:rPr>
      <w:t xml:space="preserve"> </w:t>
    </w:r>
    <w:r w:rsidRPr="00714BFC">
      <w:rPr>
        <w:rFonts w:ascii="Arial" w:hAnsi="Arial" w:cs="Arial"/>
        <w:sz w:val="18"/>
        <w:szCs w:val="18"/>
        <w:lang w:val="en-US"/>
      </w:rPr>
      <w:t xml:space="preserve">Juni </w:t>
    </w:r>
    <w:r w:rsidRPr="00714BFC">
      <w:rPr>
        <w:rFonts w:ascii="Arial" w:hAnsi="Arial" w:cs="Arial"/>
        <w:sz w:val="18"/>
        <w:szCs w:val="18"/>
      </w:rPr>
      <w:t xml:space="preserve"> 201</w:t>
    </w:r>
    <w:r w:rsidRPr="00714BFC">
      <w:rPr>
        <w:rFonts w:ascii="Arial" w:hAnsi="Arial" w:cs="Arial"/>
        <w:sz w:val="18"/>
        <w:szCs w:val="18"/>
        <w:lang w:val="en-US"/>
      </w:rPr>
      <w:t>1</w:t>
    </w:r>
    <w:r w:rsidRPr="00714BFC">
      <w:rPr>
        <w:rFonts w:ascii="Arial" w:hAnsi="Arial" w:cs="Arial"/>
        <w:sz w:val="18"/>
        <w:szCs w:val="18"/>
      </w:rPr>
      <w:t xml:space="preserve"> : </w:t>
    </w:r>
    <w:r>
      <w:rPr>
        <w:rFonts w:ascii="Arial" w:hAnsi="Arial" w:cs="Arial"/>
        <w:sz w:val="18"/>
        <w:szCs w:val="18"/>
        <w:lang w:val="en-US"/>
      </w:rPr>
      <w:t>39</w:t>
    </w:r>
    <w:r w:rsidRPr="00714BFC">
      <w:rPr>
        <w:rFonts w:ascii="Arial" w:hAnsi="Arial" w:cs="Arial"/>
        <w:sz w:val="18"/>
        <w:szCs w:val="18"/>
      </w:rPr>
      <w:t xml:space="preserve"> - </w:t>
    </w:r>
    <w:r>
      <w:rPr>
        <w:rFonts w:ascii="Arial" w:hAnsi="Arial" w:cs="Arial"/>
        <w:sz w:val="18"/>
        <w:szCs w:val="18"/>
        <w:lang w:val="en-US"/>
      </w:rPr>
      <w:t>5</w:t>
    </w:r>
    <w:r w:rsidRPr="00714BFC">
      <w:rPr>
        <w:rFonts w:ascii="Arial" w:hAnsi="Arial" w:cs="Arial"/>
        <w:sz w:val="18"/>
        <w:szCs w:val="18"/>
        <w:lang w:val="en-US"/>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4AD" w:rsidRPr="00714BFC" w:rsidRDefault="00CA74AD" w:rsidP="00CA74AD">
    <w:pPr>
      <w:pStyle w:val="Header"/>
      <w:jc w:val="right"/>
      <w:rPr>
        <w:sz w:val="18"/>
        <w:szCs w:val="18"/>
        <w:lang w:val="en-US"/>
      </w:rPr>
    </w:pPr>
    <w:r w:rsidRPr="00714BFC">
      <w:rPr>
        <w:rFonts w:ascii="Arial" w:hAnsi="Arial" w:cs="Arial"/>
        <w:sz w:val="18"/>
        <w:szCs w:val="18"/>
        <w:lang w:val="en-US"/>
      </w:rPr>
      <w:t>Evaluasi Penyaluran Kredit Usaha Rakyat</w:t>
    </w:r>
  </w:p>
  <w:p w:rsidR="002900FB" w:rsidRPr="00CA74AD" w:rsidRDefault="002900FB" w:rsidP="00CA74AD">
    <w:pPr>
      <w:pStyle w:val="Header"/>
      <w:ind w:right="360"/>
      <w:rPr>
        <w:rFonts w:ascii="Arial" w:hAnsi="Arial" w:cs="Arial"/>
        <w:sz w:val="18"/>
        <w:szCs w:val="18"/>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0FB" w:rsidRDefault="002900FB" w:rsidP="00027C36">
    <w:pPr>
      <w:pStyle w:val="Title"/>
      <w:tabs>
        <w:tab w:val="center" w:pos="4507"/>
        <w:tab w:val="left" w:pos="6155"/>
      </w:tabs>
      <w:jc w:val="left"/>
    </w:pPr>
    <w:r>
      <w:tab/>
    </w:r>
    <w:r>
      <w:object w:dxaOrig="124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2.3pt;height:70.6pt" o:ole="">
          <v:imagedata r:id="rId1" o:title=""/>
        </v:shape>
        <o:OLEObject Type="Embed" ProgID="PBrush" ShapeID="_x0000_i1036" DrawAspect="Content" ObjectID="_1516706159" r:id="rId2"/>
      </w:object>
    </w:r>
    <w:r>
      <w:tab/>
    </w:r>
  </w:p>
  <w:p w:rsidR="002900FB" w:rsidRDefault="002900FB" w:rsidP="00027C36">
    <w:pPr>
      <w:pStyle w:val="Title"/>
      <w:rPr>
        <w:rFonts w:ascii="Arial" w:hAnsi="Arial" w:cs="Arial"/>
        <w:sz w:val="22"/>
        <w:szCs w:val="22"/>
      </w:rPr>
    </w:pPr>
    <w:r w:rsidRPr="002B73C9">
      <w:rPr>
        <w:rFonts w:ascii="Arial" w:hAnsi="Arial" w:cs="Arial"/>
        <w:sz w:val="22"/>
        <w:szCs w:val="22"/>
      </w:rPr>
      <w:t xml:space="preserve">INFOMATEK </w:t>
    </w:r>
  </w:p>
  <w:p w:rsidR="002900FB" w:rsidRPr="00C127D8" w:rsidRDefault="002900FB" w:rsidP="00027C36">
    <w:pPr>
      <w:pStyle w:val="Header"/>
      <w:jc w:val="center"/>
      <w:rPr>
        <w:rFonts w:ascii="Arial" w:hAnsi="Arial" w:cs="Arial"/>
        <w:lang w:val="en-US"/>
      </w:rPr>
    </w:pPr>
    <w:r>
      <w:rPr>
        <w:rFonts w:ascii="Arial" w:hAnsi="Arial" w:cs="Arial"/>
        <w:sz w:val="16"/>
        <w:szCs w:val="16"/>
      </w:rPr>
      <w:t>Volume 1</w:t>
    </w:r>
    <w:r>
      <w:rPr>
        <w:rFonts w:ascii="Arial" w:hAnsi="Arial" w:cs="Arial"/>
        <w:sz w:val="16"/>
        <w:szCs w:val="16"/>
        <w:lang w:val="en-US"/>
      </w:rPr>
      <w:t>4</w:t>
    </w:r>
    <w:r w:rsidRPr="00C05944">
      <w:rPr>
        <w:rFonts w:ascii="Arial" w:hAnsi="Arial" w:cs="Arial"/>
        <w:sz w:val="16"/>
        <w:szCs w:val="16"/>
      </w:rPr>
      <w:t xml:space="preserve"> Nomor </w:t>
    </w:r>
    <w:r>
      <w:rPr>
        <w:rFonts w:ascii="Arial" w:hAnsi="Arial" w:cs="Arial"/>
        <w:sz w:val="16"/>
        <w:szCs w:val="16"/>
        <w:lang w:val="en-US"/>
      </w:rPr>
      <w:t>1</w:t>
    </w:r>
    <w:r w:rsidRPr="00C05944">
      <w:rPr>
        <w:rFonts w:ascii="Arial" w:hAnsi="Arial" w:cs="Arial"/>
        <w:sz w:val="16"/>
        <w:szCs w:val="16"/>
      </w:rPr>
      <w:t xml:space="preserve"> </w:t>
    </w:r>
    <w:r>
      <w:rPr>
        <w:rFonts w:ascii="Arial" w:hAnsi="Arial" w:cs="Arial"/>
        <w:sz w:val="16"/>
        <w:szCs w:val="16"/>
        <w:lang w:val="en-US"/>
      </w:rPr>
      <w:t xml:space="preserve">Juni </w:t>
    </w:r>
    <w:r w:rsidRPr="00C05944">
      <w:rPr>
        <w:rFonts w:ascii="Arial" w:hAnsi="Arial" w:cs="Arial"/>
        <w:sz w:val="16"/>
        <w:szCs w:val="16"/>
      </w:rPr>
      <w:t>201</w:t>
    </w:r>
    <w:r>
      <w:rPr>
        <w:rFonts w:ascii="Arial" w:hAnsi="Arial" w:cs="Arial"/>
        <w:sz w:val="16"/>
        <w:szCs w:val="16"/>
        <w:lang w:val="en-US"/>
      </w:rPr>
      <w:t>2</w:t>
    </w:r>
  </w:p>
  <w:p w:rsidR="002900FB" w:rsidRPr="00FF1D96" w:rsidRDefault="002900FB" w:rsidP="00027C36">
    <w:pPr>
      <w:pStyle w:val="Header"/>
      <w:rPr>
        <w:lang w:val="en-US"/>
      </w:rPr>
    </w:pPr>
  </w:p>
  <w:p w:rsidR="002900FB" w:rsidRDefault="002900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757"/>
    <w:multiLevelType w:val="hybridMultilevel"/>
    <w:tmpl w:val="45D0C2D2"/>
    <w:lvl w:ilvl="0" w:tplc="4CA2458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90AAD"/>
    <w:multiLevelType w:val="hybridMultilevel"/>
    <w:tmpl w:val="5E3C9D68"/>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
    <w:nsid w:val="093322B7"/>
    <w:multiLevelType w:val="hybridMultilevel"/>
    <w:tmpl w:val="8AD0D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A239B3"/>
    <w:multiLevelType w:val="hybridMultilevel"/>
    <w:tmpl w:val="124AEE8A"/>
    <w:lvl w:ilvl="0" w:tplc="C046EB94">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4">
    <w:nsid w:val="13F856E4"/>
    <w:multiLevelType w:val="hybridMultilevel"/>
    <w:tmpl w:val="69BCB4D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3E70762"/>
    <w:multiLevelType w:val="hybridMultilevel"/>
    <w:tmpl w:val="C4462F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C76D3C"/>
    <w:multiLevelType w:val="singleLevel"/>
    <w:tmpl w:val="B0C4BDF4"/>
    <w:lvl w:ilvl="0">
      <w:start w:val="1"/>
      <w:numFmt w:val="bullet"/>
      <w:pStyle w:val="bullet1"/>
      <w:lvlText w:val=""/>
      <w:lvlJc w:val="left"/>
      <w:pPr>
        <w:tabs>
          <w:tab w:val="num" w:pos="360"/>
        </w:tabs>
        <w:ind w:left="360" w:hanging="360"/>
      </w:pPr>
      <w:rPr>
        <w:rFonts w:ascii="Wingdings" w:hAnsi="Wingdings" w:hint="default"/>
      </w:rPr>
    </w:lvl>
  </w:abstractNum>
  <w:abstractNum w:abstractNumId="7">
    <w:nsid w:val="33091EA0"/>
    <w:multiLevelType w:val="hybridMultilevel"/>
    <w:tmpl w:val="D18ECBA2"/>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8">
    <w:nsid w:val="36CA2C53"/>
    <w:multiLevelType w:val="hybridMultilevel"/>
    <w:tmpl w:val="6308C6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02F1D7C"/>
    <w:multiLevelType w:val="hybridMultilevel"/>
    <w:tmpl w:val="B7024B40"/>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10">
    <w:nsid w:val="4AE45FE2"/>
    <w:multiLevelType w:val="hybridMultilevel"/>
    <w:tmpl w:val="755A928C"/>
    <w:lvl w:ilvl="0" w:tplc="3CA041C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B9A291E"/>
    <w:multiLevelType w:val="hybridMultilevel"/>
    <w:tmpl w:val="C2FE15E8"/>
    <w:lvl w:ilvl="0" w:tplc="A22E5E6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501447E2"/>
    <w:multiLevelType w:val="hybridMultilevel"/>
    <w:tmpl w:val="B71C4062"/>
    <w:lvl w:ilvl="0" w:tplc="9B720560">
      <w:numFmt w:val="bullet"/>
      <w:lvlText w:val="-"/>
      <w:lvlJc w:val="left"/>
      <w:pPr>
        <w:tabs>
          <w:tab w:val="num" w:pos="900"/>
        </w:tabs>
        <w:ind w:left="900" w:hanging="360"/>
      </w:pPr>
      <w:rPr>
        <w:rFonts w:ascii="Trebuchet MS" w:eastAsia="MS Mincho" w:hAnsi="Trebuchet MS"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50FE7694"/>
    <w:multiLevelType w:val="hybridMultilevel"/>
    <w:tmpl w:val="A0D6C3D6"/>
    <w:lvl w:ilvl="0" w:tplc="A04C08D2">
      <w:start w:val="1"/>
      <w:numFmt w:val="decimal"/>
      <w:lvlText w:val="%1."/>
      <w:lvlJc w:val="left"/>
      <w:pPr>
        <w:ind w:left="720" w:hanging="360"/>
      </w:pPr>
      <w:rPr>
        <w:rFonts w:eastAsia="MS Mincho"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A536032"/>
    <w:multiLevelType w:val="hybridMultilevel"/>
    <w:tmpl w:val="BDD290BA"/>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5">
    <w:nsid w:val="5A9719A0"/>
    <w:multiLevelType w:val="hybridMultilevel"/>
    <w:tmpl w:val="67C8BC1A"/>
    <w:lvl w:ilvl="0" w:tplc="35845222">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16">
    <w:nsid w:val="5CF442FB"/>
    <w:multiLevelType w:val="hybridMultilevel"/>
    <w:tmpl w:val="8B26CBCA"/>
    <w:lvl w:ilvl="0" w:tplc="0409000F">
      <w:start w:val="1"/>
      <w:numFmt w:val="decimal"/>
      <w:lvlText w:val="%1."/>
      <w:lvlJc w:val="left"/>
      <w:pPr>
        <w:tabs>
          <w:tab w:val="num" w:pos="1080"/>
        </w:tabs>
        <w:ind w:left="1080" w:hanging="360"/>
      </w:pPr>
    </w:lvl>
    <w:lvl w:ilvl="1" w:tplc="7E760594">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6072381E"/>
    <w:multiLevelType w:val="hybridMultilevel"/>
    <w:tmpl w:val="55DE93B4"/>
    <w:lvl w:ilvl="0" w:tplc="4038106C">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0F53D2D"/>
    <w:multiLevelType w:val="hybridMultilevel"/>
    <w:tmpl w:val="F0BCEFB4"/>
    <w:lvl w:ilvl="0" w:tplc="91665A2E">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19">
    <w:nsid w:val="7CFE5F50"/>
    <w:multiLevelType w:val="multilevel"/>
    <w:tmpl w:val="A4FA792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num w:numId="1">
    <w:abstractNumId w:val="0"/>
  </w:num>
  <w:num w:numId="2">
    <w:abstractNumId w:val="5"/>
  </w:num>
  <w:num w:numId="3">
    <w:abstractNumId w:val="6"/>
  </w:num>
  <w:num w:numId="4">
    <w:abstractNumId w:val="10"/>
  </w:num>
  <w:num w:numId="5">
    <w:abstractNumId w:val="19"/>
  </w:num>
  <w:num w:numId="6">
    <w:abstractNumId w:val="1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18"/>
  </w:num>
  <w:num w:numId="16">
    <w:abstractNumId w:val="15"/>
  </w:num>
  <w:num w:numId="17">
    <w:abstractNumId w:val="2"/>
  </w:num>
  <w:num w:numId="18">
    <w:abstractNumId w:val="17"/>
  </w:num>
  <w:num w:numId="19">
    <w:abstractNumId w:val="8"/>
  </w:num>
  <w:num w:numId="2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67196"/>
    <w:rsid w:val="00006B3F"/>
    <w:rsid w:val="00012540"/>
    <w:rsid w:val="000149AE"/>
    <w:rsid w:val="0002401B"/>
    <w:rsid w:val="00025860"/>
    <w:rsid w:val="00027C36"/>
    <w:rsid w:val="000451D0"/>
    <w:rsid w:val="000528BA"/>
    <w:rsid w:val="000630B5"/>
    <w:rsid w:val="00064BC5"/>
    <w:rsid w:val="000745D2"/>
    <w:rsid w:val="00081D6C"/>
    <w:rsid w:val="00082172"/>
    <w:rsid w:val="000833BA"/>
    <w:rsid w:val="000850F5"/>
    <w:rsid w:val="000863C8"/>
    <w:rsid w:val="00093C6E"/>
    <w:rsid w:val="000B21F5"/>
    <w:rsid w:val="000C11C7"/>
    <w:rsid w:val="000C13A9"/>
    <w:rsid w:val="000D49DD"/>
    <w:rsid w:val="000E6EF9"/>
    <w:rsid w:val="0011073C"/>
    <w:rsid w:val="00110AA5"/>
    <w:rsid w:val="00112236"/>
    <w:rsid w:val="00141CD5"/>
    <w:rsid w:val="00142561"/>
    <w:rsid w:val="0014743C"/>
    <w:rsid w:val="0015555F"/>
    <w:rsid w:val="00157FAE"/>
    <w:rsid w:val="0016628C"/>
    <w:rsid w:val="00166FB4"/>
    <w:rsid w:val="00183088"/>
    <w:rsid w:val="00191E3D"/>
    <w:rsid w:val="00193BF9"/>
    <w:rsid w:val="001A16C4"/>
    <w:rsid w:val="001A3296"/>
    <w:rsid w:val="001A48EA"/>
    <w:rsid w:val="001E4F53"/>
    <w:rsid w:val="001E5AAE"/>
    <w:rsid w:val="00200111"/>
    <w:rsid w:val="002116BA"/>
    <w:rsid w:val="00211F76"/>
    <w:rsid w:val="002147F7"/>
    <w:rsid w:val="00217D71"/>
    <w:rsid w:val="00250245"/>
    <w:rsid w:val="00253255"/>
    <w:rsid w:val="002540EA"/>
    <w:rsid w:val="00255F70"/>
    <w:rsid w:val="0026362D"/>
    <w:rsid w:val="00270342"/>
    <w:rsid w:val="00274F25"/>
    <w:rsid w:val="002777E5"/>
    <w:rsid w:val="002900FB"/>
    <w:rsid w:val="002D797D"/>
    <w:rsid w:val="002E60CA"/>
    <w:rsid w:val="002F039C"/>
    <w:rsid w:val="0031524C"/>
    <w:rsid w:val="00323B92"/>
    <w:rsid w:val="00324163"/>
    <w:rsid w:val="00324E92"/>
    <w:rsid w:val="0033329B"/>
    <w:rsid w:val="003434D2"/>
    <w:rsid w:val="00357C95"/>
    <w:rsid w:val="003B26DE"/>
    <w:rsid w:val="003C0827"/>
    <w:rsid w:val="003E0DF4"/>
    <w:rsid w:val="003E4899"/>
    <w:rsid w:val="003E61B6"/>
    <w:rsid w:val="003F63B7"/>
    <w:rsid w:val="00401ADC"/>
    <w:rsid w:val="00412D90"/>
    <w:rsid w:val="00421E73"/>
    <w:rsid w:val="00423C8E"/>
    <w:rsid w:val="00423E5E"/>
    <w:rsid w:val="004302AD"/>
    <w:rsid w:val="00436627"/>
    <w:rsid w:val="004440FC"/>
    <w:rsid w:val="00457260"/>
    <w:rsid w:val="00465064"/>
    <w:rsid w:val="00473CBE"/>
    <w:rsid w:val="004800FF"/>
    <w:rsid w:val="0048127F"/>
    <w:rsid w:val="00487D8D"/>
    <w:rsid w:val="004B57BB"/>
    <w:rsid w:val="004C49F7"/>
    <w:rsid w:val="004C7138"/>
    <w:rsid w:val="00515314"/>
    <w:rsid w:val="00517C74"/>
    <w:rsid w:val="00520538"/>
    <w:rsid w:val="00523B9E"/>
    <w:rsid w:val="00525D83"/>
    <w:rsid w:val="005264A0"/>
    <w:rsid w:val="005463DC"/>
    <w:rsid w:val="005544BE"/>
    <w:rsid w:val="00570535"/>
    <w:rsid w:val="00590560"/>
    <w:rsid w:val="005910A5"/>
    <w:rsid w:val="005929C8"/>
    <w:rsid w:val="005A1569"/>
    <w:rsid w:val="005A1B4E"/>
    <w:rsid w:val="005C2762"/>
    <w:rsid w:val="005E2047"/>
    <w:rsid w:val="005F02A8"/>
    <w:rsid w:val="00620EFB"/>
    <w:rsid w:val="00626A4E"/>
    <w:rsid w:val="00630FFC"/>
    <w:rsid w:val="00636451"/>
    <w:rsid w:val="00641B6C"/>
    <w:rsid w:val="00641B76"/>
    <w:rsid w:val="00647277"/>
    <w:rsid w:val="00654F28"/>
    <w:rsid w:val="006612E7"/>
    <w:rsid w:val="006638DB"/>
    <w:rsid w:val="00664EAA"/>
    <w:rsid w:val="006660B9"/>
    <w:rsid w:val="00671397"/>
    <w:rsid w:val="0067780F"/>
    <w:rsid w:val="00682944"/>
    <w:rsid w:val="006932A3"/>
    <w:rsid w:val="006949FA"/>
    <w:rsid w:val="00695168"/>
    <w:rsid w:val="006D276C"/>
    <w:rsid w:val="006D3816"/>
    <w:rsid w:val="006D5CAC"/>
    <w:rsid w:val="006E2699"/>
    <w:rsid w:val="00702F03"/>
    <w:rsid w:val="00714BFC"/>
    <w:rsid w:val="007178F5"/>
    <w:rsid w:val="007215E4"/>
    <w:rsid w:val="00721AE7"/>
    <w:rsid w:val="00751F0D"/>
    <w:rsid w:val="00754AA6"/>
    <w:rsid w:val="00767196"/>
    <w:rsid w:val="00785FAD"/>
    <w:rsid w:val="007873DA"/>
    <w:rsid w:val="00792A1C"/>
    <w:rsid w:val="00793C40"/>
    <w:rsid w:val="00793C67"/>
    <w:rsid w:val="007956DB"/>
    <w:rsid w:val="007A496E"/>
    <w:rsid w:val="007A6008"/>
    <w:rsid w:val="007D17F9"/>
    <w:rsid w:val="007F0FD5"/>
    <w:rsid w:val="007F5EB3"/>
    <w:rsid w:val="00805D69"/>
    <w:rsid w:val="00811ACB"/>
    <w:rsid w:val="0081274A"/>
    <w:rsid w:val="008302A0"/>
    <w:rsid w:val="0083176E"/>
    <w:rsid w:val="008404DA"/>
    <w:rsid w:val="0086240A"/>
    <w:rsid w:val="008670A6"/>
    <w:rsid w:val="00885222"/>
    <w:rsid w:val="008A3BFA"/>
    <w:rsid w:val="008A62B5"/>
    <w:rsid w:val="008C068A"/>
    <w:rsid w:val="008C7272"/>
    <w:rsid w:val="008E09A2"/>
    <w:rsid w:val="008E21D3"/>
    <w:rsid w:val="008E51EA"/>
    <w:rsid w:val="008E5E82"/>
    <w:rsid w:val="008F2BF0"/>
    <w:rsid w:val="0093514E"/>
    <w:rsid w:val="00947FAE"/>
    <w:rsid w:val="0095266D"/>
    <w:rsid w:val="00955EE5"/>
    <w:rsid w:val="00971960"/>
    <w:rsid w:val="00972C2B"/>
    <w:rsid w:val="009903BA"/>
    <w:rsid w:val="0099203D"/>
    <w:rsid w:val="009A5182"/>
    <w:rsid w:val="009B409E"/>
    <w:rsid w:val="009C3AEC"/>
    <w:rsid w:val="009D3D8B"/>
    <w:rsid w:val="009D536D"/>
    <w:rsid w:val="009D5651"/>
    <w:rsid w:val="009E37B7"/>
    <w:rsid w:val="009E718A"/>
    <w:rsid w:val="009F28E8"/>
    <w:rsid w:val="009F3AE4"/>
    <w:rsid w:val="00A013C5"/>
    <w:rsid w:val="00A04BE7"/>
    <w:rsid w:val="00A1010F"/>
    <w:rsid w:val="00A23A51"/>
    <w:rsid w:val="00A446B0"/>
    <w:rsid w:val="00A509C3"/>
    <w:rsid w:val="00A66EBE"/>
    <w:rsid w:val="00A707DB"/>
    <w:rsid w:val="00A74A4F"/>
    <w:rsid w:val="00A83C21"/>
    <w:rsid w:val="00A87D45"/>
    <w:rsid w:val="00A94D42"/>
    <w:rsid w:val="00A95007"/>
    <w:rsid w:val="00A97EE6"/>
    <w:rsid w:val="00AA7215"/>
    <w:rsid w:val="00AC5024"/>
    <w:rsid w:val="00AD1D26"/>
    <w:rsid w:val="00AE1C37"/>
    <w:rsid w:val="00AF2FBF"/>
    <w:rsid w:val="00B0361F"/>
    <w:rsid w:val="00B16E9C"/>
    <w:rsid w:val="00B466ED"/>
    <w:rsid w:val="00B60261"/>
    <w:rsid w:val="00B806A5"/>
    <w:rsid w:val="00B910C9"/>
    <w:rsid w:val="00BA3CFF"/>
    <w:rsid w:val="00BA4F94"/>
    <w:rsid w:val="00BB3F92"/>
    <w:rsid w:val="00BD05EF"/>
    <w:rsid w:val="00BE1828"/>
    <w:rsid w:val="00BE362B"/>
    <w:rsid w:val="00BE4B99"/>
    <w:rsid w:val="00BE4F14"/>
    <w:rsid w:val="00BE6861"/>
    <w:rsid w:val="00BE7AE9"/>
    <w:rsid w:val="00C03703"/>
    <w:rsid w:val="00C07FA0"/>
    <w:rsid w:val="00C20383"/>
    <w:rsid w:val="00C3528D"/>
    <w:rsid w:val="00C37AB7"/>
    <w:rsid w:val="00C50FDC"/>
    <w:rsid w:val="00C533F6"/>
    <w:rsid w:val="00C5555C"/>
    <w:rsid w:val="00C71E04"/>
    <w:rsid w:val="00C7434D"/>
    <w:rsid w:val="00C766C5"/>
    <w:rsid w:val="00C83E66"/>
    <w:rsid w:val="00C91B21"/>
    <w:rsid w:val="00C97C6F"/>
    <w:rsid w:val="00CA0D17"/>
    <w:rsid w:val="00CA74AD"/>
    <w:rsid w:val="00CA78FB"/>
    <w:rsid w:val="00CB234C"/>
    <w:rsid w:val="00CD0025"/>
    <w:rsid w:val="00CD5C7E"/>
    <w:rsid w:val="00CE1426"/>
    <w:rsid w:val="00CE503C"/>
    <w:rsid w:val="00CF4617"/>
    <w:rsid w:val="00D222F1"/>
    <w:rsid w:val="00D23F66"/>
    <w:rsid w:val="00D33B2F"/>
    <w:rsid w:val="00D34338"/>
    <w:rsid w:val="00D3623E"/>
    <w:rsid w:val="00D469BD"/>
    <w:rsid w:val="00D50CCA"/>
    <w:rsid w:val="00D5761D"/>
    <w:rsid w:val="00D60AF0"/>
    <w:rsid w:val="00D6346D"/>
    <w:rsid w:val="00D64EA3"/>
    <w:rsid w:val="00D71795"/>
    <w:rsid w:val="00D808B5"/>
    <w:rsid w:val="00D83CF9"/>
    <w:rsid w:val="00D83D98"/>
    <w:rsid w:val="00DF362A"/>
    <w:rsid w:val="00E004F4"/>
    <w:rsid w:val="00E135F0"/>
    <w:rsid w:val="00E14D3F"/>
    <w:rsid w:val="00E2599C"/>
    <w:rsid w:val="00E25D23"/>
    <w:rsid w:val="00E27D3E"/>
    <w:rsid w:val="00E432E6"/>
    <w:rsid w:val="00E501A7"/>
    <w:rsid w:val="00E5746B"/>
    <w:rsid w:val="00E6720B"/>
    <w:rsid w:val="00E717A9"/>
    <w:rsid w:val="00E83549"/>
    <w:rsid w:val="00E85EB4"/>
    <w:rsid w:val="00EA5E2B"/>
    <w:rsid w:val="00EB376B"/>
    <w:rsid w:val="00EB38C7"/>
    <w:rsid w:val="00ED5F9F"/>
    <w:rsid w:val="00EE4763"/>
    <w:rsid w:val="00EE70C5"/>
    <w:rsid w:val="00F015B4"/>
    <w:rsid w:val="00F0387F"/>
    <w:rsid w:val="00F03F99"/>
    <w:rsid w:val="00F23158"/>
    <w:rsid w:val="00F27F59"/>
    <w:rsid w:val="00F476A7"/>
    <w:rsid w:val="00F53D8B"/>
    <w:rsid w:val="00F548EE"/>
    <w:rsid w:val="00F611F7"/>
    <w:rsid w:val="00F63986"/>
    <w:rsid w:val="00F71772"/>
    <w:rsid w:val="00F87C62"/>
    <w:rsid w:val="00F93B1D"/>
    <w:rsid w:val="00F93FB8"/>
    <w:rsid w:val="00F96865"/>
    <w:rsid w:val="00FA2892"/>
    <w:rsid w:val="00FA6A90"/>
    <w:rsid w:val="00FA7065"/>
    <w:rsid w:val="00FC131F"/>
    <w:rsid w:val="00FF530A"/>
    <w:rsid w:val="00FF624A"/>
    <w:rsid w:val="00FF63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Body Text 2" w:uiPriority="99"/>
    <w:lsdException w:name="Strong"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F2FBF"/>
    <w:pPr>
      <w:tabs>
        <w:tab w:val="center" w:pos="4320"/>
        <w:tab w:val="right" w:pos="8640"/>
      </w:tabs>
    </w:pPr>
  </w:style>
  <w:style w:type="paragraph" w:styleId="Footer">
    <w:name w:val="footer"/>
    <w:basedOn w:val="Normal"/>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uiPriority w:val="99"/>
    <w:rsid w:val="00EB376B"/>
    <w:pPr>
      <w:spacing w:after="120" w:line="480" w:lineRule="auto"/>
    </w:pPr>
    <w:rPr>
      <w:lang w:val="en-US" w:eastAsia="en-US"/>
    </w:rPr>
  </w:style>
  <w:style w:type="character" w:customStyle="1" w:styleId="BodyText2Char">
    <w:name w:val="Body Text 2 Char"/>
    <w:basedOn w:val="DefaultParagraphFont"/>
    <w:link w:val="BodyText2"/>
    <w:uiPriority w:val="99"/>
    <w:rsid w:val="00EB376B"/>
    <w:rPr>
      <w:rFonts w:eastAsia="Times New Roman"/>
      <w:sz w:val="24"/>
      <w:szCs w:val="24"/>
    </w:rPr>
  </w:style>
  <w:style w:type="character" w:styleId="Hyperlink">
    <w:name w:val="Hyperlink"/>
    <w:basedOn w:val="DefaultParagraphFont"/>
    <w:rsid w:val="00CE503C"/>
    <w:rPr>
      <w:color w:val="0000FF" w:themeColor="hyperlink"/>
      <w:u w:val="single"/>
    </w:rPr>
  </w:style>
  <w:style w:type="character" w:styleId="Emphasis">
    <w:name w:val="Emphasis"/>
    <w:basedOn w:val="DefaultParagraphFont"/>
    <w:uiPriority w:val="20"/>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paragraph" w:customStyle="1" w:styleId="Paragraf">
    <w:name w:val="Paragraf"/>
    <w:basedOn w:val="Normal"/>
    <w:autoRedefine/>
    <w:rsid w:val="00D83D98"/>
    <w:pPr>
      <w:spacing w:before="120" w:after="120" w:line="360" w:lineRule="auto"/>
      <w:jc w:val="both"/>
    </w:pPr>
    <w:rPr>
      <w:rFonts w:ascii="Arial" w:hAnsi="Arial" w:cs="Arial"/>
      <w:sz w:val="20"/>
      <w:szCs w:val="20"/>
      <w:lang w:val="en-US" w:eastAsia="en-US"/>
    </w:rPr>
  </w:style>
  <w:style w:type="paragraph" w:customStyle="1" w:styleId="bullet1">
    <w:name w:val="bullet1"/>
    <w:basedOn w:val="Paragraf"/>
    <w:rsid w:val="00751F0D"/>
    <w:pPr>
      <w:numPr>
        <w:numId w:val="3"/>
      </w:numPr>
    </w:pPr>
  </w:style>
  <w:style w:type="character" w:customStyle="1" w:styleId="HeaderChar">
    <w:name w:val="Header Char"/>
    <w:basedOn w:val="DefaultParagraphFont"/>
    <w:link w:val="Header"/>
    <w:uiPriority w:val="99"/>
    <w:rsid w:val="00BB3F92"/>
    <w:rPr>
      <w:rFonts w:eastAsia="Times New Roman"/>
      <w:sz w:val="24"/>
      <w:szCs w:val="24"/>
      <w:lang w:val="id-ID" w:eastAsia="en-GB"/>
    </w:rPr>
  </w:style>
  <w:style w:type="character" w:customStyle="1" w:styleId="fullpost">
    <w:name w:val="fullpost"/>
    <w:rsid w:val="00BB3F92"/>
  </w:style>
  <w:style w:type="character" w:customStyle="1" w:styleId="apple-converted-space">
    <w:name w:val="apple-converted-space"/>
    <w:rsid w:val="000149AE"/>
  </w:style>
  <w:style w:type="character" w:customStyle="1" w:styleId="apple-style-span">
    <w:name w:val="apple-style-span"/>
    <w:rsid w:val="000149AE"/>
  </w:style>
  <w:style w:type="paragraph" w:styleId="BodyTextIndent3">
    <w:name w:val="Body Text Indent 3"/>
    <w:basedOn w:val="Normal"/>
    <w:link w:val="BodyTextIndent3Char"/>
    <w:rsid w:val="009D536D"/>
    <w:pPr>
      <w:spacing w:after="120"/>
      <w:ind w:left="360"/>
    </w:pPr>
    <w:rPr>
      <w:sz w:val="16"/>
      <w:szCs w:val="16"/>
    </w:rPr>
  </w:style>
  <w:style w:type="character" w:customStyle="1" w:styleId="BodyTextIndent3Char">
    <w:name w:val="Body Text Indent 3 Char"/>
    <w:basedOn w:val="DefaultParagraphFont"/>
    <w:link w:val="BodyTextIndent3"/>
    <w:rsid w:val="009D536D"/>
    <w:rPr>
      <w:rFonts w:eastAsia="Times New Roman"/>
      <w:sz w:val="16"/>
      <w:szCs w:val="16"/>
      <w:lang w:val="id-ID" w:eastAsia="en-GB"/>
    </w:rPr>
  </w:style>
  <w:style w:type="paragraph" w:styleId="Title">
    <w:name w:val="Title"/>
    <w:basedOn w:val="Normal"/>
    <w:link w:val="TitleChar"/>
    <w:uiPriority w:val="99"/>
    <w:qFormat/>
    <w:rsid w:val="00027C36"/>
    <w:pPr>
      <w:jc w:val="center"/>
    </w:pPr>
    <w:rPr>
      <w:rFonts w:eastAsia="MS Mincho"/>
      <w:b/>
      <w:bCs/>
      <w:lang w:val="en-US" w:eastAsia="en-US"/>
    </w:rPr>
  </w:style>
  <w:style w:type="character" w:customStyle="1" w:styleId="TitleChar">
    <w:name w:val="Title Char"/>
    <w:basedOn w:val="DefaultParagraphFont"/>
    <w:link w:val="Title"/>
    <w:uiPriority w:val="99"/>
    <w:rsid w:val="00027C36"/>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F2FBF"/>
    <w:pPr>
      <w:tabs>
        <w:tab w:val="center" w:pos="4320"/>
        <w:tab w:val="right" w:pos="8640"/>
      </w:tabs>
    </w:pPr>
  </w:style>
  <w:style w:type="paragraph" w:styleId="Footer">
    <w:name w:val="footer"/>
    <w:basedOn w:val="Normal"/>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rsid w:val="00CE503C"/>
    <w:rPr>
      <w:color w:val="0000FF" w:themeColor="hyperlink"/>
      <w:u w:val="single"/>
    </w:rPr>
  </w:style>
  <w:style w:type="character" w:styleId="Emphasis">
    <w:name w:val="Emphasis"/>
    <w:basedOn w:val="DefaultParagraphFont"/>
    <w:uiPriority w:val="20"/>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paragraph" w:customStyle="1" w:styleId="Paragraf">
    <w:name w:val="Paragraf"/>
    <w:basedOn w:val="Normal"/>
    <w:autoRedefine/>
    <w:rsid w:val="00D83D98"/>
    <w:pPr>
      <w:spacing w:before="120" w:after="120" w:line="360" w:lineRule="auto"/>
      <w:jc w:val="both"/>
    </w:pPr>
    <w:rPr>
      <w:rFonts w:ascii="Arial" w:hAnsi="Arial" w:cs="Arial"/>
      <w:sz w:val="20"/>
      <w:szCs w:val="20"/>
      <w:lang w:val="en-US" w:eastAsia="en-US"/>
    </w:rPr>
  </w:style>
  <w:style w:type="paragraph" w:customStyle="1" w:styleId="bullet1">
    <w:name w:val="bullet1"/>
    <w:basedOn w:val="Paragraf"/>
    <w:rsid w:val="00751F0D"/>
    <w:pPr>
      <w:numPr>
        <w:numId w:val="3"/>
      </w:numPr>
    </w:pPr>
  </w:style>
  <w:style w:type="character" w:customStyle="1" w:styleId="HeaderChar">
    <w:name w:val="Header Char"/>
    <w:basedOn w:val="DefaultParagraphFont"/>
    <w:link w:val="Header"/>
    <w:rsid w:val="00BB3F92"/>
    <w:rPr>
      <w:rFonts w:eastAsia="Times New Roman"/>
      <w:sz w:val="24"/>
      <w:szCs w:val="24"/>
      <w:lang w:val="id-ID" w:eastAsia="en-GB"/>
    </w:rPr>
  </w:style>
  <w:style w:type="character" w:customStyle="1" w:styleId="fullpost">
    <w:name w:val="fullpost"/>
    <w:rsid w:val="00BB3F92"/>
  </w:style>
  <w:style w:type="character" w:customStyle="1" w:styleId="apple-converted-space">
    <w:name w:val="apple-converted-space"/>
    <w:rsid w:val="000149AE"/>
  </w:style>
  <w:style w:type="character" w:customStyle="1" w:styleId="apple-style-span">
    <w:name w:val="apple-style-span"/>
    <w:rsid w:val="00014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243">
      <w:bodyDiv w:val="1"/>
      <w:marLeft w:val="0"/>
      <w:marRight w:val="0"/>
      <w:marTop w:val="0"/>
      <w:marBottom w:val="0"/>
      <w:divBdr>
        <w:top w:val="none" w:sz="0" w:space="0" w:color="auto"/>
        <w:left w:val="none" w:sz="0" w:space="0" w:color="auto"/>
        <w:bottom w:val="none" w:sz="0" w:space="0" w:color="auto"/>
        <w:right w:val="none" w:sz="0" w:space="0" w:color="auto"/>
      </w:divBdr>
    </w:div>
    <w:div w:id="150876488">
      <w:bodyDiv w:val="1"/>
      <w:marLeft w:val="0"/>
      <w:marRight w:val="0"/>
      <w:marTop w:val="0"/>
      <w:marBottom w:val="0"/>
      <w:divBdr>
        <w:top w:val="none" w:sz="0" w:space="0" w:color="auto"/>
        <w:left w:val="none" w:sz="0" w:space="0" w:color="auto"/>
        <w:bottom w:val="none" w:sz="0" w:space="0" w:color="auto"/>
        <w:right w:val="none" w:sz="0" w:space="0" w:color="auto"/>
      </w:divBdr>
    </w:div>
    <w:div w:id="516163694">
      <w:bodyDiv w:val="1"/>
      <w:marLeft w:val="0"/>
      <w:marRight w:val="0"/>
      <w:marTop w:val="0"/>
      <w:marBottom w:val="0"/>
      <w:divBdr>
        <w:top w:val="none" w:sz="0" w:space="0" w:color="auto"/>
        <w:left w:val="none" w:sz="0" w:space="0" w:color="auto"/>
        <w:bottom w:val="none" w:sz="0" w:space="0" w:color="auto"/>
        <w:right w:val="none" w:sz="0" w:space="0" w:color="auto"/>
      </w:divBdr>
    </w:div>
    <w:div w:id="750586536">
      <w:bodyDiv w:val="1"/>
      <w:marLeft w:val="0"/>
      <w:marRight w:val="0"/>
      <w:marTop w:val="0"/>
      <w:marBottom w:val="0"/>
      <w:divBdr>
        <w:top w:val="none" w:sz="0" w:space="0" w:color="auto"/>
        <w:left w:val="none" w:sz="0" w:space="0" w:color="auto"/>
        <w:bottom w:val="none" w:sz="0" w:space="0" w:color="auto"/>
        <w:right w:val="none" w:sz="0" w:space="0" w:color="auto"/>
      </w:divBdr>
    </w:div>
    <w:div w:id="1518035852">
      <w:bodyDiv w:val="1"/>
      <w:marLeft w:val="0"/>
      <w:marRight w:val="0"/>
      <w:marTop w:val="0"/>
      <w:marBottom w:val="0"/>
      <w:divBdr>
        <w:top w:val="none" w:sz="0" w:space="0" w:color="auto"/>
        <w:left w:val="none" w:sz="0" w:space="0" w:color="auto"/>
        <w:bottom w:val="none" w:sz="0" w:space="0" w:color="auto"/>
        <w:right w:val="none" w:sz="0" w:space="0" w:color="auto"/>
      </w:divBdr>
    </w:div>
    <w:div w:id="1548177694">
      <w:bodyDiv w:val="1"/>
      <w:marLeft w:val="0"/>
      <w:marRight w:val="0"/>
      <w:marTop w:val="0"/>
      <w:marBottom w:val="0"/>
      <w:divBdr>
        <w:top w:val="none" w:sz="0" w:space="0" w:color="auto"/>
        <w:left w:val="none" w:sz="0" w:space="0" w:color="auto"/>
        <w:bottom w:val="none" w:sz="0" w:space="0" w:color="auto"/>
        <w:right w:val="none" w:sz="0" w:space="0" w:color="auto"/>
      </w:divBdr>
    </w:div>
    <w:div w:id="16561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3.bin"/><Relationship Id="rId25" Type="http://schemas.openxmlformats.org/officeDocument/2006/relationships/image" Target="media/image7.wmf"/><Relationship Id="rId33" Type="http://schemas.openxmlformats.org/officeDocument/2006/relationships/oleObject" Target="embeddings/oleObject12.bin"/><Relationship Id="rId38"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oleObject" Target="embeddings/oleObject5.bin"/><Relationship Id="rId29" Type="http://schemas.openxmlformats.org/officeDocument/2006/relationships/oleObject" Target="embeddings/oleObject10.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7.bin"/><Relationship Id="rId32" Type="http://schemas.openxmlformats.org/officeDocument/2006/relationships/image" Target="media/image10.wmf"/><Relationship Id="rId37" Type="http://schemas.openxmlformats.org/officeDocument/2006/relationships/image" Target="media/image14.emf"/><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6.wmf"/><Relationship Id="rId28" Type="http://schemas.openxmlformats.org/officeDocument/2006/relationships/image" Target="media/image8.wmf"/><Relationship Id="rId36" Type="http://schemas.openxmlformats.org/officeDocument/2006/relationships/image" Target="media/image13.emf"/><Relationship Id="rId10" Type="http://schemas.openxmlformats.org/officeDocument/2006/relationships/header" Target="header2.xml"/><Relationship Id="rId19" Type="http://schemas.openxmlformats.org/officeDocument/2006/relationships/image" Target="media/image4.wmf"/><Relationship Id="rId31" Type="http://schemas.openxmlformats.org/officeDocument/2006/relationships/oleObject" Target="embeddings/oleObject11.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image" Target="media/image9.wmf"/><Relationship Id="rId35" Type="http://schemas.openxmlformats.org/officeDocument/2006/relationships/image" Target="media/image12.e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9B99B-30E3-432D-A02D-357780F7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3258</Words>
  <Characters>18571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Infomatek</vt:lpstr>
    </vt:vector>
  </TitlesOfParts>
  <Company/>
  <LinksUpToDate>false</LinksUpToDate>
  <CharactersWithSpaces>21786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Infomatek</dc:title>
  <dc:creator>Yonik was here</dc:creator>
  <cp:lastModifiedBy>Wadek2FT</cp:lastModifiedBy>
  <cp:revision>11</cp:revision>
  <dcterms:created xsi:type="dcterms:W3CDTF">2015-12-11T09:00:00Z</dcterms:created>
  <dcterms:modified xsi:type="dcterms:W3CDTF">2016-02-11T07:29:00Z</dcterms:modified>
</cp:coreProperties>
</file>