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ED" w:rsidRPr="006C36ED" w:rsidRDefault="006C36ED" w:rsidP="006C36ED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6C36ED">
        <w:rPr>
          <w:rFonts w:asciiTheme="majorBidi" w:hAnsiTheme="majorBidi" w:cstheme="majorBidi"/>
          <w:b/>
          <w:sz w:val="28"/>
          <w:szCs w:val="28"/>
        </w:rPr>
        <w:t>PENERAPAN PEMBELAJARAN MODEL</w:t>
      </w:r>
    </w:p>
    <w:p w:rsidR="006C36ED" w:rsidRPr="006C36ED" w:rsidRDefault="006C36ED" w:rsidP="00023585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6C36ED">
        <w:rPr>
          <w:rFonts w:asciiTheme="majorBidi" w:hAnsiTheme="majorBidi" w:cstheme="majorBidi"/>
          <w:b/>
          <w:i/>
          <w:sz w:val="28"/>
          <w:szCs w:val="28"/>
        </w:rPr>
        <w:t>CONNECTING, ORGANIZING, REFLECTING, ANDEXTENDING</w:t>
      </w:r>
      <w:r w:rsidRPr="006C36ED">
        <w:rPr>
          <w:rFonts w:asciiTheme="majorBidi" w:hAnsiTheme="majorBidi" w:cstheme="majorBidi"/>
          <w:b/>
          <w:sz w:val="28"/>
          <w:szCs w:val="28"/>
        </w:rPr>
        <w:t>(CORE)UNTUK MENINGKATKAN KEMAMPUAN KONEKSI</w:t>
      </w:r>
      <w:r w:rsidR="007E2578">
        <w:rPr>
          <w:rFonts w:asciiTheme="majorBidi" w:hAnsiTheme="majorBidi" w:cstheme="majorBidi"/>
          <w:b/>
          <w:sz w:val="28"/>
          <w:szCs w:val="28"/>
          <w:lang w:val="id-ID"/>
        </w:rPr>
        <w:t xml:space="preserve"> MATEMATIS </w:t>
      </w:r>
      <w:r w:rsidR="00023585">
        <w:rPr>
          <w:rFonts w:asciiTheme="majorBidi" w:hAnsiTheme="majorBidi" w:cstheme="majorBidi"/>
          <w:b/>
          <w:sz w:val="28"/>
          <w:szCs w:val="28"/>
          <w:lang w:val="id-ID"/>
        </w:rPr>
        <w:t>DAN</w:t>
      </w:r>
      <w:r w:rsidRPr="006C36ED">
        <w:rPr>
          <w:rFonts w:asciiTheme="majorBidi" w:hAnsiTheme="majorBidi" w:cstheme="majorBidi"/>
          <w:b/>
          <w:i/>
          <w:iCs/>
          <w:sz w:val="28"/>
          <w:szCs w:val="28"/>
        </w:rPr>
        <w:t>SELF</w:t>
      </w:r>
      <w:r w:rsidRPr="006C36ED">
        <w:rPr>
          <w:rFonts w:asciiTheme="majorBidi" w:hAnsiTheme="majorBidi" w:cstheme="majorBidi"/>
          <w:b/>
          <w:i/>
          <w:iCs/>
          <w:sz w:val="28"/>
          <w:szCs w:val="28"/>
          <w:lang w:val="id-ID"/>
        </w:rPr>
        <w:t>-</w:t>
      </w:r>
      <w:r w:rsidRPr="006C36ED">
        <w:rPr>
          <w:rFonts w:asciiTheme="majorBidi" w:hAnsiTheme="majorBidi" w:cstheme="majorBidi"/>
          <w:b/>
          <w:i/>
          <w:iCs/>
          <w:sz w:val="28"/>
          <w:szCs w:val="28"/>
        </w:rPr>
        <w:t>EFFICACY</w:t>
      </w:r>
      <w:r w:rsidRPr="006C36ED">
        <w:rPr>
          <w:rFonts w:asciiTheme="majorBidi" w:hAnsiTheme="majorBidi" w:cstheme="majorBidi"/>
          <w:b/>
          <w:sz w:val="28"/>
          <w:szCs w:val="28"/>
        </w:rPr>
        <w:t xml:space="preserve"> SISWA</w:t>
      </w:r>
    </w:p>
    <w:p w:rsidR="006C36ED" w:rsidRPr="00F77D36" w:rsidRDefault="006C36ED" w:rsidP="006C36E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23585" w:rsidRPr="00023585" w:rsidRDefault="00023585" w:rsidP="0002358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Roni Rochimat</w:t>
      </w:r>
      <w:r>
        <w:rPr>
          <w:rFonts w:asciiTheme="majorBidi" w:hAnsiTheme="majorBidi" w:cstheme="majorBidi"/>
          <w:bCs/>
          <w:sz w:val="24"/>
          <w:szCs w:val="24"/>
          <w:vertAlign w:val="superscript"/>
          <w:lang w:val="id-ID"/>
        </w:rPr>
        <w:t>1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 w:rsidRPr="00A365C2">
        <w:rPr>
          <w:rFonts w:ascii="Times New Roman" w:hAnsi="Times New Roman"/>
          <w:sz w:val="24"/>
          <w:szCs w:val="24"/>
        </w:rPr>
        <w:t>Poppy Yaniawati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A365C2">
        <w:rPr>
          <w:rFonts w:ascii="Times New Roman" w:hAnsi="Times New Roman"/>
          <w:sz w:val="24"/>
          <w:szCs w:val="24"/>
          <w:lang w:val="id-ID"/>
        </w:rPr>
        <w:t>Toto Sutarto Ghani Utari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3</w:t>
      </w:r>
    </w:p>
    <w:p w:rsidR="007E2578" w:rsidRDefault="007E2578" w:rsidP="007E2578">
      <w:pPr>
        <w:spacing w:after="0" w:line="240" w:lineRule="auto"/>
        <w:jc w:val="center"/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Magister Pendidikan Matematika </w:t>
      </w:r>
      <w:r w:rsidR="006C36ED" w:rsidRPr="00FA1F3D"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id-ID"/>
        </w:rPr>
        <w:t xml:space="preserve">Pascasarjana Universitas Pasundan </w:t>
      </w:r>
    </w:p>
    <w:p w:rsidR="006C36ED" w:rsidRPr="007E2578" w:rsidRDefault="006C36ED" w:rsidP="007E257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A1F3D"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id-ID"/>
        </w:rPr>
        <w:t>Jl. Sumatera No. 41 Bandung.</w:t>
      </w:r>
    </w:p>
    <w:p w:rsidR="006C36ED" w:rsidRDefault="006C36ED" w:rsidP="006C36ED">
      <w:pPr>
        <w:spacing w:after="0" w:line="240" w:lineRule="auto"/>
        <w:jc w:val="center"/>
        <w:rPr>
          <w:lang w:val="id-ID"/>
        </w:rPr>
      </w:pPr>
    </w:p>
    <w:p w:rsidR="006C36ED" w:rsidRPr="00023585" w:rsidRDefault="00023585" w:rsidP="006C36E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023585">
        <w:rPr>
          <w:vertAlign w:val="superscript"/>
          <w:lang w:val="id-ID"/>
        </w:rPr>
        <w:t>1</w:t>
      </w:r>
      <w:hyperlink r:id="rId7" w:history="1">
        <w:r w:rsidR="006C36ED" w:rsidRPr="0002358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oniochimat@yahoo.co.id</w:t>
        </w:r>
      </w:hyperlink>
      <w:r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  <w:t xml:space="preserve">, </w:t>
      </w:r>
      <w:hyperlink r:id="rId8" w:history="1">
        <w:r w:rsidRPr="00023585">
          <w:rPr>
            <w:rStyle w:val="Hyperlink"/>
            <w:rFonts w:asciiTheme="majorBidi" w:hAnsiTheme="majorBidi" w:cstheme="majorBidi"/>
            <w:color w:val="auto"/>
            <w:sz w:val="24"/>
            <w:szCs w:val="24"/>
            <w:vertAlign w:val="superscript"/>
            <w:lang w:val="id-ID"/>
          </w:rPr>
          <w:t>2</w:t>
        </w:r>
        <w:r w:rsidRPr="0002358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pyaniawati@unpas.ac.id</w:t>
        </w:r>
      </w:hyperlink>
      <w:r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  <w:t xml:space="preserve">, </w:t>
      </w:r>
      <w:r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vertAlign w:val="superscript"/>
          <w:lang w:val="id-ID"/>
        </w:rPr>
        <w:t>3</w:t>
      </w:r>
      <w:r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  <w:t>ganiutari@unpas.ac.id</w:t>
      </w:r>
    </w:p>
    <w:p w:rsidR="00A365C2" w:rsidRDefault="00A365C2" w:rsidP="006C36E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A365C2" w:rsidRPr="00A365C2" w:rsidRDefault="00A365C2" w:rsidP="00A365C2">
      <w:pPr>
        <w:spacing w:after="0" w:line="240" w:lineRule="auto"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</w:p>
    <w:p w:rsidR="006C36ED" w:rsidRDefault="006C36ED" w:rsidP="006C36ED">
      <w:pPr>
        <w:spacing w:after="0" w:line="240" w:lineRule="auto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id-ID"/>
        </w:rPr>
        <w:t>ABSTRAK</w:t>
      </w:r>
    </w:p>
    <w:p w:rsidR="006C36ED" w:rsidRPr="00FA1F3D" w:rsidRDefault="006C36ED" w:rsidP="006C36ED">
      <w:pPr>
        <w:spacing w:after="0" w:line="240" w:lineRule="auto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id-ID"/>
        </w:rPr>
      </w:pPr>
    </w:p>
    <w:p w:rsidR="006C36ED" w:rsidRPr="00F77D36" w:rsidRDefault="006C36ED" w:rsidP="005400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77D36">
        <w:rPr>
          <w:rFonts w:asciiTheme="majorBidi" w:hAnsiTheme="majorBidi" w:cstheme="majorBidi"/>
          <w:sz w:val="24"/>
          <w:szCs w:val="24"/>
        </w:rPr>
        <w:t xml:space="preserve">Penelitian ini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bermaksud menganalisis penerapanp</w:t>
      </w:r>
      <w:r w:rsidRPr="00F77D36">
        <w:rPr>
          <w:rFonts w:asciiTheme="majorBidi" w:hAnsiTheme="majorBidi" w:cstheme="majorBidi"/>
          <w:sz w:val="24"/>
          <w:szCs w:val="24"/>
        </w:rPr>
        <w:t xml:space="preserve">embelajaran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F77D36">
        <w:rPr>
          <w:rFonts w:asciiTheme="majorBidi" w:hAnsiTheme="majorBidi" w:cstheme="majorBidi"/>
          <w:sz w:val="24"/>
          <w:szCs w:val="24"/>
        </w:rPr>
        <w:t xml:space="preserve">odel </w:t>
      </w:r>
      <w:r w:rsidRPr="00F77D36">
        <w:rPr>
          <w:rFonts w:asciiTheme="majorBidi" w:hAnsiTheme="majorBidi" w:cstheme="majorBidi"/>
          <w:i/>
          <w:sz w:val="24"/>
          <w:szCs w:val="24"/>
        </w:rPr>
        <w:t>Connecting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F77D36">
        <w:rPr>
          <w:rFonts w:asciiTheme="majorBidi" w:hAnsiTheme="majorBidi" w:cstheme="majorBidi"/>
          <w:i/>
          <w:sz w:val="24"/>
          <w:szCs w:val="24"/>
        </w:rPr>
        <w:t>Organizing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F77D36">
        <w:rPr>
          <w:rFonts w:asciiTheme="majorBidi" w:hAnsiTheme="majorBidi" w:cstheme="majorBidi"/>
          <w:i/>
          <w:sz w:val="24"/>
          <w:szCs w:val="24"/>
        </w:rPr>
        <w:t>Refle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>c</w:t>
      </w:r>
      <w:r w:rsidRPr="00F77D36">
        <w:rPr>
          <w:rFonts w:asciiTheme="majorBidi" w:hAnsiTheme="majorBidi" w:cstheme="majorBidi"/>
          <w:i/>
          <w:sz w:val="24"/>
          <w:szCs w:val="24"/>
        </w:rPr>
        <w:t>ting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 xml:space="preserve">, and </w:t>
      </w:r>
      <w:r w:rsidRPr="00F77D36">
        <w:rPr>
          <w:rFonts w:asciiTheme="majorBidi" w:hAnsiTheme="majorBidi" w:cstheme="majorBidi"/>
          <w:i/>
          <w:sz w:val="24"/>
          <w:szCs w:val="24"/>
        </w:rPr>
        <w:t xml:space="preserve"> Extending</w:t>
      </w:r>
      <w:r w:rsidRPr="00F77D36">
        <w:rPr>
          <w:rFonts w:asciiTheme="majorBidi" w:hAnsiTheme="majorBidi" w:cstheme="majorBidi"/>
          <w:sz w:val="24"/>
          <w:szCs w:val="24"/>
        </w:rPr>
        <w:t>(C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ORE</w:t>
      </w:r>
      <w:r w:rsidRPr="00F77D36">
        <w:rPr>
          <w:rFonts w:asciiTheme="majorBidi" w:hAnsiTheme="majorBidi" w:cstheme="majorBidi"/>
          <w:sz w:val="24"/>
          <w:szCs w:val="24"/>
        </w:rPr>
        <w:t>)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 xml:space="preserve"> untuk meningkatkan</w:t>
      </w:r>
      <w:r w:rsidR="007E2578">
        <w:rPr>
          <w:rFonts w:asciiTheme="majorBidi" w:hAnsiTheme="majorBidi" w:cstheme="majorBidi"/>
          <w:sz w:val="24"/>
          <w:szCs w:val="24"/>
          <w:lang w:val="id-ID"/>
        </w:rPr>
        <w:t xml:space="preserve">kemampuan koneksi matematis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dan s</w:t>
      </w:r>
      <w:r w:rsidRPr="00F77D3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elf-efficacy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siswa. </w:t>
      </w:r>
      <w:r w:rsidRPr="00F77D36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  <w:lang w:val="id-ID"/>
        </w:rPr>
        <w:t>enggunakan</w:t>
      </w:r>
      <w:r w:rsidRPr="00F77D36">
        <w:rPr>
          <w:rFonts w:asciiTheme="majorBidi" w:hAnsiTheme="majorBidi" w:cstheme="majorBidi"/>
          <w:sz w:val="24"/>
          <w:szCs w:val="24"/>
        </w:rPr>
        <w:t xml:space="preserve"> metode campuran (</w:t>
      </w:r>
      <w:r w:rsidRPr="00F77D36">
        <w:rPr>
          <w:rFonts w:asciiTheme="majorBidi" w:hAnsiTheme="majorBidi" w:cstheme="majorBidi"/>
          <w:i/>
          <w:iCs/>
          <w:sz w:val="24"/>
          <w:szCs w:val="24"/>
        </w:rPr>
        <w:t>mixed methods</w:t>
      </w:r>
      <w:r w:rsidRPr="00F77D36">
        <w:rPr>
          <w:rFonts w:asciiTheme="majorBidi" w:hAnsiTheme="majorBidi" w:cstheme="majorBidi"/>
          <w:sz w:val="24"/>
          <w:szCs w:val="24"/>
        </w:rPr>
        <w:t xml:space="preserve">) tipe </w:t>
      </w:r>
      <w:r w:rsidRPr="00F77D36">
        <w:rPr>
          <w:rFonts w:asciiTheme="majorBidi" w:hAnsiTheme="majorBidi" w:cstheme="majorBidi"/>
          <w:i/>
          <w:iCs/>
          <w:sz w:val="24"/>
          <w:szCs w:val="24"/>
        </w:rPr>
        <w:t>Embedded Design</w:t>
      </w:r>
      <w:r>
        <w:rPr>
          <w:rFonts w:asciiTheme="majorBidi" w:hAnsiTheme="majorBidi" w:cstheme="majorBidi"/>
          <w:sz w:val="24"/>
          <w:szCs w:val="24"/>
        </w:rPr>
        <w:t>dengan populasinya</w:t>
      </w:r>
      <w:r w:rsidRPr="00F77D36">
        <w:rPr>
          <w:rFonts w:asciiTheme="majorBidi" w:hAnsiTheme="majorBidi" w:cstheme="majorBidi"/>
          <w:sz w:val="24"/>
          <w:szCs w:val="24"/>
        </w:rPr>
        <w:t xml:space="preserve">seluruh </w:t>
      </w:r>
      <w:r w:rsidRPr="00F77D36">
        <w:rPr>
          <w:rFonts w:asciiTheme="majorBidi" w:hAnsiTheme="majorBidi" w:cstheme="majorBidi"/>
          <w:bCs/>
          <w:sz w:val="24"/>
          <w:szCs w:val="24"/>
          <w:lang w:val="en-GB"/>
        </w:rPr>
        <w:t xml:space="preserve">siswa kelas </w:t>
      </w:r>
      <w:r w:rsidRPr="00F77D36">
        <w:rPr>
          <w:rFonts w:asciiTheme="majorBidi" w:hAnsiTheme="majorBidi" w:cstheme="majorBidi"/>
          <w:bCs/>
          <w:sz w:val="24"/>
          <w:szCs w:val="24"/>
        </w:rPr>
        <w:t>X</w:t>
      </w:r>
      <w:r w:rsidRPr="00F77D36">
        <w:rPr>
          <w:rFonts w:asciiTheme="majorBidi" w:hAnsiTheme="majorBidi" w:cstheme="majorBidi"/>
          <w:bCs/>
          <w:sz w:val="24"/>
          <w:szCs w:val="24"/>
          <w:lang w:val="en-GB"/>
        </w:rPr>
        <w:t xml:space="preserve"> SM</w:t>
      </w:r>
      <w:r w:rsidRPr="00F77D36">
        <w:rPr>
          <w:rFonts w:asciiTheme="majorBidi" w:hAnsiTheme="majorBidi" w:cstheme="majorBidi"/>
          <w:bCs/>
          <w:sz w:val="24"/>
          <w:szCs w:val="24"/>
        </w:rPr>
        <w:t>K</w:t>
      </w:r>
      <w:r w:rsidRPr="00F77D36">
        <w:rPr>
          <w:rFonts w:asciiTheme="majorBidi" w:hAnsiTheme="majorBidi" w:cstheme="majorBidi"/>
          <w:sz w:val="24"/>
          <w:szCs w:val="24"/>
        </w:rPr>
        <w:t xml:space="preserve"> Negeri 2 Sumedang tahun pelajaran 2017/2018 dan mengamb</w:t>
      </w:r>
      <w:r>
        <w:rPr>
          <w:rFonts w:asciiTheme="majorBidi" w:hAnsiTheme="majorBidi" w:cstheme="majorBidi"/>
          <w:sz w:val="24"/>
          <w:szCs w:val="24"/>
        </w:rPr>
        <w:t>il sampel 2 kelas.</w:t>
      </w:r>
      <w:r w:rsidRPr="00F77D36">
        <w:rPr>
          <w:rFonts w:asciiTheme="majorBidi" w:hAnsiTheme="majorBidi" w:cstheme="majorBidi"/>
          <w:sz w:val="24"/>
          <w:szCs w:val="24"/>
        </w:rPr>
        <w:t xml:space="preserve">Instrumen yang digunakan </w:t>
      </w:r>
      <w:r>
        <w:rPr>
          <w:rFonts w:asciiTheme="majorBidi" w:hAnsiTheme="majorBidi" w:cstheme="majorBidi"/>
          <w:sz w:val="24"/>
          <w:szCs w:val="24"/>
        </w:rPr>
        <w:t>beru</w:t>
      </w:r>
      <w:r w:rsidRPr="00F77D36">
        <w:rPr>
          <w:rFonts w:asciiTheme="majorBidi" w:hAnsiTheme="majorBidi" w:cstheme="majorBidi"/>
          <w:sz w:val="24"/>
          <w:szCs w:val="24"/>
        </w:rPr>
        <w:t xml:space="preserve">pa tes kemampuan koneksi matematis dan non tes terdiri dari angket </w:t>
      </w:r>
      <w:r w:rsidRPr="00F77D36">
        <w:rPr>
          <w:rFonts w:asciiTheme="majorBidi" w:hAnsiTheme="majorBidi" w:cstheme="majorBidi"/>
          <w:i/>
          <w:iCs/>
          <w:sz w:val="24"/>
          <w:szCs w:val="24"/>
        </w:rPr>
        <w:t>self</w:t>
      </w:r>
      <w:r w:rsidRPr="00F77D36">
        <w:rPr>
          <w:rFonts w:asciiTheme="majorBidi" w:hAnsiTheme="majorBidi" w:cstheme="majorBidi"/>
          <w:i/>
          <w:iCs/>
          <w:sz w:val="24"/>
          <w:szCs w:val="24"/>
          <w:lang w:val="id-ID"/>
        </w:rPr>
        <w:t>-</w:t>
      </w:r>
      <w:r w:rsidRPr="00F77D36">
        <w:rPr>
          <w:rFonts w:asciiTheme="majorBidi" w:hAnsiTheme="majorBidi" w:cstheme="majorBidi"/>
          <w:i/>
          <w:iCs/>
          <w:sz w:val="24"/>
          <w:szCs w:val="24"/>
        </w:rPr>
        <w:t>efficacy</w:t>
      </w:r>
      <w:r>
        <w:rPr>
          <w:rFonts w:asciiTheme="majorBidi" w:hAnsiTheme="majorBidi" w:cstheme="majorBidi"/>
          <w:sz w:val="24"/>
          <w:szCs w:val="24"/>
        </w:rPr>
        <w:t xml:space="preserve"> sisw</w:t>
      </w:r>
      <w:r>
        <w:rPr>
          <w:rFonts w:asciiTheme="majorBidi" w:hAnsiTheme="majorBidi" w:cstheme="majorBidi"/>
          <w:sz w:val="24"/>
          <w:szCs w:val="24"/>
          <w:lang w:val="id-ID"/>
        </w:rPr>
        <w:t>a, lembar observasi dan pedoman wawancara.</w:t>
      </w:r>
      <w:r w:rsidRPr="00F77D36">
        <w:rPr>
          <w:rFonts w:asciiTheme="majorBidi" w:hAnsiTheme="majorBidi" w:cstheme="majorBidi"/>
          <w:sz w:val="24"/>
          <w:szCs w:val="24"/>
        </w:rPr>
        <w:t xml:space="preserve">Data hasil tes diolah untuk memperoleh data </w:t>
      </w:r>
      <w:r>
        <w:rPr>
          <w:rFonts w:asciiTheme="majorBidi" w:hAnsiTheme="majorBidi" w:cstheme="majorBidi"/>
          <w:sz w:val="24"/>
          <w:szCs w:val="24"/>
          <w:lang w:val="id-ID"/>
        </w:rPr>
        <w:t>N-G</w:t>
      </w:r>
      <w:r w:rsidRPr="00F77D36">
        <w:rPr>
          <w:rFonts w:asciiTheme="majorBidi" w:hAnsiTheme="majorBidi" w:cstheme="majorBidi"/>
          <w:sz w:val="24"/>
          <w:szCs w:val="24"/>
        </w:rPr>
        <w:t xml:space="preserve">ain, selanjutnya diuji menggunakan uji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normalitas, </w:t>
      </w:r>
      <w:r w:rsidRPr="0078586F">
        <w:rPr>
          <w:rFonts w:asciiTheme="majorBidi" w:hAnsiTheme="majorBidi" w:cstheme="majorBidi"/>
          <w:i/>
          <w:iCs/>
          <w:sz w:val="24"/>
          <w:szCs w:val="24"/>
          <w:lang w:val="id-ID"/>
        </w:rPr>
        <w:t>independent sample t-test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uji </w:t>
      </w:r>
      <w:r w:rsidRPr="0078586F">
        <w:rPr>
          <w:rFonts w:asciiTheme="majorBidi" w:hAnsiTheme="majorBidi" w:cstheme="majorBidi"/>
          <w:i/>
          <w:iCs/>
          <w:sz w:val="24"/>
          <w:szCs w:val="24"/>
          <w:lang w:val="id-ID"/>
        </w:rPr>
        <w:t>Mann Whitney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uji </w:t>
      </w:r>
      <w:r w:rsidRPr="0078586F">
        <w:rPr>
          <w:rFonts w:asciiTheme="majorBidi" w:hAnsiTheme="majorBidi" w:cstheme="majorBidi"/>
          <w:i/>
          <w:iCs/>
          <w:sz w:val="24"/>
          <w:szCs w:val="24"/>
          <w:lang w:val="id-ID"/>
        </w:rPr>
        <w:t>ANOVA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dua jalur, dan uji korelasi</w:t>
      </w:r>
      <w:r w:rsidRPr="00F77D36">
        <w:rPr>
          <w:rFonts w:asciiTheme="majorBidi" w:hAnsiTheme="majorBidi" w:cstheme="majorBidi"/>
          <w:sz w:val="24"/>
          <w:szCs w:val="24"/>
        </w:rPr>
        <w:t xml:space="preserve">.Data hasil angket </w:t>
      </w:r>
      <w:r w:rsidRPr="00F77D36">
        <w:rPr>
          <w:rFonts w:asciiTheme="majorBidi" w:hAnsiTheme="majorBidi" w:cstheme="majorBidi"/>
          <w:i/>
          <w:iCs/>
          <w:sz w:val="24"/>
          <w:szCs w:val="24"/>
        </w:rPr>
        <w:t>self</w:t>
      </w:r>
      <w:r w:rsidRPr="00F77D36">
        <w:rPr>
          <w:rFonts w:asciiTheme="majorBidi" w:hAnsiTheme="majorBidi" w:cstheme="majorBidi"/>
          <w:i/>
          <w:iCs/>
          <w:sz w:val="24"/>
          <w:szCs w:val="24"/>
          <w:lang w:val="id-ID"/>
        </w:rPr>
        <w:t>-</w:t>
      </w:r>
      <w:r w:rsidRPr="00F77D36">
        <w:rPr>
          <w:rFonts w:asciiTheme="majorBidi" w:hAnsiTheme="majorBidi" w:cstheme="majorBidi"/>
          <w:i/>
          <w:iCs/>
          <w:sz w:val="24"/>
          <w:szCs w:val="24"/>
        </w:rPr>
        <w:t>efficacy</w:t>
      </w:r>
      <w:r w:rsidRPr="00F77D36">
        <w:rPr>
          <w:rFonts w:asciiTheme="majorBidi" w:hAnsiTheme="majorBidi" w:cstheme="majorBidi"/>
          <w:sz w:val="24"/>
          <w:szCs w:val="24"/>
        </w:rPr>
        <w:t xml:space="preserve"> siswa diolah menggunakan skala Likert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F77D36">
        <w:rPr>
          <w:rFonts w:asciiTheme="majorBidi" w:hAnsiTheme="majorBidi" w:cstheme="majorBidi"/>
          <w:sz w:val="24"/>
          <w:szCs w:val="24"/>
        </w:rPr>
        <w:t xml:space="preserve">asil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penelitian yang diperoleh adal</w:t>
      </w:r>
      <w:r>
        <w:rPr>
          <w:rFonts w:asciiTheme="majorBidi" w:hAnsiTheme="majorBidi" w:cstheme="majorBidi"/>
          <w:sz w:val="24"/>
          <w:szCs w:val="24"/>
          <w:lang w:val="id-ID"/>
        </w:rPr>
        <w:t>ah: P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enerapanp</w:t>
      </w:r>
      <w:r w:rsidRPr="00F77D36">
        <w:rPr>
          <w:rFonts w:asciiTheme="majorBidi" w:hAnsiTheme="majorBidi" w:cstheme="majorBidi"/>
          <w:sz w:val="24"/>
          <w:szCs w:val="24"/>
        </w:rPr>
        <w:t xml:space="preserve">embelajaran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F77D36">
        <w:rPr>
          <w:rFonts w:asciiTheme="majorBidi" w:hAnsiTheme="majorBidi" w:cstheme="majorBidi"/>
          <w:sz w:val="24"/>
          <w:szCs w:val="24"/>
        </w:rPr>
        <w:t xml:space="preserve">odel </w:t>
      </w:r>
      <w:r w:rsidRPr="00F77D36">
        <w:rPr>
          <w:rFonts w:asciiTheme="majorBidi" w:hAnsiTheme="majorBidi" w:cstheme="majorBidi"/>
          <w:i/>
          <w:sz w:val="24"/>
          <w:szCs w:val="24"/>
        </w:rPr>
        <w:t>Connecting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F77D36">
        <w:rPr>
          <w:rFonts w:asciiTheme="majorBidi" w:hAnsiTheme="majorBidi" w:cstheme="majorBidi"/>
          <w:i/>
          <w:sz w:val="24"/>
          <w:szCs w:val="24"/>
        </w:rPr>
        <w:t>Organizing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F77D36">
        <w:rPr>
          <w:rFonts w:asciiTheme="majorBidi" w:hAnsiTheme="majorBidi" w:cstheme="majorBidi"/>
          <w:i/>
          <w:sz w:val="24"/>
          <w:szCs w:val="24"/>
        </w:rPr>
        <w:t>Refle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>c</w:t>
      </w:r>
      <w:r w:rsidRPr="00F77D36">
        <w:rPr>
          <w:rFonts w:asciiTheme="majorBidi" w:hAnsiTheme="majorBidi" w:cstheme="majorBidi"/>
          <w:i/>
          <w:sz w:val="24"/>
          <w:szCs w:val="24"/>
        </w:rPr>
        <w:t>ting</w:t>
      </w:r>
      <w:r w:rsidRPr="00F77D36">
        <w:rPr>
          <w:rFonts w:asciiTheme="majorBidi" w:hAnsiTheme="majorBidi" w:cstheme="majorBidi"/>
          <w:i/>
          <w:sz w:val="24"/>
          <w:szCs w:val="24"/>
          <w:lang w:val="id-ID"/>
        </w:rPr>
        <w:t xml:space="preserve">, and </w:t>
      </w:r>
      <w:r w:rsidRPr="00F77D36">
        <w:rPr>
          <w:rFonts w:asciiTheme="majorBidi" w:hAnsiTheme="majorBidi" w:cstheme="majorBidi"/>
          <w:i/>
          <w:sz w:val="24"/>
          <w:szCs w:val="24"/>
        </w:rPr>
        <w:t xml:space="preserve"> Extending</w:t>
      </w:r>
      <w:r w:rsidRPr="00F77D36">
        <w:rPr>
          <w:rFonts w:asciiTheme="majorBidi" w:hAnsiTheme="majorBidi" w:cstheme="majorBidi"/>
          <w:sz w:val="24"/>
          <w:szCs w:val="24"/>
        </w:rPr>
        <w:t>(C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ORE</w:t>
      </w:r>
      <w:r w:rsidRPr="00F77D36">
        <w:rPr>
          <w:rFonts w:asciiTheme="majorBidi" w:hAnsiTheme="majorBidi" w:cstheme="majorBidi"/>
          <w:sz w:val="24"/>
          <w:szCs w:val="24"/>
        </w:rPr>
        <w:t>)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 xml:space="preserve"> untuk meningkatkankemampuan koneksi </w:t>
      </w:r>
      <w:r w:rsidR="007E2578">
        <w:rPr>
          <w:rFonts w:asciiTheme="majorBidi" w:hAnsiTheme="majorBidi" w:cstheme="majorBidi"/>
          <w:sz w:val="24"/>
          <w:szCs w:val="24"/>
          <w:lang w:val="id-ID"/>
        </w:rPr>
        <w:t xml:space="preserve">matematis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dan s</w:t>
      </w:r>
      <w:r w:rsidRPr="00F77D3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elf-efficacy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F77D36">
        <w:rPr>
          <w:rFonts w:asciiTheme="majorBidi" w:hAnsiTheme="majorBidi" w:cstheme="majorBidi"/>
          <w:sz w:val="24"/>
          <w:szCs w:val="24"/>
        </w:rPr>
        <w:t xml:space="preserve">lebih baik daripada siswa </w:t>
      </w:r>
      <w:r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Pr="00F77D36">
        <w:rPr>
          <w:rFonts w:asciiTheme="majorBidi" w:hAnsiTheme="majorBidi" w:cstheme="majorBidi"/>
          <w:sz w:val="24"/>
          <w:szCs w:val="24"/>
        </w:rPr>
        <w:t xml:space="preserve"> pembelajaran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F77D36">
        <w:rPr>
          <w:rFonts w:asciiTheme="majorBidi" w:hAnsiTheme="majorBidi" w:cstheme="majorBidi"/>
          <w:sz w:val="24"/>
          <w:szCs w:val="24"/>
        </w:rPr>
        <w:t>onvensional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ditinjau dari keseluruhan, dan </w:t>
      </w:r>
      <w:r w:rsidRPr="00F77D36">
        <w:rPr>
          <w:rFonts w:asciiTheme="majorBidi" w:hAnsiTheme="majorBidi" w:cstheme="majorBidi"/>
          <w:sz w:val="24"/>
          <w:szCs w:val="24"/>
          <w:lang w:val="id-ID"/>
        </w:rPr>
        <w:t>tidak terdapat perbedaan peningkatan kemampuan koneksimatematis siswa unggul dan asor yang memperoleh pembelajaran matematika dengan model CORE dengan siswa yang memper</w:t>
      </w:r>
      <w:r w:rsidR="005400B7">
        <w:rPr>
          <w:rFonts w:asciiTheme="majorBidi" w:hAnsiTheme="majorBidi" w:cstheme="majorBidi"/>
          <w:sz w:val="24"/>
          <w:szCs w:val="24"/>
          <w:lang w:val="id-ID"/>
        </w:rPr>
        <w:t>oleh pembelajaran konvensional.</w:t>
      </w:r>
    </w:p>
    <w:p w:rsidR="006C36ED" w:rsidRPr="00F77D36" w:rsidRDefault="006C36ED" w:rsidP="006C36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9"/>
        <w:gridCol w:w="7593"/>
      </w:tblGrid>
      <w:tr w:rsidR="006C36ED" w:rsidRPr="00F77D36" w:rsidTr="006C36ED">
        <w:trPr>
          <w:trHeight w:val="606"/>
        </w:trPr>
        <w:tc>
          <w:tcPr>
            <w:tcW w:w="1479" w:type="dxa"/>
          </w:tcPr>
          <w:p w:rsidR="006C36ED" w:rsidRPr="00F77D36" w:rsidRDefault="006C36ED" w:rsidP="0002358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D36">
              <w:rPr>
                <w:rFonts w:asciiTheme="majorBidi" w:hAnsiTheme="majorBidi" w:cstheme="majorBidi"/>
                <w:b/>
                <w:sz w:val="24"/>
                <w:szCs w:val="24"/>
              </w:rPr>
              <w:t>Kata Kunci</w:t>
            </w:r>
          </w:p>
        </w:tc>
        <w:tc>
          <w:tcPr>
            <w:tcW w:w="7593" w:type="dxa"/>
          </w:tcPr>
          <w:p w:rsidR="006C36ED" w:rsidRPr="00F77D36" w:rsidRDefault="006C36ED" w:rsidP="00023585">
            <w:pPr>
              <w:ind w:left="175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77D36">
              <w:rPr>
                <w:rFonts w:asciiTheme="majorBidi" w:hAnsiTheme="majorBidi" w:cstheme="majorBidi"/>
                <w:sz w:val="24"/>
                <w:szCs w:val="24"/>
              </w:rPr>
              <w:t>: Model</w:t>
            </w:r>
            <w:r w:rsidRPr="00F77D3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CORE</w:t>
            </w:r>
            <w:r w:rsidRPr="00F77D3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77D3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k</w:t>
            </w:r>
            <w:r w:rsidRPr="00F77D36">
              <w:rPr>
                <w:rFonts w:asciiTheme="majorBidi" w:hAnsiTheme="majorBidi" w:cstheme="majorBidi"/>
                <w:sz w:val="24"/>
                <w:szCs w:val="24"/>
              </w:rPr>
              <w:t xml:space="preserve">emampuan </w:t>
            </w:r>
            <w:r w:rsidRPr="00F77D3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koneksi matematis</w:t>
            </w:r>
            <w:r w:rsidRPr="00F77D3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77D36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self-efficacy </w:t>
            </w:r>
            <w:r w:rsidRPr="00F77D3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siswa</w:t>
            </w:r>
            <w:r w:rsidRPr="00F77D3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</w:tc>
      </w:tr>
    </w:tbl>
    <w:p w:rsidR="006C36ED" w:rsidRDefault="006C36ED" w:rsidP="006C36ED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023585" w:rsidRDefault="00023585" w:rsidP="006C36ED">
      <w:pPr>
        <w:spacing w:after="0"/>
        <w:jc w:val="both"/>
        <w:rPr>
          <w:rStyle w:val="alt-edited"/>
          <w:lang w:val="id-ID"/>
        </w:rPr>
      </w:pPr>
    </w:p>
    <w:p w:rsidR="00023585" w:rsidRDefault="00023585" w:rsidP="006C36ED">
      <w:pPr>
        <w:spacing w:after="0"/>
        <w:jc w:val="both"/>
        <w:rPr>
          <w:rStyle w:val="alt-edited"/>
          <w:lang w:val="id-ID"/>
        </w:rPr>
      </w:pPr>
    </w:p>
    <w:p w:rsidR="006C36ED" w:rsidRDefault="006C36ED" w:rsidP="006C36ED">
      <w:pPr>
        <w:spacing w:after="0"/>
        <w:jc w:val="both"/>
        <w:rPr>
          <w:rStyle w:val="alt-edited"/>
          <w:lang w:val="id-ID"/>
        </w:rPr>
      </w:pPr>
    </w:p>
    <w:p w:rsidR="005400B7" w:rsidRDefault="005400B7" w:rsidP="006C36ED">
      <w:pPr>
        <w:spacing w:after="0"/>
        <w:jc w:val="both"/>
        <w:rPr>
          <w:rStyle w:val="alt-edited"/>
          <w:lang w:val="id-ID"/>
        </w:rPr>
      </w:pPr>
    </w:p>
    <w:p w:rsidR="005400B7" w:rsidRDefault="005400B7" w:rsidP="006C36ED">
      <w:pPr>
        <w:spacing w:after="0"/>
        <w:jc w:val="both"/>
        <w:rPr>
          <w:rStyle w:val="alt-edited"/>
          <w:lang w:val="id-ID"/>
        </w:rPr>
      </w:pPr>
    </w:p>
    <w:p w:rsidR="000E6E08" w:rsidRPr="000E6E08" w:rsidRDefault="006C36ED" w:rsidP="000E6E0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  <w:lang w:val="id-ID"/>
        </w:rPr>
      </w:pPr>
      <w:r w:rsidRPr="006C36ED">
        <w:rPr>
          <w:rStyle w:val="alt-edited"/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IMPLEMENTATION</w:t>
      </w:r>
      <w:r w:rsidRPr="006C36ED">
        <w:rPr>
          <w:rStyle w:val="alt-edited"/>
          <w:rFonts w:asciiTheme="majorBidi" w:hAnsiTheme="majorBidi" w:cstheme="majorBidi"/>
          <w:b/>
          <w:bCs/>
          <w:sz w:val="28"/>
          <w:szCs w:val="28"/>
        </w:rPr>
        <w:t xml:space="preserve"> LEARNING MODEL</w:t>
      </w:r>
      <w:r w:rsidRPr="006C36ED">
        <w:rPr>
          <w:rFonts w:asciiTheme="majorBidi" w:hAnsiTheme="majorBidi" w:cstheme="majorBidi"/>
          <w:b/>
          <w:bCs/>
          <w:sz w:val="28"/>
          <w:szCs w:val="28"/>
        </w:rPr>
        <w:br/>
      </w:r>
      <w:r w:rsidRPr="006C36ED">
        <w:rPr>
          <w:rFonts w:asciiTheme="majorBidi" w:hAnsiTheme="majorBidi" w:cstheme="majorBidi"/>
          <w:b/>
          <w:bCs/>
          <w:i/>
          <w:iCs/>
          <w:sz w:val="28"/>
          <w:szCs w:val="28"/>
        </w:rPr>
        <w:t>CONNECTING, ORGANIZING, REFLECTING, AND EXTENDING</w:t>
      </w:r>
      <w:r w:rsidRPr="006C36ED">
        <w:rPr>
          <w:rFonts w:asciiTheme="majorBidi" w:hAnsiTheme="majorBidi" w:cstheme="majorBidi"/>
          <w:b/>
          <w:bCs/>
          <w:sz w:val="28"/>
          <w:szCs w:val="28"/>
        </w:rPr>
        <w:t xml:space="preserve"> (CORE) </w:t>
      </w:r>
      <w:r w:rsidRPr="006C36ED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IN A WAY TO INCREASE OF MATHEMATICS </w:t>
      </w:r>
      <w:r w:rsidR="000E6E08" w:rsidRPr="006C36ED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CONNECTIVITY </w:t>
      </w:r>
      <w:r w:rsidRPr="006C36ED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SKILL </w:t>
      </w:r>
      <w:r w:rsidR="000E6E08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AND </w:t>
      </w:r>
      <w:r w:rsidRPr="006C36ED">
        <w:rPr>
          <w:rFonts w:asciiTheme="majorBidi" w:hAnsiTheme="majorBidi" w:cstheme="majorBidi"/>
          <w:b/>
          <w:bCs/>
          <w:sz w:val="28"/>
          <w:szCs w:val="28"/>
        </w:rPr>
        <w:t>STUDENT'</w:t>
      </w:r>
      <w:r w:rsidRPr="006C36ED">
        <w:rPr>
          <w:rFonts w:asciiTheme="majorBidi" w:hAnsiTheme="majorBidi" w:cstheme="majorBidi"/>
          <w:b/>
          <w:bCs/>
          <w:sz w:val="28"/>
          <w:szCs w:val="28"/>
          <w:lang w:val="id-ID"/>
        </w:rPr>
        <w:t>S</w:t>
      </w:r>
      <w:r w:rsidRPr="006C36ED">
        <w:rPr>
          <w:rFonts w:asciiTheme="majorBidi" w:hAnsiTheme="majorBidi" w:cstheme="majorBidi"/>
          <w:b/>
          <w:bCs/>
          <w:i/>
          <w:iCs/>
          <w:sz w:val="28"/>
          <w:szCs w:val="28"/>
        </w:rPr>
        <w:t>SELF-EFFICACY</w:t>
      </w:r>
      <w:r w:rsidRPr="00167319">
        <w:rPr>
          <w:rFonts w:asciiTheme="majorBidi" w:hAnsiTheme="majorBidi" w:cstheme="majorBidi"/>
          <w:b/>
          <w:bCs/>
          <w:sz w:val="24"/>
          <w:szCs w:val="24"/>
        </w:rPr>
        <w:br/>
      </w:r>
      <w:r w:rsidRPr="00167319">
        <w:rPr>
          <w:rFonts w:asciiTheme="majorBidi" w:hAnsiTheme="majorBidi" w:cstheme="majorBidi"/>
          <w:sz w:val="24"/>
          <w:szCs w:val="24"/>
        </w:rPr>
        <w:br/>
      </w:r>
      <w:r w:rsidR="000E6E08">
        <w:rPr>
          <w:rFonts w:asciiTheme="majorBidi" w:hAnsiTheme="majorBidi" w:cstheme="majorBidi"/>
          <w:bCs/>
          <w:sz w:val="24"/>
          <w:szCs w:val="24"/>
          <w:lang w:val="id-ID"/>
        </w:rPr>
        <w:t>Roni Rochimat</w:t>
      </w:r>
      <w:r w:rsidR="000E6E08">
        <w:rPr>
          <w:rFonts w:asciiTheme="majorBidi" w:hAnsiTheme="majorBidi" w:cstheme="majorBidi"/>
          <w:bCs/>
          <w:sz w:val="24"/>
          <w:szCs w:val="24"/>
          <w:vertAlign w:val="superscript"/>
          <w:lang w:val="id-ID"/>
        </w:rPr>
        <w:t>1</w:t>
      </w:r>
      <w:r w:rsidR="000E6E08"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 w:rsidR="000E6E08" w:rsidRPr="00A365C2">
        <w:rPr>
          <w:rFonts w:ascii="Times New Roman" w:hAnsi="Times New Roman"/>
          <w:sz w:val="24"/>
          <w:szCs w:val="24"/>
        </w:rPr>
        <w:t>Poppy Yaniawati</w:t>
      </w:r>
      <w:r w:rsidR="000E6E08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="000E6E08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0E6E08" w:rsidRPr="00A365C2">
        <w:rPr>
          <w:rFonts w:ascii="Times New Roman" w:hAnsi="Times New Roman"/>
          <w:sz w:val="24"/>
          <w:szCs w:val="24"/>
          <w:lang w:val="id-ID"/>
        </w:rPr>
        <w:t>Toto Sutarto Ghani Utari</w:t>
      </w:r>
      <w:r w:rsidR="000E6E08">
        <w:rPr>
          <w:rFonts w:ascii="Times New Roman" w:hAnsi="Times New Roman"/>
          <w:sz w:val="24"/>
          <w:szCs w:val="24"/>
          <w:vertAlign w:val="superscript"/>
          <w:lang w:val="id-ID"/>
        </w:rPr>
        <w:t>3</w:t>
      </w:r>
    </w:p>
    <w:p w:rsidR="000E6E08" w:rsidRDefault="006C36ED" w:rsidP="000E6E08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7319">
        <w:rPr>
          <w:rFonts w:asciiTheme="majorBidi" w:hAnsiTheme="majorBidi" w:cstheme="majorBidi"/>
          <w:sz w:val="24"/>
          <w:szCs w:val="24"/>
        </w:rPr>
        <w:t>Master</w:t>
      </w:r>
      <w:r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sdegree </w:t>
      </w:r>
      <w:r>
        <w:rPr>
          <w:rFonts w:asciiTheme="majorBidi" w:hAnsiTheme="majorBidi" w:cstheme="majorBidi"/>
          <w:sz w:val="24"/>
          <w:szCs w:val="24"/>
        </w:rPr>
        <w:t>in Math Education</w:t>
      </w:r>
      <w:r w:rsidR="000E6E08">
        <w:rPr>
          <w:rFonts w:asciiTheme="majorBidi" w:hAnsiTheme="majorBidi" w:cstheme="majorBidi"/>
          <w:sz w:val="24"/>
          <w:szCs w:val="24"/>
          <w:lang w:val="id-ID"/>
        </w:rPr>
        <w:t xml:space="preserve">of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Postgraduate </w:t>
      </w:r>
      <w:r w:rsidRPr="00167319">
        <w:rPr>
          <w:rFonts w:asciiTheme="majorBidi" w:hAnsiTheme="majorBidi" w:cstheme="majorBidi"/>
          <w:sz w:val="24"/>
          <w:szCs w:val="24"/>
        </w:rPr>
        <w:t xml:space="preserve">Pasundan University </w:t>
      </w:r>
    </w:p>
    <w:p w:rsidR="000E6E08" w:rsidRDefault="006C36ED" w:rsidP="000E6E0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7319">
        <w:rPr>
          <w:rFonts w:asciiTheme="majorBidi" w:hAnsiTheme="majorBidi" w:cstheme="majorBidi"/>
          <w:sz w:val="24"/>
          <w:szCs w:val="24"/>
        </w:rPr>
        <w:t>Jl. Sumatra No. 41 Bandung.</w:t>
      </w:r>
      <w:r w:rsidRPr="00167319">
        <w:rPr>
          <w:rFonts w:asciiTheme="majorBidi" w:hAnsiTheme="majorBidi" w:cstheme="majorBidi"/>
          <w:sz w:val="24"/>
          <w:szCs w:val="24"/>
        </w:rPr>
        <w:br/>
      </w:r>
      <w:r w:rsidRPr="00167319">
        <w:rPr>
          <w:rFonts w:asciiTheme="majorBidi" w:hAnsiTheme="majorBidi" w:cstheme="majorBidi"/>
          <w:sz w:val="24"/>
          <w:szCs w:val="24"/>
        </w:rPr>
        <w:br/>
      </w:r>
      <w:hyperlink r:id="rId9" w:history="1">
        <w:r w:rsidR="000E6E08" w:rsidRPr="0002358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oniochimat@yahoo.co.id</w:t>
        </w:r>
      </w:hyperlink>
      <w:r w:rsidR="000E6E08"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  <w:t xml:space="preserve">, </w:t>
      </w:r>
      <w:hyperlink r:id="rId10" w:history="1">
        <w:r w:rsidR="000E6E08" w:rsidRPr="00023585">
          <w:rPr>
            <w:rStyle w:val="Hyperlink"/>
            <w:rFonts w:asciiTheme="majorBidi" w:hAnsiTheme="majorBidi" w:cstheme="majorBidi"/>
            <w:color w:val="auto"/>
            <w:sz w:val="24"/>
            <w:szCs w:val="24"/>
            <w:vertAlign w:val="superscript"/>
            <w:lang w:val="id-ID"/>
          </w:rPr>
          <w:t>2</w:t>
        </w:r>
        <w:r w:rsidR="000E6E08" w:rsidRPr="00023585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pyaniawati@unpas.ac.id</w:t>
        </w:r>
      </w:hyperlink>
      <w:r w:rsidR="000E6E08"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  <w:t xml:space="preserve">, </w:t>
      </w:r>
      <w:r w:rsidR="000E6E08"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vertAlign w:val="superscript"/>
          <w:lang w:val="id-ID"/>
        </w:rPr>
        <w:t>3</w:t>
      </w:r>
      <w:r w:rsidR="000E6E08" w:rsidRPr="00023585"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  <w:t>ganiutari@unpas.ac.id</w:t>
      </w:r>
      <w:r w:rsidRPr="00CC4588">
        <w:rPr>
          <w:rFonts w:asciiTheme="majorBidi" w:hAnsiTheme="majorBidi" w:cstheme="majorBidi"/>
          <w:sz w:val="24"/>
          <w:szCs w:val="24"/>
          <w:u w:val="single"/>
        </w:rPr>
        <w:br/>
      </w:r>
    </w:p>
    <w:p w:rsidR="006C36ED" w:rsidRPr="000E6E08" w:rsidRDefault="006C36ED" w:rsidP="000E6E0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br/>
        <w:t>ABSTRAC</w:t>
      </w:r>
      <w:r>
        <w:rPr>
          <w:rFonts w:asciiTheme="majorBidi" w:hAnsiTheme="majorBidi" w:cstheme="majorBidi"/>
          <w:sz w:val="24"/>
          <w:szCs w:val="24"/>
          <w:lang w:val="id-ID"/>
        </w:rPr>
        <w:t>T</w:t>
      </w:r>
    </w:p>
    <w:p w:rsidR="006C36ED" w:rsidRDefault="006C36ED" w:rsidP="006C36ED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6ED" w:rsidRPr="000E6E08" w:rsidRDefault="006C36ED" w:rsidP="000E6E08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7319">
        <w:rPr>
          <w:rFonts w:asciiTheme="majorBidi" w:hAnsiTheme="majorBidi" w:cstheme="majorBidi"/>
          <w:sz w:val="24"/>
          <w:szCs w:val="24"/>
        </w:rPr>
        <w:t xml:space="preserve">This </w:t>
      </w:r>
      <w:r>
        <w:rPr>
          <w:rFonts w:asciiTheme="majorBidi" w:hAnsiTheme="majorBidi" w:cstheme="majorBidi"/>
          <w:sz w:val="24"/>
          <w:szCs w:val="24"/>
          <w:lang w:val="id-ID"/>
        </w:rPr>
        <w:t>Research is</w:t>
      </w:r>
      <w:r w:rsidRPr="00167319">
        <w:rPr>
          <w:rFonts w:asciiTheme="majorBidi" w:hAnsiTheme="majorBidi" w:cstheme="majorBidi"/>
          <w:sz w:val="24"/>
          <w:szCs w:val="24"/>
        </w:rPr>
        <w:t xml:space="preserve"> intend</w:t>
      </w:r>
      <w:r>
        <w:rPr>
          <w:rFonts w:asciiTheme="majorBidi" w:hAnsiTheme="majorBidi" w:cstheme="majorBidi"/>
          <w:sz w:val="24"/>
          <w:szCs w:val="24"/>
          <w:lang w:val="id-ID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 to anal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ze the </w:t>
      </w:r>
      <w:r>
        <w:rPr>
          <w:rFonts w:asciiTheme="majorBidi" w:hAnsiTheme="majorBidi" w:cstheme="majorBidi"/>
          <w:sz w:val="24"/>
          <w:szCs w:val="24"/>
          <w:lang w:val="id-ID"/>
        </w:rPr>
        <w:t>implementation</w:t>
      </w:r>
      <w:r>
        <w:rPr>
          <w:rFonts w:asciiTheme="majorBidi" w:hAnsiTheme="majorBidi" w:cstheme="majorBidi"/>
          <w:sz w:val="24"/>
          <w:szCs w:val="24"/>
        </w:rPr>
        <w:t>learning model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such as </w:t>
      </w:r>
      <w:r w:rsidRPr="00167319">
        <w:rPr>
          <w:rFonts w:asciiTheme="majorBidi" w:hAnsiTheme="majorBidi" w:cstheme="majorBidi"/>
          <w:i/>
          <w:iCs/>
          <w:sz w:val="24"/>
          <w:szCs w:val="24"/>
        </w:rPr>
        <w:t>Connecting, Organizing, Reflecting, and Extending</w:t>
      </w:r>
      <w:r>
        <w:rPr>
          <w:rFonts w:asciiTheme="majorBidi" w:hAnsiTheme="majorBidi" w:cstheme="majorBidi"/>
          <w:sz w:val="24"/>
          <w:szCs w:val="24"/>
        </w:rPr>
        <w:t xml:space="preserve"> (CORE) </w:t>
      </w:r>
      <w:r>
        <w:rPr>
          <w:rFonts w:asciiTheme="majorBidi" w:hAnsiTheme="majorBidi" w:cstheme="majorBidi"/>
          <w:sz w:val="24"/>
          <w:szCs w:val="24"/>
          <w:lang w:val="id-ID"/>
        </w:rPr>
        <w:t>in</w:t>
      </w:r>
      <w:r w:rsidR="000E6E08">
        <w:rPr>
          <w:rFonts w:asciiTheme="majorBidi" w:hAnsiTheme="majorBidi" w:cstheme="majorBidi"/>
          <w:sz w:val="24"/>
          <w:szCs w:val="24"/>
          <w:lang w:val="id-ID"/>
        </w:rPr>
        <w:t xml:space="preserve">a way of improving </w:t>
      </w:r>
      <w:r>
        <w:rPr>
          <w:rFonts w:asciiTheme="majorBidi" w:hAnsiTheme="majorBidi" w:cstheme="majorBidi"/>
          <w:sz w:val="24"/>
          <w:szCs w:val="24"/>
        </w:rPr>
        <w:t>mathematic</w:t>
      </w: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 w:rsidR="000E6E08">
        <w:rPr>
          <w:rFonts w:asciiTheme="majorBidi" w:hAnsiTheme="majorBidi" w:cstheme="majorBidi"/>
          <w:sz w:val="24"/>
          <w:szCs w:val="24"/>
          <w:lang w:val="id-ID"/>
        </w:rPr>
        <w:t xml:space="preserve"> connectivity skill and </w:t>
      </w:r>
      <w:r>
        <w:rPr>
          <w:rFonts w:asciiTheme="majorBidi" w:hAnsiTheme="majorBidi" w:cstheme="majorBidi"/>
          <w:sz w:val="24"/>
          <w:szCs w:val="24"/>
          <w:lang w:val="id-ID"/>
        </w:rPr>
        <w:t>student</w:t>
      </w:r>
      <w:r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 </w:t>
      </w:r>
      <w:r w:rsidRPr="007F2996">
        <w:rPr>
          <w:rFonts w:asciiTheme="majorBidi" w:hAnsiTheme="majorBidi" w:cstheme="majorBidi"/>
          <w:i/>
          <w:iCs/>
          <w:sz w:val="24"/>
          <w:szCs w:val="24"/>
        </w:rPr>
        <w:t>self-efficacy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By u</w:t>
      </w:r>
      <w:r w:rsidRPr="00167319">
        <w:rPr>
          <w:rFonts w:asciiTheme="majorBidi" w:hAnsiTheme="majorBidi" w:cstheme="majorBidi"/>
          <w:sz w:val="24"/>
          <w:szCs w:val="24"/>
        </w:rPr>
        <w:t xml:space="preserve">sing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combined methodes (combined methods) the type of </w:t>
      </w:r>
      <w:r w:rsidRPr="00CC4588">
        <w:rPr>
          <w:rFonts w:asciiTheme="majorBidi" w:hAnsiTheme="majorBidi" w:cstheme="majorBidi"/>
          <w:i/>
          <w:iCs/>
          <w:sz w:val="24"/>
          <w:szCs w:val="24"/>
        </w:rPr>
        <w:t>Embedded Design</w:t>
      </w:r>
      <w:r>
        <w:rPr>
          <w:rFonts w:asciiTheme="majorBidi" w:hAnsiTheme="majorBidi" w:cstheme="majorBidi"/>
          <w:sz w:val="24"/>
          <w:szCs w:val="24"/>
          <w:lang w:val="id-ID"/>
        </w:rPr>
        <w:t>by the population is all the students in X grade of</w:t>
      </w:r>
      <w:r w:rsidRPr="00167319">
        <w:rPr>
          <w:rFonts w:asciiTheme="majorBidi" w:hAnsiTheme="majorBidi" w:cstheme="majorBidi"/>
          <w:sz w:val="24"/>
          <w:szCs w:val="24"/>
        </w:rPr>
        <w:t xml:space="preserve"> SMK Negeri 2 Sumedang </w:t>
      </w:r>
      <w:r w:rsidR="000E6E08">
        <w:rPr>
          <w:rFonts w:asciiTheme="majorBidi" w:hAnsiTheme="majorBidi" w:cstheme="majorBidi"/>
          <w:sz w:val="24"/>
          <w:szCs w:val="24"/>
          <w:lang w:val="id-ID"/>
        </w:rPr>
        <w:t>study period</w:t>
      </w:r>
      <w:r>
        <w:rPr>
          <w:rFonts w:asciiTheme="majorBidi" w:hAnsiTheme="majorBidi" w:cstheme="majorBidi"/>
          <w:sz w:val="24"/>
          <w:szCs w:val="24"/>
        </w:rPr>
        <w:t xml:space="preserve"> 2017</w:t>
      </w:r>
      <w:r>
        <w:rPr>
          <w:rFonts w:asciiTheme="majorBidi" w:hAnsiTheme="majorBidi" w:cstheme="majorBidi"/>
          <w:sz w:val="24"/>
          <w:szCs w:val="24"/>
          <w:lang w:val="id-ID"/>
        </w:rPr>
        <w:t>/</w:t>
      </w:r>
      <w:r w:rsidRPr="00167319">
        <w:rPr>
          <w:rFonts w:asciiTheme="majorBidi" w:hAnsiTheme="majorBidi" w:cstheme="majorBidi"/>
          <w:sz w:val="24"/>
          <w:szCs w:val="24"/>
        </w:rPr>
        <w:t>2018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and involved </w:t>
      </w:r>
      <w:r w:rsidRPr="00167319">
        <w:rPr>
          <w:rFonts w:asciiTheme="majorBidi" w:hAnsiTheme="majorBidi" w:cstheme="majorBidi"/>
          <w:sz w:val="24"/>
          <w:szCs w:val="24"/>
        </w:rPr>
        <w:t xml:space="preserve">2 classes. The instrument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that </w:t>
      </w:r>
      <w:r w:rsidRPr="00167319">
        <w:rPr>
          <w:rFonts w:asciiTheme="majorBidi" w:hAnsiTheme="majorBidi" w:cstheme="majorBidi"/>
          <w:sz w:val="24"/>
          <w:szCs w:val="24"/>
        </w:rPr>
        <w:t xml:space="preserve">used </w:t>
      </w:r>
      <w:r>
        <w:rPr>
          <w:rFonts w:asciiTheme="majorBidi" w:hAnsiTheme="majorBidi" w:cstheme="majorBidi"/>
          <w:sz w:val="24"/>
          <w:szCs w:val="24"/>
          <w:lang w:val="id-ID"/>
        </w:rPr>
        <w:t>such as</w:t>
      </w:r>
      <w:r w:rsidRPr="00167319">
        <w:rPr>
          <w:rFonts w:asciiTheme="majorBidi" w:hAnsiTheme="majorBidi" w:cstheme="majorBidi"/>
          <w:sz w:val="24"/>
          <w:szCs w:val="24"/>
        </w:rPr>
        <w:t xml:space="preserve"> mathematic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stest </w:t>
      </w:r>
      <w:r w:rsidRPr="00167319">
        <w:rPr>
          <w:rFonts w:asciiTheme="majorBidi" w:hAnsiTheme="majorBidi" w:cstheme="majorBidi"/>
          <w:sz w:val="24"/>
          <w:szCs w:val="24"/>
        </w:rPr>
        <w:t>connecti</w:t>
      </w:r>
      <w:r>
        <w:rPr>
          <w:rFonts w:asciiTheme="majorBidi" w:hAnsiTheme="majorBidi" w:cstheme="majorBidi"/>
          <w:sz w:val="24"/>
          <w:szCs w:val="24"/>
          <w:lang w:val="id-ID"/>
        </w:rPr>
        <w:t>vity</w:t>
      </w:r>
      <w:r w:rsidRPr="00167319">
        <w:rPr>
          <w:rFonts w:asciiTheme="majorBidi" w:hAnsiTheme="majorBidi" w:cstheme="majorBidi"/>
          <w:sz w:val="24"/>
          <w:szCs w:val="24"/>
        </w:rPr>
        <w:t xml:space="preserve"> and non-test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was built by </w:t>
      </w:r>
      <w:r w:rsidRPr="00167319">
        <w:rPr>
          <w:rFonts w:asciiTheme="majorBidi" w:hAnsiTheme="majorBidi" w:cstheme="majorBidi"/>
          <w:sz w:val="24"/>
          <w:szCs w:val="24"/>
        </w:rPr>
        <w:t>questi</w:t>
      </w:r>
      <w:r>
        <w:rPr>
          <w:rFonts w:asciiTheme="majorBidi" w:hAnsiTheme="majorBidi" w:cstheme="majorBidi"/>
          <w:sz w:val="24"/>
          <w:szCs w:val="24"/>
        </w:rPr>
        <w:t>onnairestudent</w:t>
      </w:r>
      <w:r>
        <w:rPr>
          <w:rFonts w:asciiTheme="majorBidi" w:hAnsiTheme="majorBidi" w:cstheme="majorBidi"/>
          <w:sz w:val="24"/>
          <w:szCs w:val="24"/>
          <w:lang w:val="id-ID"/>
        </w:rPr>
        <w:t>’s</w:t>
      </w:r>
      <w:r w:rsidRPr="00167319">
        <w:rPr>
          <w:rFonts w:asciiTheme="majorBidi" w:hAnsiTheme="majorBidi" w:cstheme="majorBidi"/>
          <w:i/>
          <w:iCs/>
          <w:sz w:val="24"/>
          <w:szCs w:val="24"/>
        </w:rPr>
        <w:t>self-efficacy</w:t>
      </w:r>
      <w:r w:rsidRPr="0016731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observation sheet</w:t>
      </w:r>
      <w:r w:rsidRPr="00167319">
        <w:rPr>
          <w:rFonts w:asciiTheme="majorBidi" w:hAnsiTheme="majorBidi" w:cstheme="majorBidi"/>
          <w:sz w:val="24"/>
          <w:szCs w:val="24"/>
        </w:rPr>
        <w:t xml:space="preserve"> and interview guidelines. The </w:t>
      </w:r>
      <w:r>
        <w:rPr>
          <w:rFonts w:asciiTheme="majorBidi" w:hAnsiTheme="majorBidi" w:cstheme="majorBidi"/>
          <w:sz w:val="24"/>
          <w:szCs w:val="24"/>
        </w:rPr>
        <w:t>result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data then have been managed to indicated </w:t>
      </w:r>
      <w:r w:rsidRPr="00167319">
        <w:rPr>
          <w:rFonts w:asciiTheme="majorBidi" w:hAnsiTheme="majorBidi" w:cstheme="majorBidi"/>
          <w:sz w:val="24"/>
          <w:szCs w:val="24"/>
        </w:rPr>
        <w:t xml:space="preserve">N-Gain data, </w:t>
      </w:r>
      <w:r>
        <w:rPr>
          <w:rFonts w:asciiTheme="majorBidi" w:hAnsiTheme="majorBidi" w:cstheme="majorBidi"/>
          <w:sz w:val="24"/>
          <w:szCs w:val="24"/>
          <w:lang w:val="id-ID"/>
        </w:rPr>
        <w:t>furthermore it was examined by using</w:t>
      </w:r>
      <w:r w:rsidRPr="00167319">
        <w:rPr>
          <w:rFonts w:asciiTheme="majorBidi" w:hAnsiTheme="majorBidi" w:cstheme="majorBidi"/>
          <w:sz w:val="24"/>
          <w:szCs w:val="24"/>
        </w:rPr>
        <w:t xml:space="preserve"> normality </w:t>
      </w:r>
      <w:r>
        <w:rPr>
          <w:rFonts w:asciiTheme="majorBidi" w:hAnsiTheme="majorBidi" w:cstheme="majorBidi"/>
          <w:sz w:val="24"/>
          <w:szCs w:val="24"/>
          <w:lang w:val="id-ID"/>
        </w:rPr>
        <w:t>examines</w:t>
      </w:r>
      <w:r w:rsidRPr="00167319">
        <w:rPr>
          <w:rFonts w:asciiTheme="majorBidi" w:hAnsiTheme="majorBidi" w:cstheme="majorBidi"/>
          <w:sz w:val="24"/>
          <w:szCs w:val="24"/>
        </w:rPr>
        <w:t xml:space="preserve">, </w:t>
      </w:r>
      <w:r w:rsidRPr="00CC4588">
        <w:rPr>
          <w:rFonts w:asciiTheme="majorBidi" w:hAnsiTheme="majorBidi" w:cstheme="majorBidi"/>
          <w:i/>
          <w:iCs/>
          <w:sz w:val="24"/>
          <w:szCs w:val="24"/>
        </w:rPr>
        <w:t>independent sample t-test</w:t>
      </w:r>
      <w:r w:rsidRPr="00167319">
        <w:rPr>
          <w:rFonts w:asciiTheme="majorBidi" w:hAnsiTheme="majorBidi" w:cstheme="majorBidi"/>
          <w:sz w:val="24"/>
          <w:szCs w:val="24"/>
        </w:rPr>
        <w:t xml:space="preserve">, </w:t>
      </w:r>
      <w:r w:rsidRPr="00CC4588">
        <w:rPr>
          <w:rFonts w:asciiTheme="majorBidi" w:hAnsiTheme="majorBidi" w:cstheme="majorBidi"/>
          <w:i/>
          <w:iCs/>
          <w:sz w:val="24"/>
          <w:szCs w:val="24"/>
        </w:rPr>
        <w:t>Mann Whitney</w:t>
      </w:r>
      <w:r>
        <w:rPr>
          <w:rFonts w:asciiTheme="majorBidi" w:hAnsiTheme="majorBidi" w:cstheme="majorBidi"/>
          <w:sz w:val="24"/>
          <w:szCs w:val="24"/>
          <w:lang w:val="id-ID"/>
        </w:rPr>
        <w:t>examines</w:t>
      </w:r>
      <w:r w:rsidRPr="00167319">
        <w:rPr>
          <w:rFonts w:asciiTheme="majorBidi" w:hAnsiTheme="majorBidi" w:cstheme="majorBidi"/>
          <w:sz w:val="24"/>
          <w:szCs w:val="24"/>
        </w:rPr>
        <w:t>, two-way</w:t>
      </w: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N</w:t>
      </w:r>
      <w:r w:rsidRPr="00CC4588">
        <w:rPr>
          <w:rFonts w:asciiTheme="majorBidi" w:hAnsiTheme="majorBidi" w:cstheme="majorBidi"/>
          <w:i/>
          <w:iCs/>
          <w:sz w:val="24"/>
          <w:szCs w:val="24"/>
        </w:rPr>
        <w:t>OVA</w:t>
      </w:r>
      <w:r>
        <w:rPr>
          <w:rFonts w:asciiTheme="majorBidi" w:hAnsiTheme="majorBidi" w:cstheme="majorBidi"/>
          <w:sz w:val="24"/>
          <w:szCs w:val="24"/>
          <w:lang w:val="id-ID"/>
        </w:rPr>
        <w:t>examines</w:t>
      </w:r>
      <w:r w:rsidRPr="00167319">
        <w:rPr>
          <w:rFonts w:asciiTheme="majorBidi" w:hAnsiTheme="majorBidi" w:cstheme="majorBidi"/>
          <w:sz w:val="24"/>
          <w:szCs w:val="24"/>
        </w:rPr>
        <w:t xml:space="preserve">, and correlation </w:t>
      </w:r>
      <w:r>
        <w:rPr>
          <w:rFonts w:asciiTheme="majorBidi" w:hAnsiTheme="majorBidi" w:cstheme="majorBidi"/>
          <w:sz w:val="24"/>
          <w:szCs w:val="24"/>
          <w:lang w:val="id-ID"/>
        </w:rPr>
        <w:t>examines</w:t>
      </w:r>
      <w:r w:rsidRPr="00167319">
        <w:rPr>
          <w:rFonts w:asciiTheme="majorBidi" w:hAnsiTheme="majorBidi" w:cstheme="majorBidi"/>
          <w:sz w:val="24"/>
          <w:szCs w:val="24"/>
        </w:rPr>
        <w:t xml:space="preserve">. The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data </w:t>
      </w:r>
      <w:r>
        <w:rPr>
          <w:rFonts w:asciiTheme="majorBidi" w:hAnsiTheme="majorBidi" w:cstheme="majorBidi"/>
          <w:sz w:val="24"/>
          <w:szCs w:val="24"/>
        </w:rPr>
        <w:t>result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from</w:t>
      </w:r>
      <w:r w:rsidRPr="00167319">
        <w:rPr>
          <w:rFonts w:asciiTheme="majorBidi" w:hAnsiTheme="majorBidi" w:cstheme="majorBidi"/>
          <w:sz w:val="24"/>
          <w:szCs w:val="24"/>
        </w:rPr>
        <w:t xml:space="preserve"> stude</w:t>
      </w:r>
      <w:r>
        <w:rPr>
          <w:rFonts w:asciiTheme="majorBidi" w:hAnsiTheme="majorBidi" w:cstheme="majorBidi"/>
          <w:sz w:val="24"/>
          <w:szCs w:val="24"/>
        </w:rPr>
        <w:t>nt'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 </w:t>
      </w:r>
      <w:r w:rsidRPr="0095657A">
        <w:rPr>
          <w:rFonts w:asciiTheme="majorBidi" w:hAnsiTheme="majorBidi" w:cstheme="majorBidi"/>
          <w:i/>
          <w:iCs/>
          <w:sz w:val="24"/>
          <w:szCs w:val="24"/>
        </w:rPr>
        <w:t>self-efficacy</w:t>
      </w:r>
      <w:r>
        <w:rPr>
          <w:rFonts w:asciiTheme="majorBidi" w:hAnsiTheme="majorBidi" w:cstheme="majorBidi"/>
          <w:sz w:val="24"/>
          <w:szCs w:val="24"/>
          <w:lang w:val="id-ID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processed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by</w:t>
      </w:r>
      <w:r>
        <w:rPr>
          <w:rFonts w:asciiTheme="majorBidi" w:hAnsiTheme="majorBidi" w:cstheme="majorBidi"/>
          <w:sz w:val="24"/>
          <w:szCs w:val="24"/>
        </w:rPr>
        <w:t xml:space="preserve"> using</w:t>
      </w:r>
      <w:r w:rsidRPr="00167319">
        <w:rPr>
          <w:rFonts w:asciiTheme="majorBidi" w:hAnsiTheme="majorBidi" w:cstheme="majorBidi"/>
          <w:sz w:val="24"/>
          <w:szCs w:val="24"/>
        </w:rPr>
        <w:t xml:space="preserve"> Likert scale. </w:t>
      </w:r>
      <w:r>
        <w:rPr>
          <w:rFonts w:asciiTheme="majorBidi" w:hAnsiTheme="majorBidi" w:cstheme="majorBidi"/>
          <w:sz w:val="24"/>
          <w:szCs w:val="24"/>
          <w:lang w:val="id-ID"/>
        </w:rPr>
        <w:t>It belongs with a conclusion</w:t>
      </w:r>
      <w:r w:rsidRPr="00167319">
        <w:rPr>
          <w:rFonts w:asciiTheme="majorBidi" w:hAnsiTheme="majorBidi" w:cstheme="majorBidi"/>
          <w:sz w:val="24"/>
          <w:szCs w:val="24"/>
        </w:rPr>
        <w:t xml:space="preserve"> of the research: </w:t>
      </w:r>
      <w:r>
        <w:rPr>
          <w:rFonts w:asciiTheme="majorBidi" w:hAnsiTheme="majorBidi" w:cstheme="majorBidi"/>
          <w:sz w:val="24"/>
          <w:szCs w:val="24"/>
          <w:lang w:val="id-ID"/>
        </w:rPr>
        <w:t>Implementation</w:t>
      </w:r>
      <w:r>
        <w:rPr>
          <w:rFonts w:asciiTheme="majorBidi" w:hAnsiTheme="majorBidi" w:cstheme="majorBidi"/>
          <w:sz w:val="24"/>
          <w:szCs w:val="24"/>
        </w:rPr>
        <w:t>learning model</w:t>
      </w:r>
      <w:r w:rsidRPr="00167319">
        <w:rPr>
          <w:rFonts w:asciiTheme="majorBidi" w:hAnsiTheme="majorBidi" w:cstheme="majorBidi"/>
          <w:i/>
          <w:iCs/>
          <w:sz w:val="24"/>
          <w:szCs w:val="24"/>
        </w:rPr>
        <w:t>Connecting, Organizing, Reflecting, and Extending</w:t>
      </w:r>
      <w:r w:rsidRPr="00167319">
        <w:rPr>
          <w:rFonts w:asciiTheme="majorBidi" w:hAnsiTheme="majorBidi" w:cstheme="majorBidi"/>
          <w:sz w:val="24"/>
          <w:szCs w:val="24"/>
        </w:rPr>
        <w:t xml:space="preserve"> (CORE) to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develope mathematics </w:t>
      </w:r>
      <w:r w:rsidR="000E6E08">
        <w:rPr>
          <w:rFonts w:asciiTheme="majorBidi" w:hAnsiTheme="majorBidi" w:cstheme="majorBidi"/>
          <w:sz w:val="24"/>
          <w:szCs w:val="24"/>
          <w:lang w:val="id-ID"/>
        </w:rPr>
        <w:t xml:space="preserve">connectivityskill </w:t>
      </w:r>
      <w:r w:rsidR="000E6E08" w:rsidRPr="00167319">
        <w:rPr>
          <w:rFonts w:asciiTheme="majorBidi" w:hAnsiTheme="majorBidi" w:cstheme="majorBidi"/>
          <w:sz w:val="24"/>
          <w:szCs w:val="24"/>
        </w:rPr>
        <w:t xml:space="preserve"> and </w:t>
      </w:r>
      <w:r w:rsidRPr="00167319">
        <w:rPr>
          <w:rFonts w:asciiTheme="majorBidi" w:hAnsiTheme="majorBidi" w:cstheme="majorBidi"/>
          <w:i/>
          <w:iCs/>
          <w:sz w:val="24"/>
          <w:szCs w:val="24"/>
        </w:rPr>
        <w:t>self-efficacy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of the </w:t>
      </w:r>
      <w:r w:rsidRPr="00167319">
        <w:rPr>
          <w:rFonts w:asciiTheme="majorBidi" w:hAnsiTheme="majorBidi" w:cstheme="majorBidi"/>
          <w:sz w:val="24"/>
          <w:szCs w:val="24"/>
        </w:rPr>
        <w:t xml:space="preserve">students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is towards better than students </w:t>
      </w:r>
      <w:r w:rsidRPr="00167319">
        <w:rPr>
          <w:rFonts w:asciiTheme="majorBidi" w:hAnsiTheme="majorBidi" w:cstheme="majorBidi"/>
          <w:sz w:val="24"/>
          <w:szCs w:val="24"/>
        </w:rPr>
        <w:t xml:space="preserve">with conventional </w:t>
      </w:r>
      <w:r>
        <w:rPr>
          <w:rFonts w:asciiTheme="majorBidi" w:hAnsiTheme="majorBidi" w:cstheme="majorBidi"/>
          <w:sz w:val="24"/>
          <w:szCs w:val="24"/>
          <w:lang w:val="id-ID"/>
        </w:rPr>
        <w:t>viewed in</w:t>
      </w:r>
      <w:r w:rsidRPr="00167319">
        <w:rPr>
          <w:rFonts w:asciiTheme="majorBidi" w:hAnsiTheme="majorBidi" w:cstheme="majorBidi"/>
          <w:sz w:val="24"/>
          <w:szCs w:val="24"/>
        </w:rPr>
        <w:t xml:space="preserve"> whole, and there is no difference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improvement </w:t>
      </w:r>
      <w:r w:rsidRPr="00167319">
        <w:rPr>
          <w:rFonts w:asciiTheme="majorBidi" w:hAnsiTheme="majorBidi" w:cstheme="majorBidi"/>
          <w:sz w:val="24"/>
          <w:szCs w:val="24"/>
        </w:rPr>
        <w:t xml:space="preserve">in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mathematics </w:t>
      </w:r>
      <w:r w:rsidR="000E6E08" w:rsidRPr="00167319">
        <w:rPr>
          <w:rFonts w:asciiTheme="majorBidi" w:hAnsiTheme="majorBidi" w:cstheme="majorBidi"/>
          <w:sz w:val="24"/>
          <w:szCs w:val="24"/>
        </w:rPr>
        <w:t>connecti</w:t>
      </w:r>
      <w:r w:rsidR="000E6E08">
        <w:rPr>
          <w:rFonts w:asciiTheme="majorBidi" w:hAnsiTheme="majorBidi" w:cstheme="majorBidi"/>
          <w:sz w:val="24"/>
          <w:szCs w:val="24"/>
          <w:lang w:val="id-ID"/>
        </w:rPr>
        <w:t xml:space="preserve">vity skill </w:t>
      </w:r>
      <w:r w:rsidRPr="00167319">
        <w:rPr>
          <w:rFonts w:asciiTheme="majorBidi" w:hAnsiTheme="majorBidi" w:cstheme="majorBidi"/>
          <w:sz w:val="24"/>
          <w:szCs w:val="24"/>
        </w:rPr>
        <w:t xml:space="preserve">of superior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students </w:t>
      </w:r>
      <w:r w:rsidRPr="00167319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  <w:lang w:val="id-ID"/>
        </w:rPr>
        <w:t>inferior</w:t>
      </w:r>
      <w:r w:rsidRPr="00167319">
        <w:rPr>
          <w:rFonts w:asciiTheme="majorBidi" w:hAnsiTheme="majorBidi" w:cstheme="majorBidi"/>
          <w:sz w:val="24"/>
          <w:szCs w:val="24"/>
        </w:rPr>
        <w:t xml:space="preserve"> students </w:t>
      </w:r>
      <w:r>
        <w:rPr>
          <w:rFonts w:asciiTheme="majorBidi" w:hAnsiTheme="majorBidi" w:cstheme="majorBidi"/>
          <w:sz w:val="24"/>
          <w:szCs w:val="24"/>
          <w:lang w:val="id-ID"/>
        </w:rPr>
        <w:t>that having</w:t>
      </w:r>
      <w:r>
        <w:rPr>
          <w:rFonts w:asciiTheme="majorBidi" w:hAnsiTheme="majorBidi" w:cstheme="majorBidi"/>
          <w:sz w:val="24"/>
          <w:szCs w:val="24"/>
        </w:rPr>
        <w:t xml:space="preserve"> mathematics learning with </w:t>
      </w:r>
      <w:r w:rsidRPr="00167319">
        <w:rPr>
          <w:rFonts w:asciiTheme="majorBidi" w:hAnsiTheme="majorBidi" w:cstheme="majorBidi"/>
          <w:sz w:val="24"/>
          <w:szCs w:val="24"/>
        </w:rPr>
        <w:t>CORE model</w:t>
      </w:r>
      <w:r>
        <w:rPr>
          <w:rFonts w:asciiTheme="majorBidi" w:hAnsiTheme="majorBidi" w:cstheme="majorBidi"/>
          <w:sz w:val="24"/>
          <w:szCs w:val="24"/>
          <w:lang w:val="id-ID"/>
        </w:rPr>
        <w:t>salso</w:t>
      </w:r>
      <w:r w:rsidRPr="00167319">
        <w:rPr>
          <w:rFonts w:asciiTheme="majorBidi" w:hAnsiTheme="majorBidi" w:cstheme="majorBidi"/>
          <w:sz w:val="24"/>
          <w:szCs w:val="24"/>
        </w:rPr>
        <w:t xml:space="preserve"> students </w:t>
      </w:r>
      <w:r>
        <w:rPr>
          <w:rFonts w:asciiTheme="majorBidi" w:hAnsiTheme="majorBidi" w:cstheme="majorBidi"/>
          <w:sz w:val="24"/>
          <w:szCs w:val="24"/>
          <w:lang w:val="id-ID"/>
        </w:rPr>
        <w:t>with</w:t>
      </w:r>
      <w:r w:rsidR="000E6E08">
        <w:rPr>
          <w:rFonts w:asciiTheme="majorBidi" w:hAnsiTheme="majorBidi" w:cstheme="majorBidi"/>
          <w:sz w:val="24"/>
          <w:szCs w:val="24"/>
        </w:rPr>
        <w:t xml:space="preserve"> conventional learning</w:t>
      </w:r>
      <w:r w:rsidR="000E6E08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C36ED" w:rsidRPr="00167319" w:rsidRDefault="006C36ED" w:rsidP="006C36ED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9"/>
        <w:gridCol w:w="7593"/>
      </w:tblGrid>
      <w:tr w:rsidR="006C36ED" w:rsidRPr="00167319" w:rsidTr="006C36ED">
        <w:trPr>
          <w:trHeight w:val="606"/>
        </w:trPr>
        <w:tc>
          <w:tcPr>
            <w:tcW w:w="1479" w:type="dxa"/>
          </w:tcPr>
          <w:p w:rsidR="006C36ED" w:rsidRPr="00167319" w:rsidRDefault="006C36ED" w:rsidP="0002358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6731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Keywords</w:t>
            </w:r>
          </w:p>
        </w:tc>
        <w:tc>
          <w:tcPr>
            <w:tcW w:w="7593" w:type="dxa"/>
          </w:tcPr>
          <w:p w:rsidR="006C36ED" w:rsidRPr="00167319" w:rsidRDefault="006C36ED" w:rsidP="000E6E08">
            <w:pPr>
              <w:ind w:left="175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67319">
              <w:rPr>
                <w:rFonts w:asciiTheme="majorBidi" w:hAnsiTheme="majorBidi" w:cstheme="majorBidi"/>
                <w:sz w:val="24"/>
                <w:szCs w:val="24"/>
              </w:rPr>
              <w:t>: CORE model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Pr="00167319">
              <w:rPr>
                <w:rFonts w:asciiTheme="majorBidi" w:hAnsiTheme="majorBidi" w:cstheme="majorBidi"/>
                <w:sz w:val="24"/>
                <w:szCs w:val="24"/>
              </w:rPr>
              <w:t>, mathematic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Pr="00167319">
              <w:rPr>
                <w:rFonts w:asciiTheme="majorBidi" w:hAnsiTheme="majorBidi" w:cstheme="majorBidi"/>
                <w:sz w:val="24"/>
                <w:szCs w:val="24"/>
              </w:rPr>
              <w:t xml:space="preserve"> connecti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vity skill</w:t>
            </w:r>
            <w:r w:rsidRPr="00167319">
              <w:rPr>
                <w:rFonts w:asciiTheme="majorBidi" w:hAnsiTheme="majorBidi" w:cstheme="majorBidi"/>
                <w:sz w:val="24"/>
                <w:szCs w:val="24"/>
              </w:rPr>
              <w:t>, student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Pr="0016731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self-efficacy</w:t>
            </w:r>
            <w:r w:rsidRPr="00167319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</w:tbl>
    <w:p w:rsidR="006C36ED" w:rsidRPr="00167319" w:rsidRDefault="006C36ED" w:rsidP="006C3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36ED" w:rsidRDefault="006C36ED" w:rsidP="006C36E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C36ED" w:rsidRDefault="006C36ED" w:rsidP="006C36E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C36ED" w:rsidRDefault="006C36ED" w:rsidP="006C36E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C36ED" w:rsidRDefault="006C36ED" w:rsidP="006C36E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C36ED" w:rsidRDefault="006C36ED" w:rsidP="006C36E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E6E08" w:rsidRDefault="000E6E08" w:rsidP="006C36E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E6E08" w:rsidRPr="006C36ED" w:rsidRDefault="000E6E08" w:rsidP="006C36E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74EE" w:rsidRPr="0025099F" w:rsidRDefault="005B74EE" w:rsidP="0025099F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942D7" w:rsidRPr="00582190" w:rsidRDefault="00F942D7" w:rsidP="00F77D3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b/>
          <w:sz w:val="24"/>
          <w:szCs w:val="24"/>
          <w:lang w:val="id-ID"/>
        </w:rPr>
        <w:t>Daftar Rujukan</w:t>
      </w:r>
    </w:p>
    <w:p w:rsidR="006073E9" w:rsidRPr="00582190" w:rsidRDefault="006073E9" w:rsidP="006073E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</w:rPr>
        <w:t>Al Humaira, F. (2014).Penerapan Model Pembelajaran CORE pada Pembelajaran Matematika Siswa Kelas X SMAN 9 Padang.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Jurnal Pendidikan Matematika,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vol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no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(1)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>, hal 31-37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6073E9" w:rsidRPr="00582190" w:rsidRDefault="002A2A55" w:rsidP="0015043B">
      <w:pPr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1" w:history="1">
        <w:r w:rsidR="006073E9" w:rsidRPr="00582190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http://repository.unp.ac.id/1953/1/1_A_FADHILAH_AL_HUMAIRA_96806_974_2014.pdf</w:t>
        </w:r>
      </w:hyperlink>
      <w:r w:rsidR="006073E9" w:rsidRPr="0058219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073E9" w:rsidRPr="00582190" w:rsidRDefault="006073E9" w:rsidP="000620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6205D" w:rsidRDefault="006073E9" w:rsidP="006073E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</w:rPr>
        <w:t>Fajri, N. (2016). Korelasi Antara Kemampuan Koneksi dan Komunikasi Matematis Siswa dengan Menggunakan Pendekatan Contextual Teaching and Learning (CTL).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Jurnal Numeracy</w:t>
      </w:r>
      <w:r w:rsidR="0006205D">
        <w:rPr>
          <w:rFonts w:asciiTheme="majorBidi" w:hAnsiTheme="majorBidi" w:cstheme="majorBidi"/>
          <w:sz w:val="24"/>
          <w:szCs w:val="24"/>
        </w:rPr>
        <w:t>,</w:t>
      </w:r>
      <w:r w:rsidR="0006205D">
        <w:rPr>
          <w:rFonts w:asciiTheme="majorBidi" w:hAnsiTheme="majorBidi" w:cstheme="majorBidi"/>
          <w:i/>
          <w:iCs/>
          <w:sz w:val="24"/>
          <w:szCs w:val="24"/>
          <w:lang w:val="id-ID"/>
        </w:rPr>
        <w:t>vol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06205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no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(1)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>, hal 51-60</w:t>
      </w:r>
      <w:r w:rsidRPr="00582190">
        <w:rPr>
          <w:rFonts w:asciiTheme="majorBidi" w:hAnsiTheme="majorBidi" w:cstheme="majorBidi"/>
          <w:sz w:val="24"/>
          <w:szCs w:val="24"/>
        </w:rPr>
        <w:t>.</w:t>
      </w:r>
    </w:p>
    <w:p w:rsidR="006073E9" w:rsidRPr="00582190" w:rsidRDefault="002A2A55" w:rsidP="0006205D">
      <w:pPr>
        <w:spacing w:after="0" w:line="240" w:lineRule="auto"/>
        <w:ind w:left="720" w:hanging="11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2" w:history="1">
        <w:r w:rsidR="006073E9" w:rsidRPr="0058219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http://download.portalgaruda.org/article.php?article=318217&amp;val=6356&amp;title=Korelasi%20Antara%20Kemampuan%20Koneksi%20Dan%20Komunikasi%20Matematis%20Siswa%20Dengan%20Menggunakan%20Pendekatan%20Contextual%20Teaching%20And%20Learning%20(CTL)</w:t>
        </w:r>
      </w:hyperlink>
      <w:r w:rsidR="006073E9" w:rsidRPr="00582190">
        <w:rPr>
          <w:rFonts w:asciiTheme="majorBidi" w:hAnsiTheme="majorBidi" w:cstheme="majorBidi"/>
          <w:sz w:val="24"/>
          <w:szCs w:val="24"/>
        </w:rPr>
        <w:t>.</w:t>
      </w:r>
    </w:p>
    <w:p w:rsidR="006073E9" w:rsidRPr="00582190" w:rsidRDefault="006073E9" w:rsidP="006073E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073E9" w:rsidRPr="00582190" w:rsidRDefault="006073E9" w:rsidP="006073E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  <w:lang w:val="id-ID"/>
        </w:rPr>
        <w:t>Fisher, D.</w:t>
      </w:r>
      <w:r w:rsidRPr="00582190">
        <w:rPr>
          <w:rFonts w:asciiTheme="majorBidi" w:hAnsiTheme="majorBidi" w:cstheme="majorBidi"/>
        </w:rPr>
        <w:t>, dkk. (2017).</w:t>
      </w:r>
      <w:r w:rsidRPr="00582190">
        <w:rPr>
          <w:rFonts w:asciiTheme="majorBidi" w:eastAsiaTheme="minorHAnsi" w:hAnsiTheme="majorBidi" w:cstheme="majorBidi"/>
          <w:sz w:val="24"/>
          <w:szCs w:val="24"/>
          <w:lang w:val="id-ID"/>
        </w:rPr>
        <w:t>The Use of CORE Model by Metacognitive Skill Approach in Developing Characters Junior High School Students</w:t>
      </w:r>
      <w:r w:rsidRPr="00582190">
        <w:rPr>
          <w:rFonts w:asciiTheme="majorBidi" w:hAnsiTheme="majorBidi" w:cstheme="majorBidi"/>
        </w:rPr>
        <w:t>.</w:t>
      </w:r>
      <w:r w:rsidRPr="00582190">
        <w:rPr>
          <w:rFonts w:asciiTheme="majorBidi" w:hAnsiTheme="majorBidi" w:cstheme="majorBidi"/>
          <w:i/>
          <w:iCs/>
        </w:rPr>
        <w:t>Proceeding IC</w:t>
      </w:r>
      <w:r w:rsidRPr="00582190">
        <w:rPr>
          <w:rFonts w:asciiTheme="majorBidi" w:hAnsiTheme="majorBidi" w:cstheme="majorBidi"/>
          <w:i/>
          <w:iCs/>
          <w:lang w:val="id-ID"/>
        </w:rPr>
        <w:t>REAMS</w:t>
      </w:r>
      <w:r w:rsidRPr="00582190">
        <w:rPr>
          <w:rFonts w:asciiTheme="majorBidi" w:hAnsiTheme="majorBidi" w:cstheme="majorBidi"/>
        </w:rPr>
        <w:t>,</w:t>
      </w:r>
      <w:r w:rsidRPr="00582190">
        <w:rPr>
          <w:rFonts w:asciiTheme="majorBidi" w:hAnsiTheme="majorBidi" w:cstheme="majorBidi"/>
          <w:i/>
          <w:iCs/>
        </w:rPr>
        <w:t>v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ol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>4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 xml:space="preserve">, hal 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>1-23</w:t>
      </w:r>
    </w:p>
    <w:p w:rsidR="006073E9" w:rsidRPr="00582190" w:rsidRDefault="006073E9" w:rsidP="006073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Bidi" w:eastAsiaTheme="minorHAnsi" w:hAnsiTheme="majorBidi" w:cstheme="majorBidi"/>
          <w:sz w:val="24"/>
          <w:szCs w:val="24"/>
          <w:lang w:val="id-ID"/>
        </w:rPr>
      </w:pPr>
      <w:r w:rsidRPr="00582190">
        <w:rPr>
          <w:rFonts w:asciiTheme="majorBidi" w:eastAsiaTheme="minorHAnsi" w:hAnsiTheme="majorBidi" w:cstheme="majorBidi"/>
          <w:sz w:val="24"/>
          <w:szCs w:val="24"/>
          <w:lang w:val="id-ID"/>
        </w:rPr>
        <w:t>http://dx.doi.org/10.1063/1.4995137</w:t>
      </w:r>
    </w:p>
    <w:p w:rsidR="00F10A29" w:rsidRDefault="00F10A29" w:rsidP="0006205D">
      <w:pPr>
        <w:spacing w:after="0" w:line="24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F10A29" w:rsidRPr="00F10A29" w:rsidRDefault="00F10A29" w:rsidP="00F10A2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10A29">
        <w:rPr>
          <w:rFonts w:asciiTheme="majorBidi" w:hAnsiTheme="majorBidi" w:cstheme="majorBidi"/>
          <w:sz w:val="24"/>
          <w:szCs w:val="24"/>
          <w:lang w:val="id-ID"/>
        </w:rPr>
        <w:t xml:space="preserve">Maulana. </w:t>
      </w:r>
      <w:r w:rsidRPr="00F10A29">
        <w:rPr>
          <w:rFonts w:asciiTheme="majorBidi" w:hAnsiTheme="majorBidi" w:cstheme="majorBidi"/>
          <w:sz w:val="24"/>
          <w:szCs w:val="24"/>
        </w:rPr>
        <w:t>(</w:t>
      </w:r>
      <w:r w:rsidRPr="00F10A29">
        <w:rPr>
          <w:rFonts w:asciiTheme="majorBidi" w:hAnsiTheme="majorBidi" w:cstheme="majorBidi"/>
          <w:sz w:val="24"/>
          <w:szCs w:val="24"/>
          <w:lang w:val="id-ID"/>
        </w:rPr>
        <w:t>2016</w:t>
      </w:r>
      <w:r w:rsidRPr="00F10A29">
        <w:rPr>
          <w:rFonts w:asciiTheme="majorBidi" w:hAnsiTheme="majorBidi" w:cstheme="majorBidi"/>
          <w:sz w:val="24"/>
          <w:szCs w:val="24"/>
        </w:rPr>
        <w:t>).</w:t>
      </w:r>
      <w:r w:rsidRPr="00F10A29">
        <w:rPr>
          <w:rFonts w:asciiTheme="majorBidi" w:hAnsiTheme="majorBidi" w:cstheme="majorBidi"/>
          <w:i/>
          <w:sz w:val="24"/>
          <w:szCs w:val="24"/>
          <w:lang w:val="id-ID"/>
        </w:rPr>
        <w:t>Statistika Dalam Penelitian Pendidikan</w:t>
      </w:r>
      <w:r w:rsidRPr="00F10A29">
        <w:rPr>
          <w:rFonts w:asciiTheme="majorBidi" w:hAnsiTheme="majorBidi" w:cstheme="majorBidi"/>
          <w:sz w:val="24"/>
          <w:szCs w:val="24"/>
        </w:rPr>
        <w:t>.</w:t>
      </w:r>
      <w:r w:rsidRPr="00F10A29">
        <w:rPr>
          <w:rFonts w:asciiTheme="majorBidi" w:hAnsiTheme="majorBidi" w:cstheme="majorBidi"/>
          <w:sz w:val="24"/>
          <w:szCs w:val="24"/>
          <w:lang w:val="id-ID"/>
        </w:rPr>
        <w:t xml:space="preserve"> Sumedang</w:t>
      </w:r>
      <w:r w:rsidRPr="00F10A29">
        <w:rPr>
          <w:rFonts w:asciiTheme="majorBidi" w:hAnsiTheme="majorBidi" w:cstheme="majorBidi"/>
          <w:sz w:val="24"/>
          <w:szCs w:val="24"/>
        </w:rPr>
        <w:t>:</w:t>
      </w:r>
      <w:r w:rsidRPr="00F10A29">
        <w:rPr>
          <w:rFonts w:asciiTheme="majorBidi" w:hAnsiTheme="majorBidi" w:cstheme="majorBidi"/>
          <w:sz w:val="24"/>
          <w:szCs w:val="24"/>
          <w:lang w:val="id-ID"/>
        </w:rPr>
        <w:t xml:space="preserve"> UPI Sumedang Press.</w:t>
      </w:r>
    </w:p>
    <w:p w:rsidR="006073E9" w:rsidRPr="00582190" w:rsidRDefault="006073E9" w:rsidP="00150DCF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073E9" w:rsidRPr="00582190" w:rsidRDefault="006073E9" w:rsidP="006073E9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</w:rPr>
        <w:t xml:space="preserve">Mhlolo, M. K., </w:t>
      </w:r>
      <w:r w:rsidRPr="00582190">
        <w:rPr>
          <w:rFonts w:asciiTheme="majorBidi" w:hAnsiTheme="majorBidi" w:cstheme="majorBidi"/>
          <w:sz w:val="24"/>
          <w:szCs w:val="24"/>
          <w:lang w:val="id-ID"/>
        </w:rPr>
        <w:t>dkk</w:t>
      </w:r>
      <w:r w:rsidRPr="00582190">
        <w:rPr>
          <w:rFonts w:asciiTheme="majorBidi" w:hAnsiTheme="majorBidi" w:cstheme="majorBidi"/>
          <w:sz w:val="24"/>
          <w:szCs w:val="24"/>
        </w:rPr>
        <w:t xml:space="preserve">. (2012). The nature and quality of the mathematical connections teachers make.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 xml:space="preserve">pythagoras, 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vol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33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no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(1),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hal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1-9.</w:t>
      </w:r>
    </w:p>
    <w:p w:rsidR="006073E9" w:rsidRPr="00582190" w:rsidRDefault="006073E9" w:rsidP="006073E9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  <w:lang w:val="id-ID"/>
        </w:rPr>
        <w:tab/>
        <w:t>https://journals.co.za/content/amesap/33/1/EJC120887</w:t>
      </w:r>
    </w:p>
    <w:p w:rsidR="006073E9" w:rsidRPr="00582190" w:rsidRDefault="006073E9" w:rsidP="006073E9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073E9" w:rsidRPr="00582190" w:rsidRDefault="006073E9" w:rsidP="006073E9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</w:rPr>
        <w:t xml:space="preserve">Nurfayziah, P. (2012).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Peningkatan Kemampuan Koneksi Matematis dan Self-Efficacy Siswa SMP melalui Pembelajaran Matematika Model CORE</w:t>
      </w:r>
      <w:r w:rsidRPr="00582190">
        <w:rPr>
          <w:rFonts w:asciiTheme="majorBidi" w:hAnsiTheme="majorBidi" w:cstheme="majorBidi"/>
          <w:sz w:val="24"/>
          <w:szCs w:val="24"/>
        </w:rPr>
        <w:t xml:space="preserve"> (Doctoral dissertation, Universitas Pendidikan Indonesia).</w:t>
      </w:r>
      <w:r w:rsidRPr="00582190">
        <w:rPr>
          <w:rFonts w:asciiTheme="majorBidi" w:hAnsiTheme="majorBidi" w:cstheme="majorBidi"/>
          <w:i/>
          <w:iCs/>
          <w:sz w:val="24"/>
          <w:szCs w:val="24"/>
          <w:lang w:val="id-ID"/>
        </w:rPr>
        <w:t>Skripsi online</w:t>
      </w:r>
      <w:r w:rsidRPr="0058219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hyperlink r:id="rId13" w:history="1">
        <w:r w:rsidRPr="00582190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http://repository.upi.edu/9479/</w:t>
        </w:r>
      </w:hyperlink>
    </w:p>
    <w:p w:rsidR="006073E9" w:rsidRPr="00582190" w:rsidRDefault="006073E9" w:rsidP="000620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073E9" w:rsidRPr="00582190" w:rsidRDefault="006073E9" w:rsidP="006073E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</w:rPr>
        <w:t xml:space="preserve">Piadi, R. (2016). </w:t>
      </w:r>
      <w:r w:rsidRPr="00582190">
        <w:rPr>
          <w:rFonts w:asciiTheme="majorBidi" w:hAnsiTheme="majorBidi" w:cstheme="majorBidi"/>
          <w:i/>
          <w:iCs/>
          <w:sz w:val="24"/>
          <w:szCs w:val="24"/>
        </w:rPr>
        <w:t>Meningkatkan Kemampuan Komunikasi Matematis Melalui Strategi Every One Is A Teacher Here Dengan Pendekatan Metakognitif Siswa Sma</w:t>
      </w:r>
      <w:r w:rsidRPr="00582190">
        <w:rPr>
          <w:rFonts w:asciiTheme="majorBidi" w:hAnsiTheme="majorBidi" w:cstheme="majorBidi"/>
          <w:sz w:val="24"/>
          <w:szCs w:val="24"/>
        </w:rPr>
        <w:t xml:space="preserve"> (Doctoral dissertation).</w:t>
      </w:r>
      <w:r w:rsidRPr="00582190">
        <w:rPr>
          <w:rFonts w:asciiTheme="majorBidi" w:hAnsiTheme="majorBidi" w:cstheme="majorBidi"/>
          <w:sz w:val="24"/>
          <w:szCs w:val="24"/>
          <w:lang w:val="id-ID"/>
        </w:rPr>
        <w:t xml:space="preserve"> Tersedia online: </w:t>
      </w:r>
      <w:hyperlink r:id="rId14" w:history="1">
        <w:r w:rsidRPr="00582190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http://repository.unpas.ac.id/1034/</w:t>
        </w:r>
      </w:hyperlink>
    </w:p>
    <w:p w:rsidR="006073E9" w:rsidRPr="00582190" w:rsidRDefault="006073E9" w:rsidP="006073E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6073E9" w:rsidRPr="00582190" w:rsidRDefault="006073E9" w:rsidP="006073E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190">
        <w:rPr>
          <w:rFonts w:asciiTheme="majorBidi" w:hAnsiTheme="majorBidi" w:cstheme="majorBidi"/>
          <w:sz w:val="24"/>
          <w:szCs w:val="24"/>
          <w:lang w:val="id-ID"/>
        </w:rPr>
        <w:t>Senjaya, A</w:t>
      </w:r>
      <w:r w:rsidRPr="00582190">
        <w:rPr>
          <w:rFonts w:asciiTheme="majorBidi" w:hAnsiTheme="majorBidi" w:cstheme="majorBidi"/>
          <w:sz w:val="24"/>
          <w:szCs w:val="24"/>
        </w:rPr>
        <w:t>.</w:t>
      </w:r>
      <w:r w:rsidRPr="00582190">
        <w:rPr>
          <w:rFonts w:asciiTheme="majorBidi" w:hAnsiTheme="majorBidi" w:cstheme="majorBidi"/>
          <w:sz w:val="24"/>
          <w:szCs w:val="24"/>
          <w:lang w:val="id-ID"/>
        </w:rPr>
        <w:t>, dkk.</w:t>
      </w:r>
      <w:r w:rsidRPr="00582190">
        <w:rPr>
          <w:rFonts w:asciiTheme="majorBidi" w:hAnsiTheme="majorBidi" w:cstheme="majorBidi"/>
          <w:sz w:val="24"/>
          <w:szCs w:val="24"/>
        </w:rPr>
        <w:t>(</w:t>
      </w:r>
      <w:r w:rsidRPr="00582190">
        <w:rPr>
          <w:rFonts w:asciiTheme="majorBidi" w:hAnsiTheme="majorBidi" w:cstheme="majorBidi"/>
          <w:sz w:val="24"/>
          <w:szCs w:val="24"/>
          <w:lang w:val="id-ID"/>
        </w:rPr>
        <w:t>1993</w:t>
      </w:r>
      <w:r w:rsidRPr="00582190">
        <w:rPr>
          <w:rFonts w:asciiTheme="majorBidi" w:hAnsiTheme="majorBidi" w:cstheme="majorBidi"/>
          <w:sz w:val="24"/>
          <w:szCs w:val="24"/>
        </w:rPr>
        <w:t xml:space="preserve">). </w:t>
      </w:r>
      <w:r w:rsidRPr="00582190">
        <w:rPr>
          <w:rFonts w:asciiTheme="majorBidi" w:hAnsiTheme="majorBidi" w:cstheme="majorBidi"/>
          <w:i/>
          <w:sz w:val="24"/>
          <w:szCs w:val="24"/>
          <w:lang w:val="id-ID"/>
        </w:rPr>
        <w:t>Metodologi Pembelajaran kajian teori praktis</w:t>
      </w:r>
      <w:r w:rsidRPr="00582190">
        <w:rPr>
          <w:rFonts w:asciiTheme="majorBidi" w:hAnsiTheme="majorBidi" w:cstheme="majorBidi"/>
          <w:i/>
          <w:sz w:val="24"/>
          <w:szCs w:val="24"/>
        </w:rPr>
        <w:t>.</w:t>
      </w:r>
      <w:r w:rsidRPr="00582190">
        <w:rPr>
          <w:rFonts w:asciiTheme="majorBidi" w:hAnsiTheme="majorBidi" w:cstheme="majorBidi"/>
          <w:sz w:val="24"/>
          <w:szCs w:val="24"/>
        </w:rPr>
        <w:t>Ban</w:t>
      </w:r>
      <w:r w:rsidRPr="00582190">
        <w:rPr>
          <w:rFonts w:asciiTheme="majorBidi" w:hAnsiTheme="majorBidi" w:cstheme="majorBidi"/>
          <w:sz w:val="24"/>
          <w:szCs w:val="24"/>
          <w:lang w:val="id-ID"/>
        </w:rPr>
        <w:t>ten</w:t>
      </w:r>
      <w:r w:rsidRPr="00582190">
        <w:rPr>
          <w:rFonts w:asciiTheme="majorBidi" w:hAnsiTheme="majorBidi" w:cstheme="majorBidi"/>
          <w:sz w:val="24"/>
          <w:szCs w:val="24"/>
        </w:rPr>
        <w:t xml:space="preserve">: </w:t>
      </w:r>
      <w:r w:rsidRPr="00582190">
        <w:rPr>
          <w:rFonts w:asciiTheme="majorBidi" w:hAnsiTheme="majorBidi" w:cstheme="majorBidi"/>
          <w:sz w:val="24"/>
          <w:szCs w:val="24"/>
          <w:lang w:val="id-ID"/>
        </w:rPr>
        <w:t>LP3G(Lembaga Pembinaan dan Pengembangan Profesi Guru)</w:t>
      </w:r>
      <w:r w:rsidRPr="00582190">
        <w:rPr>
          <w:rFonts w:asciiTheme="majorBidi" w:hAnsiTheme="majorBidi" w:cstheme="majorBidi"/>
          <w:sz w:val="24"/>
          <w:szCs w:val="24"/>
        </w:rPr>
        <w:t>.</w:t>
      </w:r>
    </w:p>
    <w:p w:rsidR="006073E9" w:rsidRPr="00582190" w:rsidRDefault="006073E9" w:rsidP="006073E9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073E9" w:rsidRPr="00DE2453" w:rsidRDefault="006073E9" w:rsidP="00DE24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65FF6" w:rsidRPr="00DE2453" w:rsidRDefault="00A65FF6" w:rsidP="00DE245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sectPr w:rsidR="00A65FF6" w:rsidRPr="00DE2453" w:rsidSect="006C36ED"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DA" w:rsidRDefault="003F22DA" w:rsidP="00F10A29">
      <w:pPr>
        <w:spacing w:after="0" w:line="240" w:lineRule="auto"/>
      </w:pPr>
      <w:r>
        <w:separator/>
      </w:r>
    </w:p>
  </w:endnote>
  <w:endnote w:type="continuationSeparator" w:id="1">
    <w:p w:rsidR="003F22DA" w:rsidRDefault="003F22DA" w:rsidP="00F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8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585" w:rsidRDefault="002A2A55">
        <w:pPr>
          <w:pStyle w:val="Footer"/>
          <w:jc w:val="center"/>
        </w:pPr>
        <w:r>
          <w:fldChar w:fldCharType="begin"/>
        </w:r>
        <w:r w:rsidR="00023585">
          <w:instrText xml:space="preserve"> PAGE   \* MERGEFORMAT </w:instrText>
        </w:r>
        <w:r>
          <w:fldChar w:fldCharType="separate"/>
        </w:r>
        <w:r w:rsidR="005510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585" w:rsidRDefault="00023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DA" w:rsidRDefault="003F22DA" w:rsidP="00F10A29">
      <w:pPr>
        <w:spacing w:after="0" w:line="240" w:lineRule="auto"/>
      </w:pPr>
      <w:r>
        <w:separator/>
      </w:r>
    </w:p>
  </w:footnote>
  <w:footnote w:type="continuationSeparator" w:id="1">
    <w:p w:rsidR="003F22DA" w:rsidRDefault="003F22DA" w:rsidP="00F1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790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8D01DD"/>
    <w:multiLevelType w:val="hybridMultilevel"/>
    <w:tmpl w:val="82A8ED62"/>
    <w:lvl w:ilvl="0" w:tplc="F7480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4406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2658C2"/>
    <w:multiLevelType w:val="hybridMultilevel"/>
    <w:tmpl w:val="A8265162"/>
    <w:lvl w:ilvl="0" w:tplc="0421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A406B89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B60835"/>
    <w:multiLevelType w:val="hybridMultilevel"/>
    <w:tmpl w:val="613C96B0"/>
    <w:lvl w:ilvl="0" w:tplc="4CE42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857C8"/>
    <w:multiLevelType w:val="hybridMultilevel"/>
    <w:tmpl w:val="EE34C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55C2C"/>
    <w:multiLevelType w:val="hybridMultilevel"/>
    <w:tmpl w:val="8B68AC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76760"/>
    <w:multiLevelType w:val="hybridMultilevel"/>
    <w:tmpl w:val="6B66A8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807C3"/>
    <w:multiLevelType w:val="hybridMultilevel"/>
    <w:tmpl w:val="6D2E0734"/>
    <w:lvl w:ilvl="0" w:tplc="DF16E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2284E"/>
    <w:multiLevelType w:val="hybridMultilevel"/>
    <w:tmpl w:val="ECBEC400"/>
    <w:lvl w:ilvl="0" w:tplc="D3145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30D30"/>
    <w:multiLevelType w:val="hybridMultilevel"/>
    <w:tmpl w:val="773A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178B1"/>
    <w:multiLevelType w:val="hybridMultilevel"/>
    <w:tmpl w:val="EF902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577B"/>
    <w:multiLevelType w:val="hybridMultilevel"/>
    <w:tmpl w:val="59F8FB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00EE"/>
    <w:multiLevelType w:val="hybridMultilevel"/>
    <w:tmpl w:val="C33ED58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25585B62"/>
    <w:multiLevelType w:val="hybridMultilevel"/>
    <w:tmpl w:val="CD40B3CE"/>
    <w:lvl w:ilvl="0" w:tplc="6CDCBE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275B06"/>
    <w:multiLevelType w:val="hybridMultilevel"/>
    <w:tmpl w:val="EB6C0E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034E0"/>
    <w:multiLevelType w:val="hybridMultilevel"/>
    <w:tmpl w:val="6F7083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072BA6"/>
    <w:multiLevelType w:val="multilevel"/>
    <w:tmpl w:val="8708E6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348511EE"/>
    <w:multiLevelType w:val="hybridMultilevel"/>
    <w:tmpl w:val="E3CA79D2"/>
    <w:lvl w:ilvl="0" w:tplc="1D36FC68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DD2775"/>
    <w:multiLevelType w:val="hybridMultilevel"/>
    <w:tmpl w:val="43801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E7E98"/>
    <w:multiLevelType w:val="hybridMultilevel"/>
    <w:tmpl w:val="DFB0ED5E"/>
    <w:lvl w:ilvl="0" w:tplc="FBF0BA20">
      <w:start w:val="1"/>
      <w:numFmt w:val="lowerLetter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BDA6769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587BE7"/>
    <w:multiLevelType w:val="hybridMultilevel"/>
    <w:tmpl w:val="BA3C3436"/>
    <w:lvl w:ilvl="0" w:tplc="4F665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22263"/>
    <w:multiLevelType w:val="hybridMultilevel"/>
    <w:tmpl w:val="E1D2F474"/>
    <w:lvl w:ilvl="0" w:tplc="EE64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31D4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CB22F5"/>
    <w:multiLevelType w:val="hybridMultilevel"/>
    <w:tmpl w:val="09660B7C"/>
    <w:lvl w:ilvl="0" w:tplc="6720981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0C90"/>
    <w:multiLevelType w:val="hybridMultilevel"/>
    <w:tmpl w:val="92D473E8"/>
    <w:lvl w:ilvl="0" w:tplc="7A6C0636">
      <w:start w:val="1"/>
      <w:numFmt w:val="lowerLetter"/>
      <w:lvlText w:val="%1."/>
      <w:lvlJc w:val="left"/>
      <w:pPr>
        <w:ind w:left="19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FA06CC5"/>
    <w:multiLevelType w:val="hybridMultilevel"/>
    <w:tmpl w:val="8D34A5A6"/>
    <w:lvl w:ilvl="0" w:tplc="D12AC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4645E"/>
    <w:multiLevelType w:val="hybridMultilevel"/>
    <w:tmpl w:val="E4A2A7C6"/>
    <w:lvl w:ilvl="0" w:tplc="DF72BA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E64E1F"/>
    <w:multiLevelType w:val="multilevel"/>
    <w:tmpl w:val="7E8660B2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hint="default"/>
        <w:b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31">
    <w:nsid w:val="5AF407E7"/>
    <w:multiLevelType w:val="hybridMultilevel"/>
    <w:tmpl w:val="CB7CEC10"/>
    <w:lvl w:ilvl="0" w:tplc="E07A3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93D37"/>
    <w:multiLevelType w:val="hybridMultilevel"/>
    <w:tmpl w:val="AEA45D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1266B"/>
    <w:multiLevelType w:val="hybridMultilevel"/>
    <w:tmpl w:val="9996BA98"/>
    <w:lvl w:ilvl="0" w:tplc="1230FE9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96B30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F11DF1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D536134"/>
    <w:multiLevelType w:val="hybridMultilevel"/>
    <w:tmpl w:val="F2CC3DCA"/>
    <w:lvl w:ilvl="0" w:tplc="BD526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C325DB"/>
    <w:multiLevelType w:val="hybridMultilevel"/>
    <w:tmpl w:val="632020BA"/>
    <w:lvl w:ilvl="0" w:tplc="C7A804C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D560B9"/>
    <w:multiLevelType w:val="hybridMultilevel"/>
    <w:tmpl w:val="8D8EE7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B2745"/>
    <w:multiLevelType w:val="hybridMultilevel"/>
    <w:tmpl w:val="9C0633FC"/>
    <w:lvl w:ilvl="0" w:tplc="A70C07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222602D"/>
    <w:multiLevelType w:val="hybridMultilevel"/>
    <w:tmpl w:val="CD40B3CE"/>
    <w:lvl w:ilvl="0" w:tplc="6CDCBE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A14C68"/>
    <w:multiLevelType w:val="hybridMultilevel"/>
    <w:tmpl w:val="5ACEF078"/>
    <w:lvl w:ilvl="0" w:tplc="A38A6CC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>
    <w:nsid w:val="78BE63C7"/>
    <w:multiLevelType w:val="hybridMultilevel"/>
    <w:tmpl w:val="B4E40178"/>
    <w:lvl w:ilvl="0" w:tplc="74B6F90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080B5C"/>
    <w:multiLevelType w:val="hybridMultilevel"/>
    <w:tmpl w:val="161CA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572A3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CD290E"/>
    <w:multiLevelType w:val="hybridMultilevel"/>
    <w:tmpl w:val="889EBB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45"/>
  </w:num>
  <w:num w:numId="5">
    <w:abstractNumId w:val="25"/>
  </w:num>
  <w:num w:numId="6">
    <w:abstractNumId w:val="4"/>
  </w:num>
  <w:num w:numId="7">
    <w:abstractNumId w:val="44"/>
  </w:num>
  <w:num w:numId="8">
    <w:abstractNumId w:val="27"/>
  </w:num>
  <w:num w:numId="9">
    <w:abstractNumId w:val="35"/>
  </w:num>
  <w:num w:numId="10">
    <w:abstractNumId w:val="34"/>
  </w:num>
  <w:num w:numId="11">
    <w:abstractNumId w:val="2"/>
  </w:num>
  <w:num w:numId="12">
    <w:abstractNumId w:val="42"/>
  </w:num>
  <w:num w:numId="13">
    <w:abstractNumId w:val="8"/>
  </w:num>
  <w:num w:numId="14">
    <w:abstractNumId w:val="5"/>
  </w:num>
  <w:num w:numId="15">
    <w:abstractNumId w:val="36"/>
  </w:num>
  <w:num w:numId="16">
    <w:abstractNumId w:val="38"/>
  </w:num>
  <w:num w:numId="17">
    <w:abstractNumId w:val="41"/>
  </w:num>
  <w:num w:numId="18">
    <w:abstractNumId w:val="1"/>
  </w:num>
  <w:num w:numId="19">
    <w:abstractNumId w:val="29"/>
  </w:num>
  <w:num w:numId="20">
    <w:abstractNumId w:val="13"/>
  </w:num>
  <w:num w:numId="21">
    <w:abstractNumId w:val="9"/>
  </w:num>
  <w:num w:numId="22">
    <w:abstractNumId w:val="28"/>
  </w:num>
  <w:num w:numId="23">
    <w:abstractNumId w:val="3"/>
  </w:num>
  <w:num w:numId="24">
    <w:abstractNumId w:val="14"/>
  </w:num>
  <w:num w:numId="25">
    <w:abstractNumId w:val="24"/>
  </w:num>
  <w:num w:numId="26">
    <w:abstractNumId w:val="21"/>
  </w:num>
  <w:num w:numId="27">
    <w:abstractNumId w:val="20"/>
  </w:num>
  <w:num w:numId="28">
    <w:abstractNumId w:val="43"/>
  </w:num>
  <w:num w:numId="29">
    <w:abstractNumId w:val="40"/>
  </w:num>
  <w:num w:numId="30">
    <w:abstractNumId w:val="11"/>
  </w:num>
  <w:num w:numId="31">
    <w:abstractNumId w:val="6"/>
  </w:num>
  <w:num w:numId="32">
    <w:abstractNumId w:val="33"/>
  </w:num>
  <w:num w:numId="33">
    <w:abstractNumId w:val="15"/>
  </w:num>
  <w:num w:numId="34">
    <w:abstractNumId w:val="19"/>
  </w:num>
  <w:num w:numId="35">
    <w:abstractNumId w:val="26"/>
  </w:num>
  <w:num w:numId="36">
    <w:abstractNumId w:val="37"/>
  </w:num>
  <w:num w:numId="37">
    <w:abstractNumId w:val="7"/>
  </w:num>
  <w:num w:numId="38">
    <w:abstractNumId w:val="30"/>
  </w:num>
  <w:num w:numId="39">
    <w:abstractNumId w:val="18"/>
  </w:num>
  <w:num w:numId="40">
    <w:abstractNumId w:val="31"/>
  </w:num>
  <w:num w:numId="41">
    <w:abstractNumId w:val="10"/>
  </w:num>
  <w:num w:numId="42">
    <w:abstractNumId w:val="23"/>
  </w:num>
  <w:num w:numId="43">
    <w:abstractNumId w:val="12"/>
  </w:num>
  <w:num w:numId="44">
    <w:abstractNumId w:val="39"/>
  </w:num>
  <w:num w:numId="45">
    <w:abstractNumId w:val="1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D7"/>
    <w:rsid w:val="000000CE"/>
    <w:rsid w:val="00023585"/>
    <w:rsid w:val="0005236C"/>
    <w:rsid w:val="0006205D"/>
    <w:rsid w:val="000B211C"/>
    <w:rsid w:val="000E0CAC"/>
    <w:rsid w:val="000E6E08"/>
    <w:rsid w:val="000F2487"/>
    <w:rsid w:val="000F6507"/>
    <w:rsid w:val="0015043B"/>
    <w:rsid w:val="00150DCF"/>
    <w:rsid w:val="001A1689"/>
    <w:rsid w:val="001D3265"/>
    <w:rsid w:val="001F7370"/>
    <w:rsid w:val="0025099F"/>
    <w:rsid w:val="00290DBB"/>
    <w:rsid w:val="002A2A55"/>
    <w:rsid w:val="002C6622"/>
    <w:rsid w:val="002D267D"/>
    <w:rsid w:val="002E2904"/>
    <w:rsid w:val="002F40BE"/>
    <w:rsid w:val="00334355"/>
    <w:rsid w:val="00371AD5"/>
    <w:rsid w:val="003E127B"/>
    <w:rsid w:val="003F22DA"/>
    <w:rsid w:val="004206C8"/>
    <w:rsid w:val="00454E89"/>
    <w:rsid w:val="00473AD6"/>
    <w:rsid w:val="00490D9F"/>
    <w:rsid w:val="004A6DA4"/>
    <w:rsid w:val="005058B8"/>
    <w:rsid w:val="00506705"/>
    <w:rsid w:val="005400B7"/>
    <w:rsid w:val="005510E2"/>
    <w:rsid w:val="00582190"/>
    <w:rsid w:val="005A7D56"/>
    <w:rsid w:val="005B74EE"/>
    <w:rsid w:val="005E47A0"/>
    <w:rsid w:val="006073E9"/>
    <w:rsid w:val="0065487B"/>
    <w:rsid w:val="00662BB7"/>
    <w:rsid w:val="006B5392"/>
    <w:rsid w:val="006C36ED"/>
    <w:rsid w:val="007048E7"/>
    <w:rsid w:val="00732289"/>
    <w:rsid w:val="0074012D"/>
    <w:rsid w:val="0076277D"/>
    <w:rsid w:val="007A2A21"/>
    <w:rsid w:val="007E2578"/>
    <w:rsid w:val="00851743"/>
    <w:rsid w:val="00871B4C"/>
    <w:rsid w:val="0087530F"/>
    <w:rsid w:val="008B1F65"/>
    <w:rsid w:val="008E6A17"/>
    <w:rsid w:val="00970780"/>
    <w:rsid w:val="00A365C2"/>
    <w:rsid w:val="00A65FF6"/>
    <w:rsid w:val="00A8381A"/>
    <w:rsid w:val="00AA1229"/>
    <w:rsid w:val="00AD750C"/>
    <w:rsid w:val="00AF57A4"/>
    <w:rsid w:val="00BE4030"/>
    <w:rsid w:val="00C00D10"/>
    <w:rsid w:val="00C240C9"/>
    <w:rsid w:val="00C97D4E"/>
    <w:rsid w:val="00D454F7"/>
    <w:rsid w:val="00D54C87"/>
    <w:rsid w:val="00D63A50"/>
    <w:rsid w:val="00D875A0"/>
    <w:rsid w:val="00DA20AB"/>
    <w:rsid w:val="00DA2B83"/>
    <w:rsid w:val="00DA673F"/>
    <w:rsid w:val="00DE2453"/>
    <w:rsid w:val="00DE3439"/>
    <w:rsid w:val="00E24F04"/>
    <w:rsid w:val="00E52C15"/>
    <w:rsid w:val="00E637A9"/>
    <w:rsid w:val="00EC3ADC"/>
    <w:rsid w:val="00EC3C63"/>
    <w:rsid w:val="00ED04D7"/>
    <w:rsid w:val="00ED0888"/>
    <w:rsid w:val="00EE4B42"/>
    <w:rsid w:val="00EF22DB"/>
    <w:rsid w:val="00F10A29"/>
    <w:rsid w:val="00F56E48"/>
    <w:rsid w:val="00F66E5E"/>
    <w:rsid w:val="00F77D36"/>
    <w:rsid w:val="00F942D7"/>
    <w:rsid w:val="00FB2BB6"/>
    <w:rsid w:val="00FC0CDA"/>
    <w:rsid w:val="00FD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D7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2D7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F942D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basedOn w:val="DefaultParagraphFont"/>
    <w:link w:val="ListParagraph"/>
    <w:uiPriority w:val="34"/>
    <w:locked/>
    <w:rsid w:val="00F942D7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74E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74EE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74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4EE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paragraph" w:customStyle="1" w:styleId="Default">
    <w:name w:val="Default"/>
    <w:rsid w:val="00607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6277D"/>
    <w:pPr>
      <w:spacing w:before="100" w:beforeAutospacing="1" w:after="115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alt-edited">
    <w:name w:val="alt-edited"/>
    <w:basedOn w:val="DefaultParagraphFont"/>
    <w:rsid w:val="006C36ED"/>
  </w:style>
  <w:style w:type="character" w:customStyle="1" w:styleId="shorttext">
    <w:name w:val="short_text"/>
    <w:basedOn w:val="DefaultParagraphFont"/>
    <w:rsid w:val="006C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D7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2D7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F942D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basedOn w:val="DefaultParagraphFont"/>
    <w:link w:val="ListParagraph"/>
    <w:uiPriority w:val="34"/>
    <w:locked/>
    <w:rsid w:val="00F942D7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74E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74EE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74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4EE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paragraph" w:customStyle="1" w:styleId="Default">
    <w:name w:val="Default"/>
    <w:rsid w:val="00607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6277D"/>
    <w:pPr>
      <w:spacing w:before="100" w:beforeAutospacing="1" w:after="115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alt-edited">
    <w:name w:val="alt-edited"/>
    <w:basedOn w:val="DefaultParagraphFont"/>
    <w:rsid w:val="006C36ED"/>
  </w:style>
  <w:style w:type="character" w:customStyle="1" w:styleId="shorttext">
    <w:name w:val="short_text"/>
    <w:basedOn w:val="DefaultParagraphFont"/>
    <w:rsid w:val="006C3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yaniawati@unpas.ac.id" TargetMode="External"/><Relationship Id="rId13" Type="http://schemas.openxmlformats.org/officeDocument/2006/relationships/hyperlink" Target="http://repository.upi.edu/9479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nafadilahm@gmail.com" TargetMode="External"/><Relationship Id="rId12" Type="http://schemas.openxmlformats.org/officeDocument/2006/relationships/hyperlink" Target="http://download.portalgaruda.org/article.php?article=318217&amp;val=6356&amp;title=Korelasi%20Antara%20Kemampuan%20Koneksi%20Dan%20Komunikasi%20Matematis%20Siswa%20Dengan%20Menggunakan%20Pendekatan%20Contextual%20Teaching%20And%20Learning%20%28CTL%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sitory.unp.ac.id/1953/1/1_A_FADHILAH_AL_HUMAIRA_96806_974_201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2pyaniawati@unpa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fadilahm@gmail.com" TargetMode="External"/><Relationship Id="rId14" Type="http://schemas.openxmlformats.org/officeDocument/2006/relationships/hyperlink" Target="http://repository.unpas.ac.id/10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Lusy</cp:lastModifiedBy>
  <cp:revision>24</cp:revision>
  <cp:lastPrinted>2018-09-26T01:08:00Z</cp:lastPrinted>
  <dcterms:created xsi:type="dcterms:W3CDTF">2018-09-12T04:44:00Z</dcterms:created>
  <dcterms:modified xsi:type="dcterms:W3CDTF">2018-10-05T07:49:00Z</dcterms:modified>
</cp:coreProperties>
</file>