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35" w:rsidRPr="006E2D35" w:rsidRDefault="006E2D35" w:rsidP="00864ECB">
      <w:pPr>
        <w:spacing w:line="480" w:lineRule="auto"/>
        <w:jc w:val="center"/>
        <w:rPr>
          <w:rFonts w:ascii="Times New Roman" w:hAnsi="Times New Roman" w:cs="Times New Roman"/>
          <w:b/>
          <w:sz w:val="24"/>
          <w:szCs w:val="24"/>
        </w:rPr>
      </w:pPr>
      <w:r w:rsidRPr="006E2D35">
        <w:rPr>
          <w:rFonts w:ascii="Times New Roman" w:hAnsi="Times New Roman" w:cs="Times New Roman"/>
          <w:b/>
          <w:sz w:val="24"/>
          <w:szCs w:val="24"/>
        </w:rPr>
        <w:t>BAB II</w:t>
      </w:r>
    </w:p>
    <w:p w:rsidR="006E2D35" w:rsidRDefault="006E2D35" w:rsidP="000A57DC">
      <w:pPr>
        <w:spacing w:line="480" w:lineRule="auto"/>
        <w:jc w:val="center"/>
        <w:rPr>
          <w:rFonts w:ascii="Times New Roman" w:hAnsi="Times New Roman" w:cs="Times New Roman"/>
          <w:b/>
          <w:sz w:val="24"/>
          <w:szCs w:val="24"/>
        </w:rPr>
      </w:pPr>
      <w:r w:rsidRPr="006E2D35">
        <w:rPr>
          <w:rFonts w:ascii="Times New Roman" w:hAnsi="Times New Roman" w:cs="Times New Roman"/>
          <w:b/>
          <w:sz w:val="24"/>
          <w:szCs w:val="24"/>
        </w:rPr>
        <w:t>TINJAUAN PUSTAKA</w:t>
      </w:r>
    </w:p>
    <w:p w:rsidR="004918F3" w:rsidRDefault="004918F3" w:rsidP="00134E81">
      <w:pPr>
        <w:spacing w:after="0" w:line="480" w:lineRule="auto"/>
        <w:jc w:val="center"/>
        <w:rPr>
          <w:rFonts w:ascii="Times New Roman" w:hAnsi="Times New Roman" w:cs="Times New Roman"/>
          <w:b/>
          <w:sz w:val="24"/>
          <w:szCs w:val="24"/>
        </w:rPr>
      </w:pPr>
    </w:p>
    <w:p w:rsidR="006E2D35" w:rsidRPr="006E2D35" w:rsidRDefault="006E2D35" w:rsidP="00EA5F85">
      <w:pPr>
        <w:pStyle w:val="ListParagraph"/>
        <w:numPr>
          <w:ilvl w:val="0"/>
          <w:numId w:val="1"/>
        </w:numPr>
        <w:spacing w:line="480" w:lineRule="auto"/>
        <w:ind w:left="366"/>
        <w:rPr>
          <w:rFonts w:ascii="Times New Roman" w:hAnsi="Times New Roman" w:cs="Times New Roman"/>
          <w:b/>
          <w:sz w:val="24"/>
          <w:szCs w:val="24"/>
        </w:rPr>
      </w:pPr>
      <w:r w:rsidRPr="006E2D35">
        <w:rPr>
          <w:rFonts w:ascii="Times New Roman" w:hAnsi="Times New Roman" w:cs="Times New Roman"/>
          <w:b/>
          <w:sz w:val="24"/>
          <w:szCs w:val="24"/>
        </w:rPr>
        <w:t>Pajak</w:t>
      </w:r>
    </w:p>
    <w:p w:rsidR="00FF2995" w:rsidRDefault="006E2D35" w:rsidP="00A520D9">
      <w:pPr>
        <w:pStyle w:val="ListParagraph"/>
        <w:numPr>
          <w:ilvl w:val="0"/>
          <w:numId w:val="51"/>
        </w:numPr>
        <w:spacing w:line="480" w:lineRule="auto"/>
        <w:ind w:left="366"/>
        <w:jc w:val="both"/>
        <w:rPr>
          <w:rFonts w:ascii="Times New Roman" w:hAnsi="Times New Roman" w:cs="Times New Roman"/>
          <w:b/>
          <w:sz w:val="24"/>
          <w:szCs w:val="24"/>
        </w:rPr>
      </w:pPr>
      <w:r>
        <w:rPr>
          <w:rFonts w:ascii="Times New Roman" w:hAnsi="Times New Roman" w:cs="Times New Roman"/>
          <w:b/>
          <w:sz w:val="24"/>
          <w:szCs w:val="24"/>
        </w:rPr>
        <w:t>Pengertian Pajak</w:t>
      </w:r>
    </w:p>
    <w:p w:rsidR="00FF2995" w:rsidRDefault="00EE77A6" w:rsidP="00A520D9">
      <w:pPr>
        <w:pStyle w:val="ListParagraph"/>
        <w:spacing w:line="480" w:lineRule="auto"/>
        <w:ind w:left="366" w:firstLine="343"/>
        <w:jc w:val="both"/>
        <w:rPr>
          <w:rFonts w:ascii="Times New Roman" w:hAnsi="Times New Roman" w:cs="Times New Roman"/>
          <w:sz w:val="24"/>
          <w:szCs w:val="24"/>
        </w:rPr>
      </w:pPr>
      <w:r w:rsidRPr="00FF2995">
        <w:rPr>
          <w:rFonts w:ascii="Times New Roman" w:hAnsi="Times New Roman" w:cs="Times New Roman"/>
          <w:sz w:val="24"/>
          <w:szCs w:val="24"/>
        </w:rPr>
        <w:t xml:space="preserve">Pengertian pajak dan pandangan para ahli dalam bidang tersebut memberikan berbagai definisi tentang pajak yang berbeda-beda, tetapi pada dasarnya definisi tersebut mempunyai tujuan yang sama. Menurut </w:t>
      </w:r>
      <w:r w:rsidR="009F2413" w:rsidRPr="00FF2995">
        <w:rPr>
          <w:rFonts w:ascii="Times New Roman" w:hAnsi="Times New Roman" w:cs="Times New Roman"/>
          <w:b/>
          <w:sz w:val="24"/>
          <w:szCs w:val="24"/>
        </w:rPr>
        <w:t>Undang-Undang No</w:t>
      </w:r>
      <w:r w:rsidR="00A520D9">
        <w:rPr>
          <w:rFonts w:ascii="Times New Roman" w:hAnsi="Times New Roman" w:cs="Times New Roman"/>
          <w:b/>
          <w:sz w:val="24"/>
          <w:szCs w:val="24"/>
        </w:rPr>
        <w:t>.</w:t>
      </w:r>
      <w:r w:rsidRPr="00FF2995">
        <w:rPr>
          <w:rFonts w:ascii="Times New Roman" w:hAnsi="Times New Roman" w:cs="Times New Roman"/>
          <w:b/>
          <w:sz w:val="24"/>
          <w:szCs w:val="24"/>
        </w:rPr>
        <w:t xml:space="preserve"> 28 Tahun 2007</w:t>
      </w:r>
      <w:r w:rsidRPr="00FF2995">
        <w:rPr>
          <w:rFonts w:ascii="Times New Roman" w:hAnsi="Times New Roman" w:cs="Times New Roman"/>
          <w:sz w:val="24"/>
          <w:szCs w:val="24"/>
        </w:rPr>
        <w:t xml:space="preserve"> </w:t>
      </w:r>
      <w:r w:rsidRPr="00FF2995">
        <w:rPr>
          <w:rFonts w:ascii="Times New Roman" w:hAnsi="Times New Roman" w:cs="Times New Roman"/>
          <w:b/>
          <w:sz w:val="24"/>
          <w:szCs w:val="24"/>
        </w:rPr>
        <w:t>tentang Perubaha</w:t>
      </w:r>
      <w:r w:rsidR="009F2413" w:rsidRPr="00FF2995">
        <w:rPr>
          <w:rFonts w:ascii="Times New Roman" w:hAnsi="Times New Roman" w:cs="Times New Roman"/>
          <w:b/>
          <w:sz w:val="24"/>
          <w:szCs w:val="24"/>
        </w:rPr>
        <w:t>n Ketiga atas Undang-Undang No</w:t>
      </w:r>
      <w:r w:rsidR="00A520D9">
        <w:rPr>
          <w:rFonts w:ascii="Times New Roman" w:hAnsi="Times New Roman" w:cs="Times New Roman"/>
          <w:b/>
          <w:sz w:val="24"/>
          <w:szCs w:val="24"/>
        </w:rPr>
        <w:t>.</w:t>
      </w:r>
      <w:r w:rsidR="009F2413" w:rsidRPr="00FF2995">
        <w:rPr>
          <w:rFonts w:ascii="Times New Roman" w:hAnsi="Times New Roman" w:cs="Times New Roman"/>
          <w:b/>
          <w:sz w:val="24"/>
          <w:szCs w:val="24"/>
        </w:rPr>
        <w:t xml:space="preserve"> </w:t>
      </w:r>
      <w:r w:rsidRPr="00FF2995">
        <w:rPr>
          <w:rFonts w:ascii="Times New Roman" w:hAnsi="Times New Roman" w:cs="Times New Roman"/>
          <w:b/>
          <w:sz w:val="24"/>
          <w:szCs w:val="24"/>
        </w:rPr>
        <w:t>6 Tahun 1983 tentang Ketentuan Umum dan Tata Cara Perpajakan (KUP)</w:t>
      </w:r>
      <w:r w:rsidRPr="00FF2995">
        <w:rPr>
          <w:rFonts w:ascii="Times New Roman" w:hAnsi="Times New Roman" w:cs="Times New Roman"/>
          <w:sz w:val="24"/>
          <w:szCs w:val="24"/>
        </w:rPr>
        <w:t xml:space="preserve"> bahwa “pajak adalah kontribusi wajib kepada negara yang terutang oleh orang pribadi atau badan yang bersifat memaksa berdasarkan undang-undang dengan tidak mendapatkan imbalan secara langsun</w:t>
      </w:r>
      <w:r w:rsidR="009D73BE" w:rsidRPr="00FF2995">
        <w:rPr>
          <w:rFonts w:ascii="Times New Roman" w:hAnsi="Times New Roman" w:cs="Times New Roman"/>
          <w:sz w:val="24"/>
          <w:szCs w:val="24"/>
        </w:rPr>
        <w:t xml:space="preserve">g dan digunakan untuk keperluan, </w:t>
      </w:r>
      <w:r w:rsidRPr="00FF2995">
        <w:rPr>
          <w:rFonts w:ascii="Times New Roman" w:hAnsi="Times New Roman" w:cs="Times New Roman"/>
          <w:sz w:val="24"/>
          <w:szCs w:val="24"/>
        </w:rPr>
        <w:t>negara bagi sebesar-besarnya kemakmuran rakyat.”</w:t>
      </w:r>
    </w:p>
    <w:p w:rsidR="008A5DA8" w:rsidRPr="00FF2995" w:rsidRDefault="001E6D58" w:rsidP="00A520D9">
      <w:pPr>
        <w:pStyle w:val="ListParagraph"/>
        <w:spacing w:line="480" w:lineRule="auto"/>
        <w:ind w:left="366" w:firstLine="343"/>
        <w:jc w:val="both"/>
        <w:rPr>
          <w:rFonts w:ascii="Times New Roman" w:hAnsi="Times New Roman" w:cs="Times New Roman"/>
          <w:b/>
          <w:sz w:val="24"/>
          <w:szCs w:val="24"/>
        </w:rPr>
      </w:pPr>
      <w:r w:rsidRPr="00FF2995">
        <w:rPr>
          <w:rFonts w:ascii="Times New Roman" w:hAnsi="Times New Roman" w:cs="Times New Roman"/>
          <w:sz w:val="24"/>
          <w:szCs w:val="24"/>
        </w:rPr>
        <w:t>Apabila membahas mengenai pengertian pajak, banyak para ahli yang memberikan batasan tentang pajak tersebut.</w:t>
      </w:r>
      <w:r w:rsidR="00FC3155" w:rsidRPr="00FF2995">
        <w:rPr>
          <w:rFonts w:ascii="Times New Roman" w:hAnsi="Times New Roman" w:cs="Times New Roman"/>
          <w:sz w:val="24"/>
          <w:szCs w:val="24"/>
        </w:rPr>
        <w:t xml:space="preserve"> </w:t>
      </w:r>
      <w:r w:rsidRPr="00FF2995">
        <w:rPr>
          <w:rFonts w:ascii="Times New Roman" w:hAnsi="Times New Roman" w:cs="Times New Roman"/>
          <w:sz w:val="24"/>
          <w:szCs w:val="24"/>
        </w:rPr>
        <w:t xml:space="preserve">Diantaranya yaitu menurut </w:t>
      </w:r>
      <w:r w:rsidR="00275E7F" w:rsidRPr="00FF2995">
        <w:rPr>
          <w:rFonts w:ascii="Times New Roman" w:hAnsi="Times New Roman" w:cs="Times New Roman"/>
          <w:b/>
          <w:sz w:val="24"/>
          <w:szCs w:val="24"/>
        </w:rPr>
        <w:t>Waluyo</w:t>
      </w:r>
      <w:r w:rsidR="00275E7F" w:rsidRPr="00FF2995">
        <w:rPr>
          <w:rFonts w:ascii="Times New Roman" w:hAnsi="Times New Roman" w:cs="Times New Roman"/>
          <w:sz w:val="24"/>
          <w:szCs w:val="24"/>
        </w:rPr>
        <w:t xml:space="preserve"> </w:t>
      </w:r>
      <w:r w:rsidR="00275E7F" w:rsidRPr="00FF2995">
        <w:rPr>
          <w:rFonts w:ascii="Times New Roman" w:hAnsi="Times New Roman" w:cs="Times New Roman"/>
          <w:b/>
          <w:sz w:val="24"/>
          <w:szCs w:val="24"/>
        </w:rPr>
        <w:t>(2017:2</w:t>
      </w:r>
      <w:r w:rsidRPr="00FF2995">
        <w:rPr>
          <w:rFonts w:ascii="Times New Roman" w:hAnsi="Times New Roman" w:cs="Times New Roman"/>
          <w:b/>
          <w:sz w:val="24"/>
          <w:szCs w:val="24"/>
        </w:rPr>
        <w:t>)</w:t>
      </w:r>
      <w:r w:rsidR="008A5DA8" w:rsidRPr="00FF2995">
        <w:rPr>
          <w:rFonts w:ascii="Times New Roman" w:hAnsi="Times New Roman" w:cs="Times New Roman"/>
          <w:b/>
          <w:sz w:val="24"/>
          <w:szCs w:val="24"/>
        </w:rPr>
        <w:t xml:space="preserve"> </w:t>
      </w:r>
      <w:r w:rsidR="008A5DA8" w:rsidRPr="00FF2995">
        <w:rPr>
          <w:rFonts w:ascii="Times New Roman" w:hAnsi="Times New Roman" w:cs="Times New Roman"/>
          <w:sz w:val="24"/>
          <w:szCs w:val="24"/>
        </w:rPr>
        <w:t>mengatakan bahwa:</w:t>
      </w:r>
    </w:p>
    <w:p w:rsidR="001E6D58" w:rsidRPr="00781FDF" w:rsidRDefault="00275E7F" w:rsidP="00092620">
      <w:pPr>
        <w:pStyle w:val="ListParagraph"/>
        <w:spacing w:line="240" w:lineRule="auto"/>
        <w:ind w:left="1701" w:right="1134"/>
        <w:jc w:val="both"/>
        <w:rPr>
          <w:rFonts w:ascii="Times New Roman" w:hAnsi="Times New Roman" w:cs="Times New Roman"/>
          <w:b/>
          <w:sz w:val="20"/>
          <w:szCs w:val="20"/>
        </w:rPr>
      </w:pPr>
      <w:r>
        <w:rPr>
          <w:rFonts w:ascii="Times New Roman" w:hAnsi="Times New Roman" w:cs="Times New Roman"/>
          <w:b/>
          <w:sz w:val="20"/>
          <w:szCs w:val="20"/>
        </w:rPr>
        <w:t>Pembangunan nasional adalah kegiatan yang berlangsung secara terus-menerus dan berkesinambungan yang bertujuan untuk meningkatkan kesejahteraan rakyat baik meteriil maupun spiritual. Untuk dapat merealisasikan tujuan tersebut perlu banyak memperhatikan masalah pembiayaan pembangunan. Salah satu usaha untuk mewujudkan kemandirian suatu bangsa atau negara dalam pembiayaan pembangunan yaitu menggali sumber dana yang berasal dari dalam negeri berupa pajak. Pajak digunakan untuk membiayai pembangunan yang be</w:t>
      </w:r>
      <w:r w:rsidR="00C76F16">
        <w:rPr>
          <w:rFonts w:ascii="Times New Roman" w:hAnsi="Times New Roman" w:cs="Times New Roman"/>
          <w:b/>
          <w:sz w:val="20"/>
          <w:szCs w:val="20"/>
        </w:rPr>
        <w:t>rguna bagi kepentingan bersama.</w:t>
      </w:r>
    </w:p>
    <w:p w:rsidR="002D5107" w:rsidRDefault="002D5107" w:rsidP="00FF2995">
      <w:pPr>
        <w:pStyle w:val="ListParagraph"/>
        <w:spacing w:line="480" w:lineRule="auto"/>
        <w:ind w:left="0" w:firstLine="720"/>
        <w:jc w:val="both"/>
        <w:rPr>
          <w:rFonts w:ascii="Times New Roman" w:hAnsi="Times New Roman" w:cs="Times New Roman"/>
          <w:sz w:val="24"/>
          <w:szCs w:val="24"/>
        </w:rPr>
      </w:pPr>
    </w:p>
    <w:p w:rsidR="00CC41BA" w:rsidRPr="00FF2995" w:rsidRDefault="00CC41BA" w:rsidP="0021481A">
      <w:pPr>
        <w:pStyle w:val="ListParagraph"/>
        <w:spacing w:line="480" w:lineRule="auto"/>
        <w:ind w:left="369" w:firstLine="720"/>
        <w:jc w:val="both"/>
        <w:rPr>
          <w:rFonts w:ascii="Times New Roman" w:hAnsi="Times New Roman" w:cs="Times New Roman"/>
          <w:b/>
          <w:sz w:val="24"/>
          <w:szCs w:val="24"/>
        </w:rPr>
      </w:pPr>
      <w:r w:rsidRPr="00FF2995">
        <w:rPr>
          <w:rFonts w:ascii="Times New Roman" w:hAnsi="Times New Roman" w:cs="Times New Roman"/>
          <w:sz w:val="24"/>
          <w:szCs w:val="24"/>
        </w:rPr>
        <w:lastRenderedPageBreak/>
        <w:t>Dari definisi tersebut, dapat disimpulkan bahwa pajak memiliki unsur-unsur:</w:t>
      </w:r>
    </w:p>
    <w:p w:rsidR="002D5107" w:rsidRDefault="007F48E1" w:rsidP="002D5107">
      <w:pPr>
        <w:pStyle w:val="ListParagraph"/>
        <w:numPr>
          <w:ilvl w:val="0"/>
          <w:numId w:val="2"/>
        </w:numPr>
        <w:spacing w:line="480" w:lineRule="auto"/>
        <w:ind w:left="1418"/>
        <w:jc w:val="both"/>
        <w:rPr>
          <w:rFonts w:ascii="Times New Roman" w:hAnsi="Times New Roman" w:cs="Times New Roman"/>
          <w:sz w:val="24"/>
          <w:szCs w:val="24"/>
        </w:rPr>
      </w:pPr>
      <w:r w:rsidRPr="002D5107">
        <w:rPr>
          <w:rFonts w:ascii="Times New Roman" w:hAnsi="Times New Roman" w:cs="Times New Roman"/>
          <w:sz w:val="24"/>
          <w:szCs w:val="24"/>
        </w:rPr>
        <w:t>Iuran dari rakyat kepada negara.</w:t>
      </w:r>
    </w:p>
    <w:p w:rsidR="007F48E1" w:rsidRPr="002D5107" w:rsidRDefault="007F48E1" w:rsidP="002D5107">
      <w:pPr>
        <w:pStyle w:val="ListParagraph"/>
        <w:spacing w:line="480" w:lineRule="auto"/>
        <w:ind w:left="1418"/>
        <w:jc w:val="both"/>
        <w:rPr>
          <w:rFonts w:ascii="Times New Roman" w:hAnsi="Times New Roman" w:cs="Times New Roman"/>
          <w:sz w:val="24"/>
          <w:szCs w:val="24"/>
        </w:rPr>
      </w:pPr>
      <w:r w:rsidRPr="002D5107">
        <w:rPr>
          <w:rFonts w:ascii="Times New Roman" w:hAnsi="Times New Roman" w:cs="Times New Roman"/>
          <w:sz w:val="24"/>
          <w:szCs w:val="24"/>
        </w:rPr>
        <w:t>Yang berhak memungut pajak hanyalah negara. Iuran tersebut berupa uang (bukan barang)</w:t>
      </w:r>
    </w:p>
    <w:p w:rsidR="002D5107" w:rsidRDefault="007F48E1" w:rsidP="002D5107">
      <w:pPr>
        <w:pStyle w:val="ListParagraph"/>
        <w:numPr>
          <w:ilvl w:val="0"/>
          <w:numId w:val="2"/>
        </w:numPr>
        <w:spacing w:line="480" w:lineRule="auto"/>
        <w:ind w:left="1418"/>
        <w:jc w:val="both"/>
        <w:rPr>
          <w:rFonts w:ascii="Times New Roman" w:hAnsi="Times New Roman" w:cs="Times New Roman"/>
          <w:sz w:val="24"/>
          <w:szCs w:val="24"/>
        </w:rPr>
      </w:pPr>
      <w:r w:rsidRPr="002D5107">
        <w:rPr>
          <w:rFonts w:ascii="Times New Roman" w:hAnsi="Times New Roman" w:cs="Times New Roman"/>
          <w:sz w:val="24"/>
          <w:szCs w:val="24"/>
        </w:rPr>
        <w:t>Berdasarkan undang-undang.</w:t>
      </w:r>
    </w:p>
    <w:p w:rsidR="007F48E1" w:rsidRPr="002D5107" w:rsidRDefault="007F48E1" w:rsidP="002D5107">
      <w:pPr>
        <w:pStyle w:val="ListParagraph"/>
        <w:spacing w:line="480" w:lineRule="auto"/>
        <w:ind w:left="1418"/>
        <w:jc w:val="both"/>
        <w:rPr>
          <w:rFonts w:ascii="Times New Roman" w:hAnsi="Times New Roman" w:cs="Times New Roman"/>
          <w:sz w:val="24"/>
          <w:szCs w:val="24"/>
        </w:rPr>
      </w:pPr>
      <w:r w:rsidRPr="002D5107">
        <w:rPr>
          <w:rFonts w:ascii="Times New Roman" w:hAnsi="Times New Roman" w:cs="Times New Roman"/>
          <w:sz w:val="24"/>
          <w:szCs w:val="24"/>
        </w:rPr>
        <w:t>Pajak dipungut berdasarkan atau dengan kekuatan undang-undang serta aturan pelaksanaannya.</w:t>
      </w:r>
    </w:p>
    <w:p w:rsidR="007F48E1" w:rsidRPr="002D5107" w:rsidRDefault="007F48E1" w:rsidP="002D5107">
      <w:pPr>
        <w:pStyle w:val="ListParagraph"/>
        <w:numPr>
          <w:ilvl w:val="0"/>
          <w:numId w:val="2"/>
        </w:numPr>
        <w:spacing w:line="480" w:lineRule="auto"/>
        <w:ind w:left="1418"/>
        <w:jc w:val="both"/>
        <w:rPr>
          <w:rFonts w:ascii="Times New Roman" w:hAnsi="Times New Roman" w:cs="Times New Roman"/>
          <w:sz w:val="24"/>
          <w:szCs w:val="24"/>
        </w:rPr>
      </w:pPr>
      <w:r w:rsidRPr="002D5107">
        <w:rPr>
          <w:rFonts w:ascii="Times New Roman" w:hAnsi="Times New Roman" w:cs="Times New Roman"/>
          <w:sz w:val="24"/>
          <w:szCs w:val="24"/>
        </w:rPr>
        <w:t>Tanpa jasa timbal atau kontraprestasi dari negara yang secara langsung dapat ditunjuk. Dalam pembayaran pajak tidak dapat ditunjukkan adanya kontraprestasi individual oleh pemerintah.</w:t>
      </w:r>
    </w:p>
    <w:p w:rsidR="007F48E1" w:rsidRPr="002D5107" w:rsidRDefault="007F48E1" w:rsidP="002D5107">
      <w:pPr>
        <w:pStyle w:val="ListParagraph"/>
        <w:numPr>
          <w:ilvl w:val="0"/>
          <w:numId w:val="2"/>
        </w:numPr>
        <w:spacing w:line="480" w:lineRule="auto"/>
        <w:ind w:left="1418"/>
        <w:jc w:val="both"/>
        <w:rPr>
          <w:rFonts w:ascii="Times New Roman" w:hAnsi="Times New Roman" w:cs="Times New Roman"/>
          <w:sz w:val="24"/>
          <w:szCs w:val="24"/>
        </w:rPr>
      </w:pPr>
      <w:r w:rsidRPr="002D5107">
        <w:rPr>
          <w:rFonts w:ascii="Times New Roman" w:hAnsi="Times New Roman" w:cs="Times New Roman"/>
          <w:sz w:val="24"/>
          <w:szCs w:val="24"/>
        </w:rPr>
        <w:t>Digunakan untuk membiayai rumah tangga negara, yakni pengeluaran-pengeluaran yang bermanfaat bagi masyarakat luas.</w:t>
      </w:r>
    </w:p>
    <w:p w:rsidR="00FF2995" w:rsidRDefault="007F48E1" w:rsidP="00FF2995">
      <w:pPr>
        <w:pStyle w:val="ListParagraph"/>
        <w:numPr>
          <w:ilvl w:val="0"/>
          <w:numId w:val="67"/>
        </w:numPr>
        <w:spacing w:line="480" w:lineRule="auto"/>
        <w:ind w:left="366"/>
        <w:jc w:val="both"/>
        <w:rPr>
          <w:rFonts w:ascii="Times New Roman" w:hAnsi="Times New Roman" w:cs="Times New Roman"/>
          <w:b/>
          <w:sz w:val="24"/>
          <w:szCs w:val="24"/>
        </w:rPr>
      </w:pPr>
      <w:r w:rsidRPr="00134168">
        <w:rPr>
          <w:rFonts w:ascii="Times New Roman" w:hAnsi="Times New Roman" w:cs="Times New Roman"/>
          <w:b/>
          <w:sz w:val="24"/>
          <w:szCs w:val="24"/>
        </w:rPr>
        <w:t>Fungsi Pajak</w:t>
      </w:r>
    </w:p>
    <w:p w:rsidR="00134168" w:rsidRDefault="0061058B" w:rsidP="00FF2995">
      <w:pPr>
        <w:pStyle w:val="ListParagraph"/>
        <w:spacing w:line="480" w:lineRule="auto"/>
        <w:ind w:left="366" w:firstLine="354"/>
        <w:jc w:val="both"/>
        <w:rPr>
          <w:rFonts w:ascii="Times New Roman" w:hAnsi="Times New Roman" w:cs="Times New Roman"/>
          <w:sz w:val="24"/>
          <w:szCs w:val="24"/>
        </w:rPr>
      </w:pPr>
      <w:r w:rsidRPr="00FF2995">
        <w:rPr>
          <w:rFonts w:ascii="Times New Roman" w:hAnsi="Times New Roman" w:cs="Times New Roman"/>
          <w:sz w:val="24"/>
          <w:szCs w:val="24"/>
        </w:rPr>
        <w:t xml:space="preserve">Sebagaimana telah diketahui ciri-ciri yang melekat pada pengertian pajak dari berbagai definisi, terlihat adanya dua fungsi pajak menurut </w:t>
      </w:r>
      <w:r w:rsidRPr="00FF2995">
        <w:rPr>
          <w:rFonts w:ascii="Times New Roman" w:hAnsi="Times New Roman" w:cs="Times New Roman"/>
          <w:b/>
          <w:sz w:val="24"/>
          <w:szCs w:val="24"/>
        </w:rPr>
        <w:t>Mardiasmo (2016:4)</w:t>
      </w:r>
      <w:r w:rsidRPr="00FF2995">
        <w:rPr>
          <w:rFonts w:ascii="Times New Roman" w:hAnsi="Times New Roman" w:cs="Times New Roman"/>
          <w:sz w:val="24"/>
          <w:szCs w:val="24"/>
        </w:rPr>
        <w:t xml:space="preserve"> </w:t>
      </w:r>
      <w:r w:rsidR="00134168" w:rsidRPr="00FF2995">
        <w:rPr>
          <w:rFonts w:ascii="Times New Roman" w:hAnsi="Times New Roman" w:cs="Times New Roman"/>
          <w:sz w:val="24"/>
          <w:szCs w:val="24"/>
        </w:rPr>
        <w:t>yaitu</w:t>
      </w:r>
      <w:r w:rsidRPr="00FF2995">
        <w:rPr>
          <w:rFonts w:ascii="Times New Roman" w:hAnsi="Times New Roman" w:cs="Times New Roman"/>
          <w:sz w:val="24"/>
          <w:szCs w:val="24"/>
        </w:rPr>
        <w:t xml:space="preserve"> sebagai berikut:</w:t>
      </w:r>
    </w:p>
    <w:p w:rsidR="00134168" w:rsidRPr="00400381" w:rsidRDefault="00FF47F6" w:rsidP="00092620">
      <w:pPr>
        <w:pStyle w:val="ListParagraph"/>
        <w:numPr>
          <w:ilvl w:val="0"/>
          <w:numId w:val="5"/>
        </w:numPr>
        <w:spacing w:after="0" w:line="480" w:lineRule="auto"/>
        <w:jc w:val="both"/>
        <w:rPr>
          <w:rFonts w:ascii="Times New Roman" w:hAnsi="Times New Roman" w:cs="Times New Roman"/>
          <w:i/>
          <w:sz w:val="24"/>
          <w:szCs w:val="24"/>
        </w:rPr>
      </w:pPr>
      <w:r w:rsidRPr="00400381">
        <w:rPr>
          <w:rFonts w:ascii="Times New Roman" w:hAnsi="Times New Roman" w:cs="Times New Roman"/>
          <w:sz w:val="24"/>
          <w:szCs w:val="24"/>
        </w:rPr>
        <w:t>Fungsi A</w:t>
      </w:r>
      <w:r w:rsidR="00134168" w:rsidRPr="00400381">
        <w:rPr>
          <w:rFonts w:ascii="Times New Roman" w:hAnsi="Times New Roman" w:cs="Times New Roman"/>
          <w:sz w:val="24"/>
          <w:szCs w:val="24"/>
        </w:rPr>
        <w:t xml:space="preserve">nggaran </w:t>
      </w:r>
      <w:r w:rsidR="00134168" w:rsidRPr="00400381">
        <w:rPr>
          <w:rFonts w:ascii="Times New Roman" w:hAnsi="Times New Roman" w:cs="Times New Roman"/>
          <w:i/>
          <w:sz w:val="24"/>
          <w:szCs w:val="24"/>
        </w:rPr>
        <w:t>(budgetair)</w:t>
      </w:r>
    </w:p>
    <w:p w:rsidR="00134168" w:rsidRPr="00400381" w:rsidRDefault="00134168" w:rsidP="00092620">
      <w:pPr>
        <w:pStyle w:val="ListParagraph"/>
        <w:spacing w:after="0" w:line="480" w:lineRule="auto"/>
        <w:ind w:left="1077"/>
        <w:jc w:val="both"/>
        <w:rPr>
          <w:rFonts w:ascii="Times New Roman" w:hAnsi="Times New Roman" w:cs="Times New Roman"/>
          <w:sz w:val="24"/>
          <w:szCs w:val="24"/>
        </w:rPr>
      </w:pPr>
      <w:r w:rsidRPr="00400381">
        <w:rPr>
          <w:rFonts w:ascii="Times New Roman" w:hAnsi="Times New Roman" w:cs="Times New Roman"/>
          <w:sz w:val="24"/>
          <w:szCs w:val="24"/>
        </w:rPr>
        <w:t>Pajak berfungsi sebagai salah satu sumber dana bagi pemerintah untuk membiayai pengeluaran-pengeluarannya.</w:t>
      </w:r>
    </w:p>
    <w:p w:rsidR="00134168" w:rsidRPr="00400381" w:rsidRDefault="00FF47F6" w:rsidP="00092620">
      <w:pPr>
        <w:pStyle w:val="ListParagraph"/>
        <w:numPr>
          <w:ilvl w:val="0"/>
          <w:numId w:val="5"/>
        </w:numPr>
        <w:spacing w:line="480" w:lineRule="auto"/>
        <w:jc w:val="both"/>
        <w:rPr>
          <w:rFonts w:ascii="Times New Roman" w:hAnsi="Times New Roman" w:cs="Times New Roman"/>
          <w:sz w:val="24"/>
          <w:szCs w:val="24"/>
        </w:rPr>
      </w:pPr>
      <w:r w:rsidRPr="00400381">
        <w:rPr>
          <w:rFonts w:ascii="Times New Roman" w:hAnsi="Times New Roman" w:cs="Times New Roman"/>
          <w:sz w:val="24"/>
          <w:szCs w:val="24"/>
        </w:rPr>
        <w:t>Fungsi M</w:t>
      </w:r>
      <w:r w:rsidR="00134168" w:rsidRPr="00400381">
        <w:rPr>
          <w:rFonts w:ascii="Times New Roman" w:hAnsi="Times New Roman" w:cs="Times New Roman"/>
          <w:sz w:val="24"/>
          <w:szCs w:val="24"/>
        </w:rPr>
        <w:t xml:space="preserve">engatur </w:t>
      </w:r>
      <w:r w:rsidR="00134168" w:rsidRPr="00400381">
        <w:rPr>
          <w:rFonts w:ascii="Times New Roman" w:hAnsi="Times New Roman" w:cs="Times New Roman"/>
          <w:i/>
          <w:sz w:val="24"/>
          <w:szCs w:val="24"/>
        </w:rPr>
        <w:t>(regulerend)</w:t>
      </w:r>
    </w:p>
    <w:p w:rsidR="00134168" w:rsidRDefault="00134168" w:rsidP="00092620">
      <w:pPr>
        <w:pStyle w:val="ListParagraph"/>
        <w:spacing w:line="480" w:lineRule="auto"/>
        <w:ind w:left="1077"/>
        <w:jc w:val="both"/>
        <w:rPr>
          <w:rFonts w:ascii="Times New Roman" w:hAnsi="Times New Roman" w:cs="Times New Roman"/>
          <w:sz w:val="24"/>
          <w:szCs w:val="24"/>
        </w:rPr>
      </w:pPr>
      <w:r w:rsidRPr="00400381">
        <w:rPr>
          <w:rFonts w:ascii="Times New Roman" w:hAnsi="Times New Roman" w:cs="Times New Roman"/>
          <w:sz w:val="24"/>
          <w:szCs w:val="24"/>
        </w:rPr>
        <w:t>Pajak berfungsi sebagai alat untuk mengatur atau melaksanakan kebijaksanaan pemerintah dalam bidang sosial dan ekonomi.</w:t>
      </w:r>
    </w:p>
    <w:p w:rsidR="00A423CD" w:rsidRPr="00400381" w:rsidRDefault="00A423CD" w:rsidP="00092620">
      <w:pPr>
        <w:pStyle w:val="ListParagraph"/>
        <w:spacing w:line="480" w:lineRule="auto"/>
        <w:ind w:left="1077"/>
        <w:jc w:val="both"/>
        <w:rPr>
          <w:rFonts w:ascii="Times New Roman" w:hAnsi="Times New Roman" w:cs="Times New Roman"/>
          <w:sz w:val="24"/>
          <w:szCs w:val="24"/>
        </w:rPr>
      </w:pPr>
    </w:p>
    <w:p w:rsidR="00134168" w:rsidRPr="00134168" w:rsidRDefault="00134168" w:rsidP="00FF2995">
      <w:pPr>
        <w:tabs>
          <w:tab w:val="left" w:pos="5310"/>
        </w:tabs>
        <w:spacing w:line="480" w:lineRule="auto"/>
        <w:ind w:left="369"/>
        <w:jc w:val="both"/>
        <w:rPr>
          <w:rFonts w:ascii="Times New Roman" w:hAnsi="Times New Roman" w:cs="Times New Roman"/>
          <w:sz w:val="24"/>
          <w:szCs w:val="24"/>
        </w:rPr>
      </w:pPr>
      <w:r w:rsidRPr="00134168">
        <w:rPr>
          <w:rFonts w:ascii="Times New Roman" w:hAnsi="Times New Roman" w:cs="Times New Roman"/>
          <w:sz w:val="24"/>
          <w:szCs w:val="24"/>
        </w:rPr>
        <w:lastRenderedPageBreak/>
        <w:t xml:space="preserve">Menurut </w:t>
      </w:r>
      <w:r w:rsidRPr="00134168">
        <w:rPr>
          <w:rFonts w:ascii="Times New Roman" w:hAnsi="Times New Roman" w:cs="Times New Roman"/>
          <w:b/>
          <w:sz w:val="24"/>
          <w:szCs w:val="24"/>
        </w:rPr>
        <w:t>Erly Suandy (2011:12)</w:t>
      </w:r>
      <w:r w:rsidRPr="00134168">
        <w:rPr>
          <w:rFonts w:ascii="Times New Roman" w:hAnsi="Times New Roman" w:cs="Times New Roman"/>
          <w:sz w:val="24"/>
          <w:szCs w:val="24"/>
        </w:rPr>
        <w:t xml:space="preserve"> antara lain sebagai berikut:</w:t>
      </w:r>
    </w:p>
    <w:p w:rsidR="00134168" w:rsidRPr="00FF47F6" w:rsidRDefault="00134168" w:rsidP="00092620">
      <w:pPr>
        <w:pStyle w:val="ListParagraph"/>
        <w:numPr>
          <w:ilvl w:val="0"/>
          <w:numId w:val="3"/>
        </w:numPr>
        <w:tabs>
          <w:tab w:val="left" w:pos="4725"/>
          <w:tab w:val="left" w:pos="5310"/>
        </w:tabs>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 xml:space="preserve">Fungsi Finansial </w:t>
      </w:r>
      <w:r w:rsidRPr="00FF47F6">
        <w:rPr>
          <w:rFonts w:ascii="Times New Roman" w:hAnsi="Times New Roman" w:cs="Times New Roman"/>
          <w:b/>
          <w:i/>
          <w:sz w:val="20"/>
          <w:szCs w:val="20"/>
        </w:rPr>
        <w:t>(budgetair)</w:t>
      </w:r>
    </w:p>
    <w:p w:rsidR="00134168" w:rsidRPr="00FF47F6" w:rsidRDefault="00134168" w:rsidP="00400381">
      <w:pPr>
        <w:pStyle w:val="ListParagraph"/>
        <w:tabs>
          <w:tab w:val="left" w:pos="4725"/>
          <w:tab w:val="left" w:pos="5310"/>
        </w:tabs>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Memasukan uang sebanyak-banyaknya ke kas Negara, dengan tujuan untuk membiayai pengeluaran-pengeluaran Negara. Sebagai contoh penerimaan dari sektor pajak menjadi tulang punggung penerimaan Negara dalam Anggaran Pendapatan dan Belanja Negara (APBN).</w:t>
      </w:r>
    </w:p>
    <w:p w:rsidR="00134168" w:rsidRPr="00FF47F6" w:rsidRDefault="00134168" w:rsidP="00400381">
      <w:pPr>
        <w:pStyle w:val="ListParagraph"/>
        <w:numPr>
          <w:ilvl w:val="0"/>
          <w:numId w:val="3"/>
        </w:numPr>
        <w:tabs>
          <w:tab w:val="left" w:pos="4725"/>
          <w:tab w:val="left" w:pos="5310"/>
        </w:tabs>
        <w:spacing w:line="240" w:lineRule="auto"/>
        <w:ind w:left="1701" w:right="1134" w:hanging="357"/>
        <w:jc w:val="both"/>
        <w:rPr>
          <w:rFonts w:ascii="Times New Roman" w:hAnsi="Times New Roman" w:cs="Times New Roman"/>
          <w:b/>
          <w:sz w:val="20"/>
          <w:szCs w:val="20"/>
        </w:rPr>
      </w:pPr>
      <w:r w:rsidRPr="00FF47F6">
        <w:rPr>
          <w:rFonts w:ascii="Times New Roman" w:hAnsi="Times New Roman" w:cs="Times New Roman"/>
          <w:b/>
          <w:sz w:val="20"/>
          <w:szCs w:val="20"/>
        </w:rPr>
        <w:t>Fungsi Mengatur</w:t>
      </w:r>
      <w:r w:rsidR="00D474F9" w:rsidRPr="00FF47F6">
        <w:rPr>
          <w:rFonts w:ascii="Times New Roman" w:hAnsi="Times New Roman" w:cs="Times New Roman"/>
          <w:b/>
          <w:sz w:val="20"/>
          <w:szCs w:val="20"/>
        </w:rPr>
        <w:t xml:space="preserve"> </w:t>
      </w:r>
      <w:r w:rsidR="00D474F9" w:rsidRPr="00FF47F6">
        <w:rPr>
          <w:rFonts w:ascii="Times New Roman" w:hAnsi="Times New Roman" w:cs="Times New Roman"/>
          <w:b/>
          <w:i/>
          <w:sz w:val="20"/>
          <w:szCs w:val="20"/>
        </w:rPr>
        <w:t>(regulerend)</w:t>
      </w:r>
    </w:p>
    <w:p w:rsidR="00134168" w:rsidRPr="00FF47F6" w:rsidRDefault="00134168" w:rsidP="00400381">
      <w:pPr>
        <w:pStyle w:val="ListParagraph"/>
        <w:tabs>
          <w:tab w:val="left" w:pos="4725"/>
          <w:tab w:val="left" w:pos="5310"/>
        </w:tabs>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Pajak digunakan sebagai alat untuk mengatur masyarakat baik di bidang ekonomi, sosial, maupun politik dengan tujuan tertentu. Pajak digunakan sebagai alat untuk mencapai tujuan tertentu, dapat dilihat dari beberapa contoh sebagai berikut:</w:t>
      </w:r>
    </w:p>
    <w:p w:rsidR="00134168" w:rsidRPr="00FF47F6" w:rsidRDefault="00134168" w:rsidP="00400381">
      <w:pPr>
        <w:pStyle w:val="ListParagraph"/>
        <w:numPr>
          <w:ilvl w:val="0"/>
          <w:numId w:val="4"/>
        </w:numPr>
        <w:tabs>
          <w:tab w:val="left" w:pos="4725"/>
          <w:tab w:val="left" w:pos="5310"/>
        </w:tabs>
        <w:spacing w:line="240" w:lineRule="auto"/>
        <w:ind w:left="2061" w:right="1134"/>
        <w:jc w:val="both"/>
        <w:rPr>
          <w:rFonts w:ascii="Times New Roman" w:hAnsi="Times New Roman" w:cs="Times New Roman"/>
          <w:b/>
          <w:sz w:val="20"/>
          <w:szCs w:val="20"/>
        </w:rPr>
      </w:pPr>
      <w:r w:rsidRPr="00FF47F6">
        <w:rPr>
          <w:rFonts w:ascii="Times New Roman" w:hAnsi="Times New Roman" w:cs="Times New Roman"/>
          <w:b/>
          <w:sz w:val="20"/>
          <w:szCs w:val="20"/>
        </w:rPr>
        <w:t xml:space="preserve">Pemberian Insentif pajak (misalnya </w:t>
      </w:r>
      <w:r w:rsidRPr="00F118E2">
        <w:rPr>
          <w:rFonts w:ascii="Times New Roman" w:hAnsi="Times New Roman" w:cs="Times New Roman"/>
          <w:b/>
          <w:i/>
          <w:sz w:val="20"/>
          <w:szCs w:val="20"/>
        </w:rPr>
        <w:t>tax</w:t>
      </w:r>
      <w:r w:rsidRPr="00FF47F6">
        <w:rPr>
          <w:rFonts w:ascii="Times New Roman" w:hAnsi="Times New Roman" w:cs="Times New Roman"/>
          <w:b/>
          <w:sz w:val="20"/>
          <w:szCs w:val="20"/>
        </w:rPr>
        <w:t xml:space="preserve"> holiday, penyusutan dipercepat) dalam rangka meningkatkan Investasi baik investasi dalam negeri maupun investasi asing.</w:t>
      </w:r>
    </w:p>
    <w:p w:rsidR="00134168" w:rsidRPr="00FF47F6" w:rsidRDefault="00134168" w:rsidP="00400381">
      <w:pPr>
        <w:pStyle w:val="ListParagraph"/>
        <w:numPr>
          <w:ilvl w:val="0"/>
          <w:numId w:val="4"/>
        </w:numPr>
        <w:tabs>
          <w:tab w:val="left" w:pos="4725"/>
          <w:tab w:val="left" w:pos="5310"/>
        </w:tabs>
        <w:spacing w:line="240" w:lineRule="auto"/>
        <w:ind w:left="2061" w:right="1134"/>
        <w:jc w:val="both"/>
        <w:rPr>
          <w:rFonts w:ascii="Times New Roman" w:hAnsi="Times New Roman" w:cs="Times New Roman"/>
          <w:b/>
          <w:sz w:val="20"/>
          <w:szCs w:val="20"/>
        </w:rPr>
      </w:pPr>
      <w:r w:rsidRPr="00FF47F6">
        <w:rPr>
          <w:rFonts w:ascii="Times New Roman" w:hAnsi="Times New Roman" w:cs="Times New Roman"/>
          <w:b/>
          <w:sz w:val="20"/>
          <w:szCs w:val="20"/>
        </w:rPr>
        <w:t>Pengenaan pajak ekspor untuk produk-produk tertentu dalam rangka memenuhi kebutuhan dalam negeri.</w:t>
      </w:r>
    </w:p>
    <w:p w:rsidR="00134168" w:rsidRDefault="00134168" w:rsidP="00400381">
      <w:pPr>
        <w:pStyle w:val="ListParagraph"/>
        <w:numPr>
          <w:ilvl w:val="0"/>
          <w:numId w:val="4"/>
        </w:numPr>
        <w:tabs>
          <w:tab w:val="left" w:pos="4725"/>
          <w:tab w:val="left" w:pos="5310"/>
        </w:tabs>
        <w:spacing w:line="240" w:lineRule="auto"/>
        <w:ind w:left="2061" w:right="1134"/>
        <w:jc w:val="both"/>
        <w:rPr>
          <w:rFonts w:ascii="Times New Roman" w:hAnsi="Times New Roman" w:cs="Times New Roman"/>
          <w:b/>
          <w:sz w:val="20"/>
          <w:szCs w:val="20"/>
        </w:rPr>
      </w:pPr>
      <w:r w:rsidRPr="00FF47F6">
        <w:rPr>
          <w:rFonts w:ascii="Times New Roman" w:hAnsi="Times New Roman" w:cs="Times New Roman"/>
          <w:b/>
          <w:sz w:val="20"/>
          <w:szCs w:val="20"/>
        </w:rPr>
        <w:t>Pengenaan bea masuk dan Pajak Penjualan atas Barang Mewah untuk produk-produk impor tertentu dalam rangka melindungi produk-produk dalam negeri.</w:t>
      </w:r>
    </w:p>
    <w:p w:rsidR="00255134" w:rsidRPr="00FF47F6" w:rsidRDefault="00255134" w:rsidP="00255134">
      <w:pPr>
        <w:pStyle w:val="ListParagraph"/>
        <w:tabs>
          <w:tab w:val="left" w:pos="4725"/>
          <w:tab w:val="left" w:pos="5310"/>
        </w:tabs>
        <w:spacing w:line="240" w:lineRule="auto"/>
        <w:ind w:left="2061" w:right="1134"/>
        <w:jc w:val="both"/>
        <w:rPr>
          <w:rFonts w:ascii="Times New Roman" w:hAnsi="Times New Roman" w:cs="Times New Roman"/>
          <w:b/>
          <w:sz w:val="20"/>
          <w:szCs w:val="20"/>
        </w:rPr>
      </w:pPr>
    </w:p>
    <w:p w:rsidR="00FF2995" w:rsidRDefault="00EE77A6" w:rsidP="00FF2995">
      <w:pPr>
        <w:pStyle w:val="ListParagraph"/>
        <w:numPr>
          <w:ilvl w:val="0"/>
          <w:numId w:val="68"/>
        </w:numPr>
        <w:spacing w:line="480" w:lineRule="auto"/>
        <w:ind w:left="366"/>
        <w:jc w:val="both"/>
        <w:rPr>
          <w:rFonts w:ascii="Times New Roman" w:hAnsi="Times New Roman" w:cs="Times New Roman"/>
          <w:b/>
          <w:sz w:val="24"/>
          <w:szCs w:val="24"/>
        </w:rPr>
      </w:pPr>
      <w:r>
        <w:rPr>
          <w:rFonts w:ascii="Times New Roman" w:hAnsi="Times New Roman" w:cs="Times New Roman"/>
          <w:b/>
          <w:sz w:val="24"/>
          <w:szCs w:val="24"/>
        </w:rPr>
        <w:t>Jenis</w:t>
      </w:r>
      <w:r w:rsidR="00134168">
        <w:rPr>
          <w:rFonts w:ascii="Times New Roman" w:hAnsi="Times New Roman" w:cs="Times New Roman"/>
          <w:b/>
          <w:sz w:val="24"/>
          <w:szCs w:val="24"/>
        </w:rPr>
        <w:t xml:space="preserve"> Pajak</w:t>
      </w:r>
    </w:p>
    <w:p w:rsidR="00CF46D1" w:rsidRDefault="00CF46D1" w:rsidP="00FF2995">
      <w:pPr>
        <w:pStyle w:val="ListParagraph"/>
        <w:spacing w:line="480" w:lineRule="auto"/>
        <w:ind w:left="366" w:firstLine="354"/>
        <w:jc w:val="both"/>
        <w:rPr>
          <w:rFonts w:ascii="Times New Roman" w:hAnsi="Times New Roman" w:cs="Times New Roman"/>
          <w:sz w:val="24"/>
          <w:szCs w:val="24"/>
        </w:rPr>
      </w:pPr>
      <w:r w:rsidRPr="00FF2995">
        <w:rPr>
          <w:rFonts w:ascii="Times New Roman" w:hAnsi="Times New Roman" w:cs="Times New Roman"/>
          <w:sz w:val="24"/>
          <w:szCs w:val="24"/>
        </w:rPr>
        <w:t xml:space="preserve">Jenis Pajak menurut </w:t>
      </w:r>
      <w:r w:rsidRPr="00FF2995">
        <w:rPr>
          <w:rFonts w:ascii="Times New Roman" w:hAnsi="Times New Roman" w:cs="Times New Roman"/>
          <w:b/>
          <w:sz w:val="24"/>
          <w:szCs w:val="24"/>
        </w:rPr>
        <w:t>Siti Resmi (2014:7)</w:t>
      </w:r>
      <w:r w:rsidRPr="00FF2995">
        <w:rPr>
          <w:rFonts w:ascii="Times New Roman" w:hAnsi="Times New Roman" w:cs="Times New Roman"/>
          <w:sz w:val="24"/>
          <w:szCs w:val="24"/>
        </w:rPr>
        <w:t xml:space="preserve"> dapat dikelompokkan menjadi tiga, yaitu pengelompokkan menurut golongan, menurut sifat, </w:t>
      </w:r>
      <w:r w:rsidR="004918F3" w:rsidRPr="00FF2995">
        <w:rPr>
          <w:rFonts w:ascii="Times New Roman" w:hAnsi="Times New Roman" w:cs="Times New Roman"/>
          <w:sz w:val="24"/>
          <w:szCs w:val="24"/>
        </w:rPr>
        <w:t>dan menurut lembaga pemungutnya.</w:t>
      </w:r>
    </w:p>
    <w:p w:rsidR="00CF46D1" w:rsidRPr="006B2E2D" w:rsidRDefault="00255134" w:rsidP="00897AE7">
      <w:pPr>
        <w:numPr>
          <w:ilvl w:val="0"/>
          <w:numId w:val="6"/>
        </w:numPr>
        <w:spacing w:line="240" w:lineRule="auto"/>
        <w:ind w:left="1701" w:right="1134"/>
        <w:contextualSpacing/>
        <w:jc w:val="both"/>
        <w:rPr>
          <w:rFonts w:ascii="Times New Roman" w:hAnsi="Times New Roman" w:cs="Times New Roman"/>
          <w:b/>
          <w:sz w:val="20"/>
          <w:szCs w:val="20"/>
        </w:rPr>
      </w:pPr>
      <w:r>
        <w:rPr>
          <w:rFonts w:ascii="Times New Roman" w:hAnsi="Times New Roman" w:cs="Times New Roman"/>
          <w:b/>
          <w:sz w:val="20"/>
          <w:szCs w:val="20"/>
        </w:rPr>
        <w:t>M</w:t>
      </w:r>
      <w:r w:rsidR="00CF46D1" w:rsidRPr="006B2E2D">
        <w:rPr>
          <w:rFonts w:ascii="Times New Roman" w:hAnsi="Times New Roman" w:cs="Times New Roman"/>
          <w:b/>
          <w:sz w:val="20"/>
          <w:szCs w:val="20"/>
        </w:rPr>
        <w:t>enurut Golongan</w:t>
      </w:r>
    </w:p>
    <w:p w:rsidR="00C90A2A" w:rsidRDefault="00781FDF" w:rsidP="00897AE7">
      <w:pPr>
        <w:numPr>
          <w:ilvl w:val="0"/>
          <w:numId w:val="7"/>
        </w:numPr>
        <w:spacing w:line="240" w:lineRule="auto"/>
        <w:ind w:left="2058" w:right="1134" w:hanging="357"/>
        <w:contextualSpacing/>
        <w:jc w:val="both"/>
        <w:rPr>
          <w:rFonts w:ascii="Times New Roman" w:hAnsi="Times New Roman" w:cs="Times New Roman"/>
          <w:b/>
          <w:sz w:val="20"/>
          <w:szCs w:val="20"/>
        </w:rPr>
      </w:pPr>
      <w:r w:rsidRPr="00FF47F6">
        <w:rPr>
          <w:rFonts w:ascii="Times New Roman" w:hAnsi="Times New Roman" w:cs="Times New Roman"/>
          <w:b/>
          <w:sz w:val="20"/>
          <w:szCs w:val="20"/>
        </w:rPr>
        <w:t>Pajak Langsung</w:t>
      </w:r>
    </w:p>
    <w:p w:rsidR="00781FDF" w:rsidRPr="00C90A2A" w:rsidRDefault="00781FDF" w:rsidP="00897AE7">
      <w:pPr>
        <w:spacing w:line="240" w:lineRule="auto"/>
        <w:ind w:left="2058" w:right="1134"/>
        <w:contextualSpacing/>
        <w:jc w:val="both"/>
        <w:rPr>
          <w:rFonts w:ascii="Times New Roman" w:hAnsi="Times New Roman" w:cs="Times New Roman"/>
          <w:b/>
          <w:sz w:val="20"/>
          <w:szCs w:val="20"/>
        </w:rPr>
      </w:pPr>
      <w:r w:rsidRPr="00C90A2A">
        <w:rPr>
          <w:rFonts w:ascii="Times New Roman" w:hAnsi="Times New Roman" w:cs="Times New Roman"/>
          <w:b/>
          <w:sz w:val="20"/>
          <w:szCs w:val="20"/>
        </w:rPr>
        <w:t>P</w:t>
      </w:r>
      <w:r w:rsidR="00CF46D1" w:rsidRPr="00C90A2A">
        <w:rPr>
          <w:rFonts w:ascii="Times New Roman" w:hAnsi="Times New Roman" w:cs="Times New Roman"/>
          <w:b/>
          <w:sz w:val="20"/>
          <w:szCs w:val="20"/>
        </w:rPr>
        <w:t>ajak yang harus dipikul atau ditanggung sendiri oleh wajib pajak dan tidak dapat dilimpahkan atau dibebankan kepada orang lain atau pihak lain. Pajak harus menjadi beban wajib pajak yang bersangkutan.</w:t>
      </w:r>
    </w:p>
    <w:p w:rsidR="00C90A2A" w:rsidRDefault="00781FDF" w:rsidP="00897AE7">
      <w:pPr>
        <w:numPr>
          <w:ilvl w:val="0"/>
          <w:numId w:val="7"/>
        </w:numPr>
        <w:spacing w:line="240" w:lineRule="auto"/>
        <w:ind w:left="2058" w:right="1134" w:hanging="357"/>
        <w:contextualSpacing/>
        <w:jc w:val="both"/>
        <w:rPr>
          <w:rFonts w:ascii="Times New Roman" w:hAnsi="Times New Roman" w:cs="Times New Roman"/>
          <w:b/>
          <w:sz w:val="20"/>
          <w:szCs w:val="20"/>
        </w:rPr>
      </w:pPr>
      <w:r w:rsidRPr="00FF47F6">
        <w:rPr>
          <w:rFonts w:ascii="Times New Roman" w:hAnsi="Times New Roman" w:cs="Times New Roman"/>
          <w:b/>
          <w:sz w:val="20"/>
          <w:szCs w:val="20"/>
        </w:rPr>
        <w:t>Pajak Tidak Langsung</w:t>
      </w:r>
    </w:p>
    <w:p w:rsidR="00CF46D1" w:rsidRPr="00C90A2A" w:rsidRDefault="00781FDF" w:rsidP="00897AE7">
      <w:pPr>
        <w:spacing w:line="240" w:lineRule="auto"/>
        <w:ind w:left="2058" w:right="1134"/>
        <w:contextualSpacing/>
        <w:jc w:val="both"/>
        <w:rPr>
          <w:rFonts w:ascii="Times New Roman" w:hAnsi="Times New Roman" w:cs="Times New Roman"/>
          <w:b/>
          <w:sz w:val="20"/>
          <w:szCs w:val="20"/>
        </w:rPr>
      </w:pPr>
      <w:r w:rsidRPr="00C90A2A">
        <w:rPr>
          <w:rFonts w:ascii="Times New Roman" w:hAnsi="Times New Roman" w:cs="Times New Roman"/>
          <w:b/>
          <w:sz w:val="20"/>
          <w:szCs w:val="20"/>
        </w:rPr>
        <w:t>P</w:t>
      </w:r>
      <w:r w:rsidR="00CF46D1" w:rsidRPr="00C90A2A">
        <w:rPr>
          <w:rFonts w:ascii="Times New Roman" w:hAnsi="Times New Roman" w:cs="Times New Roman"/>
          <w:b/>
          <w:sz w:val="20"/>
          <w:szCs w:val="20"/>
        </w:rPr>
        <w:t>ajak yang pada akhirnya dapat dibebankan atau dilimpahkan kepada orang lain atau pihak ketiga. Pajak tidak langsung terjadi jika terdapat suatu kegiatan, peristiwa atau perbuatan yang menyebabkan terutangnya pajak, misalnya terjadi penyerahan barang atau jasa.</w:t>
      </w:r>
    </w:p>
    <w:p w:rsidR="00092620" w:rsidRDefault="00CF46D1" w:rsidP="00897AE7">
      <w:pPr>
        <w:spacing w:line="240" w:lineRule="auto"/>
        <w:ind w:left="1701" w:right="1134"/>
        <w:jc w:val="both"/>
        <w:rPr>
          <w:rFonts w:ascii="Times New Roman" w:hAnsi="Times New Roman" w:cs="Times New Roman"/>
          <w:b/>
          <w:sz w:val="20"/>
          <w:szCs w:val="20"/>
        </w:rPr>
      </w:pPr>
      <w:r w:rsidRPr="00092620">
        <w:rPr>
          <w:rFonts w:ascii="Times New Roman" w:hAnsi="Times New Roman" w:cs="Times New Roman"/>
          <w:b/>
          <w:sz w:val="20"/>
          <w:szCs w:val="20"/>
        </w:rPr>
        <w:t>Untuk menentukan apakah pajak langsung atau tidak langsung dalam arti ekonomis, yaitu dengan cara melihat ketiga unsur yang terdapat dalam kewajiban pemenuhan perpajakannya.</w:t>
      </w:r>
    </w:p>
    <w:p w:rsidR="00A423CD" w:rsidRDefault="00A423CD" w:rsidP="00897AE7">
      <w:pPr>
        <w:spacing w:line="240" w:lineRule="auto"/>
        <w:ind w:left="1701" w:right="1134"/>
        <w:jc w:val="both"/>
        <w:rPr>
          <w:rFonts w:ascii="Times New Roman" w:hAnsi="Times New Roman" w:cs="Times New Roman"/>
          <w:b/>
          <w:sz w:val="20"/>
          <w:szCs w:val="20"/>
        </w:rPr>
      </w:pPr>
    </w:p>
    <w:p w:rsidR="00CF46D1" w:rsidRPr="00092620" w:rsidRDefault="00CF46D1" w:rsidP="00897AE7">
      <w:pPr>
        <w:spacing w:after="0" w:line="240" w:lineRule="auto"/>
        <w:ind w:left="981" w:right="1134" w:firstLine="720"/>
        <w:jc w:val="both"/>
        <w:rPr>
          <w:rFonts w:ascii="Times New Roman" w:hAnsi="Times New Roman" w:cs="Times New Roman"/>
          <w:b/>
          <w:sz w:val="20"/>
          <w:szCs w:val="20"/>
        </w:rPr>
      </w:pPr>
      <w:r w:rsidRPr="00092620">
        <w:rPr>
          <w:rFonts w:ascii="Times New Roman" w:hAnsi="Times New Roman" w:cs="Times New Roman"/>
          <w:b/>
          <w:sz w:val="20"/>
          <w:szCs w:val="20"/>
        </w:rPr>
        <w:lastRenderedPageBreak/>
        <w:t>Ketiga unsur tersebut terdiri atas:</w:t>
      </w:r>
    </w:p>
    <w:p w:rsidR="00CF46D1" w:rsidRPr="00FF47F6" w:rsidRDefault="00CF46D1" w:rsidP="00897AE7">
      <w:pPr>
        <w:numPr>
          <w:ilvl w:val="0"/>
          <w:numId w:val="8"/>
        </w:numPr>
        <w:spacing w:after="0" w:line="240" w:lineRule="auto"/>
        <w:ind w:left="2410" w:right="1134" w:hanging="357"/>
        <w:contextualSpacing/>
        <w:jc w:val="both"/>
        <w:rPr>
          <w:rFonts w:ascii="Times New Roman" w:hAnsi="Times New Roman" w:cs="Times New Roman"/>
          <w:b/>
          <w:sz w:val="20"/>
          <w:szCs w:val="20"/>
        </w:rPr>
      </w:pPr>
      <w:r w:rsidRPr="00FF47F6">
        <w:rPr>
          <w:rFonts w:ascii="Times New Roman" w:hAnsi="Times New Roman" w:cs="Times New Roman"/>
          <w:b/>
          <w:i/>
          <w:sz w:val="20"/>
          <w:szCs w:val="20"/>
        </w:rPr>
        <w:t>Penanggungan jawab pajak</w:t>
      </w:r>
      <w:r w:rsidRPr="00FF47F6">
        <w:rPr>
          <w:rFonts w:ascii="Times New Roman" w:hAnsi="Times New Roman" w:cs="Times New Roman"/>
          <w:b/>
          <w:sz w:val="20"/>
          <w:szCs w:val="20"/>
        </w:rPr>
        <w:t>, adalah orang yang secara formal yuridis diharuskan melunasi pajak.</w:t>
      </w:r>
    </w:p>
    <w:p w:rsidR="00CF46D1" w:rsidRPr="00FF47F6" w:rsidRDefault="00CF46D1" w:rsidP="00897AE7">
      <w:pPr>
        <w:numPr>
          <w:ilvl w:val="0"/>
          <w:numId w:val="8"/>
        </w:numPr>
        <w:spacing w:line="240" w:lineRule="auto"/>
        <w:ind w:left="2410" w:right="1134" w:hanging="357"/>
        <w:contextualSpacing/>
        <w:jc w:val="both"/>
        <w:rPr>
          <w:rFonts w:ascii="Times New Roman" w:hAnsi="Times New Roman" w:cs="Times New Roman"/>
          <w:b/>
          <w:sz w:val="20"/>
          <w:szCs w:val="20"/>
        </w:rPr>
      </w:pPr>
      <w:r w:rsidRPr="00FF47F6">
        <w:rPr>
          <w:rFonts w:ascii="Times New Roman" w:hAnsi="Times New Roman" w:cs="Times New Roman"/>
          <w:b/>
          <w:i/>
          <w:sz w:val="20"/>
          <w:szCs w:val="20"/>
        </w:rPr>
        <w:t>Penanggung pajak</w:t>
      </w:r>
      <w:r w:rsidRPr="00FF47F6">
        <w:rPr>
          <w:rFonts w:ascii="Times New Roman" w:hAnsi="Times New Roman" w:cs="Times New Roman"/>
          <w:b/>
          <w:sz w:val="20"/>
          <w:szCs w:val="20"/>
        </w:rPr>
        <w:t>, adalah orang yang dalam faktanya memikul terlebih dahulu beban pajaknya.</w:t>
      </w:r>
    </w:p>
    <w:p w:rsidR="00CF46D1" w:rsidRPr="00FF47F6" w:rsidRDefault="00CF46D1" w:rsidP="00897AE7">
      <w:pPr>
        <w:numPr>
          <w:ilvl w:val="0"/>
          <w:numId w:val="8"/>
        </w:numPr>
        <w:spacing w:line="240" w:lineRule="auto"/>
        <w:ind w:left="2410" w:right="1134" w:hanging="357"/>
        <w:contextualSpacing/>
        <w:jc w:val="both"/>
        <w:rPr>
          <w:rFonts w:ascii="Times New Roman" w:hAnsi="Times New Roman" w:cs="Times New Roman"/>
          <w:b/>
          <w:sz w:val="20"/>
          <w:szCs w:val="20"/>
        </w:rPr>
      </w:pPr>
      <w:r w:rsidRPr="00FF47F6">
        <w:rPr>
          <w:rFonts w:ascii="Times New Roman" w:hAnsi="Times New Roman" w:cs="Times New Roman"/>
          <w:b/>
          <w:i/>
          <w:sz w:val="20"/>
          <w:szCs w:val="20"/>
        </w:rPr>
        <w:t>Pemikul pajak</w:t>
      </w:r>
      <w:r w:rsidRPr="00FF47F6">
        <w:rPr>
          <w:rFonts w:ascii="Times New Roman" w:hAnsi="Times New Roman" w:cs="Times New Roman"/>
          <w:b/>
          <w:sz w:val="20"/>
          <w:szCs w:val="20"/>
        </w:rPr>
        <w:t>, adalah orang yang menurut undang-undang harus dibebani pajak.</w:t>
      </w:r>
    </w:p>
    <w:p w:rsidR="00CF46D1" w:rsidRPr="006B2E2D" w:rsidRDefault="00CF46D1" w:rsidP="00897AE7">
      <w:pPr>
        <w:numPr>
          <w:ilvl w:val="0"/>
          <w:numId w:val="6"/>
        </w:numPr>
        <w:spacing w:line="240" w:lineRule="auto"/>
        <w:ind w:left="1701" w:right="1134" w:hanging="357"/>
        <w:contextualSpacing/>
        <w:jc w:val="both"/>
        <w:rPr>
          <w:rFonts w:ascii="Times New Roman" w:hAnsi="Times New Roman" w:cs="Times New Roman"/>
          <w:b/>
          <w:sz w:val="20"/>
          <w:szCs w:val="20"/>
        </w:rPr>
      </w:pPr>
      <w:r w:rsidRPr="006B2E2D">
        <w:rPr>
          <w:rFonts w:ascii="Times New Roman" w:hAnsi="Times New Roman" w:cs="Times New Roman"/>
          <w:b/>
          <w:sz w:val="20"/>
          <w:szCs w:val="20"/>
        </w:rPr>
        <w:t>Menurut Sifat</w:t>
      </w:r>
    </w:p>
    <w:p w:rsidR="00C90A2A" w:rsidRDefault="00781FDF" w:rsidP="00897AE7">
      <w:pPr>
        <w:numPr>
          <w:ilvl w:val="0"/>
          <w:numId w:val="9"/>
        </w:numPr>
        <w:spacing w:line="240" w:lineRule="auto"/>
        <w:ind w:left="2058" w:right="1134" w:hanging="357"/>
        <w:contextualSpacing/>
        <w:jc w:val="both"/>
        <w:rPr>
          <w:rFonts w:ascii="Times New Roman" w:hAnsi="Times New Roman" w:cs="Times New Roman"/>
          <w:b/>
          <w:sz w:val="20"/>
          <w:szCs w:val="20"/>
        </w:rPr>
      </w:pPr>
      <w:r w:rsidRPr="00FF47F6">
        <w:rPr>
          <w:rFonts w:ascii="Times New Roman" w:hAnsi="Times New Roman" w:cs="Times New Roman"/>
          <w:b/>
          <w:sz w:val="20"/>
          <w:szCs w:val="20"/>
        </w:rPr>
        <w:t>Pajak</w:t>
      </w:r>
      <w:r>
        <w:rPr>
          <w:rFonts w:ascii="Times New Roman" w:hAnsi="Times New Roman" w:cs="Times New Roman"/>
          <w:b/>
          <w:sz w:val="24"/>
          <w:szCs w:val="24"/>
        </w:rPr>
        <w:t xml:space="preserve"> </w:t>
      </w:r>
      <w:r w:rsidRPr="00FF47F6">
        <w:rPr>
          <w:rFonts w:ascii="Times New Roman" w:hAnsi="Times New Roman" w:cs="Times New Roman"/>
          <w:b/>
          <w:sz w:val="20"/>
          <w:szCs w:val="20"/>
        </w:rPr>
        <w:t>Subjektif</w:t>
      </w:r>
    </w:p>
    <w:p w:rsidR="00CF46D1" w:rsidRPr="00C90A2A" w:rsidRDefault="00781FDF" w:rsidP="00897AE7">
      <w:pPr>
        <w:spacing w:line="240" w:lineRule="auto"/>
        <w:ind w:left="2058" w:right="1134"/>
        <w:contextualSpacing/>
        <w:jc w:val="both"/>
        <w:rPr>
          <w:rFonts w:ascii="Times New Roman" w:hAnsi="Times New Roman" w:cs="Times New Roman"/>
          <w:b/>
          <w:sz w:val="20"/>
          <w:szCs w:val="20"/>
        </w:rPr>
      </w:pPr>
      <w:r w:rsidRPr="00C90A2A">
        <w:rPr>
          <w:rFonts w:ascii="Times New Roman" w:hAnsi="Times New Roman" w:cs="Times New Roman"/>
          <w:b/>
          <w:sz w:val="20"/>
          <w:szCs w:val="20"/>
        </w:rPr>
        <w:t>P</w:t>
      </w:r>
      <w:r w:rsidR="00CF46D1" w:rsidRPr="00C90A2A">
        <w:rPr>
          <w:rFonts w:ascii="Times New Roman" w:hAnsi="Times New Roman" w:cs="Times New Roman"/>
          <w:b/>
          <w:sz w:val="20"/>
          <w:szCs w:val="20"/>
        </w:rPr>
        <w:t>ajak yang pengenaannya memerhatikan keadaan pribadi wajib pajak atau pengenaan pajak yang memerhatikan keadaan subjeknya.</w:t>
      </w:r>
    </w:p>
    <w:p w:rsidR="00C90A2A" w:rsidRDefault="00781FDF" w:rsidP="00897AE7">
      <w:pPr>
        <w:numPr>
          <w:ilvl w:val="0"/>
          <w:numId w:val="9"/>
        </w:numPr>
        <w:spacing w:line="240" w:lineRule="auto"/>
        <w:ind w:left="2058" w:right="1134" w:hanging="357"/>
        <w:contextualSpacing/>
        <w:jc w:val="both"/>
        <w:rPr>
          <w:rFonts w:ascii="Times New Roman" w:hAnsi="Times New Roman" w:cs="Times New Roman"/>
          <w:b/>
          <w:sz w:val="20"/>
          <w:szCs w:val="20"/>
        </w:rPr>
      </w:pPr>
      <w:r w:rsidRPr="00FF47F6">
        <w:rPr>
          <w:rFonts w:ascii="Times New Roman" w:hAnsi="Times New Roman" w:cs="Times New Roman"/>
          <w:b/>
          <w:sz w:val="20"/>
          <w:szCs w:val="20"/>
        </w:rPr>
        <w:t>Pajak Objektif</w:t>
      </w:r>
    </w:p>
    <w:p w:rsidR="00CF46D1" w:rsidRPr="00C90A2A" w:rsidRDefault="00781FDF" w:rsidP="00897AE7">
      <w:pPr>
        <w:spacing w:line="240" w:lineRule="auto"/>
        <w:ind w:left="2058" w:right="1134"/>
        <w:contextualSpacing/>
        <w:jc w:val="both"/>
        <w:rPr>
          <w:rFonts w:ascii="Times New Roman" w:hAnsi="Times New Roman" w:cs="Times New Roman"/>
          <w:b/>
          <w:sz w:val="20"/>
          <w:szCs w:val="20"/>
        </w:rPr>
      </w:pPr>
      <w:r w:rsidRPr="00C90A2A">
        <w:rPr>
          <w:rFonts w:ascii="Times New Roman" w:hAnsi="Times New Roman" w:cs="Times New Roman"/>
          <w:b/>
          <w:sz w:val="20"/>
          <w:szCs w:val="20"/>
        </w:rPr>
        <w:t>P</w:t>
      </w:r>
      <w:r w:rsidR="00CF46D1" w:rsidRPr="00C90A2A">
        <w:rPr>
          <w:rFonts w:ascii="Times New Roman" w:hAnsi="Times New Roman" w:cs="Times New Roman"/>
          <w:b/>
          <w:sz w:val="20"/>
          <w:szCs w:val="20"/>
        </w:rPr>
        <w:t>ajak yang pengenaannya memerhatikan objeknya baik berupa benda, keadaan, perbuatan, atau peristiwa yang mengakibatkan timbulnya kewajiban membayar pajak, tanpa memerhatikan keadaan pribadi subjek pajak (wajib pajak) maupun tempat tinggal.</w:t>
      </w:r>
    </w:p>
    <w:p w:rsidR="00CF46D1" w:rsidRPr="006B2E2D" w:rsidRDefault="00CF46D1" w:rsidP="00897AE7">
      <w:pPr>
        <w:numPr>
          <w:ilvl w:val="0"/>
          <w:numId w:val="6"/>
        </w:numPr>
        <w:spacing w:line="240" w:lineRule="auto"/>
        <w:ind w:left="1701" w:right="1134"/>
        <w:contextualSpacing/>
        <w:jc w:val="both"/>
        <w:rPr>
          <w:rFonts w:ascii="Times New Roman" w:hAnsi="Times New Roman" w:cs="Times New Roman"/>
          <w:b/>
          <w:sz w:val="20"/>
          <w:szCs w:val="20"/>
        </w:rPr>
      </w:pPr>
      <w:r w:rsidRPr="006B2E2D">
        <w:rPr>
          <w:rFonts w:ascii="Times New Roman" w:hAnsi="Times New Roman" w:cs="Times New Roman"/>
          <w:b/>
          <w:sz w:val="20"/>
          <w:szCs w:val="20"/>
        </w:rPr>
        <w:t>Menurut Lembaga Pemungut</w:t>
      </w:r>
    </w:p>
    <w:p w:rsidR="00C90A2A" w:rsidRDefault="00FF47F6" w:rsidP="00897AE7">
      <w:pPr>
        <w:numPr>
          <w:ilvl w:val="0"/>
          <w:numId w:val="10"/>
        </w:numPr>
        <w:spacing w:line="240" w:lineRule="auto"/>
        <w:ind w:left="2061" w:right="1134"/>
        <w:contextualSpacing/>
        <w:jc w:val="both"/>
        <w:rPr>
          <w:rFonts w:ascii="Times New Roman" w:hAnsi="Times New Roman" w:cs="Times New Roman"/>
          <w:b/>
          <w:sz w:val="20"/>
          <w:szCs w:val="20"/>
        </w:rPr>
      </w:pPr>
      <w:r w:rsidRPr="00FF47F6">
        <w:rPr>
          <w:rFonts w:ascii="Times New Roman" w:hAnsi="Times New Roman" w:cs="Times New Roman"/>
          <w:b/>
          <w:sz w:val="20"/>
          <w:szCs w:val="20"/>
        </w:rPr>
        <w:t>Pajak Negara (Pajak Pusat)</w:t>
      </w:r>
    </w:p>
    <w:p w:rsidR="00CF46D1" w:rsidRPr="00C90A2A" w:rsidRDefault="00FF47F6" w:rsidP="00897AE7">
      <w:pPr>
        <w:spacing w:line="240" w:lineRule="auto"/>
        <w:ind w:left="2061" w:right="1134"/>
        <w:contextualSpacing/>
        <w:jc w:val="both"/>
        <w:rPr>
          <w:rFonts w:ascii="Times New Roman" w:hAnsi="Times New Roman" w:cs="Times New Roman"/>
          <w:b/>
          <w:sz w:val="20"/>
          <w:szCs w:val="20"/>
        </w:rPr>
      </w:pPr>
      <w:r w:rsidRPr="00C90A2A">
        <w:rPr>
          <w:rFonts w:ascii="Times New Roman" w:hAnsi="Times New Roman" w:cs="Times New Roman"/>
          <w:b/>
          <w:sz w:val="20"/>
          <w:szCs w:val="20"/>
        </w:rPr>
        <w:t>P</w:t>
      </w:r>
      <w:r w:rsidR="00CF46D1" w:rsidRPr="00C90A2A">
        <w:rPr>
          <w:rFonts w:ascii="Times New Roman" w:hAnsi="Times New Roman" w:cs="Times New Roman"/>
          <w:b/>
          <w:sz w:val="20"/>
          <w:szCs w:val="20"/>
        </w:rPr>
        <w:t>ajak yang dipungut oleh pemerintah pusat dan digunakan untuk membiayai rumah tangga negara pada umumnya. Contoh: PPh, PPN dan PPnBM.</w:t>
      </w:r>
    </w:p>
    <w:p w:rsidR="00C90A2A" w:rsidRDefault="00FF47F6" w:rsidP="00897AE7">
      <w:pPr>
        <w:numPr>
          <w:ilvl w:val="0"/>
          <w:numId w:val="10"/>
        </w:numPr>
        <w:spacing w:line="240" w:lineRule="auto"/>
        <w:ind w:left="2061" w:right="1134"/>
        <w:contextualSpacing/>
        <w:jc w:val="both"/>
        <w:rPr>
          <w:rFonts w:ascii="Times New Roman" w:hAnsi="Times New Roman" w:cs="Times New Roman"/>
          <w:b/>
          <w:sz w:val="20"/>
          <w:szCs w:val="20"/>
        </w:rPr>
      </w:pPr>
      <w:r w:rsidRPr="00FF47F6">
        <w:rPr>
          <w:rFonts w:ascii="Times New Roman" w:hAnsi="Times New Roman" w:cs="Times New Roman"/>
          <w:b/>
          <w:sz w:val="20"/>
          <w:szCs w:val="20"/>
        </w:rPr>
        <w:t>Pajak Daerah</w:t>
      </w:r>
    </w:p>
    <w:p w:rsidR="00C90A2A" w:rsidRDefault="00CF46D1" w:rsidP="00897AE7">
      <w:pPr>
        <w:spacing w:line="240" w:lineRule="auto"/>
        <w:ind w:left="2061" w:right="1134"/>
        <w:contextualSpacing/>
        <w:jc w:val="both"/>
        <w:rPr>
          <w:rFonts w:ascii="Times New Roman" w:hAnsi="Times New Roman" w:cs="Times New Roman"/>
          <w:b/>
          <w:sz w:val="20"/>
          <w:szCs w:val="20"/>
        </w:rPr>
      </w:pPr>
      <w:r w:rsidRPr="00C90A2A">
        <w:rPr>
          <w:rFonts w:ascii="Times New Roman" w:hAnsi="Times New Roman" w:cs="Times New Roman"/>
          <w:b/>
          <w:sz w:val="20"/>
          <w:szCs w:val="20"/>
        </w:rPr>
        <w:t>Pajak yang dipungut oleh pemerintah daerah baik daerah tingkat I (pajak provinsi) maupun pajak daerah tingkat II (pajak kabupaten/kota) dan digunakan untuk membiayai rumah tangga daerah masing-masing.</w:t>
      </w:r>
    </w:p>
    <w:p w:rsidR="00CF46D1" w:rsidRDefault="00CF46D1" w:rsidP="00897AE7">
      <w:pPr>
        <w:spacing w:line="240" w:lineRule="auto"/>
        <w:ind w:left="2061" w:right="1134"/>
        <w:contextualSpacing/>
        <w:jc w:val="both"/>
        <w:rPr>
          <w:rFonts w:ascii="Times New Roman" w:hAnsi="Times New Roman" w:cs="Times New Roman"/>
          <w:b/>
          <w:sz w:val="20"/>
          <w:szCs w:val="20"/>
        </w:rPr>
      </w:pPr>
      <w:r w:rsidRPr="00FF47F6">
        <w:rPr>
          <w:rFonts w:ascii="Times New Roman" w:hAnsi="Times New Roman" w:cs="Times New Roman"/>
          <w:b/>
          <w:sz w:val="20"/>
          <w:szCs w:val="20"/>
        </w:rPr>
        <w:t>Contoh: Pajak Kendaraan Bermotor, Bea Balik Nama Kendaraan Bermotor, Pajak Bahan Bakar Kendaraan, Pajak Air Permukaan, Pajak Rokok, Pajak Hotel, Pajak Restoran, Pajak Hiburan, Pajak Reklame, Pajak Penerangan Jalan, Pajak Mineral Bukan Logam dan Batuan, Pajak Parkir, Pajak Air Tanah, Pajak Sarang Burung Walet, Pajak Bumi dan Bangunan Pedesaan dan Perkotaan, Bea Perolehan Hak atas Tanah dan Bangunan.</w:t>
      </w:r>
    </w:p>
    <w:p w:rsidR="00FF2995" w:rsidRDefault="00CD57AA" w:rsidP="00FF2995">
      <w:pPr>
        <w:pStyle w:val="ListParagraph"/>
        <w:numPr>
          <w:ilvl w:val="0"/>
          <w:numId w:val="53"/>
        </w:numPr>
        <w:spacing w:line="480" w:lineRule="auto"/>
        <w:ind w:left="366"/>
        <w:jc w:val="both"/>
        <w:rPr>
          <w:rFonts w:ascii="Times New Roman" w:hAnsi="Times New Roman" w:cs="Times New Roman"/>
          <w:b/>
          <w:sz w:val="24"/>
          <w:szCs w:val="24"/>
        </w:rPr>
      </w:pPr>
      <w:r w:rsidRPr="00CF46D1">
        <w:rPr>
          <w:rFonts w:ascii="Times New Roman" w:hAnsi="Times New Roman" w:cs="Times New Roman"/>
          <w:b/>
          <w:sz w:val="24"/>
          <w:szCs w:val="24"/>
        </w:rPr>
        <w:t>Stelsel Pemungutan Pajak</w:t>
      </w:r>
    </w:p>
    <w:p w:rsidR="00157008" w:rsidRPr="00FF2995" w:rsidRDefault="00CF46D1" w:rsidP="00FF2995">
      <w:pPr>
        <w:pStyle w:val="ListParagraph"/>
        <w:spacing w:line="480" w:lineRule="auto"/>
        <w:ind w:left="366" w:firstLine="354"/>
        <w:jc w:val="both"/>
        <w:rPr>
          <w:rFonts w:ascii="Times New Roman" w:hAnsi="Times New Roman" w:cs="Times New Roman"/>
          <w:b/>
          <w:sz w:val="24"/>
          <w:szCs w:val="24"/>
        </w:rPr>
      </w:pPr>
      <w:r w:rsidRPr="00FF2995">
        <w:rPr>
          <w:rFonts w:ascii="Times New Roman" w:hAnsi="Times New Roman" w:cs="Times New Roman"/>
          <w:sz w:val="24"/>
          <w:szCs w:val="24"/>
        </w:rPr>
        <w:t xml:space="preserve">Dalam pemungutan pajak dapat dilakukan berdasarkan 3 stelsel </w:t>
      </w:r>
      <w:r w:rsidR="00157008" w:rsidRPr="00FF2995">
        <w:rPr>
          <w:rFonts w:ascii="Times New Roman" w:hAnsi="Times New Roman" w:cs="Times New Roman"/>
          <w:sz w:val="24"/>
          <w:szCs w:val="24"/>
        </w:rPr>
        <w:t xml:space="preserve">menurut </w:t>
      </w:r>
      <w:r w:rsidR="00157008" w:rsidRPr="00FF2995">
        <w:rPr>
          <w:rFonts w:ascii="Times New Roman" w:hAnsi="Times New Roman" w:cs="Times New Roman"/>
          <w:b/>
          <w:sz w:val="24"/>
          <w:szCs w:val="24"/>
        </w:rPr>
        <w:t>Mardiasmo (2016:8)</w:t>
      </w:r>
      <w:r w:rsidR="00157008" w:rsidRPr="00FF2995">
        <w:rPr>
          <w:rFonts w:ascii="Times New Roman" w:hAnsi="Times New Roman" w:cs="Times New Roman"/>
          <w:sz w:val="24"/>
          <w:szCs w:val="24"/>
        </w:rPr>
        <w:t xml:space="preserve"> yaitu:</w:t>
      </w:r>
    </w:p>
    <w:p w:rsidR="00157008" w:rsidRPr="00FF47F6" w:rsidRDefault="00E1148A" w:rsidP="00400381">
      <w:pPr>
        <w:pStyle w:val="ListParagraph"/>
        <w:numPr>
          <w:ilvl w:val="0"/>
          <w:numId w:val="12"/>
        </w:numPr>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Stelsel N</w:t>
      </w:r>
      <w:r w:rsidR="00157008" w:rsidRPr="00FF47F6">
        <w:rPr>
          <w:rFonts w:ascii="Times New Roman" w:hAnsi="Times New Roman" w:cs="Times New Roman"/>
          <w:b/>
          <w:sz w:val="20"/>
          <w:szCs w:val="20"/>
        </w:rPr>
        <w:t>yata (</w:t>
      </w:r>
      <w:r w:rsidR="00157008" w:rsidRPr="00FF47F6">
        <w:rPr>
          <w:rFonts w:ascii="Times New Roman" w:hAnsi="Times New Roman" w:cs="Times New Roman"/>
          <w:b/>
          <w:i/>
          <w:sz w:val="20"/>
          <w:szCs w:val="20"/>
        </w:rPr>
        <w:t>riel stelsel</w:t>
      </w:r>
      <w:r w:rsidR="00157008" w:rsidRPr="00FF47F6">
        <w:rPr>
          <w:rFonts w:ascii="Times New Roman" w:hAnsi="Times New Roman" w:cs="Times New Roman"/>
          <w:b/>
          <w:sz w:val="20"/>
          <w:szCs w:val="20"/>
        </w:rPr>
        <w:t>)</w:t>
      </w:r>
    </w:p>
    <w:p w:rsidR="00157008" w:rsidRDefault="00157008"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Pengenaan pajak didasarkan pada objek (penghasilan yang nyata) sehingga pemungutannya baru dapat dilakukan pada akhir tahun pajak, yakni setelah penghasilan yang sesungguhnya diketahui. Stelsel nyata mempunyai kelebihan atau kebaikan dan kekurangan. Kebaikan stelsel ini adalah pajak yang dikenakan lebih realistis. Sedangkan kelemahannya adalah pajak baru dapat dikenakan pada akhir periode (setelah penghasilan riil diketahui).</w:t>
      </w:r>
    </w:p>
    <w:p w:rsidR="00A423CD" w:rsidRDefault="00A423CD" w:rsidP="00400381">
      <w:pPr>
        <w:pStyle w:val="ListParagraph"/>
        <w:spacing w:line="240" w:lineRule="auto"/>
        <w:ind w:left="1701" w:right="1134"/>
        <w:jc w:val="both"/>
        <w:rPr>
          <w:rFonts w:ascii="Times New Roman" w:hAnsi="Times New Roman" w:cs="Times New Roman"/>
          <w:b/>
          <w:sz w:val="20"/>
          <w:szCs w:val="20"/>
        </w:rPr>
      </w:pPr>
    </w:p>
    <w:p w:rsidR="00A423CD" w:rsidRPr="00FF47F6" w:rsidRDefault="00A423CD" w:rsidP="00400381">
      <w:pPr>
        <w:pStyle w:val="ListParagraph"/>
        <w:spacing w:line="240" w:lineRule="auto"/>
        <w:ind w:left="1701" w:right="1134"/>
        <w:jc w:val="both"/>
        <w:rPr>
          <w:rFonts w:ascii="Times New Roman" w:hAnsi="Times New Roman" w:cs="Times New Roman"/>
          <w:b/>
          <w:sz w:val="20"/>
          <w:szCs w:val="20"/>
        </w:rPr>
      </w:pPr>
    </w:p>
    <w:p w:rsidR="00157008" w:rsidRPr="00FF47F6" w:rsidRDefault="00E1148A" w:rsidP="00400381">
      <w:pPr>
        <w:pStyle w:val="ListParagraph"/>
        <w:numPr>
          <w:ilvl w:val="0"/>
          <w:numId w:val="12"/>
        </w:numPr>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lastRenderedPageBreak/>
        <w:t>Stelsel A</w:t>
      </w:r>
      <w:r w:rsidR="00157008" w:rsidRPr="00FF47F6">
        <w:rPr>
          <w:rFonts w:ascii="Times New Roman" w:hAnsi="Times New Roman" w:cs="Times New Roman"/>
          <w:b/>
          <w:sz w:val="20"/>
          <w:szCs w:val="20"/>
        </w:rPr>
        <w:t>nggapan (</w:t>
      </w:r>
      <w:r w:rsidR="00157008" w:rsidRPr="00FF47F6">
        <w:rPr>
          <w:rFonts w:ascii="Times New Roman" w:hAnsi="Times New Roman" w:cs="Times New Roman"/>
          <w:b/>
          <w:i/>
          <w:sz w:val="20"/>
          <w:szCs w:val="20"/>
        </w:rPr>
        <w:t>fictieve stelsel</w:t>
      </w:r>
      <w:r w:rsidR="00157008" w:rsidRPr="00FF47F6">
        <w:rPr>
          <w:rFonts w:ascii="Times New Roman" w:hAnsi="Times New Roman" w:cs="Times New Roman"/>
          <w:b/>
          <w:sz w:val="20"/>
          <w:szCs w:val="20"/>
        </w:rPr>
        <w:t>)</w:t>
      </w:r>
    </w:p>
    <w:p w:rsidR="00157008" w:rsidRPr="00FF47F6" w:rsidRDefault="00157008"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Pengenaan pajak didasarkan pada suatu anggapan yang diatur oleh undang-undang. Misalnya, penghasilan suatu tahun dianggap sama dengan tahun sebelumnya, sehingga pada awal tahun pajak sudah dapat ditetapkan besarnya pajak yang terutang untuk tahun pajak berjalan, tanpa harus menunggu pada akhir tahun. Sedangkan kelemahannya adalah pajak yang dibayar tidak berdasarkan pada keadaan yang sesungguhnya.</w:t>
      </w:r>
    </w:p>
    <w:p w:rsidR="00C52271" w:rsidRPr="00FF47F6" w:rsidRDefault="00E1148A" w:rsidP="00400381">
      <w:pPr>
        <w:pStyle w:val="ListParagraph"/>
        <w:numPr>
          <w:ilvl w:val="0"/>
          <w:numId w:val="12"/>
        </w:numPr>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Stelsel C</w:t>
      </w:r>
      <w:r w:rsidR="00C52271" w:rsidRPr="00FF47F6">
        <w:rPr>
          <w:rFonts w:ascii="Times New Roman" w:hAnsi="Times New Roman" w:cs="Times New Roman"/>
          <w:b/>
          <w:sz w:val="20"/>
          <w:szCs w:val="20"/>
        </w:rPr>
        <w:t>ampuran</w:t>
      </w:r>
    </w:p>
    <w:p w:rsidR="00C52271" w:rsidRPr="00FF47F6" w:rsidRDefault="00C52271"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Stelsel ini merupakan kombinasi antara stelsel nyata dan stelsel anggapan. Pada awal tahun, besarnya pajak dihitung berdasarkan suatu anggapan, kemudian pada akhir tahun besarnya pajak disesuaikan dengan keadaan yang sebenarnya. Bila besarnya pajak menurut kenyataan lebih besar daripada pajak menurut anggapan, maka Wajib Pajak harus menambah. Sebaliknya, jika lebih kecil kelebihannya dapat diminta kembali.</w:t>
      </w:r>
    </w:p>
    <w:p w:rsidR="008621CA" w:rsidRDefault="008621CA" w:rsidP="008621CA">
      <w:pPr>
        <w:pStyle w:val="ListParagraph"/>
        <w:spacing w:line="480" w:lineRule="auto"/>
        <w:ind w:left="1077"/>
        <w:jc w:val="both"/>
        <w:rPr>
          <w:rFonts w:ascii="Times New Roman" w:hAnsi="Times New Roman" w:cs="Times New Roman"/>
          <w:b/>
          <w:sz w:val="24"/>
          <w:szCs w:val="24"/>
        </w:rPr>
      </w:pPr>
    </w:p>
    <w:p w:rsidR="00E1148A" w:rsidRDefault="00E1148A" w:rsidP="00255134">
      <w:pPr>
        <w:spacing w:after="0" w:line="480" w:lineRule="auto"/>
        <w:ind w:left="369" w:firstLine="351"/>
        <w:jc w:val="both"/>
        <w:rPr>
          <w:rFonts w:ascii="Times New Roman" w:hAnsi="Times New Roman" w:cs="Times New Roman"/>
          <w:sz w:val="24"/>
          <w:szCs w:val="24"/>
        </w:rPr>
      </w:pPr>
      <w:r w:rsidRPr="00E1148A">
        <w:rPr>
          <w:rFonts w:ascii="Times New Roman" w:hAnsi="Times New Roman" w:cs="Times New Roman"/>
          <w:sz w:val="24"/>
          <w:szCs w:val="24"/>
        </w:rPr>
        <w:t>Undang-undang Pajak Penghasilan Indonesia menganut stelsel campuran, dimana pada awal tahun pajak angsuran pajak (PPh Pasal 25)</w:t>
      </w:r>
      <w:r>
        <w:rPr>
          <w:rFonts w:ascii="Times New Roman" w:hAnsi="Times New Roman" w:cs="Times New Roman"/>
          <w:sz w:val="24"/>
          <w:szCs w:val="24"/>
        </w:rPr>
        <w:t xml:space="preserve"> berdasarkan besarnya pajak </w:t>
      </w:r>
      <w:r w:rsidR="009644E2">
        <w:rPr>
          <w:rFonts w:ascii="Times New Roman" w:hAnsi="Times New Roman" w:cs="Times New Roman"/>
          <w:sz w:val="24"/>
          <w:szCs w:val="24"/>
        </w:rPr>
        <w:t>yang terhutang pada Surat Pemberitahuan tahun sebelumnya. Kemudian pada akhir tahun dihitung kembali berdasarkan penghasilan yang sesungguhnya diperoleh pada tahun yang bersangkutan. Jika terdapat kekurangan maka Wajib Pajak harus melunasi kekurangan pembayaran pajak (PPh Pasal 29) dalam jangka waktu yang telah ditentukan. Jangka waktu yang berlaku saat ini adalah tanggal 31 Maret setelah berakhirnya tahun pajak.</w:t>
      </w:r>
    </w:p>
    <w:p w:rsidR="00CF46D1" w:rsidRDefault="00E2692A" w:rsidP="00255134">
      <w:pPr>
        <w:pStyle w:val="ListParagraph"/>
        <w:numPr>
          <w:ilvl w:val="0"/>
          <w:numId w:val="54"/>
        </w:numPr>
        <w:tabs>
          <w:tab w:val="left" w:pos="142"/>
        </w:tabs>
        <w:spacing w:after="0" w:line="480" w:lineRule="auto"/>
        <w:ind w:left="366"/>
        <w:jc w:val="both"/>
        <w:rPr>
          <w:rFonts w:ascii="Times New Roman" w:hAnsi="Times New Roman" w:cs="Times New Roman"/>
          <w:b/>
          <w:sz w:val="24"/>
          <w:szCs w:val="24"/>
        </w:rPr>
      </w:pPr>
      <w:r w:rsidRPr="00E10257">
        <w:rPr>
          <w:rFonts w:ascii="Times New Roman" w:hAnsi="Times New Roman" w:cs="Times New Roman"/>
          <w:b/>
          <w:sz w:val="24"/>
          <w:szCs w:val="24"/>
        </w:rPr>
        <w:t>Asas Pemungutan Pajak</w:t>
      </w:r>
    </w:p>
    <w:p w:rsidR="00CD57AA" w:rsidRPr="00CF46D1" w:rsidRDefault="00E2692A" w:rsidP="00255134">
      <w:pPr>
        <w:spacing w:after="0" w:line="480" w:lineRule="auto"/>
        <w:ind w:left="369" w:firstLine="360"/>
        <w:jc w:val="both"/>
        <w:rPr>
          <w:rFonts w:ascii="Times New Roman" w:hAnsi="Times New Roman" w:cs="Times New Roman"/>
          <w:sz w:val="24"/>
          <w:szCs w:val="24"/>
        </w:rPr>
      </w:pPr>
      <w:r>
        <w:rPr>
          <w:rFonts w:ascii="Times New Roman" w:hAnsi="Times New Roman" w:cs="Times New Roman"/>
          <w:sz w:val="24"/>
          <w:szCs w:val="24"/>
        </w:rPr>
        <w:t xml:space="preserve">Terdapat tiga asas pemungutan pajak menurut </w:t>
      </w:r>
      <w:r w:rsidRPr="00E2692A">
        <w:rPr>
          <w:rFonts w:ascii="Times New Roman" w:hAnsi="Times New Roman" w:cs="Times New Roman"/>
          <w:b/>
          <w:sz w:val="24"/>
          <w:szCs w:val="24"/>
        </w:rPr>
        <w:t>Mardiasmo (2016:9)</w:t>
      </w:r>
      <w:r>
        <w:rPr>
          <w:rFonts w:ascii="Times New Roman" w:hAnsi="Times New Roman" w:cs="Times New Roman"/>
          <w:sz w:val="24"/>
          <w:szCs w:val="24"/>
        </w:rPr>
        <w:t xml:space="preserve"> yaitu:</w:t>
      </w:r>
    </w:p>
    <w:p w:rsidR="00C52271" w:rsidRPr="00EB6F01" w:rsidRDefault="00C52271" w:rsidP="00400381">
      <w:pPr>
        <w:pStyle w:val="ListParagraph"/>
        <w:numPr>
          <w:ilvl w:val="0"/>
          <w:numId w:val="11"/>
        </w:numPr>
        <w:spacing w:line="240" w:lineRule="auto"/>
        <w:ind w:left="1701" w:right="1134"/>
        <w:jc w:val="both"/>
        <w:rPr>
          <w:rFonts w:ascii="Times New Roman" w:hAnsi="Times New Roman" w:cs="Times New Roman"/>
          <w:b/>
          <w:sz w:val="20"/>
          <w:szCs w:val="20"/>
        </w:rPr>
      </w:pPr>
      <w:r w:rsidRPr="00EB6F01">
        <w:rPr>
          <w:rFonts w:ascii="Times New Roman" w:hAnsi="Times New Roman" w:cs="Times New Roman"/>
          <w:b/>
          <w:sz w:val="20"/>
          <w:szCs w:val="20"/>
        </w:rPr>
        <w:t>Asas domisili (asas tempat tinggal)</w:t>
      </w:r>
    </w:p>
    <w:p w:rsidR="00C52271" w:rsidRDefault="00C52271"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Negara berhak mengenakan pajak atas seluruh penghasilan Wajib Pajak yang bertempat tinggal di wilayahnya, baik penghasilan yang berasal dari dalam maupun dari luar negeri. Asas ini berlaku untuk Wajib Pajak dalam negeri.</w:t>
      </w:r>
    </w:p>
    <w:p w:rsidR="00C52271" w:rsidRPr="00FF47F6" w:rsidRDefault="00C52271" w:rsidP="00400381">
      <w:pPr>
        <w:pStyle w:val="ListParagraph"/>
        <w:numPr>
          <w:ilvl w:val="0"/>
          <w:numId w:val="11"/>
        </w:numPr>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Asas sumber</w:t>
      </w:r>
    </w:p>
    <w:p w:rsidR="00C52271" w:rsidRPr="00FF47F6" w:rsidRDefault="00C52271"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 xml:space="preserve">Negara berhak mengenakan pajak atas </w:t>
      </w:r>
      <w:r w:rsidR="00CD57AA" w:rsidRPr="00FF47F6">
        <w:rPr>
          <w:rFonts w:ascii="Times New Roman" w:hAnsi="Times New Roman" w:cs="Times New Roman"/>
          <w:b/>
          <w:sz w:val="20"/>
          <w:szCs w:val="20"/>
        </w:rPr>
        <w:t>penghasilan yang bersumber di wilayahnya tanpa memerhatikan tempat tinggal Wajib Pajak.</w:t>
      </w:r>
    </w:p>
    <w:p w:rsidR="00CD57AA" w:rsidRPr="00FF47F6" w:rsidRDefault="00CD57AA" w:rsidP="00400381">
      <w:pPr>
        <w:pStyle w:val="ListParagraph"/>
        <w:numPr>
          <w:ilvl w:val="0"/>
          <w:numId w:val="11"/>
        </w:numPr>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Asas kebangsaan</w:t>
      </w:r>
    </w:p>
    <w:p w:rsidR="00E10257" w:rsidRPr="00FF47F6" w:rsidRDefault="00CD57AA"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Pengenaan pajak dihubungkan</w:t>
      </w:r>
      <w:r w:rsidR="00E2692A" w:rsidRPr="00FF47F6">
        <w:rPr>
          <w:rFonts w:ascii="Times New Roman" w:hAnsi="Times New Roman" w:cs="Times New Roman"/>
          <w:b/>
          <w:sz w:val="20"/>
          <w:szCs w:val="20"/>
        </w:rPr>
        <w:t xml:space="preserve"> dengan kebangsaan suatu negara.</w:t>
      </w:r>
    </w:p>
    <w:p w:rsidR="00E10257" w:rsidRDefault="007F2858" w:rsidP="00A423CD">
      <w:pPr>
        <w:spacing w:after="0" w:line="480" w:lineRule="auto"/>
        <w:ind w:left="369" w:firstLine="351"/>
        <w:jc w:val="both"/>
        <w:rPr>
          <w:rFonts w:ascii="Times New Roman" w:hAnsi="Times New Roman" w:cs="Times New Roman"/>
          <w:sz w:val="24"/>
          <w:szCs w:val="24"/>
        </w:rPr>
      </w:pPr>
      <w:r>
        <w:rPr>
          <w:rFonts w:ascii="Times New Roman" w:hAnsi="Times New Roman" w:cs="Times New Roman"/>
          <w:sz w:val="24"/>
          <w:szCs w:val="24"/>
        </w:rPr>
        <w:lastRenderedPageBreak/>
        <w:t xml:space="preserve">Dari ketiga cara pemungutan tersebut, Indonesia menganut asas domisili, hal ini tentang dalam </w:t>
      </w:r>
      <w:r w:rsidRPr="00D474F9">
        <w:rPr>
          <w:rFonts w:ascii="Times New Roman" w:hAnsi="Times New Roman" w:cs="Times New Roman"/>
          <w:b/>
          <w:sz w:val="24"/>
          <w:szCs w:val="24"/>
        </w:rPr>
        <w:t>Pasal 4 ayat (1) Undang-Undang Pajak Penghasilan Indonesia</w:t>
      </w:r>
      <w:r>
        <w:rPr>
          <w:rFonts w:ascii="Times New Roman" w:hAnsi="Times New Roman" w:cs="Times New Roman"/>
          <w:sz w:val="24"/>
          <w:szCs w:val="24"/>
        </w:rPr>
        <w:t xml:space="preserve"> yang dimaksud dengan penghasilan adalah</w:t>
      </w:r>
      <w:r w:rsidR="00043DB5">
        <w:rPr>
          <w:rFonts w:ascii="Times New Roman" w:hAnsi="Times New Roman" w:cs="Times New Roman"/>
          <w:sz w:val="24"/>
          <w:szCs w:val="24"/>
        </w:rPr>
        <w:t xml:space="preserve"> “setiap tambahan kemampuan ekonomis yang diterima atau diperoleh Wajib Pajak baik yang berasal dari Indonesia maupun dari luar Indonesia yang dapat dipakai untuk konsumsi atau menambahkan kekayaan Wajib Pajak yang bersangkutan dengan nama dan dalam bentuk apapun.” Tetapi untuk Wajib Pajak Luar Negeri menganut asas sumber, sehingga setiap Wajib Pajak Luar Negeri yang memperoleh penghasilan di Indonesia akan dikenakan PPh Pasal 26.</w:t>
      </w:r>
    </w:p>
    <w:p w:rsidR="00C858BA" w:rsidRPr="00C858BA" w:rsidRDefault="00C858BA" w:rsidP="00A423CD">
      <w:pPr>
        <w:pStyle w:val="ListParagraph"/>
        <w:numPr>
          <w:ilvl w:val="0"/>
          <w:numId w:val="13"/>
        </w:numPr>
        <w:spacing w:after="0" w:line="480" w:lineRule="auto"/>
        <w:ind w:left="351" w:hanging="357"/>
        <w:jc w:val="both"/>
        <w:rPr>
          <w:rFonts w:ascii="Times New Roman" w:hAnsi="Times New Roman" w:cs="Times New Roman"/>
          <w:b/>
          <w:vanish/>
          <w:sz w:val="24"/>
          <w:szCs w:val="24"/>
        </w:rPr>
      </w:pPr>
    </w:p>
    <w:p w:rsidR="00FF2995" w:rsidRDefault="00BA2D21" w:rsidP="00A423CD">
      <w:pPr>
        <w:pStyle w:val="ListParagraph"/>
        <w:numPr>
          <w:ilvl w:val="0"/>
          <w:numId w:val="13"/>
        </w:numPr>
        <w:spacing w:after="0" w:line="480" w:lineRule="auto"/>
        <w:ind w:left="351" w:hanging="357"/>
        <w:jc w:val="both"/>
        <w:rPr>
          <w:rFonts w:ascii="Times New Roman" w:hAnsi="Times New Roman" w:cs="Times New Roman"/>
          <w:b/>
          <w:sz w:val="24"/>
          <w:szCs w:val="24"/>
        </w:rPr>
      </w:pPr>
      <w:r w:rsidRPr="00E10257">
        <w:rPr>
          <w:rFonts w:ascii="Times New Roman" w:hAnsi="Times New Roman" w:cs="Times New Roman"/>
          <w:b/>
          <w:sz w:val="24"/>
          <w:szCs w:val="24"/>
        </w:rPr>
        <w:t>Sistem Pemungutan Pajak</w:t>
      </w:r>
    </w:p>
    <w:p w:rsidR="00E10257" w:rsidRPr="00FF2995" w:rsidRDefault="00BA2D21" w:rsidP="00A423CD">
      <w:pPr>
        <w:pStyle w:val="ListParagraph"/>
        <w:spacing w:after="0" w:line="480" w:lineRule="auto"/>
        <w:ind w:left="369" w:firstLine="369"/>
        <w:jc w:val="both"/>
        <w:rPr>
          <w:rFonts w:ascii="Times New Roman" w:hAnsi="Times New Roman" w:cs="Times New Roman"/>
          <w:b/>
          <w:sz w:val="24"/>
          <w:szCs w:val="24"/>
        </w:rPr>
      </w:pPr>
      <w:r w:rsidRPr="00FF2995">
        <w:rPr>
          <w:rFonts w:ascii="Times New Roman" w:hAnsi="Times New Roman" w:cs="Times New Roman"/>
          <w:b/>
          <w:sz w:val="24"/>
          <w:szCs w:val="24"/>
        </w:rPr>
        <w:t xml:space="preserve">Mardiasmo (2016:9) </w:t>
      </w:r>
      <w:r w:rsidRPr="00FF2995">
        <w:rPr>
          <w:rFonts w:ascii="Times New Roman" w:hAnsi="Times New Roman" w:cs="Times New Roman"/>
          <w:sz w:val="24"/>
          <w:szCs w:val="24"/>
        </w:rPr>
        <w:t>menyebutkan</w:t>
      </w:r>
      <w:r w:rsidR="00E10257" w:rsidRPr="00FF2995">
        <w:rPr>
          <w:rFonts w:ascii="Times New Roman" w:hAnsi="Times New Roman" w:cs="Times New Roman"/>
          <w:sz w:val="24"/>
          <w:szCs w:val="24"/>
        </w:rPr>
        <w:t xml:space="preserve"> bahwa dalam memungut pajak dikenal beberapa sistem pemungutan, yaitu:</w:t>
      </w:r>
    </w:p>
    <w:p w:rsidR="00E10257" w:rsidRPr="00FF47F6" w:rsidRDefault="00E10257" w:rsidP="00400381">
      <w:pPr>
        <w:pStyle w:val="ListParagraph"/>
        <w:numPr>
          <w:ilvl w:val="0"/>
          <w:numId w:val="14"/>
        </w:numPr>
        <w:spacing w:line="240" w:lineRule="auto"/>
        <w:ind w:left="1701" w:right="1134"/>
        <w:jc w:val="both"/>
        <w:rPr>
          <w:rFonts w:ascii="Times New Roman" w:hAnsi="Times New Roman" w:cs="Times New Roman"/>
          <w:b/>
          <w:i/>
          <w:sz w:val="20"/>
          <w:szCs w:val="20"/>
        </w:rPr>
      </w:pPr>
      <w:r w:rsidRPr="00FF47F6">
        <w:rPr>
          <w:rFonts w:ascii="Times New Roman" w:hAnsi="Times New Roman" w:cs="Times New Roman"/>
          <w:b/>
          <w:i/>
          <w:sz w:val="20"/>
          <w:szCs w:val="20"/>
        </w:rPr>
        <w:t>Official Asses</w:t>
      </w:r>
      <w:r w:rsidR="00D474F9" w:rsidRPr="00FF47F6">
        <w:rPr>
          <w:rFonts w:ascii="Times New Roman" w:hAnsi="Times New Roman" w:cs="Times New Roman"/>
          <w:b/>
          <w:i/>
          <w:sz w:val="20"/>
          <w:szCs w:val="20"/>
        </w:rPr>
        <w:t>s</w:t>
      </w:r>
      <w:r w:rsidRPr="00FF47F6">
        <w:rPr>
          <w:rFonts w:ascii="Times New Roman" w:hAnsi="Times New Roman" w:cs="Times New Roman"/>
          <w:b/>
          <w:i/>
          <w:sz w:val="20"/>
          <w:szCs w:val="20"/>
        </w:rPr>
        <w:t>ment System</w:t>
      </w:r>
    </w:p>
    <w:p w:rsidR="00E10257" w:rsidRPr="00FF47F6" w:rsidRDefault="00E10257"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Adalah suatu sistem pemungutan yang memberi wewenang kepada pemerintah (fiskus) untuk menentukan besarnya pajak yang terutang oleh Wajib Pajak. Ciri-cirinya:</w:t>
      </w:r>
    </w:p>
    <w:p w:rsidR="00E10257" w:rsidRPr="00FF47F6" w:rsidRDefault="00E10257" w:rsidP="00400381">
      <w:pPr>
        <w:pStyle w:val="ListParagraph"/>
        <w:numPr>
          <w:ilvl w:val="0"/>
          <w:numId w:val="15"/>
        </w:numPr>
        <w:spacing w:line="240" w:lineRule="auto"/>
        <w:ind w:left="2061" w:right="1134"/>
        <w:jc w:val="both"/>
        <w:rPr>
          <w:rFonts w:ascii="Times New Roman" w:hAnsi="Times New Roman" w:cs="Times New Roman"/>
          <w:b/>
          <w:sz w:val="20"/>
          <w:szCs w:val="20"/>
        </w:rPr>
      </w:pPr>
      <w:r w:rsidRPr="00FF47F6">
        <w:rPr>
          <w:rFonts w:ascii="Times New Roman" w:hAnsi="Times New Roman" w:cs="Times New Roman"/>
          <w:b/>
          <w:sz w:val="20"/>
          <w:szCs w:val="20"/>
        </w:rPr>
        <w:t>Wewenang untuk menentukan besarnya pajak terutang ada pada fiskus.</w:t>
      </w:r>
    </w:p>
    <w:p w:rsidR="00E10257" w:rsidRPr="00FF47F6" w:rsidRDefault="00E10257" w:rsidP="00400381">
      <w:pPr>
        <w:pStyle w:val="ListParagraph"/>
        <w:numPr>
          <w:ilvl w:val="0"/>
          <w:numId w:val="15"/>
        </w:numPr>
        <w:spacing w:line="240" w:lineRule="auto"/>
        <w:ind w:left="2061" w:right="1134"/>
        <w:jc w:val="both"/>
        <w:rPr>
          <w:rFonts w:ascii="Times New Roman" w:hAnsi="Times New Roman" w:cs="Times New Roman"/>
          <w:b/>
          <w:sz w:val="20"/>
          <w:szCs w:val="20"/>
        </w:rPr>
      </w:pPr>
      <w:r w:rsidRPr="00FF47F6">
        <w:rPr>
          <w:rFonts w:ascii="Times New Roman" w:hAnsi="Times New Roman" w:cs="Times New Roman"/>
          <w:b/>
          <w:sz w:val="20"/>
          <w:szCs w:val="20"/>
        </w:rPr>
        <w:t>Wajib Pajak bersifat pasif.</w:t>
      </w:r>
    </w:p>
    <w:p w:rsidR="00E10257" w:rsidRPr="00FF47F6" w:rsidRDefault="00E10257" w:rsidP="00400381">
      <w:pPr>
        <w:pStyle w:val="ListParagraph"/>
        <w:numPr>
          <w:ilvl w:val="0"/>
          <w:numId w:val="15"/>
        </w:numPr>
        <w:spacing w:line="240" w:lineRule="auto"/>
        <w:ind w:left="2061" w:right="1134"/>
        <w:jc w:val="both"/>
        <w:rPr>
          <w:rFonts w:ascii="Times New Roman" w:hAnsi="Times New Roman" w:cs="Times New Roman"/>
          <w:b/>
          <w:sz w:val="20"/>
          <w:szCs w:val="20"/>
        </w:rPr>
      </w:pPr>
      <w:r w:rsidRPr="00FF47F6">
        <w:rPr>
          <w:rFonts w:ascii="Times New Roman" w:hAnsi="Times New Roman" w:cs="Times New Roman"/>
          <w:b/>
          <w:sz w:val="20"/>
          <w:szCs w:val="20"/>
        </w:rPr>
        <w:t>Utang pajak timbul setelah dikeluarkan surat ketetapan pajak oleh fiskus.</w:t>
      </w:r>
    </w:p>
    <w:p w:rsidR="00E10257" w:rsidRPr="00FF47F6" w:rsidRDefault="00E10257" w:rsidP="00400381">
      <w:pPr>
        <w:pStyle w:val="ListParagraph"/>
        <w:numPr>
          <w:ilvl w:val="0"/>
          <w:numId w:val="14"/>
        </w:numPr>
        <w:spacing w:line="240" w:lineRule="auto"/>
        <w:ind w:left="1701" w:right="1134"/>
        <w:jc w:val="both"/>
        <w:rPr>
          <w:rFonts w:ascii="Times New Roman" w:hAnsi="Times New Roman" w:cs="Times New Roman"/>
          <w:b/>
          <w:i/>
          <w:sz w:val="20"/>
          <w:szCs w:val="20"/>
        </w:rPr>
      </w:pPr>
      <w:r w:rsidRPr="00FF47F6">
        <w:rPr>
          <w:rFonts w:ascii="Times New Roman" w:hAnsi="Times New Roman" w:cs="Times New Roman"/>
          <w:b/>
          <w:i/>
          <w:sz w:val="20"/>
          <w:szCs w:val="20"/>
        </w:rPr>
        <w:t>Self Asses</w:t>
      </w:r>
      <w:r w:rsidR="00D474F9" w:rsidRPr="00FF47F6">
        <w:rPr>
          <w:rFonts w:ascii="Times New Roman" w:hAnsi="Times New Roman" w:cs="Times New Roman"/>
          <w:b/>
          <w:i/>
          <w:sz w:val="20"/>
          <w:szCs w:val="20"/>
        </w:rPr>
        <w:t>s</w:t>
      </w:r>
      <w:r w:rsidRPr="00FF47F6">
        <w:rPr>
          <w:rFonts w:ascii="Times New Roman" w:hAnsi="Times New Roman" w:cs="Times New Roman"/>
          <w:b/>
          <w:i/>
          <w:sz w:val="20"/>
          <w:szCs w:val="20"/>
        </w:rPr>
        <w:t>ment System</w:t>
      </w:r>
    </w:p>
    <w:p w:rsidR="00E10257" w:rsidRPr="00FF47F6" w:rsidRDefault="00E10257"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Adalah suatu sistem pemungutan pajak yang memberi wewenang kepada Wajib Pajak untuk menentukan sendiri besarnya pajak yang terutang. Ciri-cirinya:</w:t>
      </w:r>
    </w:p>
    <w:p w:rsidR="00E10257" w:rsidRPr="00FF47F6" w:rsidRDefault="00E10257" w:rsidP="00400381">
      <w:pPr>
        <w:pStyle w:val="ListParagraph"/>
        <w:numPr>
          <w:ilvl w:val="0"/>
          <w:numId w:val="16"/>
        </w:numPr>
        <w:spacing w:line="240" w:lineRule="auto"/>
        <w:ind w:left="2061" w:right="1134"/>
        <w:jc w:val="both"/>
        <w:rPr>
          <w:rFonts w:ascii="Times New Roman" w:hAnsi="Times New Roman" w:cs="Times New Roman"/>
          <w:b/>
          <w:sz w:val="20"/>
          <w:szCs w:val="20"/>
        </w:rPr>
      </w:pPr>
      <w:r w:rsidRPr="00FF47F6">
        <w:rPr>
          <w:rFonts w:ascii="Times New Roman" w:hAnsi="Times New Roman" w:cs="Times New Roman"/>
          <w:b/>
          <w:sz w:val="20"/>
          <w:szCs w:val="20"/>
        </w:rPr>
        <w:t>Wewenang untuk menentukan</w:t>
      </w:r>
      <w:r w:rsidR="007F2858" w:rsidRPr="00FF47F6">
        <w:rPr>
          <w:rFonts w:ascii="Times New Roman" w:hAnsi="Times New Roman" w:cs="Times New Roman"/>
          <w:b/>
          <w:sz w:val="20"/>
          <w:szCs w:val="20"/>
        </w:rPr>
        <w:t xml:space="preserve"> besarnya pajak terutang ada pada Wajib Pajak sendiri.</w:t>
      </w:r>
    </w:p>
    <w:p w:rsidR="007F2858" w:rsidRPr="00FF47F6" w:rsidRDefault="007F2858" w:rsidP="00400381">
      <w:pPr>
        <w:pStyle w:val="ListParagraph"/>
        <w:numPr>
          <w:ilvl w:val="0"/>
          <w:numId w:val="16"/>
        </w:numPr>
        <w:spacing w:line="240" w:lineRule="auto"/>
        <w:ind w:left="2061" w:right="1134"/>
        <w:jc w:val="both"/>
        <w:rPr>
          <w:rFonts w:ascii="Times New Roman" w:hAnsi="Times New Roman" w:cs="Times New Roman"/>
          <w:b/>
          <w:sz w:val="20"/>
          <w:szCs w:val="20"/>
        </w:rPr>
      </w:pPr>
      <w:r w:rsidRPr="00FF47F6">
        <w:rPr>
          <w:rFonts w:ascii="Times New Roman" w:hAnsi="Times New Roman" w:cs="Times New Roman"/>
          <w:b/>
          <w:sz w:val="20"/>
          <w:szCs w:val="20"/>
        </w:rPr>
        <w:t>Wajib Pajak aktif, mulai dari menghitung, menyetor, dan melaporkan sendiri pajak yang terutang.</w:t>
      </w:r>
    </w:p>
    <w:p w:rsidR="007F2858" w:rsidRDefault="007F2858" w:rsidP="00400381">
      <w:pPr>
        <w:pStyle w:val="ListParagraph"/>
        <w:numPr>
          <w:ilvl w:val="0"/>
          <w:numId w:val="16"/>
        </w:numPr>
        <w:spacing w:line="240" w:lineRule="auto"/>
        <w:ind w:left="2061" w:right="1134"/>
        <w:jc w:val="both"/>
        <w:rPr>
          <w:rFonts w:ascii="Times New Roman" w:hAnsi="Times New Roman" w:cs="Times New Roman"/>
          <w:b/>
          <w:sz w:val="20"/>
          <w:szCs w:val="20"/>
        </w:rPr>
      </w:pPr>
      <w:r w:rsidRPr="00FF47F6">
        <w:rPr>
          <w:rFonts w:ascii="Times New Roman" w:hAnsi="Times New Roman" w:cs="Times New Roman"/>
          <w:b/>
          <w:sz w:val="20"/>
          <w:szCs w:val="20"/>
        </w:rPr>
        <w:t>Fiskus tidak ikut campur dan hanya mengawasi.</w:t>
      </w:r>
    </w:p>
    <w:p w:rsidR="007F2858" w:rsidRPr="00FF47F6" w:rsidRDefault="007F2858" w:rsidP="00400381">
      <w:pPr>
        <w:pStyle w:val="ListParagraph"/>
        <w:numPr>
          <w:ilvl w:val="0"/>
          <w:numId w:val="14"/>
        </w:numPr>
        <w:spacing w:line="240" w:lineRule="auto"/>
        <w:ind w:left="1701" w:right="1134"/>
        <w:jc w:val="both"/>
        <w:rPr>
          <w:rFonts w:ascii="Times New Roman" w:hAnsi="Times New Roman" w:cs="Times New Roman"/>
          <w:b/>
          <w:i/>
          <w:sz w:val="20"/>
          <w:szCs w:val="20"/>
        </w:rPr>
      </w:pPr>
      <w:r w:rsidRPr="00FF47F6">
        <w:rPr>
          <w:rFonts w:ascii="Times New Roman" w:hAnsi="Times New Roman" w:cs="Times New Roman"/>
          <w:b/>
          <w:i/>
          <w:sz w:val="20"/>
          <w:szCs w:val="20"/>
        </w:rPr>
        <w:t>Withholding System</w:t>
      </w:r>
    </w:p>
    <w:p w:rsidR="00255134" w:rsidRDefault="007F2858"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Adalah suatu sistem pemungutan pajak yang memberi wewenang kepada pihak</w:t>
      </w:r>
      <w:r w:rsidR="00255134">
        <w:rPr>
          <w:rFonts w:ascii="Times New Roman" w:hAnsi="Times New Roman" w:cs="Times New Roman"/>
          <w:b/>
          <w:sz w:val="20"/>
          <w:szCs w:val="20"/>
        </w:rPr>
        <w:t xml:space="preserve"> ketiga (bukan fiskus dan bukan</w:t>
      </w:r>
    </w:p>
    <w:p w:rsidR="007F2858" w:rsidRPr="00FF47F6" w:rsidRDefault="007F2858"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Wajib Pajak yang bersangkutan) untuk memotong atau memungut pajak yang terutang oleh Wajib Pajak. Ciri-cirinya: wewenang memotong atau memungut pajak yang terutang ada pada pihak ketiga, yaitu pihak selain fiskus dan Wajib Pajak.</w:t>
      </w:r>
    </w:p>
    <w:p w:rsidR="007F2858" w:rsidRDefault="00092620" w:rsidP="00FF2995">
      <w:pPr>
        <w:spacing w:line="480" w:lineRule="auto"/>
        <w:ind w:left="369" w:firstLine="369"/>
        <w:jc w:val="both"/>
        <w:rPr>
          <w:rFonts w:ascii="Times New Roman" w:hAnsi="Times New Roman" w:cs="Times New Roman"/>
          <w:sz w:val="24"/>
          <w:szCs w:val="24"/>
        </w:rPr>
      </w:pPr>
      <w:r>
        <w:rPr>
          <w:rFonts w:ascii="Times New Roman" w:hAnsi="Times New Roman" w:cs="Times New Roman"/>
          <w:sz w:val="24"/>
          <w:szCs w:val="24"/>
        </w:rPr>
        <w:lastRenderedPageBreak/>
        <w:t>Da</w:t>
      </w:r>
      <w:r w:rsidR="009644E2" w:rsidRPr="009644E2">
        <w:rPr>
          <w:rFonts w:ascii="Times New Roman" w:hAnsi="Times New Roman" w:cs="Times New Roman"/>
          <w:sz w:val="24"/>
          <w:szCs w:val="24"/>
        </w:rPr>
        <w:t xml:space="preserve">ri ketiga sistem pemungutan pajak tersebut, Indonesia menganut </w:t>
      </w:r>
      <w:r w:rsidR="009644E2" w:rsidRPr="00E82754">
        <w:rPr>
          <w:rFonts w:ascii="Times New Roman" w:hAnsi="Times New Roman" w:cs="Times New Roman"/>
          <w:i/>
          <w:sz w:val="24"/>
          <w:szCs w:val="24"/>
        </w:rPr>
        <w:t>Self Asses</w:t>
      </w:r>
      <w:r w:rsidR="00D474F9">
        <w:rPr>
          <w:rFonts w:ascii="Times New Roman" w:hAnsi="Times New Roman" w:cs="Times New Roman"/>
          <w:i/>
          <w:sz w:val="24"/>
          <w:szCs w:val="24"/>
        </w:rPr>
        <w:t>s</w:t>
      </w:r>
      <w:r w:rsidR="009644E2" w:rsidRPr="00E82754">
        <w:rPr>
          <w:rFonts w:ascii="Times New Roman" w:hAnsi="Times New Roman" w:cs="Times New Roman"/>
          <w:i/>
          <w:sz w:val="24"/>
          <w:szCs w:val="24"/>
        </w:rPr>
        <w:t>ment System</w:t>
      </w:r>
      <w:r w:rsidR="009644E2" w:rsidRPr="009644E2">
        <w:rPr>
          <w:rFonts w:ascii="Times New Roman" w:hAnsi="Times New Roman" w:cs="Times New Roman"/>
          <w:sz w:val="24"/>
          <w:szCs w:val="24"/>
        </w:rPr>
        <w:t>, hal ini tertuang dalam pasal 28 tentang Undang-Undang</w:t>
      </w:r>
      <w:r w:rsidR="009644E2">
        <w:rPr>
          <w:rFonts w:ascii="Times New Roman" w:hAnsi="Times New Roman" w:cs="Times New Roman"/>
          <w:sz w:val="24"/>
          <w:szCs w:val="24"/>
        </w:rPr>
        <w:t xml:space="preserve"> Ketentuan Umum dan tata cara perpajakan. Namun tidak sedikit Wajib Pajak yang menganut </w:t>
      </w:r>
      <w:r w:rsidR="009644E2" w:rsidRPr="00E82754">
        <w:rPr>
          <w:rFonts w:ascii="Times New Roman" w:hAnsi="Times New Roman" w:cs="Times New Roman"/>
          <w:i/>
          <w:sz w:val="24"/>
          <w:szCs w:val="24"/>
        </w:rPr>
        <w:t>Withholding System</w:t>
      </w:r>
      <w:r w:rsidR="009644E2">
        <w:rPr>
          <w:rFonts w:ascii="Times New Roman" w:hAnsi="Times New Roman" w:cs="Times New Roman"/>
          <w:sz w:val="24"/>
          <w:szCs w:val="24"/>
        </w:rPr>
        <w:t xml:space="preserve">, hal ini dikarenakan asumsi Wajib Pajak yang menganggap pengurusan pajak ini hanya membuang waktu dan juga kurang pahamnya Wajib Pajak untuk melakukan </w:t>
      </w:r>
      <w:r w:rsidR="009644E2" w:rsidRPr="002D6A61">
        <w:rPr>
          <w:rFonts w:ascii="Times New Roman" w:hAnsi="Times New Roman" w:cs="Times New Roman"/>
          <w:i/>
          <w:sz w:val="24"/>
          <w:szCs w:val="24"/>
        </w:rPr>
        <w:t>Self Asses</w:t>
      </w:r>
      <w:r w:rsidR="00D474F9">
        <w:rPr>
          <w:rFonts w:ascii="Times New Roman" w:hAnsi="Times New Roman" w:cs="Times New Roman"/>
          <w:i/>
          <w:sz w:val="24"/>
          <w:szCs w:val="24"/>
        </w:rPr>
        <w:t>s</w:t>
      </w:r>
      <w:r w:rsidR="009644E2" w:rsidRPr="002D6A61">
        <w:rPr>
          <w:rFonts w:ascii="Times New Roman" w:hAnsi="Times New Roman" w:cs="Times New Roman"/>
          <w:i/>
          <w:sz w:val="24"/>
          <w:szCs w:val="24"/>
        </w:rPr>
        <w:t xml:space="preserve">ment </w:t>
      </w:r>
      <w:r w:rsidR="002D6A61" w:rsidRPr="002D6A61">
        <w:rPr>
          <w:rFonts w:ascii="Times New Roman" w:hAnsi="Times New Roman" w:cs="Times New Roman"/>
          <w:i/>
          <w:sz w:val="24"/>
          <w:szCs w:val="24"/>
        </w:rPr>
        <w:t>System</w:t>
      </w:r>
      <w:r w:rsidR="002D6A61">
        <w:rPr>
          <w:rFonts w:ascii="Times New Roman" w:hAnsi="Times New Roman" w:cs="Times New Roman"/>
          <w:sz w:val="24"/>
          <w:szCs w:val="24"/>
        </w:rPr>
        <w:t xml:space="preserve"> </w:t>
      </w:r>
      <w:r w:rsidR="009644E2">
        <w:rPr>
          <w:rFonts w:ascii="Times New Roman" w:hAnsi="Times New Roman" w:cs="Times New Roman"/>
          <w:sz w:val="24"/>
          <w:szCs w:val="24"/>
        </w:rPr>
        <w:t>sehingga kegiatan tersebut dipercayakan kepada pihak ketiga yang lebih kompeten dalam mengurus perpajakan.</w:t>
      </w:r>
    </w:p>
    <w:p w:rsidR="00092620" w:rsidRDefault="00CC7F6F" w:rsidP="00092620">
      <w:pPr>
        <w:pStyle w:val="ListParagraph"/>
        <w:numPr>
          <w:ilvl w:val="0"/>
          <w:numId w:val="69"/>
        </w:numPr>
        <w:spacing w:line="480" w:lineRule="auto"/>
        <w:ind w:left="366"/>
        <w:jc w:val="both"/>
        <w:rPr>
          <w:rFonts w:ascii="Times New Roman" w:hAnsi="Times New Roman" w:cs="Times New Roman"/>
          <w:b/>
          <w:sz w:val="24"/>
          <w:szCs w:val="24"/>
        </w:rPr>
      </w:pPr>
      <w:r w:rsidRPr="00E82754">
        <w:rPr>
          <w:rFonts w:ascii="Times New Roman" w:hAnsi="Times New Roman" w:cs="Times New Roman"/>
          <w:b/>
          <w:sz w:val="24"/>
          <w:szCs w:val="24"/>
        </w:rPr>
        <w:t>Teori Pemungutan Pajak</w:t>
      </w:r>
    </w:p>
    <w:p w:rsidR="00CC7F6F" w:rsidRPr="00092620" w:rsidRDefault="00CC7F6F" w:rsidP="00092620">
      <w:pPr>
        <w:pStyle w:val="ListParagraph"/>
        <w:spacing w:line="480" w:lineRule="auto"/>
        <w:ind w:left="366" w:firstLine="354"/>
        <w:jc w:val="both"/>
        <w:rPr>
          <w:rFonts w:ascii="Times New Roman" w:hAnsi="Times New Roman" w:cs="Times New Roman"/>
          <w:b/>
          <w:sz w:val="24"/>
          <w:szCs w:val="24"/>
        </w:rPr>
      </w:pPr>
      <w:r w:rsidRPr="00092620">
        <w:rPr>
          <w:rFonts w:ascii="Times New Roman" w:hAnsi="Times New Roman" w:cs="Times New Roman"/>
          <w:sz w:val="24"/>
          <w:szCs w:val="24"/>
        </w:rPr>
        <w:t xml:space="preserve">Untuk mendukung asas-asas pemungutan pajak tersebut, terdapat beberapa teori mengenai pembenaran pemungutan pajak menurut </w:t>
      </w:r>
      <w:r w:rsidRPr="00092620">
        <w:rPr>
          <w:rFonts w:ascii="Times New Roman" w:hAnsi="Times New Roman" w:cs="Times New Roman"/>
          <w:b/>
          <w:sz w:val="24"/>
          <w:szCs w:val="24"/>
        </w:rPr>
        <w:t>Erly Suandy (2011:26)</w:t>
      </w:r>
      <w:r w:rsidRPr="00092620">
        <w:rPr>
          <w:rFonts w:ascii="Times New Roman" w:hAnsi="Times New Roman" w:cs="Times New Roman"/>
          <w:sz w:val="24"/>
          <w:szCs w:val="24"/>
        </w:rPr>
        <w:t>, yaitu:</w:t>
      </w:r>
    </w:p>
    <w:p w:rsidR="00CC7F6F" w:rsidRPr="00FF47F6" w:rsidRDefault="00CC7F6F" w:rsidP="00400381">
      <w:pPr>
        <w:pStyle w:val="ListParagraph"/>
        <w:numPr>
          <w:ilvl w:val="0"/>
          <w:numId w:val="17"/>
        </w:numPr>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Teori Asuransi</w:t>
      </w:r>
    </w:p>
    <w:p w:rsidR="00E82754" w:rsidRPr="00FF47F6" w:rsidRDefault="00CC7F6F"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Negara dalam melaksanakan tugasnya, mencakup</w:t>
      </w:r>
      <w:r w:rsidR="00E82754" w:rsidRPr="00FF47F6">
        <w:rPr>
          <w:rFonts w:ascii="Times New Roman" w:hAnsi="Times New Roman" w:cs="Times New Roman"/>
          <w:b/>
          <w:sz w:val="20"/>
          <w:szCs w:val="20"/>
        </w:rPr>
        <w:t xml:space="preserve"> pula tugas melindungi jiwa raga</w:t>
      </w:r>
      <w:r w:rsidRPr="00FF47F6">
        <w:rPr>
          <w:rFonts w:ascii="Times New Roman" w:hAnsi="Times New Roman" w:cs="Times New Roman"/>
          <w:b/>
          <w:sz w:val="20"/>
          <w:szCs w:val="20"/>
        </w:rPr>
        <w:t xml:space="preserve"> dan harta benda perseorangan. Oleh sebab itu, Negara disamakan perusahaan asuransi, untuk mendapat perlindungan warga Negara membayar seb</w:t>
      </w:r>
      <w:r w:rsidR="00E82754" w:rsidRPr="00FF47F6">
        <w:rPr>
          <w:rFonts w:ascii="Times New Roman" w:hAnsi="Times New Roman" w:cs="Times New Roman"/>
          <w:b/>
          <w:sz w:val="20"/>
          <w:szCs w:val="20"/>
        </w:rPr>
        <w:t>agai premi. Teori i</w:t>
      </w:r>
      <w:r w:rsidRPr="00FF47F6">
        <w:rPr>
          <w:rFonts w:ascii="Times New Roman" w:hAnsi="Times New Roman" w:cs="Times New Roman"/>
          <w:b/>
          <w:sz w:val="20"/>
          <w:szCs w:val="20"/>
        </w:rPr>
        <w:t>ni sudah lama ditinggalkan dan sekarang praktis tiada ada pembelanya lagi, sebab selain perbandingan ini tidak cocok dengan kenyataan, yakni jika orang misalnya meninggal, kecelakaan atau kehilangan, Negara tidak akan mengganti</w:t>
      </w:r>
      <w:r w:rsidR="00E82754" w:rsidRPr="00FF47F6">
        <w:rPr>
          <w:rFonts w:ascii="Times New Roman" w:hAnsi="Times New Roman" w:cs="Times New Roman"/>
          <w:b/>
          <w:sz w:val="20"/>
          <w:szCs w:val="20"/>
        </w:rPr>
        <w:t xml:space="preserve"> rugi seperti</w:t>
      </w:r>
      <w:r w:rsidRPr="00FF47F6">
        <w:rPr>
          <w:rFonts w:ascii="Times New Roman" w:hAnsi="Times New Roman" w:cs="Times New Roman"/>
          <w:b/>
          <w:sz w:val="20"/>
          <w:szCs w:val="20"/>
        </w:rPr>
        <w:t xml:space="preserve"> halnya dalam asuransi. Di samping </w:t>
      </w:r>
      <w:r w:rsidR="00E82754" w:rsidRPr="00FF47F6">
        <w:rPr>
          <w:rFonts w:ascii="Times New Roman" w:hAnsi="Times New Roman" w:cs="Times New Roman"/>
          <w:b/>
          <w:sz w:val="20"/>
          <w:szCs w:val="20"/>
        </w:rPr>
        <w:t xml:space="preserve">itu, tidak ada hubungan </w:t>
      </w:r>
      <w:r w:rsidRPr="00FF47F6">
        <w:rPr>
          <w:rFonts w:ascii="Times New Roman" w:hAnsi="Times New Roman" w:cs="Times New Roman"/>
          <w:b/>
          <w:sz w:val="20"/>
          <w:szCs w:val="20"/>
        </w:rPr>
        <w:t>langsung antara pembayaran pajak</w:t>
      </w:r>
      <w:r w:rsidR="00E82754" w:rsidRPr="00FF47F6">
        <w:rPr>
          <w:rFonts w:ascii="Times New Roman" w:hAnsi="Times New Roman" w:cs="Times New Roman"/>
          <w:b/>
          <w:sz w:val="20"/>
          <w:szCs w:val="20"/>
        </w:rPr>
        <w:t xml:space="preserve"> dengan nilai</w:t>
      </w:r>
      <w:r w:rsidRPr="00FF47F6">
        <w:rPr>
          <w:rFonts w:ascii="Times New Roman" w:hAnsi="Times New Roman" w:cs="Times New Roman"/>
          <w:b/>
          <w:sz w:val="20"/>
          <w:szCs w:val="20"/>
        </w:rPr>
        <w:t xml:space="preserve"> perlindungannya</w:t>
      </w:r>
      <w:r w:rsidR="00E82754" w:rsidRPr="00FF47F6">
        <w:rPr>
          <w:rFonts w:ascii="Times New Roman" w:hAnsi="Times New Roman" w:cs="Times New Roman"/>
          <w:b/>
          <w:sz w:val="20"/>
          <w:szCs w:val="20"/>
        </w:rPr>
        <w:t xml:space="preserve"> terhadap</w:t>
      </w:r>
      <w:r w:rsidRPr="00FF47F6">
        <w:rPr>
          <w:rFonts w:ascii="Times New Roman" w:hAnsi="Times New Roman" w:cs="Times New Roman"/>
          <w:b/>
          <w:sz w:val="20"/>
          <w:szCs w:val="20"/>
        </w:rPr>
        <w:t xml:space="preserve"> pembayar pajak.</w:t>
      </w:r>
    </w:p>
    <w:p w:rsidR="00E82754" w:rsidRPr="00FF47F6" w:rsidRDefault="00E82754" w:rsidP="00400381">
      <w:pPr>
        <w:pStyle w:val="ListParagraph"/>
        <w:numPr>
          <w:ilvl w:val="0"/>
          <w:numId w:val="17"/>
        </w:numPr>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Teori Kepentingan</w:t>
      </w:r>
    </w:p>
    <w:p w:rsidR="008621CA" w:rsidRPr="00FF47F6" w:rsidRDefault="008621CA"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Menurut teori ini pembayaran pajak mempunyai hubungan dengan kepentingan individu yang diperoleh dari pekerjaan Negara. Makin banyak individu mengenyam atau menikmati jasa dari pekerjaan pemerintah, makin besar juga pajaknya. Teori ini meskipun masih berlaku pada retribusi sukar pula dipertahankan, sebab seorang miskin dan penganggur yang memperoleh bantuan dari pemerintah menikmati banyak sekali jasa dari pekerjaan Negara, tetapi mereka justru tidak membayar pajak.</w:t>
      </w:r>
    </w:p>
    <w:p w:rsidR="008621CA" w:rsidRPr="00FF47F6" w:rsidRDefault="008621CA" w:rsidP="00400381">
      <w:pPr>
        <w:pStyle w:val="ListParagraph"/>
        <w:numPr>
          <w:ilvl w:val="0"/>
          <w:numId w:val="17"/>
        </w:numPr>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Teori Daya Pikul</w:t>
      </w:r>
    </w:p>
    <w:p w:rsidR="008621CA" w:rsidRPr="00FF47F6" w:rsidRDefault="00B35CD0"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 xml:space="preserve">Teori ini mengemukakan bahwa pemungutan pajak harus sesuai dengan kekuatan membayar dari si Wajib Pajak (individu-individu) jadi tekanan semua pajak-pajak harus </w:t>
      </w:r>
      <w:r w:rsidRPr="00FF47F6">
        <w:rPr>
          <w:rFonts w:ascii="Times New Roman" w:hAnsi="Times New Roman" w:cs="Times New Roman"/>
          <w:b/>
          <w:sz w:val="20"/>
          <w:szCs w:val="20"/>
        </w:rPr>
        <w:lastRenderedPageBreak/>
        <w:t>sesuai dengan daya pikul si Wajib Pajak dengan memperhatikan pada besarnya penghasilan dan kekayaan, juga pengeluaran belanja si Wajib Pajak tersebut. Menurut W.J. de Langen, Daya Pikul adalah besarnya kekuatan seseorang anak untuk dapat mencapai pemuasan kebutuhan setinggi-tingginya, setelah dikurangi dengan yang mutlak pada kebutuhan primer (biaya hidup yang sangat mendasar). Kekuatan untuk menyerahkan uang kepada Negara (pajak) barulah ada, jika kebutuhan primer untuk hidup telah tersedia. Hak manusia pertama adalah untuk hidup, maka sebagai analisir yang pertama adalah minimum kehidupan (</w:t>
      </w:r>
      <w:r w:rsidRPr="00FF47F6">
        <w:rPr>
          <w:rFonts w:ascii="Times New Roman" w:hAnsi="Times New Roman" w:cs="Times New Roman"/>
          <w:b/>
          <w:i/>
          <w:sz w:val="20"/>
          <w:szCs w:val="20"/>
        </w:rPr>
        <w:t>bestaans</w:t>
      </w:r>
      <w:r w:rsidRPr="00FF47F6">
        <w:rPr>
          <w:rFonts w:ascii="Times New Roman" w:hAnsi="Times New Roman" w:cs="Times New Roman"/>
          <w:b/>
          <w:sz w:val="20"/>
          <w:szCs w:val="20"/>
        </w:rPr>
        <w:t xml:space="preserve"> </w:t>
      </w:r>
      <w:r w:rsidRPr="004918F3">
        <w:rPr>
          <w:rFonts w:ascii="Times New Roman" w:hAnsi="Times New Roman" w:cs="Times New Roman"/>
          <w:b/>
          <w:i/>
          <w:sz w:val="20"/>
          <w:szCs w:val="20"/>
        </w:rPr>
        <w:t>minimum</w:t>
      </w:r>
      <w:r w:rsidRPr="00FF47F6">
        <w:rPr>
          <w:rFonts w:ascii="Times New Roman" w:hAnsi="Times New Roman" w:cs="Times New Roman"/>
          <w:b/>
          <w:sz w:val="20"/>
          <w:szCs w:val="20"/>
        </w:rPr>
        <w:t>).</w:t>
      </w:r>
    </w:p>
    <w:p w:rsidR="00B35CD0" w:rsidRPr="00FF47F6" w:rsidRDefault="00B35CD0" w:rsidP="00400381">
      <w:pPr>
        <w:pStyle w:val="ListParagraph"/>
        <w:numPr>
          <w:ilvl w:val="0"/>
          <w:numId w:val="14"/>
        </w:numPr>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Teori Kewajiban Mutlak atau Teori Bakti</w:t>
      </w:r>
    </w:p>
    <w:p w:rsidR="00B35CD0" w:rsidRPr="00FF47F6" w:rsidRDefault="00B35CD0"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Teori ini didasari paham organisasi Negara (</w:t>
      </w:r>
      <w:r w:rsidRPr="00FF47F6">
        <w:rPr>
          <w:rFonts w:ascii="Times New Roman" w:hAnsi="Times New Roman" w:cs="Times New Roman"/>
          <w:b/>
          <w:i/>
          <w:sz w:val="20"/>
          <w:szCs w:val="20"/>
        </w:rPr>
        <w:t>organische staatsleer</w:t>
      </w:r>
      <w:r w:rsidRPr="00FF47F6">
        <w:rPr>
          <w:rFonts w:ascii="Times New Roman" w:hAnsi="Times New Roman" w:cs="Times New Roman"/>
          <w:b/>
          <w:sz w:val="20"/>
          <w:szCs w:val="20"/>
        </w:rPr>
        <w:t>) yang mengajarkan bahwa Negara sebagai organisasi mempunyai tugas untuk menyelenggarakan kepentingan umum. Negara harus mengambil tindakan atau keputusan yang diperlukan termasuk keputusan di bidang pajak. Dengan sifat seperti itu maka Negara mempunyai hak mutlak untuk memungut pajak dan rakyat harus membayar pajak sebagai tanda baktinya. Menurut teori ini dasar hukum pajak terletak pada hubungan antara rakyat dengan Negara, dimana Negara berhak memungut pajak dan rakyat berkewajiban membayar pajak. Kelemahan teori ini adalah Negara bisa menjadi otoriter sehingga mengabaikan aspek keadilan dalam pemungutan pajak.</w:t>
      </w:r>
    </w:p>
    <w:p w:rsidR="00B35CD0" w:rsidRPr="00FF47F6" w:rsidRDefault="00B35CD0" w:rsidP="00400381">
      <w:pPr>
        <w:pStyle w:val="ListParagraph"/>
        <w:numPr>
          <w:ilvl w:val="0"/>
          <w:numId w:val="14"/>
        </w:numPr>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Teori Da</w:t>
      </w:r>
      <w:r w:rsidR="002D6A61" w:rsidRPr="00FF47F6">
        <w:rPr>
          <w:rFonts w:ascii="Times New Roman" w:hAnsi="Times New Roman" w:cs="Times New Roman"/>
          <w:b/>
          <w:sz w:val="20"/>
          <w:szCs w:val="20"/>
        </w:rPr>
        <w:t>ya Beli</w:t>
      </w:r>
    </w:p>
    <w:p w:rsidR="002D6A61" w:rsidRPr="00FF47F6" w:rsidRDefault="002D6A61"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Teori ini adalah teori modern, teori ini tidak mempersoalkan asal mulanya Negara memungut pajak melainkan banyak melihat kepada “efeknya” dan memandang efek yang baik itu sebagai dasar keadilannya.</w:t>
      </w:r>
    </w:p>
    <w:p w:rsidR="00A423CD" w:rsidRDefault="00A423CD" w:rsidP="00FF2995">
      <w:pPr>
        <w:spacing w:line="480" w:lineRule="auto"/>
        <w:ind w:left="369" w:firstLine="369"/>
        <w:jc w:val="both"/>
        <w:rPr>
          <w:rFonts w:ascii="Times New Roman" w:hAnsi="Times New Roman" w:cs="Times New Roman"/>
          <w:sz w:val="24"/>
          <w:szCs w:val="24"/>
        </w:rPr>
      </w:pPr>
    </w:p>
    <w:p w:rsidR="002D6A61" w:rsidRDefault="002D6A61" w:rsidP="00FF2995">
      <w:pPr>
        <w:spacing w:line="480" w:lineRule="auto"/>
        <w:ind w:left="369" w:firstLine="369"/>
        <w:jc w:val="both"/>
        <w:rPr>
          <w:rFonts w:ascii="Times New Roman" w:hAnsi="Times New Roman" w:cs="Times New Roman"/>
          <w:sz w:val="24"/>
          <w:szCs w:val="24"/>
        </w:rPr>
      </w:pPr>
      <w:r>
        <w:rPr>
          <w:rFonts w:ascii="Times New Roman" w:hAnsi="Times New Roman" w:cs="Times New Roman"/>
          <w:sz w:val="24"/>
          <w:szCs w:val="24"/>
        </w:rPr>
        <w:t>Menurut teori ini maka fungsi pemungutan pajak jika dipandang sebagai gejala dalam masyarakat, dapat disamakan dengan “pompa” yaitu mengambil daya beli dari rumah tangga masyarakat untuk rumah tangga Negara dan kemudian memelihara hidup masyarakat dan untuk membawanya ke arah tertentu. Teori ini menitikberatkan ajarannya kepada fungsi kedua dari pemungutan pajak, yakni fungsi mengatur.</w:t>
      </w:r>
    </w:p>
    <w:p w:rsidR="00A423CD" w:rsidRDefault="00A423CD" w:rsidP="00FF2995">
      <w:pPr>
        <w:spacing w:line="480" w:lineRule="auto"/>
        <w:ind w:left="369" w:firstLine="369"/>
        <w:jc w:val="both"/>
        <w:rPr>
          <w:rFonts w:ascii="Times New Roman" w:hAnsi="Times New Roman" w:cs="Times New Roman"/>
          <w:sz w:val="24"/>
          <w:szCs w:val="24"/>
        </w:rPr>
      </w:pPr>
    </w:p>
    <w:p w:rsidR="00A423CD" w:rsidRDefault="00A423CD" w:rsidP="00FF2995">
      <w:pPr>
        <w:spacing w:line="480" w:lineRule="auto"/>
        <w:ind w:left="369" w:firstLine="369"/>
        <w:jc w:val="both"/>
        <w:rPr>
          <w:rFonts w:ascii="Times New Roman" w:hAnsi="Times New Roman" w:cs="Times New Roman"/>
          <w:sz w:val="24"/>
          <w:szCs w:val="24"/>
        </w:rPr>
      </w:pPr>
    </w:p>
    <w:p w:rsidR="00092620" w:rsidRDefault="00872BFD" w:rsidP="00092620">
      <w:pPr>
        <w:pStyle w:val="ListParagraph"/>
        <w:numPr>
          <w:ilvl w:val="0"/>
          <w:numId w:val="70"/>
        </w:numPr>
        <w:spacing w:line="480" w:lineRule="auto"/>
        <w:ind w:left="366"/>
        <w:jc w:val="both"/>
        <w:rPr>
          <w:rFonts w:ascii="Times New Roman" w:hAnsi="Times New Roman" w:cs="Times New Roman"/>
          <w:b/>
          <w:sz w:val="24"/>
          <w:szCs w:val="24"/>
        </w:rPr>
      </w:pPr>
      <w:r w:rsidRPr="00380AAE">
        <w:rPr>
          <w:rFonts w:ascii="Times New Roman" w:hAnsi="Times New Roman" w:cs="Times New Roman"/>
          <w:b/>
          <w:sz w:val="24"/>
          <w:szCs w:val="24"/>
        </w:rPr>
        <w:lastRenderedPageBreak/>
        <w:t>Tarif Pajak</w:t>
      </w:r>
    </w:p>
    <w:p w:rsidR="00872BFD" w:rsidRPr="00092620" w:rsidRDefault="00872BFD" w:rsidP="00092620">
      <w:pPr>
        <w:pStyle w:val="ListParagraph"/>
        <w:spacing w:line="480" w:lineRule="auto"/>
        <w:ind w:left="366" w:firstLine="354"/>
        <w:jc w:val="both"/>
        <w:rPr>
          <w:rFonts w:ascii="Times New Roman" w:hAnsi="Times New Roman" w:cs="Times New Roman"/>
          <w:b/>
          <w:sz w:val="24"/>
          <w:szCs w:val="24"/>
        </w:rPr>
      </w:pPr>
      <w:r w:rsidRPr="00092620">
        <w:rPr>
          <w:rFonts w:ascii="Times New Roman" w:hAnsi="Times New Roman" w:cs="Times New Roman"/>
          <w:sz w:val="24"/>
          <w:szCs w:val="24"/>
        </w:rPr>
        <w:t xml:space="preserve">Menurut </w:t>
      </w:r>
      <w:r w:rsidRPr="00092620">
        <w:rPr>
          <w:rFonts w:ascii="Times New Roman" w:hAnsi="Times New Roman" w:cs="Times New Roman"/>
          <w:b/>
          <w:sz w:val="24"/>
          <w:szCs w:val="24"/>
        </w:rPr>
        <w:t>Mardiasmo (2016:11)</w:t>
      </w:r>
      <w:r w:rsidRPr="00092620">
        <w:rPr>
          <w:rFonts w:ascii="Times New Roman" w:hAnsi="Times New Roman" w:cs="Times New Roman"/>
          <w:sz w:val="24"/>
          <w:szCs w:val="24"/>
        </w:rPr>
        <w:t>, terdapat beberapa tarif pajak dalam pemungutannya, antara lain yaitu:</w:t>
      </w:r>
    </w:p>
    <w:p w:rsidR="00872BFD" w:rsidRPr="005F4C0D" w:rsidRDefault="000A64FF" w:rsidP="00400381">
      <w:pPr>
        <w:pStyle w:val="ListParagraph"/>
        <w:numPr>
          <w:ilvl w:val="0"/>
          <w:numId w:val="18"/>
        </w:numPr>
        <w:spacing w:line="240" w:lineRule="auto"/>
        <w:ind w:left="1701" w:right="1134"/>
        <w:jc w:val="both"/>
        <w:rPr>
          <w:rFonts w:ascii="Times New Roman" w:hAnsi="Times New Roman" w:cs="Times New Roman"/>
          <w:b/>
          <w:sz w:val="20"/>
          <w:szCs w:val="20"/>
        </w:rPr>
      </w:pPr>
      <w:r w:rsidRPr="005F4C0D">
        <w:rPr>
          <w:rFonts w:ascii="Times New Roman" w:hAnsi="Times New Roman" w:cs="Times New Roman"/>
          <w:b/>
          <w:sz w:val="20"/>
          <w:szCs w:val="20"/>
        </w:rPr>
        <w:t>Tarif Sebanding/Proporsional</w:t>
      </w:r>
    </w:p>
    <w:p w:rsidR="000A64FF" w:rsidRPr="00FF47F6" w:rsidRDefault="000A64FF" w:rsidP="00400381">
      <w:pPr>
        <w:pStyle w:val="ListParagraph"/>
        <w:spacing w:line="240" w:lineRule="auto"/>
        <w:ind w:left="1701" w:right="1134"/>
        <w:jc w:val="both"/>
        <w:rPr>
          <w:rFonts w:ascii="Times New Roman" w:hAnsi="Times New Roman" w:cs="Times New Roman"/>
          <w:b/>
          <w:sz w:val="20"/>
          <w:szCs w:val="20"/>
        </w:rPr>
      </w:pPr>
      <w:r w:rsidRPr="005F4C0D">
        <w:rPr>
          <w:rFonts w:ascii="Times New Roman" w:hAnsi="Times New Roman" w:cs="Times New Roman"/>
          <w:b/>
          <w:sz w:val="20"/>
          <w:szCs w:val="20"/>
        </w:rPr>
        <w:t>Tarif</w:t>
      </w:r>
      <w:r w:rsidRPr="00FF47F6">
        <w:rPr>
          <w:rFonts w:ascii="Times New Roman" w:hAnsi="Times New Roman" w:cs="Times New Roman"/>
          <w:b/>
          <w:sz w:val="20"/>
          <w:szCs w:val="20"/>
        </w:rPr>
        <w:t xml:space="preserve"> berupa persentase</w:t>
      </w:r>
      <w:r w:rsidR="00B05C2D" w:rsidRPr="00FF47F6">
        <w:rPr>
          <w:rFonts w:ascii="Times New Roman" w:hAnsi="Times New Roman" w:cs="Times New Roman"/>
          <w:b/>
          <w:sz w:val="20"/>
          <w:szCs w:val="20"/>
        </w:rPr>
        <w:t xml:space="preserve"> yang tetap, terhadap berapapun jumlah yang dikenai pajak sehingga besarnya pajak yang terutang proporsional terhadap besarnya nilai yang dikenai pajak. Contohnya untuk penyerahan Barang Kena Pajak di dalam daerah pabean akan dikenakan Pajak Pertambahan Nilai sebesar 10%.</w:t>
      </w:r>
    </w:p>
    <w:p w:rsidR="00B05C2D" w:rsidRPr="00FF47F6" w:rsidRDefault="00B05C2D" w:rsidP="00400381">
      <w:pPr>
        <w:pStyle w:val="ListParagraph"/>
        <w:numPr>
          <w:ilvl w:val="0"/>
          <w:numId w:val="18"/>
        </w:numPr>
        <w:spacing w:line="240" w:lineRule="auto"/>
        <w:ind w:left="1701" w:right="1134" w:hanging="357"/>
        <w:jc w:val="both"/>
        <w:rPr>
          <w:rFonts w:ascii="Times New Roman" w:hAnsi="Times New Roman" w:cs="Times New Roman"/>
          <w:b/>
          <w:sz w:val="20"/>
          <w:szCs w:val="20"/>
        </w:rPr>
      </w:pPr>
      <w:r w:rsidRPr="00FF47F6">
        <w:rPr>
          <w:rFonts w:ascii="Times New Roman" w:hAnsi="Times New Roman" w:cs="Times New Roman"/>
          <w:b/>
          <w:sz w:val="20"/>
          <w:szCs w:val="20"/>
        </w:rPr>
        <w:t>Tarif Tetap</w:t>
      </w:r>
    </w:p>
    <w:p w:rsidR="004918F3" w:rsidRPr="00400381" w:rsidRDefault="00B05C2D"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Tarif berupa jumlah yang tetap (sama) terhadap berapapun jumlah yang dikenai pajak sehingga besarya pajak yang terutang tetap. Contohnya seperti besarnya tarif Bea Meterai untuk cek dan bilyet giro dengan</w:t>
      </w:r>
      <w:r w:rsidR="00380AAE" w:rsidRPr="00FF47F6">
        <w:rPr>
          <w:rFonts w:ascii="Times New Roman" w:hAnsi="Times New Roman" w:cs="Times New Roman"/>
          <w:b/>
          <w:sz w:val="20"/>
          <w:szCs w:val="20"/>
        </w:rPr>
        <w:t xml:space="preserve"> nilai nominal berapapun adalah </w:t>
      </w:r>
      <w:r w:rsidR="00FF47F6" w:rsidRPr="00FF47F6">
        <w:rPr>
          <w:rFonts w:ascii="Times New Roman" w:hAnsi="Times New Roman" w:cs="Times New Roman"/>
          <w:b/>
          <w:sz w:val="20"/>
          <w:szCs w:val="20"/>
        </w:rPr>
        <w:t xml:space="preserve">Rp </w:t>
      </w:r>
      <w:r w:rsidRPr="00FF47F6">
        <w:rPr>
          <w:rFonts w:ascii="Times New Roman" w:hAnsi="Times New Roman" w:cs="Times New Roman"/>
          <w:b/>
          <w:sz w:val="20"/>
          <w:szCs w:val="20"/>
        </w:rPr>
        <w:t>3.000,00</w:t>
      </w:r>
      <w:r w:rsidR="004918F3">
        <w:rPr>
          <w:rFonts w:ascii="Times New Roman" w:hAnsi="Times New Roman" w:cs="Times New Roman"/>
          <w:b/>
          <w:sz w:val="20"/>
          <w:szCs w:val="20"/>
        </w:rPr>
        <w:t>.</w:t>
      </w:r>
    </w:p>
    <w:p w:rsidR="00B05C2D" w:rsidRPr="00FF47F6" w:rsidRDefault="00B05C2D" w:rsidP="00400381">
      <w:pPr>
        <w:pStyle w:val="ListParagraph"/>
        <w:numPr>
          <w:ilvl w:val="0"/>
          <w:numId w:val="18"/>
        </w:numPr>
        <w:spacing w:line="240" w:lineRule="auto"/>
        <w:ind w:left="1701" w:right="1134" w:hanging="357"/>
        <w:jc w:val="both"/>
        <w:rPr>
          <w:rFonts w:ascii="Times New Roman" w:hAnsi="Times New Roman" w:cs="Times New Roman"/>
          <w:b/>
          <w:sz w:val="20"/>
          <w:szCs w:val="20"/>
        </w:rPr>
      </w:pPr>
      <w:r w:rsidRPr="00FF47F6">
        <w:rPr>
          <w:rFonts w:ascii="Times New Roman" w:hAnsi="Times New Roman" w:cs="Times New Roman"/>
          <w:b/>
          <w:sz w:val="20"/>
          <w:szCs w:val="20"/>
        </w:rPr>
        <w:t>Tarif Progresif</w:t>
      </w:r>
    </w:p>
    <w:p w:rsidR="00B05C2D" w:rsidRPr="00FF47F6" w:rsidRDefault="00B05C2D"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Persentase tarif yang digunakan semakin besar bila jumlah yang dikenai pajak semakin besar. Con</w:t>
      </w:r>
      <w:r w:rsidR="00B939C7">
        <w:rPr>
          <w:rFonts w:ascii="Times New Roman" w:hAnsi="Times New Roman" w:cs="Times New Roman"/>
          <w:b/>
          <w:sz w:val="20"/>
          <w:szCs w:val="20"/>
        </w:rPr>
        <w:t>tohnya seperti pasal 17 Undang-U</w:t>
      </w:r>
      <w:r w:rsidRPr="00FF47F6">
        <w:rPr>
          <w:rFonts w:ascii="Times New Roman" w:hAnsi="Times New Roman" w:cs="Times New Roman"/>
          <w:b/>
          <w:sz w:val="20"/>
          <w:szCs w:val="20"/>
        </w:rPr>
        <w:t>ndang Pajak Penghasilan untuk Wajib Pajak orang pribadi dalam negeri.</w:t>
      </w:r>
    </w:p>
    <w:p w:rsidR="00CD1B6C" w:rsidRDefault="00CD1B6C" w:rsidP="00C360B0">
      <w:pPr>
        <w:pStyle w:val="ListParagraph"/>
        <w:spacing w:line="480" w:lineRule="auto"/>
        <w:ind w:left="1077"/>
        <w:jc w:val="both"/>
        <w:rPr>
          <w:rFonts w:ascii="Times New Roman" w:hAnsi="Times New Roman" w:cs="Times New Roman"/>
          <w:b/>
          <w:sz w:val="24"/>
          <w:szCs w:val="24"/>
        </w:rPr>
      </w:pPr>
    </w:p>
    <w:p w:rsidR="00C360B0" w:rsidRDefault="009456C4" w:rsidP="00E47B1B">
      <w:pPr>
        <w:pStyle w:val="ListParagraph"/>
        <w:spacing w:after="0" w:line="360" w:lineRule="auto"/>
        <w:ind w:left="1077"/>
        <w:jc w:val="center"/>
        <w:rPr>
          <w:rFonts w:ascii="Times New Roman" w:hAnsi="Times New Roman" w:cs="Times New Roman"/>
          <w:b/>
          <w:sz w:val="24"/>
          <w:szCs w:val="24"/>
        </w:rPr>
      </w:pPr>
      <w:r>
        <w:rPr>
          <w:rFonts w:ascii="Times New Roman" w:hAnsi="Times New Roman" w:cs="Times New Roman"/>
          <w:b/>
          <w:sz w:val="24"/>
          <w:szCs w:val="24"/>
        </w:rPr>
        <w:t>Tabel 2</w:t>
      </w:r>
      <w:r w:rsidR="00C360B0">
        <w:rPr>
          <w:rFonts w:ascii="Times New Roman" w:hAnsi="Times New Roman" w:cs="Times New Roman"/>
          <w:b/>
          <w:sz w:val="24"/>
          <w:szCs w:val="24"/>
        </w:rPr>
        <w:t>.1</w:t>
      </w:r>
    </w:p>
    <w:p w:rsidR="00C360B0" w:rsidRPr="00CD1B6C" w:rsidRDefault="00C360B0" w:rsidP="00255134">
      <w:pPr>
        <w:pStyle w:val="ListParagraph"/>
        <w:spacing w:after="0" w:line="480" w:lineRule="auto"/>
        <w:ind w:left="1077"/>
        <w:jc w:val="center"/>
        <w:rPr>
          <w:rFonts w:ascii="Times New Roman" w:hAnsi="Times New Roman" w:cs="Times New Roman"/>
          <w:b/>
          <w:sz w:val="24"/>
          <w:szCs w:val="24"/>
        </w:rPr>
      </w:pPr>
      <w:r>
        <w:rPr>
          <w:rFonts w:ascii="Times New Roman" w:hAnsi="Times New Roman" w:cs="Times New Roman"/>
          <w:b/>
          <w:sz w:val="24"/>
          <w:szCs w:val="24"/>
        </w:rPr>
        <w:t>Tarif Pajak</w:t>
      </w:r>
    </w:p>
    <w:tbl>
      <w:tblPr>
        <w:tblStyle w:val="TableGrid"/>
        <w:tblW w:w="0" w:type="auto"/>
        <w:tblInd w:w="1242" w:type="dxa"/>
        <w:tblCellMar>
          <w:top w:w="113" w:type="dxa"/>
        </w:tblCellMar>
        <w:tblLook w:val="04A0" w:firstRow="1" w:lastRow="0" w:firstColumn="1" w:lastColumn="0" w:noHBand="0" w:noVBand="1"/>
      </w:tblPr>
      <w:tblGrid>
        <w:gridCol w:w="5245"/>
        <w:gridCol w:w="1666"/>
      </w:tblGrid>
      <w:tr w:rsidR="00CD1B6C" w:rsidRPr="00CD1B6C" w:rsidTr="00AD357B">
        <w:trPr>
          <w:cantSplit/>
          <w:trHeight w:val="344"/>
        </w:trPr>
        <w:tc>
          <w:tcPr>
            <w:tcW w:w="5245" w:type="dxa"/>
            <w:vAlign w:val="center"/>
          </w:tcPr>
          <w:p w:rsidR="00CD1B6C" w:rsidRPr="00D474F9" w:rsidRDefault="00CD1B6C" w:rsidP="00CD1B6C">
            <w:pPr>
              <w:pStyle w:val="ListParagraph"/>
              <w:ind w:left="0"/>
              <w:jc w:val="center"/>
              <w:rPr>
                <w:rFonts w:ascii="Times New Roman" w:hAnsi="Times New Roman" w:cs="Times New Roman"/>
                <w:b/>
                <w:sz w:val="20"/>
                <w:szCs w:val="20"/>
              </w:rPr>
            </w:pPr>
            <w:r w:rsidRPr="00D474F9">
              <w:rPr>
                <w:rFonts w:ascii="Times New Roman" w:hAnsi="Times New Roman" w:cs="Times New Roman"/>
                <w:b/>
                <w:sz w:val="20"/>
                <w:szCs w:val="20"/>
              </w:rPr>
              <w:t>Lapisan Penghasilan Kena Pajak</w:t>
            </w:r>
          </w:p>
        </w:tc>
        <w:tc>
          <w:tcPr>
            <w:tcW w:w="1666" w:type="dxa"/>
            <w:vAlign w:val="center"/>
          </w:tcPr>
          <w:p w:rsidR="00CD1B6C" w:rsidRPr="00D474F9" w:rsidRDefault="00CD1B6C" w:rsidP="00CD1B6C">
            <w:pPr>
              <w:pStyle w:val="ListParagraph"/>
              <w:ind w:left="0"/>
              <w:jc w:val="center"/>
              <w:rPr>
                <w:rFonts w:ascii="Times New Roman" w:hAnsi="Times New Roman" w:cs="Times New Roman"/>
                <w:b/>
                <w:sz w:val="20"/>
                <w:szCs w:val="20"/>
              </w:rPr>
            </w:pPr>
            <w:r w:rsidRPr="00D474F9">
              <w:rPr>
                <w:rFonts w:ascii="Times New Roman" w:hAnsi="Times New Roman" w:cs="Times New Roman"/>
                <w:b/>
                <w:sz w:val="20"/>
                <w:szCs w:val="20"/>
              </w:rPr>
              <w:t>Tarif Pajak</w:t>
            </w:r>
          </w:p>
        </w:tc>
      </w:tr>
      <w:tr w:rsidR="00CD1B6C" w:rsidRPr="00CD1B6C" w:rsidTr="00AD357B">
        <w:tc>
          <w:tcPr>
            <w:tcW w:w="5245" w:type="dxa"/>
          </w:tcPr>
          <w:p w:rsidR="00CD1B6C" w:rsidRPr="00D474F9" w:rsidRDefault="00CD1B6C" w:rsidP="00CD1B6C">
            <w:pPr>
              <w:pStyle w:val="ListParagraph"/>
              <w:ind w:left="0"/>
              <w:jc w:val="both"/>
              <w:rPr>
                <w:rFonts w:ascii="Times New Roman" w:hAnsi="Times New Roman" w:cs="Times New Roman"/>
                <w:b/>
                <w:sz w:val="20"/>
                <w:szCs w:val="20"/>
              </w:rPr>
            </w:pPr>
            <w:r w:rsidRPr="00D474F9">
              <w:rPr>
                <w:rFonts w:ascii="Times New Roman" w:hAnsi="Times New Roman" w:cs="Times New Roman"/>
                <w:b/>
                <w:sz w:val="20"/>
                <w:szCs w:val="20"/>
              </w:rPr>
              <w:t>Sampai dengan Rp 50.000.000,00</w:t>
            </w:r>
          </w:p>
        </w:tc>
        <w:tc>
          <w:tcPr>
            <w:tcW w:w="1666" w:type="dxa"/>
            <w:vAlign w:val="center"/>
          </w:tcPr>
          <w:p w:rsidR="00CD1B6C" w:rsidRPr="00D474F9" w:rsidRDefault="00CD1B6C" w:rsidP="00CD1B6C">
            <w:pPr>
              <w:pStyle w:val="ListParagraph"/>
              <w:ind w:left="0"/>
              <w:jc w:val="center"/>
              <w:rPr>
                <w:rFonts w:ascii="Times New Roman" w:hAnsi="Times New Roman" w:cs="Times New Roman"/>
                <w:b/>
                <w:sz w:val="20"/>
                <w:szCs w:val="20"/>
              </w:rPr>
            </w:pPr>
            <w:r w:rsidRPr="00D474F9">
              <w:rPr>
                <w:rFonts w:ascii="Times New Roman" w:hAnsi="Times New Roman" w:cs="Times New Roman"/>
                <w:b/>
                <w:sz w:val="20"/>
                <w:szCs w:val="20"/>
              </w:rPr>
              <w:t>5%</w:t>
            </w:r>
          </w:p>
        </w:tc>
      </w:tr>
      <w:tr w:rsidR="00CD1B6C" w:rsidRPr="00CD1B6C" w:rsidTr="00AD357B">
        <w:tc>
          <w:tcPr>
            <w:tcW w:w="5245" w:type="dxa"/>
          </w:tcPr>
          <w:p w:rsidR="00CD1B6C" w:rsidRPr="00D474F9" w:rsidRDefault="00CD1B6C" w:rsidP="00CD1B6C">
            <w:pPr>
              <w:pStyle w:val="ListParagraph"/>
              <w:ind w:left="0"/>
              <w:jc w:val="both"/>
              <w:rPr>
                <w:rFonts w:ascii="Times New Roman" w:hAnsi="Times New Roman" w:cs="Times New Roman"/>
                <w:b/>
                <w:sz w:val="20"/>
                <w:szCs w:val="20"/>
              </w:rPr>
            </w:pPr>
            <w:r w:rsidRPr="00D474F9">
              <w:rPr>
                <w:rFonts w:ascii="Times New Roman" w:hAnsi="Times New Roman" w:cs="Times New Roman"/>
                <w:b/>
                <w:sz w:val="20"/>
                <w:szCs w:val="20"/>
              </w:rPr>
              <w:t>Di atas Rp 50.000.000,00 s.d. Rp 250.000.000,00</w:t>
            </w:r>
          </w:p>
        </w:tc>
        <w:tc>
          <w:tcPr>
            <w:tcW w:w="1666" w:type="dxa"/>
            <w:vAlign w:val="center"/>
          </w:tcPr>
          <w:p w:rsidR="00CD1B6C" w:rsidRPr="00D474F9" w:rsidRDefault="00CD1B6C" w:rsidP="00CD1B6C">
            <w:pPr>
              <w:pStyle w:val="ListParagraph"/>
              <w:ind w:left="0"/>
              <w:jc w:val="center"/>
              <w:rPr>
                <w:rFonts w:ascii="Times New Roman" w:hAnsi="Times New Roman" w:cs="Times New Roman"/>
                <w:b/>
                <w:sz w:val="20"/>
                <w:szCs w:val="20"/>
              </w:rPr>
            </w:pPr>
            <w:r w:rsidRPr="00D474F9">
              <w:rPr>
                <w:rFonts w:ascii="Times New Roman" w:hAnsi="Times New Roman" w:cs="Times New Roman"/>
                <w:b/>
                <w:sz w:val="20"/>
                <w:szCs w:val="20"/>
              </w:rPr>
              <w:t>15%</w:t>
            </w:r>
          </w:p>
        </w:tc>
      </w:tr>
      <w:tr w:rsidR="00CD1B6C" w:rsidRPr="00CD1B6C" w:rsidTr="00AD357B">
        <w:tc>
          <w:tcPr>
            <w:tcW w:w="5245" w:type="dxa"/>
          </w:tcPr>
          <w:p w:rsidR="00CD1B6C" w:rsidRPr="00D474F9" w:rsidRDefault="00CD1B6C" w:rsidP="00CD1B6C">
            <w:pPr>
              <w:pStyle w:val="ListParagraph"/>
              <w:ind w:left="0"/>
              <w:jc w:val="both"/>
              <w:rPr>
                <w:rFonts w:ascii="Times New Roman" w:hAnsi="Times New Roman" w:cs="Times New Roman"/>
                <w:b/>
                <w:sz w:val="20"/>
                <w:szCs w:val="20"/>
              </w:rPr>
            </w:pPr>
            <w:r w:rsidRPr="00D474F9">
              <w:rPr>
                <w:rFonts w:ascii="Times New Roman" w:hAnsi="Times New Roman" w:cs="Times New Roman"/>
                <w:b/>
                <w:sz w:val="20"/>
                <w:szCs w:val="20"/>
              </w:rPr>
              <w:t>Di atas Rp 250.000.000,00 s.d. Rp 500.000.000,00</w:t>
            </w:r>
          </w:p>
        </w:tc>
        <w:tc>
          <w:tcPr>
            <w:tcW w:w="1666" w:type="dxa"/>
            <w:vAlign w:val="center"/>
          </w:tcPr>
          <w:p w:rsidR="00CD1B6C" w:rsidRPr="00D474F9" w:rsidRDefault="00CD1B6C" w:rsidP="00CD1B6C">
            <w:pPr>
              <w:pStyle w:val="ListParagraph"/>
              <w:ind w:left="0"/>
              <w:jc w:val="center"/>
              <w:rPr>
                <w:rFonts w:ascii="Times New Roman" w:hAnsi="Times New Roman" w:cs="Times New Roman"/>
                <w:b/>
                <w:sz w:val="20"/>
                <w:szCs w:val="20"/>
              </w:rPr>
            </w:pPr>
            <w:r w:rsidRPr="00D474F9">
              <w:rPr>
                <w:rFonts w:ascii="Times New Roman" w:hAnsi="Times New Roman" w:cs="Times New Roman"/>
                <w:b/>
                <w:sz w:val="20"/>
                <w:szCs w:val="20"/>
              </w:rPr>
              <w:t>25%</w:t>
            </w:r>
          </w:p>
        </w:tc>
      </w:tr>
      <w:tr w:rsidR="00CD1B6C" w:rsidRPr="00CD1B6C" w:rsidTr="00AD357B">
        <w:tc>
          <w:tcPr>
            <w:tcW w:w="5245" w:type="dxa"/>
          </w:tcPr>
          <w:p w:rsidR="00CD1B6C" w:rsidRPr="00D474F9" w:rsidRDefault="00CD1B6C" w:rsidP="00CD1B6C">
            <w:pPr>
              <w:pStyle w:val="ListParagraph"/>
              <w:ind w:left="0"/>
              <w:jc w:val="both"/>
              <w:rPr>
                <w:rFonts w:ascii="Times New Roman" w:hAnsi="Times New Roman" w:cs="Times New Roman"/>
                <w:b/>
                <w:sz w:val="20"/>
                <w:szCs w:val="20"/>
              </w:rPr>
            </w:pPr>
            <w:r w:rsidRPr="00D474F9">
              <w:rPr>
                <w:rFonts w:ascii="Times New Roman" w:hAnsi="Times New Roman" w:cs="Times New Roman"/>
                <w:b/>
                <w:sz w:val="20"/>
                <w:szCs w:val="20"/>
              </w:rPr>
              <w:t>Di atas Rp 500.000.000,00</w:t>
            </w:r>
          </w:p>
        </w:tc>
        <w:tc>
          <w:tcPr>
            <w:tcW w:w="1666" w:type="dxa"/>
            <w:vAlign w:val="center"/>
          </w:tcPr>
          <w:p w:rsidR="00CD1B6C" w:rsidRPr="00D474F9" w:rsidRDefault="00CD1B6C" w:rsidP="00CD1B6C">
            <w:pPr>
              <w:pStyle w:val="ListParagraph"/>
              <w:ind w:left="0"/>
              <w:jc w:val="center"/>
              <w:rPr>
                <w:rFonts w:ascii="Times New Roman" w:hAnsi="Times New Roman" w:cs="Times New Roman"/>
                <w:b/>
                <w:sz w:val="20"/>
                <w:szCs w:val="20"/>
              </w:rPr>
            </w:pPr>
            <w:r w:rsidRPr="00D474F9">
              <w:rPr>
                <w:rFonts w:ascii="Times New Roman" w:hAnsi="Times New Roman" w:cs="Times New Roman"/>
                <w:b/>
                <w:sz w:val="20"/>
                <w:szCs w:val="20"/>
              </w:rPr>
              <w:t>30%</w:t>
            </w:r>
          </w:p>
        </w:tc>
      </w:tr>
    </w:tbl>
    <w:p w:rsidR="00B05C2D" w:rsidRDefault="0011045A" w:rsidP="00CD1B6C">
      <w:pPr>
        <w:pStyle w:val="ListParagraph"/>
        <w:spacing w:line="240" w:lineRule="auto"/>
        <w:ind w:left="1077"/>
        <w:jc w:val="both"/>
        <w:rPr>
          <w:rFonts w:ascii="Times New Roman" w:hAnsi="Times New Roman" w:cs="Times New Roman"/>
          <w:b/>
          <w:i/>
          <w:sz w:val="20"/>
          <w:szCs w:val="20"/>
        </w:rPr>
      </w:pPr>
      <w:r>
        <w:rPr>
          <w:rFonts w:ascii="Times New Roman" w:hAnsi="Times New Roman" w:cs="Times New Roman"/>
          <w:b/>
          <w:i/>
          <w:sz w:val="20"/>
          <w:szCs w:val="20"/>
        </w:rPr>
        <w:t xml:space="preserve">  </w:t>
      </w:r>
      <w:r w:rsidR="004918F3">
        <w:rPr>
          <w:rFonts w:ascii="Times New Roman" w:hAnsi="Times New Roman" w:cs="Times New Roman"/>
          <w:b/>
          <w:i/>
          <w:sz w:val="20"/>
          <w:szCs w:val="20"/>
        </w:rPr>
        <w:t xml:space="preserve"> </w:t>
      </w:r>
      <w:r w:rsidR="00CD1B6C" w:rsidRPr="00CD1B6C">
        <w:rPr>
          <w:rFonts w:ascii="Times New Roman" w:hAnsi="Times New Roman" w:cs="Times New Roman"/>
          <w:b/>
          <w:i/>
          <w:sz w:val="20"/>
          <w:szCs w:val="20"/>
        </w:rPr>
        <w:t xml:space="preserve"> Sumber: Mardiasmo, (2016:12)</w:t>
      </w:r>
    </w:p>
    <w:p w:rsidR="00C96D30" w:rsidRDefault="00C96D30" w:rsidP="00CD1B6C">
      <w:pPr>
        <w:pStyle w:val="ListParagraph"/>
        <w:spacing w:line="240" w:lineRule="auto"/>
        <w:ind w:left="1077"/>
        <w:jc w:val="both"/>
        <w:rPr>
          <w:rFonts w:ascii="Times New Roman" w:hAnsi="Times New Roman" w:cs="Times New Roman"/>
          <w:b/>
          <w:i/>
          <w:sz w:val="20"/>
          <w:szCs w:val="20"/>
        </w:rPr>
      </w:pPr>
    </w:p>
    <w:p w:rsidR="00B05C2D" w:rsidRPr="00FF47F6" w:rsidRDefault="00CD1B6C" w:rsidP="00400381">
      <w:pPr>
        <w:pStyle w:val="ListParagraph"/>
        <w:numPr>
          <w:ilvl w:val="0"/>
          <w:numId w:val="18"/>
        </w:numPr>
        <w:spacing w:line="240" w:lineRule="auto"/>
        <w:ind w:left="1701" w:right="1134" w:hanging="357"/>
        <w:jc w:val="both"/>
        <w:rPr>
          <w:rFonts w:ascii="Times New Roman" w:hAnsi="Times New Roman" w:cs="Times New Roman"/>
          <w:b/>
          <w:sz w:val="20"/>
          <w:szCs w:val="20"/>
        </w:rPr>
      </w:pPr>
      <w:r w:rsidRPr="00FF47F6">
        <w:rPr>
          <w:rFonts w:ascii="Times New Roman" w:hAnsi="Times New Roman" w:cs="Times New Roman"/>
          <w:b/>
          <w:sz w:val="20"/>
          <w:szCs w:val="20"/>
        </w:rPr>
        <w:t>Tarif Degresif</w:t>
      </w:r>
    </w:p>
    <w:p w:rsidR="00CD1B6C" w:rsidRPr="00FF47F6" w:rsidRDefault="00CD1B6C" w:rsidP="00400381">
      <w:pPr>
        <w:pStyle w:val="ListParagraph"/>
        <w:spacing w:line="240" w:lineRule="auto"/>
        <w:ind w:left="1701" w:right="1134"/>
        <w:jc w:val="both"/>
        <w:rPr>
          <w:rFonts w:ascii="Times New Roman" w:hAnsi="Times New Roman" w:cs="Times New Roman"/>
          <w:b/>
          <w:sz w:val="20"/>
          <w:szCs w:val="20"/>
        </w:rPr>
      </w:pPr>
      <w:r w:rsidRPr="00FF47F6">
        <w:rPr>
          <w:rFonts w:ascii="Times New Roman" w:hAnsi="Times New Roman" w:cs="Times New Roman"/>
          <w:b/>
          <w:sz w:val="20"/>
          <w:szCs w:val="20"/>
        </w:rPr>
        <w:t>Persentase tarif yang digunakan semakin kecil bila jumlah yang dikenai pajak semakin besar.</w:t>
      </w:r>
    </w:p>
    <w:p w:rsidR="00255134" w:rsidRDefault="00255134" w:rsidP="00CD1B6C">
      <w:pPr>
        <w:pStyle w:val="ListParagraph"/>
        <w:spacing w:line="240" w:lineRule="auto"/>
        <w:ind w:left="1077"/>
        <w:jc w:val="both"/>
        <w:rPr>
          <w:rFonts w:ascii="Times New Roman" w:hAnsi="Times New Roman" w:cs="Times New Roman"/>
          <w:b/>
          <w:sz w:val="24"/>
          <w:szCs w:val="24"/>
        </w:rPr>
      </w:pPr>
    </w:p>
    <w:p w:rsidR="00092620" w:rsidRDefault="00E17CCE" w:rsidP="00092620">
      <w:pPr>
        <w:pStyle w:val="ListParagraph"/>
        <w:numPr>
          <w:ilvl w:val="0"/>
          <w:numId w:val="56"/>
        </w:numPr>
        <w:spacing w:line="480" w:lineRule="auto"/>
        <w:ind w:left="366"/>
        <w:jc w:val="both"/>
        <w:rPr>
          <w:rFonts w:ascii="Times New Roman" w:hAnsi="Times New Roman" w:cs="Times New Roman"/>
          <w:b/>
          <w:sz w:val="24"/>
          <w:szCs w:val="24"/>
        </w:rPr>
      </w:pPr>
      <w:r>
        <w:rPr>
          <w:rFonts w:ascii="Times New Roman" w:hAnsi="Times New Roman" w:cs="Times New Roman"/>
          <w:b/>
          <w:sz w:val="24"/>
          <w:szCs w:val="24"/>
        </w:rPr>
        <w:t>Wajib Pajak</w:t>
      </w:r>
    </w:p>
    <w:p w:rsidR="004918F3" w:rsidRDefault="00E17CCE" w:rsidP="00C90A2A">
      <w:pPr>
        <w:pStyle w:val="ListParagraph"/>
        <w:spacing w:line="480" w:lineRule="auto"/>
        <w:ind w:left="366" w:firstLine="354"/>
        <w:jc w:val="both"/>
        <w:rPr>
          <w:rFonts w:ascii="Times New Roman" w:hAnsi="Times New Roman" w:cs="Times New Roman"/>
          <w:b/>
          <w:sz w:val="20"/>
          <w:szCs w:val="20"/>
        </w:rPr>
      </w:pPr>
      <w:r w:rsidRPr="00092620">
        <w:rPr>
          <w:rFonts w:ascii="Times New Roman" w:hAnsi="Times New Roman" w:cs="Times New Roman"/>
          <w:sz w:val="24"/>
          <w:szCs w:val="24"/>
        </w:rPr>
        <w:t xml:space="preserve">Dalam </w:t>
      </w:r>
      <w:r w:rsidR="00B939C7" w:rsidRPr="00092620">
        <w:rPr>
          <w:rFonts w:ascii="Times New Roman" w:hAnsi="Times New Roman" w:cs="Times New Roman"/>
          <w:b/>
          <w:sz w:val="24"/>
          <w:szCs w:val="24"/>
        </w:rPr>
        <w:t>Undang-U</w:t>
      </w:r>
      <w:r w:rsidRPr="00092620">
        <w:rPr>
          <w:rFonts w:ascii="Times New Roman" w:hAnsi="Times New Roman" w:cs="Times New Roman"/>
          <w:b/>
          <w:sz w:val="24"/>
          <w:szCs w:val="24"/>
        </w:rPr>
        <w:t>ndang nomor 28 Tahun 2007</w:t>
      </w:r>
      <w:r w:rsidRPr="00092620">
        <w:rPr>
          <w:rFonts w:ascii="Times New Roman" w:hAnsi="Times New Roman" w:cs="Times New Roman"/>
          <w:sz w:val="24"/>
          <w:szCs w:val="24"/>
        </w:rPr>
        <w:t xml:space="preserve"> tentang Ketentuan Umum dan Tata Cara Perpajakan Pasal 1 ayat 2 disebutk</w:t>
      </w:r>
      <w:r w:rsidR="00C90A2A">
        <w:rPr>
          <w:rFonts w:ascii="Times New Roman" w:hAnsi="Times New Roman" w:cs="Times New Roman"/>
          <w:sz w:val="24"/>
          <w:szCs w:val="24"/>
        </w:rPr>
        <w:t>an pengertian Wajib Pajak yaitu “</w:t>
      </w:r>
      <w:r w:rsidRPr="00C90A2A">
        <w:rPr>
          <w:rFonts w:ascii="Times New Roman" w:hAnsi="Times New Roman" w:cs="Times New Roman"/>
          <w:sz w:val="24"/>
          <w:szCs w:val="24"/>
        </w:rPr>
        <w:t xml:space="preserve">Wajib Pajak merupakan orang pribadi atau badan yang mempunyai hak dan kewajiban, meliputi pembayar pajak, pemungut pajak, </w:t>
      </w:r>
      <w:r w:rsidRPr="00C90A2A">
        <w:rPr>
          <w:rFonts w:ascii="Times New Roman" w:hAnsi="Times New Roman" w:cs="Times New Roman"/>
          <w:sz w:val="24"/>
          <w:szCs w:val="24"/>
        </w:rPr>
        <w:lastRenderedPageBreak/>
        <w:t>pemotong pajak, yang diatur dalam perundang-undangan perpajakan. Wajib Pajak bukan hanya bagi orang yang sudah memiliki Nomor Pokok Wajib Pajak (NPWP) saja, namun juga bagi yang sudah memenuhi persyaratan sebagai wajib pajak meskipun belum memiliki NPWP.</w:t>
      </w:r>
      <w:r w:rsidR="00C90A2A" w:rsidRPr="00C90A2A">
        <w:rPr>
          <w:rFonts w:ascii="Times New Roman" w:hAnsi="Times New Roman" w:cs="Times New Roman"/>
          <w:sz w:val="24"/>
          <w:szCs w:val="24"/>
        </w:rPr>
        <w:t>”</w:t>
      </w:r>
    </w:p>
    <w:p w:rsidR="00FF2995" w:rsidRDefault="00C360B0" w:rsidP="00FF2995">
      <w:pPr>
        <w:pStyle w:val="ListParagraph"/>
        <w:numPr>
          <w:ilvl w:val="0"/>
          <w:numId w:val="71"/>
        </w:numPr>
        <w:spacing w:line="480" w:lineRule="auto"/>
        <w:ind w:left="737" w:hanging="731"/>
        <w:jc w:val="both"/>
        <w:rPr>
          <w:rFonts w:ascii="Times New Roman" w:hAnsi="Times New Roman" w:cs="Times New Roman"/>
          <w:b/>
          <w:sz w:val="24"/>
          <w:szCs w:val="24"/>
        </w:rPr>
      </w:pPr>
      <w:r w:rsidRPr="003E4442">
        <w:rPr>
          <w:rFonts w:ascii="Times New Roman" w:hAnsi="Times New Roman" w:cs="Times New Roman"/>
          <w:b/>
          <w:sz w:val="24"/>
          <w:szCs w:val="24"/>
        </w:rPr>
        <w:t>Kewajiban Wajib Pajak</w:t>
      </w:r>
    </w:p>
    <w:p w:rsidR="00E17CCE" w:rsidRPr="00FF2995" w:rsidRDefault="00E17CCE" w:rsidP="0011045A">
      <w:pPr>
        <w:pStyle w:val="ListParagraph"/>
        <w:spacing w:line="480" w:lineRule="auto"/>
        <w:ind w:left="369"/>
        <w:jc w:val="both"/>
        <w:rPr>
          <w:rFonts w:ascii="Times New Roman" w:hAnsi="Times New Roman" w:cs="Times New Roman"/>
          <w:b/>
          <w:sz w:val="24"/>
          <w:szCs w:val="24"/>
        </w:rPr>
      </w:pPr>
      <w:r w:rsidRPr="00FF2995">
        <w:rPr>
          <w:rFonts w:ascii="Times New Roman" w:hAnsi="Times New Roman" w:cs="Times New Roman"/>
          <w:sz w:val="24"/>
          <w:szCs w:val="24"/>
        </w:rPr>
        <w:t xml:space="preserve">Kewajiban Pajak menurut </w:t>
      </w:r>
      <w:r w:rsidRPr="00FF2995">
        <w:rPr>
          <w:rFonts w:ascii="Times New Roman" w:hAnsi="Times New Roman" w:cs="Times New Roman"/>
          <w:b/>
          <w:sz w:val="24"/>
          <w:szCs w:val="24"/>
        </w:rPr>
        <w:t>Undang-Undang</w:t>
      </w:r>
      <w:r w:rsidR="00B939C7" w:rsidRPr="00FF2995">
        <w:rPr>
          <w:rFonts w:ascii="Times New Roman" w:hAnsi="Times New Roman" w:cs="Times New Roman"/>
          <w:b/>
          <w:sz w:val="24"/>
          <w:szCs w:val="24"/>
        </w:rPr>
        <w:t xml:space="preserve"> Nomor 28 Tahun 2007</w:t>
      </w:r>
      <w:r w:rsidR="00B939C7" w:rsidRPr="00FF2995">
        <w:rPr>
          <w:rFonts w:ascii="Times New Roman" w:hAnsi="Times New Roman" w:cs="Times New Roman"/>
          <w:sz w:val="24"/>
          <w:szCs w:val="24"/>
        </w:rPr>
        <w:t xml:space="preserve"> adalah:</w:t>
      </w:r>
    </w:p>
    <w:p w:rsidR="00B939C7" w:rsidRPr="00C76F16" w:rsidRDefault="00B939C7" w:rsidP="00255134">
      <w:pPr>
        <w:pStyle w:val="ListParagraph"/>
        <w:numPr>
          <w:ilvl w:val="0"/>
          <w:numId w:val="26"/>
        </w:numPr>
        <w:spacing w:before="100" w:beforeAutospacing="1" w:after="0" w:line="240" w:lineRule="auto"/>
        <w:ind w:left="1701" w:right="1134"/>
        <w:jc w:val="both"/>
        <w:rPr>
          <w:rFonts w:ascii="Times New Roman" w:hAnsi="Times New Roman" w:cs="Times New Roman"/>
          <w:b/>
          <w:sz w:val="20"/>
          <w:szCs w:val="20"/>
        </w:rPr>
      </w:pPr>
      <w:r w:rsidRPr="00C76F16">
        <w:rPr>
          <w:rFonts w:ascii="Times New Roman" w:hAnsi="Times New Roman" w:cs="Times New Roman"/>
          <w:b/>
          <w:sz w:val="20"/>
          <w:szCs w:val="20"/>
        </w:rPr>
        <w:t>Mendaftarkan diri pada Kantor Direktorat Jend</w:t>
      </w:r>
      <w:r w:rsidR="00A1387A" w:rsidRPr="00C76F16">
        <w:rPr>
          <w:rFonts w:ascii="Times New Roman" w:hAnsi="Times New Roman" w:cs="Times New Roman"/>
          <w:b/>
          <w:sz w:val="20"/>
          <w:szCs w:val="20"/>
        </w:rPr>
        <w:t>e</w:t>
      </w:r>
      <w:r w:rsidRPr="00C76F16">
        <w:rPr>
          <w:rFonts w:ascii="Times New Roman" w:hAnsi="Times New Roman" w:cs="Times New Roman"/>
          <w:b/>
          <w:sz w:val="20"/>
          <w:szCs w:val="20"/>
        </w:rPr>
        <w:t>ral Pajak yang wilayah kerjanya meliputi tempat tinggal atau tempat kedudukan Wajib Pajak dan kepadanya diberikan Nomor Pokok Wajib Pajak, apabila telah memenuhi persyaratan subjektif dan objektif.</w:t>
      </w:r>
    </w:p>
    <w:p w:rsidR="00B939C7" w:rsidRPr="00C76F16" w:rsidRDefault="00B939C7" w:rsidP="0025437A">
      <w:pPr>
        <w:pStyle w:val="ListParagraph"/>
        <w:numPr>
          <w:ilvl w:val="0"/>
          <w:numId w:val="26"/>
        </w:numPr>
        <w:spacing w:line="240" w:lineRule="auto"/>
        <w:ind w:left="1701" w:right="1134"/>
        <w:jc w:val="both"/>
        <w:rPr>
          <w:rFonts w:ascii="Times New Roman" w:hAnsi="Times New Roman" w:cs="Times New Roman"/>
          <w:b/>
          <w:sz w:val="20"/>
          <w:szCs w:val="20"/>
        </w:rPr>
      </w:pPr>
      <w:r w:rsidRPr="00C76F16">
        <w:rPr>
          <w:rFonts w:ascii="Times New Roman" w:hAnsi="Times New Roman" w:cs="Times New Roman"/>
          <w:b/>
          <w:sz w:val="20"/>
          <w:szCs w:val="20"/>
        </w:rPr>
        <w:t>Melaporkan usahanya pada Kantor Direktorat Jend</w:t>
      </w:r>
      <w:r w:rsidR="00A1387A" w:rsidRPr="00C76F16">
        <w:rPr>
          <w:rFonts w:ascii="Times New Roman" w:hAnsi="Times New Roman" w:cs="Times New Roman"/>
          <w:b/>
          <w:sz w:val="20"/>
          <w:szCs w:val="20"/>
        </w:rPr>
        <w:t>e</w:t>
      </w:r>
      <w:r w:rsidRPr="00C76F16">
        <w:rPr>
          <w:rFonts w:ascii="Times New Roman" w:hAnsi="Times New Roman" w:cs="Times New Roman"/>
          <w:b/>
          <w:sz w:val="20"/>
          <w:szCs w:val="20"/>
        </w:rPr>
        <w:t>ral Pajak yang wilayah kerjanya meliputi tempat tinggal atau tempat kedudukan pengusaha dan tempat kegiatan usaha dilakukan untuk dikukuhkan sebagai Pengusaha Kena Pajak (PKP).</w:t>
      </w:r>
    </w:p>
    <w:p w:rsidR="00B939C7" w:rsidRPr="00C76F16" w:rsidRDefault="00B939C7" w:rsidP="0025437A">
      <w:pPr>
        <w:pStyle w:val="ListParagraph"/>
        <w:numPr>
          <w:ilvl w:val="0"/>
          <w:numId w:val="26"/>
        </w:numPr>
        <w:spacing w:line="240" w:lineRule="auto"/>
        <w:ind w:left="1701" w:right="1134"/>
        <w:jc w:val="both"/>
        <w:rPr>
          <w:rFonts w:ascii="Times New Roman" w:hAnsi="Times New Roman" w:cs="Times New Roman"/>
          <w:b/>
          <w:sz w:val="20"/>
          <w:szCs w:val="20"/>
        </w:rPr>
      </w:pPr>
      <w:r w:rsidRPr="00C76F16">
        <w:rPr>
          <w:rFonts w:ascii="Times New Roman" w:hAnsi="Times New Roman" w:cs="Times New Roman"/>
          <w:b/>
          <w:sz w:val="20"/>
          <w:szCs w:val="20"/>
        </w:rPr>
        <w:t>Mengisi Surat Pemberitahuan dengan benar, lengkap dan jelas, dalam bahasa Indonesia dengan menggunakan huruf Latin, angka Arab, satuan mata uang rupiah, serta menandatangani dan menyampaikannya ke Kantor Direktorat Jend</w:t>
      </w:r>
      <w:r w:rsidR="00A1387A" w:rsidRPr="00C76F16">
        <w:rPr>
          <w:rFonts w:ascii="Times New Roman" w:hAnsi="Times New Roman" w:cs="Times New Roman"/>
          <w:b/>
          <w:sz w:val="20"/>
          <w:szCs w:val="20"/>
        </w:rPr>
        <w:t>e</w:t>
      </w:r>
      <w:r w:rsidRPr="00C76F16">
        <w:rPr>
          <w:rFonts w:ascii="Times New Roman" w:hAnsi="Times New Roman" w:cs="Times New Roman"/>
          <w:b/>
          <w:sz w:val="20"/>
          <w:szCs w:val="20"/>
        </w:rPr>
        <w:t>ral Pajak tempat Wajib Pajak terdaftar atau dikukuhkan atau tempat lain yang ditetapkan oleh Direktur Jend</w:t>
      </w:r>
      <w:r w:rsidR="00A1387A" w:rsidRPr="00C76F16">
        <w:rPr>
          <w:rFonts w:ascii="Times New Roman" w:hAnsi="Times New Roman" w:cs="Times New Roman"/>
          <w:b/>
          <w:sz w:val="20"/>
          <w:szCs w:val="20"/>
        </w:rPr>
        <w:t>e</w:t>
      </w:r>
      <w:r w:rsidRPr="00C76F16">
        <w:rPr>
          <w:rFonts w:ascii="Times New Roman" w:hAnsi="Times New Roman" w:cs="Times New Roman"/>
          <w:b/>
          <w:sz w:val="20"/>
          <w:szCs w:val="20"/>
        </w:rPr>
        <w:t>ral Pajak.</w:t>
      </w:r>
    </w:p>
    <w:p w:rsidR="00B939C7" w:rsidRPr="00C76F16" w:rsidRDefault="00B939C7" w:rsidP="0025437A">
      <w:pPr>
        <w:pStyle w:val="ListParagraph"/>
        <w:numPr>
          <w:ilvl w:val="0"/>
          <w:numId w:val="26"/>
        </w:numPr>
        <w:spacing w:line="240" w:lineRule="auto"/>
        <w:ind w:left="1701" w:right="1134"/>
        <w:jc w:val="both"/>
        <w:rPr>
          <w:rFonts w:ascii="Times New Roman" w:hAnsi="Times New Roman" w:cs="Times New Roman"/>
          <w:b/>
          <w:sz w:val="20"/>
          <w:szCs w:val="20"/>
        </w:rPr>
      </w:pPr>
      <w:r w:rsidRPr="00C76F16">
        <w:rPr>
          <w:rFonts w:ascii="Times New Roman" w:hAnsi="Times New Roman" w:cs="Times New Roman"/>
          <w:b/>
          <w:sz w:val="20"/>
          <w:szCs w:val="20"/>
        </w:rPr>
        <w:t>Menyampaikan Surat Pemberitahuan dalam bahasa Indonesia dengan menggunakan satuan mata uang selain rupiah yang diizinkan, yang pelaksanaannya diatur dengan atau berdasarkan Peraturan Menteri Keuangan</w:t>
      </w:r>
      <w:r w:rsidR="00EA192E" w:rsidRPr="00C76F16">
        <w:rPr>
          <w:rFonts w:ascii="Times New Roman" w:hAnsi="Times New Roman" w:cs="Times New Roman"/>
          <w:b/>
          <w:sz w:val="20"/>
          <w:szCs w:val="20"/>
        </w:rPr>
        <w:t>.</w:t>
      </w:r>
    </w:p>
    <w:p w:rsidR="00EA192E" w:rsidRPr="00C76F16" w:rsidRDefault="00EA192E" w:rsidP="0025437A">
      <w:pPr>
        <w:pStyle w:val="ListParagraph"/>
        <w:numPr>
          <w:ilvl w:val="0"/>
          <w:numId w:val="26"/>
        </w:numPr>
        <w:spacing w:line="240" w:lineRule="auto"/>
        <w:ind w:left="1701" w:right="1134"/>
        <w:jc w:val="both"/>
        <w:rPr>
          <w:rFonts w:ascii="Times New Roman" w:hAnsi="Times New Roman" w:cs="Times New Roman"/>
          <w:b/>
          <w:sz w:val="20"/>
          <w:szCs w:val="20"/>
        </w:rPr>
      </w:pPr>
      <w:r w:rsidRPr="00C76F16">
        <w:rPr>
          <w:rFonts w:ascii="Times New Roman" w:hAnsi="Times New Roman" w:cs="Times New Roman"/>
          <w:b/>
          <w:sz w:val="20"/>
          <w:szCs w:val="20"/>
        </w:rPr>
        <w:t>Membayar atau menyetor pajak ke kas negara melalui tempat pembayaran yang diatur dengan atau berdasarkan Peraturan Menteri Keuangan.</w:t>
      </w:r>
    </w:p>
    <w:p w:rsidR="00EA192E" w:rsidRDefault="00EA192E" w:rsidP="0025437A">
      <w:pPr>
        <w:pStyle w:val="ListParagraph"/>
        <w:numPr>
          <w:ilvl w:val="0"/>
          <w:numId w:val="26"/>
        </w:numPr>
        <w:spacing w:line="240" w:lineRule="auto"/>
        <w:ind w:left="1701" w:right="1134"/>
        <w:jc w:val="both"/>
        <w:rPr>
          <w:rFonts w:ascii="Times New Roman" w:hAnsi="Times New Roman" w:cs="Times New Roman"/>
          <w:b/>
          <w:sz w:val="20"/>
          <w:szCs w:val="20"/>
        </w:rPr>
      </w:pPr>
      <w:r w:rsidRPr="00C76F16">
        <w:rPr>
          <w:rFonts w:ascii="Times New Roman" w:hAnsi="Times New Roman" w:cs="Times New Roman"/>
          <w:b/>
          <w:sz w:val="20"/>
          <w:szCs w:val="20"/>
        </w:rPr>
        <w:t>Menyelenggarakan pembukuan bagi Wajib Pajak Orang Pribadi yang melakukan kegiatan usaha atau pekerjaan bebas dan Wajib Pajak Badan, dan melakukan pencatatan bagi Wajib Pajak orang pribadi yang melakukan kegiatan usaha atau pekerjaan bebas.</w:t>
      </w:r>
    </w:p>
    <w:p w:rsidR="00EA192E" w:rsidRPr="00C76F16" w:rsidRDefault="00EA192E" w:rsidP="0025437A">
      <w:pPr>
        <w:pStyle w:val="ListParagraph"/>
        <w:numPr>
          <w:ilvl w:val="0"/>
          <w:numId w:val="26"/>
        </w:numPr>
        <w:spacing w:line="240" w:lineRule="auto"/>
        <w:ind w:left="1701" w:right="1134"/>
        <w:jc w:val="both"/>
        <w:rPr>
          <w:rFonts w:ascii="Times New Roman" w:hAnsi="Times New Roman" w:cs="Times New Roman"/>
          <w:b/>
          <w:sz w:val="20"/>
          <w:szCs w:val="20"/>
        </w:rPr>
      </w:pPr>
      <w:r w:rsidRPr="00C76F16">
        <w:rPr>
          <w:rFonts w:ascii="Times New Roman" w:hAnsi="Times New Roman" w:cs="Times New Roman"/>
          <w:b/>
          <w:sz w:val="20"/>
          <w:szCs w:val="20"/>
        </w:rPr>
        <w:t>Jika Wajib Pajak diperiksa:</w:t>
      </w:r>
    </w:p>
    <w:p w:rsidR="00EA192E" w:rsidRPr="00C76F16" w:rsidRDefault="00EA192E" w:rsidP="00C90A2A">
      <w:pPr>
        <w:pStyle w:val="ListParagraph"/>
        <w:numPr>
          <w:ilvl w:val="0"/>
          <w:numId w:val="27"/>
        </w:numPr>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Memperhatikan dan/atau meminjamkan buku atau catatan, dokumen yang menjadi dasarnya, dan dokumen lain yang berhubungan dengan penghasilan yang diperoleh, kegiatan usaha, pekerjaan bebas Wajib Pajak, atau objek pajak yang terutang pajak.</w:t>
      </w:r>
    </w:p>
    <w:p w:rsidR="00EA192E" w:rsidRPr="00C76F16" w:rsidRDefault="00EA192E" w:rsidP="00C90A2A">
      <w:pPr>
        <w:pStyle w:val="ListParagraph"/>
        <w:numPr>
          <w:ilvl w:val="0"/>
          <w:numId w:val="27"/>
        </w:numPr>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 xml:space="preserve">Memberikan kesempatan untuk memasuki tempat atau ruang yang dipandang perlu dan memberi </w:t>
      </w:r>
      <w:r w:rsidR="00EB6F01" w:rsidRPr="00C76F16">
        <w:rPr>
          <w:rFonts w:ascii="Times New Roman" w:hAnsi="Times New Roman" w:cs="Times New Roman"/>
          <w:b/>
          <w:sz w:val="20"/>
          <w:szCs w:val="20"/>
        </w:rPr>
        <w:t>bantuan guna kelancaran pemeriksaan.</w:t>
      </w:r>
    </w:p>
    <w:p w:rsidR="00EB6F01" w:rsidRDefault="00EB6F01" w:rsidP="00C90A2A">
      <w:pPr>
        <w:pStyle w:val="ListParagraph"/>
        <w:numPr>
          <w:ilvl w:val="0"/>
          <w:numId w:val="27"/>
        </w:numPr>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Memberikan keterangan lain yang diperlukan.</w:t>
      </w:r>
    </w:p>
    <w:p w:rsidR="00897AE7" w:rsidRDefault="00897AE7" w:rsidP="00897AE7">
      <w:pPr>
        <w:pStyle w:val="ListParagraph"/>
        <w:spacing w:line="240" w:lineRule="auto"/>
        <w:ind w:left="2061" w:right="1134"/>
        <w:jc w:val="both"/>
        <w:rPr>
          <w:rFonts w:ascii="Times New Roman" w:hAnsi="Times New Roman" w:cs="Times New Roman"/>
          <w:b/>
          <w:sz w:val="20"/>
          <w:szCs w:val="20"/>
        </w:rPr>
      </w:pPr>
    </w:p>
    <w:p w:rsidR="00897AE7" w:rsidRDefault="00897AE7" w:rsidP="00897AE7">
      <w:pPr>
        <w:pStyle w:val="ListParagraph"/>
        <w:spacing w:line="240" w:lineRule="auto"/>
        <w:ind w:left="2061" w:right="1134"/>
        <w:jc w:val="both"/>
        <w:rPr>
          <w:rFonts w:ascii="Times New Roman" w:hAnsi="Times New Roman" w:cs="Times New Roman"/>
          <w:b/>
          <w:sz w:val="20"/>
          <w:szCs w:val="20"/>
        </w:rPr>
      </w:pPr>
    </w:p>
    <w:p w:rsidR="00255134" w:rsidRDefault="00255134" w:rsidP="00897AE7">
      <w:pPr>
        <w:pStyle w:val="ListParagraph"/>
        <w:spacing w:line="240" w:lineRule="auto"/>
        <w:ind w:left="2061" w:right="1134"/>
        <w:jc w:val="both"/>
        <w:rPr>
          <w:rFonts w:ascii="Times New Roman" w:hAnsi="Times New Roman" w:cs="Times New Roman"/>
          <w:b/>
          <w:sz w:val="20"/>
          <w:szCs w:val="20"/>
        </w:rPr>
      </w:pPr>
    </w:p>
    <w:p w:rsidR="00255134" w:rsidRPr="00C76F16" w:rsidRDefault="00255134" w:rsidP="00897AE7">
      <w:pPr>
        <w:pStyle w:val="ListParagraph"/>
        <w:spacing w:line="240" w:lineRule="auto"/>
        <w:ind w:left="2061" w:right="1134"/>
        <w:jc w:val="both"/>
        <w:rPr>
          <w:rFonts w:ascii="Times New Roman" w:hAnsi="Times New Roman" w:cs="Times New Roman"/>
          <w:b/>
          <w:sz w:val="20"/>
          <w:szCs w:val="20"/>
        </w:rPr>
      </w:pPr>
    </w:p>
    <w:p w:rsidR="00092620" w:rsidRDefault="009F2413" w:rsidP="00092620">
      <w:pPr>
        <w:pStyle w:val="ListParagraph"/>
        <w:numPr>
          <w:ilvl w:val="0"/>
          <w:numId w:val="58"/>
        </w:numPr>
        <w:spacing w:line="480" w:lineRule="auto"/>
        <w:ind w:left="366"/>
        <w:jc w:val="both"/>
        <w:rPr>
          <w:rFonts w:ascii="Times New Roman" w:hAnsi="Times New Roman" w:cs="Times New Roman"/>
          <w:b/>
          <w:sz w:val="24"/>
          <w:szCs w:val="24"/>
        </w:rPr>
      </w:pPr>
      <w:r w:rsidRPr="009F5E69">
        <w:rPr>
          <w:rFonts w:ascii="Times New Roman" w:hAnsi="Times New Roman" w:cs="Times New Roman"/>
          <w:b/>
          <w:sz w:val="24"/>
          <w:szCs w:val="24"/>
        </w:rPr>
        <w:lastRenderedPageBreak/>
        <w:t>Subjek Pajak</w:t>
      </w:r>
    </w:p>
    <w:p w:rsidR="00092620" w:rsidRDefault="009F5E69" w:rsidP="00092620">
      <w:pPr>
        <w:pStyle w:val="ListParagraph"/>
        <w:spacing w:line="480" w:lineRule="auto"/>
        <w:ind w:left="366" w:firstLine="354"/>
        <w:jc w:val="both"/>
        <w:rPr>
          <w:rFonts w:ascii="Times New Roman" w:hAnsi="Times New Roman" w:cs="Times New Roman"/>
          <w:sz w:val="24"/>
          <w:szCs w:val="24"/>
        </w:rPr>
      </w:pPr>
      <w:r w:rsidRPr="00092620">
        <w:rPr>
          <w:rFonts w:ascii="Times New Roman" w:hAnsi="Times New Roman" w:cs="Times New Roman"/>
          <w:sz w:val="24"/>
          <w:szCs w:val="24"/>
        </w:rPr>
        <w:t xml:space="preserve">Pengertian menurut </w:t>
      </w:r>
      <w:r w:rsidRPr="00092620">
        <w:rPr>
          <w:rFonts w:ascii="Times New Roman" w:hAnsi="Times New Roman" w:cs="Times New Roman"/>
          <w:b/>
          <w:sz w:val="24"/>
          <w:szCs w:val="24"/>
        </w:rPr>
        <w:t>Atep Adya (2011:9)</w:t>
      </w:r>
      <w:r w:rsidRPr="00092620">
        <w:rPr>
          <w:rFonts w:ascii="Times New Roman" w:hAnsi="Times New Roman" w:cs="Times New Roman"/>
          <w:sz w:val="24"/>
          <w:szCs w:val="24"/>
        </w:rPr>
        <w:t xml:space="preserve">, </w:t>
      </w:r>
      <w:r w:rsidR="00C76F16" w:rsidRPr="00092620">
        <w:rPr>
          <w:rFonts w:ascii="Times New Roman" w:hAnsi="Times New Roman" w:cs="Times New Roman"/>
          <w:sz w:val="24"/>
          <w:szCs w:val="24"/>
        </w:rPr>
        <w:t>“</w:t>
      </w:r>
      <w:r w:rsidRPr="00092620">
        <w:rPr>
          <w:rFonts w:ascii="Times New Roman" w:hAnsi="Times New Roman" w:cs="Times New Roman"/>
          <w:sz w:val="24"/>
          <w:szCs w:val="24"/>
        </w:rPr>
        <w:t>Pajak  Penghasilan dikenakan terhadap Subjek Pajak atas Penghasilan yang diterima atau diperolehnya dalam tahun pajak. Subjek Pajak yang menerima atau memperoleh penghasilan disebut Wajib Pajak.</w:t>
      </w:r>
      <w:r w:rsidR="00C76F16" w:rsidRPr="00092620">
        <w:rPr>
          <w:rFonts w:ascii="Times New Roman" w:hAnsi="Times New Roman" w:cs="Times New Roman"/>
          <w:sz w:val="24"/>
          <w:szCs w:val="24"/>
        </w:rPr>
        <w:t>”</w:t>
      </w:r>
    </w:p>
    <w:p w:rsidR="00092620" w:rsidRDefault="009F5E69" w:rsidP="00092620">
      <w:pPr>
        <w:pStyle w:val="ListParagraph"/>
        <w:spacing w:line="480" w:lineRule="auto"/>
        <w:ind w:left="366" w:firstLine="354"/>
        <w:jc w:val="both"/>
        <w:rPr>
          <w:rFonts w:ascii="Times New Roman" w:hAnsi="Times New Roman" w:cs="Times New Roman"/>
          <w:sz w:val="24"/>
          <w:szCs w:val="24"/>
        </w:rPr>
      </w:pPr>
      <w:r>
        <w:rPr>
          <w:rFonts w:ascii="Times New Roman" w:hAnsi="Times New Roman" w:cs="Times New Roman"/>
          <w:sz w:val="24"/>
          <w:szCs w:val="24"/>
        </w:rPr>
        <w:t>Wajib Pajak dikenai pajak atas penghasilan yang diterima atau diperolehnya selama satu tahun pajak atau dapat pula dikenai pajak untuk penghasilan dalam bagian tahun pajak apabila kewajiban pajak subjektifnya dimulai atau berakhir dalam tahun pajak.</w:t>
      </w:r>
    </w:p>
    <w:p w:rsidR="009F5E69" w:rsidRDefault="009F5E69" w:rsidP="00255134">
      <w:pPr>
        <w:pStyle w:val="ListParagraph"/>
        <w:spacing w:after="0" w:line="480" w:lineRule="auto"/>
        <w:ind w:left="366" w:firstLine="354"/>
        <w:jc w:val="both"/>
        <w:rPr>
          <w:rFonts w:ascii="Times New Roman" w:hAnsi="Times New Roman" w:cs="Times New Roman"/>
          <w:sz w:val="24"/>
          <w:szCs w:val="24"/>
        </w:rPr>
      </w:pPr>
      <w:r>
        <w:rPr>
          <w:rFonts w:ascii="Times New Roman" w:hAnsi="Times New Roman" w:cs="Times New Roman"/>
          <w:sz w:val="24"/>
          <w:szCs w:val="24"/>
        </w:rPr>
        <w:t>Berdasarkan ketentuan dalam UU PPh No. 36/2008, yang dimaksud dengan Tahun Pajak adalah tahun kalender, yaitu 1 Januari sampai dengan 31 Desember. Namun, dalam praktiknya, Wajib Pajak dapat menggunakan tahun buku yang tidak sama dengan tahun kalender, sepanjang tahun buku tersebut meliputi jangka waktu 12 bulan.</w:t>
      </w:r>
    </w:p>
    <w:p w:rsidR="009F5E69" w:rsidRPr="009F5E69" w:rsidRDefault="009F5E69" w:rsidP="00255134">
      <w:pPr>
        <w:spacing w:after="0" w:line="480" w:lineRule="auto"/>
        <w:ind w:left="369" w:firstLine="369"/>
        <w:jc w:val="both"/>
        <w:rPr>
          <w:rFonts w:ascii="Times New Roman" w:hAnsi="Times New Roman" w:cs="Times New Roman"/>
          <w:sz w:val="24"/>
          <w:szCs w:val="24"/>
        </w:rPr>
      </w:pPr>
      <w:r w:rsidRPr="009F5E69">
        <w:rPr>
          <w:rFonts w:ascii="Times New Roman" w:hAnsi="Times New Roman" w:cs="Times New Roman"/>
          <w:b/>
          <w:sz w:val="24"/>
          <w:szCs w:val="24"/>
        </w:rPr>
        <w:t>Pasal 2 ayat (1) dan ayat (1a)</w:t>
      </w:r>
      <w:r>
        <w:rPr>
          <w:rFonts w:ascii="Times New Roman" w:hAnsi="Times New Roman" w:cs="Times New Roman"/>
          <w:sz w:val="24"/>
          <w:szCs w:val="24"/>
        </w:rPr>
        <w:t xml:space="preserve"> Dalam UU Pajak Penghasilan, ditentukan bahwa yang menjadi Subjek Pajak adalah:</w:t>
      </w:r>
    </w:p>
    <w:p w:rsidR="009F5E69" w:rsidRPr="00C360B0" w:rsidRDefault="009F5E69" w:rsidP="002A4250">
      <w:pPr>
        <w:pStyle w:val="ListParagraph"/>
        <w:numPr>
          <w:ilvl w:val="1"/>
          <w:numId w:val="19"/>
        </w:numPr>
        <w:spacing w:line="240" w:lineRule="auto"/>
        <w:ind w:left="1701" w:right="1134"/>
        <w:jc w:val="both"/>
        <w:rPr>
          <w:rFonts w:ascii="Times New Roman" w:hAnsi="Times New Roman" w:cs="Times New Roman"/>
          <w:b/>
          <w:sz w:val="20"/>
          <w:szCs w:val="20"/>
        </w:rPr>
      </w:pPr>
      <w:r w:rsidRPr="00C360B0">
        <w:rPr>
          <w:rFonts w:ascii="Times New Roman" w:hAnsi="Times New Roman" w:cs="Times New Roman"/>
          <w:b/>
          <w:sz w:val="20"/>
          <w:szCs w:val="20"/>
        </w:rPr>
        <w:t>Orang Pribadi</w:t>
      </w:r>
    </w:p>
    <w:p w:rsidR="00EB14F4" w:rsidRDefault="009F5E69" w:rsidP="002A4250">
      <w:pPr>
        <w:pStyle w:val="ListParagraph"/>
        <w:spacing w:line="240" w:lineRule="auto"/>
        <w:ind w:left="1701" w:right="1134"/>
        <w:jc w:val="both"/>
        <w:rPr>
          <w:rFonts w:ascii="Times New Roman" w:hAnsi="Times New Roman" w:cs="Times New Roman"/>
          <w:b/>
          <w:sz w:val="20"/>
          <w:szCs w:val="20"/>
        </w:rPr>
      </w:pPr>
      <w:r w:rsidRPr="00C360B0">
        <w:rPr>
          <w:rFonts w:ascii="Times New Roman" w:hAnsi="Times New Roman" w:cs="Times New Roman"/>
          <w:b/>
          <w:sz w:val="20"/>
          <w:szCs w:val="20"/>
        </w:rPr>
        <w:t>Orang Pribadi sebagai subjek pajak dapat tinggal atau berada di Indonesia atau berada di luar Indonesia.</w:t>
      </w:r>
    </w:p>
    <w:p w:rsidR="00E21AFC" w:rsidRPr="00C360B0" w:rsidRDefault="00E21AFC" w:rsidP="002A4250">
      <w:pPr>
        <w:pStyle w:val="ListParagraph"/>
        <w:numPr>
          <w:ilvl w:val="1"/>
          <w:numId w:val="19"/>
        </w:numPr>
        <w:spacing w:line="240" w:lineRule="auto"/>
        <w:ind w:left="1701" w:right="1134"/>
        <w:jc w:val="both"/>
        <w:rPr>
          <w:rFonts w:ascii="Times New Roman" w:hAnsi="Times New Roman" w:cs="Times New Roman"/>
          <w:b/>
          <w:sz w:val="20"/>
          <w:szCs w:val="20"/>
        </w:rPr>
      </w:pPr>
      <w:r w:rsidRPr="00C360B0">
        <w:rPr>
          <w:rFonts w:ascii="Times New Roman" w:hAnsi="Times New Roman" w:cs="Times New Roman"/>
          <w:b/>
          <w:sz w:val="20"/>
          <w:szCs w:val="20"/>
        </w:rPr>
        <w:t>Warisan yang Belum Terbagi</w:t>
      </w:r>
    </w:p>
    <w:p w:rsidR="00E21AFC" w:rsidRDefault="00E21AFC" w:rsidP="002A4250">
      <w:pPr>
        <w:pStyle w:val="ListParagraph"/>
        <w:spacing w:line="240" w:lineRule="auto"/>
        <w:ind w:left="1701" w:right="1134"/>
        <w:jc w:val="both"/>
        <w:rPr>
          <w:rFonts w:ascii="Times New Roman" w:hAnsi="Times New Roman" w:cs="Times New Roman"/>
          <w:b/>
          <w:sz w:val="20"/>
          <w:szCs w:val="20"/>
        </w:rPr>
      </w:pPr>
      <w:r w:rsidRPr="00C360B0">
        <w:rPr>
          <w:rFonts w:ascii="Times New Roman" w:hAnsi="Times New Roman" w:cs="Times New Roman"/>
          <w:b/>
          <w:sz w:val="20"/>
          <w:szCs w:val="20"/>
        </w:rPr>
        <w:t>Warisan yang belum terbagi sebagai satu kesatuan merupakan subjek pajak pengganti, menggantikan mereka yang berhak yaitu ahli waris. Penunjukan warisan yang belum terbagi sebagai subjek pajak pengganti dimaksudkan agar pengenaan pajak atas penghasilan yang berasal dari warisan tersebut tetap dapat dilaksanakan.</w:t>
      </w:r>
    </w:p>
    <w:p w:rsidR="00E21AFC" w:rsidRPr="00C360B0" w:rsidRDefault="00E21AFC" w:rsidP="002A4250">
      <w:pPr>
        <w:pStyle w:val="ListParagraph"/>
        <w:numPr>
          <w:ilvl w:val="1"/>
          <w:numId w:val="19"/>
        </w:numPr>
        <w:spacing w:line="240" w:lineRule="auto"/>
        <w:ind w:left="1701" w:right="1134"/>
        <w:jc w:val="both"/>
        <w:rPr>
          <w:rFonts w:ascii="Times New Roman" w:hAnsi="Times New Roman" w:cs="Times New Roman"/>
          <w:b/>
          <w:sz w:val="20"/>
          <w:szCs w:val="20"/>
        </w:rPr>
      </w:pPr>
      <w:r w:rsidRPr="00C360B0">
        <w:rPr>
          <w:rFonts w:ascii="Times New Roman" w:hAnsi="Times New Roman" w:cs="Times New Roman"/>
          <w:b/>
          <w:sz w:val="20"/>
          <w:szCs w:val="20"/>
        </w:rPr>
        <w:t>Badan</w:t>
      </w:r>
    </w:p>
    <w:p w:rsidR="00E21AFC" w:rsidRPr="00C360B0" w:rsidRDefault="00E21AFC" w:rsidP="002A4250">
      <w:pPr>
        <w:pStyle w:val="ListParagraph"/>
        <w:spacing w:line="240" w:lineRule="auto"/>
        <w:ind w:left="1701" w:right="1134"/>
        <w:jc w:val="both"/>
        <w:rPr>
          <w:rFonts w:ascii="Times New Roman" w:hAnsi="Times New Roman" w:cs="Times New Roman"/>
          <w:b/>
          <w:sz w:val="20"/>
          <w:szCs w:val="20"/>
        </w:rPr>
      </w:pPr>
      <w:r w:rsidRPr="00C360B0">
        <w:rPr>
          <w:rFonts w:ascii="Times New Roman" w:hAnsi="Times New Roman" w:cs="Times New Roman"/>
          <w:b/>
          <w:sz w:val="20"/>
          <w:szCs w:val="20"/>
        </w:rPr>
        <w:t xml:space="preserve">Badan adalah sekumpulan orang dan/atau modal yang merupakan kesatuan, baik yang melakukan usaha maupun yang tidak melakukan usaha yang meliputi perseroan terbatas, perseroan komanditer, perseroan lainnya, badan usaha milik negara (BUMN) atau badan usaha milik daerah (BUMD) dengan nama dan dalam bentuk apapun, firma, kongsi, koperasi, dana pensiun, persekutuan, perkumpulan, yayasan, organisasi massa, organisasi sosial politik, atau organisasi lainnya, lembaga, dan bentuk </w:t>
      </w:r>
      <w:r w:rsidRPr="00C360B0">
        <w:rPr>
          <w:rFonts w:ascii="Times New Roman" w:hAnsi="Times New Roman" w:cs="Times New Roman"/>
          <w:b/>
          <w:sz w:val="20"/>
          <w:szCs w:val="20"/>
        </w:rPr>
        <w:lastRenderedPageBreak/>
        <w:t>badan lainnya termasuk kontrak investasi kolektif dan bentuk usaha tetap.</w:t>
      </w:r>
    </w:p>
    <w:p w:rsidR="00E21AFC" w:rsidRPr="00C360B0" w:rsidRDefault="00E21AFC" w:rsidP="002A4250">
      <w:pPr>
        <w:pStyle w:val="ListParagraph"/>
        <w:spacing w:line="240" w:lineRule="auto"/>
        <w:ind w:left="1701" w:right="1134"/>
        <w:jc w:val="both"/>
        <w:rPr>
          <w:rFonts w:ascii="Times New Roman" w:hAnsi="Times New Roman" w:cs="Times New Roman"/>
          <w:b/>
          <w:sz w:val="20"/>
          <w:szCs w:val="20"/>
        </w:rPr>
      </w:pPr>
      <w:r w:rsidRPr="00C360B0">
        <w:rPr>
          <w:rFonts w:ascii="Times New Roman" w:hAnsi="Times New Roman" w:cs="Times New Roman"/>
          <w:b/>
          <w:sz w:val="20"/>
          <w:szCs w:val="20"/>
        </w:rPr>
        <w:t>BUMN dan BUMD merupakan subjek pajak tanpa memperhatikan nama dan bentuknya sehingga setiap unit tertentu dari badan pemerintah. Misalnya, lembaga, badan, dan sebagainya yang dimiliki oleh pemerintah pusat dan pemerintah daerah yang menjalankan usaha atau melakukan kegiatan untuk memperoleh penghasilan merupakan subjek pajak. Dalam pengertian perkumpulan termasuk pula asosiasi, persatuan, perhimpunan, atau ikatan dari pihak-pihak yang mempunyai kepentingan yang sama.</w:t>
      </w:r>
    </w:p>
    <w:p w:rsidR="00A701F0" w:rsidRPr="00C360B0" w:rsidRDefault="00A701F0" w:rsidP="002A4250">
      <w:pPr>
        <w:pStyle w:val="ListParagraph"/>
        <w:numPr>
          <w:ilvl w:val="1"/>
          <w:numId w:val="19"/>
        </w:numPr>
        <w:spacing w:line="240" w:lineRule="auto"/>
        <w:ind w:left="1701" w:right="1134"/>
        <w:jc w:val="both"/>
        <w:rPr>
          <w:rFonts w:ascii="Times New Roman" w:hAnsi="Times New Roman" w:cs="Times New Roman"/>
          <w:b/>
          <w:sz w:val="20"/>
          <w:szCs w:val="20"/>
        </w:rPr>
      </w:pPr>
      <w:r w:rsidRPr="00C360B0">
        <w:rPr>
          <w:rFonts w:ascii="Times New Roman" w:hAnsi="Times New Roman" w:cs="Times New Roman"/>
          <w:b/>
          <w:sz w:val="20"/>
          <w:szCs w:val="20"/>
        </w:rPr>
        <w:t>Bentuk Usaha Tetap</w:t>
      </w:r>
    </w:p>
    <w:p w:rsidR="00A701F0" w:rsidRDefault="00A701F0" w:rsidP="002A4250">
      <w:pPr>
        <w:pStyle w:val="ListParagraph"/>
        <w:spacing w:line="240" w:lineRule="auto"/>
        <w:ind w:left="1701" w:right="1134"/>
        <w:jc w:val="both"/>
        <w:rPr>
          <w:rFonts w:ascii="Times New Roman" w:hAnsi="Times New Roman" w:cs="Times New Roman"/>
          <w:b/>
          <w:sz w:val="20"/>
          <w:szCs w:val="20"/>
        </w:rPr>
      </w:pPr>
      <w:r w:rsidRPr="00C360B0">
        <w:rPr>
          <w:rFonts w:ascii="Times New Roman" w:hAnsi="Times New Roman" w:cs="Times New Roman"/>
          <w:b/>
          <w:sz w:val="20"/>
          <w:szCs w:val="20"/>
        </w:rPr>
        <w:t xml:space="preserve">Bentuk usaha tetap </w:t>
      </w:r>
      <w:r w:rsidRPr="00C360B0">
        <w:rPr>
          <w:rFonts w:ascii="Times New Roman" w:hAnsi="Times New Roman" w:cs="Times New Roman"/>
          <w:b/>
          <w:i/>
          <w:sz w:val="20"/>
          <w:szCs w:val="20"/>
        </w:rPr>
        <w:t>(permanent establishment)</w:t>
      </w:r>
      <w:r w:rsidRPr="00C360B0">
        <w:rPr>
          <w:rFonts w:ascii="Times New Roman" w:hAnsi="Times New Roman" w:cs="Times New Roman"/>
          <w:b/>
          <w:sz w:val="20"/>
          <w:szCs w:val="20"/>
        </w:rPr>
        <w:t xml:space="preserve"> merupakan subjek pajak yang perlakuan perpajakannya dipersamakan dengan subjek pajak badan.</w:t>
      </w:r>
    </w:p>
    <w:p w:rsidR="00255134" w:rsidRDefault="00255134" w:rsidP="002A4250">
      <w:pPr>
        <w:pStyle w:val="ListParagraph"/>
        <w:spacing w:line="240" w:lineRule="auto"/>
        <w:ind w:left="1701" w:right="1134"/>
        <w:jc w:val="both"/>
        <w:rPr>
          <w:rFonts w:ascii="Times New Roman" w:hAnsi="Times New Roman" w:cs="Times New Roman"/>
          <w:b/>
          <w:sz w:val="24"/>
          <w:szCs w:val="24"/>
        </w:rPr>
      </w:pPr>
    </w:p>
    <w:p w:rsidR="00092620" w:rsidRDefault="00255134" w:rsidP="00092620">
      <w:pPr>
        <w:pStyle w:val="ListParagraph"/>
        <w:numPr>
          <w:ilvl w:val="0"/>
          <w:numId w:val="59"/>
        </w:numPr>
        <w:tabs>
          <w:tab w:val="left" w:pos="426"/>
          <w:tab w:val="left" w:pos="993"/>
          <w:tab w:val="left" w:pos="1134"/>
        </w:tabs>
        <w:spacing w:line="480" w:lineRule="auto"/>
        <w:ind w:left="366"/>
        <w:jc w:val="both"/>
        <w:rPr>
          <w:rFonts w:ascii="Times New Roman" w:hAnsi="Times New Roman" w:cs="Times New Roman"/>
          <w:b/>
          <w:sz w:val="24"/>
          <w:szCs w:val="24"/>
        </w:rPr>
      </w:pPr>
      <w:r>
        <w:rPr>
          <w:rFonts w:ascii="Times New Roman" w:hAnsi="Times New Roman" w:cs="Times New Roman"/>
          <w:b/>
          <w:sz w:val="24"/>
          <w:szCs w:val="24"/>
        </w:rPr>
        <w:t>J</w:t>
      </w:r>
      <w:r w:rsidR="00B715A6" w:rsidRPr="00D21FD2">
        <w:rPr>
          <w:rFonts w:ascii="Times New Roman" w:hAnsi="Times New Roman" w:cs="Times New Roman"/>
          <w:b/>
          <w:sz w:val="24"/>
          <w:szCs w:val="24"/>
        </w:rPr>
        <w:t>enis Subjek Pajak</w:t>
      </w:r>
    </w:p>
    <w:p w:rsidR="00B715A6" w:rsidRPr="00092620" w:rsidRDefault="00092620" w:rsidP="0011045A">
      <w:pPr>
        <w:pStyle w:val="ListParagraph"/>
        <w:tabs>
          <w:tab w:val="left" w:pos="426"/>
          <w:tab w:val="left" w:pos="993"/>
          <w:tab w:val="left" w:pos="1134"/>
        </w:tabs>
        <w:spacing w:line="480" w:lineRule="auto"/>
        <w:ind w:left="366"/>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271E9" w:rsidRPr="00092620">
        <w:rPr>
          <w:rFonts w:ascii="Times New Roman" w:hAnsi="Times New Roman" w:cs="Times New Roman"/>
          <w:sz w:val="24"/>
          <w:szCs w:val="24"/>
        </w:rPr>
        <w:t>S</w:t>
      </w:r>
      <w:r w:rsidR="00B715A6" w:rsidRPr="00092620">
        <w:rPr>
          <w:rFonts w:ascii="Times New Roman" w:hAnsi="Times New Roman" w:cs="Times New Roman"/>
          <w:sz w:val="24"/>
          <w:szCs w:val="24"/>
        </w:rPr>
        <w:t>ebagaimana telah ditetapkan dalam undang-undang PPh, subjek pajak dalam PPh terdiri atas 2 (dua) jenis, adalah sebagai berikut:</w:t>
      </w:r>
    </w:p>
    <w:p w:rsidR="0011045A" w:rsidRDefault="00B715A6" w:rsidP="0011045A">
      <w:pPr>
        <w:pStyle w:val="ListParagraph"/>
        <w:numPr>
          <w:ilvl w:val="0"/>
          <w:numId w:val="20"/>
        </w:numPr>
        <w:tabs>
          <w:tab w:val="left" w:pos="426"/>
        </w:tabs>
        <w:spacing w:line="480" w:lineRule="auto"/>
        <w:ind w:left="1418"/>
        <w:jc w:val="both"/>
        <w:rPr>
          <w:rFonts w:ascii="Times New Roman" w:hAnsi="Times New Roman" w:cs="Times New Roman"/>
          <w:b/>
          <w:sz w:val="24"/>
          <w:szCs w:val="24"/>
        </w:rPr>
      </w:pPr>
      <w:r w:rsidRPr="00F86B9F">
        <w:rPr>
          <w:rFonts w:ascii="Times New Roman" w:hAnsi="Times New Roman" w:cs="Times New Roman"/>
          <w:b/>
          <w:sz w:val="24"/>
          <w:szCs w:val="24"/>
        </w:rPr>
        <w:t>Subjek Pajak Dalam Negeri</w:t>
      </w:r>
    </w:p>
    <w:p w:rsidR="00B715A6" w:rsidRPr="0011045A" w:rsidRDefault="00B715A6" w:rsidP="0011045A">
      <w:pPr>
        <w:pStyle w:val="ListParagraph"/>
        <w:tabs>
          <w:tab w:val="left" w:pos="426"/>
        </w:tabs>
        <w:spacing w:line="480" w:lineRule="auto"/>
        <w:ind w:left="1418"/>
        <w:jc w:val="both"/>
        <w:rPr>
          <w:rFonts w:ascii="Times New Roman" w:hAnsi="Times New Roman" w:cs="Times New Roman"/>
          <w:b/>
          <w:sz w:val="24"/>
          <w:szCs w:val="24"/>
        </w:rPr>
      </w:pPr>
      <w:r w:rsidRPr="0011045A">
        <w:rPr>
          <w:rFonts w:ascii="Times New Roman" w:hAnsi="Times New Roman" w:cs="Times New Roman"/>
          <w:sz w:val="24"/>
          <w:szCs w:val="24"/>
        </w:rPr>
        <w:t>Pasal 2 ayat (3) Subjek pajak dalam negeri adalah:</w:t>
      </w:r>
    </w:p>
    <w:p w:rsidR="0011045A" w:rsidRDefault="00B715A6" w:rsidP="0011045A">
      <w:pPr>
        <w:pStyle w:val="ListParagraph"/>
        <w:numPr>
          <w:ilvl w:val="0"/>
          <w:numId w:val="21"/>
        </w:numPr>
        <w:tabs>
          <w:tab w:val="left" w:pos="426"/>
        </w:tabs>
        <w:spacing w:line="480" w:lineRule="auto"/>
        <w:ind w:left="1777"/>
        <w:jc w:val="both"/>
        <w:rPr>
          <w:rFonts w:ascii="Times New Roman" w:hAnsi="Times New Roman" w:cs="Times New Roman"/>
          <w:sz w:val="24"/>
          <w:szCs w:val="24"/>
        </w:rPr>
      </w:pPr>
      <w:r w:rsidRPr="00C90A2A">
        <w:rPr>
          <w:rFonts w:ascii="Times New Roman" w:hAnsi="Times New Roman" w:cs="Times New Roman"/>
          <w:sz w:val="24"/>
          <w:szCs w:val="24"/>
        </w:rPr>
        <w:t>Orang Pribadi yang bertempat tinggal di Indonesia</w:t>
      </w:r>
      <w:r w:rsidR="00B35A6D" w:rsidRPr="00C90A2A">
        <w:rPr>
          <w:rFonts w:ascii="Times New Roman" w:hAnsi="Times New Roman" w:cs="Times New Roman"/>
          <w:sz w:val="24"/>
          <w:szCs w:val="24"/>
        </w:rPr>
        <w:t>.</w:t>
      </w:r>
    </w:p>
    <w:p w:rsidR="0011045A" w:rsidRDefault="00B715A6" w:rsidP="0011045A">
      <w:pPr>
        <w:pStyle w:val="ListParagraph"/>
        <w:tabs>
          <w:tab w:val="left" w:pos="426"/>
        </w:tabs>
        <w:spacing w:line="480" w:lineRule="auto"/>
        <w:ind w:left="1777"/>
        <w:jc w:val="both"/>
        <w:rPr>
          <w:rFonts w:ascii="Times New Roman" w:hAnsi="Times New Roman" w:cs="Times New Roman"/>
          <w:sz w:val="24"/>
          <w:szCs w:val="24"/>
        </w:rPr>
      </w:pPr>
      <w:r w:rsidRPr="0011045A">
        <w:rPr>
          <w:rFonts w:ascii="Times New Roman" w:hAnsi="Times New Roman" w:cs="Times New Roman"/>
          <w:sz w:val="24"/>
          <w:szCs w:val="24"/>
        </w:rPr>
        <w:t>Subjek Pajak Orang Pribadi dalam negeri menjadi Wajib Pajak apabila telah menerima atau memperoleh penghasilan yang besarnya melebihi Penghasilan Tidak Kena Pajak. Orang pribadi yang berada di Indonesia lebih dari 183 (seratus delapan puluh tiga) hari dalam jangka waktu 12 (dua belas) bulan, atau orang pribadi yang dalam suatu tahun pajak berada di Indonesia dan mempunyai niat untuk bertempat tinggal di Indonesia.</w:t>
      </w:r>
    </w:p>
    <w:p w:rsidR="00B715A6" w:rsidRPr="0011045A" w:rsidRDefault="00B715A6" w:rsidP="0011045A">
      <w:pPr>
        <w:pStyle w:val="ListParagraph"/>
        <w:tabs>
          <w:tab w:val="left" w:pos="426"/>
        </w:tabs>
        <w:spacing w:line="480" w:lineRule="auto"/>
        <w:ind w:left="1777"/>
        <w:jc w:val="both"/>
        <w:rPr>
          <w:rFonts w:ascii="Times New Roman" w:hAnsi="Times New Roman" w:cs="Times New Roman"/>
          <w:sz w:val="24"/>
          <w:szCs w:val="24"/>
        </w:rPr>
      </w:pPr>
      <w:r w:rsidRPr="0011045A">
        <w:rPr>
          <w:rFonts w:ascii="Times New Roman" w:hAnsi="Times New Roman" w:cs="Times New Roman"/>
          <w:sz w:val="24"/>
          <w:szCs w:val="24"/>
        </w:rPr>
        <w:t>Pada prinsipnya, orang pribadi yang menjadi subjek pajak dalam negeri adalah orang pribadi yang bertempat tinggal atau berada di Indonesia.</w:t>
      </w:r>
      <w:r w:rsidR="00D21FD2" w:rsidRPr="0011045A">
        <w:rPr>
          <w:rFonts w:ascii="Times New Roman" w:hAnsi="Times New Roman" w:cs="Times New Roman"/>
          <w:sz w:val="24"/>
          <w:szCs w:val="24"/>
        </w:rPr>
        <w:t xml:space="preserve"> Termasuk dalam pengertian orang pribadi </w:t>
      </w:r>
      <w:r w:rsidR="00D21FD2" w:rsidRPr="0011045A">
        <w:rPr>
          <w:rFonts w:ascii="Times New Roman" w:hAnsi="Times New Roman" w:cs="Times New Roman"/>
          <w:sz w:val="24"/>
          <w:szCs w:val="24"/>
        </w:rPr>
        <w:lastRenderedPageBreak/>
        <w:t>yang bertempat tinggal di Indonesia adalah mereka yang mempunyai niat untuk bertempat tinggal di Indonesia.</w:t>
      </w:r>
    </w:p>
    <w:p w:rsidR="0011045A" w:rsidRDefault="00D21FD2" w:rsidP="0011045A">
      <w:pPr>
        <w:pStyle w:val="ListParagraph"/>
        <w:numPr>
          <w:ilvl w:val="0"/>
          <w:numId w:val="21"/>
        </w:numPr>
        <w:tabs>
          <w:tab w:val="left" w:pos="426"/>
        </w:tabs>
        <w:spacing w:line="480" w:lineRule="auto"/>
        <w:ind w:left="1777"/>
        <w:jc w:val="both"/>
        <w:rPr>
          <w:rFonts w:ascii="Times New Roman" w:hAnsi="Times New Roman" w:cs="Times New Roman"/>
          <w:sz w:val="24"/>
          <w:szCs w:val="24"/>
        </w:rPr>
      </w:pPr>
      <w:r w:rsidRPr="00C90A2A">
        <w:rPr>
          <w:rFonts w:ascii="Times New Roman" w:hAnsi="Times New Roman" w:cs="Times New Roman"/>
          <w:sz w:val="24"/>
          <w:szCs w:val="24"/>
        </w:rPr>
        <w:t>Badan yang didirikan atau bertempat kedudukan di Indonesia</w:t>
      </w:r>
      <w:r w:rsidR="00B35A6D" w:rsidRPr="00C90A2A">
        <w:rPr>
          <w:rFonts w:ascii="Times New Roman" w:hAnsi="Times New Roman" w:cs="Times New Roman"/>
          <w:sz w:val="24"/>
          <w:szCs w:val="24"/>
        </w:rPr>
        <w:t>.</w:t>
      </w:r>
    </w:p>
    <w:p w:rsidR="00D21FD2" w:rsidRPr="0011045A" w:rsidRDefault="00D21FD2" w:rsidP="0011045A">
      <w:pPr>
        <w:pStyle w:val="ListParagraph"/>
        <w:tabs>
          <w:tab w:val="left" w:pos="426"/>
        </w:tabs>
        <w:spacing w:line="480" w:lineRule="auto"/>
        <w:ind w:left="1777"/>
        <w:jc w:val="both"/>
        <w:rPr>
          <w:rFonts w:ascii="Times New Roman" w:hAnsi="Times New Roman" w:cs="Times New Roman"/>
          <w:sz w:val="24"/>
          <w:szCs w:val="24"/>
        </w:rPr>
      </w:pPr>
      <w:r w:rsidRPr="0011045A">
        <w:rPr>
          <w:rFonts w:ascii="Times New Roman" w:hAnsi="Times New Roman" w:cs="Times New Roman"/>
          <w:sz w:val="24"/>
          <w:szCs w:val="24"/>
        </w:rPr>
        <w:t>Kecuali unit tertentu dari badan pemerintah yang memenuhi kriteria:</w:t>
      </w:r>
    </w:p>
    <w:p w:rsidR="00D21FD2" w:rsidRPr="00C90A2A" w:rsidRDefault="00D21FD2" w:rsidP="0011045A">
      <w:pPr>
        <w:pStyle w:val="ListParagraph"/>
        <w:numPr>
          <w:ilvl w:val="0"/>
          <w:numId w:val="22"/>
        </w:numPr>
        <w:tabs>
          <w:tab w:val="left" w:pos="426"/>
        </w:tabs>
        <w:spacing w:line="480" w:lineRule="auto"/>
        <w:ind w:left="2134"/>
        <w:jc w:val="both"/>
        <w:rPr>
          <w:rFonts w:ascii="Times New Roman" w:hAnsi="Times New Roman" w:cs="Times New Roman"/>
          <w:sz w:val="24"/>
          <w:szCs w:val="24"/>
        </w:rPr>
      </w:pPr>
      <w:r w:rsidRPr="00C90A2A">
        <w:rPr>
          <w:rFonts w:ascii="Times New Roman" w:hAnsi="Times New Roman" w:cs="Times New Roman"/>
          <w:sz w:val="24"/>
          <w:szCs w:val="24"/>
        </w:rPr>
        <w:t>Pembentukannya berdasarkan ketentuan peraturan perundang-undangan;</w:t>
      </w:r>
    </w:p>
    <w:p w:rsidR="00D21FD2" w:rsidRPr="00C90A2A" w:rsidRDefault="00D21FD2" w:rsidP="0011045A">
      <w:pPr>
        <w:pStyle w:val="ListParagraph"/>
        <w:numPr>
          <w:ilvl w:val="0"/>
          <w:numId w:val="22"/>
        </w:numPr>
        <w:tabs>
          <w:tab w:val="left" w:pos="426"/>
        </w:tabs>
        <w:spacing w:line="480" w:lineRule="auto"/>
        <w:ind w:left="2134"/>
        <w:jc w:val="both"/>
        <w:rPr>
          <w:rFonts w:ascii="Times New Roman" w:hAnsi="Times New Roman" w:cs="Times New Roman"/>
          <w:sz w:val="24"/>
          <w:szCs w:val="24"/>
        </w:rPr>
      </w:pPr>
      <w:r w:rsidRPr="00C90A2A">
        <w:rPr>
          <w:rFonts w:ascii="Times New Roman" w:hAnsi="Times New Roman" w:cs="Times New Roman"/>
          <w:sz w:val="24"/>
          <w:szCs w:val="24"/>
        </w:rPr>
        <w:t>Pembiayaannya bersumber dari Anggaran Pendapatan dan Belanja Negara atau Anggaran Pendapatan dan Belanja Daerah;</w:t>
      </w:r>
    </w:p>
    <w:p w:rsidR="00D21FD2" w:rsidRPr="00C90A2A" w:rsidRDefault="00D21FD2" w:rsidP="0011045A">
      <w:pPr>
        <w:pStyle w:val="ListParagraph"/>
        <w:numPr>
          <w:ilvl w:val="0"/>
          <w:numId w:val="22"/>
        </w:numPr>
        <w:tabs>
          <w:tab w:val="left" w:pos="426"/>
        </w:tabs>
        <w:spacing w:line="480" w:lineRule="auto"/>
        <w:ind w:left="2134"/>
        <w:jc w:val="both"/>
        <w:rPr>
          <w:rFonts w:ascii="Times New Roman" w:hAnsi="Times New Roman" w:cs="Times New Roman"/>
          <w:sz w:val="24"/>
          <w:szCs w:val="24"/>
        </w:rPr>
      </w:pPr>
      <w:r w:rsidRPr="00C90A2A">
        <w:rPr>
          <w:rFonts w:ascii="Times New Roman" w:hAnsi="Times New Roman" w:cs="Times New Roman"/>
          <w:sz w:val="24"/>
          <w:szCs w:val="24"/>
        </w:rPr>
        <w:t>Penerimaannya dimasukkan dalam anggaran Pemerintah Pusat atau Pemerintah Daerah; dan</w:t>
      </w:r>
    </w:p>
    <w:p w:rsidR="00D21FD2" w:rsidRPr="00C90A2A" w:rsidRDefault="00D21FD2" w:rsidP="0011045A">
      <w:pPr>
        <w:pStyle w:val="ListParagraph"/>
        <w:numPr>
          <w:ilvl w:val="0"/>
          <w:numId w:val="22"/>
        </w:numPr>
        <w:tabs>
          <w:tab w:val="left" w:pos="426"/>
        </w:tabs>
        <w:spacing w:line="480" w:lineRule="auto"/>
        <w:ind w:left="2134"/>
        <w:jc w:val="both"/>
        <w:rPr>
          <w:rFonts w:ascii="Times New Roman" w:hAnsi="Times New Roman" w:cs="Times New Roman"/>
          <w:sz w:val="24"/>
          <w:szCs w:val="24"/>
        </w:rPr>
      </w:pPr>
      <w:r w:rsidRPr="00C90A2A">
        <w:rPr>
          <w:rFonts w:ascii="Times New Roman" w:hAnsi="Times New Roman" w:cs="Times New Roman"/>
          <w:sz w:val="24"/>
          <w:szCs w:val="24"/>
        </w:rPr>
        <w:t>Pembukuannya diperiksa oleh aparat pengawasan fungsional negara.</w:t>
      </w:r>
    </w:p>
    <w:p w:rsidR="0011045A" w:rsidRDefault="00B35A6D" w:rsidP="0011045A">
      <w:pPr>
        <w:pStyle w:val="ListParagraph"/>
        <w:numPr>
          <w:ilvl w:val="0"/>
          <w:numId w:val="21"/>
        </w:numPr>
        <w:tabs>
          <w:tab w:val="left" w:pos="426"/>
        </w:tabs>
        <w:spacing w:line="480" w:lineRule="auto"/>
        <w:ind w:left="1777"/>
        <w:jc w:val="both"/>
        <w:rPr>
          <w:rFonts w:ascii="Times New Roman" w:hAnsi="Times New Roman" w:cs="Times New Roman"/>
          <w:sz w:val="24"/>
          <w:szCs w:val="24"/>
        </w:rPr>
      </w:pPr>
      <w:r w:rsidRPr="00C90A2A">
        <w:rPr>
          <w:rFonts w:ascii="Times New Roman" w:hAnsi="Times New Roman" w:cs="Times New Roman"/>
          <w:sz w:val="24"/>
          <w:szCs w:val="24"/>
        </w:rPr>
        <w:t>Warisan yang belum terbagi sebagai satu kesatuan menggantikan yang berhak.</w:t>
      </w:r>
    </w:p>
    <w:p w:rsidR="00B35A6D" w:rsidRDefault="00B35A6D" w:rsidP="0011045A">
      <w:pPr>
        <w:pStyle w:val="ListParagraph"/>
        <w:tabs>
          <w:tab w:val="left" w:pos="426"/>
        </w:tabs>
        <w:spacing w:line="480" w:lineRule="auto"/>
        <w:ind w:left="1777"/>
        <w:jc w:val="both"/>
        <w:rPr>
          <w:rFonts w:ascii="Times New Roman" w:hAnsi="Times New Roman" w:cs="Times New Roman"/>
          <w:sz w:val="24"/>
          <w:szCs w:val="24"/>
        </w:rPr>
      </w:pPr>
      <w:r w:rsidRPr="0011045A">
        <w:rPr>
          <w:rFonts w:ascii="Times New Roman" w:hAnsi="Times New Roman" w:cs="Times New Roman"/>
          <w:sz w:val="24"/>
          <w:szCs w:val="24"/>
        </w:rPr>
        <w:t>Warisan belum terbagi yang ditinggalkan oleh orang pribadi subjek pajak dalam negeri dianggap sebagai subjek pajak dalam negeri dalam pengertian Undang-Undang ini mengikuti status pewaris. Warisan tersebut menggantikan kewajiban status pewaris. Warisan tersebut menggantikan kewajiban ahli waris yang berhak. Apabila warisan tersebut telah dibagi, kewajiban perpajakannya beralih kepada ahli waris.</w:t>
      </w:r>
      <w:r w:rsidR="00C90A2A" w:rsidRPr="0011045A">
        <w:rPr>
          <w:rFonts w:ascii="Times New Roman" w:hAnsi="Times New Roman" w:cs="Times New Roman"/>
          <w:sz w:val="24"/>
          <w:szCs w:val="24"/>
        </w:rPr>
        <w:t xml:space="preserve"> </w:t>
      </w:r>
      <w:r w:rsidRPr="0011045A">
        <w:rPr>
          <w:rFonts w:ascii="Times New Roman" w:hAnsi="Times New Roman" w:cs="Times New Roman"/>
          <w:sz w:val="24"/>
          <w:szCs w:val="24"/>
        </w:rPr>
        <w:t xml:space="preserve">Warisan yang belum terbagi yang ditinggalkan oleh orang pribadi sebagai subjek </w:t>
      </w:r>
      <w:r w:rsidRPr="0011045A">
        <w:rPr>
          <w:rFonts w:ascii="Times New Roman" w:hAnsi="Times New Roman" w:cs="Times New Roman"/>
          <w:sz w:val="24"/>
          <w:szCs w:val="24"/>
        </w:rPr>
        <w:lastRenderedPageBreak/>
        <w:t>pajak luar negeri yang tidak menjalankan usaha atau melakukan kegiatan melalui suatu bentuk usaha tetap di Indonesia, tidak dianggap sebagai subjek pajak pengganti karena pengenaan pajak atas penghasilan yang diterima atau diperoleh orang pribadi dimaksud melekat pada objeknya.</w:t>
      </w:r>
    </w:p>
    <w:p w:rsidR="0011045A" w:rsidRDefault="001C2074" w:rsidP="0011045A">
      <w:pPr>
        <w:pStyle w:val="ListParagraph"/>
        <w:numPr>
          <w:ilvl w:val="0"/>
          <w:numId w:val="23"/>
        </w:numPr>
        <w:tabs>
          <w:tab w:val="left" w:pos="426"/>
        </w:tabs>
        <w:spacing w:line="480" w:lineRule="auto"/>
        <w:ind w:left="1420"/>
        <w:jc w:val="both"/>
        <w:rPr>
          <w:rFonts w:ascii="Times New Roman" w:hAnsi="Times New Roman" w:cs="Times New Roman"/>
          <w:b/>
          <w:sz w:val="24"/>
          <w:szCs w:val="24"/>
        </w:rPr>
      </w:pPr>
      <w:r w:rsidRPr="00F86B9F">
        <w:rPr>
          <w:rFonts w:ascii="Times New Roman" w:hAnsi="Times New Roman" w:cs="Times New Roman"/>
          <w:b/>
          <w:sz w:val="24"/>
          <w:szCs w:val="24"/>
        </w:rPr>
        <w:t>Subjek Pajak Luar Negeri</w:t>
      </w:r>
    </w:p>
    <w:p w:rsidR="001C2074" w:rsidRPr="0011045A" w:rsidRDefault="001C2074" w:rsidP="0011045A">
      <w:pPr>
        <w:pStyle w:val="ListParagraph"/>
        <w:tabs>
          <w:tab w:val="left" w:pos="426"/>
        </w:tabs>
        <w:spacing w:line="480" w:lineRule="auto"/>
        <w:ind w:left="1420"/>
        <w:jc w:val="both"/>
        <w:rPr>
          <w:rFonts w:ascii="Times New Roman" w:hAnsi="Times New Roman" w:cs="Times New Roman"/>
          <w:b/>
          <w:sz w:val="24"/>
          <w:szCs w:val="24"/>
        </w:rPr>
      </w:pPr>
      <w:r w:rsidRPr="0011045A">
        <w:rPr>
          <w:rFonts w:ascii="Times New Roman" w:hAnsi="Times New Roman" w:cs="Times New Roman"/>
          <w:sz w:val="24"/>
          <w:szCs w:val="24"/>
        </w:rPr>
        <w:t>Pasal 2 ayat (4) Subjek pajak luar negeri adalah:</w:t>
      </w:r>
    </w:p>
    <w:p w:rsidR="001C2074" w:rsidRPr="00C90A2A" w:rsidRDefault="001C2074" w:rsidP="0011045A">
      <w:pPr>
        <w:pStyle w:val="ListParagraph"/>
        <w:numPr>
          <w:ilvl w:val="0"/>
          <w:numId w:val="24"/>
        </w:numPr>
        <w:tabs>
          <w:tab w:val="left" w:pos="426"/>
        </w:tabs>
        <w:spacing w:line="480" w:lineRule="auto"/>
        <w:ind w:left="1777"/>
        <w:jc w:val="both"/>
        <w:rPr>
          <w:rFonts w:ascii="Times New Roman" w:hAnsi="Times New Roman" w:cs="Times New Roman"/>
          <w:sz w:val="24"/>
          <w:szCs w:val="24"/>
        </w:rPr>
      </w:pPr>
      <w:r w:rsidRPr="00C90A2A">
        <w:rPr>
          <w:rFonts w:ascii="Times New Roman" w:hAnsi="Times New Roman" w:cs="Times New Roman"/>
          <w:sz w:val="24"/>
          <w:szCs w:val="24"/>
        </w:rPr>
        <w:t>Orang pribadi yang tidak bertempat tinggal di Indonesia, orang pribadi yang berada di Indonesia tidak lebih dari 183 (seratus delapan puluh tiga) hari dalam jangka waktu 12 (dua belas) bulan, dan badan yang tidak didirikan dan tidak bertempat kedudukan di Indonesia, yang menjalankan usaha atau melakukan kegiatan melalui bent</w:t>
      </w:r>
      <w:r w:rsidR="00C90A2A">
        <w:rPr>
          <w:rFonts w:ascii="Times New Roman" w:hAnsi="Times New Roman" w:cs="Times New Roman"/>
          <w:sz w:val="24"/>
          <w:szCs w:val="24"/>
        </w:rPr>
        <w:t>uk usaha tetap di Indonesia.</w:t>
      </w:r>
    </w:p>
    <w:p w:rsidR="001C2074" w:rsidRDefault="001C2074" w:rsidP="0011045A">
      <w:pPr>
        <w:pStyle w:val="ListParagraph"/>
        <w:numPr>
          <w:ilvl w:val="0"/>
          <w:numId w:val="24"/>
        </w:numPr>
        <w:tabs>
          <w:tab w:val="left" w:pos="426"/>
        </w:tabs>
        <w:spacing w:line="480" w:lineRule="auto"/>
        <w:ind w:left="1777"/>
        <w:jc w:val="both"/>
        <w:rPr>
          <w:rFonts w:ascii="Times New Roman" w:hAnsi="Times New Roman" w:cs="Times New Roman"/>
          <w:sz w:val="24"/>
          <w:szCs w:val="24"/>
        </w:rPr>
      </w:pPr>
      <w:r w:rsidRPr="00C90A2A">
        <w:rPr>
          <w:rFonts w:ascii="Times New Roman" w:hAnsi="Times New Roman" w:cs="Times New Roman"/>
          <w:sz w:val="24"/>
          <w:szCs w:val="24"/>
        </w:rPr>
        <w:t>Orang pribadi yang tidak bertempat tinggal di Indonesia, orang pribadi yang berada di Indonesia tidak lebih dari 183 (seratus delapan puluh tiga) hari dalam jangka waktu 12 (dua belas) bulan, dan badan yang tidak didirikan dan tidak bertempat kedudukan di Indonesia, yang dapat menerima atau memperoleh penghasilan dari Indonesia tidak dari menjalankan usaha atau melakukan kegiatan melalui bentuk usaha tetap di Indonesia.</w:t>
      </w:r>
    </w:p>
    <w:p w:rsidR="0011045A" w:rsidRDefault="0011045A" w:rsidP="0011045A">
      <w:pPr>
        <w:pStyle w:val="ListParagraph"/>
        <w:tabs>
          <w:tab w:val="left" w:pos="426"/>
        </w:tabs>
        <w:spacing w:line="480" w:lineRule="auto"/>
        <w:ind w:left="1777"/>
        <w:jc w:val="both"/>
        <w:rPr>
          <w:rFonts w:ascii="Times New Roman" w:hAnsi="Times New Roman" w:cs="Times New Roman"/>
          <w:sz w:val="24"/>
          <w:szCs w:val="24"/>
        </w:rPr>
      </w:pPr>
    </w:p>
    <w:p w:rsidR="00255134" w:rsidRDefault="00255134" w:rsidP="0011045A">
      <w:pPr>
        <w:pStyle w:val="ListParagraph"/>
        <w:tabs>
          <w:tab w:val="left" w:pos="426"/>
        </w:tabs>
        <w:spacing w:line="480" w:lineRule="auto"/>
        <w:ind w:left="1777"/>
        <w:jc w:val="both"/>
        <w:rPr>
          <w:rFonts w:ascii="Times New Roman" w:hAnsi="Times New Roman" w:cs="Times New Roman"/>
          <w:sz w:val="24"/>
          <w:szCs w:val="24"/>
        </w:rPr>
      </w:pPr>
    </w:p>
    <w:p w:rsidR="00255134" w:rsidRDefault="00255134" w:rsidP="0011045A">
      <w:pPr>
        <w:pStyle w:val="ListParagraph"/>
        <w:tabs>
          <w:tab w:val="left" w:pos="426"/>
        </w:tabs>
        <w:spacing w:line="480" w:lineRule="auto"/>
        <w:ind w:left="1777"/>
        <w:jc w:val="both"/>
        <w:rPr>
          <w:rFonts w:ascii="Times New Roman" w:hAnsi="Times New Roman" w:cs="Times New Roman"/>
          <w:sz w:val="24"/>
          <w:szCs w:val="24"/>
        </w:rPr>
      </w:pPr>
    </w:p>
    <w:p w:rsidR="00EB6F01" w:rsidRPr="00A621AD" w:rsidRDefault="00EB6F01" w:rsidP="00EA5F85">
      <w:pPr>
        <w:pStyle w:val="ListParagraph"/>
        <w:numPr>
          <w:ilvl w:val="0"/>
          <w:numId w:val="60"/>
        </w:numPr>
        <w:spacing w:line="480" w:lineRule="auto"/>
        <w:ind w:left="366"/>
        <w:jc w:val="both"/>
        <w:rPr>
          <w:rFonts w:ascii="Times New Roman" w:hAnsi="Times New Roman" w:cs="Times New Roman"/>
          <w:b/>
          <w:sz w:val="24"/>
          <w:szCs w:val="24"/>
        </w:rPr>
      </w:pPr>
      <w:r w:rsidRPr="00A621AD">
        <w:rPr>
          <w:rFonts w:ascii="Times New Roman" w:hAnsi="Times New Roman" w:cs="Times New Roman"/>
          <w:b/>
          <w:sz w:val="24"/>
          <w:szCs w:val="24"/>
        </w:rPr>
        <w:lastRenderedPageBreak/>
        <w:t>Pajak Penghasilan</w:t>
      </w:r>
    </w:p>
    <w:p w:rsidR="00092620" w:rsidRDefault="00C360B0" w:rsidP="00092620">
      <w:pPr>
        <w:pStyle w:val="ListParagraph"/>
        <w:numPr>
          <w:ilvl w:val="0"/>
          <w:numId w:val="28"/>
        </w:numPr>
        <w:spacing w:line="480" w:lineRule="auto"/>
        <w:ind w:left="354"/>
        <w:jc w:val="both"/>
        <w:rPr>
          <w:rFonts w:ascii="Times New Roman" w:hAnsi="Times New Roman" w:cs="Times New Roman"/>
          <w:b/>
          <w:sz w:val="24"/>
          <w:szCs w:val="24"/>
        </w:rPr>
      </w:pPr>
      <w:r w:rsidRPr="00C360B0">
        <w:rPr>
          <w:rFonts w:ascii="Times New Roman" w:hAnsi="Times New Roman" w:cs="Times New Roman"/>
          <w:b/>
          <w:sz w:val="24"/>
          <w:szCs w:val="24"/>
        </w:rPr>
        <w:t>Pajak Penghasilan</w:t>
      </w:r>
    </w:p>
    <w:p w:rsidR="00FF2995" w:rsidRDefault="00EA192E" w:rsidP="0011045A">
      <w:pPr>
        <w:pStyle w:val="ListParagraph"/>
        <w:spacing w:line="480" w:lineRule="auto"/>
        <w:ind w:left="369" w:firstLine="355"/>
        <w:jc w:val="both"/>
        <w:rPr>
          <w:rFonts w:ascii="Times New Roman" w:hAnsi="Times New Roman" w:cs="Times New Roman"/>
          <w:sz w:val="24"/>
          <w:szCs w:val="24"/>
        </w:rPr>
      </w:pPr>
      <w:r w:rsidRPr="00092620">
        <w:rPr>
          <w:rFonts w:ascii="Times New Roman" w:hAnsi="Times New Roman" w:cs="Times New Roman"/>
          <w:sz w:val="24"/>
          <w:szCs w:val="24"/>
        </w:rPr>
        <w:t>Dari sekian banyak jenis pajak yang ada di Indonesia, Pajak Penghasilan (PPh) merupakan jenis pajak yang memiliki pendapatan terbesar, hal ini dapat dilihat dari jumlah masyarakat Indonesia yang mencapai 250 juta orang dan perusahaan yang ada baik perusaha</w:t>
      </w:r>
      <w:r w:rsidR="004918F3" w:rsidRPr="00092620">
        <w:rPr>
          <w:rFonts w:ascii="Times New Roman" w:hAnsi="Times New Roman" w:cs="Times New Roman"/>
          <w:sz w:val="24"/>
          <w:szCs w:val="24"/>
        </w:rPr>
        <w:t>an lokal</w:t>
      </w:r>
      <w:r w:rsidRPr="00092620">
        <w:rPr>
          <w:rFonts w:ascii="Times New Roman" w:hAnsi="Times New Roman" w:cs="Times New Roman"/>
          <w:sz w:val="24"/>
          <w:szCs w:val="24"/>
        </w:rPr>
        <w:t xml:space="preserve"> maupun perusahaan luar yang mencapai 17.000 perusahaan. Angka tersebut dapat dijadikan tolak ukur untuk mengetahui pos Pajak mana yang memperoleh pemasukan paling besar. </w:t>
      </w:r>
    </w:p>
    <w:p w:rsidR="00092620" w:rsidRDefault="00EA192E" w:rsidP="0011045A">
      <w:pPr>
        <w:pStyle w:val="ListParagraph"/>
        <w:spacing w:after="0" w:line="480" w:lineRule="auto"/>
        <w:ind w:left="369" w:firstLine="355"/>
        <w:jc w:val="both"/>
        <w:rPr>
          <w:rFonts w:ascii="Times New Roman" w:hAnsi="Times New Roman" w:cs="Times New Roman"/>
          <w:sz w:val="24"/>
          <w:szCs w:val="24"/>
        </w:rPr>
      </w:pPr>
      <w:r w:rsidRPr="00092620">
        <w:rPr>
          <w:rFonts w:ascii="Times New Roman" w:hAnsi="Times New Roman" w:cs="Times New Roman"/>
          <w:sz w:val="24"/>
          <w:szCs w:val="24"/>
        </w:rPr>
        <w:t xml:space="preserve">Adapun pengertian pajak penghasilan berdasarkan </w:t>
      </w:r>
      <w:r w:rsidRPr="00092620">
        <w:rPr>
          <w:rFonts w:ascii="Times New Roman" w:hAnsi="Times New Roman" w:cs="Times New Roman"/>
          <w:b/>
          <w:sz w:val="24"/>
          <w:szCs w:val="24"/>
        </w:rPr>
        <w:t>Undang-Undang Nomor 17 tahun 2000</w:t>
      </w:r>
      <w:r w:rsidR="002D5107">
        <w:rPr>
          <w:rFonts w:ascii="Times New Roman" w:hAnsi="Times New Roman" w:cs="Times New Roman"/>
          <w:sz w:val="24"/>
          <w:szCs w:val="24"/>
        </w:rPr>
        <w:t xml:space="preserve"> adalah “</w:t>
      </w:r>
      <w:r w:rsidRPr="002D5107">
        <w:rPr>
          <w:rFonts w:ascii="Times New Roman" w:hAnsi="Times New Roman" w:cs="Times New Roman"/>
          <w:sz w:val="24"/>
          <w:szCs w:val="24"/>
        </w:rPr>
        <w:t>Pajak yang dikenakan terhadap subjek pajak atas penghasilan yang diterima atau diperolehnya dalam satu tahun pajak atau suatu pungutan resmi yang ditujukan kepada masyarakat yang berpenghasilan yang diperolehnya dalam tahun pajak untuk kepentingan Negara dan masyarakat dalam hidup berbangsa dan bernegara sebagai suatu kewajiban yang harus dilaksanakan.</w:t>
      </w:r>
      <w:r w:rsidR="002D5107" w:rsidRPr="002D5107">
        <w:rPr>
          <w:rFonts w:ascii="Times New Roman" w:hAnsi="Times New Roman" w:cs="Times New Roman"/>
          <w:sz w:val="24"/>
          <w:szCs w:val="24"/>
        </w:rPr>
        <w:t>”</w:t>
      </w:r>
    </w:p>
    <w:p w:rsidR="00EA192E" w:rsidRDefault="00EA192E" w:rsidP="0011045A">
      <w:pPr>
        <w:spacing w:after="0" w:line="480" w:lineRule="auto"/>
        <w:ind w:left="369" w:firstLine="369"/>
        <w:jc w:val="both"/>
        <w:rPr>
          <w:rFonts w:ascii="Times New Roman" w:hAnsi="Times New Roman" w:cs="Times New Roman"/>
          <w:sz w:val="24"/>
          <w:szCs w:val="24"/>
        </w:rPr>
      </w:pPr>
      <w:r>
        <w:rPr>
          <w:rFonts w:ascii="Times New Roman" w:hAnsi="Times New Roman" w:cs="Times New Roman"/>
          <w:sz w:val="24"/>
          <w:szCs w:val="24"/>
        </w:rPr>
        <w:t xml:space="preserve">Adapun pengertian lain Pajak Penghasilan menurut </w:t>
      </w:r>
      <w:r w:rsidRPr="009F2413">
        <w:rPr>
          <w:rFonts w:ascii="Times New Roman" w:hAnsi="Times New Roman" w:cs="Times New Roman"/>
          <w:b/>
          <w:sz w:val="24"/>
          <w:szCs w:val="24"/>
        </w:rPr>
        <w:t>Erly Suandy (2011:43)</w:t>
      </w:r>
      <w:r w:rsidR="002D5107">
        <w:rPr>
          <w:rFonts w:ascii="Times New Roman" w:hAnsi="Times New Roman" w:cs="Times New Roman"/>
          <w:sz w:val="24"/>
          <w:szCs w:val="24"/>
        </w:rPr>
        <w:t xml:space="preserve"> adalah “</w:t>
      </w:r>
      <w:r w:rsidRPr="002D5107">
        <w:rPr>
          <w:rFonts w:ascii="Times New Roman" w:hAnsi="Times New Roman" w:cs="Times New Roman"/>
          <w:sz w:val="24"/>
          <w:szCs w:val="24"/>
        </w:rPr>
        <w:t>PPh termasuk dalam kategori sebagai pajak subjektif, artinya pajak dikenakan karena ada subjeknya yakni yang telah memenuhi kriteria yang telah ditetapkan dalam peraturan perpajakan. Sehingga terdapat ketegasan bahwa apabila tidak ada subjek pajaknya, maka jelas tidak dapat dikenakan pajak.</w:t>
      </w:r>
      <w:r w:rsidR="002D5107" w:rsidRPr="002D5107">
        <w:rPr>
          <w:rFonts w:ascii="Times New Roman" w:hAnsi="Times New Roman" w:cs="Times New Roman"/>
          <w:sz w:val="24"/>
          <w:szCs w:val="24"/>
        </w:rPr>
        <w:t>”</w:t>
      </w:r>
    </w:p>
    <w:p w:rsidR="00255134" w:rsidRDefault="00255134" w:rsidP="0011045A">
      <w:pPr>
        <w:spacing w:after="0" w:line="480" w:lineRule="auto"/>
        <w:ind w:left="369" w:firstLine="369"/>
        <w:jc w:val="both"/>
        <w:rPr>
          <w:rFonts w:ascii="Times New Roman" w:hAnsi="Times New Roman" w:cs="Times New Roman"/>
          <w:sz w:val="24"/>
          <w:szCs w:val="24"/>
        </w:rPr>
      </w:pPr>
    </w:p>
    <w:p w:rsidR="00255134" w:rsidRDefault="00255134" w:rsidP="0011045A">
      <w:pPr>
        <w:spacing w:after="0" w:line="480" w:lineRule="auto"/>
        <w:ind w:left="369" w:firstLine="369"/>
        <w:jc w:val="both"/>
        <w:rPr>
          <w:rFonts w:ascii="Times New Roman" w:hAnsi="Times New Roman" w:cs="Times New Roman"/>
          <w:sz w:val="24"/>
          <w:szCs w:val="24"/>
        </w:rPr>
      </w:pPr>
    </w:p>
    <w:p w:rsidR="00255134" w:rsidRDefault="00255134" w:rsidP="0011045A">
      <w:pPr>
        <w:spacing w:after="0" w:line="480" w:lineRule="auto"/>
        <w:ind w:left="369" w:firstLine="369"/>
        <w:jc w:val="both"/>
        <w:rPr>
          <w:rFonts w:ascii="Times New Roman" w:hAnsi="Times New Roman" w:cs="Times New Roman"/>
          <w:sz w:val="24"/>
          <w:szCs w:val="24"/>
        </w:rPr>
      </w:pPr>
    </w:p>
    <w:p w:rsidR="00092620" w:rsidRDefault="00D67059" w:rsidP="0025437A">
      <w:pPr>
        <w:pStyle w:val="ListParagraph"/>
        <w:numPr>
          <w:ilvl w:val="0"/>
          <w:numId w:val="61"/>
        </w:numPr>
        <w:tabs>
          <w:tab w:val="left" w:pos="426"/>
        </w:tabs>
        <w:spacing w:line="480" w:lineRule="auto"/>
        <w:ind w:left="366"/>
        <w:jc w:val="both"/>
        <w:rPr>
          <w:rFonts w:ascii="Times New Roman" w:hAnsi="Times New Roman" w:cs="Times New Roman"/>
          <w:b/>
          <w:sz w:val="24"/>
          <w:szCs w:val="24"/>
        </w:rPr>
      </w:pPr>
      <w:r w:rsidRPr="00D67059">
        <w:rPr>
          <w:rFonts w:ascii="Times New Roman" w:hAnsi="Times New Roman" w:cs="Times New Roman"/>
          <w:b/>
          <w:sz w:val="24"/>
          <w:szCs w:val="24"/>
        </w:rPr>
        <w:lastRenderedPageBreak/>
        <w:t>Objek Pajak Penghasilan</w:t>
      </w:r>
    </w:p>
    <w:p w:rsidR="00D67059" w:rsidRPr="00092620" w:rsidRDefault="00092620" w:rsidP="00092620">
      <w:pPr>
        <w:pStyle w:val="ListParagraph"/>
        <w:tabs>
          <w:tab w:val="left" w:pos="426"/>
        </w:tabs>
        <w:spacing w:line="480" w:lineRule="auto"/>
        <w:ind w:left="366"/>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67059" w:rsidRPr="00092620">
        <w:rPr>
          <w:rFonts w:ascii="Times New Roman" w:hAnsi="Times New Roman" w:cs="Times New Roman"/>
          <w:sz w:val="24"/>
          <w:szCs w:val="24"/>
        </w:rPr>
        <w:t xml:space="preserve">Jenis penghasilan pajak yang dikenakan pajak atau disebut objek pajak sesuai dengan </w:t>
      </w:r>
      <w:r w:rsidR="00D67059" w:rsidRPr="00092620">
        <w:rPr>
          <w:rFonts w:ascii="Times New Roman" w:hAnsi="Times New Roman" w:cs="Times New Roman"/>
          <w:b/>
          <w:sz w:val="24"/>
          <w:szCs w:val="24"/>
        </w:rPr>
        <w:t>pasal 4 UU No. 36 Tahun 2008</w:t>
      </w:r>
      <w:r w:rsidR="00D67059" w:rsidRPr="00092620">
        <w:rPr>
          <w:rFonts w:ascii="Times New Roman" w:hAnsi="Times New Roman" w:cs="Times New Roman"/>
          <w:sz w:val="24"/>
          <w:szCs w:val="24"/>
        </w:rPr>
        <w:t xml:space="preserve"> dikelompokkan sebagai berikut:</w:t>
      </w:r>
    </w:p>
    <w:p w:rsidR="00D67059" w:rsidRPr="00C76F16" w:rsidRDefault="00D67059"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Penggantian atau imbalan berkenaan dengan pekerjaan atau jasa yang diterima atau diperoleh termasuk gaji, upah, tunjangan, honorarium, komisi, bonus, gratifikasi, uang pensiun atau imbalan dalam bentuk apapun, kecuali ditentukan lain dalam undang-undang.</w:t>
      </w:r>
    </w:p>
    <w:p w:rsidR="00D67059" w:rsidRPr="00C76F16" w:rsidRDefault="00D67059"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 xml:space="preserve">Hadiah </w:t>
      </w:r>
      <w:r w:rsidR="00BE298C" w:rsidRPr="00C76F16">
        <w:rPr>
          <w:rFonts w:ascii="Times New Roman" w:hAnsi="Times New Roman" w:cs="Times New Roman"/>
          <w:b/>
          <w:sz w:val="20"/>
          <w:szCs w:val="20"/>
        </w:rPr>
        <w:t>dari undian, a</w:t>
      </w:r>
      <w:r w:rsidRPr="00C76F16">
        <w:rPr>
          <w:rFonts w:ascii="Times New Roman" w:hAnsi="Times New Roman" w:cs="Times New Roman"/>
          <w:b/>
          <w:sz w:val="20"/>
          <w:szCs w:val="20"/>
        </w:rPr>
        <w:t>tau pekerjaan</w:t>
      </w:r>
      <w:r w:rsidR="00BE298C" w:rsidRPr="00C76F16">
        <w:rPr>
          <w:rFonts w:ascii="Times New Roman" w:hAnsi="Times New Roman" w:cs="Times New Roman"/>
          <w:b/>
          <w:sz w:val="20"/>
          <w:szCs w:val="20"/>
        </w:rPr>
        <w:t>, atau kegiatan, dan penghargaan.</w:t>
      </w:r>
    </w:p>
    <w:p w:rsidR="00BE298C" w:rsidRPr="00C76F16" w:rsidRDefault="00BE298C"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Laba usaha.</w:t>
      </w:r>
    </w:p>
    <w:p w:rsidR="00BE298C" w:rsidRPr="00C76F16" w:rsidRDefault="00BE298C"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Keuntungan karena penjualan atau karena pengalihan harta.</w:t>
      </w:r>
    </w:p>
    <w:p w:rsidR="00BE298C" w:rsidRPr="00C76F16" w:rsidRDefault="00BE298C"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Penerimaan kembali pembayaran pajak yang telah dibebankan sebagai biaya dan pembayaran tambahan pengembalian pajak.</w:t>
      </w:r>
    </w:p>
    <w:p w:rsidR="00BE298C" w:rsidRPr="00C76F16" w:rsidRDefault="00BE298C"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Bunga termasuk premium, diskonto, dan imbalan karena jaminan pengembalian utang.</w:t>
      </w:r>
    </w:p>
    <w:p w:rsidR="00BE298C" w:rsidRPr="00C76F16" w:rsidRDefault="00BE298C"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Dividen, dengan nama dan dalam bentuk apapun, termasuk dividen dari perusahaan asuransi kepada pemegang polis, dan pembagian sisa hasil usaha koperasi.</w:t>
      </w:r>
    </w:p>
    <w:p w:rsidR="00BE298C" w:rsidRPr="00C76F16" w:rsidRDefault="00BE298C"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Royalti atau imbalan atas penggunaan hak.</w:t>
      </w:r>
    </w:p>
    <w:p w:rsidR="00BE298C" w:rsidRPr="00C76F16" w:rsidRDefault="00E33DA8"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Sewa dan penghasilan lain sehubungan dengan penggunaan harta.</w:t>
      </w:r>
    </w:p>
    <w:p w:rsidR="00E33DA8" w:rsidRPr="00C76F16" w:rsidRDefault="00E33DA8"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Penerimaan atau perolehan pembayaran berkala.</w:t>
      </w:r>
    </w:p>
    <w:p w:rsidR="00E33DA8" w:rsidRPr="00C76F16" w:rsidRDefault="00E33DA8"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Keuntungan karena pembebasan utang, kecuali sampai dengan jumlah tertentu yang ditetapkan dengan Peraturan Pemerintah.</w:t>
      </w:r>
    </w:p>
    <w:p w:rsidR="00E33DA8" w:rsidRPr="00C76F16" w:rsidRDefault="00E33DA8"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Keuntungan selisih kurs mata uang asing.</w:t>
      </w:r>
    </w:p>
    <w:p w:rsidR="00E33DA8" w:rsidRPr="00C76F16" w:rsidRDefault="00E33DA8"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Selisih lebih karena penilaian kembali aktiva.</w:t>
      </w:r>
    </w:p>
    <w:p w:rsidR="00E33DA8" w:rsidRPr="00C76F16" w:rsidRDefault="00E33DA8"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Premi asuransi.</w:t>
      </w:r>
    </w:p>
    <w:p w:rsidR="00E33DA8" w:rsidRPr="00C76F16" w:rsidRDefault="00E33DA8"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Iuran yang diterima atau diperoleh perkumpulan dari anggotanya yang terdiri dari Wajib Pajak yang menjalankan usaha atau pekerjaan bebas.</w:t>
      </w:r>
    </w:p>
    <w:p w:rsidR="00E33DA8" w:rsidRPr="00C76F16" w:rsidRDefault="00E33DA8"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Tambahan kekayaan neto yang berasal dari penghasilan yang belum dikenakan pajak.</w:t>
      </w:r>
    </w:p>
    <w:p w:rsidR="00E33DA8" w:rsidRPr="00C76F16" w:rsidRDefault="00E33DA8"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Penghasilan dari usaha berbasis syariah.</w:t>
      </w:r>
    </w:p>
    <w:p w:rsidR="00E33DA8" w:rsidRPr="00C76F16" w:rsidRDefault="00E33DA8"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Imbalan bunga sebagaimana dimaksud dalam undang-undang yang mengatur mengenai ketentuan umum dan tata cara perpajakan.</w:t>
      </w:r>
    </w:p>
    <w:p w:rsidR="00C360B0" w:rsidRDefault="00E33DA8" w:rsidP="00661D0A">
      <w:pPr>
        <w:pStyle w:val="ListParagraph"/>
        <w:numPr>
          <w:ilvl w:val="0"/>
          <w:numId w:val="25"/>
        </w:numPr>
        <w:tabs>
          <w:tab w:val="left" w:pos="426"/>
        </w:tabs>
        <w:spacing w:line="240" w:lineRule="auto"/>
        <w:ind w:left="2061" w:right="1134"/>
        <w:jc w:val="both"/>
        <w:rPr>
          <w:rFonts w:ascii="Times New Roman" w:hAnsi="Times New Roman" w:cs="Times New Roman"/>
          <w:b/>
          <w:sz w:val="20"/>
          <w:szCs w:val="20"/>
        </w:rPr>
      </w:pPr>
      <w:r w:rsidRPr="00C76F16">
        <w:rPr>
          <w:rFonts w:ascii="Times New Roman" w:hAnsi="Times New Roman" w:cs="Times New Roman"/>
          <w:b/>
          <w:sz w:val="20"/>
          <w:szCs w:val="20"/>
        </w:rPr>
        <w:t>Surplus Bank Indonesia.</w:t>
      </w:r>
    </w:p>
    <w:p w:rsidR="00255134" w:rsidRDefault="00255134" w:rsidP="00255134">
      <w:pPr>
        <w:pStyle w:val="ListParagraph"/>
        <w:tabs>
          <w:tab w:val="left" w:pos="426"/>
        </w:tabs>
        <w:spacing w:line="240" w:lineRule="auto"/>
        <w:ind w:left="2061" w:right="1134"/>
        <w:jc w:val="both"/>
        <w:rPr>
          <w:rFonts w:ascii="Times New Roman" w:hAnsi="Times New Roman" w:cs="Times New Roman"/>
          <w:b/>
          <w:sz w:val="20"/>
          <w:szCs w:val="20"/>
        </w:rPr>
      </w:pPr>
    </w:p>
    <w:p w:rsidR="00092620" w:rsidRDefault="009271E9" w:rsidP="00092620">
      <w:pPr>
        <w:pStyle w:val="ListParagraph"/>
        <w:numPr>
          <w:ilvl w:val="0"/>
          <w:numId w:val="62"/>
        </w:numPr>
        <w:tabs>
          <w:tab w:val="left" w:pos="426"/>
        </w:tabs>
        <w:spacing w:line="480" w:lineRule="auto"/>
        <w:ind w:left="366"/>
        <w:jc w:val="both"/>
        <w:rPr>
          <w:rFonts w:ascii="Times New Roman" w:hAnsi="Times New Roman" w:cs="Times New Roman"/>
          <w:b/>
          <w:sz w:val="24"/>
          <w:szCs w:val="24"/>
        </w:rPr>
      </w:pPr>
      <w:r w:rsidRPr="009271E9">
        <w:rPr>
          <w:rFonts w:ascii="Times New Roman" w:hAnsi="Times New Roman" w:cs="Times New Roman"/>
          <w:b/>
          <w:sz w:val="24"/>
          <w:szCs w:val="24"/>
        </w:rPr>
        <w:t>Dasar Perhitungan Pajak Penghasilan</w:t>
      </w:r>
    </w:p>
    <w:p w:rsidR="00092620" w:rsidRDefault="00092620" w:rsidP="00092620">
      <w:pPr>
        <w:pStyle w:val="ListParagraph"/>
        <w:tabs>
          <w:tab w:val="left" w:pos="426"/>
        </w:tabs>
        <w:spacing w:line="480" w:lineRule="auto"/>
        <w:ind w:left="36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271E9" w:rsidRPr="00092620">
        <w:rPr>
          <w:rFonts w:ascii="Times New Roman" w:hAnsi="Times New Roman" w:cs="Times New Roman"/>
          <w:sz w:val="24"/>
          <w:szCs w:val="24"/>
        </w:rPr>
        <w:t xml:space="preserve">Pajak penghasilan yang terutang dihitung dengan mengalihkan tarif tertentu terhadap Penghasilan Kena Pajak (PKP). Penghasilan kena pajak yang </w:t>
      </w:r>
      <w:r w:rsidR="009271E9" w:rsidRPr="00092620">
        <w:rPr>
          <w:rFonts w:ascii="Times New Roman" w:hAnsi="Times New Roman" w:cs="Times New Roman"/>
          <w:sz w:val="24"/>
          <w:szCs w:val="24"/>
        </w:rPr>
        <w:lastRenderedPageBreak/>
        <w:t>digunakan sebagai dasar menghitung PPh tersebut dihitung dengan cara yang berbeda-beda tergantung pada jenis Wajib Pajak.</w:t>
      </w:r>
    </w:p>
    <w:p w:rsidR="00092620" w:rsidRDefault="00092620" w:rsidP="00092620">
      <w:pPr>
        <w:pStyle w:val="ListParagraph"/>
        <w:tabs>
          <w:tab w:val="left" w:pos="426"/>
        </w:tabs>
        <w:spacing w:line="480" w:lineRule="auto"/>
        <w:ind w:left="36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271E9">
        <w:rPr>
          <w:rFonts w:ascii="Times New Roman" w:hAnsi="Times New Roman" w:cs="Times New Roman"/>
          <w:sz w:val="24"/>
          <w:szCs w:val="24"/>
        </w:rPr>
        <w:t>Dalam Undang-Undang Pajak Penghasilan Indonesia dikenal dua golongan Wajib Pajak, yaitu Wajib Pajak dalam negeri dan Wajib Pajak Luar Negeri. Bagi Wajib Pajak dalam negeri pada dasarnya terdapat dua cara untuk menentukan besarnya PKP, yaitu dengan metode pembukuan menggunakan Norma Perhitungan. Bagi Wajib Pajak luar negeri yang menjalankan usaha atau melakukan kegiatan melalui suatu bentuk usaha tetap di Indonesia dan Wajib Pajak luar negeri lainnya.</w:t>
      </w:r>
    </w:p>
    <w:p w:rsidR="00092620" w:rsidRDefault="00092620" w:rsidP="00092620">
      <w:pPr>
        <w:pStyle w:val="ListParagraph"/>
        <w:tabs>
          <w:tab w:val="left" w:pos="426"/>
        </w:tabs>
        <w:spacing w:line="480" w:lineRule="auto"/>
        <w:ind w:left="36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271E9">
        <w:rPr>
          <w:rFonts w:ascii="Times New Roman" w:hAnsi="Times New Roman" w:cs="Times New Roman"/>
          <w:sz w:val="24"/>
          <w:szCs w:val="24"/>
        </w:rPr>
        <w:t>Menghitung pajak penghasilan dibedakan menjadi dua, yaitu menghitung pajak atas penghasilan yang diperoleh Wajib Pajak yang bersangkutan dan menghitung pajak atas penghasilan pihak lain. Menghitung pajak penghasilan sendiri biasanya disebut dengan menghitung pajak penghasilan terutang. Menghitung pajak penghasilan pihak lain dilakukan pada saat Wajib Pajak membayarkan penghasilan kepada pihak lain dalam bentuk gaji, upah, tunjangan, honorarium, sewa, royalti, d</w:t>
      </w:r>
      <w:bookmarkStart w:id="0" w:name="_GoBack"/>
      <w:bookmarkEnd w:id="0"/>
      <w:r w:rsidR="009271E9">
        <w:rPr>
          <w:rFonts w:ascii="Times New Roman" w:hAnsi="Times New Roman" w:cs="Times New Roman"/>
          <w:sz w:val="24"/>
          <w:szCs w:val="24"/>
        </w:rPr>
        <w:t xml:space="preserve">an lain-lain. </w:t>
      </w:r>
    </w:p>
    <w:p w:rsidR="00EB6F01" w:rsidRPr="00092620" w:rsidRDefault="00092620" w:rsidP="00092620">
      <w:pPr>
        <w:pStyle w:val="ListParagraph"/>
        <w:tabs>
          <w:tab w:val="left" w:pos="426"/>
        </w:tabs>
        <w:spacing w:line="480" w:lineRule="auto"/>
        <w:ind w:left="366"/>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EB6F01">
        <w:rPr>
          <w:rFonts w:ascii="Times New Roman" w:hAnsi="Times New Roman" w:cs="Times New Roman"/>
          <w:sz w:val="24"/>
          <w:szCs w:val="24"/>
        </w:rPr>
        <w:t>Secara umum, pajak penghasilan yang terutang dihitung dengan rumus sebagai berikut:</w:t>
      </w:r>
    </w:p>
    <w:p w:rsidR="0011045A" w:rsidRDefault="00D509FC" w:rsidP="0011045A">
      <w:pPr>
        <w:pStyle w:val="ListParagraph"/>
        <w:numPr>
          <w:ilvl w:val="0"/>
          <w:numId w:val="29"/>
        </w:numPr>
        <w:tabs>
          <w:tab w:val="left" w:pos="426"/>
        </w:tabs>
        <w:spacing w:line="480" w:lineRule="auto"/>
        <w:ind w:left="1080"/>
        <w:jc w:val="both"/>
        <w:rPr>
          <w:rFonts w:ascii="Times New Roman" w:hAnsi="Times New Roman" w:cs="Times New Roman"/>
          <w:b/>
          <w:sz w:val="24"/>
          <w:szCs w:val="24"/>
        </w:rPr>
      </w:pPr>
      <w:r w:rsidRPr="00092620">
        <w:rPr>
          <w:rFonts w:ascii="Times New Roman" w:hAnsi="Times New Roman" w:cs="Times New Roman"/>
          <w:b/>
          <w:sz w:val="24"/>
          <w:szCs w:val="24"/>
        </w:rPr>
        <w:t xml:space="preserve">Tarif Pajak </w:t>
      </w:r>
    </w:p>
    <w:p w:rsidR="00D509FC" w:rsidRDefault="0011045A" w:rsidP="0011045A">
      <w:pPr>
        <w:pStyle w:val="ListParagraph"/>
        <w:tabs>
          <w:tab w:val="left" w:pos="426"/>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Secara teoritis kita mengenal penerapan, tarif tunggal yang pemajakannya bersifat tetap, tarif tunggal yang mengakibatkan pemajakan bersifat proporsional, dan tarif tidak tunggal (dua atau lebih) yang diterapkan progresif untuk setiap lapisan nilai objek pajak yang dikenakan pajak. </w:t>
      </w:r>
      <w:r w:rsidR="00D509FC" w:rsidRPr="0011045A">
        <w:rPr>
          <w:rFonts w:ascii="Times New Roman" w:hAnsi="Times New Roman" w:cs="Times New Roman"/>
          <w:sz w:val="24"/>
          <w:szCs w:val="24"/>
        </w:rPr>
        <w:t xml:space="preserve">Tarif pajak merupakan persentase tertentu yang </w:t>
      </w:r>
      <w:r w:rsidR="00D509FC" w:rsidRPr="0011045A">
        <w:rPr>
          <w:rFonts w:ascii="Times New Roman" w:hAnsi="Times New Roman" w:cs="Times New Roman"/>
          <w:sz w:val="24"/>
          <w:szCs w:val="24"/>
        </w:rPr>
        <w:lastRenderedPageBreak/>
        <w:t>digunakan untuk menghitung besarnya PPh, sistem penerapan tarif pajak penghasilan sesuai dengan pasal 17 Undang-Undang Pajak Penghasilan</w:t>
      </w:r>
      <w:r>
        <w:rPr>
          <w:rFonts w:ascii="Times New Roman" w:hAnsi="Times New Roman" w:cs="Times New Roman"/>
          <w:sz w:val="24"/>
          <w:szCs w:val="24"/>
        </w:rPr>
        <w:t xml:space="preserve"> yang berlaku sekarang</w:t>
      </w:r>
      <w:r w:rsidR="00D509FC" w:rsidRPr="0011045A">
        <w:rPr>
          <w:rFonts w:ascii="Times New Roman" w:hAnsi="Times New Roman" w:cs="Times New Roman"/>
          <w:sz w:val="24"/>
          <w:szCs w:val="24"/>
        </w:rPr>
        <w:t xml:space="preserve"> dibagi menjadi dua, yaitu Wajib Pajak orang pribadi dalam negeri, dan Wajib Pajak badan dan bentuk usaha tetap.</w:t>
      </w:r>
    </w:p>
    <w:p w:rsidR="009456C4" w:rsidRPr="00092620" w:rsidRDefault="009456C4" w:rsidP="0011045A">
      <w:pPr>
        <w:pStyle w:val="ListParagraph"/>
        <w:numPr>
          <w:ilvl w:val="0"/>
          <w:numId w:val="30"/>
        </w:numPr>
        <w:tabs>
          <w:tab w:val="left" w:pos="1134"/>
        </w:tabs>
        <w:spacing w:after="120" w:line="480" w:lineRule="auto"/>
        <w:ind w:left="1083" w:firstLine="0"/>
        <w:jc w:val="both"/>
        <w:rPr>
          <w:rFonts w:ascii="Times New Roman" w:hAnsi="Times New Roman" w:cs="Times New Roman"/>
          <w:sz w:val="24"/>
          <w:szCs w:val="24"/>
        </w:rPr>
      </w:pPr>
      <w:r w:rsidRPr="00092620">
        <w:rPr>
          <w:rFonts w:ascii="Times New Roman" w:hAnsi="Times New Roman" w:cs="Times New Roman"/>
          <w:sz w:val="24"/>
          <w:szCs w:val="24"/>
        </w:rPr>
        <w:t>Tarif PPh untuk Wajib Pajak Orang Pribadi Dalam Negeri</w:t>
      </w:r>
    </w:p>
    <w:p w:rsidR="00D509FC" w:rsidRPr="001034AA" w:rsidRDefault="001E4B0D" w:rsidP="00E47B1B">
      <w:pPr>
        <w:tabs>
          <w:tab w:val="left" w:pos="426"/>
        </w:tabs>
        <w:spacing w:after="0" w:line="360" w:lineRule="auto"/>
        <w:jc w:val="center"/>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003F5C93" w:rsidRPr="001034AA">
        <w:rPr>
          <w:rFonts w:ascii="Times New Roman" w:hAnsi="Times New Roman" w:cs="Times New Roman"/>
          <w:b/>
        </w:rPr>
        <w:t>Tabel 2.2</w:t>
      </w:r>
    </w:p>
    <w:p w:rsidR="00D509FC" w:rsidRPr="001034AA" w:rsidRDefault="001E4B0D" w:rsidP="00232C92">
      <w:pPr>
        <w:tabs>
          <w:tab w:val="left" w:pos="426"/>
        </w:tabs>
        <w:spacing w:after="120" w:line="360" w:lineRule="auto"/>
        <w:jc w:val="center"/>
        <w:rPr>
          <w:rFonts w:ascii="Times New Roman" w:hAnsi="Times New Roman" w:cs="Times New Roman"/>
          <w:b/>
        </w:rPr>
      </w:pPr>
      <w:r w:rsidRPr="001034AA">
        <w:rPr>
          <w:rFonts w:ascii="Times New Roman" w:hAnsi="Times New Roman" w:cs="Times New Roman"/>
          <w:b/>
        </w:rPr>
        <w:tab/>
      </w:r>
      <w:r w:rsidRPr="001034AA">
        <w:rPr>
          <w:rFonts w:ascii="Times New Roman" w:hAnsi="Times New Roman" w:cs="Times New Roman"/>
          <w:b/>
        </w:rPr>
        <w:tab/>
      </w:r>
      <w:r w:rsidR="009456C4" w:rsidRPr="001034AA">
        <w:rPr>
          <w:rFonts w:ascii="Times New Roman" w:hAnsi="Times New Roman" w:cs="Times New Roman"/>
          <w:b/>
        </w:rPr>
        <w:t>Penghasilan Kena Pajak Orang Pribadi</w:t>
      </w:r>
    </w:p>
    <w:tbl>
      <w:tblPr>
        <w:tblStyle w:val="TableGrid"/>
        <w:tblW w:w="6800" w:type="dxa"/>
        <w:tblInd w:w="1147" w:type="dxa"/>
        <w:tblLook w:val="04A0" w:firstRow="1" w:lastRow="0" w:firstColumn="1" w:lastColumn="0" w:noHBand="0" w:noVBand="1"/>
      </w:tblPr>
      <w:tblGrid>
        <w:gridCol w:w="4929"/>
        <w:gridCol w:w="1871"/>
      </w:tblGrid>
      <w:tr w:rsidR="00D509FC" w:rsidRPr="001034AA" w:rsidTr="002D5107">
        <w:trPr>
          <w:trHeight w:val="133"/>
        </w:trPr>
        <w:tc>
          <w:tcPr>
            <w:tcW w:w="4929" w:type="dxa"/>
          </w:tcPr>
          <w:p w:rsidR="00D509FC" w:rsidRPr="001034AA" w:rsidRDefault="00D509FC" w:rsidP="00D509FC">
            <w:pPr>
              <w:tabs>
                <w:tab w:val="left" w:pos="426"/>
              </w:tabs>
              <w:spacing w:line="360" w:lineRule="auto"/>
              <w:jc w:val="center"/>
              <w:rPr>
                <w:rFonts w:ascii="Times New Roman" w:hAnsi="Times New Roman" w:cs="Times New Roman"/>
                <w:b/>
              </w:rPr>
            </w:pPr>
            <w:r w:rsidRPr="001034AA">
              <w:rPr>
                <w:rFonts w:ascii="Times New Roman" w:hAnsi="Times New Roman" w:cs="Times New Roman"/>
                <w:b/>
              </w:rPr>
              <w:t>Lapisan Penghasilan Kena Pajak</w:t>
            </w:r>
          </w:p>
        </w:tc>
        <w:tc>
          <w:tcPr>
            <w:tcW w:w="1871" w:type="dxa"/>
          </w:tcPr>
          <w:p w:rsidR="00D509FC" w:rsidRPr="001034AA" w:rsidRDefault="00D509FC" w:rsidP="00D509FC">
            <w:pPr>
              <w:tabs>
                <w:tab w:val="left" w:pos="426"/>
              </w:tabs>
              <w:spacing w:line="360" w:lineRule="auto"/>
              <w:jc w:val="center"/>
              <w:rPr>
                <w:rFonts w:ascii="Times New Roman" w:hAnsi="Times New Roman" w:cs="Times New Roman"/>
                <w:b/>
              </w:rPr>
            </w:pPr>
            <w:r w:rsidRPr="001034AA">
              <w:rPr>
                <w:rFonts w:ascii="Times New Roman" w:hAnsi="Times New Roman" w:cs="Times New Roman"/>
                <w:b/>
              </w:rPr>
              <w:t>Tarif Pajak</w:t>
            </w:r>
          </w:p>
        </w:tc>
      </w:tr>
      <w:tr w:rsidR="00D509FC" w:rsidRPr="001034AA" w:rsidTr="002D5107">
        <w:trPr>
          <w:trHeight w:val="127"/>
        </w:trPr>
        <w:tc>
          <w:tcPr>
            <w:tcW w:w="4929" w:type="dxa"/>
          </w:tcPr>
          <w:p w:rsidR="00D509FC" w:rsidRPr="001034AA" w:rsidRDefault="00D509FC" w:rsidP="00D25CC5">
            <w:pPr>
              <w:tabs>
                <w:tab w:val="left" w:pos="426"/>
              </w:tabs>
              <w:spacing w:line="360" w:lineRule="auto"/>
              <w:rPr>
                <w:rFonts w:ascii="Times New Roman" w:hAnsi="Times New Roman" w:cs="Times New Roman"/>
              </w:rPr>
            </w:pPr>
            <w:r w:rsidRPr="001034AA">
              <w:rPr>
                <w:rFonts w:ascii="Times New Roman" w:hAnsi="Times New Roman" w:cs="Times New Roman"/>
              </w:rPr>
              <w:t>Sampai dengan Rp 50.000.000,-</w:t>
            </w:r>
          </w:p>
        </w:tc>
        <w:tc>
          <w:tcPr>
            <w:tcW w:w="1871" w:type="dxa"/>
          </w:tcPr>
          <w:p w:rsidR="00D509FC" w:rsidRPr="001034AA" w:rsidRDefault="00D509FC" w:rsidP="00D25CC5">
            <w:pPr>
              <w:tabs>
                <w:tab w:val="left" w:pos="426"/>
              </w:tabs>
              <w:spacing w:line="360" w:lineRule="auto"/>
              <w:rPr>
                <w:rFonts w:ascii="Times New Roman" w:hAnsi="Times New Roman" w:cs="Times New Roman"/>
              </w:rPr>
            </w:pPr>
            <w:r w:rsidRPr="001034AA">
              <w:rPr>
                <w:rFonts w:ascii="Times New Roman" w:hAnsi="Times New Roman" w:cs="Times New Roman"/>
              </w:rPr>
              <w:t>5%</w:t>
            </w:r>
          </w:p>
        </w:tc>
      </w:tr>
      <w:tr w:rsidR="00D509FC" w:rsidRPr="001034AA" w:rsidTr="002D5107">
        <w:trPr>
          <w:trHeight w:val="127"/>
        </w:trPr>
        <w:tc>
          <w:tcPr>
            <w:tcW w:w="4929" w:type="dxa"/>
          </w:tcPr>
          <w:p w:rsidR="00D509FC" w:rsidRPr="001034AA" w:rsidRDefault="00D509FC" w:rsidP="00D25CC5">
            <w:pPr>
              <w:tabs>
                <w:tab w:val="left" w:pos="426"/>
              </w:tabs>
              <w:spacing w:line="360" w:lineRule="auto"/>
              <w:rPr>
                <w:rFonts w:ascii="Times New Roman" w:hAnsi="Times New Roman" w:cs="Times New Roman"/>
              </w:rPr>
            </w:pPr>
            <w:r w:rsidRPr="001034AA">
              <w:rPr>
                <w:rFonts w:ascii="Times New Roman" w:hAnsi="Times New Roman" w:cs="Times New Roman"/>
              </w:rPr>
              <w:t>Diatas Rp 50.000.000,- sampai dengan Rp 250.000.000,-</w:t>
            </w:r>
          </w:p>
        </w:tc>
        <w:tc>
          <w:tcPr>
            <w:tcW w:w="1871" w:type="dxa"/>
          </w:tcPr>
          <w:p w:rsidR="00D509FC" w:rsidRPr="001034AA" w:rsidRDefault="00D509FC" w:rsidP="00D25CC5">
            <w:pPr>
              <w:tabs>
                <w:tab w:val="left" w:pos="426"/>
              </w:tabs>
              <w:spacing w:line="360" w:lineRule="auto"/>
              <w:rPr>
                <w:rFonts w:ascii="Times New Roman" w:hAnsi="Times New Roman" w:cs="Times New Roman"/>
              </w:rPr>
            </w:pPr>
            <w:r w:rsidRPr="001034AA">
              <w:rPr>
                <w:rFonts w:ascii="Times New Roman" w:hAnsi="Times New Roman" w:cs="Times New Roman"/>
              </w:rPr>
              <w:t>15%</w:t>
            </w:r>
          </w:p>
        </w:tc>
      </w:tr>
      <w:tr w:rsidR="00D509FC" w:rsidRPr="001034AA" w:rsidTr="002D5107">
        <w:trPr>
          <w:trHeight w:val="127"/>
        </w:trPr>
        <w:tc>
          <w:tcPr>
            <w:tcW w:w="4929" w:type="dxa"/>
          </w:tcPr>
          <w:p w:rsidR="00D509FC" w:rsidRPr="001034AA" w:rsidRDefault="00D509FC" w:rsidP="00D25CC5">
            <w:pPr>
              <w:tabs>
                <w:tab w:val="left" w:pos="426"/>
              </w:tabs>
              <w:spacing w:line="360" w:lineRule="auto"/>
              <w:rPr>
                <w:rFonts w:ascii="Times New Roman" w:hAnsi="Times New Roman" w:cs="Times New Roman"/>
              </w:rPr>
            </w:pPr>
            <w:r w:rsidRPr="001034AA">
              <w:rPr>
                <w:rFonts w:ascii="Times New Roman" w:hAnsi="Times New Roman" w:cs="Times New Roman"/>
              </w:rPr>
              <w:t>Diatas Rp 250.000.000,- sampai dengan Rp 500.000.000,-</w:t>
            </w:r>
          </w:p>
        </w:tc>
        <w:tc>
          <w:tcPr>
            <w:tcW w:w="1871" w:type="dxa"/>
          </w:tcPr>
          <w:p w:rsidR="00D509FC" w:rsidRPr="001034AA" w:rsidRDefault="00D509FC" w:rsidP="00D25CC5">
            <w:pPr>
              <w:tabs>
                <w:tab w:val="left" w:pos="426"/>
              </w:tabs>
              <w:spacing w:line="360" w:lineRule="auto"/>
              <w:rPr>
                <w:rFonts w:ascii="Times New Roman" w:hAnsi="Times New Roman" w:cs="Times New Roman"/>
              </w:rPr>
            </w:pPr>
            <w:r w:rsidRPr="001034AA">
              <w:rPr>
                <w:rFonts w:ascii="Times New Roman" w:hAnsi="Times New Roman" w:cs="Times New Roman"/>
              </w:rPr>
              <w:t>25%</w:t>
            </w:r>
          </w:p>
        </w:tc>
      </w:tr>
      <w:tr w:rsidR="00D509FC" w:rsidRPr="001034AA" w:rsidTr="002D5107">
        <w:trPr>
          <w:trHeight w:val="133"/>
        </w:trPr>
        <w:tc>
          <w:tcPr>
            <w:tcW w:w="4929" w:type="dxa"/>
          </w:tcPr>
          <w:p w:rsidR="00D509FC" w:rsidRPr="001034AA" w:rsidRDefault="00D509FC" w:rsidP="00D25CC5">
            <w:pPr>
              <w:tabs>
                <w:tab w:val="left" w:pos="426"/>
              </w:tabs>
              <w:spacing w:line="360" w:lineRule="auto"/>
              <w:rPr>
                <w:rFonts w:ascii="Times New Roman" w:hAnsi="Times New Roman" w:cs="Times New Roman"/>
              </w:rPr>
            </w:pPr>
            <w:r w:rsidRPr="001034AA">
              <w:rPr>
                <w:rFonts w:ascii="Times New Roman" w:hAnsi="Times New Roman" w:cs="Times New Roman"/>
              </w:rPr>
              <w:t>Diatas Rp 500.000.000,-</w:t>
            </w:r>
          </w:p>
        </w:tc>
        <w:tc>
          <w:tcPr>
            <w:tcW w:w="1871" w:type="dxa"/>
          </w:tcPr>
          <w:p w:rsidR="00D509FC" w:rsidRPr="001034AA" w:rsidRDefault="00D509FC" w:rsidP="00D25CC5">
            <w:pPr>
              <w:tabs>
                <w:tab w:val="left" w:pos="426"/>
              </w:tabs>
              <w:spacing w:line="360" w:lineRule="auto"/>
              <w:rPr>
                <w:rFonts w:ascii="Times New Roman" w:hAnsi="Times New Roman" w:cs="Times New Roman"/>
              </w:rPr>
            </w:pPr>
            <w:r w:rsidRPr="001034AA">
              <w:rPr>
                <w:rFonts w:ascii="Times New Roman" w:hAnsi="Times New Roman" w:cs="Times New Roman"/>
              </w:rPr>
              <w:t>30%</w:t>
            </w:r>
          </w:p>
        </w:tc>
      </w:tr>
      <w:tr w:rsidR="00D509FC" w:rsidRPr="001034AA" w:rsidTr="002D5107">
        <w:trPr>
          <w:trHeight w:val="127"/>
        </w:trPr>
        <w:tc>
          <w:tcPr>
            <w:tcW w:w="4929" w:type="dxa"/>
          </w:tcPr>
          <w:p w:rsidR="00D509FC" w:rsidRPr="001034AA" w:rsidRDefault="00D509FC" w:rsidP="00D25CC5">
            <w:pPr>
              <w:tabs>
                <w:tab w:val="left" w:pos="426"/>
              </w:tabs>
              <w:spacing w:line="360" w:lineRule="auto"/>
              <w:rPr>
                <w:rFonts w:ascii="Times New Roman" w:hAnsi="Times New Roman" w:cs="Times New Roman"/>
              </w:rPr>
            </w:pPr>
            <w:r w:rsidRPr="001034AA">
              <w:rPr>
                <w:rFonts w:ascii="Times New Roman" w:hAnsi="Times New Roman" w:cs="Times New Roman"/>
              </w:rPr>
              <w:t>Tarif Deviden</w:t>
            </w:r>
          </w:p>
        </w:tc>
        <w:tc>
          <w:tcPr>
            <w:tcW w:w="1871" w:type="dxa"/>
          </w:tcPr>
          <w:p w:rsidR="00D509FC" w:rsidRPr="001034AA" w:rsidRDefault="00D509FC" w:rsidP="00D25CC5">
            <w:pPr>
              <w:tabs>
                <w:tab w:val="left" w:pos="426"/>
              </w:tabs>
              <w:spacing w:line="360" w:lineRule="auto"/>
              <w:rPr>
                <w:rFonts w:ascii="Times New Roman" w:hAnsi="Times New Roman" w:cs="Times New Roman"/>
              </w:rPr>
            </w:pPr>
            <w:r w:rsidRPr="001034AA">
              <w:rPr>
                <w:rFonts w:ascii="Times New Roman" w:hAnsi="Times New Roman" w:cs="Times New Roman"/>
              </w:rPr>
              <w:t>10%</w:t>
            </w:r>
          </w:p>
        </w:tc>
      </w:tr>
      <w:tr w:rsidR="009456C4" w:rsidRPr="001034AA" w:rsidTr="002D5107">
        <w:trPr>
          <w:trHeight w:val="387"/>
        </w:trPr>
        <w:tc>
          <w:tcPr>
            <w:tcW w:w="4929" w:type="dxa"/>
          </w:tcPr>
          <w:p w:rsidR="009456C4" w:rsidRPr="001034AA" w:rsidRDefault="009456C4" w:rsidP="00D25CC5">
            <w:pPr>
              <w:tabs>
                <w:tab w:val="left" w:pos="426"/>
              </w:tabs>
              <w:spacing w:line="360" w:lineRule="auto"/>
              <w:rPr>
                <w:rFonts w:ascii="Times New Roman" w:hAnsi="Times New Roman" w:cs="Times New Roman"/>
              </w:rPr>
            </w:pPr>
            <w:r w:rsidRPr="001034AA">
              <w:rPr>
                <w:rFonts w:ascii="Times New Roman" w:hAnsi="Times New Roman" w:cs="Times New Roman"/>
              </w:rPr>
              <w:t>Tidak memiliki NPWP (untuk PPh Pasal 21)</w:t>
            </w:r>
          </w:p>
        </w:tc>
        <w:tc>
          <w:tcPr>
            <w:tcW w:w="1871" w:type="dxa"/>
          </w:tcPr>
          <w:p w:rsidR="009456C4" w:rsidRPr="001034AA" w:rsidRDefault="009456C4" w:rsidP="00D25CC5">
            <w:pPr>
              <w:tabs>
                <w:tab w:val="left" w:pos="426"/>
              </w:tabs>
              <w:spacing w:line="360" w:lineRule="auto"/>
              <w:rPr>
                <w:rFonts w:ascii="Times New Roman" w:hAnsi="Times New Roman" w:cs="Times New Roman"/>
              </w:rPr>
            </w:pPr>
            <w:r w:rsidRPr="001034AA">
              <w:rPr>
                <w:rFonts w:ascii="Times New Roman" w:hAnsi="Times New Roman" w:cs="Times New Roman"/>
              </w:rPr>
              <w:t>20% lebih tinggi dari yang seharusnya</w:t>
            </w:r>
          </w:p>
        </w:tc>
      </w:tr>
      <w:tr w:rsidR="009456C4" w:rsidRPr="001034AA" w:rsidTr="002D5107">
        <w:trPr>
          <w:trHeight w:val="390"/>
        </w:trPr>
        <w:tc>
          <w:tcPr>
            <w:tcW w:w="4929" w:type="dxa"/>
          </w:tcPr>
          <w:p w:rsidR="009456C4" w:rsidRPr="001034AA" w:rsidRDefault="009456C4" w:rsidP="00D25CC5">
            <w:pPr>
              <w:tabs>
                <w:tab w:val="left" w:pos="426"/>
              </w:tabs>
              <w:spacing w:line="360" w:lineRule="auto"/>
              <w:rPr>
                <w:rFonts w:ascii="Times New Roman" w:hAnsi="Times New Roman" w:cs="Times New Roman"/>
              </w:rPr>
            </w:pPr>
            <w:r w:rsidRPr="001034AA">
              <w:rPr>
                <w:rFonts w:ascii="Times New Roman" w:hAnsi="Times New Roman" w:cs="Times New Roman"/>
              </w:rPr>
              <w:t>Tidak mempunyai NPWP untuk yang dipungut</w:t>
            </w:r>
          </w:p>
        </w:tc>
        <w:tc>
          <w:tcPr>
            <w:tcW w:w="1871" w:type="dxa"/>
          </w:tcPr>
          <w:p w:rsidR="009456C4" w:rsidRPr="001034AA" w:rsidRDefault="009456C4" w:rsidP="00D25CC5">
            <w:pPr>
              <w:tabs>
                <w:tab w:val="left" w:pos="426"/>
              </w:tabs>
              <w:spacing w:line="360" w:lineRule="auto"/>
              <w:rPr>
                <w:rFonts w:ascii="Times New Roman" w:hAnsi="Times New Roman" w:cs="Times New Roman"/>
              </w:rPr>
            </w:pPr>
            <w:r w:rsidRPr="001034AA">
              <w:rPr>
                <w:rFonts w:ascii="Times New Roman" w:hAnsi="Times New Roman" w:cs="Times New Roman"/>
              </w:rPr>
              <w:t>100% lebih tinggi dari yang seharusnya</w:t>
            </w:r>
          </w:p>
        </w:tc>
      </w:tr>
      <w:tr w:rsidR="009456C4" w:rsidRPr="00E47B1B" w:rsidTr="002D5107">
        <w:trPr>
          <w:trHeight w:val="38"/>
        </w:trPr>
        <w:tc>
          <w:tcPr>
            <w:tcW w:w="4929" w:type="dxa"/>
          </w:tcPr>
          <w:p w:rsidR="009456C4" w:rsidRPr="00E47B1B" w:rsidRDefault="009456C4" w:rsidP="00D25CC5">
            <w:pPr>
              <w:tabs>
                <w:tab w:val="left" w:pos="426"/>
              </w:tabs>
              <w:spacing w:line="360" w:lineRule="auto"/>
              <w:rPr>
                <w:rFonts w:ascii="Times New Roman" w:hAnsi="Times New Roman" w:cs="Times New Roman"/>
              </w:rPr>
            </w:pPr>
            <w:r w:rsidRPr="00E47B1B">
              <w:rPr>
                <w:rFonts w:ascii="Times New Roman" w:hAnsi="Times New Roman" w:cs="Times New Roman"/>
              </w:rPr>
              <w:t>Pembayaran Fiskal yang mempunyai NPWP</w:t>
            </w:r>
          </w:p>
        </w:tc>
        <w:tc>
          <w:tcPr>
            <w:tcW w:w="1871" w:type="dxa"/>
          </w:tcPr>
          <w:p w:rsidR="009456C4" w:rsidRPr="00E47B1B" w:rsidRDefault="009456C4" w:rsidP="00D25CC5">
            <w:pPr>
              <w:tabs>
                <w:tab w:val="left" w:pos="426"/>
              </w:tabs>
              <w:spacing w:line="360" w:lineRule="auto"/>
              <w:rPr>
                <w:rFonts w:ascii="Times New Roman" w:hAnsi="Times New Roman" w:cs="Times New Roman"/>
              </w:rPr>
            </w:pPr>
            <w:r w:rsidRPr="00E47B1B">
              <w:rPr>
                <w:rFonts w:ascii="Times New Roman" w:hAnsi="Times New Roman" w:cs="Times New Roman"/>
              </w:rPr>
              <w:t>Gratis</w:t>
            </w:r>
          </w:p>
        </w:tc>
      </w:tr>
    </w:tbl>
    <w:p w:rsidR="00092620" w:rsidRPr="00E47B1B" w:rsidRDefault="001034AA" w:rsidP="001034AA">
      <w:pPr>
        <w:tabs>
          <w:tab w:val="left" w:pos="426"/>
        </w:tabs>
        <w:spacing w:line="480" w:lineRule="auto"/>
        <w:rPr>
          <w:rFonts w:ascii="Times New Roman" w:hAnsi="Times New Roman" w:cs="Times New Roman"/>
          <w:i/>
        </w:rPr>
      </w:pPr>
      <w:r w:rsidRPr="00E47B1B">
        <w:rPr>
          <w:rFonts w:ascii="Times New Roman" w:hAnsi="Times New Roman" w:cs="Times New Roman"/>
          <w:i/>
        </w:rPr>
        <w:tab/>
      </w:r>
      <w:r w:rsidRPr="00E47B1B">
        <w:rPr>
          <w:rFonts w:ascii="Times New Roman" w:hAnsi="Times New Roman" w:cs="Times New Roman"/>
          <w:i/>
        </w:rPr>
        <w:tab/>
        <w:t xml:space="preserve">          Sumber: Atep Adya, (2011:134)</w:t>
      </w:r>
    </w:p>
    <w:p w:rsidR="009456C4" w:rsidRDefault="00475235" w:rsidP="0011045A">
      <w:pPr>
        <w:pStyle w:val="ListParagraph"/>
        <w:numPr>
          <w:ilvl w:val="0"/>
          <w:numId w:val="30"/>
        </w:numPr>
        <w:tabs>
          <w:tab w:val="left" w:pos="284"/>
          <w:tab w:val="left" w:pos="1134"/>
        </w:tabs>
        <w:spacing w:after="240" w:line="240" w:lineRule="auto"/>
        <w:ind w:left="1083" w:firstLine="6"/>
        <w:jc w:val="both"/>
        <w:rPr>
          <w:rFonts w:ascii="Times New Roman" w:hAnsi="Times New Roman" w:cs="Times New Roman"/>
          <w:sz w:val="24"/>
          <w:szCs w:val="24"/>
        </w:rPr>
      </w:pPr>
      <w:r w:rsidRPr="00092620">
        <w:rPr>
          <w:rFonts w:ascii="Times New Roman" w:hAnsi="Times New Roman" w:cs="Times New Roman"/>
          <w:sz w:val="24"/>
          <w:szCs w:val="24"/>
        </w:rPr>
        <w:t>Wajib Pajak Badan dalam N</w:t>
      </w:r>
      <w:r w:rsidR="009456C4" w:rsidRPr="00092620">
        <w:rPr>
          <w:rFonts w:ascii="Times New Roman" w:hAnsi="Times New Roman" w:cs="Times New Roman"/>
          <w:sz w:val="24"/>
          <w:szCs w:val="24"/>
        </w:rPr>
        <w:t>egeri dan Bentuk Usaha Tetap</w:t>
      </w:r>
    </w:p>
    <w:p w:rsidR="00255134" w:rsidRPr="00092620" w:rsidRDefault="00255134" w:rsidP="00255134">
      <w:pPr>
        <w:pStyle w:val="ListParagraph"/>
        <w:tabs>
          <w:tab w:val="left" w:pos="284"/>
          <w:tab w:val="left" w:pos="1134"/>
        </w:tabs>
        <w:spacing w:after="240" w:line="240" w:lineRule="auto"/>
        <w:ind w:left="1089"/>
        <w:jc w:val="both"/>
        <w:rPr>
          <w:rFonts w:ascii="Times New Roman" w:hAnsi="Times New Roman" w:cs="Times New Roman"/>
          <w:sz w:val="24"/>
          <w:szCs w:val="24"/>
        </w:rPr>
      </w:pPr>
    </w:p>
    <w:p w:rsidR="00F86B9F" w:rsidRDefault="001F57D6" w:rsidP="00255134">
      <w:pPr>
        <w:pStyle w:val="ListParagraph"/>
        <w:tabs>
          <w:tab w:val="left" w:pos="426"/>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Tarif Penghasilan Kena Pajak dibagi menjadi beberapa lapisan yaitu penghasilan sampai dengan Rp 50.000.000 dikenai tarif pajak sebesar 5%, diatas Rp 50.000.000 s/d Rp 250.000.000 dikenai tarif </w:t>
      </w:r>
      <w:r>
        <w:rPr>
          <w:rFonts w:ascii="Times New Roman" w:hAnsi="Times New Roman" w:cs="Times New Roman"/>
          <w:sz w:val="24"/>
          <w:szCs w:val="24"/>
        </w:rPr>
        <w:lastRenderedPageBreak/>
        <w:t>15%, diatas Rp 250.000.000 s/d Rp 500.000.000 tarifnya 25%, dan diatas Rp 500.000.000 tarifnya 30%.</w:t>
      </w:r>
    </w:p>
    <w:p w:rsidR="001034AA" w:rsidRDefault="001034AA" w:rsidP="001034AA">
      <w:pPr>
        <w:pStyle w:val="ListParagraph"/>
        <w:numPr>
          <w:ilvl w:val="0"/>
          <w:numId w:val="72"/>
        </w:numPr>
        <w:tabs>
          <w:tab w:val="left" w:pos="426"/>
        </w:tabs>
        <w:spacing w:after="0" w:line="480" w:lineRule="auto"/>
        <w:ind w:left="1080"/>
        <w:jc w:val="both"/>
        <w:rPr>
          <w:rFonts w:ascii="Times New Roman" w:hAnsi="Times New Roman" w:cs="Times New Roman"/>
          <w:b/>
          <w:sz w:val="24"/>
          <w:szCs w:val="24"/>
        </w:rPr>
      </w:pPr>
      <w:r w:rsidRPr="001034AA">
        <w:rPr>
          <w:rFonts w:ascii="Times New Roman" w:hAnsi="Times New Roman" w:cs="Times New Roman"/>
          <w:b/>
          <w:sz w:val="24"/>
          <w:szCs w:val="24"/>
        </w:rPr>
        <w:t>Penghasilan Tidak Kena Pajak (PTKP)</w:t>
      </w:r>
    </w:p>
    <w:p w:rsidR="001034AA" w:rsidRDefault="004A56DA" w:rsidP="001034AA">
      <w:pPr>
        <w:pStyle w:val="ListParagraph"/>
        <w:tabs>
          <w:tab w:val="left" w:pos="426"/>
        </w:tabs>
        <w:spacing w:after="0" w:line="480" w:lineRule="auto"/>
        <w:ind w:left="1080"/>
        <w:jc w:val="both"/>
        <w:rPr>
          <w:rFonts w:ascii="Times New Roman" w:hAnsi="Times New Roman" w:cs="Times New Roman"/>
          <w:sz w:val="24"/>
          <w:szCs w:val="24"/>
        </w:rPr>
      </w:pPr>
      <w:r w:rsidRPr="001034AA">
        <w:rPr>
          <w:rFonts w:ascii="Times New Roman" w:hAnsi="Times New Roman" w:cs="Times New Roman"/>
          <w:sz w:val="24"/>
          <w:szCs w:val="24"/>
        </w:rPr>
        <w:t>PTKP (Penghasilan Tidak Kena Pajak) adalah besarnya penghasilan yang menjadi batasan tidak kena pajak bagi Wajib Pajak Orang Pribadi, dengan ka</w:t>
      </w:r>
      <w:r w:rsidR="005D37D6" w:rsidRPr="001034AA">
        <w:rPr>
          <w:rFonts w:ascii="Times New Roman" w:hAnsi="Times New Roman" w:cs="Times New Roman"/>
          <w:sz w:val="24"/>
          <w:szCs w:val="24"/>
        </w:rPr>
        <w:t>ta lain apabila penghasilan net</w:t>
      </w:r>
      <w:r w:rsidRPr="001034AA">
        <w:rPr>
          <w:rFonts w:ascii="Times New Roman" w:hAnsi="Times New Roman" w:cs="Times New Roman"/>
          <w:sz w:val="24"/>
          <w:szCs w:val="24"/>
        </w:rPr>
        <w:t xml:space="preserve">o Wajib Pajak Orang Pribadi jumlahnya dibawah PTKP tidak akan dikenakan Pajak Penghasilan (PPh) Pasal 25/29. </w:t>
      </w:r>
    </w:p>
    <w:p w:rsidR="001F57D6" w:rsidRPr="00F86B9F" w:rsidRDefault="006612F0" w:rsidP="001034AA">
      <w:pPr>
        <w:pStyle w:val="ListParagraph"/>
        <w:tabs>
          <w:tab w:val="left" w:pos="426"/>
        </w:tabs>
        <w:spacing w:after="0" w:line="480" w:lineRule="auto"/>
        <w:ind w:left="1080"/>
        <w:jc w:val="both"/>
        <w:rPr>
          <w:rFonts w:ascii="Times New Roman" w:hAnsi="Times New Roman" w:cs="Times New Roman"/>
          <w:b/>
          <w:sz w:val="24"/>
          <w:szCs w:val="24"/>
        </w:rPr>
      </w:pPr>
      <w:r w:rsidRPr="00F86B9F">
        <w:rPr>
          <w:rFonts w:ascii="Times New Roman" w:hAnsi="Times New Roman" w:cs="Times New Roman"/>
          <w:sz w:val="24"/>
          <w:szCs w:val="24"/>
        </w:rPr>
        <w:t>P</w:t>
      </w:r>
      <w:r w:rsidR="004A56DA" w:rsidRPr="00F86B9F">
        <w:rPr>
          <w:rFonts w:ascii="Times New Roman" w:hAnsi="Times New Roman" w:cs="Times New Roman"/>
          <w:sz w:val="24"/>
          <w:szCs w:val="24"/>
        </w:rPr>
        <w:t>enerapan PTKP Tahun 2018 untuk satu tahun:</w:t>
      </w:r>
    </w:p>
    <w:p w:rsidR="004A56DA" w:rsidRPr="004A56DA" w:rsidRDefault="007C1ADF" w:rsidP="00E47B1B">
      <w:pPr>
        <w:tabs>
          <w:tab w:val="left" w:pos="426"/>
          <w:tab w:val="left" w:pos="709"/>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E31296">
        <w:rPr>
          <w:rFonts w:ascii="Times New Roman" w:hAnsi="Times New Roman" w:cs="Times New Roman"/>
          <w:b/>
          <w:color w:val="000000" w:themeColor="text1"/>
          <w:sz w:val="24"/>
          <w:szCs w:val="24"/>
        </w:rPr>
        <w:tab/>
      </w:r>
      <w:r w:rsidR="004A56DA" w:rsidRPr="004A56DA">
        <w:rPr>
          <w:rFonts w:ascii="Times New Roman" w:hAnsi="Times New Roman" w:cs="Times New Roman"/>
          <w:b/>
          <w:color w:val="000000" w:themeColor="text1"/>
          <w:sz w:val="24"/>
          <w:szCs w:val="24"/>
        </w:rPr>
        <w:t>Tabel 2.</w:t>
      </w:r>
      <w:r w:rsidR="00255134">
        <w:rPr>
          <w:rFonts w:ascii="Times New Roman" w:hAnsi="Times New Roman" w:cs="Times New Roman"/>
          <w:b/>
          <w:color w:val="000000" w:themeColor="text1"/>
          <w:sz w:val="24"/>
          <w:szCs w:val="24"/>
        </w:rPr>
        <w:t>3</w:t>
      </w:r>
    </w:p>
    <w:p w:rsidR="004A56DA" w:rsidRPr="004A56DA" w:rsidRDefault="007C1ADF" w:rsidP="00232C92">
      <w:pPr>
        <w:tabs>
          <w:tab w:val="left" w:pos="426"/>
          <w:tab w:val="left" w:pos="709"/>
        </w:tabs>
        <w:spacing w:after="0" w:line="360" w:lineRule="auto"/>
        <w:jc w:val="center"/>
        <w:rPr>
          <w:rFonts w:ascii="Times New Roman" w:eastAsia="Times New Roman" w:hAnsi="Times New Roman" w:cs="Times New Roman"/>
          <w:b/>
          <w:bCs/>
          <w:color w:val="000000" w:themeColor="text1"/>
          <w:sz w:val="24"/>
          <w:szCs w:val="24"/>
          <w:lang w:eastAsia="id-ID"/>
        </w:rPr>
      </w:pPr>
      <w:r>
        <w:rPr>
          <w:rFonts w:ascii="Times New Roman" w:hAnsi="Times New Roman" w:cs="Times New Roman"/>
          <w:b/>
          <w:color w:val="000000" w:themeColor="text1"/>
          <w:sz w:val="24"/>
          <w:szCs w:val="24"/>
        </w:rPr>
        <w:tab/>
      </w:r>
      <w:r w:rsidR="00E31296">
        <w:rPr>
          <w:rFonts w:ascii="Times New Roman" w:hAnsi="Times New Roman" w:cs="Times New Roman"/>
          <w:b/>
          <w:color w:val="000000" w:themeColor="text1"/>
          <w:sz w:val="24"/>
          <w:szCs w:val="24"/>
        </w:rPr>
        <w:tab/>
      </w:r>
      <w:r w:rsidR="004A56DA" w:rsidRPr="004A56DA">
        <w:rPr>
          <w:rFonts w:ascii="Times New Roman" w:hAnsi="Times New Roman" w:cs="Times New Roman"/>
          <w:b/>
          <w:color w:val="000000" w:themeColor="text1"/>
          <w:sz w:val="24"/>
          <w:szCs w:val="24"/>
        </w:rPr>
        <w:t>PTKP Wajib Pajak Tidak Kawin</w:t>
      </w:r>
    </w:p>
    <w:tbl>
      <w:tblPr>
        <w:tblW w:w="0" w:type="auto"/>
        <w:tblInd w:w="736" w:type="dxa"/>
        <w:shd w:val="clear" w:color="auto" w:fill="FFFFFF"/>
        <w:tblCellMar>
          <w:left w:w="0" w:type="dxa"/>
          <w:right w:w="0" w:type="dxa"/>
        </w:tblCellMar>
        <w:tblLook w:val="04A0" w:firstRow="1" w:lastRow="0" w:firstColumn="1" w:lastColumn="0" w:noHBand="0" w:noVBand="1"/>
      </w:tblPr>
      <w:tblGrid>
        <w:gridCol w:w="3324"/>
        <w:gridCol w:w="1012"/>
        <w:gridCol w:w="1446"/>
        <w:gridCol w:w="1593"/>
      </w:tblGrid>
      <w:tr w:rsidR="004A56DA" w:rsidRPr="004A56DA" w:rsidTr="00232C92">
        <w:trPr>
          <w:trHeight w:val="279"/>
        </w:trPr>
        <w:tc>
          <w:tcPr>
            <w:tcW w:w="33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center"/>
              <w:textAlignment w:val="baseline"/>
              <w:divId w:val="561790727"/>
              <w:rPr>
                <w:rFonts w:ascii="Times New Roman" w:eastAsia="Times New Roman" w:hAnsi="Times New Roman" w:cs="Times New Roman"/>
                <w:b/>
                <w:color w:val="000000" w:themeColor="text1"/>
                <w:sz w:val="24"/>
                <w:szCs w:val="24"/>
                <w:lang w:eastAsia="id-ID"/>
              </w:rPr>
            </w:pPr>
            <w:r w:rsidRPr="00232C92">
              <w:rPr>
                <w:rFonts w:ascii="Times New Roman" w:eastAsia="Times New Roman" w:hAnsi="Times New Roman" w:cs="Times New Roman"/>
                <w:b/>
                <w:color w:val="000000" w:themeColor="text1"/>
                <w:sz w:val="24"/>
                <w:szCs w:val="24"/>
                <w:bdr w:val="none" w:sz="0" w:space="0" w:color="auto" w:frame="1"/>
                <w:lang w:eastAsia="id-ID"/>
              </w:rPr>
              <w:t>Deskripsi</w:t>
            </w:r>
          </w:p>
        </w:tc>
        <w:tc>
          <w:tcPr>
            <w:tcW w:w="10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center"/>
              <w:textAlignment w:val="baseline"/>
              <w:rPr>
                <w:rFonts w:ascii="Times New Roman" w:eastAsia="Times New Roman" w:hAnsi="Times New Roman" w:cs="Times New Roman"/>
                <w:b/>
                <w:color w:val="000000" w:themeColor="text1"/>
                <w:sz w:val="24"/>
                <w:szCs w:val="24"/>
                <w:lang w:eastAsia="id-ID"/>
              </w:rPr>
            </w:pPr>
            <w:r w:rsidRPr="00232C92">
              <w:rPr>
                <w:rFonts w:ascii="Times New Roman" w:eastAsia="Times New Roman" w:hAnsi="Times New Roman" w:cs="Times New Roman"/>
                <w:b/>
                <w:color w:val="000000" w:themeColor="text1"/>
                <w:sz w:val="24"/>
                <w:szCs w:val="24"/>
                <w:bdr w:val="none" w:sz="0" w:space="0" w:color="auto" w:frame="1"/>
                <w:lang w:eastAsia="id-ID"/>
              </w:rPr>
              <w:t>Status</w:t>
            </w:r>
          </w:p>
        </w:tc>
        <w:tc>
          <w:tcPr>
            <w:tcW w:w="14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center"/>
              <w:textAlignment w:val="baseline"/>
              <w:rPr>
                <w:rFonts w:ascii="Times New Roman" w:eastAsia="Times New Roman" w:hAnsi="Times New Roman" w:cs="Times New Roman"/>
                <w:b/>
                <w:color w:val="000000" w:themeColor="text1"/>
                <w:sz w:val="24"/>
                <w:szCs w:val="24"/>
                <w:lang w:eastAsia="id-ID"/>
              </w:rPr>
            </w:pPr>
            <w:r w:rsidRPr="00232C92">
              <w:rPr>
                <w:rFonts w:ascii="Times New Roman" w:eastAsia="Times New Roman" w:hAnsi="Times New Roman" w:cs="Times New Roman"/>
                <w:b/>
                <w:color w:val="000000" w:themeColor="text1"/>
                <w:sz w:val="24"/>
                <w:szCs w:val="24"/>
                <w:bdr w:val="none" w:sz="0" w:space="0" w:color="auto" w:frame="1"/>
                <w:lang w:eastAsia="id-ID"/>
              </w:rPr>
              <w:t>Nilai</w:t>
            </w:r>
          </w:p>
        </w:tc>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center"/>
              <w:textAlignment w:val="baseline"/>
              <w:rPr>
                <w:rFonts w:ascii="Times New Roman" w:eastAsia="Times New Roman" w:hAnsi="Times New Roman" w:cs="Times New Roman"/>
                <w:b/>
                <w:color w:val="000000" w:themeColor="text1"/>
                <w:sz w:val="24"/>
                <w:szCs w:val="24"/>
                <w:lang w:eastAsia="id-ID"/>
              </w:rPr>
            </w:pPr>
            <w:r w:rsidRPr="00232C92">
              <w:rPr>
                <w:rFonts w:ascii="Times New Roman" w:eastAsia="Times New Roman" w:hAnsi="Times New Roman" w:cs="Times New Roman"/>
                <w:b/>
                <w:color w:val="000000" w:themeColor="text1"/>
                <w:sz w:val="24"/>
                <w:szCs w:val="24"/>
                <w:bdr w:val="none" w:sz="0" w:space="0" w:color="auto" w:frame="1"/>
                <w:lang w:eastAsia="id-ID"/>
              </w:rPr>
              <w:t>Total</w:t>
            </w:r>
          </w:p>
        </w:tc>
      </w:tr>
      <w:tr w:rsidR="004A56DA" w:rsidRPr="004A56DA" w:rsidTr="00232C92">
        <w:trPr>
          <w:trHeight w:val="279"/>
        </w:trPr>
        <w:tc>
          <w:tcPr>
            <w:tcW w:w="33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Wajib Pajak</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WP</w:t>
            </w:r>
          </w:p>
        </w:tc>
        <w:tc>
          <w:tcPr>
            <w:tcW w:w="14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54.000.000</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54.000.000</w:t>
            </w:r>
          </w:p>
        </w:tc>
      </w:tr>
      <w:tr w:rsidR="004A56DA" w:rsidRPr="004A56DA" w:rsidTr="00232C92">
        <w:trPr>
          <w:trHeight w:val="279"/>
        </w:trPr>
        <w:tc>
          <w:tcPr>
            <w:tcW w:w="33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 Jumlah Tanggungan 1</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TK/1</w:t>
            </w:r>
          </w:p>
        </w:tc>
        <w:tc>
          <w:tcPr>
            <w:tcW w:w="14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4.500.000</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58.500.000</w:t>
            </w:r>
          </w:p>
        </w:tc>
      </w:tr>
      <w:tr w:rsidR="004A56DA" w:rsidRPr="004A56DA" w:rsidTr="00232C92">
        <w:trPr>
          <w:trHeight w:val="279"/>
        </w:trPr>
        <w:tc>
          <w:tcPr>
            <w:tcW w:w="33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 Jumlah Tanggungan 2</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TK/2</w:t>
            </w:r>
          </w:p>
        </w:tc>
        <w:tc>
          <w:tcPr>
            <w:tcW w:w="14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9.000.000</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63.000.000</w:t>
            </w:r>
          </w:p>
        </w:tc>
      </w:tr>
      <w:tr w:rsidR="004A56DA" w:rsidRPr="004A56DA" w:rsidTr="00232C92">
        <w:trPr>
          <w:trHeight w:val="279"/>
        </w:trPr>
        <w:tc>
          <w:tcPr>
            <w:tcW w:w="33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 Jumlah Tanggungan 3</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TK/3</w:t>
            </w:r>
          </w:p>
        </w:tc>
        <w:tc>
          <w:tcPr>
            <w:tcW w:w="14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13.500.000</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232C92"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232C92">
              <w:rPr>
                <w:rFonts w:ascii="Times New Roman" w:eastAsia="Times New Roman" w:hAnsi="Times New Roman" w:cs="Times New Roman"/>
                <w:color w:val="000000" w:themeColor="text1"/>
                <w:sz w:val="24"/>
                <w:szCs w:val="24"/>
                <w:bdr w:val="none" w:sz="0" w:space="0" w:color="auto" w:frame="1"/>
                <w:lang w:eastAsia="id-ID"/>
              </w:rPr>
              <w:t>67.500.000</w:t>
            </w:r>
          </w:p>
        </w:tc>
      </w:tr>
    </w:tbl>
    <w:p w:rsidR="004A56DA" w:rsidRPr="0021713E" w:rsidRDefault="004A56DA" w:rsidP="004A56DA">
      <w:pPr>
        <w:shd w:val="clear" w:color="auto" w:fill="FFFFFF"/>
        <w:spacing w:after="0" w:line="360" w:lineRule="auto"/>
        <w:textAlignment w:val="baseline"/>
        <w:rPr>
          <w:rFonts w:ascii="Times New Roman" w:eastAsia="Times New Roman" w:hAnsi="Times New Roman" w:cs="Times New Roman"/>
          <w:i/>
          <w:color w:val="000000" w:themeColor="text1"/>
          <w:sz w:val="24"/>
          <w:szCs w:val="24"/>
          <w:bdr w:val="none" w:sz="0" w:space="0" w:color="auto" w:frame="1"/>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 </w:t>
      </w:r>
      <w:r w:rsidR="0021713E">
        <w:rPr>
          <w:rFonts w:ascii="Times New Roman" w:eastAsia="Times New Roman" w:hAnsi="Times New Roman" w:cs="Times New Roman"/>
          <w:color w:val="000000" w:themeColor="text1"/>
          <w:sz w:val="24"/>
          <w:szCs w:val="24"/>
          <w:bdr w:val="none" w:sz="0" w:space="0" w:color="auto" w:frame="1"/>
          <w:lang w:eastAsia="id-ID"/>
        </w:rPr>
        <w:t xml:space="preserve">          </w:t>
      </w:r>
      <w:r w:rsidRPr="004A56DA">
        <w:rPr>
          <w:rFonts w:ascii="Times New Roman" w:eastAsia="Times New Roman" w:hAnsi="Times New Roman" w:cs="Times New Roman"/>
          <w:color w:val="000000" w:themeColor="text1"/>
          <w:sz w:val="24"/>
          <w:szCs w:val="24"/>
          <w:bdr w:val="none" w:sz="0" w:space="0" w:color="auto" w:frame="1"/>
          <w:lang w:eastAsia="id-ID"/>
        </w:rPr>
        <w:t> </w:t>
      </w:r>
      <w:r w:rsidR="0021713E">
        <w:rPr>
          <w:rFonts w:ascii="Times New Roman" w:eastAsia="Times New Roman" w:hAnsi="Times New Roman" w:cs="Times New Roman"/>
          <w:color w:val="000000" w:themeColor="text1"/>
          <w:sz w:val="24"/>
          <w:szCs w:val="24"/>
          <w:bdr w:val="none" w:sz="0" w:space="0" w:color="auto" w:frame="1"/>
          <w:lang w:eastAsia="id-ID"/>
        </w:rPr>
        <w:t xml:space="preserve"> </w:t>
      </w:r>
      <w:r w:rsidR="0021713E" w:rsidRPr="0021713E">
        <w:rPr>
          <w:rFonts w:ascii="Times New Roman" w:eastAsia="Times New Roman" w:hAnsi="Times New Roman" w:cs="Times New Roman"/>
          <w:i/>
          <w:color w:val="000000" w:themeColor="text1"/>
          <w:sz w:val="24"/>
          <w:szCs w:val="24"/>
          <w:bdr w:val="none" w:sz="0" w:space="0" w:color="auto" w:frame="1"/>
          <w:lang w:eastAsia="id-ID"/>
        </w:rPr>
        <w:t>Sumber: Atep Adya, (2011:95)</w:t>
      </w:r>
    </w:p>
    <w:p w:rsidR="004918F3" w:rsidRDefault="004918F3" w:rsidP="004A56DA">
      <w:pPr>
        <w:shd w:val="clear" w:color="auto" w:fill="FFFFFF"/>
        <w:spacing w:after="0" w:line="360" w:lineRule="auto"/>
        <w:textAlignment w:val="baseline"/>
        <w:rPr>
          <w:rFonts w:ascii="Times New Roman" w:eastAsia="Times New Roman" w:hAnsi="Times New Roman" w:cs="Times New Roman"/>
          <w:color w:val="000000" w:themeColor="text1"/>
          <w:sz w:val="24"/>
          <w:szCs w:val="24"/>
          <w:bdr w:val="none" w:sz="0" w:space="0" w:color="auto" w:frame="1"/>
          <w:lang w:eastAsia="id-ID"/>
        </w:rPr>
      </w:pPr>
    </w:p>
    <w:p w:rsidR="00232C92" w:rsidRDefault="00E47B1B" w:rsidP="00E47B1B">
      <w:pPr>
        <w:shd w:val="clear" w:color="auto" w:fill="FFFFFF"/>
        <w:spacing w:after="0" w:line="360" w:lineRule="auto"/>
        <w:ind w:firstLine="720"/>
        <w:jc w:val="center"/>
        <w:textAlignment w:val="baseline"/>
        <w:rPr>
          <w:rFonts w:ascii="Times New Roman" w:eastAsia="Times New Roman" w:hAnsi="Times New Roman" w:cs="Times New Roman"/>
          <w:b/>
          <w:color w:val="000000" w:themeColor="text1"/>
          <w:sz w:val="24"/>
          <w:szCs w:val="24"/>
          <w:bdr w:val="none" w:sz="0" w:space="0" w:color="auto" w:frame="1"/>
          <w:lang w:eastAsia="id-ID"/>
        </w:rPr>
      </w:pPr>
      <w:r>
        <w:rPr>
          <w:rFonts w:ascii="Times New Roman" w:eastAsia="Times New Roman" w:hAnsi="Times New Roman" w:cs="Times New Roman"/>
          <w:b/>
          <w:color w:val="000000" w:themeColor="text1"/>
          <w:sz w:val="24"/>
          <w:szCs w:val="24"/>
          <w:bdr w:val="none" w:sz="0" w:space="0" w:color="auto" w:frame="1"/>
          <w:lang w:eastAsia="id-ID"/>
        </w:rPr>
        <w:t>Tabel 2.4</w:t>
      </w:r>
    </w:p>
    <w:p w:rsidR="004A56DA" w:rsidRDefault="00232C92" w:rsidP="007C1ADF">
      <w:pPr>
        <w:shd w:val="clear" w:color="auto" w:fill="FFFFFF"/>
        <w:spacing w:after="0" w:line="360" w:lineRule="auto"/>
        <w:ind w:left="720"/>
        <w:jc w:val="center"/>
        <w:textAlignment w:val="baseline"/>
        <w:rPr>
          <w:rFonts w:ascii="Times New Roman" w:eastAsia="Times New Roman" w:hAnsi="Times New Roman" w:cs="Times New Roman"/>
          <w:b/>
          <w:color w:val="000000" w:themeColor="text1"/>
          <w:sz w:val="24"/>
          <w:szCs w:val="24"/>
          <w:bdr w:val="none" w:sz="0" w:space="0" w:color="auto" w:frame="1"/>
          <w:lang w:eastAsia="id-ID"/>
        </w:rPr>
      </w:pPr>
      <w:r>
        <w:rPr>
          <w:rFonts w:ascii="Times New Roman" w:eastAsia="Times New Roman" w:hAnsi="Times New Roman" w:cs="Times New Roman"/>
          <w:b/>
          <w:color w:val="000000" w:themeColor="text1"/>
          <w:sz w:val="24"/>
          <w:szCs w:val="24"/>
          <w:bdr w:val="none" w:sz="0" w:space="0" w:color="auto" w:frame="1"/>
          <w:lang w:eastAsia="id-ID"/>
        </w:rPr>
        <w:t>P</w:t>
      </w:r>
      <w:r w:rsidR="004A56DA" w:rsidRPr="004A56DA">
        <w:rPr>
          <w:rFonts w:ascii="Times New Roman" w:eastAsia="Times New Roman" w:hAnsi="Times New Roman" w:cs="Times New Roman"/>
          <w:b/>
          <w:color w:val="000000" w:themeColor="text1"/>
          <w:sz w:val="24"/>
          <w:szCs w:val="24"/>
          <w:bdr w:val="none" w:sz="0" w:space="0" w:color="auto" w:frame="1"/>
          <w:lang w:eastAsia="id-ID"/>
        </w:rPr>
        <w:t>TKP Wajib Pajak Kawin</w:t>
      </w:r>
    </w:p>
    <w:tbl>
      <w:tblPr>
        <w:tblW w:w="0" w:type="auto"/>
        <w:tblInd w:w="736" w:type="dxa"/>
        <w:shd w:val="clear" w:color="auto" w:fill="FFFFFF"/>
        <w:tblCellMar>
          <w:left w:w="0" w:type="dxa"/>
          <w:right w:w="0" w:type="dxa"/>
        </w:tblCellMar>
        <w:tblLook w:val="04A0" w:firstRow="1" w:lastRow="0" w:firstColumn="1" w:lastColumn="0" w:noHBand="0" w:noVBand="1"/>
      </w:tblPr>
      <w:tblGrid>
        <w:gridCol w:w="3256"/>
        <w:gridCol w:w="992"/>
        <w:gridCol w:w="1417"/>
        <w:gridCol w:w="1560"/>
      </w:tblGrid>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divId w:val="1615477174"/>
              <w:rPr>
                <w:rFonts w:ascii="Times New Roman" w:eastAsia="Times New Roman" w:hAnsi="Times New Roman" w:cs="Times New Roman"/>
                <w:b/>
                <w:color w:val="000000" w:themeColor="text1"/>
                <w:sz w:val="24"/>
                <w:szCs w:val="24"/>
                <w:lang w:eastAsia="id-ID"/>
              </w:rPr>
            </w:pPr>
            <w:r w:rsidRPr="004A56DA">
              <w:rPr>
                <w:rFonts w:ascii="Times New Roman" w:eastAsia="Times New Roman" w:hAnsi="Times New Roman" w:cs="Times New Roman"/>
                <w:b/>
                <w:color w:val="000000" w:themeColor="text1"/>
                <w:sz w:val="24"/>
                <w:szCs w:val="24"/>
                <w:bdr w:val="none" w:sz="0" w:space="0" w:color="auto" w:frame="1"/>
                <w:lang w:eastAsia="id-ID"/>
              </w:rPr>
              <w:t>Deskripsi</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b/>
                <w:color w:val="000000" w:themeColor="text1"/>
                <w:sz w:val="24"/>
                <w:szCs w:val="24"/>
                <w:lang w:eastAsia="id-ID"/>
              </w:rPr>
            </w:pPr>
            <w:r w:rsidRPr="004A56DA">
              <w:rPr>
                <w:rFonts w:ascii="Times New Roman" w:eastAsia="Times New Roman" w:hAnsi="Times New Roman" w:cs="Times New Roman"/>
                <w:b/>
                <w:color w:val="000000" w:themeColor="text1"/>
                <w:sz w:val="24"/>
                <w:szCs w:val="24"/>
                <w:bdr w:val="none" w:sz="0" w:space="0" w:color="auto" w:frame="1"/>
                <w:lang w:eastAsia="id-ID"/>
              </w:rPr>
              <w:t>Status</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b/>
                <w:color w:val="000000" w:themeColor="text1"/>
                <w:sz w:val="24"/>
                <w:szCs w:val="24"/>
                <w:lang w:eastAsia="id-ID"/>
              </w:rPr>
            </w:pPr>
            <w:r w:rsidRPr="004A56DA">
              <w:rPr>
                <w:rFonts w:ascii="Times New Roman" w:eastAsia="Times New Roman" w:hAnsi="Times New Roman" w:cs="Times New Roman"/>
                <w:b/>
                <w:color w:val="000000" w:themeColor="text1"/>
                <w:sz w:val="24"/>
                <w:szCs w:val="24"/>
                <w:bdr w:val="none" w:sz="0" w:space="0" w:color="auto" w:frame="1"/>
                <w:lang w:eastAsia="id-ID"/>
              </w:rPr>
              <w:t>Nilai</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b/>
                <w:color w:val="000000" w:themeColor="text1"/>
                <w:sz w:val="24"/>
                <w:szCs w:val="24"/>
                <w:lang w:eastAsia="id-ID"/>
              </w:rPr>
            </w:pPr>
            <w:r w:rsidRPr="004A56DA">
              <w:rPr>
                <w:rFonts w:ascii="Times New Roman" w:eastAsia="Times New Roman" w:hAnsi="Times New Roman" w:cs="Times New Roman"/>
                <w:b/>
                <w:color w:val="000000" w:themeColor="text1"/>
                <w:sz w:val="24"/>
                <w:szCs w:val="24"/>
                <w:bdr w:val="none" w:sz="0" w:space="0" w:color="auto" w:frame="1"/>
                <w:lang w:eastAsia="id-ID"/>
              </w:rPr>
              <w:t>Total</w:t>
            </w:r>
          </w:p>
        </w:tc>
      </w:tr>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Wajib Pajak</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WP</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54.000.000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54.000.000</w:t>
            </w:r>
          </w:p>
        </w:tc>
      </w:tr>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 WP Kawin</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K 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4.500.000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58.500.000</w:t>
            </w:r>
          </w:p>
        </w:tc>
      </w:tr>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 Jumlah Tanggungan 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K 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4.500.000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63.000.000</w:t>
            </w:r>
          </w:p>
        </w:tc>
      </w:tr>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 Jumlah Tanggungan 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K 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9.000.000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67.500.000</w:t>
            </w:r>
          </w:p>
        </w:tc>
      </w:tr>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 Jumlah Tanggungan 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K 3</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13.500.000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72.000.000</w:t>
            </w:r>
          </w:p>
        </w:tc>
      </w:tr>
    </w:tbl>
    <w:p w:rsidR="004A56DA" w:rsidRDefault="0021713E" w:rsidP="004A56DA">
      <w:pPr>
        <w:shd w:val="clear" w:color="auto" w:fill="FFFFFF"/>
        <w:spacing w:after="0" w:line="240" w:lineRule="auto"/>
        <w:textAlignment w:val="baseline"/>
        <w:rPr>
          <w:rFonts w:ascii="Times New Roman" w:eastAsia="Times New Roman" w:hAnsi="Times New Roman" w:cs="Times New Roman"/>
          <w:i/>
          <w:color w:val="000000" w:themeColor="text1"/>
          <w:bdr w:val="none" w:sz="0" w:space="0" w:color="auto" w:frame="1"/>
          <w:lang w:eastAsia="id-ID"/>
        </w:rPr>
      </w:pPr>
      <w:r>
        <w:rPr>
          <w:rFonts w:ascii="Times New Roman" w:eastAsia="Times New Roman" w:hAnsi="Times New Roman" w:cs="Times New Roman"/>
          <w:i/>
          <w:color w:val="000000" w:themeColor="text1"/>
          <w:bdr w:val="none" w:sz="0" w:space="0" w:color="auto" w:frame="1"/>
          <w:lang w:eastAsia="id-ID"/>
        </w:rPr>
        <w:t xml:space="preserve">              </w:t>
      </w:r>
      <w:r w:rsidRPr="0021713E">
        <w:rPr>
          <w:rFonts w:ascii="Times New Roman" w:eastAsia="Times New Roman" w:hAnsi="Times New Roman" w:cs="Times New Roman"/>
          <w:i/>
          <w:color w:val="000000" w:themeColor="text1"/>
          <w:bdr w:val="none" w:sz="0" w:space="0" w:color="auto" w:frame="1"/>
          <w:lang w:eastAsia="id-ID"/>
        </w:rPr>
        <w:t>Sumber: Atep Adya, (2011:95)</w:t>
      </w:r>
    </w:p>
    <w:p w:rsidR="00E47B1B" w:rsidRDefault="00E47B1B" w:rsidP="004A56DA">
      <w:pPr>
        <w:shd w:val="clear" w:color="auto" w:fill="FFFFFF"/>
        <w:spacing w:after="0" w:line="240" w:lineRule="auto"/>
        <w:textAlignment w:val="baseline"/>
        <w:rPr>
          <w:rFonts w:ascii="Times New Roman" w:eastAsia="Times New Roman" w:hAnsi="Times New Roman" w:cs="Times New Roman"/>
          <w:i/>
          <w:color w:val="000000" w:themeColor="text1"/>
          <w:bdr w:val="none" w:sz="0" w:space="0" w:color="auto" w:frame="1"/>
          <w:lang w:eastAsia="id-ID"/>
        </w:rPr>
      </w:pPr>
    </w:p>
    <w:p w:rsidR="00E47B1B" w:rsidRDefault="00E47B1B" w:rsidP="004A56DA">
      <w:pPr>
        <w:shd w:val="clear" w:color="auto" w:fill="FFFFFF"/>
        <w:spacing w:after="0" w:line="240" w:lineRule="auto"/>
        <w:textAlignment w:val="baseline"/>
        <w:rPr>
          <w:rFonts w:ascii="Times New Roman" w:eastAsia="Times New Roman" w:hAnsi="Times New Roman" w:cs="Times New Roman"/>
          <w:i/>
          <w:color w:val="000000" w:themeColor="text1"/>
          <w:bdr w:val="none" w:sz="0" w:space="0" w:color="auto" w:frame="1"/>
          <w:lang w:eastAsia="id-ID"/>
        </w:rPr>
      </w:pPr>
    </w:p>
    <w:p w:rsidR="00E47B1B" w:rsidRDefault="00E47B1B" w:rsidP="004A56DA">
      <w:pPr>
        <w:shd w:val="clear" w:color="auto" w:fill="FFFFFF"/>
        <w:spacing w:after="0" w:line="240" w:lineRule="auto"/>
        <w:textAlignment w:val="baseline"/>
        <w:rPr>
          <w:rFonts w:ascii="Times New Roman" w:eastAsia="Times New Roman" w:hAnsi="Times New Roman" w:cs="Times New Roman"/>
          <w:i/>
          <w:color w:val="000000" w:themeColor="text1"/>
          <w:bdr w:val="none" w:sz="0" w:space="0" w:color="auto" w:frame="1"/>
          <w:lang w:eastAsia="id-ID"/>
        </w:rPr>
      </w:pPr>
    </w:p>
    <w:p w:rsidR="00E47B1B" w:rsidRDefault="00E47B1B" w:rsidP="004A56DA">
      <w:pPr>
        <w:shd w:val="clear" w:color="auto" w:fill="FFFFFF"/>
        <w:spacing w:after="0" w:line="240" w:lineRule="auto"/>
        <w:textAlignment w:val="baseline"/>
        <w:rPr>
          <w:rFonts w:ascii="Times New Roman" w:eastAsia="Times New Roman" w:hAnsi="Times New Roman" w:cs="Times New Roman"/>
          <w:i/>
          <w:color w:val="000000" w:themeColor="text1"/>
          <w:bdr w:val="none" w:sz="0" w:space="0" w:color="auto" w:frame="1"/>
          <w:lang w:eastAsia="id-ID"/>
        </w:rPr>
      </w:pPr>
    </w:p>
    <w:p w:rsidR="00E47B1B" w:rsidRDefault="00E47B1B" w:rsidP="004A56DA">
      <w:pPr>
        <w:shd w:val="clear" w:color="auto" w:fill="FFFFFF"/>
        <w:spacing w:after="0" w:line="240" w:lineRule="auto"/>
        <w:textAlignment w:val="baseline"/>
        <w:rPr>
          <w:rFonts w:ascii="Times New Roman" w:eastAsia="Times New Roman" w:hAnsi="Times New Roman" w:cs="Times New Roman"/>
          <w:i/>
          <w:color w:val="000000" w:themeColor="text1"/>
          <w:bdr w:val="none" w:sz="0" w:space="0" w:color="auto" w:frame="1"/>
          <w:lang w:eastAsia="id-ID"/>
        </w:rPr>
      </w:pPr>
    </w:p>
    <w:p w:rsidR="00E47B1B" w:rsidRDefault="00E47B1B" w:rsidP="004A56DA">
      <w:pPr>
        <w:shd w:val="clear" w:color="auto" w:fill="FFFFFF"/>
        <w:spacing w:after="0" w:line="240" w:lineRule="auto"/>
        <w:textAlignment w:val="baseline"/>
        <w:rPr>
          <w:rFonts w:ascii="Times New Roman" w:eastAsia="Times New Roman" w:hAnsi="Times New Roman" w:cs="Times New Roman"/>
          <w:i/>
          <w:color w:val="000000" w:themeColor="text1"/>
          <w:bdr w:val="none" w:sz="0" w:space="0" w:color="auto" w:frame="1"/>
          <w:lang w:eastAsia="id-ID"/>
        </w:rPr>
      </w:pPr>
    </w:p>
    <w:p w:rsidR="00E47B1B" w:rsidRDefault="00E47B1B" w:rsidP="004A56DA">
      <w:pPr>
        <w:shd w:val="clear" w:color="auto" w:fill="FFFFFF"/>
        <w:spacing w:after="0" w:line="240" w:lineRule="auto"/>
        <w:textAlignment w:val="baseline"/>
        <w:rPr>
          <w:rFonts w:ascii="Times New Roman" w:eastAsia="Times New Roman" w:hAnsi="Times New Roman" w:cs="Times New Roman"/>
          <w:i/>
          <w:color w:val="000000" w:themeColor="text1"/>
          <w:bdr w:val="none" w:sz="0" w:space="0" w:color="auto" w:frame="1"/>
          <w:lang w:eastAsia="id-ID"/>
        </w:rPr>
      </w:pPr>
    </w:p>
    <w:p w:rsidR="00E47B1B" w:rsidRPr="0021713E" w:rsidRDefault="00E47B1B" w:rsidP="004A56DA">
      <w:pPr>
        <w:shd w:val="clear" w:color="auto" w:fill="FFFFFF"/>
        <w:spacing w:after="0" w:line="240" w:lineRule="auto"/>
        <w:textAlignment w:val="baseline"/>
        <w:rPr>
          <w:rFonts w:ascii="Times New Roman" w:eastAsia="Times New Roman" w:hAnsi="Times New Roman" w:cs="Times New Roman"/>
          <w:i/>
          <w:color w:val="000000" w:themeColor="text1"/>
          <w:bdr w:val="none" w:sz="0" w:space="0" w:color="auto" w:frame="1"/>
          <w:lang w:eastAsia="id-ID"/>
        </w:rPr>
      </w:pPr>
    </w:p>
    <w:p w:rsidR="004A56DA" w:rsidRDefault="00E47B1B" w:rsidP="00E47B1B">
      <w:pPr>
        <w:shd w:val="clear" w:color="auto" w:fill="FFFFFF"/>
        <w:spacing w:before="200" w:after="0" w:line="360" w:lineRule="auto"/>
        <w:ind w:left="284"/>
        <w:jc w:val="center"/>
        <w:textAlignment w:val="baseline"/>
        <w:outlineLvl w:val="3"/>
        <w:rPr>
          <w:rFonts w:ascii="Times New Roman" w:eastAsia="Times New Roman" w:hAnsi="Times New Roman" w:cs="Times New Roman"/>
          <w:b/>
          <w:bCs/>
          <w:color w:val="000000" w:themeColor="text1"/>
          <w:sz w:val="24"/>
          <w:szCs w:val="24"/>
          <w:bdr w:val="none" w:sz="0" w:space="0" w:color="auto" w:frame="1"/>
          <w:lang w:eastAsia="id-ID"/>
        </w:rPr>
      </w:pPr>
      <w:r>
        <w:rPr>
          <w:rFonts w:ascii="Times New Roman" w:eastAsia="Times New Roman" w:hAnsi="Times New Roman" w:cs="Times New Roman"/>
          <w:b/>
          <w:bCs/>
          <w:color w:val="000000" w:themeColor="text1"/>
          <w:sz w:val="24"/>
          <w:szCs w:val="24"/>
          <w:bdr w:val="none" w:sz="0" w:space="0" w:color="auto" w:frame="1"/>
          <w:lang w:eastAsia="id-ID"/>
        </w:rPr>
        <w:lastRenderedPageBreak/>
        <w:t>Tabel 2.5</w:t>
      </w:r>
    </w:p>
    <w:p w:rsidR="004A56DA" w:rsidRPr="004A56DA" w:rsidRDefault="006B2E2D" w:rsidP="00E47B1B">
      <w:pPr>
        <w:shd w:val="clear" w:color="auto" w:fill="FFFFFF"/>
        <w:spacing w:before="200" w:after="0" w:line="360" w:lineRule="auto"/>
        <w:ind w:left="284"/>
        <w:jc w:val="center"/>
        <w:textAlignment w:val="baseline"/>
        <w:outlineLvl w:val="3"/>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bdr w:val="none" w:sz="0" w:space="0" w:color="auto" w:frame="1"/>
          <w:lang w:eastAsia="id-ID"/>
        </w:rPr>
        <w:t xml:space="preserve">   </w:t>
      </w:r>
      <w:r w:rsidR="004A56DA" w:rsidRPr="004A56DA">
        <w:rPr>
          <w:rFonts w:ascii="Times New Roman" w:eastAsia="Times New Roman" w:hAnsi="Times New Roman" w:cs="Times New Roman"/>
          <w:b/>
          <w:bCs/>
          <w:color w:val="000000" w:themeColor="text1"/>
          <w:sz w:val="24"/>
          <w:szCs w:val="24"/>
          <w:bdr w:val="none" w:sz="0" w:space="0" w:color="auto" w:frame="1"/>
          <w:lang w:eastAsia="id-ID"/>
        </w:rPr>
        <w:t>Wajib Pajak Kawin + Penghasilan istri dan suami digabungkan</w:t>
      </w:r>
    </w:p>
    <w:tbl>
      <w:tblPr>
        <w:tblW w:w="0" w:type="auto"/>
        <w:tblInd w:w="736" w:type="dxa"/>
        <w:shd w:val="clear" w:color="auto" w:fill="FFFFFF"/>
        <w:tblCellMar>
          <w:left w:w="0" w:type="dxa"/>
          <w:right w:w="0" w:type="dxa"/>
        </w:tblCellMar>
        <w:tblLook w:val="04A0" w:firstRow="1" w:lastRow="0" w:firstColumn="1" w:lastColumn="0" w:noHBand="0" w:noVBand="1"/>
      </w:tblPr>
      <w:tblGrid>
        <w:gridCol w:w="3256"/>
        <w:gridCol w:w="992"/>
        <w:gridCol w:w="1417"/>
        <w:gridCol w:w="1560"/>
      </w:tblGrid>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E31296">
            <w:pPr>
              <w:spacing w:after="0" w:line="244" w:lineRule="atLeast"/>
              <w:jc w:val="center"/>
              <w:textAlignment w:val="baseline"/>
              <w:divId w:val="92239492"/>
              <w:rPr>
                <w:rFonts w:ascii="Times New Roman" w:eastAsia="Times New Roman" w:hAnsi="Times New Roman" w:cs="Times New Roman"/>
                <w:b/>
                <w:color w:val="000000" w:themeColor="text1"/>
                <w:sz w:val="24"/>
                <w:szCs w:val="24"/>
                <w:lang w:eastAsia="id-ID"/>
              </w:rPr>
            </w:pPr>
            <w:r w:rsidRPr="004A56DA">
              <w:rPr>
                <w:rFonts w:ascii="Times New Roman" w:eastAsia="Times New Roman" w:hAnsi="Times New Roman" w:cs="Times New Roman"/>
                <w:b/>
                <w:color w:val="000000" w:themeColor="text1"/>
                <w:sz w:val="24"/>
                <w:szCs w:val="24"/>
                <w:bdr w:val="none" w:sz="0" w:space="0" w:color="auto" w:frame="1"/>
                <w:lang w:eastAsia="id-ID"/>
              </w:rPr>
              <w:t>Deskripsi</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E31296">
            <w:pPr>
              <w:spacing w:after="0" w:line="244" w:lineRule="atLeast"/>
              <w:jc w:val="center"/>
              <w:textAlignment w:val="baseline"/>
              <w:rPr>
                <w:rFonts w:ascii="Times New Roman" w:eastAsia="Times New Roman" w:hAnsi="Times New Roman" w:cs="Times New Roman"/>
                <w:b/>
                <w:color w:val="000000" w:themeColor="text1"/>
                <w:sz w:val="24"/>
                <w:szCs w:val="24"/>
                <w:lang w:eastAsia="id-ID"/>
              </w:rPr>
            </w:pPr>
            <w:r w:rsidRPr="004A56DA">
              <w:rPr>
                <w:rFonts w:ascii="Times New Roman" w:eastAsia="Times New Roman" w:hAnsi="Times New Roman" w:cs="Times New Roman"/>
                <w:b/>
                <w:color w:val="000000" w:themeColor="text1"/>
                <w:sz w:val="24"/>
                <w:szCs w:val="24"/>
                <w:bdr w:val="none" w:sz="0" w:space="0" w:color="auto" w:frame="1"/>
                <w:lang w:eastAsia="id-ID"/>
              </w:rPr>
              <w:t>Status</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E31296">
            <w:pPr>
              <w:spacing w:after="0" w:line="244" w:lineRule="atLeast"/>
              <w:jc w:val="center"/>
              <w:textAlignment w:val="baseline"/>
              <w:rPr>
                <w:rFonts w:ascii="Times New Roman" w:eastAsia="Times New Roman" w:hAnsi="Times New Roman" w:cs="Times New Roman"/>
                <w:b/>
                <w:color w:val="000000" w:themeColor="text1"/>
                <w:sz w:val="24"/>
                <w:szCs w:val="24"/>
                <w:lang w:eastAsia="id-ID"/>
              </w:rPr>
            </w:pPr>
            <w:r w:rsidRPr="004A56DA">
              <w:rPr>
                <w:rFonts w:ascii="Times New Roman" w:eastAsia="Times New Roman" w:hAnsi="Times New Roman" w:cs="Times New Roman"/>
                <w:b/>
                <w:color w:val="000000" w:themeColor="text1"/>
                <w:sz w:val="24"/>
                <w:szCs w:val="24"/>
                <w:bdr w:val="none" w:sz="0" w:space="0" w:color="auto" w:frame="1"/>
                <w:lang w:eastAsia="id-ID"/>
              </w:rPr>
              <w:t>Nilai</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E31296">
            <w:pPr>
              <w:spacing w:after="0" w:line="244" w:lineRule="atLeast"/>
              <w:jc w:val="center"/>
              <w:textAlignment w:val="baseline"/>
              <w:rPr>
                <w:rFonts w:ascii="Times New Roman" w:eastAsia="Times New Roman" w:hAnsi="Times New Roman" w:cs="Times New Roman"/>
                <w:b/>
                <w:color w:val="000000" w:themeColor="text1"/>
                <w:sz w:val="24"/>
                <w:szCs w:val="24"/>
                <w:lang w:eastAsia="id-ID"/>
              </w:rPr>
            </w:pPr>
            <w:r w:rsidRPr="004A56DA">
              <w:rPr>
                <w:rFonts w:ascii="Times New Roman" w:eastAsia="Times New Roman" w:hAnsi="Times New Roman" w:cs="Times New Roman"/>
                <w:b/>
                <w:color w:val="000000" w:themeColor="text1"/>
                <w:sz w:val="24"/>
                <w:szCs w:val="24"/>
                <w:bdr w:val="none" w:sz="0" w:space="0" w:color="auto" w:frame="1"/>
                <w:lang w:eastAsia="id-ID"/>
              </w:rPr>
              <w:t>Total</w:t>
            </w:r>
          </w:p>
        </w:tc>
      </w:tr>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Wajib Pajak</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WP</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54.000.000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54.000.000</w:t>
            </w:r>
          </w:p>
        </w:tc>
      </w:tr>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 Penghasilan digabung</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54.000.000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108.000.000</w:t>
            </w:r>
          </w:p>
        </w:tc>
      </w:tr>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 WP Kawin</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K/I/0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4.500.000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112.500.000</w:t>
            </w:r>
          </w:p>
        </w:tc>
      </w:tr>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 Jumlah Tanggungan 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K/I/1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4.500.000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117.000.000</w:t>
            </w:r>
          </w:p>
        </w:tc>
      </w:tr>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 Jumlah Tanggungan 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K/I/2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9.000.000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121.500.000</w:t>
            </w:r>
          </w:p>
        </w:tc>
      </w:tr>
      <w:tr w:rsidR="004A56DA" w:rsidRPr="004A56DA" w:rsidTr="004A56DA">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 Jumlah Tanggungan 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center"/>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K/I/3</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13.500.000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6DA" w:rsidRPr="004A56DA" w:rsidRDefault="004A56DA" w:rsidP="004A56DA">
            <w:pPr>
              <w:spacing w:after="0" w:line="244" w:lineRule="atLeast"/>
              <w:jc w:val="right"/>
              <w:textAlignment w:val="baseline"/>
              <w:rPr>
                <w:rFonts w:ascii="Times New Roman" w:eastAsia="Times New Roman" w:hAnsi="Times New Roman" w:cs="Times New Roman"/>
                <w:color w:val="000000" w:themeColor="text1"/>
                <w:sz w:val="24"/>
                <w:szCs w:val="24"/>
                <w:lang w:eastAsia="id-ID"/>
              </w:rPr>
            </w:pPr>
            <w:r w:rsidRPr="004A56DA">
              <w:rPr>
                <w:rFonts w:ascii="Times New Roman" w:eastAsia="Times New Roman" w:hAnsi="Times New Roman" w:cs="Times New Roman"/>
                <w:color w:val="000000" w:themeColor="text1"/>
                <w:sz w:val="24"/>
                <w:szCs w:val="24"/>
                <w:bdr w:val="none" w:sz="0" w:space="0" w:color="auto" w:frame="1"/>
                <w:lang w:eastAsia="id-ID"/>
              </w:rPr>
              <w:t>126.000.000</w:t>
            </w:r>
          </w:p>
        </w:tc>
      </w:tr>
    </w:tbl>
    <w:p w:rsidR="004A56DA" w:rsidRDefault="0021713E" w:rsidP="004A56DA">
      <w:pPr>
        <w:tabs>
          <w:tab w:val="left" w:pos="426"/>
          <w:tab w:val="left" w:pos="709"/>
        </w:tabs>
        <w:spacing w:line="480" w:lineRule="auto"/>
        <w:ind w:left="6"/>
        <w:jc w:val="both"/>
        <w:rPr>
          <w:rFonts w:ascii="Times New Roman" w:hAnsi="Times New Roman" w:cs="Times New Roman"/>
          <w:i/>
          <w:color w:val="000000" w:themeColor="text1"/>
        </w:rPr>
      </w:pPr>
      <w:r>
        <w:rPr>
          <w:rFonts w:ascii="Times New Roman" w:hAnsi="Times New Roman" w:cs="Times New Roman"/>
          <w:i/>
          <w:color w:val="000000" w:themeColor="text1"/>
        </w:rPr>
        <w:tab/>
        <w:t xml:space="preserve">      </w:t>
      </w:r>
      <w:r w:rsidRPr="0021713E">
        <w:rPr>
          <w:rFonts w:ascii="Times New Roman" w:hAnsi="Times New Roman" w:cs="Times New Roman"/>
          <w:i/>
          <w:color w:val="000000" w:themeColor="text1"/>
        </w:rPr>
        <w:t>Sumber: Atep Adya, (2011:96)</w:t>
      </w:r>
    </w:p>
    <w:p w:rsidR="00E31296" w:rsidRPr="005D37D6" w:rsidRDefault="00E31296" w:rsidP="00EA5F85">
      <w:pPr>
        <w:pStyle w:val="ListParagraph"/>
        <w:numPr>
          <w:ilvl w:val="0"/>
          <w:numId w:val="63"/>
        </w:numPr>
        <w:tabs>
          <w:tab w:val="left" w:pos="426"/>
          <w:tab w:val="left" w:pos="709"/>
        </w:tabs>
        <w:spacing w:line="480" w:lineRule="auto"/>
        <w:ind w:left="366"/>
        <w:jc w:val="both"/>
        <w:rPr>
          <w:rFonts w:ascii="Times New Roman" w:hAnsi="Times New Roman" w:cs="Times New Roman"/>
          <w:b/>
          <w:color w:val="000000" w:themeColor="text1"/>
          <w:sz w:val="24"/>
          <w:szCs w:val="24"/>
        </w:rPr>
      </w:pPr>
      <w:r w:rsidRPr="005D37D6">
        <w:rPr>
          <w:rFonts w:ascii="Times New Roman" w:hAnsi="Times New Roman" w:cs="Times New Roman"/>
          <w:b/>
          <w:color w:val="000000" w:themeColor="text1"/>
          <w:sz w:val="24"/>
          <w:szCs w:val="24"/>
        </w:rPr>
        <w:t>Pajak Penghasilan Pasal 25</w:t>
      </w:r>
    </w:p>
    <w:p w:rsidR="00D1380B" w:rsidRDefault="00E31296" w:rsidP="00EA5F85">
      <w:pPr>
        <w:pStyle w:val="ListParagraph"/>
        <w:numPr>
          <w:ilvl w:val="0"/>
          <w:numId w:val="31"/>
        </w:numPr>
        <w:tabs>
          <w:tab w:val="left" w:pos="426"/>
          <w:tab w:val="left" w:pos="709"/>
        </w:tabs>
        <w:spacing w:line="480" w:lineRule="auto"/>
        <w:ind w:left="10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Pengertian Pajak Penghasilan Pasal 25</w:t>
      </w:r>
    </w:p>
    <w:p w:rsidR="00D1380B" w:rsidRDefault="00B12CAD" w:rsidP="00D1380B">
      <w:pPr>
        <w:pStyle w:val="ListParagraph"/>
        <w:tabs>
          <w:tab w:val="left" w:pos="426"/>
          <w:tab w:val="left" w:pos="709"/>
        </w:tabs>
        <w:spacing w:line="480" w:lineRule="auto"/>
        <w:ind w:left="1080"/>
        <w:jc w:val="both"/>
        <w:rPr>
          <w:rFonts w:ascii="Times New Roman" w:hAnsi="Times New Roman" w:cs="Times New Roman"/>
          <w:color w:val="000000" w:themeColor="text1"/>
          <w:sz w:val="24"/>
          <w:szCs w:val="24"/>
        </w:rPr>
      </w:pPr>
      <w:r w:rsidRPr="00D1380B">
        <w:rPr>
          <w:rFonts w:ascii="Times New Roman" w:hAnsi="Times New Roman" w:cs="Times New Roman"/>
          <w:color w:val="000000" w:themeColor="text1"/>
          <w:sz w:val="24"/>
          <w:szCs w:val="24"/>
        </w:rPr>
        <w:t xml:space="preserve">Menurut </w:t>
      </w:r>
      <w:r w:rsidR="00D1380B" w:rsidRPr="00D1380B">
        <w:rPr>
          <w:rFonts w:ascii="Times New Roman" w:hAnsi="Times New Roman" w:cs="Times New Roman"/>
          <w:b/>
          <w:color w:val="000000" w:themeColor="text1"/>
          <w:sz w:val="24"/>
          <w:szCs w:val="24"/>
        </w:rPr>
        <w:t>Waluyo (2017:321)</w:t>
      </w:r>
      <w:r w:rsidR="00D1380B" w:rsidRPr="00D1380B">
        <w:rPr>
          <w:rFonts w:ascii="Times New Roman" w:hAnsi="Times New Roman" w:cs="Times New Roman"/>
          <w:color w:val="000000" w:themeColor="text1"/>
          <w:sz w:val="24"/>
          <w:szCs w:val="24"/>
        </w:rPr>
        <w:t xml:space="preserve">, </w:t>
      </w:r>
      <w:r w:rsidR="006B2E2D">
        <w:rPr>
          <w:rFonts w:ascii="Times New Roman" w:hAnsi="Times New Roman" w:cs="Times New Roman"/>
          <w:color w:val="000000" w:themeColor="text1"/>
          <w:sz w:val="24"/>
          <w:szCs w:val="24"/>
        </w:rPr>
        <w:t>“</w:t>
      </w:r>
      <w:r w:rsidR="0021713E">
        <w:rPr>
          <w:rFonts w:ascii="Times New Roman" w:hAnsi="Times New Roman" w:cs="Times New Roman"/>
          <w:color w:val="000000" w:themeColor="text1"/>
          <w:sz w:val="24"/>
          <w:szCs w:val="24"/>
        </w:rPr>
        <w:t>P</w:t>
      </w:r>
      <w:r w:rsidR="00D1380B" w:rsidRPr="00D1380B">
        <w:rPr>
          <w:rFonts w:ascii="Times New Roman" w:hAnsi="Times New Roman" w:cs="Times New Roman"/>
          <w:color w:val="000000" w:themeColor="text1"/>
          <w:sz w:val="24"/>
          <w:szCs w:val="24"/>
        </w:rPr>
        <w:t>ajak Penghasilan Pasal 25 adalah angsuran Pajak Penghasilan yang harus dibayar sendiri oleh Wajib Pajak untuk setiap bulan dalam tahun pajak berjalan. Angsuran Pajak Penghasilan Pasal 25 tersebut dapat dijadikan sebagai kredit pajak terhadap pajak yang terutang atas seluruh penghasilan Wajib Pajak pada akhir tahun pajak yang dilaporkan dalam Surat Pemberitahuan (SPT) Tahunan Pajak Penghasilan.</w:t>
      </w:r>
      <w:r w:rsidR="006B2E2D">
        <w:rPr>
          <w:rFonts w:ascii="Times New Roman" w:hAnsi="Times New Roman" w:cs="Times New Roman"/>
          <w:color w:val="000000" w:themeColor="text1"/>
          <w:sz w:val="24"/>
          <w:szCs w:val="24"/>
        </w:rPr>
        <w:t>”</w:t>
      </w:r>
    </w:p>
    <w:p w:rsidR="00D1380B" w:rsidRPr="00D1380B" w:rsidRDefault="00D1380B" w:rsidP="00D1380B">
      <w:pPr>
        <w:pStyle w:val="ListParagraph"/>
        <w:tabs>
          <w:tab w:val="left" w:pos="426"/>
          <w:tab w:val="left" w:pos="709"/>
        </w:tabs>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Uraian pada bab ini mengacu pada Pasal 25 Undang-Undang Pajak Penghasilan. </w:t>
      </w:r>
      <w:r w:rsidRPr="00D1380B">
        <w:rPr>
          <w:rFonts w:ascii="Times New Roman" w:hAnsi="Times New Roman" w:cs="Times New Roman"/>
          <w:color w:val="000000" w:themeColor="text1"/>
          <w:sz w:val="24"/>
          <w:szCs w:val="24"/>
        </w:rPr>
        <w:t>Selanjutnya aturan pelaksanaan diperbarui, yaitu:</w:t>
      </w:r>
    </w:p>
    <w:p w:rsidR="00D1380B" w:rsidRPr="002D5107" w:rsidRDefault="00D1380B" w:rsidP="002D5107">
      <w:pPr>
        <w:pStyle w:val="ListParagraph"/>
        <w:numPr>
          <w:ilvl w:val="0"/>
          <w:numId w:val="32"/>
        </w:numPr>
        <w:tabs>
          <w:tab w:val="left" w:pos="426"/>
          <w:tab w:val="left" w:pos="709"/>
        </w:tabs>
        <w:spacing w:line="480" w:lineRule="auto"/>
        <w:ind w:left="1443"/>
        <w:jc w:val="both"/>
        <w:rPr>
          <w:rFonts w:ascii="Times New Roman" w:hAnsi="Times New Roman" w:cs="Times New Roman"/>
          <w:color w:val="000000" w:themeColor="text1"/>
          <w:sz w:val="24"/>
          <w:szCs w:val="24"/>
        </w:rPr>
      </w:pPr>
      <w:r w:rsidRPr="002D5107">
        <w:rPr>
          <w:rFonts w:ascii="Times New Roman" w:hAnsi="Times New Roman" w:cs="Times New Roman"/>
          <w:color w:val="000000" w:themeColor="text1"/>
          <w:sz w:val="24"/>
          <w:szCs w:val="24"/>
        </w:rPr>
        <w:t xml:space="preserve">Keputusan Menteri Keuangan Nomor 522/KMK.04/2000 tanggal 14 Desember 2000 tentang Penghitungan Besarnya Angsuran Pajak Penghasilan dalam Tahun Pajak Berjalan yang harus dibayar sendiri oleh Wajib Pajak Baru, Bank, Sewa dengan Hak Opsi, BUMN, BUMD, dan Wajib Pajak Lainnya termasuk Wajib Pajak Orang Pribadi, Pengusaha Tertentu. Keputusan ini telah diubah </w:t>
      </w:r>
      <w:r w:rsidRPr="002D5107">
        <w:rPr>
          <w:rFonts w:ascii="Times New Roman" w:hAnsi="Times New Roman" w:cs="Times New Roman"/>
          <w:color w:val="000000" w:themeColor="text1"/>
          <w:sz w:val="24"/>
          <w:szCs w:val="24"/>
        </w:rPr>
        <w:lastRenderedPageBreak/>
        <w:t>dengan Keputusan</w:t>
      </w:r>
      <w:r w:rsidR="00DF61CB" w:rsidRPr="002D5107">
        <w:rPr>
          <w:rFonts w:ascii="Times New Roman" w:hAnsi="Times New Roman" w:cs="Times New Roman"/>
          <w:color w:val="000000" w:themeColor="text1"/>
          <w:sz w:val="24"/>
          <w:szCs w:val="24"/>
        </w:rPr>
        <w:t xml:space="preserve"> Menteri Keuangan Nomor 394/KMK.03/2001 terakhir diadakan perubahan kembali dengan Keputusan Menteri Keuangan Nomor 84/KMK.03/2002 tanggal 8 Maret 2002.</w:t>
      </w:r>
    </w:p>
    <w:p w:rsidR="002D5107" w:rsidRDefault="00DF61CB" w:rsidP="002D5107">
      <w:pPr>
        <w:pStyle w:val="ListParagraph"/>
        <w:numPr>
          <w:ilvl w:val="0"/>
          <w:numId w:val="32"/>
        </w:numPr>
        <w:tabs>
          <w:tab w:val="left" w:pos="426"/>
          <w:tab w:val="left" w:pos="709"/>
        </w:tabs>
        <w:spacing w:line="480" w:lineRule="auto"/>
        <w:ind w:left="1443"/>
        <w:jc w:val="both"/>
        <w:rPr>
          <w:rFonts w:ascii="Times New Roman" w:hAnsi="Times New Roman" w:cs="Times New Roman"/>
          <w:color w:val="000000" w:themeColor="text1"/>
          <w:sz w:val="24"/>
          <w:szCs w:val="24"/>
        </w:rPr>
      </w:pPr>
      <w:r w:rsidRPr="002D5107">
        <w:rPr>
          <w:rFonts w:ascii="Times New Roman" w:hAnsi="Times New Roman" w:cs="Times New Roman"/>
          <w:color w:val="000000" w:themeColor="text1"/>
          <w:sz w:val="24"/>
          <w:szCs w:val="24"/>
        </w:rPr>
        <w:t>Keputusan Direktur Jenderal Pajak Nomor Kep. 537/Pj./2000 tanggal</w:t>
      </w:r>
      <w:r w:rsidR="00E7457B" w:rsidRPr="002D5107">
        <w:rPr>
          <w:rFonts w:ascii="Times New Roman" w:hAnsi="Times New Roman" w:cs="Times New Roman"/>
          <w:color w:val="000000" w:themeColor="text1"/>
          <w:sz w:val="24"/>
          <w:szCs w:val="24"/>
        </w:rPr>
        <w:t xml:space="preserve"> 29 Desember 2000 tentang Penghitungan Besarnya Angsuran Pajak pada Tahun Berjalan dalam hal-hal Tertentu. </w:t>
      </w:r>
    </w:p>
    <w:p w:rsidR="00E7457B" w:rsidRPr="002D5107" w:rsidRDefault="00E7457B" w:rsidP="002D5107">
      <w:pPr>
        <w:pStyle w:val="ListParagraph"/>
        <w:tabs>
          <w:tab w:val="left" w:pos="426"/>
          <w:tab w:val="left" w:pos="709"/>
        </w:tabs>
        <w:spacing w:line="480" w:lineRule="auto"/>
        <w:ind w:left="1443"/>
        <w:jc w:val="both"/>
        <w:rPr>
          <w:rFonts w:ascii="Times New Roman" w:hAnsi="Times New Roman" w:cs="Times New Roman"/>
          <w:color w:val="000000" w:themeColor="text1"/>
          <w:sz w:val="24"/>
          <w:szCs w:val="24"/>
        </w:rPr>
      </w:pPr>
      <w:r w:rsidRPr="002D5107">
        <w:rPr>
          <w:rFonts w:ascii="Times New Roman" w:hAnsi="Times New Roman" w:cs="Times New Roman"/>
          <w:color w:val="000000" w:themeColor="text1"/>
          <w:sz w:val="24"/>
          <w:szCs w:val="24"/>
        </w:rPr>
        <w:t>Penghitungan Pajak Terutang digunakan tarif baru yang sesuai ketentuan perundang-undangan perpajakan yaitu Undang-Undang Nomor 36 Tahun 2008 tentang Pajak Penghasilan yang berlaku mulai 1 Januari 2009.</w:t>
      </w:r>
    </w:p>
    <w:p w:rsidR="00C76F16" w:rsidRDefault="009269FA" w:rsidP="00C76F16">
      <w:pPr>
        <w:tabs>
          <w:tab w:val="left" w:pos="426"/>
          <w:tab w:val="left" w:pos="709"/>
        </w:tabs>
        <w:spacing w:line="480" w:lineRule="auto"/>
        <w:ind w:left="10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7457B" w:rsidRPr="00E7457B">
        <w:rPr>
          <w:rFonts w:ascii="Times New Roman" w:hAnsi="Times New Roman" w:cs="Times New Roman"/>
          <w:color w:val="000000" w:themeColor="text1"/>
          <w:sz w:val="24"/>
          <w:szCs w:val="24"/>
        </w:rPr>
        <w:t>Wajib Pajak yang harus memperhitungkan, membayar dan melaporkan PPh Pasal 25</w:t>
      </w:r>
      <w:r w:rsidR="00E7457B">
        <w:rPr>
          <w:rFonts w:ascii="Times New Roman" w:hAnsi="Times New Roman" w:cs="Times New Roman"/>
          <w:color w:val="000000" w:themeColor="text1"/>
          <w:sz w:val="24"/>
          <w:szCs w:val="24"/>
        </w:rPr>
        <w:t xml:space="preserve"> masa bulanan adalah Wajib Pajak Pribadi atau badan termasuk Badan Usaha Tetap (BUT), sementara itu Wajib Pajak orang pribadi yang hanya memperoleh penghasilan dari satu pemberi kerja berupa gaji dan sejenisnya yang sudah dipotong PPh Pasal 25 tidak lagi berkewajiban melaporkan PPh Pasal 25 masa bulanan</w:t>
      </w:r>
      <w:r w:rsidR="002B1F2A">
        <w:rPr>
          <w:rFonts w:ascii="Times New Roman" w:hAnsi="Times New Roman" w:cs="Times New Roman"/>
          <w:color w:val="000000" w:themeColor="text1"/>
          <w:sz w:val="24"/>
          <w:szCs w:val="24"/>
        </w:rPr>
        <w:t xml:space="preserve"> kecuali Wajib Pajak dan tanggungannya tersebut memperoleh penghasilan lainnya. </w:t>
      </w:r>
    </w:p>
    <w:p w:rsidR="00E7457B" w:rsidRPr="009269FA" w:rsidRDefault="009269FA" w:rsidP="009269FA">
      <w:pPr>
        <w:tabs>
          <w:tab w:val="left" w:pos="426"/>
          <w:tab w:val="left" w:pos="709"/>
        </w:tabs>
        <w:spacing w:line="480" w:lineRule="auto"/>
        <w:ind w:left="10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B1F2A">
        <w:rPr>
          <w:rFonts w:ascii="Times New Roman" w:hAnsi="Times New Roman" w:cs="Times New Roman"/>
          <w:color w:val="000000" w:themeColor="text1"/>
          <w:sz w:val="24"/>
          <w:szCs w:val="24"/>
        </w:rPr>
        <w:t xml:space="preserve">Terkait dengan Undang-Undang PPh Pasal 25, pajak dihitung sesuai kondisi Wajib </w:t>
      </w:r>
      <w:r w:rsidR="002B1F2A" w:rsidRPr="009269FA">
        <w:rPr>
          <w:rFonts w:ascii="Times New Roman" w:hAnsi="Times New Roman" w:cs="Times New Roman"/>
          <w:color w:val="000000" w:themeColor="text1"/>
          <w:sz w:val="24"/>
          <w:szCs w:val="24"/>
        </w:rPr>
        <w:t>Pajak yaitu:</w:t>
      </w:r>
    </w:p>
    <w:p w:rsidR="002B1F2A" w:rsidRPr="009269FA" w:rsidRDefault="002B1F2A" w:rsidP="0021713E">
      <w:pPr>
        <w:pStyle w:val="ListParagraph"/>
        <w:numPr>
          <w:ilvl w:val="0"/>
          <w:numId w:val="33"/>
        </w:numPr>
        <w:tabs>
          <w:tab w:val="left" w:pos="709"/>
        </w:tabs>
        <w:spacing w:line="480" w:lineRule="auto"/>
        <w:ind w:left="1777"/>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Berdasarkan SPT tahun pajak sebelumnya.</w:t>
      </w:r>
    </w:p>
    <w:p w:rsidR="002B1F2A" w:rsidRPr="009269FA" w:rsidRDefault="002B1F2A" w:rsidP="0021713E">
      <w:pPr>
        <w:pStyle w:val="ListParagraph"/>
        <w:numPr>
          <w:ilvl w:val="0"/>
          <w:numId w:val="33"/>
        </w:numPr>
        <w:tabs>
          <w:tab w:val="left" w:pos="709"/>
        </w:tabs>
        <w:spacing w:line="480" w:lineRule="auto"/>
        <w:ind w:left="1777"/>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Berdasarkan angsuran pajak tahun sebelumnya.</w:t>
      </w:r>
    </w:p>
    <w:p w:rsidR="002B1F2A" w:rsidRPr="009269FA" w:rsidRDefault="002B1F2A" w:rsidP="0021713E">
      <w:pPr>
        <w:pStyle w:val="ListParagraph"/>
        <w:numPr>
          <w:ilvl w:val="0"/>
          <w:numId w:val="33"/>
        </w:numPr>
        <w:tabs>
          <w:tab w:val="left" w:pos="709"/>
        </w:tabs>
        <w:spacing w:line="480" w:lineRule="auto"/>
        <w:ind w:left="1777"/>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Berdasarkan ketetapan pajak terakhir.</w:t>
      </w:r>
    </w:p>
    <w:p w:rsidR="002B1F2A" w:rsidRPr="009269FA" w:rsidRDefault="002B1F2A" w:rsidP="0021713E">
      <w:pPr>
        <w:pStyle w:val="ListParagraph"/>
        <w:numPr>
          <w:ilvl w:val="0"/>
          <w:numId w:val="33"/>
        </w:numPr>
        <w:tabs>
          <w:tab w:val="left" w:pos="709"/>
        </w:tabs>
        <w:spacing w:line="480" w:lineRule="auto"/>
        <w:ind w:left="1777"/>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lastRenderedPageBreak/>
        <w:t>Berdasarkan penyesuaian Direktorat Jend</w:t>
      </w:r>
      <w:r w:rsidR="00A1387A" w:rsidRPr="009269FA">
        <w:rPr>
          <w:rFonts w:ascii="Times New Roman" w:hAnsi="Times New Roman" w:cs="Times New Roman"/>
          <w:color w:val="000000" w:themeColor="text1"/>
          <w:sz w:val="24"/>
          <w:szCs w:val="24"/>
        </w:rPr>
        <w:t>e</w:t>
      </w:r>
      <w:r w:rsidRPr="009269FA">
        <w:rPr>
          <w:rFonts w:ascii="Times New Roman" w:hAnsi="Times New Roman" w:cs="Times New Roman"/>
          <w:color w:val="000000" w:themeColor="text1"/>
          <w:sz w:val="24"/>
          <w:szCs w:val="24"/>
        </w:rPr>
        <w:t>ral Pajak</w:t>
      </w:r>
    </w:p>
    <w:p w:rsidR="002B1F2A" w:rsidRPr="009269FA" w:rsidRDefault="002B1F2A" w:rsidP="0021713E">
      <w:pPr>
        <w:pStyle w:val="ListParagraph"/>
        <w:numPr>
          <w:ilvl w:val="0"/>
          <w:numId w:val="33"/>
        </w:numPr>
        <w:tabs>
          <w:tab w:val="left" w:pos="709"/>
        </w:tabs>
        <w:spacing w:line="480" w:lineRule="auto"/>
        <w:ind w:left="1777"/>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Pada wajib pajak baru.</w:t>
      </w:r>
    </w:p>
    <w:p w:rsidR="002B1F2A" w:rsidRPr="009269FA" w:rsidRDefault="002B1F2A" w:rsidP="0021713E">
      <w:pPr>
        <w:pStyle w:val="ListParagraph"/>
        <w:numPr>
          <w:ilvl w:val="0"/>
          <w:numId w:val="33"/>
        </w:numPr>
        <w:tabs>
          <w:tab w:val="left" w:pos="709"/>
        </w:tabs>
        <w:spacing w:line="480" w:lineRule="auto"/>
        <w:ind w:left="1777"/>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Pada wajib pajak perbankan.</w:t>
      </w:r>
    </w:p>
    <w:p w:rsidR="002B1F2A" w:rsidRPr="009269FA" w:rsidRDefault="002B1F2A" w:rsidP="00E47B1B">
      <w:pPr>
        <w:pStyle w:val="ListParagraph"/>
        <w:numPr>
          <w:ilvl w:val="0"/>
          <w:numId w:val="33"/>
        </w:numPr>
        <w:tabs>
          <w:tab w:val="left" w:pos="709"/>
        </w:tabs>
        <w:spacing w:line="480" w:lineRule="auto"/>
        <w:ind w:left="1777"/>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Wajib Pajak yang bertolak keluar negeri.</w:t>
      </w:r>
    </w:p>
    <w:p w:rsidR="002B1F2A" w:rsidRPr="009269FA" w:rsidRDefault="002B1F2A" w:rsidP="00E47B1B">
      <w:pPr>
        <w:pStyle w:val="ListParagraph"/>
        <w:numPr>
          <w:ilvl w:val="0"/>
          <w:numId w:val="33"/>
        </w:numPr>
        <w:tabs>
          <w:tab w:val="left" w:pos="709"/>
        </w:tabs>
        <w:spacing w:line="480" w:lineRule="auto"/>
        <w:ind w:left="1774" w:hanging="357"/>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Pada pengusaha tertentu.</w:t>
      </w:r>
    </w:p>
    <w:p w:rsidR="002B1F2A" w:rsidRPr="006F6008" w:rsidRDefault="002B1F2A" w:rsidP="00E47B1B">
      <w:pPr>
        <w:pStyle w:val="ListParagraph"/>
        <w:numPr>
          <w:ilvl w:val="0"/>
          <w:numId w:val="34"/>
        </w:numPr>
        <w:tabs>
          <w:tab w:val="left" w:pos="709"/>
        </w:tabs>
        <w:spacing w:line="480" w:lineRule="auto"/>
        <w:ind w:left="1080" w:hanging="357"/>
        <w:jc w:val="both"/>
        <w:rPr>
          <w:rFonts w:ascii="Times New Roman" w:hAnsi="Times New Roman" w:cs="Times New Roman"/>
          <w:b/>
          <w:color w:val="000000" w:themeColor="text1"/>
          <w:sz w:val="24"/>
          <w:szCs w:val="24"/>
        </w:rPr>
      </w:pPr>
      <w:r w:rsidRPr="006F6008">
        <w:rPr>
          <w:rFonts w:ascii="Times New Roman" w:hAnsi="Times New Roman" w:cs="Times New Roman"/>
          <w:b/>
          <w:color w:val="000000" w:themeColor="text1"/>
          <w:sz w:val="24"/>
          <w:szCs w:val="24"/>
        </w:rPr>
        <w:t>Cara Menghitung PPh Pasal 25</w:t>
      </w:r>
    </w:p>
    <w:p w:rsidR="002B1F2A" w:rsidRDefault="006F6008" w:rsidP="00E47B1B">
      <w:pPr>
        <w:pStyle w:val="ListParagraph"/>
        <w:tabs>
          <w:tab w:val="left" w:pos="709"/>
        </w:tabs>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Pr="006F6008">
        <w:rPr>
          <w:rFonts w:ascii="Times New Roman" w:hAnsi="Times New Roman" w:cs="Times New Roman"/>
          <w:b/>
          <w:color w:val="000000" w:themeColor="text1"/>
          <w:sz w:val="24"/>
          <w:szCs w:val="24"/>
        </w:rPr>
        <w:t>Waluyo (2017:322)</w:t>
      </w:r>
      <w:r w:rsidRPr="006F60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B2E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b</w:t>
      </w:r>
      <w:r w:rsidR="002B1F2A">
        <w:rPr>
          <w:rFonts w:ascii="Times New Roman" w:hAnsi="Times New Roman" w:cs="Times New Roman"/>
          <w:color w:val="000000" w:themeColor="text1"/>
          <w:sz w:val="24"/>
          <w:szCs w:val="24"/>
        </w:rPr>
        <w:t xml:space="preserve">esarnya angsuran </w:t>
      </w:r>
      <w:r>
        <w:rPr>
          <w:rFonts w:ascii="Times New Roman" w:hAnsi="Times New Roman" w:cs="Times New Roman"/>
          <w:color w:val="000000" w:themeColor="text1"/>
          <w:sz w:val="24"/>
          <w:szCs w:val="24"/>
        </w:rPr>
        <w:t>Pajak Penghasilan Pasal 25 adalah sebesar Pajak Penghasilan yang terutang menurut Surat Pemberitahuan Tahunan Pajak Penghasilan tahun pajak yang lalu dikurangi dengan Pajak Penghasilan yang dipotong dan/atau dipungut serta Pajak Penghasilan yang dibayar atau terutang di luar negeri yang boleh dikreditkan sebagaimana dimaksudkan dalam Pasal 21, Pasal 22, Pasal 23, dan Pasal 24, kemudian dibagi 12 (dua belas) atau banyaknya bulan dalam bagian tahun pajak.</w:t>
      </w:r>
      <w:r w:rsidR="006B2E2D">
        <w:rPr>
          <w:rFonts w:ascii="Times New Roman" w:hAnsi="Times New Roman" w:cs="Times New Roman"/>
          <w:color w:val="000000" w:themeColor="text1"/>
          <w:sz w:val="24"/>
          <w:szCs w:val="24"/>
        </w:rPr>
        <w:t>”</w:t>
      </w:r>
    </w:p>
    <w:p w:rsidR="006F6008" w:rsidRDefault="006F6008" w:rsidP="00E47B1B">
      <w:pPr>
        <w:pStyle w:val="ListParagraph"/>
        <w:tabs>
          <w:tab w:val="left" w:pos="709"/>
          <w:tab w:val="center" w:pos="4508"/>
        </w:tabs>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Contoh:</w:t>
      </w:r>
      <w:r w:rsidR="00E47B1B">
        <w:rPr>
          <w:rFonts w:ascii="Times New Roman" w:hAnsi="Times New Roman" w:cs="Times New Roman"/>
          <w:color w:val="000000" w:themeColor="text1"/>
          <w:sz w:val="24"/>
          <w:szCs w:val="24"/>
        </w:rPr>
        <w:tab/>
      </w:r>
    </w:p>
    <w:p w:rsidR="006F6008" w:rsidRDefault="006F6008" w:rsidP="00E47B1B">
      <w:pPr>
        <w:pStyle w:val="ListParagraph"/>
        <w:tabs>
          <w:tab w:val="left" w:pos="709"/>
        </w:tabs>
        <w:spacing w:after="0" w:line="48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Penghasilan terutang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F6008">
        <w:rPr>
          <w:rFonts w:ascii="Times New Roman" w:hAnsi="Times New Roman" w:cs="Times New Roman"/>
          <w:color w:val="000000" w:themeColor="text1"/>
          <w:sz w:val="24"/>
          <w:szCs w:val="24"/>
        </w:rPr>
        <w:t>Rp 50.000.000,-</w:t>
      </w:r>
    </w:p>
    <w:p w:rsidR="006F6008" w:rsidRDefault="0021713E" w:rsidP="00E47B1B">
      <w:pPr>
        <w:pStyle w:val="ListParagraph"/>
        <w:tabs>
          <w:tab w:val="left" w:pos="709"/>
        </w:tabs>
        <w:spacing w:after="0" w:line="48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6F6008">
        <w:rPr>
          <w:rFonts w:ascii="Times New Roman" w:hAnsi="Times New Roman" w:cs="Times New Roman"/>
          <w:color w:val="000000" w:themeColor="text1"/>
          <w:sz w:val="24"/>
          <w:szCs w:val="24"/>
        </w:rPr>
        <w:t>erdasarkan SPT Tahun Pajak 2012</w:t>
      </w:r>
    </w:p>
    <w:p w:rsidR="006F6008" w:rsidRDefault="006F6008" w:rsidP="00E47B1B">
      <w:pPr>
        <w:pStyle w:val="ListParagraph"/>
        <w:tabs>
          <w:tab w:val="left" w:pos="709"/>
        </w:tabs>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Dikurangi:</w:t>
      </w:r>
    </w:p>
    <w:p w:rsidR="006F6008" w:rsidRDefault="006F6008" w:rsidP="00E47B1B">
      <w:pPr>
        <w:pStyle w:val="ListParagraph"/>
        <w:tabs>
          <w:tab w:val="left" w:pos="709"/>
        </w:tabs>
        <w:spacing w:after="0" w:line="48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Pajak Penghasilan yang dipotong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Rp 15.000.000,-</w:t>
      </w:r>
    </w:p>
    <w:p w:rsidR="008B19D6" w:rsidRDefault="008B19D6" w:rsidP="008B19D6">
      <w:pPr>
        <w:pStyle w:val="ListParagraph"/>
        <w:tabs>
          <w:tab w:val="left" w:pos="709"/>
        </w:tabs>
        <w:spacing w:after="0" w:line="36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pemberi kerja (PPh Pasal 21)</w:t>
      </w:r>
    </w:p>
    <w:p w:rsidR="008B19D6" w:rsidRDefault="008B19D6" w:rsidP="008B19D6">
      <w:pPr>
        <w:pStyle w:val="ListParagraph"/>
        <w:tabs>
          <w:tab w:val="left" w:pos="709"/>
        </w:tabs>
        <w:spacing w:after="0" w:line="24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Pajak Penghasilan yang dipungut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Rp 10.000.000,-</w:t>
      </w:r>
    </w:p>
    <w:p w:rsidR="008B19D6" w:rsidRDefault="008B19D6" w:rsidP="008B19D6">
      <w:pPr>
        <w:pStyle w:val="ListParagraph"/>
        <w:tabs>
          <w:tab w:val="left" w:pos="709"/>
        </w:tabs>
        <w:spacing w:after="0" w:line="36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oleh pihak lain (PPh Pasal 22)</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8B19D6" w:rsidRDefault="008B19D6" w:rsidP="008B19D6">
      <w:pPr>
        <w:pStyle w:val="ListParagraph"/>
        <w:tabs>
          <w:tab w:val="left" w:pos="709"/>
        </w:tabs>
        <w:spacing w:after="0" w:line="24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Pajak Penghasilan yang dipotong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Rp  2.500.000,-</w:t>
      </w:r>
    </w:p>
    <w:p w:rsidR="008B19D6" w:rsidRDefault="008B19D6" w:rsidP="008B19D6">
      <w:pPr>
        <w:pStyle w:val="ListParagraph"/>
        <w:tabs>
          <w:tab w:val="left" w:pos="709"/>
        </w:tabs>
        <w:spacing w:after="0" w:line="36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oleh pihak lain (PPh Pasal 23)</w:t>
      </w:r>
    </w:p>
    <w:p w:rsidR="008B19D6" w:rsidRDefault="008B19D6" w:rsidP="008B19D6">
      <w:pPr>
        <w:pStyle w:val="ListParagraph"/>
        <w:tabs>
          <w:tab w:val="left" w:pos="709"/>
        </w:tabs>
        <w:spacing w:after="0" w:line="24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Kredit Pajak Penghasilan luar negeri</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8B19D6" w:rsidRDefault="008B19D6" w:rsidP="008B19D6">
      <w:pPr>
        <w:pStyle w:val="ListParagraph"/>
        <w:tabs>
          <w:tab w:val="left" w:pos="709"/>
        </w:tabs>
        <w:spacing w:after="0" w:line="24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(PPh Pasal 24)</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Rp  7.500.000,-</w:t>
      </w:r>
    </w:p>
    <w:p w:rsidR="008B19D6" w:rsidRDefault="008B19D6" w:rsidP="008B19D6">
      <w:pPr>
        <w:pStyle w:val="ListParagraph"/>
        <w:tabs>
          <w:tab w:val="left" w:pos="709"/>
        </w:tabs>
        <w:spacing w:after="0" w:line="24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Jumlah Kredit Pajak</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Rp 35.000.000,-</w:t>
      </w:r>
    </w:p>
    <w:p w:rsidR="008B19D6" w:rsidRDefault="008B19D6" w:rsidP="008B19D6">
      <w:pPr>
        <w:pStyle w:val="ListParagraph"/>
        <w:tabs>
          <w:tab w:val="left" w:pos="709"/>
        </w:tabs>
        <w:spacing w:after="0" w:line="48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Selisih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Rp 15.000.000,-</w:t>
      </w:r>
    </w:p>
    <w:p w:rsidR="008B19D6" w:rsidRDefault="008B19D6" w:rsidP="008B19D6">
      <w:pPr>
        <w:pStyle w:val="ListParagraph"/>
        <w:tabs>
          <w:tab w:val="left" w:pos="709"/>
        </w:tabs>
        <w:spacing w:after="0" w:line="48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Besarnya angsuran Pajak Penghasilan Pasal 25 yang harus dibayar sendiri setiap bulan untuk tahun 2013 sebesar Rp 15.000.000 x 1/12 =</w:t>
      </w:r>
    </w:p>
    <w:p w:rsidR="008B19D6" w:rsidRDefault="008B19D6" w:rsidP="008B19D6">
      <w:pPr>
        <w:pStyle w:val="ListParagraph"/>
        <w:tabs>
          <w:tab w:val="left" w:pos="709"/>
        </w:tabs>
        <w:spacing w:after="0" w:line="48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1.250.000,-</w:t>
      </w:r>
    </w:p>
    <w:p w:rsidR="008B19D6" w:rsidRDefault="008B19D6" w:rsidP="008B19D6">
      <w:pPr>
        <w:pStyle w:val="ListParagraph"/>
        <w:tabs>
          <w:tab w:val="left" w:pos="709"/>
        </w:tabs>
        <w:spacing w:after="0" w:line="48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Apabila Pajak Penghasilan sebagaimana dimaksukkan dalam contoh di atas berkenaan dengan penghasilan yang diterima atau diperoleh untuk bagian pajak yang meliputi masa 6 (enam) bulan dalam tahun 2012, maka besarnya angsuran bulanan yang harus dibayar sendiri setiap bulan dalam tahun 2013 sebesar:</w:t>
      </w:r>
    </w:p>
    <w:p w:rsidR="008B19D6" w:rsidRDefault="008B19D6" w:rsidP="0021713E">
      <w:pPr>
        <w:pStyle w:val="ListParagraph"/>
        <w:tabs>
          <w:tab w:val="left" w:pos="709"/>
        </w:tabs>
        <w:spacing w:after="0" w:line="480"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15.000.000 : 6 = Rp 2.500.00</w:t>
      </w:r>
      <w:r w:rsidRPr="0025437A">
        <w:rPr>
          <w:rFonts w:ascii="Times New Roman" w:hAnsi="Times New Roman" w:cs="Times New Roman"/>
          <w:color w:val="000000" w:themeColor="text1"/>
          <w:sz w:val="24"/>
          <w:szCs w:val="24"/>
        </w:rPr>
        <w:t>0</w:t>
      </w:r>
    </w:p>
    <w:p w:rsidR="00624500" w:rsidRPr="00DA6E34" w:rsidRDefault="00DA6E34" w:rsidP="0021713E">
      <w:pPr>
        <w:pStyle w:val="ListParagraph"/>
        <w:numPr>
          <w:ilvl w:val="0"/>
          <w:numId w:val="35"/>
        </w:numPr>
        <w:tabs>
          <w:tab w:val="left" w:pos="709"/>
        </w:tabs>
        <w:spacing w:after="0" w:line="480" w:lineRule="auto"/>
        <w:jc w:val="both"/>
        <w:rPr>
          <w:rFonts w:ascii="Times New Roman" w:hAnsi="Times New Roman" w:cs="Times New Roman"/>
          <w:b/>
          <w:color w:val="000000" w:themeColor="text1"/>
          <w:sz w:val="24"/>
          <w:szCs w:val="24"/>
        </w:rPr>
      </w:pPr>
      <w:r w:rsidRPr="00DA6E34">
        <w:rPr>
          <w:rFonts w:ascii="Times New Roman" w:hAnsi="Times New Roman" w:cs="Times New Roman"/>
          <w:b/>
          <w:color w:val="000000" w:themeColor="text1"/>
          <w:sz w:val="24"/>
          <w:szCs w:val="24"/>
        </w:rPr>
        <w:t>PPh Pasal 25 Dalam Hal-Hal Tertentu</w:t>
      </w:r>
    </w:p>
    <w:p w:rsidR="00DA6E34" w:rsidRDefault="00DA6E34" w:rsidP="0021713E">
      <w:pPr>
        <w:pStyle w:val="ListParagraph"/>
        <w:tabs>
          <w:tab w:val="left" w:pos="709"/>
        </w:tabs>
        <w:spacing w:after="0" w:line="480" w:lineRule="auto"/>
        <w:ind w:left="10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Pr="00BF2EE9">
        <w:rPr>
          <w:rFonts w:ascii="Times New Roman" w:hAnsi="Times New Roman" w:cs="Times New Roman"/>
          <w:b/>
          <w:color w:val="000000" w:themeColor="text1"/>
          <w:sz w:val="24"/>
          <w:szCs w:val="24"/>
        </w:rPr>
        <w:t>Waluyo (2017:324)</w:t>
      </w:r>
      <w:r w:rsidRPr="00BF2EE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yang dimaksud dengan perhitungan PPh Pasal 25 dalam hal-hal tertentu adalah perhitungan PPh Pasal 25 dalam hal:</w:t>
      </w:r>
    </w:p>
    <w:p w:rsidR="00DA6E34" w:rsidRPr="00C76F16" w:rsidRDefault="00DA6E34" w:rsidP="00D25CC5">
      <w:pPr>
        <w:pStyle w:val="ListParagraph"/>
        <w:numPr>
          <w:ilvl w:val="0"/>
          <w:numId w:val="36"/>
        </w:numPr>
        <w:tabs>
          <w:tab w:val="left" w:pos="709"/>
        </w:tabs>
        <w:spacing w:after="0" w:line="240" w:lineRule="auto"/>
        <w:ind w:left="2061" w:right="1134"/>
        <w:jc w:val="both"/>
        <w:rPr>
          <w:rFonts w:ascii="Times New Roman" w:hAnsi="Times New Roman" w:cs="Times New Roman"/>
          <w:b/>
          <w:color w:val="000000" w:themeColor="text1"/>
          <w:sz w:val="20"/>
          <w:szCs w:val="20"/>
        </w:rPr>
      </w:pPr>
      <w:r w:rsidRPr="00C76F16">
        <w:rPr>
          <w:rFonts w:ascii="Times New Roman" w:hAnsi="Times New Roman" w:cs="Times New Roman"/>
          <w:b/>
          <w:color w:val="000000" w:themeColor="text1"/>
          <w:sz w:val="20"/>
          <w:szCs w:val="20"/>
        </w:rPr>
        <w:t>Wajib Pajak berhak atas kompensasi kerugian.</w:t>
      </w:r>
    </w:p>
    <w:p w:rsidR="00DA6E34" w:rsidRPr="00C76F16" w:rsidRDefault="00DA6E34" w:rsidP="00D25CC5">
      <w:pPr>
        <w:pStyle w:val="ListParagraph"/>
        <w:numPr>
          <w:ilvl w:val="0"/>
          <w:numId w:val="36"/>
        </w:numPr>
        <w:tabs>
          <w:tab w:val="left" w:pos="709"/>
        </w:tabs>
        <w:spacing w:after="0" w:line="240" w:lineRule="auto"/>
        <w:ind w:left="2061" w:right="1134"/>
        <w:jc w:val="both"/>
        <w:rPr>
          <w:rFonts w:ascii="Times New Roman" w:hAnsi="Times New Roman" w:cs="Times New Roman"/>
          <w:b/>
          <w:color w:val="000000" w:themeColor="text1"/>
          <w:sz w:val="20"/>
          <w:szCs w:val="20"/>
        </w:rPr>
      </w:pPr>
      <w:r w:rsidRPr="00C76F16">
        <w:rPr>
          <w:rFonts w:ascii="Times New Roman" w:hAnsi="Times New Roman" w:cs="Times New Roman"/>
          <w:b/>
          <w:color w:val="000000" w:themeColor="text1"/>
          <w:sz w:val="20"/>
          <w:szCs w:val="20"/>
        </w:rPr>
        <w:t>Wajib Pajak memperoleh penghasilan tidak teratur.</w:t>
      </w:r>
    </w:p>
    <w:p w:rsidR="00DA6E34" w:rsidRPr="00C76F16" w:rsidRDefault="00DA6E34" w:rsidP="00D25CC5">
      <w:pPr>
        <w:pStyle w:val="ListParagraph"/>
        <w:numPr>
          <w:ilvl w:val="0"/>
          <w:numId w:val="36"/>
        </w:numPr>
        <w:tabs>
          <w:tab w:val="left" w:pos="709"/>
        </w:tabs>
        <w:spacing w:after="0" w:line="240" w:lineRule="auto"/>
        <w:ind w:left="2061" w:right="1134"/>
        <w:jc w:val="both"/>
        <w:rPr>
          <w:rFonts w:ascii="Times New Roman" w:hAnsi="Times New Roman" w:cs="Times New Roman"/>
          <w:b/>
          <w:color w:val="000000" w:themeColor="text1"/>
          <w:sz w:val="20"/>
          <w:szCs w:val="20"/>
        </w:rPr>
      </w:pPr>
      <w:r w:rsidRPr="00C76F16">
        <w:rPr>
          <w:rFonts w:ascii="Times New Roman" w:hAnsi="Times New Roman" w:cs="Times New Roman"/>
          <w:b/>
          <w:color w:val="000000" w:themeColor="text1"/>
          <w:sz w:val="20"/>
          <w:szCs w:val="20"/>
        </w:rPr>
        <w:t>Surat Pemberitahuan Tahunan Pajak Penghasilan tahun yang lalu disampaikan setelah lewat batas waktu yang ditentukan.</w:t>
      </w:r>
    </w:p>
    <w:p w:rsidR="00DA6E34" w:rsidRPr="00C76F16" w:rsidRDefault="00DA6E34" w:rsidP="00D25CC5">
      <w:pPr>
        <w:pStyle w:val="ListParagraph"/>
        <w:numPr>
          <w:ilvl w:val="0"/>
          <w:numId w:val="36"/>
        </w:numPr>
        <w:tabs>
          <w:tab w:val="left" w:pos="709"/>
        </w:tabs>
        <w:spacing w:after="0" w:line="240" w:lineRule="auto"/>
        <w:ind w:left="2061" w:right="1134"/>
        <w:jc w:val="both"/>
        <w:rPr>
          <w:rFonts w:ascii="Times New Roman" w:hAnsi="Times New Roman" w:cs="Times New Roman"/>
          <w:b/>
          <w:color w:val="000000" w:themeColor="text1"/>
          <w:sz w:val="20"/>
          <w:szCs w:val="20"/>
        </w:rPr>
      </w:pPr>
      <w:r w:rsidRPr="00C76F16">
        <w:rPr>
          <w:rFonts w:ascii="Times New Roman" w:hAnsi="Times New Roman" w:cs="Times New Roman"/>
          <w:b/>
          <w:color w:val="000000" w:themeColor="text1"/>
          <w:sz w:val="20"/>
          <w:szCs w:val="20"/>
        </w:rPr>
        <w:t>Wajib Pajak diberikan perpanjangan jangka waktu penyampaian Surat Pemberitahuan Tahunan Pajak Penghasilan.</w:t>
      </w:r>
    </w:p>
    <w:p w:rsidR="00DA6E34" w:rsidRPr="00C76F16" w:rsidRDefault="00DA6E34" w:rsidP="00D25CC5">
      <w:pPr>
        <w:pStyle w:val="ListParagraph"/>
        <w:numPr>
          <w:ilvl w:val="0"/>
          <w:numId w:val="36"/>
        </w:numPr>
        <w:tabs>
          <w:tab w:val="left" w:pos="709"/>
        </w:tabs>
        <w:spacing w:after="0" w:line="240" w:lineRule="auto"/>
        <w:ind w:left="2061" w:right="1134"/>
        <w:jc w:val="both"/>
        <w:rPr>
          <w:rFonts w:ascii="Times New Roman" w:hAnsi="Times New Roman" w:cs="Times New Roman"/>
          <w:b/>
          <w:color w:val="000000" w:themeColor="text1"/>
          <w:sz w:val="20"/>
          <w:szCs w:val="20"/>
        </w:rPr>
      </w:pPr>
      <w:r w:rsidRPr="00C76F16">
        <w:rPr>
          <w:rFonts w:ascii="Times New Roman" w:hAnsi="Times New Roman" w:cs="Times New Roman"/>
          <w:b/>
          <w:color w:val="000000" w:themeColor="text1"/>
          <w:sz w:val="20"/>
          <w:szCs w:val="20"/>
        </w:rPr>
        <w:t>Wajib Pajak membetulkan sendiri Surat Pemberitahuan Tahunan Pajak Penghasilan yang mengakibatkan angsuran bulanan lebih besar dari angsuran bulanan sebelum pembetulan.</w:t>
      </w:r>
    </w:p>
    <w:p w:rsidR="00DA6E34" w:rsidRDefault="00DA6E34" w:rsidP="00D25CC5">
      <w:pPr>
        <w:pStyle w:val="ListParagraph"/>
        <w:numPr>
          <w:ilvl w:val="0"/>
          <w:numId w:val="36"/>
        </w:numPr>
        <w:tabs>
          <w:tab w:val="left" w:pos="709"/>
        </w:tabs>
        <w:spacing w:after="0" w:line="240" w:lineRule="auto"/>
        <w:ind w:left="2061" w:right="1134"/>
        <w:jc w:val="both"/>
        <w:rPr>
          <w:rFonts w:ascii="Times New Roman" w:hAnsi="Times New Roman" w:cs="Times New Roman"/>
          <w:b/>
          <w:color w:val="000000" w:themeColor="text1"/>
          <w:sz w:val="20"/>
          <w:szCs w:val="20"/>
        </w:rPr>
      </w:pPr>
      <w:r w:rsidRPr="00C76F16">
        <w:rPr>
          <w:rFonts w:ascii="Times New Roman" w:hAnsi="Times New Roman" w:cs="Times New Roman"/>
          <w:b/>
          <w:color w:val="000000" w:themeColor="text1"/>
          <w:sz w:val="20"/>
          <w:szCs w:val="20"/>
        </w:rPr>
        <w:t>Terjadi perubahan keadaan usaha atau kegiatan Wajib Pajak.</w:t>
      </w:r>
    </w:p>
    <w:p w:rsidR="00E47B1B" w:rsidRPr="00C76F16" w:rsidRDefault="00E47B1B" w:rsidP="00E47B1B">
      <w:pPr>
        <w:pStyle w:val="ListParagraph"/>
        <w:tabs>
          <w:tab w:val="left" w:pos="709"/>
        </w:tabs>
        <w:spacing w:after="0" w:line="240" w:lineRule="auto"/>
        <w:ind w:left="2061" w:right="1134"/>
        <w:jc w:val="both"/>
        <w:rPr>
          <w:rFonts w:ascii="Times New Roman" w:hAnsi="Times New Roman" w:cs="Times New Roman"/>
          <w:b/>
          <w:color w:val="000000" w:themeColor="text1"/>
          <w:sz w:val="20"/>
          <w:szCs w:val="20"/>
        </w:rPr>
      </w:pPr>
    </w:p>
    <w:p w:rsidR="00DA6E34" w:rsidRPr="00BF2EE9" w:rsidRDefault="00DA6E34" w:rsidP="00EA5F85">
      <w:pPr>
        <w:pStyle w:val="ListParagraph"/>
        <w:numPr>
          <w:ilvl w:val="0"/>
          <w:numId w:val="64"/>
        </w:numPr>
        <w:tabs>
          <w:tab w:val="left" w:pos="709"/>
        </w:tabs>
        <w:spacing w:after="0" w:line="480" w:lineRule="auto"/>
        <w:ind w:left="366"/>
        <w:jc w:val="both"/>
        <w:rPr>
          <w:rFonts w:ascii="Times New Roman" w:hAnsi="Times New Roman" w:cs="Times New Roman"/>
          <w:b/>
          <w:color w:val="000000" w:themeColor="text1"/>
          <w:sz w:val="24"/>
          <w:szCs w:val="24"/>
        </w:rPr>
      </w:pPr>
      <w:r w:rsidRPr="00BF2EE9">
        <w:rPr>
          <w:rFonts w:ascii="Times New Roman" w:hAnsi="Times New Roman" w:cs="Times New Roman"/>
          <w:b/>
          <w:color w:val="000000" w:themeColor="text1"/>
          <w:sz w:val="24"/>
          <w:szCs w:val="24"/>
        </w:rPr>
        <w:t>Surat Pemberitahuan (SPT)</w:t>
      </w:r>
    </w:p>
    <w:p w:rsidR="006B2E2D" w:rsidRDefault="00B45749" w:rsidP="006B2E2D">
      <w:pPr>
        <w:pStyle w:val="ListParagraph"/>
        <w:numPr>
          <w:ilvl w:val="0"/>
          <w:numId w:val="37"/>
        </w:numPr>
        <w:tabs>
          <w:tab w:val="left" w:pos="709"/>
        </w:tabs>
        <w:spacing w:after="0" w:line="480" w:lineRule="auto"/>
        <w:ind w:left="1080"/>
        <w:jc w:val="both"/>
        <w:rPr>
          <w:rFonts w:ascii="Times New Roman" w:hAnsi="Times New Roman" w:cs="Times New Roman"/>
          <w:b/>
          <w:color w:val="000000" w:themeColor="text1"/>
          <w:sz w:val="24"/>
          <w:szCs w:val="24"/>
        </w:rPr>
      </w:pPr>
      <w:r w:rsidRPr="00B45749">
        <w:rPr>
          <w:rFonts w:ascii="Times New Roman" w:hAnsi="Times New Roman" w:cs="Times New Roman"/>
          <w:b/>
          <w:color w:val="000000" w:themeColor="text1"/>
          <w:sz w:val="24"/>
          <w:szCs w:val="24"/>
        </w:rPr>
        <w:t>Pengertian Surat Pemberitahuan (SPT)</w:t>
      </w:r>
    </w:p>
    <w:p w:rsidR="006B2E2D" w:rsidRDefault="008D649A" w:rsidP="006B2E2D">
      <w:pPr>
        <w:pStyle w:val="ListParagraph"/>
        <w:tabs>
          <w:tab w:val="left" w:pos="709"/>
        </w:tabs>
        <w:spacing w:after="0" w:line="480" w:lineRule="auto"/>
        <w:ind w:left="1080"/>
        <w:jc w:val="both"/>
        <w:rPr>
          <w:rFonts w:ascii="Times New Roman" w:hAnsi="Times New Roman" w:cs="Times New Roman"/>
          <w:color w:val="000000" w:themeColor="text1"/>
          <w:sz w:val="24"/>
          <w:szCs w:val="24"/>
        </w:rPr>
      </w:pPr>
      <w:r w:rsidRPr="006B2E2D">
        <w:rPr>
          <w:rFonts w:ascii="Times New Roman" w:hAnsi="Times New Roman" w:cs="Times New Roman"/>
          <w:color w:val="000000" w:themeColor="text1"/>
          <w:sz w:val="24"/>
          <w:szCs w:val="24"/>
        </w:rPr>
        <w:t xml:space="preserve">Menurut </w:t>
      </w:r>
      <w:r w:rsidRPr="006B2E2D">
        <w:rPr>
          <w:rFonts w:ascii="Times New Roman" w:hAnsi="Times New Roman" w:cs="Times New Roman"/>
          <w:b/>
          <w:color w:val="000000" w:themeColor="text1"/>
          <w:sz w:val="24"/>
          <w:szCs w:val="24"/>
        </w:rPr>
        <w:t>Waluyo (2017:31)</w:t>
      </w:r>
      <w:r w:rsidRPr="006B2E2D">
        <w:rPr>
          <w:rFonts w:ascii="Times New Roman" w:hAnsi="Times New Roman" w:cs="Times New Roman"/>
          <w:color w:val="000000" w:themeColor="text1"/>
          <w:sz w:val="24"/>
          <w:szCs w:val="24"/>
        </w:rPr>
        <w:t xml:space="preserve">, </w:t>
      </w:r>
      <w:r w:rsidR="0021713E">
        <w:rPr>
          <w:rFonts w:ascii="Times New Roman" w:hAnsi="Times New Roman" w:cs="Times New Roman"/>
          <w:color w:val="000000" w:themeColor="text1"/>
          <w:sz w:val="24"/>
          <w:szCs w:val="24"/>
        </w:rPr>
        <w:t>“</w:t>
      </w:r>
      <w:r w:rsidRPr="006B2E2D">
        <w:rPr>
          <w:rFonts w:ascii="Times New Roman" w:hAnsi="Times New Roman" w:cs="Times New Roman"/>
          <w:color w:val="000000" w:themeColor="text1"/>
          <w:sz w:val="24"/>
          <w:szCs w:val="24"/>
        </w:rPr>
        <w:t xml:space="preserve">Pasal 1 angka 11 Undang-Undang Nomor 28 Tahun 2007 tentang Ketentuan Umum dan Tata Cara Perpajakan menyebutkan bahwa pengertian Surat Pemberitahuan </w:t>
      </w:r>
      <w:r w:rsidRPr="006B2E2D">
        <w:rPr>
          <w:rFonts w:ascii="Times New Roman" w:hAnsi="Times New Roman" w:cs="Times New Roman"/>
          <w:color w:val="000000" w:themeColor="text1"/>
          <w:sz w:val="24"/>
          <w:szCs w:val="24"/>
        </w:rPr>
        <w:lastRenderedPageBreak/>
        <w:t>(SPT)</w:t>
      </w:r>
      <w:r w:rsidR="008E0D74" w:rsidRPr="006B2E2D">
        <w:rPr>
          <w:rFonts w:ascii="Times New Roman" w:hAnsi="Times New Roman" w:cs="Times New Roman"/>
          <w:color w:val="000000" w:themeColor="text1"/>
          <w:sz w:val="24"/>
          <w:szCs w:val="24"/>
        </w:rPr>
        <w:t xml:space="preserve"> adalah </w:t>
      </w:r>
      <w:r w:rsidRPr="006B2E2D">
        <w:rPr>
          <w:rFonts w:ascii="Times New Roman" w:hAnsi="Times New Roman" w:cs="Times New Roman"/>
          <w:color w:val="000000" w:themeColor="text1"/>
          <w:sz w:val="24"/>
          <w:szCs w:val="24"/>
        </w:rPr>
        <w:t>surat yang oleh Wajib Pajak digunakan untuk melaporkan perhitungan dan/atau pembayaran pajak, objek pajak, dan/atau bukan objek pajak dan/atau harta kewajiban, sesuai dengan ketentuan peraturan perundang-undangan perpajakan.</w:t>
      </w:r>
    </w:p>
    <w:p w:rsidR="00B45749" w:rsidRDefault="008D649A" w:rsidP="006B2E2D">
      <w:pPr>
        <w:pStyle w:val="ListParagraph"/>
        <w:tabs>
          <w:tab w:val="left" w:pos="709"/>
        </w:tabs>
        <w:spacing w:after="0" w:line="480" w:lineRule="auto"/>
        <w:ind w:left="1080"/>
        <w:jc w:val="both"/>
        <w:rPr>
          <w:rFonts w:ascii="Times New Roman" w:hAnsi="Times New Roman" w:cs="Times New Roman"/>
          <w:color w:val="000000" w:themeColor="text1"/>
          <w:sz w:val="24"/>
          <w:szCs w:val="24"/>
        </w:rPr>
      </w:pPr>
      <w:r w:rsidRPr="006B2E2D">
        <w:rPr>
          <w:rFonts w:ascii="Times New Roman" w:hAnsi="Times New Roman" w:cs="Times New Roman"/>
          <w:color w:val="000000" w:themeColor="text1"/>
          <w:sz w:val="24"/>
          <w:szCs w:val="24"/>
        </w:rPr>
        <w:t>Pengaturan SPT tersebut selanjutnya dimuat dalam Peraturan Pemerintah Nomor 80 Tahun 2007 tentang Tata Cara Pelaksanaan Hak dan Kewajiban Perpajakan berdasarkan Undang-Undang Nomor 6 Tahun 1983 tentang Ketentuan Umum dan Tata Cara Perpajakan sebagaimana telah beberapa kali diubah, terakhir dengan Undang-Undang Nomor 28 Tahun 2007 dan aturan pelaksanaan pada tingkat di bawahnya seperti peraturan menteri keuangan.</w:t>
      </w:r>
      <w:r w:rsidR="0021713E">
        <w:rPr>
          <w:rFonts w:ascii="Times New Roman" w:hAnsi="Times New Roman" w:cs="Times New Roman"/>
          <w:color w:val="000000" w:themeColor="text1"/>
          <w:sz w:val="24"/>
          <w:szCs w:val="24"/>
        </w:rPr>
        <w:t>”</w:t>
      </w:r>
    </w:p>
    <w:p w:rsidR="006B2E2D" w:rsidRDefault="00B45749" w:rsidP="006B2E2D">
      <w:pPr>
        <w:pStyle w:val="ListParagraph"/>
        <w:numPr>
          <w:ilvl w:val="0"/>
          <w:numId w:val="37"/>
        </w:numPr>
        <w:tabs>
          <w:tab w:val="left" w:pos="709"/>
        </w:tabs>
        <w:spacing w:after="0" w:line="480" w:lineRule="auto"/>
        <w:ind w:left="1080"/>
        <w:jc w:val="both"/>
        <w:rPr>
          <w:rFonts w:ascii="Times New Roman" w:hAnsi="Times New Roman" w:cs="Times New Roman"/>
          <w:b/>
          <w:color w:val="000000" w:themeColor="text1"/>
          <w:sz w:val="24"/>
          <w:szCs w:val="24"/>
        </w:rPr>
      </w:pPr>
      <w:r w:rsidRPr="008E0D74">
        <w:rPr>
          <w:rFonts w:ascii="Times New Roman" w:hAnsi="Times New Roman" w:cs="Times New Roman"/>
          <w:b/>
          <w:color w:val="000000" w:themeColor="text1"/>
          <w:sz w:val="24"/>
          <w:szCs w:val="24"/>
        </w:rPr>
        <w:t>Fungsi Surat Pemberitahuan (SPT)</w:t>
      </w:r>
    </w:p>
    <w:p w:rsidR="00F86B9F" w:rsidRDefault="00B45749" w:rsidP="006B2E2D">
      <w:pPr>
        <w:pStyle w:val="ListParagraph"/>
        <w:tabs>
          <w:tab w:val="left" w:pos="709"/>
        </w:tabs>
        <w:spacing w:after="0" w:line="480" w:lineRule="auto"/>
        <w:ind w:left="1080"/>
        <w:jc w:val="both"/>
        <w:rPr>
          <w:rFonts w:ascii="Times New Roman" w:hAnsi="Times New Roman" w:cs="Times New Roman"/>
          <w:color w:val="000000" w:themeColor="text1"/>
          <w:sz w:val="24"/>
          <w:szCs w:val="24"/>
        </w:rPr>
      </w:pPr>
      <w:r w:rsidRPr="006B2E2D">
        <w:rPr>
          <w:rFonts w:ascii="Times New Roman" w:hAnsi="Times New Roman" w:cs="Times New Roman"/>
          <w:color w:val="000000" w:themeColor="text1"/>
          <w:sz w:val="24"/>
          <w:szCs w:val="24"/>
        </w:rPr>
        <w:t xml:space="preserve">Menurut </w:t>
      </w:r>
      <w:r w:rsidRPr="006B2E2D">
        <w:rPr>
          <w:rFonts w:ascii="Times New Roman" w:hAnsi="Times New Roman" w:cs="Times New Roman"/>
          <w:b/>
          <w:color w:val="000000" w:themeColor="text1"/>
          <w:sz w:val="24"/>
          <w:szCs w:val="24"/>
        </w:rPr>
        <w:t>Waluyo (2017:31)</w:t>
      </w:r>
      <w:r w:rsidRPr="006B2E2D">
        <w:rPr>
          <w:rFonts w:ascii="Times New Roman" w:hAnsi="Times New Roman" w:cs="Times New Roman"/>
          <w:color w:val="000000" w:themeColor="text1"/>
          <w:sz w:val="24"/>
          <w:szCs w:val="24"/>
        </w:rPr>
        <w:t xml:space="preserve">, seperti dalam batasan SPT di atas bahwa </w:t>
      </w:r>
      <w:r w:rsidR="0021713E">
        <w:rPr>
          <w:rFonts w:ascii="Times New Roman" w:hAnsi="Times New Roman" w:cs="Times New Roman"/>
          <w:color w:val="000000" w:themeColor="text1"/>
          <w:sz w:val="24"/>
          <w:szCs w:val="24"/>
        </w:rPr>
        <w:t>“</w:t>
      </w:r>
      <w:r w:rsidRPr="006B2E2D">
        <w:rPr>
          <w:rFonts w:ascii="Times New Roman" w:hAnsi="Times New Roman" w:cs="Times New Roman"/>
          <w:color w:val="000000" w:themeColor="text1"/>
          <w:sz w:val="24"/>
          <w:szCs w:val="24"/>
        </w:rPr>
        <w:t>Wajib Pajak dalam melaporkan perhitungan pajaknya dan/atau pembayaran pajaknya menggunakan SPT. Pasal 3 Undang-Undang KUP juga menegaskan kewajiban bagi setiap Wajib Pajak untuk mengisi SPT dengan benar, lengkap, dan jelas, dalam bahasa Indonesia dengan menggunakan huruf latin, angka Arab, satuan mata uang rupiah, dan menandatangani serta menyampaikan ke Kantor Drirektorat Jenderal Pajak tempat Wajib Pajak terdaftar atau dikukuhkan atau tempat lain yang ditetapkan oleh Direktorat Jenderal Pajak.</w:t>
      </w:r>
      <w:r w:rsidR="0021713E">
        <w:rPr>
          <w:rFonts w:ascii="Times New Roman" w:hAnsi="Times New Roman" w:cs="Times New Roman"/>
          <w:color w:val="000000" w:themeColor="text1"/>
          <w:sz w:val="24"/>
          <w:szCs w:val="24"/>
        </w:rPr>
        <w:t>”</w:t>
      </w:r>
      <w:r w:rsidRPr="006B2E2D">
        <w:rPr>
          <w:rFonts w:ascii="Times New Roman" w:hAnsi="Times New Roman" w:cs="Times New Roman"/>
          <w:color w:val="000000" w:themeColor="text1"/>
          <w:sz w:val="24"/>
          <w:szCs w:val="24"/>
        </w:rPr>
        <w:t xml:space="preserve"> </w:t>
      </w:r>
    </w:p>
    <w:p w:rsidR="00E47B1B" w:rsidRDefault="00E47B1B" w:rsidP="006B2E2D">
      <w:pPr>
        <w:pStyle w:val="ListParagraph"/>
        <w:tabs>
          <w:tab w:val="left" w:pos="709"/>
        </w:tabs>
        <w:spacing w:after="0" w:line="480" w:lineRule="auto"/>
        <w:ind w:left="1080"/>
        <w:jc w:val="both"/>
        <w:rPr>
          <w:rFonts w:ascii="Times New Roman" w:hAnsi="Times New Roman" w:cs="Times New Roman"/>
          <w:color w:val="000000" w:themeColor="text1"/>
          <w:sz w:val="24"/>
          <w:szCs w:val="24"/>
        </w:rPr>
      </w:pPr>
    </w:p>
    <w:p w:rsidR="00E47B1B" w:rsidRDefault="00E47B1B" w:rsidP="006B2E2D">
      <w:pPr>
        <w:pStyle w:val="ListParagraph"/>
        <w:tabs>
          <w:tab w:val="left" w:pos="709"/>
        </w:tabs>
        <w:spacing w:after="0" w:line="480" w:lineRule="auto"/>
        <w:ind w:left="1080"/>
        <w:jc w:val="both"/>
        <w:rPr>
          <w:rFonts w:ascii="Times New Roman" w:hAnsi="Times New Roman" w:cs="Times New Roman"/>
          <w:color w:val="000000" w:themeColor="text1"/>
          <w:sz w:val="24"/>
          <w:szCs w:val="24"/>
        </w:rPr>
      </w:pPr>
    </w:p>
    <w:p w:rsidR="00B45749" w:rsidRPr="006B2E2D" w:rsidRDefault="00B45749" w:rsidP="006B2E2D">
      <w:pPr>
        <w:pStyle w:val="ListParagraph"/>
        <w:tabs>
          <w:tab w:val="left" w:pos="709"/>
        </w:tabs>
        <w:spacing w:after="0" w:line="480" w:lineRule="auto"/>
        <w:ind w:left="1080"/>
        <w:jc w:val="both"/>
        <w:rPr>
          <w:rFonts w:ascii="Times New Roman" w:hAnsi="Times New Roman" w:cs="Times New Roman"/>
          <w:b/>
          <w:color w:val="000000" w:themeColor="text1"/>
          <w:sz w:val="24"/>
          <w:szCs w:val="24"/>
        </w:rPr>
      </w:pPr>
      <w:r w:rsidRPr="006B2E2D">
        <w:rPr>
          <w:rFonts w:ascii="Times New Roman" w:hAnsi="Times New Roman" w:cs="Times New Roman"/>
          <w:color w:val="000000" w:themeColor="text1"/>
          <w:sz w:val="24"/>
          <w:szCs w:val="24"/>
        </w:rPr>
        <w:lastRenderedPageBreak/>
        <w:t>Dengan ini lebih menegaskan fungsi SPT bagi Wajib Pajak:</w:t>
      </w:r>
    </w:p>
    <w:p w:rsidR="009269FA" w:rsidRDefault="00B45749" w:rsidP="009269FA">
      <w:pPr>
        <w:pStyle w:val="ListParagraph"/>
        <w:numPr>
          <w:ilvl w:val="0"/>
          <w:numId w:val="38"/>
        </w:numPr>
        <w:tabs>
          <w:tab w:val="left" w:pos="709"/>
        </w:tabs>
        <w:spacing w:after="0" w:line="480" w:lineRule="auto"/>
        <w:ind w:left="1443"/>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Bagi Pengusaha</w:t>
      </w:r>
    </w:p>
    <w:p w:rsidR="00B45749" w:rsidRPr="009269FA" w:rsidRDefault="00B45749" w:rsidP="009269FA">
      <w:pPr>
        <w:pStyle w:val="ListParagraph"/>
        <w:tabs>
          <w:tab w:val="left" w:pos="709"/>
        </w:tabs>
        <w:spacing w:after="0" w:line="480" w:lineRule="auto"/>
        <w:ind w:left="1443"/>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Sebagai sarana melaporkan dan mempertanggungjawabkan penghitungan jumlah pajak yang sebenarnya terutang dan untuk melaporkan tentang pembayaran atau pelunasan pajak yang telah dilaksanakan sendiri dan/atau melalui pemotongan atau pemungutan pihak lain dalam 1 (satu) tahun pajak atau bagian tahun pajak.</w:t>
      </w:r>
    </w:p>
    <w:p w:rsidR="009269FA" w:rsidRDefault="006B2E2D" w:rsidP="009269FA">
      <w:pPr>
        <w:pStyle w:val="ListParagraph"/>
        <w:numPr>
          <w:ilvl w:val="0"/>
          <w:numId w:val="38"/>
        </w:numPr>
        <w:tabs>
          <w:tab w:val="left" w:pos="709"/>
        </w:tabs>
        <w:spacing w:after="0" w:line="480" w:lineRule="auto"/>
        <w:ind w:left="1443"/>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Bagi Pengusaha Kena Pajak</w:t>
      </w:r>
    </w:p>
    <w:p w:rsidR="006612F0" w:rsidRPr="009269FA" w:rsidRDefault="00B45749" w:rsidP="009269FA">
      <w:pPr>
        <w:pStyle w:val="ListParagraph"/>
        <w:tabs>
          <w:tab w:val="left" w:pos="709"/>
        </w:tabs>
        <w:spacing w:after="0" w:line="480" w:lineRule="auto"/>
        <w:ind w:left="1443"/>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 xml:space="preserve">Sebagai sarana untuk melaporkan dan mempertanggungjawabkan penghitungan jumlah Pajak Pertambahan Nilai dan Pajak Penjualan atas Barang Mewah yang sebenarnya terutang dan untuk melaporkan tentang pengkreditan Pajak </w:t>
      </w:r>
      <w:r w:rsidR="006B2E2D" w:rsidRPr="009269FA">
        <w:rPr>
          <w:rFonts w:ascii="Times New Roman" w:hAnsi="Times New Roman" w:cs="Times New Roman"/>
          <w:color w:val="000000" w:themeColor="text1"/>
          <w:sz w:val="24"/>
          <w:szCs w:val="24"/>
        </w:rPr>
        <w:t>Masukan terhadap Pajak Keluaran.</w:t>
      </w:r>
    </w:p>
    <w:p w:rsidR="009269FA" w:rsidRDefault="00B45749" w:rsidP="009269FA">
      <w:pPr>
        <w:pStyle w:val="ListParagraph"/>
        <w:numPr>
          <w:ilvl w:val="0"/>
          <w:numId w:val="38"/>
        </w:numPr>
        <w:tabs>
          <w:tab w:val="left" w:pos="709"/>
        </w:tabs>
        <w:spacing w:after="0" w:line="480" w:lineRule="auto"/>
        <w:ind w:left="1443"/>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Bagi Pemotong atau Pemungut Pajak</w:t>
      </w:r>
    </w:p>
    <w:p w:rsidR="00B45749" w:rsidRDefault="00B45749" w:rsidP="0021713E">
      <w:pPr>
        <w:pStyle w:val="ListParagraph"/>
        <w:tabs>
          <w:tab w:val="left" w:pos="709"/>
        </w:tabs>
        <w:spacing w:after="0" w:line="480" w:lineRule="auto"/>
        <w:ind w:left="1443"/>
        <w:jc w:val="both"/>
        <w:rPr>
          <w:rFonts w:ascii="Times New Roman" w:hAnsi="Times New Roman" w:cs="Times New Roman"/>
          <w:color w:val="000000" w:themeColor="text1"/>
          <w:sz w:val="24"/>
          <w:szCs w:val="24"/>
        </w:rPr>
      </w:pPr>
      <w:r w:rsidRPr="009269FA">
        <w:rPr>
          <w:rFonts w:ascii="Times New Roman" w:hAnsi="Times New Roman" w:cs="Times New Roman"/>
          <w:color w:val="000000" w:themeColor="text1"/>
          <w:sz w:val="24"/>
          <w:szCs w:val="24"/>
        </w:rPr>
        <w:t>Sebagai sarana melaporkan dan mempertanggungjawabkan pajak yang dipotong atau dipungut dan disetorkannya. Pengertian mengisi SPT dimaksudkan yaitu mengisi formulir SPT dalam bentuk kertas dan/atau dalam bentuk elektronik, dengan benar, lengkap, jelas sesuai dengan petunjuk pengisian yang diberikan berdasarkan ketentuan peraturan perundang-undangan perpajakan.</w:t>
      </w:r>
    </w:p>
    <w:p w:rsidR="00E47B1B" w:rsidRDefault="00E47B1B" w:rsidP="0021713E">
      <w:pPr>
        <w:pStyle w:val="ListParagraph"/>
        <w:tabs>
          <w:tab w:val="left" w:pos="709"/>
        </w:tabs>
        <w:spacing w:after="0" w:line="480" w:lineRule="auto"/>
        <w:ind w:left="1443"/>
        <w:jc w:val="both"/>
        <w:rPr>
          <w:rFonts w:ascii="Times New Roman" w:hAnsi="Times New Roman" w:cs="Times New Roman"/>
          <w:color w:val="000000" w:themeColor="text1"/>
          <w:sz w:val="24"/>
          <w:szCs w:val="24"/>
        </w:rPr>
      </w:pPr>
    </w:p>
    <w:p w:rsidR="00E47B1B" w:rsidRDefault="00E47B1B" w:rsidP="0021713E">
      <w:pPr>
        <w:pStyle w:val="ListParagraph"/>
        <w:tabs>
          <w:tab w:val="left" w:pos="709"/>
        </w:tabs>
        <w:spacing w:after="0" w:line="480" w:lineRule="auto"/>
        <w:ind w:left="1443"/>
        <w:jc w:val="both"/>
        <w:rPr>
          <w:rFonts w:ascii="Times New Roman" w:hAnsi="Times New Roman" w:cs="Times New Roman"/>
          <w:color w:val="000000" w:themeColor="text1"/>
          <w:sz w:val="24"/>
          <w:szCs w:val="24"/>
        </w:rPr>
      </w:pPr>
    </w:p>
    <w:p w:rsidR="00E47B1B" w:rsidRPr="009269FA" w:rsidRDefault="00E47B1B" w:rsidP="0021713E">
      <w:pPr>
        <w:pStyle w:val="ListParagraph"/>
        <w:tabs>
          <w:tab w:val="left" w:pos="709"/>
        </w:tabs>
        <w:spacing w:after="0" w:line="480" w:lineRule="auto"/>
        <w:ind w:left="1443"/>
        <w:jc w:val="both"/>
        <w:rPr>
          <w:rFonts w:ascii="Times New Roman" w:hAnsi="Times New Roman" w:cs="Times New Roman"/>
          <w:color w:val="000000" w:themeColor="text1"/>
          <w:sz w:val="24"/>
          <w:szCs w:val="24"/>
        </w:rPr>
      </w:pPr>
    </w:p>
    <w:p w:rsidR="009269FA" w:rsidRDefault="007B3391" w:rsidP="0021713E">
      <w:pPr>
        <w:pStyle w:val="ListParagraph"/>
        <w:numPr>
          <w:ilvl w:val="0"/>
          <w:numId w:val="39"/>
        </w:numPr>
        <w:tabs>
          <w:tab w:val="left" w:pos="709"/>
        </w:tabs>
        <w:spacing w:after="0" w:line="480" w:lineRule="auto"/>
        <w:ind w:left="1080"/>
        <w:jc w:val="both"/>
        <w:rPr>
          <w:rFonts w:ascii="Times New Roman" w:hAnsi="Times New Roman" w:cs="Times New Roman"/>
          <w:b/>
          <w:color w:val="000000" w:themeColor="text1"/>
          <w:sz w:val="24"/>
          <w:szCs w:val="24"/>
        </w:rPr>
      </w:pPr>
      <w:r w:rsidRPr="0023740E">
        <w:rPr>
          <w:rFonts w:ascii="Times New Roman" w:hAnsi="Times New Roman" w:cs="Times New Roman"/>
          <w:b/>
          <w:color w:val="000000" w:themeColor="text1"/>
          <w:sz w:val="24"/>
          <w:szCs w:val="24"/>
        </w:rPr>
        <w:lastRenderedPageBreak/>
        <w:t>Jenis dan Bentuk Surat Pemberitahuan (SPT)</w:t>
      </w:r>
    </w:p>
    <w:p w:rsidR="007B3391" w:rsidRPr="009269FA" w:rsidRDefault="007B3391" w:rsidP="0021713E">
      <w:pPr>
        <w:pStyle w:val="ListParagraph"/>
        <w:tabs>
          <w:tab w:val="left" w:pos="709"/>
        </w:tabs>
        <w:spacing w:after="0" w:line="480" w:lineRule="auto"/>
        <w:ind w:left="1080"/>
        <w:jc w:val="both"/>
        <w:rPr>
          <w:rFonts w:ascii="Times New Roman" w:hAnsi="Times New Roman" w:cs="Times New Roman"/>
          <w:b/>
          <w:color w:val="000000" w:themeColor="text1"/>
          <w:sz w:val="24"/>
          <w:szCs w:val="24"/>
        </w:rPr>
      </w:pPr>
      <w:r w:rsidRPr="009269FA">
        <w:rPr>
          <w:rFonts w:ascii="Times New Roman" w:hAnsi="Times New Roman" w:cs="Times New Roman"/>
          <w:color w:val="000000" w:themeColor="text1"/>
          <w:sz w:val="24"/>
          <w:szCs w:val="24"/>
        </w:rPr>
        <w:t>Jenis SPT sebagaimana diatur dalam Peraturan Menteri Keuangan Nomor 181/PMK.03/2007 meliputi:</w:t>
      </w:r>
    </w:p>
    <w:p w:rsidR="007B3391" w:rsidRPr="00D25CC5" w:rsidRDefault="007B3391" w:rsidP="0021713E">
      <w:pPr>
        <w:pStyle w:val="ListParagraph"/>
        <w:numPr>
          <w:ilvl w:val="0"/>
          <w:numId w:val="40"/>
        </w:numPr>
        <w:tabs>
          <w:tab w:val="left" w:pos="709"/>
        </w:tabs>
        <w:spacing w:after="0" w:line="480" w:lineRule="auto"/>
        <w:jc w:val="both"/>
        <w:rPr>
          <w:rFonts w:ascii="Times New Roman" w:hAnsi="Times New Roman" w:cs="Times New Roman"/>
          <w:color w:val="000000" w:themeColor="text1"/>
          <w:sz w:val="24"/>
          <w:szCs w:val="24"/>
        </w:rPr>
      </w:pPr>
      <w:r w:rsidRPr="00D25CC5">
        <w:rPr>
          <w:rFonts w:ascii="Times New Roman" w:hAnsi="Times New Roman" w:cs="Times New Roman"/>
          <w:color w:val="000000" w:themeColor="text1"/>
          <w:sz w:val="24"/>
          <w:szCs w:val="24"/>
        </w:rPr>
        <w:t>SPT Tahunan Pajak Penghasilan, yaitu SPT untuk suatu tahun pajak atau bagian tahun pajak.</w:t>
      </w:r>
    </w:p>
    <w:p w:rsidR="007B3391" w:rsidRPr="00D25CC5" w:rsidRDefault="007B3391" w:rsidP="00EA5F85">
      <w:pPr>
        <w:pStyle w:val="ListParagraph"/>
        <w:numPr>
          <w:ilvl w:val="0"/>
          <w:numId w:val="40"/>
        </w:numPr>
        <w:tabs>
          <w:tab w:val="left" w:pos="709"/>
        </w:tabs>
        <w:spacing w:after="0" w:line="480" w:lineRule="auto"/>
        <w:jc w:val="both"/>
        <w:rPr>
          <w:rFonts w:ascii="Times New Roman" w:hAnsi="Times New Roman" w:cs="Times New Roman"/>
          <w:color w:val="000000" w:themeColor="text1"/>
          <w:sz w:val="24"/>
          <w:szCs w:val="24"/>
        </w:rPr>
      </w:pPr>
      <w:r w:rsidRPr="00D25CC5">
        <w:rPr>
          <w:rFonts w:ascii="Times New Roman" w:hAnsi="Times New Roman" w:cs="Times New Roman"/>
          <w:color w:val="000000" w:themeColor="text1"/>
          <w:sz w:val="24"/>
          <w:szCs w:val="24"/>
        </w:rPr>
        <w:t>SPT Masa, yaitu SPT untuk suatu masa pajak yang terdiri atas:</w:t>
      </w:r>
    </w:p>
    <w:p w:rsidR="007B3391" w:rsidRPr="00D25CC5" w:rsidRDefault="007B3391" w:rsidP="0021713E">
      <w:pPr>
        <w:pStyle w:val="ListParagraph"/>
        <w:numPr>
          <w:ilvl w:val="0"/>
          <w:numId w:val="41"/>
        </w:numPr>
        <w:tabs>
          <w:tab w:val="left" w:pos="709"/>
        </w:tabs>
        <w:spacing w:after="0" w:line="480" w:lineRule="auto"/>
        <w:ind w:left="1777"/>
        <w:jc w:val="both"/>
        <w:rPr>
          <w:rFonts w:ascii="Times New Roman" w:hAnsi="Times New Roman" w:cs="Times New Roman"/>
          <w:color w:val="000000" w:themeColor="text1"/>
          <w:sz w:val="24"/>
          <w:szCs w:val="24"/>
        </w:rPr>
      </w:pPr>
      <w:r w:rsidRPr="00D25CC5">
        <w:rPr>
          <w:rFonts w:ascii="Times New Roman" w:hAnsi="Times New Roman" w:cs="Times New Roman"/>
          <w:color w:val="000000" w:themeColor="text1"/>
          <w:sz w:val="24"/>
          <w:szCs w:val="24"/>
        </w:rPr>
        <w:t>SPT Masa Pajak Penghasilan</w:t>
      </w:r>
    </w:p>
    <w:p w:rsidR="007B3391" w:rsidRPr="00D25CC5" w:rsidRDefault="007B3391" w:rsidP="0021713E">
      <w:pPr>
        <w:pStyle w:val="ListParagraph"/>
        <w:numPr>
          <w:ilvl w:val="0"/>
          <w:numId w:val="41"/>
        </w:numPr>
        <w:tabs>
          <w:tab w:val="left" w:pos="709"/>
        </w:tabs>
        <w:spacing w:after="0" w:line="480" w:lineRule="auto"/>
        <w:ind w:left="1777"/>
        <w:jc w:val="both"/>
        <w:rPr>
          <w:rFonts w:ascii="Times New Roman" w:hAnsi="Times New Roman" w:cs="Times New Roman"/>
          <w:color w:val="000000" w:themeColor="text1"/>
          <w:sz w:val="24"/>
          <w:szCs w:val="24"/>
        </w:rPr>
      </w:pPr>
      <w:r w:rsidRPr="00D25CC5">
        <w:rPr>
          <w:rFonts w:ascii="Times New Roman" w:hAnsi="Times New Roman" w:cs="Times New Roman"/>
          <w:color w:val="000000" w:themeColor="text1"/>
          <w:sz w:val="24"/>
          <w:szCs w:val="24"/>
        </w:rPr>
        <w:t>SPT Masa Pajak Pertambahan Nilai</w:t>
      </w:r>
    </w:p>
    <w:p w:rsidR="007B3391" w:rsidRDefault="007B3391" w:rsidP="0021713E">
      <w:pPr>
        <w:pStyle w:val="ListParagraph"/>
        <w:numPr>
          <w:ilvl w:val="0"/>
          <w:numId w:val="41"/>
        </w:numPr>
        <w:tabs>
          <w:tab w:val="left" w:pos="709"/>
        </w:tabs>
        <w:spacing w:after="0" w:line="480" w:lineRule="auto"/>
        <w:ind w:left="1777"/>
        <w:jc w:val="both"/>
        <w:rPr>
          <w:rFonts w:ascii="Times New Roman" w:hAnsi="Times New Roman" w:cs="Times New Roman"/>
          <w:color w:val="000000" w:themeColor="text1"/>
          <w:sz w:val="24"/>
          <w:szCs w:val="24"/>
        </w:rPr>
      </w:pPr>
      <w:r w:rsidRPr="00D25CC5">
        <w:rPr>
          <w:rFonts w:ascii="Times New Roman" w:hAnsi="Times New Roman" w:cs="Times New Roman"/>
          <w:color w:val="000000" w:themeColor="text1"/>
          <w:sz w:val="24"/>
          <w:szCs w:val="24"/>
        </w:rPr>
        <w:t>SPT Masa Pajak Pertambahan Nilai bagi pemungut Pajak Pertambahan Nilai.</w:t>
      </w:r>
    </w:p>
    <w:p w:rsidR="007B3391" w:rsidRDefault="007B3391" w:rsidP="0021713E">
      <w:pPr>
        <w:pStyle w:val="ListParagraph"/>
        <w:tabs>
          <w:tab w:val="left" w:pos="709"/>
        </w:tabs>
        <w:spacing w:after="0" w:line="480" w:lineRule="auto"/>
        <w:ind w:left="10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Dari Jenis SPT baik SPT Tahunan maupun SPT Masa berbentuk:</w:t>
      </w:r>
    </w:p>
    <w:p w:rsidR="007B3391" w:rsidRPr="00D25CC5" w:rsidRDefault="007B3391" w:rsidP="0021713E">
      <w:pPr>
        <w:pStyle w:val="ListParagraph"/>
        <w:numPr>
          <w:ilvl w:val="0"/>
          <w:numId w:val="42"/>
        </w:numPr>
        <w:tabs>
          <w:tab w:val="left" w:pos="709"/>
        </w:tabs>
        <w:spacing w:after="0" w:line="480" w:lineRule="auto"/>
        <w:ind w:left="1443"/>
        <w:jc w:val="both"/>
        <w:rPr>
          <w:rFonts w:ascii="Times New Roman" w:hAnsi="Times New Roman" w:cs="Times New Roman"/>
          <w:color w:val="000000" w:themeColor="text1"/>
          <w:sz w:val="24"/>
          <w:szCs w:val="24"/>
        </w:rPr>
      </w:pPr>
      <w:r w:rsidRPr="00D25CC5">
        <w:rPr>
          <w:rFonts w:ascii="Times New Roman" w:hAnsi="Times New Roman" w:cs="Times New Roman"/>
          <w:color w:val="000000" w:themeColor="text1"/>
          <w:sz w:val="24"/>
          <w:szCs w:val="24"/>
        </w:rPr>
        <w:t>Formulir kertas (hardcopy)</w:t>
      </w:r>
    </w:p>
    <w:p w:rsidR="0023740E" w:rsidRDefault="007B3391" w:rsidP="0021713E">
      <w:pPr>
        <w:pStyle w:val="ListParagraph"/>
        <w:numPr>
          <w:ilvl w:val="0"/>
          <w:numId w:val="42"/>
        </w:numPr>
        <w:tabs>
          <w:tab w:val="left" w:pos="709"/>
        </w:tabs>
        <w:spacing w:after="0" w:line="480" w:lineRule="auto"/>
        <w:ind w:left="1440" w:hanging="357"/>
        <w:jc w:val="both"/>
        <w:rPr>
          <w:rFonts w:ascii="Times New Roman" w:hAnsi="Times New Roman" w:cs="Times New Roman"/>
          <w:color w:val="000000" w:themeColor="text1"/>
          <w:sz w:val="24"/>
          <w:szCs w:val="24"/>
        </w:rPr>
      </w:pPr>
      <w:r w:rsidRPr="00D25CC5">
        <w:rPr>
          <w:rFonts w:ascii="Times New Roman" w:hAnsi="Times New Roman" w:cs="Times New Roman"/>
          <w:color w:val="000000" w:themeColor="text1"/>
          <w:sz w:val="24"/>
          <w:szCs w:val="24"/>
        </w:rPr>
        <w:t>e-SPT, yaitu data SPT Wajib Pajak dalam bentuk elektronik yang dibuat oleh Wajib Pajak dengan menggunakan aplikasi e-SPT yang disediakan Direktorat Jenderal Pajak.</w:t>
      </w:r>
    </w:p>
    <w:p w:rsidR="006B2E2D" w:rsidRDefault="005D37D6" w:rsidP="0021713E">
      <w:pPr>
        <w:pStyle w:val="ListParagraph"/>
        <w:numPr>
          <w:ilvl w:val="0"/>
          <w:numId w:val="43"/>
        </w:numPr>
        <w:tabs>
          <w:tab w:val="left" w:pos="709"/>
        </w:tabs>
        <w:spacing w:after="0" w:line="480" w:lineRule="auto"/>
        <w:ind w:left="1077" w:hanging="357"/>
        <w:jc w:val="both"/>
        <w:rPr>
          <w:rFonts w:ascii="Times New Roman" w:hAnsi="Times New Roman" w:cs="Times New Roman"/>
          <w:b/>
          <w:color w:val="000000" w:themeColor="text1"/>
          <w:sz w:val="24"/>
          <w:szCs w:val="24"/>
        </w:rPr>
      </w:pPr>
      <w:r w:rsidRPr="005D37D6">
        <w:rPr>
          <w:rFonts w:ascii="Times New Roman" w:hAnsi="Times New Roman" w:cs="Times New Roman"/>
          <w:b/>
          <w:color w:val="000000" w:themeColor="text1"/>
          <w:sz w:val="24"/>
          <w:szCs w:val="24"/>
        </w:rPr>
        <w:t>Surat Setoran Pajak (SSP)</w:t>
      </w:r>
    </w:p>
    <w:p w:rsidR="005D37D6" w:rsidRPr="006B2E2D" w:rsidRDefault="005D37D6" w:rsidP="0021713E">
      <w:pPr>
        <w:pStyle w:val="ListParagraph"/>
        <w:tabs>
          <w:tab w:val="left" w:pos="709"/>
        </w:tabs>
        <w:spacing w:after="0" w:line="480" w:lineRule="auto"/>
        <w:ind w:left="1077"/>
        <w:jc w:val="both"/>
        <w:rPr>
          <w:rFonts w:ascii="Times New Roman" w:hAnsi="Times New Roman" w:cs="Times New Roman"/>
          <w:b/>
          <w:color w:val="000000" w:themeColor="text1"/>
          <w:sz w:val="24"/>
          <w:szCs w:val="24"/>
        </w:rPr>
      </w:pPr>
      <w:r w:rsidRPr="006B2E2D">
        <w:rPr>
          <w:rFonts w:ascii="Times New Roman" w:hAnsi="Times New Roman" w:cs="Times New Roman"/>
          <w:sz w:val="24"/>
          <w:szCs w:val="24"/>
        </w:rPr>
        <w:t xml:space="preserve">Menurut </w:t>
      </w:r>
      <w:r w:rsidRPr="006B2E2D">
        <w:rPr>
          <w:rFonts w:ascii="Times New Roman" w:hAnsi="Times New Roman" w:cs="Times New Roman"/>
          <w:b/>
          <w:sz w:val="24"/>
          <w:szCs w:val="24"/>
        </w:rPr>
        <w:t>Siti Resmi (2013:31)</w:t>
      </w:r>
      <w:r w:rsidRPr="006B2E2D">
        <w:rPr>
          <w:rFonts w:ascii="Times New Roman" w:hAnsi="Times New Roman" w:cs="Times New Roman"/>
          <w:sz w:val="24"/>
          <w:szCs w:val="24"/>
        </w:rPr>
        <w:t xml:space="preserve">, </w:t>
      </w:r>
      <w:r w:rsidR="004918F3">
        <w:rPr>
          <w:rFonts w:ascii="Times New Roman" w:hAnsi="Times New Roman" w:cs="Times New Roman"/>
          <w:sz w:val="24"/>
          <w:szCs w:val="24"/>
        </w:rPr>
        <w:t>“</w:t>
      </w:r>
      <w:r w:rsidRPr="006B2E2D">
        <w:rPr>
          <w:rFonts w:ascii="Times New Roman" w:hAnsi="Times New Roman" w:cs="Times New Roman"/>
          <w:sz w:val="24"/>
          <w:szCs w:val="24"/>
        </w:rPr>
        <w:t>Surat Setoran Pajak (SSP) adalah surat yang oleh Wajib Pajak digunakan untuk melakukan penyetoran atau pembayaran pajak yang terutang ke kas negara melalui Kantor Penerima Pembayaran. Kantor Penerima Pembayaran adalah Kantor Pos dan atau bank Badan Usaha Milik Negara atau bank Badan Usaha Milik Daerah atau tempat pembayaran lain yang ditunjuk oleh Menteri Keuangan sebagai penerima pembayaran atau setoran pajak</w:t>
      </w:r>
      <w:r w:rsidR="006612F0" w:rsidRPr="006B2E2D">
        <w:rPr>
          <w:rFonts w:ascii="Times New Roman" w:hAnsi="Times New Roman" w:cs="Times New Roman"/>
          <w:sz w:val="24"/>
          <w:szCs w:val="24"/>
        </w:rPr>
        <w:t>.</w:t>
      </w:r>
      <w:r w:rsidR="004918F3">
        <w:rPr>
          <w:rFonts w:ascii="Times New Roman" w:hAnsi="Times New Roman" w:cs="Times New Roman"/>
          <w:sz w:val="24"/>
          <w:szCs w:val="24"/>
        </w:rPr>
        <w:t>”</w:t>
      </w:r>
    </w:p>
    <w:p w:rsidR="00F86B9F" w:rsidRDefault="00F86B9F" w:rsidP="005D37D6">
      <w:pPr>
        <w:pStyle w:val="ListParagraph"/>
        <w:tabs>
          <w:tab w:val="left" w:pos="709"/>
        </w:tabs>
        <w:spacing w:after="0" w:line="480" w:lineRule="auto"/>
        <w:ind w:left="1070"/>
        <w:jc w:val="both"/>
        <w:rPr>
          <w:rFonts w:ascii="Times New Roman" w:hAnsi="Times New Roman" w:cs="Times New Roman"/>
          <w:sz w:val="24"/>
          <w:szCs w:val="24"/>
        </w:rPr>
      </w:pPr>
    </w:p>
    <w:p w:rsidR="004D2BA7" w:rsidRDefault="005D37D6" w:rsidP="00EA5F85">
      <w:pPr>
        <w:pStyle w:val="ListParagraph"/>
        <w:numPr>
          <w:ilvl w:val="0"/>
          <w:numId w:val="65"/>
        </w:numPr>
        <w:tabs>
          <w:tab w:val="left" w:pos="709"/>
        </w:tabs>
        <w:spacing w:after="0" w:line="480" w:lineRule="auto"/>
        <w:ind w:left="366"/>
        <w:jc w:val="both"/>
        <w:rPr>
          <w:rFonts w:ascii="Times New Roman" w:hAnsi="Times New Roman" w:cs="Times New Roman"/>
          <w:b/>
          <w:sz w:val="24"/>
          <w:szCs w:val="24"/>
        </w:rPr>
      </w:pPr>
      <w:r w:rsidRPr="004D2BA7">
        <w:rPr>
          <w:rFonts w:ascii="Times New Roman" w:hAnsi="Times New Roman" w:cs="Times New Roman"/>
          <w:b/>
          <w:sz w:val="24"/>
          <w:szCs w:val="24"/>
        </w:rPr>
        <w:lastRenderedPageBreak/>
        <w:t>No</w:t>
      </w:r>
      <w:r w:rsidR="004D2BA7">
        <w:rPr>
          <w:rFonts w:ascii="Times New Roman" w:hAnsi="Times New Roman" w:cs="Times New Roman"/>
          <w:b/>
          <w:sz w:val="24"/>
          <w:szCs w:val="24"/>
        </w:rPr>
        <w:t>rma Pengh</w:t>
      </w:r>
      <w:r w:rsidRPr="004D2BA7">
        <w:rPr>
          <w:rFonts w:ascii="Times New Roman" w:hAnsi="Times New Roman" w:cs="Times New Roman"/>
          <w:b/>
          <w:sz w:val="24"/>
          <w:szCs w:val="24"/>
        </w:rPr>
        <w:t>itungan Penghasilan Neto</w:t>
      </w:r>
    </w:p>
    <w:p w:rsidR="00A1387A" w:rsidRDefault="00A1387A" w:rsidP="00EA5F85">
      <w:pPr>
        <w:pStyle w:val="ListParagraph"/>
        <w:numPr>
          <w:ilvl w:val="0"/>
          <w:numId w:val="44"/>
        </w:numPr>
        <w:tabs>
          <w:tab w:val="left" w:pos="709"/>
        </w:tabs>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Pengertian Norma Penghitungan Penghasilan Neto</w:t>
      </w:r>
    </w:p>
    <w:p w:rsidR="00A1387A" w:rsidRDefault="004D2BA7" w:rsidP="00A1387A">
      <w:pPr>
        <w:pStyle w:val="ListParagraph"/>
        <w:tabs>
          <w:tab w:val="left" w:pos="709"/>
        </w:tabs>
        <w:spacing w:after="0" w:line="480" w:lineRule="auto"/>
        <w:ind w:left="1080"/>
        <w:jc w:val="both"/>
        <w:rPr>
          <w:rFonts w:ascii="Times New Roman" w:hAnsi="Times New Roman" w:cs="Times New Roman"/>
          <w:sz w:val="24"/>
          <w:szCs w:val="24"/>
        </w:rPr>
      </w:pPr>
      <w:r w:rsidRPr="00A1387A">
        <w:rPr>
          <w:rFonts w:ascii="Times New Roman" w:hAnsi="Times New Roman" w:cs="Times New Roman"/>
          <w:sz w:val="24"/>
          <w:szCs w:val="24"/>
        </w:rPr>
        <w:t>Pada dasarnya, Wajib Pajak orang pribadi yang melakukan kegiatan usaha atau pekerjaan bebas dan Wajib Pajak badan di Indonesia wajib menyelenggarakan pembukuan. Namun demikian, pihak pemerintah menyadari bahwa tidak semua Wajib Pajak mampu untuk menyelenggarakan pembukuan dengan baik. Oleh karenanya, dalam ketentuan Pasal 28 UU KUP bagi Wajib Pajak orang pribadi tertentu diberikan pengecualian untuk tidak menyelenggarakan pembukuan, tetapi wajib melakukan pencatatan.</w:t>
      </w:r>
    </w:p>
    <w:p w:rsidR="00A1387A" w:rsidRPr="0025437A" w:rsidRDefault="00E84960" w:rsidP="00A1387A">
      <w:pPr>
        <w:pStyle w:val="ListParagraph"/>
        <w:tabs>
          <w:tab w:val="left" w:pos="709"/>
        </w:tabs>
        <w:spacing w:after="0" w:line="480" w:lineRule="auto"/>
        <w:ind w:left="1080"/>
        <w:jc w:val="both"/>
        <w:rPr>
          <w:rFonts w:ascii="Times New Roman" w:hAnsi="Times New Roman" w:cs="Times New Roman"/>
          <w:sz w:val="24"/>
          <w:szCs w:val="24"/>
        </w:rPr>
      </w:pPr>
      <w:r w:rsidRPr="00A1387A">
        <w:rPr>
          <w:rFonts w:ascii="Times New Roman" w:hAnsi="Times New Roman" w:cs="Times New Roman"/>
          <w:sz w:val="24"/>
          <w:szCs w:val="24"/>
        </w:rPr>
        <w:t xml:space="preserve">Dalam </w:t>
      </w:r>
      <w:r w:rsidR="00D00433" w:rsidRPr="00A1387A">
        <w:rPr>
          <w:rFonts w:ascii="Times New Roman" w:hAnsi="Times New Roman" w:cs="Times New Roman"/>
          <w:sz w:val="24"/>
          <w:szCs w:val="24"/>
        </w:rPr>
        <w:t xml:space="preserve">penjelasan </w:t>
      </w:r>
      <w:r w:rsidR="00D00433" w:rsidRPr="00A1387A">
        <w:rPr>
          <w:rFonts w:ascii="Times New Roman" w:hAnsi="Times New Roman" w:cs="Times New Roman"/>
          <w:b/>
          <w:sz w:val="24"/>
          <w:szCs w:val="24"/>
        </w:rPr>
        <w:t>P</w:t>
      </w:r>
      <w:r w:rsidRPr="00A1387A">
        <w:rPr>
          <w:rFonts w:ascii="Times New Roman" w:hAnsi="Times New Roman" w:cs="Times New Roman"/>
          <w:b/>
          <w:sz w:val="24"/>
          <w:szCs w:val="24"/>
        </w:rPr>
        <w:t>asal 14 Undang-Undang Pajak Penghasilan</w:t>
      </w:r>
      <w:r w:rsidRPr="00A1387A">
        <w:rPr>
          <w:rFonts w:ascii="Times New Roman" w:hAnsi="Times New Roman" w:cs="Times New Roman"/>
          <w:sz w:val="24"/>
          <w:szCs w:val="24"/>
        </w:rPr>
        <w:t>, yang menyebutkan bahwa Norma Pengh</w:t>
      </w:r>
      <w:r w:rsidR="0025437A">
        <w:rPr>
          <w:rFonts w:ascii="Times New Roman" w:hAnsi="Times New Roman" w:cs="Times New Roman"/>
          <w:sz w:val="24"/>
          <w:szCs w:val="24"/>
        </w:rPr>
        <w:t>itungan Penghasilan Neto adalah “p</w:t>
      </w:r>
      <w:r w:rsidRPr="0025437A">
        <w:rPr>
          <w:rFonts w:ascii="Times New Roman" w:hAnsi="Times New Roman" w:cs="Times New Roman"/>
          <w:sz w:val="24"/>
          <w:szCs w:val="24"/>
        </w:rPr>
        <w:t>edoman untuk menentukan besarnya penghasilan neto yang diterbitkan oleh Direktorat Jend</w:t>
      </w:r>
      <w:r w:rsidR="00A1387A" w:rsidRPr="0025437A">
        <w:rPr>
          <w:rFonts w:ascii="Times New Roman" w:hAnsi="Times New Roman" w:cs="Times New Roman"/>
          <w:sz w:val="24"/>
          <w:szCs w:val="24"/>
        </w:rPr>
        <w:t>e</w:t>
      </w:r>
      <w:r w:rsidRPr="0025437A">
        <w:rPr>
          <w:rFonts w:ascii="Times New Roman" w:hAnsi="Times New Roman" w:cs="Times New Roman"/>
          <w:sz w:val="24"/>
          <w:szCs w:val="24"/>
        </w:rPr>
        <w:t>ral Pajak d</w:t>
      </w:r>
      <w:r w:rsidR="006612F0" w:rsidRPr="0025437A">
        <w:rPr>
          <w:rFonts w:ascii="Times New Roman" w:hAnsi="Times New Roman" w:cs="Times New Roman"/>
          <w:sz w:val="24"/>
          <w:szCs w:val="24"/>
        </w:rPr>
        <w:t>an disempurnakan terus-menerus.</w:t>
      </w:r>
      <w:r w:rsidR="0025437A">
        <w:rPr>
          <w:rFonts w:ascii="Times New Roman" w:hAnsi="Times New Roman" w:cs="Times New Roman"/>
          <w:sz w:val="24"/>
          <w:szCs w:val="24"/>
        </w:rPr>
        <w:t>”</w:t>
      </w:r>
    </w:p>
    <w:p w:rsidR="00E84960" w:rsidRDefault="00E84960" w:rsidP="00A1387A">
      <w:pPr>
        <w:pStyle w:val="ListParagraph"/>
        <w:tabs>
          <w:tab w:val="left" w:pos="709"/>
        </w:tabs>
        <w:spacing w:after="0" w:line="480" w:lineRule="auto"/>
        <w:ind w:left="1080"/>
        <w:jc w:val="both"/>
        <w:rPr>
          <w:rFonts w:ascii="Times New Roman" w:hAnsi="Times New Roman" w:cs="Times New Roman"/>
          <w:sz w:val="24"/>
          <w:szCs w:val="24"/>
        </w:rPr>
      </w:pPr>
      <w:r w:rsidRPr="00A1387A">
        <w:rPr>
          <w:rFonts w:ascii="Times New Roman" w:hAnsi="Times New Roman" w:cs="Times New Roman"/>
          <w:sz w:val="24"/>
          <w:szCs w:val="24"/>
        </w:rPr>
        <w:t>Norma penghitungan disusun berdasarkan hasil penelitian atau data serta memperlihatkan kewajaran. Norma penghitungan merupakan suatu cara untuk menghitung penghasilan kena pajak yang menyimpang dari keadaan biasanya, karena tidak ada dasar penghitungan yang lebih baik, yaitu pembukuan yang lengkap atau apabila pembukuan atau pencatatan peredaran bruto yang wajib dilakukan oleh wajib pajak ternyata diselenggarakan secara tidak benar.</w:t>
      </w:r>
    </w:p>
    <w:p w:rsidR="00E47B1B" w:rsidRDefault="00E47B1B" w:rsidP="00A1387A">
      <w:pPr>
        <w:pStyle w:val="ListParagraph"/>
        <w:tabs>
          <w:tab w:val="left" w:pos="709"/>
        </w:tabs>
        <w:spacing w:after="0" w:line="480" w:lineRule="auto"/>
        <w:ind w:left="1080"/>
        <w:jc w:val="both"/>
        <w:rPr>
          <w:rFonts w:ascii="Times New Roman" w:hAnsi="Times New Roman" w:cs="Times New Roman"/>
          <w:sz w:val="24"/>
          <w:szCs w:val="24"/>
        </w:rPr>
      </w:pPr>
    </w:p>
    <w:p w:rsidR="00A1387A" w:rsidRPr="001124DB" w:rsidRDefault="00A1387A" w:rsidP="00EA5F85">
      <w:pPr>
        <w:pStyle w:val="ListParagraph"/>
        <w:numPr>
          <w:ilvl w:val="0"/>
          <w:numId w:val="44"/>
        </w:numPr>
        <w:tabs>
          <w:tab w:val="left" w:pos="709"/>
        </w:tabs>
        <w:spacing w:after="0" w:line="480" w:lineRule="auto"/>
        <w:jc w:val="both"/>
        <w:rPr>
          <w:rFonts w:ascii="Times New Roman" w:hAnsi="Times New Roman" w:cs="Times New Roman"/>
          <w:b/>
          <w:sz w:val="24"/>
          <w:szCs w:val="24"/>
        </w:rPr>
      </w:pPr>
      <w:r w:rsidRPr="001124DB">
        <w:rPr>
          <w:rFonts w:ascii="Times New Roman" w:hAnsi="Times New Roman" w:cs="Times New Roman"/>
          <w:b/>
          <w:sz w:val="24"/>
          <w:szCs w:val="24"/>
        </w:rPr>
        <w:lastRenderedPageBreak/>
        <w:t>Syarat Penggunaaan Norma Penghitungan Penghasilan Neto</w:t>
      </w:r>
    </w:p>
    <w:p w:rsidR="00A1387A" w:rsidRDefault="00A1387A" w:rsidP="00A1387A">
      <w:pPr>
        <w:pStyle w:val="ListParagraph"/>
        <w:tabs>
          <w:tab w:val="left" w:pos="709"/>
        </w:tabs>
        <w:spacing w:after="0" w:line="480" w:lineRule="auto"/>
        <w:ind w:left="1086"/>
        <w:jc w:val="both"/>
        <w:rPr>
          <w:rFonts w:ascii="Times New Roman" w:hAnsi="Times New Roman" w:cs="Times New Roman"/>
          <w:sz w:val="24"/>
          <w:szCs w:val="24"/>
        </w:rPr>
      </w:pPr>
      <w:r>
        <w:rPr>
          <w:rFonts w:ascii="Times New Roman" w:hAnsi="Times New Roman" w:cs="Times New Roman"/>
          <w:sz w:val="24"/>
          <w:szCs w:val="24"/>
        </w:rPr>
        <w:t>Wajib Pajak yang diperbolehkan menggunakan Norma Penghitungan Penghasilan Neto dalam menghitung penghasilan neto dalam satu tahun untuk penghitungan PPh Pasal 25/29 adalah hanya Wajib Pajak Orang Pribadi yang telah memenuhi syarat sebagai berikut:</w:t>
      </w:r>
    </w:p>
    <w:p w:rsidR="00A1387A" w:rsidRDefault="00A1387A" w:rsidP="009269FA">
      <w:pPr>
        <w:pStyle w:val="ListParagraph"/>
        <w:numPr>
          <w:ilvl w:val="0"/>
          <w:numId w:val="45"/>
        </w:numPr>
        <w:tabs>
          <w:tab w:val="left" w:pos="709"/>
        </w:tabs>
        <w:spacing w:after="0" w:line="480" w:lineRule="auto"/>
        <w:ind w:left="1449"/>
        <w:jc w:val="both"/>
        <w:rPr>
          <w:rFonts w:ascii="Times New Roman" w:hAnsi="Times New Roman" w:cs="Times New Roman"/>
          <w:sz w:val="24"/>
          <w:szCs w:val="24"/>
        </w:rPr>
      </w:pPr>
      <w:r w:rsidRPr="009269FA">
        <w:rPr>
          <w:rFonts w:ascii="Times New Roman" w:hAnsi="Times New Roman" w:cs="Times New Roman"/>
          <w:sz w:val="24"/>
          <w:szCs w:val="24"/>
        </w:rPr>
        <w:t>Wajib Pajak Orang Pribadi yang mempunyai peredaran bruto/omzet bruto kurang dari Rp 4.800.000.000,- dalam satu tahun pajak (Pasal 14 UU No. 36 Tahun 2008 tentang PPh dan PP Nomor 46 Tahun 2013).</w:t>
      </w:r>
    </w:p>
    <w:p w:rsidR="00A1387A" w:rsidRPr="009269FA" w:rsidRDefault="00A1387A" w:rsidP="009269FA">
      <w:pPr>
        <w:pStyle w:val="ListParagraph"/>
        <w:numPr>
          <w:ilvl w:val="0"/>
          <w:numId w:val="45"/>
        </w:numPr>
        <w:tabs>
          <w:tab w:val="left" w:pos="709"/>
        </w:tabs>
        <w:spacing w:after="0" w:line="480" w:lineRule="auto"/>
        <w:ind w:left="1449"/>
        <w:jc w:val="both"/>
        <w:rPr>
          <w:rFonts w:ascii="Times New Roman" w:hAnsi="Times New Roman" w:cs="Times New Roman"/>
          <w:sz w:val="24"/>
          <w:szCs w:val="24"/>
        </w:rPr>
      </w:pPr>
      <w:r w:rsidRPr="009269FA">
        <w:rPr>
          <w:rFonts w:ascii="Times New Roman" w:hAnsi="Times New Roman" w:cs="Times New Roman"/>
          <w:sz w:val="24"/>
          <w:szCs w:val="24"/>
        </w:rPr>
        <w:t>Ketentuan tersebut berlaku sejak tahun pajak 2007.</w:t>
      </w:r>
    </w:p>
    <w:p w:rsidR="00A1387A" w:rsidRPr="009269FA" w:rsidRDefault="00A1387A" w:rsidP="009269FA">
      <w:pPr>
        <w:pStyle w:val="ListParagraph"/>
        <w:numPr>
          <w:ilvl w:val="0"/>
          <w:numId w:val="45"/>
        </w:numPr>
        <w:tabs>
          <w:tab w:val="left" w:pos="709"/>
        </w:tabs>
        <w:spacing w:after="0" w:line="480" w:lineRule="auto"/>
        <w:ind w:left="1449"/>
        <w:jc w:val="both"/>
        <w:rPr>
          <w:rFonts w:ascii="Times New Roman" w:hAnsi="Times New Roman" w:cs="Times New Roman"/>
          <w:sz w:val="24"/>
          <w:szCs w:val="24"/>
        </w:rPr>
      </w:pPr>
      <w:r w:rsidRPr="009269FA">
        <w:rPr>
          <w:rFonts w:ascii="Times New Roman" w:hAnsi="Times New Roman" w:cs="Times New Roman"/>
          <w:sz w:val="24"/>
          <w:szCs w:val="24"/>
        </w:rPr>
        <w:t>Khusus mulai bulan Juli 2013 penggunaan Norma Penghitungan Penghasilan Neto sesuai dengan PP Nomor 46 Tahun 2013.</w:t>
      </w:r>
    </w:p>
    <w:p w:rsidR="00A1387A" w:rsidRPr="009269FA" w:rsidRDefault="00A1387A" w:rsidP="009269FA">
      <w:pPr>
        <w:pStyle w:val="ListParagraph"/>
        <w:numPr>
          <w:ilvl w:val="0"/>
          <w:numId w:val="45"/>
        </w:numPr>
        <w:tabs>
          <w:tab w:val="left" w:pos="709"/>
        </w:tabs>
        <w:spacing w:after="0" w:line="480" w:lineRule="auto"/>
        <w:ind w:left="1449"/>
        <w:jc w:val="both"/>
        <w:rPr>
          <w:rFonts w:ascii="Times New Roman" w:hAnsi="Times New Roman" w:cs="Times New Roman"/>
          <w:sz w:val="24"/>
          <w:szCs w:val="24"/>
        </w:rPr>
      </w:pPr>
      <w:r w:rsidRPr="009269FA">
        <w:rPr>
          <w:rFonts w:ascii="Times New Roman" w:hAnsi="Times New Roman" w:cs="Times New Roman"/>
          <w:sz w:val="24"/>
          <w:szCs w:val="24"/>
        </w:rPr>
        <w:t>Wajib Pajak Orang Pribadi yang bermaksud menggunakan Norma Penghitungan Penghasilan Neto dalam menghitung penghasilan neto wajib memberitahukan kepada Direktur Jenderal Pajak (Kantor Pelayanan Pajak) dalam jangka waktu 3 (tiga) bulan pertama dari tahun pajak bersangkutan.</w:t>
      </w:r>
    </w:p>
    <w:p w:rsidR="00A1387A" w:rsidRDefault="00A1387A" w:rsidP="00E460A3">
      <w:pPr>
        <w:pStyle w:val="ListParagraph"/>
        <w:tabs>
          <w:tab w:val="left" w:pos="709"/>
        </w:tabs>
        <w:spacing w:after="0" w:line="480" w:lineRule="auto"/>
        <w:ind w:left="1089"/>
        <w:jc w:val="both"/>
        <w:rPr>
          <w:rFonts w:ascii="Times New Roman" w:hAnsi="Times New Roman" w:cs="Times New Roman"/>
          <w:sz w:val="24"/>
          <w:szCs w:val="24"/>
        </w:rPr>
      </w:pPr>
      <w:r>
        <w:rPr>
          <w:rFonts w:ascii="Times New Roman" w:hAnsi="Times New Roman" w:cs="Times New Roman"/>
          <w:sz w:val="24"/>
          <w:szCs w:val="24"/>
        </w:rPr>
        <w:t>Norma penghitungan Penghasilan Neto dikelompokkan menurut wilayah sebagai berikut:</w:t>
      </w:r>
    </w:p>
    <w:p w:rsidR="00A1387A" w:rsidRPr="00D25CC5" w:rsidRDefault="00A1387A" w:rsidP="0021713E">
      <w:pPr>
        <w:pStyle w:val="ListParagraph"/>
        <w:numPr>
          <w:ilvl w:val="0"/>
          <w:numId w:val="46"/>
        </w:numPr>
        <w:tabs>
          <w:tab w:val="left" w:pos="709"/>
        </w:tabs>
        <w:spacing w:after="0" w:line="480" w:lineRule="auto"/>
        <w:jc w:val="both"/>
        <w:rPr>
          <w:rFonts w:ascii="Times New Roman" w:hAnsi="Times New Roman" w:cs="Times New Roman"/>
          <w:sz w:val="24"/>
          <w:szCs w:val="24"/>
        </w:rPr>
      </w:pPr>
      <w:r w:rsidRPr="00D25CC5">
        <w:rPr>
          <w:rFonts w:ascii="Times New Roman" w:hAnsi="Times New Roman" w:cs="Times New Roman"/>
          <w:sz w:val="24"/>
          <w:szCs w:val="24"/>
        </w:rPr>
        <w:t>10 (sepuluh) Ibu Kota</w:t>
      </w:r>
      <w:r w:rsidR="001124DB" w:rsidRPr="00D25CC5">
        <w:rPr>
          <w:rFonts w:ascii="Times New Roman" w:hAnsi="Times New Roman" w:cs="Times New Roman"/>
          <w:sz w:val="24"/>
          <w:szCs w:val="24"/>
        </w:rPr>
        <w:t xml:space="preserve"> Propinsi yaitu Medan, Palembang, Jakarta, Bandung, Semarang, Surabaya, Denpasar, Manado, Makassar, dan Pontianak.</w:t>
      </w:r>
    </w:p>
    <w:p w:rsidR="001124DB" w:rsidRPr="00D25CC5" w:rsidRDefault="001124DB" w:rsidP="0021713E">
      <w:pPr>
        <w:pStyle w:val="ListParagraph"/>
        <w:numPr>
          <w:ilvl w:val="0"/>
          <w:numId w:val="46"/>
        </w:numPr>
        <w:tabs>
          <w:tab w:val="left" w:pos="709"/>
        </w:tabs>
        <w:spacing w:after="0" w:line="480" w:lineRule="auto"/>
        <w:jc w:val="both"/>
        <w:rPr>
          <w:rFonts w:ascii="Times New Roman" w:hAnsi="Times New Roman" w:cs="Times New Roman"/>
          <w:sz w:val="24"/>
          <w:szCs w:val="24"/>
        </w:rPr>
      </w:pPr>
      <w:r w:rsidRPr="00D25CC5">
        <w:rPr>
          <w:rFonts w:ascii="Times New Roman" w:hAnsi="Times New Roman" w:cs="Times New Roman"/>
          <w:sz w:val="24"/>
          <w:szCs w:val="24"/>
        </w:rPr>
        <w:t>Ibu Kota Propinsi lainnya.</w:t>
      </w:r>
    </w:p>
    <w:p w:rsidR="001124DB" w:rsidRPr="00D25CC5" w:rsidRDefault="001124DB" w:rsidP="0021713E">
      <w:pPr>
        <w:pStyle w:val="ListParagraph"/>
        <w:numPr>
          <w:ilvl w:val="0"/>
          <w:numId w:val="46"/>
        </w:numPr>
        <w:tabs>
          <w:tab w:val="left" w:pos="709"/>
        </w:tabs>
        <w:spacing w:after="0" w:line="480" w:lineRule="auto"/>
        <w:jc w:val="both"/>
        <w:rPr>
          <w:rFonts w:ascii="Times New Roman" w:hAnsi="Times New Roman" w:cs="Times New Roman"/>
          <w:sz w:val="24"/>
          <w:szCs w:val="24"/>
        </w:rPr>
      </w:pPr>
      <w:r w:rsidRPr="00D25CC5">
        <w:rPr>
          <w:rFonts w:ascii="Times New Roman" w:hAnsi="Times New Roman" w:cs="Times New Roman"/>
          <w:sz w:val="24"/>
          <w:szCs w:val="24"/>
        </w:rPr>
        <w:t>Daerah lainnya.</w:t>
      </w:r>
    </w:p>
    <w:p w:rsidR="008C3B55" w:rsidRPr="00CF56E1" w:rsidRDefault="008C3B55" w:rsidP="0021713E">
      <w:pPr>
        <w:pStyle w:val="ListParagraph"/>
        <w:numPr>
          <w:ilvl w:val="0"/>
          <w:numId w:val="44"/>
        </w:numPr>
        <w:tabs>
          <w:tab w:val="left" w:pos="709"/>
        </w:tabs>
        <w:spacing w:after="0" w:line="480" w:lineRule="auto"/>
        <w:jc w:val="both"/>
        <w:rPr>
          <w:rFonts w:ascii="Times New Roman" w:hAnsi="Times New Roman" w:cs="Times New Roman"/>
          <w:b/>
          <w:sz w:val="24"/>
          <w:szCs w:val="24"/>
        </w:rPr>
      </w:pPr>
      <w:r w:rsidRPr="00CF56E1">
        <w:rPr>
          <w:rFonts w:ascii="Times New Roman" w:hAnsi="Times New Roman" w:cs="Times New Roman"/>
          <w:b/>
          <w:sz w:val="24"/>
          <w:szCs w:val="24"/>
        </w:rPr>
        <w:lastRenderedPageBreak/>
        <w:t>Daftar Persentase Norma Penghitungan Penghasilan Neto</w:t>
      </w:r>
    </w:p>
    <w:p w:rsidR="008C3B55" w:rsidRDefault="008C3B55" w:rsidP="0021713E">
      <w:pPr>
        <w:pStyle w:val="ListParagraph"/>
        <w:tabs>
          <w:tab w:val="left" w:pos="709"/>
        </w:tabs>
        <w:spacing w:after="0" w:line="480" w:lineRule="auto"/>
        <w:ind w:left="1086"/>
        <w:jc w:val="both"/>
        <w:rPr>
          <w:rFonts w:ascii="Times New Roman" w:hAnsi="Times New Roman" w:cs="Times New Roman"/>
          <w:sz w:val="24"/>
          <w:szCs w:val="24"/>
        </w:rPr>
      </w:pPr>
      <w:r>
        <w:rPr>
          <w:rFonts w:ascii="Times New Roman" w:hAnsi="Times New Roman" w:cs="Times New Roman"/>
          <w:sz w:val="24"/>
          <w:szCs w:val="24"/>
        </w:rPr>
        <w:t xml:space="preserve">Menurut </w:t>
      </w:r>
      <w:r w:rsidRPr="006359DB">
        <w:rPr>
          <w:rFonts w:ascii="Times New Roman" w:hAnsi="Times New Roman" w:cs="Times New Roman"/>
          <w:b/>
          <w:sz w:val="24"/>
          <w:szCs w:val="24"/>
        </w:rPr>
        <w:t>Atep Adya (2011:107)</w:t>
      </w:r>
      <w:r w:rsidRPr="006359DB">
        <w:rPr>
          <w:rFonts w:ascii="Times New Roman" w:hAnsi="Times New Roman" w:cs="Times New Roman"/>
          <w:sz w:val="24"/>
          <w:szCs w:val="24"/>
        </w:rPr>
        <w:t xml:space="preserve">, </w:t>
      </w:r>
      <w:r w:rsidR="009269FA">
        <w:rPr>
          <w:rFonts w:ascii="Times New Roman" w:hAnsi="Times New Roman" w:cs="Times New Roman"/>
          <w:sz w:val="24"/>
          <w:szCs w:val="24"/>
        </w:rPr>
        <w:t>“</w:t>
      </w:r>
      <w:r>
        <w:rPr>
          <w:rFonts w:ascii="Times New Roman" w:hAnsi="Times New Roman" w:cs="Times New Roman"/>
          <w:sz w:val="24"/>
          <w:szCs w:val="24"/>
        </w:rPr>
        <w:t>berdasarkan Pasal 14 ayat (2) UU PPh No. 17/2000 untuk WP orang pribadi yang peredaran brutonya dalam satu tahun kurang dari Rp 600.000.000,- dan kemudian dengan PMK No. 01/KMK.03/2007 diubah</w:t>
      </w:r>
      <w:r w:rsidR="006359DB">
        <w:rPr>
          <w:rFonts w:ascii="Times New Roman" w:hAnsi="Times New Roman" w:cs="Times New Roman"/>
          <w:sz w:val="24"/>
          <w:szCs w:val="24"/>
        </w:rPr>
        <w:t xml:space="preserve"> menjadi kurang dari Rp 1.800.000.000,- dan terakhir berdasarkan UU No. 36 Tahun 2008 disebutkan bahwa WP orang pribadi yang peredaran brutonya dalam satu tahun kurang dari Rp 4.800.000.000,- dapat menggunakan Norma Penghitungan Neto.</w:t>
      </w:r>
      <w:r w:rsidR="009269FA">
        <w:rPr>
          <w:rFonts w:ascii="Times New Roman" w:hAnsi="Times New Roman" w:cs="Times New Roman"/>
          <w:sz w:val="24"/>
          <w:szCs w:val="24"/>
        </w:rPr>
        <w:t>”</w:t>
      </w:r>
    </w:p>
    <w:p w:rsidR="006359DB" w:rsidRDefault="006359DB" w:rsidP="008C3B55">
      <w:pPr>
        <w:pStyle w:val="ListParagraph"/>
        <w:tabs>
          <w:tab w:val="left" w:pos="709"/>
        </w:tabs>
        <w:spacing w:after="0" w:line="480" w:lineRule="auto"/>
        <w:ind w:left="1086"/>
        <w:jc w:val="both"/>
        <w:rPr>
          <w:rFonts w:ascii="Times New Roman" w:hAnsi="Times New Roman" w:cs="Times New Roman"/>
          <w:sz w:val="24"/>
          <w:szCs w:val="24"/>
        </w:rPr>
      </w:pPr>
      <w:r>
        <w:rPr>
          <w:rFonts w:ascii="Times New Roman" w:hAnsi="Times New Roman" w:cs="Times New Roman"/>
          <w:sz w:val="24"/>
          <w:szCs w:val="24"/>
        </w:rPr>
        <w:t>Untuk keperluan penggunaan norma penghitungan ini perlu dibuat daftar persentase norma penghitungan. Daftar mengenai Persentase Norma Penghitungan berdasarkan Kode KLU (Jenis Usaha, Kelompok Usaha) untuk 10 Ibu Kota Propinsi, kota propinsi lainnya, dan daerah lainnya dalam Keputusan Direktur Jenderal Pajak Nomor KEP-536/PJ./2000 (Kep. Dirjen Pajak ini masih berlaku).</w:t>
      </w:r>
    </w:p>
    <w:p w:rsidR="008C3B55" w:rsidRDefault="008C3B55" w:rsidP="00EA5F85">
      <w:pPr>
        <w:pStyle w:val="ListParagraph"/>
        <w:numPr>
          <w:ilvl w:val="0"/>
          <w:numId w:val="44"/>
        </w:numPr>
        <w:tabs>
          <w:tab w:val="left" w:pos="709"/>
        </w:tabs>
        <w:spacing w:after="0" w:line="480" w:lineRule="auto"/>
        <w:jc w:val="both"/>
        <w:rPr>
          <w:rFonts w:ascii="Times New Roman" w:hAnsi="Times New Roman" w:cs="Times New Roman"/>
          <w:b/>
          <w:sz w:val="24"/>
          <w:szCs w:val="24"/>
        </w:rPr>
      </w:pPr>
      <w:r w:rsidRPr="008C3B55">
        <w:rPr>
          <w:rFonts w:ascii="Times New Roman" w:hAnsi="Times New Roman" w:cs="Times New Roman"/>
          <w:b/>
          <w:sz w:val="24"/>
          <w:szCs w:val="24"/>
        </w:rPr>
        <w:t>Penentuan Penghasilan Kena Pajak bagi Wajib Pajak yang Menggunakan Norma Penghitungan Neto</w:t>
      </w:r>
    </w:p>
    <w:p w:rsidR="008C3B55" w:rsidRDefault="00CF56E1" w:rsidP="00CF56E1">
      <w:pPr>
        <w:pStyle w:val="ListParagraph"/>
        <w:tabs>
          <w:tab w:val="left" w:pos="709"/>
        </w:tabs>
        <w:spacing w:after="0" w:line="480" w:lineRule="auto"/>
        <w:ind w:left="1086"/>
        <w:jc w:val="both"/>
        <w:rPr>
          <w:rFonts w:ascii="Times New Roman" w:hAnsi="Times New Roman" w:cs="Times New Roman"/>
          <w:sz w:val="24"/>
          <w:szCs w:val="24"/>
        </w:rPr>
      </w:pPr>
      <w:r>
        <w:rPr>
          <w:rFonts w:ascii="Times New Roman" w:hAnsi="Times New Roman" w:cs="Times New Roman"/>
          <w:sz w:val="24"/>
          <w:szCs w:val="24"/>
        </w:rPr>
        <w:t xml:space="preserve">Menurut </w:t>
      </w:r>
      <w:r w:rsidRPr="00A4724E">
        <w:rPr>
          <w:rFonts w:ascii="Times New Roman" w:hAnsi="Times New Roman" w:cs="Times New Roman"/>
          <w:b/>
          <w:sz w:val="24"/>
          <w:szCs w:val="24"/>
        </w:rPr>
        <w:t>Atep Adya (2011:130)</w:t>
      </w:r>
      <w:r>
        <w:rPr>
          <w:rFonts w:ascii="Times New Roman" w:hAnsi="Times New Roman" w:cs="Times New Roman"/>
          <w:sz w:val="24"/>
          <w:szCs w:val="24"/>
        </w:rPr>
        <w:t xml:space="preserve">, </w:t>
      </w:r>
      <w:r w:rsidR="00FE668E">
        <w:rPr>
          <w:rFonts w:ascii="Times New Roman" w:hAnsi="Times New Roman" w:cs="Times New Roman"/>
          <w:sz w:val="24"/>
          <w:szCs w:val="24"/>
        </w:rPr>
        <w:t>“</w:t>
      </w:r>
      <w:r>
        <w:rPr>
          <w:rFonts w:ascii="Times New Roman" w:hAnsi="Times New Roman" w:cs="Times New Roman"/>
          <w:sz w:val="24"/>
          <w:szCs w:val="24"/>
        </w:rPr>
        <w:t>Pasal 16 ayat (2) Penghasilan Kena Pajak bagi Wajib Pajak orang pribadi dan badan sebagaimana dimaksud dalam Pasal 14 dihitung dengan menggunakan norma penghitungan sebagaimana dimaksud dalam Pasal 14 dan untuk Wajib Pajak orang pribadi dikurangi dengan Penghasilan Tidak Kena Pajak sebagaimana dimaksud dalam Pasal 7 ayat (1).</w:t>
      </w:r>
      <w:r w:rsidR="00FE668E">
        <w:rPr>
          <w:rFonts w:ascii="Times New Roman" w:hAnsi="Times New Roman" w:cs="Times New Roman"/>
          <w:sz w:val="24"/>
          <w:szCs w:val="24"/>
        </w:rPr>
        <w:t>”</w:t>
      </w:r>
    </w:p>
    <w:p w:rsidR="00CF56E1" w:rsidRDefault="00CF56E1" w:rsidP="00CF56E1">
      <w:pPr>
        <w:pStyle w:val="ListParagraph"/>
        <w:tabs>
          <w:tab w:val="left" w:pos="709"/>
        </w:tabs>
        <w:spacing w:after="0" w:line="480" w:lineRule="auto"/>
        <w:ind w:left="1086"/>
        <w:jc w:val="both"/>
        <w:rPr>
          <w:rFonts w:ascii="Times New Roman" w:hAnsi="Times New Roman" w:cs="Times New Roman"/>
          <w:sz w:val="24"/>
          <w:szCs w:val="24"/>
        </w:rPr>
      </w:pPr>
      <w:r>
        <w:rPr>
          <w:rFonts w:ascii="Times New Roman" w:hAnsi="Times New Roman" w:cs="Times New Roman"/>
          <w:sz w:val="24"/>
          <w:szCs w:val="24"/>
        </w:rPr>
        <w:lastRenderedPageBreak/>
        <w:t>Bagi Wajib Pajak orang pribadi yang berhak untuk tidak menyelenggarakan pembukuan, Penghasilan Kena Pajaknya dihitung dengan menggunakan Norma Penghitungan Penghasilan Neto dengan contoh sebagai berikut:</w:t>
      </w:r>
    </w:p>
    <w:p w:rsidR="00CF56E1" w:rsidRPr="00FE668E" w:rsidRDefault="00CF56E1" w:rsidP="00EA5F85">
      <w:pPr>
        <w:pStyle w:val="ListParagraph"/>
        <w:numPr>
          <w:ilvl w:val="2"/>
          <w:numId w:val="19"/>
        </w:numPr>
        <w:tabs>
          <w:tab w:val="left" w:pos="709"/>
        </w:tabs>
        <w:spacing w:after="0" w:line="480" w:lineRule="auto"/>
        <w:ind w:left="1483"/>
        <w:jc w:val="both"/>
        <w:rPr>
          <w:rFonts w:ascii="Times New Roman" w:hAnsi="Times New Roman" w:cs="Times New Roman"/>
          <w:b/>
          <w:sz w:val="24"/>
          <w:szCs w:val="24"/>
        </w:rPr>
      </w:pPr>
      <w:r>
        <w:rPr>
          <w:rFonts w:ascii="Times New Roman" w:hAnsi="Times New Roman" w:cs="Times New Roman"/>
          <w:sz w:val="24"/>
          <w:szCs w:val="24"/>
        </w:rPr>
        <w:t>Peredaran bruto</w:t>
      </w:r>
      <w:r>
        <w:rPr>
          <w:rFonts w:ascii="Times New Roman" w:hAnsi="Times New Roman" w:cs="Times New Roman"/>
          <w:sz w:val="24"/>
          <w:szCs w:val="24"/>
        </w:rPr>
        <w:tab/>
      </w:r>
      <w:r>
        <w:rPr>
          <w:rFonts w:ascii="Times New Roman" w:hAnsi="Times New Roman" w:cs="Times New Roman"/>
          <w:sz w:val="24"/>
          <w:szCs w:val="24"/>
        </w:rPr>
        <w:tab/>
      </w:r>
      <w:r w:rsidR="00A4724E">
        <w:rPr>
          <w:rFonts w:ascii="Times New Roman" w:hAnsi="Times New Roman" w:cs="Times New Roman"/>
          <w:sz w:val="24"/>
          <w:szCs w:val="24"/>
        </w:rPr>
        <w:tab/>
      </w:r>
      <w:r>
        <w:rPr>
          <w:rFonts w:ascii="Times New Roman" w:hAnsi="Times New Roman" w:cs="Times New Roman"/>
          <w:sz w:val="24"/>
          <w:szCs w:val="24"/>
        </w:rPr>
        <w:t>Rp 4.000.000.000,00</w:t>
      </w:r>
    </w:p>
    <w:p w:rsidR="00A4724E" w:rsidRPr="00A4724E" w:rsidRDefault="00CF56E1" w:rsidP="00EA5F85">
      <w:pPr>
        <w:pStyle w:val="ListParagraph"/>
        <w:numPr>
          <w:ilvl w:val="2"/>
          <w:numId w:val="19"/>
        </w:numPr>
        <w:tabs>
          <w:tab w:val="left" w:pos="709"/>
        </w:tabs>
        <w:spacing w:after="0" w:line="480" w:lineRule="auto"/>
        <w:ind w:left="1483"/>
        <w:jc w:val="both"/>
        <w:rPr>
          <w:rFonts w:ascii="Times New Roman" w:hAnsi="Times New Roman" w:cs="Times New Roman"/>
          <w:b/>
          <w:sz w:val="24"/>
          <w:szCs w:val="24"/>
        </w:rPr>
      </w:pPr>
      <w:r>
        <w:rPr>
          <w:rFonts w:ascii="Times New Roman" w:hAnsi="Times New Roman" w:cs="Times New Roman"/>
          <w:sz w:val="24"/>
          <w:szCs w:val="24"/>
        </w:rPr>
        <w:t xml:space="preserve">Penghasilan </w:t>
      </w:r>
      <w:r w:rsidR="00A4724E">
        <w:rPr>
          <w:rFonts w:ascii="Times New Roman" w:hAnsi="Times New Roman" w:cs="Times New Roman"/>
          <w:sz w:val="24"/>
          <w:szCs w:val="24"/>
        </w:rPr>
        <w:t>neto (menurut</w:t>
      </w:r>
      <w:r w:rsidR="00A4724E">
        <w:rPr>
          <w:rFonts w:ascii="Times New Roman" w:hAnsi="Times New Roman" w:cs="Times New Roman"/>
          <w:sz w:val="24"/>
          <w:szCs w:val="24"/>
        </w:rPr>
        <w:tab/>
      </w:r>
      <w:r w:rsidR="00A4724E">
        <w:rPr>
          <w:rFonts w:ascii="Times New Roman" w:hAnsi="Times New Roman" w:cs="Times New Roman"/>
          <w:sz w:val="24"/>
          <w:szCs w:val="24"/>
        </w:rPr>
        <w:tab/>
        <w:t>Rp   800.0000.000,00</w:t>
      </w:r>
    </w:p>
    <w:p w:rsidR="00A4724E" w:rsidRDefault="00CF56E1" w:rsidP="00A4724E">
      <w:pPr>
        <w:pStyle w:val="ListParagraph"/>
        <w:tabs>
          <w:tab w:val="left" w:pos="709"/>
        </w:tabs>
        <w:spacing w:after="0" w:line="480" w:lineRule="auto"/>
        <w:ind w:left="1483"/>
        <w:jc w:val="both"/>
        <w:rPr>
          <w:rFonts w:ascii="Times New Roman" w:hAnsi="Times New Roman" w:cs="Times New Roman"/>
          <w:sz w:val="24"/>
          <w:szCs w:val="24"/>
        </w:rPr>
      </w:pPr>
      <w:r>
        <w:rPr>
          <w:rFonts w:ascii="Times New Roman" w:hAnsi="Times New Roman" w:cs="Times New Roman"/>
          <w:sz w:val="24"/>
          <w:szCs w:val="24"/>
        </w:rPr>
        <w:t>Norma Penghitungan) misalnya 20%</w:t>
      </w:r>
    </w:p>
    <w:p w:rsidR="00A4724E" w:rsidRPr="00A4724E" w:rsidRDefault="00A4724E" w:rsidP="00EA5F85">
      <w:pPr>
        <w:pStyle w:val="ListParagraph"/>
        <w:numPr>
          <w:ilvl w:val="2"/>
          <w:numId w:val="19"/>
        </w:numPr>
        <w:tabs>
          <w:tab w:val="left" w:pos="709"/>
        </w:tabs>
        <w:spacing w:after="0" w:line="480" w:lineRule="auto"/>
        <w:ind w:left="1483"/>
        <w:jc w:val="both"/>
        <w:rPr>
          <w:rFonts w:ascii="Times New Roman" w:hAnsi="Times New Roman" w:cs="Times New Roman"/>
          <w:sz w:val="24"/>
          <w:szCs w:val="24"/>
        </w:rPr>
      </w:pPr>
      <w:r>
        <w:rPr>
          <w:rFonts w:ascii="Times New Roman" w:hAnsi="Times New Roman" w:cs="Times New Roman"/>
          <w:sz w:val="24"/>
          <w:szCs w:val="24"/>
        </w:rPr>
        <w:t>Penghasilan neto lainnya</w:t>
      </w:r>
      <w:r>
        <w:rPr>
          <w:rFonts w:ascii="Times New Roman" w:hAnsi="Times New Roman" w:cs="Times New Roman"/>
          <w:sz w:val="24"/>
          <w:szCs w:val="24"/>
        </w:rPr>
        <w:tab/>
      </w:r>
      <w:r>
        <w:rPr>
          <w:rFonts w:ascii="Times New Roman" w:hAnsi="Times New Roman" w:cs="Times New Roman"/>
          <w:sz w:val="24"/>
          <w:szCs w:val="24"/>
        </w:rPr>
        <w:tab/>
      </w:r>
      <w:r w:rsidRPr="00A4724E">
        <w:rPr>
          <w:rFonts w:ascii="Times New Roman" w:hAnsi="Times New Roman" w:cs="Times New Roman"/>
          <w:sz w:val="24"/>
          <w:szCs w:val="24"/>
          <w:u w:val="single"/>
        </w:rPr>
        <w:t>Rp        5.000.000,00</w:t>
      </w:r>
      <w:r>
        <w:rPr>
          <w:rFonts w:ascii="Times New Roman" w:hAnsi="Times New Roman" w:cs="Times New Roman"/>
          <w:sz w:val="24"/>
          <w:szCs w:val="24"/>
          <w:u w:val="single"/>
        </w:rPr>
        <w:t xml:space="preserve"> (+)</w:t>
      </w:r>
    </w:p>
    <w:p w:rsidR="00A4724E" w:rsidRDefault="00A4724E" w:rsidP="00EA5F85">
      <w:pPr>
        <w:pStyle w:val="ListParagraph"/>
        <w:numPr>
          <w:ilvl w:val="2"/>
          <w:numId w:val="19"/>
        </w:numPr>
        <w:tabs>
          <w:tab w:val="left" w:pos="709"/>
        </w:tabs>
        <w:spacing w:after="0" w:line="480" w:lineRule="auto"/>
        <w:ind w:left="1483"/>
        <w:jc w:val="both"/>
        <w:rPr>
          <w:rFonts w:ascii="Times New Roman" w:hAnsi="Times New Roman" w:cs="Times New Roman"/>
          <w:sz w:val="24"/>
          <w:szCs w:val="24"/>
        </w:rPr>
      </w:pPr>
      <w:r>
        <w:rPr>
          <w:rFonts w:ascii="Times New Roman" w:hAnsi="Times New Roman" w:cs="Times New Roman"/>
          <w:sz w:val="24"/>
          <w:szCs w:val="24"/>
        </w:rPr>
        <w:t>Jumlah seluruh penghasilan</w:t>
      </w:r>
      <w:r>
        <w:rPr>
          <w:rFonts w:ascii="Times New Roman" w:hAnsi="Times New Roman" w:cs="Times New Roman"/>
          <w:sz w:val="24"/>
          <w:szCs w:val="24"/>
        </w:rPr>
        <w:tab/>
      </w:r>
      <w:r>
        <w:rPr>
          <w:rFonts w:ascii="Times New Roman" w:hAnsi="Times New Roman" w:cs="Times New Roman"/>
          <w:sz w:val="24"/>
          <w:szCs w:val="24"/>
        </w:rPr>
        <w:tab/>
        <w:t>Rp    805.000.000,00</w:t>
      </w:r>
    </w:p>
    <w:p w:rsidR="00A4724E" w:rsidRDefault="00A4724E" w:rsidP="00A4724E">
      <w:pPr>
        <w:pStyle w:val="ListParagraph"/>
        <w:tabs>
          <w:tab w:val="left" w:pos="709"/>
        </w:tabs>
        <w:spacing w:after="0" w:line="480" w:lineRule="auto"/>
        <w:ind w:left="1483"/>
        <w:jc w:val="both"/>
        <w:rPr>
          <w:rFonts w:ascii="Times New Roman" w:hAnsi="Times New Roman" w:cs="Times New Roman"/>
          <w:sz w:val="24"/>
          <w:szCs w:val="24"/>
        </w:rPr>
      </w:pPr>
      <w:r>
        <w:rPr>
          <w:rFonts w:ascii="Times New Roman" w:hAnsi="Times New Roman" w:cs="Times New Roman"/>
          <w:sz w:val="24"/>
          <w:szCs w:val="24"/>
        </w:rPr>
        <w:t>neto</w:t>
      </w:r>
    </w:p>
    <w:p w:rsidR="00A4724E" w:rsidRPr="00A4724E" w:rsidRDefault="00A4724E" w:rsidP="00EA5F85">
      <w:pPr>
        <w:pStyle w:val="ListParagraph"/>
        <w:numPr>
          <w:ilvl w:val="2"/>
          <w:numId w:val="19"/>
        </w:numPr>
        <w:tabs>
          <w:tab w:val="left" w:pos="709"/>
        </w:tabs>
        <w:spacing w:after="0" w:line="480" w:lineRule="auto"/>
        <w:ind w:left="1483"/>
        <w:jc w:val="both"/>
        <w:rPr>
          <w:rFonts w:ascii="Times New Roman" w:hAnsi="Times New Roman" w:cs="Times New Roman"/>
          <w:sz w:val="24"/>
          <w:szCs w:val="24"/>
        </w:rPr>
      </w:pPr>
      <w:r>
        <w:rPr>
          <w:rFonts w:ascii="Times New Roman" w:hAnsi="Times New Roman" w:cs="Times New Roman"/>
          <w:sz w:val="24"/>
          <w:szCs w:val="24"/>
        </w:rPr>
        <w:t>PTKP (isteri + 3 anak)</w:t>
      </w:r>
      <w:r>
        <w:rPr>
          <w:rFonts w:ascii="Times New Roman" w:hAnsi="Times New Roman" w:cs="Times New Roman"/>
          <w:sz w:val="24"/>
          <w:szCs w:val="24"/>
        </w:rPr>
        <w:tab/>
      </w:r>
      <w:r>
        <w:rPr>
          <w:rFonts w:ascii="Times New Roman" w:hAnsi="Times New Roman" w:cs="Times New Roman"/>
          <w:sz w:val="24"/>
          <w:szCs w:val="24"/>
        </w:rPr>
        <w:tab/>
      </w:r>
      <w:r w:rsidRPr="00A4724E">
        <w:rPr>
          <w:rFonts w:ascii="Times New Roman" w:hAnsi="Times New Roman" w:cs="Times New Roman"/>
          <w:sz w:val="24"/>
          <w:szCs w:val="24"/>
          <w:u w:val="single"/>
        </w:rPr>
        <w:t>Rp     21.120.000,00</w:t>
      </w:r>
      <w:r>
        <w:rPr>
          <w:rFonts w:ascii="Times New Roman" w:hAnsi="Times New Roman" w:cs="Times New Roman"/>
          <w:sz w:val="24"/>
          <w:szCs w:val="24"/>
          <w:u w:val="single"/>
        </w:rPr>
        <w:t xml:space="preserve"> (-</w:t>
      </w:r>
      <w:r w:rsidRPr="00A4724E">
        <w:rPr>
          <w:rFonts w:ascii="Times New Roman" w:hAnsi="Times New Roman" w:cs="Times New Roman"/>
          <w:sz w:val="24"/>
          <w:szCs w:val="24"/>
          <w:u w:val="single"/>
        </w:rPr>
        <w:t>)</w:t>
      </w:r>
    </w:p>
    <w:p w:rsidR="00A4724E" w:rsidRPr="00A4724E" w:rsidRDefault="00A4724E" w:rsidP="00A4724E">
      <w:pPr>
        <w:pStyle w:val="ListParagraph"/>
        <w:tabs>
          <w:tab w:val="left" w:pos="709"/>
        </w:tabs>
        <w:spacing w:after="0" w:line="480" w:lineRule="auto"/>
        <w:ind w:left="1483"/>
        <w:jc w:val="both"/>
        <w:rPr>
          <w:rFonts w:ascii="Times New Roman" w:hAnsi="Times New Roman" w:cs="Times New Roman"/>
          <w:sz w:val="24"/>
          <w:szCs w:val="24"/>
        </w:rPr>
      </w:pPr>
      <w:r>
        <w:rPr>
          <w:rFonts w:ascii="Times New Roman" w:hAnsi="Times New Roman" w:cs="Times New Roman"/>
          <w:sz w:val="24"/>
          <w:szCs w:val="24"/>
        </w:rPr>
        <w:t>Penghasilan Kena Pajak</w:t>
      </w:r>
      <w:r>
        <w:rPr>
          <w:rFonts w:ascii="Times New Roman" w:hAnsi="Times New Roman" w:cs="Times New Roman"/>
          <w:sz w:val="24"/>
          <w:szCs w:val="24"/>
        </w:rPr>
        <w:tab/>
      </w:r>
      <w:r>
        <w:rPr>
          <w:rFonts w:ascii="Times New Roman" w:hAnsi="Times New Roman" w:cs="Times New Roman"/>
          <w:sz w:val="24"/>
          <w:szCs w:val="24"/>
        </w:rPr>
        <w:tab/>
        <w:t>Rp   783.880.000,00</w:t>
      </w:r>
    </w:p>
    <w:p w:rsidR="008C3B55" w:rsidRDefault="008C3B55" w:rsidP="008C3B55">
      <w:pPr>
        <w:pStyle w:val="ListParagraph"/>
        <w:tabs>
          <w:tab w:val="left" w:pos="709"/>
        </w:tabs>
        <w:spacing w:after="0" w:line="480" w:lineRule="auto"/>
        <w:ind w:left="1086"/>
        <w:jc w:val="both"/>
        <w:rPr>
          <w:rFonts w:ascii="Times New Roman" w:hAnsi="Times New Roman" w:cs="Times New Roman"/>
          <w:b/>
          <w:sz w:val="24"/>
          <w:szCs w:val="24"/>
        </w:rPr>
      </w:pPr>
    </w:p>
    <w:p w:rsidR="00A4724E" w:rsidRDefault="008218E1" w:rsidP="00A4724E">
      <w:pPr>
        <w:pStyle w:val="ListParagraph"/>
        <w:tabs>
          <w:tab w:val="left" w:pos="709"/>
        </w:tabs>
        <w:spacing w:after="0" w:line="480" w:lineRule="auto"/>
        <w:ind w:left="1086"/>
        <w:jc w:val="both"/>
        <w:rPr>
          <w:rFonts w:ascii="Times New Roman" w:hAnsi="Times New Roman" w:cs="Times New Roman"/>
          <w:b/>
          <w:sz w:val="24"/>
          <w:szCs w:val="24"/>
        </w:rPr>
      </w:pPr>
      <w:r w:rsidRPr="008C3B55">
        <w:rPr>
          <w:rFonts w:ascii="Times New Roman" w:hAnsi="Times New Roman" w:cs="Times New Roman"/>
          <w:sz w:val="24"/>
          <w:szCs w:val="24"/>
        </w:rPr>
        <w:t>Penghasilan neto bagi tiap jenis usaha dihitung dengan cara mengalikan angka persentase  Norma Penghitungan Penghasilan Neto dengan peredaran bruto atau penghasilan bruto dari kegiatan usaha atau pekerjaan bebas dalam 1 (satu) Tahun Pajak.</w:t>
      </w:r>
      <w:r w:rsidRPr="008C3B55">
        <w:rPr>
          <w:rFonts w:ascii="Times New Roman" w:hAnsi="Times New Roman" w:cs="Times New Roman"/>
          <w:b/>
          <w:sz w:val="24"/>
          <w:szCs w:val="24"/>
        </w:rPr>
        <w:t> (Pasal 6 ayat (1) </w:t>
      </w:r>
      <w:r w:rsidRPr="008C3B55">
        <w:rPr>
          <w:rFonts w:ascii="Times New Roman" w:hAnsi="Times New Roman" w:cs="Times New Roman"/>
          <w:b/>
          <w:bCs/>
          <w:sz w:val="24"/>
          <w:szCs w:val="24"/>
        </w:rPr>
        <w:t>PER-17/PJ/2015</w:t>
      </w:r>
      <w:r w:rsidRPr="008C3B55">
        <w:rPr>
          <w:rFonts w:ascii="Times New Roman" w:hAnsi="Times New Roman" w:cs="Times New Roman"/>
          <w:b/>
          <w:sz w:val="24"/>
          <w:szCs w:val="24"/>
        </w:rPr>
        <w:t>)</w:t>
      </w:r>
    </w:p>
    <w:p w:rsidR="00A4724E" w:rsidRDefault="008218E1" w:rsidP="00A4724E">
      <w:pPr>
        <w:pStyle w:val="ListParagraph"/>
        <w:tabs>
          <w:tab w:val="left" w:pos="709"/>
        </w:tabs>
        <w:spacing w:after="0" w:line="480" w:lineRule="auto"/>
        <w:ind w:left="1086"/>
        <w:jc w:val="both"/>
        <w:rPr>
          <w:rFonts w:ascii="Times New Roman" w:hAnsi="Times New Roman" w:cs="Times New Roman"/>
          <w:b/>
          <w:sz w:val="24"/>
          <w:szCs w:val="24"/>
        </w:rPr>
      </w:pPr>
      <w:r w:rsidRPr="00A4724E">
        <w:rPr>
          <w:rFonts w:ascii="Times New Roman" w:hAnsi="Times New Roman" w:cs="Times New Roman"/>
          <w:sz w:val="24"/>
          <w:szCs w:val="24"/>
        </w:rPr>
        <w:t>Dalam menghitung besarnya Pajak Penghasilan yang terutang oleh WP OP, sebelum dilakukan penerapan tarif umum Pajak Penghasilan, terlebih dahulu dihitung Penghasilan Kena Pajak dengan mengurangkan Penghasilan Tidak Kena Pajak dari penghasilan neto tersebut.</w:t>
      </w:r>
      <w:r w:rsidRPr="00A4724E">
        <w:rPr>
          <w:rFonts w:ascii="Times New Roman" w:hAnsi="Times New Roman" w:cs="Times New Roman"/>
          <w:b/>
          <w:sz w:val="24"/>
          <w:szCs w:val="24"/>
        </w:rPr>
        <w:t> (Pasal 6 ayat (2) </w:t>
      </w:r>
      <w:r w:rsidRPr="00A4724E">
        <w:rPr>
          <w:rFonts w:ascii="Times New Roman" w:hAnsi="Times New Roman" w:cs="Times New Roman"/>
          <w:b/>
          <w:bCs/>
          <w:sz w:val="24"/>
          <w:szCs w:val="24"/>
        </w:rPr>
        <w:t>PER-17/PJ/2015</w:t>
      </w:r>
      <w:r w:rsidRPr="00A4724E">
        <w:rPr>
          <w:rFonts w:ascii="Times New Roman" w:hAnsi="Times New Roman" w:cs="Times New Roman"/>
          <w:b/>
          <w:sz w:val="24"/>
          <w:szCs w:val="24"/>
        </w:rPr>
        <w:t>)</w:t>
      </w:r>
    </w:p>
    <w:p w:rsidR="002A0B94" w:rsidRDefault="002A0B94" w:rsidP="00E47B1B">
      <w:pPr>
        <w:pStyle w:val="ListParagraph"/>
        <w:tabs>
          <w:tab w:val="left" w:pos="709"/>
        </w:tabs>
        <w:spacing w:after="0" w:line="480" w:lineRule="auto"/>
        <w:ind w:left="1086"/>
        <w:jc w:val="both"/>
        <w:rPr>
          <w:rFonts w:ascii="Times New Roman" w:hAnsi="Times New Roman" w:cs="Times New Roman"/>
          <w:sz w:val="24"/>
          <w:szCs w:val="24"/>
        </w:rPr>
      </w:pPr>
      <w:r w:rsidRPr="00A4724E">
        <w:rPr>
          <w:rFonts w:ascii="Times New Roman" w:hAnsi="Times New Roman" w:cs="Times New Roman"/>
          <w:sz w:val="24"/>
          <w:szCs w:val="24"/>
        </w:rPr>
        <w:lastRenderedPageBreak/>
        <w:t xml:space="preserve">Oleh karena tidak menyelenggarakan pembukuan (menggunakan norma yang dasarnya adalah peredaran usaha) maka tidak ada rugi bagi Wajib Pajak tersebut sehingga tidak ada pengakuan terhadap kompensasi kerugian dalam menghitung PKP. </w:t>
      </w:r>
    </w:p>
    <w:p w:rsidR="002A0B94" w:rsidRDefault="002A0B94" w:rsidP="00E47B1B">
      <w:pPr>
        <w:pStyle w:val="ListParagraph"/>
        <w:tabs>
          <w:tab w:val="left" w:pos="709"/>
        </w:tabs>
        <w:spacing w:after="0" w:line="480" w:lineRule="auto"/>
        <w:ind w:left="1089"/>
        <w:jc w:val="both"/>
        <w:rPr>
          <w:rFonts w:ascii="Times New Roman" w:hAnsi="Times New Roman" w:cs="Times New Roman"/>
          <w:sz w:val="24"/>
          <w:szCs w:val="24"/>
        </w:rPr>
      </w:pPr>
      <w:r>
        <w:rPr>
          <w:rFonts w:ascii="Times New Roman" w:hAnsi="Times New Roman" w:cs="Times New Roman"/>
          <w:sz w:val="24"/>
          <w:szCs w:val="24"/>
        </w:rPr>
        <w:t>Menghitung PKP dapat dirumuskan yaitu sebagai berikut:</w:t>
      </w:r>
    </w:p>
    <w:p w:rsidR="00C946B9" w:rsidRPr="00C946B9" w:rsidRDefault="00C946B9" w:rsidP="00E47B1B">
      <w:pPr>
        <w:pStyle w:val="ListParagraph"/>
        <w:tabs>
          <w:tab w:val="left" w:pos="709"/>
        </w:tabs>
        <w:spacing w:after="0" w:line="480" w:lineRule="auto"/>
        <w:ind w:left="1089"/>
        <w:jc w:val="both"/>
        <w:rPr>
          <w:rFonts w:ascii="Times New Roman" w:hAnsi="Times New Roman" w:cs="Times New Roman"/>
          <w:b/>
          <w:sz w:val="24"/>
          <w:szCs w:val="24"/>
        </w:rPr>
      </w:pPr>
      <w:r w:rsidRPr="00C946B9">
        <w:rPr>
          <w:rFonts w:ascii="Times New Roman" w:hAnsi="Times New Roman" w:cs="Times New Roman"/>
          <w:b/>
          <w:sz w:val="24"/>
          <w:szCs w:val="24"/>
        </w:rPr>
        <w:t>PKP = penghasilan neto – PTKP</w:t>
      </w:r>
    </w:p>
    <w:p w:rsidR="00C946B9" w:rsidRDefault="00C946B9" w:rsidP="00E47B1B">
      <w:pPr>
        <w:pStyle w:val="ListParagraph"/>
        <w:tabs>
          <w:tab w:val="left" w:pos="709"/>
        </w:tabs>
        <w:spacing w:after="0" w:line="480" w:lineRule="auto"/>
        <w:ind w:left="1089"/>
        <w:jc w:val="both"/>
        <w:rPr>
          <w:rFonts w:ascii="Times New Roman" w:hAnsi="Times New Roman" w:cs="Times New Roman"/>
          <w:b/>
          <w:sz w:val="24"/>
          <w:szCs w:val="24"/>
        </w:rPr>
      </w:pPr>
      <w:r w:rsidRPr="00C946B9">
        <w:rPr>
          <w:rFonts w:ascii="Times New Roman" w:hAnsi="Times New Roman" w:cs="Times New Roman"/>
          <w:b/>
          <w:sz w:val="24"/>
          <w:szCs w:val="24"/>
        </w:rPr>
        <w:t>(Penghasilan bruto – pengurang/biaya diperkenankan sesuai UU PPh) – PTKP</w:t>
      </w:r>
    </w:p>
    <w:p w:rsidR="00A621AD" w:rsidRDefault="006B0E04" w:rsidP="00E47B1B">
      <w:pPr>
        <w:pStyle w:val="ListParagraph"/>
        <w:numPr>
          <w:ilvl w:val="0"/>
          <w:numId w:val="66"/>
        </w:numPr>
        <w:tabs>
          <w:tab w:val="left" w:pos="709"/>
        </w:tabs>
        <w:spacing w:after="0" w:line="480" w:lineRule="auto"/>
        <w:ind w:left="366"/>
        <w:jc w:val="both"/>
        <w:rPr>
          <w:rFonts w:ascii="Times New Roman" w:hAnsi="Times New Roman" w:cs="Times New Roman"/>
          <w:b/>
          <w:sz w:val="24"/>
          <w:szCs w:val="24"/>
        </w:rPr>
      </w:pPr>
      <w:r>
        <w:rPr>
          <w:rFonts w:ascii="Times New Roman" w:hAnsi="Times New Roman" w:cs="Times New Roman"/>
          <w:b/>
          <w:sz w:val="24"/>
          <w:szCs w:val="24"/>
        </w:rPr>
        <w:t>Pelaporan Pajak</w:t>
      </w:r>
    </w:p>
    <w:p w:rsidR="006B0E04" w:rsidRPr="00A621AD" w:rsidRDefault="006B0E04" w:rsidP="00E47B1B">
      <w:pPr>
        <w:pStyle w:val="ListParagraph"/>
        <w:tabs>
          <w:tab w:val="left" w:pos="709"/>
        </w:tabs>
        <w:spacing w:after="0" w:line="480" w:lineRule="auto"/>
        <w:ind w:left="709"/>
        <w:jc w:val="both"/>
        <w:rPr>
          <w:rFonts w:ascii="Times New Roman" w:hAnsi="Times New Roman" w:cs="Times New Roman"/>
          <w:b/>
          <w:sz w:val="24"/>
          <w:szCs w:val="24"/>
        </w:rPr>
      </w:pPr>
      <w:r w:rsidRPr="00A621AD">
        <w:rPr>
          <w:rFonts w:ascii="Times New Roman" w:hAnsi="Times New Roman" w:cs="Times New Roman"/>
          <w:sz w:val="24"/>
          <w:szCs w:val="24"/>
        </w:rPr>
        <w:t>Tahapan ketiga dalam Siklus Hak dan Kewajiban Wajib Pajak (WP) adalah Pelaporan Pajak. Sebagaimana diatur dalam Undang-undang Ketentuan Umum dan Tata Cara Perpajakan (KUP), WP menggunakan Surat Pemberitahuan (SPT) sebagai suatu sarana untuk melaporkan dan mempertanggungjawabkan penghitungan jumlah pajak yang terutang.</w:t>
      </w:r>
    </w:p>
    <w:p w:rsidR="006B0E04" w:rsidRDefault="006B0E04" w:rsidP="009269FA">
      <w:pPr>
        <w:pStyle w:val="ListParagraph"/>
        <w:tabs>
          <w:tab w:val="left" w:pos="709"/>
        </w:tabs>
        <w:spacing w:after="0" w:line="480" w:lineRule="auto"/>
        <w:ind w:left="709"/>
        <w:jc w:val="both"/>
        <w:rPr>
          <w:rFonts w:ascii="Times New Roman" w:hAnsi="Times New Roman" w:cs="Times New Roman"/>
          <w:sz w:val="24"/>
          <w:szCs w:val="24"/>
        </w:rPr>
      </w:pPr>
      <w:r w:rsidRPr="006B0E04">
        <w:rPr>
          <w:rFonts w:ascii="Times New Roman" w:hAnsi="Times New Roman" w:cs="Times New Roman"/>
          <w:sz w:val="24"/>
          <w:szCs w:val="24"/>
        </w:rPr>
        <w:t>Selain itu, SPT berfungsi sebagai sarana untuk </w:t>
      </w:r>
      <w:hyperlink r:id="rId9" w:tgtFrame="_blank" w:history="1">
        <w:r w:rsidRPr="006B0E04">
          <w:rPr>
            <w:rStyle w:val="Hyperlink"/>
            <w:rFonts w:ascii="Times New Roman" w:hAnsi="Times New Roman" w:cs="Times New Roman"/>
            <w:color w:val="auto"/>
            <w:sz w:val="24"/>
            <w:szCs w:val="24"/>
            <w:u w:val="none"/>
          </w:rPr>
          <w:t>melaporkan pembayaran</w:t>
        </w:r>
      </w:hyperlink>
      <w:r w:rsidRPr="006B0E04">
        <w:rPr>
          <w:rFonts w:ascii="Times New Roman" w:hAnsi="Times New Roman" w:cs="Times New Roman"/>
          <w:sz w:val="24"/>
          <w:szCs w:val="24"/>
        </w:rPr>
        <w:t> atau pelunasan pajak baik yang dilakukan WP sendiri maupun melalui mekanisme pemotongan/pemungutan yang dilakukan oleh pihak pemotong/pemungut, melaporkan harta dan kewajiban, dan penyetoran pajak dari pemotong atau pemungut yang bersumber dari pemotongan dan pemungutan pajak yang telah dilakukan. Sehingga SPT mempunyai makna yang cukup penting baik bagi Wajib Pajak maupun aparat pajak.</w:t>
      </w:r>
    </w:p>
    <w:p w:rsidR="006B0E04" w:rsidRPr="005F34D0" w:rsidRDefault="006B0E04" w:rsidP="009269FA">
      <w:pPr>
        <w:pStyle w:val="ListParagraph"/>
        <w:numPr>
          <w:ilvl w:val="0"/>
          <w:numId w:val="47"/>
        </w:numPr>
        <w:tabs>
          <w:tab w:val="left" w:pos="709"/>
        </w:tabs>
        <w:spacing w:after="0" w:line="480" w:lineRule="auto"/>
        <w:jc w:val="both"/>
        <w:rPr>
          <w:rFonts w:ascii="Times New Roman" w:hAnsi="Times New Roman" w:cs="Times New Roman"/>
          <w:b/>
          <w:sz w:val="24"/>
          <w:szCs w:val="24"/>
        </w:rPr>
      </w:pPr>
      <w:r w:rsidRPr="005F34D0">
        <w:rPr>
          <w:rFonts w:ascii="Times New Roman" w:hAnsi="Times New Roman" w:cs="Times New Roman"/>
          <w:b/>
          <w:sz w:val="24"/>
          <w:szCs w:val="24"/>
        </w:rPr>
        <w:t>Penyampaian Surat Pemberitahuan (SPT)</w:t>
      </w:r>
    </w:p>
    <w:p w:rsidR="006B0E04" w:rsidRDefault="005F34D0" w:rsidP="009269FA">
      <w:pPr>
        <w:pStyle w:val="ListParagraph"/>
        <w:tabs>
          <w:tab w:val="left" w:pos="709"/>
        </w:tabs>
        <w:spacing w:after="0" w:line="480" w:lineRule="auto"/>
        <w:ind w:left="1086"/>
        <w:jc w:val="both"/>
        <w:rPr>
          <w:rFonts w:ascii="Times New Roman" w:hAnsi="Times New Roman" w:cs="Times New Roman"/>
          <w:sz w:val="24"/>
          <w:szCs w:val="24"/>
        </w:rPr>
      </w:pPr>
      <w:r>
        <w:rPr>
          <w:rFonts w:ascii="Times New Roman" w:hAnsi="Times New Roman" w:cs="Times New Roman"/>
          <w:sz w:val="24"/>
          <w:szCs w:val="24"/>
        </w:rPr>
        <w:t xml:space="preserve">Menurut </w:t>
      </w:r>
      <w:r w:rsidRPr="005F34D0">
        <w:rPr>
          <w:rFonts w:ascii="Times New Roman" w:hAnsi="Times New Roman" w:cs="Times New Roman"/>
          <w:b/>
          <w:sz w:val="24"/>
          <w:szCs w:val="24"/>
        </w:rPr>
        <w:t>Waluyo (2017:34)</w:t>
      </w:r>
      <w:r w:rsidRPr="005F34D0">
        <w:rPr>
          <w:rFonts w:ascii="Times New Roman" w:hAnsi="Times New Roman" w:cs="Times New Roman"/>
          <w:sz w:val="24"/>
          <w:szCs w:val="24"/>
        </w:rPr>
        <w:t xml:space="preserve">, </w:t>
      </w:r>
      <w:r>
        <w:rPr>
          <w:rFonts w:ascii="Times New Roman" w:hAnsi="Times New Roman" w:cs="Times New Roman"/>
          <w:sz w:val="24"/>
          <w:szCs w:val="24"/>
        </w:rPr>
        <w:t>t</w:t>
      </w:r>
      <w:r w:rsidR="006B0E04">
        <w:rPr>
          <w:rFonts w:ascii="Times New Roman" w:hAnsi="Times New Roman" w:cs="Times New Roman"/>
          <w:sz w:val="24"/>
          <w:szCs w:val="24"/>
        </w:rPr>
        <w:t xml:space="preserve">erhadap SPT yang telah diisi selanjutnya </w:t>
      </w:r>
      <w:r w:rsidR="0021713E">
        <w:rPr>
          <w:rFonts w:ascii="Times New Roman" w:hAnsi="Times New Roman" w:cs="Times New Roman"/>
          <w:sz w:val="24"/>
          <w:szCs w:val="24"/>
        </w:rPr>
        <w:t>“</w:t>
      </w:r>
      <w:r w:rsidR="006B0E04">
        <w:rPr>
          <w:rFonts w:ascii="Times New Roman" w:hAnsi="Times New Roman" w:cs="Times New Roman"/>
          <w:sz w:val="24"/>
          <w:szCs w:val="24"/>
        </w:rPr>
        <w:t xml:space="preserve">Wajib Pajak menyampaikan SPT tersebut ke Kantor Pelayanan Pajak </w:t>
      </w:r>
      <w:r w:rsidR="006B0E04">
        <w:rPr>
          <w:rFonts w:ascii="Times New Roman" w:hAnsi="Times New Roman" w:cs="Times New Roman"/>
          <w:sz w:val="24"/>
          <w:szCs w:val="24"/>
        </w:rPr>
        <w:lastRenderedPageBreak/>
        <w:t xml:space="preserve">atau tempat lain yang ditetapkan oleh Direktur </w:t>
      </w:r>
      <w:r w:rsidR="00FE668E">
        <w:rPr>
          <w:rFonts w:ascii="Times New Roman" w:hAnsi="Times New Roman" w:cs="Times New Roman"/>
          <w:sz w:val="24"/>
          <w:szCs w:val="24"/>
        </w:rPr>
        <w:t>Jenderal Pajak</w:t>
      </w:r>
      <w:r w:rsidR="0021713E">
        <w:rPr>
          <w:rFonts w:ascii="Times New Roman" w:hAnsi="Times New Roman" w:cs="Times New Roman"/>
          <w:sz w:val="24"/>
          <w:szCs w:val="24"/>
        </w:rPr>
        <w:t>”</w:t>
      </w:r>
      <w:r w:rsidR="00FE668E">
        <w:rPr>
          <w:rFonts w:ascii="Times New Roman" w:hAnsi="Times New Roman" w:cs="Times New Roman"/>
          <w:sz w:val="24"/>
          <w:szCs w:val="24"/>
        </w:rPr>
        <w:t>, dapat dilakukan:</w:t>
      </w:r>
    </w:p>
    <w:p w:rsidR="006B0E04" w:rsidRPr="00D25CC5" w:rsidRDefault="005F34D0" w:rsidP="009269FA">
      <w:pPr>
        <w:pStyle w:val="ListParagraph"/>
        <w:numPr>
          <w:ilvl w:val="0"/>
          <w:numId w:val="48"/>
        </w:numPr>
        <w:tabs>
          <w:tab w:val="left" w:pos="709"/>
        </w:tabs>
        <w:spacing w:after="0" w:line="480" w:lineRule="auto"/>
        <w:jc w:val="both"/>
        <w:rPr>
          <w:rFonts w:ascii="Times New Roman" w:hAnsi="Times New Roman" w:cs="Times New Roman"/>
          <w:sz w:val="24"/>
          <w:szCs w:val="24"/>
        </w:rPr>
      </w:pPr>
      <w:r w:rsidRPr="00D25CC5">
        <w:rPr>
          <w:rFonts w:ascii="Times New Roman" w:hAnsi="Times New Roman" w:cs="Times New Roman"/>
          <w:sz w:val="24"/>
          <w:szCs w:val="24"/>
        </w:rPr>
        <w:t>Secara langsung.</w:t>
      </w:r>
    </w:p>
    <w:p w:rsidR="006B0E04" w:rsidRPr="00D25CC5" w:rsidRDefault="005F34D0" w:rsidP="009269FA">
      <w:pPr>
        <w:pStyle w:val="ListParagraph"/>
        <w:numPr>
          <w:ilvl w:val="0"/>
          <w:numId w:val="48"/>
        </w:numPr>
        <w:tabs>
          <w:tab w:val="left" w:pos="709"/>
        </w:tabs>
        <w:spacing w:after="0" w:line="480" w:lineRule="auto"/>
        <w:jc w:val="both"/>
        <w:rPr>
          <w:rFonts w:ascii="Times New Roman" w:hAnsi="Times New Roman" w:cs="Times New Roman"/>
          <w:sz w:val="24"/>
          <w:szCs w:val="24"/>
        </w:rPr>
      </w:pPr>
      <w:r w:rsidRPr="00D25CC5">
        <w:rPr>
          <w:rFonts w:ascii="Times New Roman" w:hAnsi="Times New Roman" w:cs="Times New Roman"/>
          <w:sz w:val="24"/>
          <w:szCs w:val="24"/>
        </w:rPr>
        <w:t>Melalui pos dengan bukti pengiriman surat.</w:t>
      </w:r>
    </w:p>
    <w:p w:rsidR="005F34D0" w:rsidRPr="00D25CC5" w:rsidRDefault="005F34D0" w:rsidP="009269FA">
      <w:pPr>
        <w:pStyle w:val="ListParagraph"/>
        <w:numPr>
          <w:ilvl w:val="0"/>
          <w:numId w:val="48"/>
        </w:numPr>
        <w:tabs>
          <w:tab w:val="left" w:pos="709"/>
        </w:tabs>
        <w:spacing w:after="0" w:line="480" w:lineRule="auto"/>
        <w:jc w:val="both"/>
        <w:rPr>
          <w:rFonts w:ascii="Times New Roman" w:hAnsi="Times New Roman" w:cs="Times New Roman"/>
          <w:sz w:val="24"/>
          <w:szCs w:val="24"/>
        </w:rPr>
      </w:pPr>
      <w:r w:rsidRPr="00D25CC5">
        <w:rPr>
          <w:rFonts w:ascii="Times New Roman" w:hAnsi="Times New Roman" w:cs="Times New Roman"/>
          <w:sz w:val="24"/>
          <w:szCs w:val="24"/>
        </w:rPr>
        <w:t>Cara lain.</w:t>
      </w:r>
    </w:p>
    <w:p w:rsidR="005F34D0" w:rsidRPr="00F97325" w:rsidRDefault="005F34D0" w:rsidP="00F97325">
      <w:pPr>
        <w:tabs>
          <w:tab w:val="left" w:pos="709"/>
        </w:tabs>
        <w:spacing w:after="0" w:line="480" w:lineRule="auto"/>
        <w:ind w:left="1089"/>
        <w:jc w:val="both"/>
        <w:rPr>
          <w:rFonts w:ascii="Times New Roman" w:hAnsi="Times New Roman" w:cs="Times New Roman"/>
          <w:sz w:val="24"/>
          <w:szCs w:val="24"/>
        </w:rPr>
      </w:pPr>
      <w:r w:rsidRPr="005F34D0">
        <w:rPr>
          <w:rFonts w:ascii="Times New Roman" w:hAnsi="Times New Roman" w:cs="Times New Roman"/>
          <w:sz w:val="24"/>
          <w:szCs w:val="24"/>
        </w:rPr>
        <w:t>SPT dapat dibedakan sebagai berikut:</w:t>
      </w:r>
    </w:p>
    <w:p w:rsidR="005F34D0" w:rsidRPr="00F97325" w:rsidRDefault="005F34D0" w:rsidP="00F97325">
      <w:pPr>
        <w:pStyle w:val="ListParagraph"/>
        <w:numPr>
          <w:ilvl w:val="0"/>
          <w:numId w:val="49"/>
        </w:numPr>
        <w:tabs>
          <w:tab w:val="left" w:pos="709"/>
        </w:tabs>
        <w:spacing w:after="0" w:line="480" w:lineRule="auto"/>
        <w:ind w:left="1449"/>
        <w:jc w:val="both"/>
        <w:rPr>
          <w:rFonts w:ascii="Times New Roman" w:hAnsi="Times New Roman" w:cs="Times New Roman"/>
          <w:sz w:val="24"/>
          <w:szCs w:val="24"/>
        </w:rPr>
      </w:pPr>
      <w:r w:rsidRPr="00F97325">
        <w:rPr>
          <w:rFonts w:ascii="Times New Roman" w:hAnsi="Times New Roman" w:cs="Times New Roman"/>
          <w:sz w:val="24"/>
          <w:szCs w:val="24"/>
        </w:rPr>
        <w:t>SPT Masa, yaitu SPT yang digunakan untuk melakukan</w:t>
      </w:r>
      <w:r w:rsidR="00600006" w:rsidRPr="00F97325">
        <w:rPr>
          <w:rFonts w:ascii="Times New Roman" w:hAnsi="Times New Roman" w:cs="Times New Roman"/>
          <w:sz w:val="24"/>
          <w:szCs w:val="24"/>
        </w:rPr>
        <w:t xml:space="preserve"> </w:t>
      </w:r>
      <w:r w:rsidRPr="00F97325">
        <w:rPr>
          <w:rFonts w:ascii="Times New Roman" w:hAnsi="Times New Roman" w:cs="Times New Roman"/>
          <w:sz w:val="24"/>
          <w:szCs w:val="24"/>
        </w:rPr>
        <w:t>Pelaporan atas pembayaran Pajak bulanan.</w:t>
      </w:r>
      <w:r w:rsidR="00F97325">
        <w:rPr>
          <w:rFonts w:ascii="Times New Roman" w:hAnsi="Times New Roman" w:cs="Times New Roman"/>
          <w:sz w:val="24"/>
          <w:szCs w:val="24"/>
        </w:rPr>
        <w:t xml:space="preserve"> </w:t>
      </w:r>
      <w:r w:rsidRPr="00F97325">
        <w:rPr>
          <w:rFonts w:ascii="Times New Roman" w:hAnsi="Times New Roman" w:cs="Times New Roman"/>
          <w:sz w:val="24"/>
          <w:szCs w:val="24"/>
        </w:rPr>
        <w:t>Ada beberapa SPT Masa yaitu: PPh Pasal 21, PPh Pasal 22, PPh Pasal 23, PPh Pasal 25, PPh Pasal 26, PPh Pasal 4 (2), PPh Pasal 15, PPN dan PPnBM, serta Pemungut PPN</w:t>
      </w:r>
    </w:p>
    <w:p w:rsidR="00F97325" w:rsidRDefault="005F34D0" w:rsidP="00F97325">
      <w:pPr>
        <w:pStyle w:val="ListParagraph"/>
        <w:numPr>
          <w:ilvl w:val="0"/>
          <w:numId w:val="49"/>
        </w:numPr>
        <w:tabs>
          <w:tab w:val="left" w:pos="709"/>
        </w:tabs>
        <w:spacing w:after="0" w:line="480" w:lineRule="auto"/>
        <w:ind w:left="1443"/>
        <w:jc w:val="both"/>
        <w:rPr>
          <w:rFonts w:ascii="Times New Roman" w:hAnsi="Times New Roman" w:cs="Times New Roman"/>
          <w:sz w:val="24"/>
          <w:szCs w:val="24"/>
        </w:rPr>
      </w:pPr>
      <w:r w:rsidRPr="00F97325">
        <w:rPr>
          <w:rFonts w:ascii="Times New Roman" w:hAnsi="Times New Roman" w:cs="Times New Roman"/>
          <w:sz w:val="24"/>
          <w:szCs w:val="24"/>
        </w:rPr>
        <w:t>SPT Tahunan, yaitu SPT yang digunakan untuk</w:t>
      </w:r>
      <w:r w:rsidR="00600006" w:rsidRPr="00F97325">
        <w:rPr>
          <w:rFonts w:ascii="Times New Roman" w:hAnsi="Times New Roman" w:cs="Times New Roman"/>
          <w:sz w:val="24"/>
          <w:szCs w:val="24"/>
        </w:rPr>
        <w:t xml:space="preserve"> </w:t>
      </w:r>
      <w:r w:rsidRPr="00F97325">
        <w:rPr>
          <w:rFonts w:ascii="Times New Roman" w:hAnsi="Times New Roman" w:cs="Times New Roman"/>
          <w:sz w:val="24"/>
          <w:szCs w:val="24"/>
        </w:rPr>
        <w:t>Pelaporan tahunan.</w:t>
      </w:r>
    </w:p>
    <w:p w:rsidR="00600006" w:rsidRPr="00F97325" w:rsidRDefault="005F34D0" w:rsidP="00F97325">
      <w:pPr>
        <w:pStyle w:val="ListParagraph"/>
        <w:tabs>
          <w:tab w:val="left" w:pos="709"/>
        </w:tabs>
        <w:spacing w:after="0" w:line="480" w:lineRule="auto"/>
        <w:ind w:left="1443"/>
        <w:jc w:val="both"/>
        <w:rPr>
          <w:rFonts w:ascii="Times New Roman" w:hAnsi="Times New Roman" w:cs="Times New Roman"/>
          <w:sz w:val="24"/>
          <w:szCs w:val="24"/>
        </w:rPr>
      </w:pPr>
      <w:r w:rsidRPr="00F97325">
        <w:rPr>
          <w:rFonts w:ascii="Times New Roman" w:hAnsi="Times New Roman" w:cs="Times New Roman"/>
          <w:sz w:val="24"/>
          <w:szCs w:val="24"/>
        </w:rPr>
        <w:t>Ada beberapa jenis SPT Tahunan: Wajib Pajak Badan dan Wajib Pajak Orang Pribadi</w:t>
      </w:r>
      <w:r w:rsidR="00600006" w:rsidRPr="00F97325">
        <w:rPr>
          <w:rFonts w:ascii="Times New Roman" w:hAnsi="Times New Roman" w:cs="Times New Roman"/>
          <w:sz w:val="24"/>
          <w:szCs w:val="24"/>
        </w:rPr>
        <w:t>.</w:t>
      </w:r>
    </w:p>
    <w:p w:rsidR="005F34D0" w:rsidRPr="00600006" w:rsidRDefault="005F34D0" w:rsidP="00600006">
      <w:pPr>
        <w:tabs>
          <w:tab w:val="left" w:pos="709"/>
        </w:tabs>
        <w:spacing w:after="0" w:line="480" w:lineRule="auto"/>
        <w:ind w:left="1089"/>
        <w:jc w:val="both"/>
        <w:rPr>
          <w:rFonts w:ascii="Times New Roman" w:hAnsi="Times New Roman" w:cs="Times New Roman"/>
          <w:sz w:val="24"/>
          <w:szCs w:val="24"/>
        </w:rPr>
      </w:pPr>
      <w:r w:rsidRPr="00600006">
        <w:rPr>
          <w:rFonts w:ascii="Times New Roman" w:hAnsi="Times New Roman" w:cs="Times New Roman"/>
          <w:sz w:val="24"/>
          <w:szCs w:val="24"/>
        </w:rPr>
        <w:t xml:space="preserve">Saat ini khusus untuk SPT Masa PPN sudah dapat disampaikan secara elektronik melalui aplikasi </w:t>
      </w:r>
      <w:r w:rsidRPr="00600006">
        <w:rPr>
          <w:rFonts w:ascii="Times New Roman" w:hAnsi="Times New Roman" w:cs="Times New Roman"/>
          <w:i/>
          <w:sz w:val="24"/>
          <w:szCs w:val="24"/>
        </w:rPr>
        <w:t>e-Filing</w:t>
      </w:r>
      <w:r w:rsidRPr="00600006">
        <w:rPr>
          <w:rFonts w:ascii="Times New Roman" w:hAnsi="Times New Roman" w:cs="Times New Roman"/>
          <w:sz w:val="24"/>
          <w:szCs w:val="24"/>
        </w:rPr>
        <w:t>. Penyampaian SPT Tahunan PPh juga dapat dilakukan secara online melalui aplikasi e-SPT.</w:t>
      </w:r>
    </w:p>
    <w:p w:rsidR="005F34D0" w:rsidRDefault="005F34D0" w:rsidP="005F34D0">
      <w:pPr>
        <w:tabs>
          <w:tab w:val="left" w:pos="709"/>
        </w:tabs>
        <w:spacing w:after="0" w:line="480" w:lineRule="auto"/>
        <w:ind w:left="1089"/>
        <w:jc w:val="both"/>
        <w:rPr>
          <w:rFonts w:ascii="Times New Roman" w:hAnsi="Times New Roman" w:cs="Times New Roman"/>
          <w:sz w:val="24"/>
          <w:szCs w:val="24"/>
        </w:rPr>
      </w:pPr>
      <w:r w:rsidRPr="005F34D0">
        <w:rPr>
          <w:rFonts w:ascii="Times New Roman" w:hAnsi="Times New Roman" w:cs="Times New Roman"/>
          <w:sz w:val="24"/>
          <w:szCs w:val="24"/>
        </w:rPr>
        <w:t>Keterlambatan</w:t>
      </w:r>
      <w:r w:rsidR="00600006">
        <w:rPr>
          <w:rFonts w:ascii="Times New Roman" w:hAnsi="Times New Roman" w:cs="Times New Roman"/>
          <w:sz w:val="24"/>
          <w:szCs w:val="24"/>
        </w:rPr>
        <w:t xml:space="preserve"> </w:t>
      </w:r>
      <w:r w:rsidRPr="005F34D0">
        <w:rPr>
          <w:rFonts w:ascii="Times New Roman" w:hAnsi="Times New Roman" w:cs="Times New Roman"/>
          <w:sz w:val="24"/>
          <w:szCs w:val="24"/>
        </w:rPr>
        <w:t>Pelaporan untuk SPT Masa PPN dikenakan denda sebesar Rp 500.000,- (lima ratus ribu rupiah), dan untuk SPT Masa lainnya dikenakan denda sebesar Rp 100.000,- (seratus ribu rupiah). Sedangkan untuk keterlambatan SPT Tahunan PPh Orang Pribadi khususnya mulai Tahun Pajak 2008 dikenakan denda sebesar Rp 100.000,- (seratus ribu rupiah), dan SPT Tahunan PPh Badan dikenakan denda sebesar Rp 1.000.000,- (satu juta rupiah).</w:t>
      </w:r>
    </w:p>
    <w:p w:rsidR="00DC7FFA" w:rsidRPr="008C2127" w:rsidRDefault="00DC7FFA" w:rsidP="00EA5F85">
      <w:pPr>
        <w:pStyle w:val="ListParagraph"/>
        <w:numPr>
          <w:ilvl w:val="0"/>
          <w:numId w:val="50"/>
        </w:numPr>
        <w:tabs>
          <w:tab w:val="left" w:pos="709"/>
        </w:tabs>
        <w:spacing w:after="0" w:line="480" w:lineRule="auto"/>
        <w:jc w:val="both"/>
        <w:rPr>
          <w:rFonts w:ascii="Times New Roman" w:hAnsi="Times New Roman" w:cs="Times New Roman"/>
          <w:b/>
          <w:sz w:val="24"/>
          <w:szCs w:val="24"/>
        </w:rPr>
      </w:pPr>
      <w:r w:rsidRPr="008C2127">
        <w:rPr>
          <w:rFonts w:ascii="Times New Roman" w:hAnsi="Times New Roman" w:cs="Times New Roman"/>
          <w:b/>
          <w:sz w:val="24"/>
          <w:szCs w:val="24"/>
        </w:rPr>
        <w:lastRenderedPageBreak/>
        <w:t>Sanksi Keterlambatan Pembayaran dan Penyetoran Pajak yang Terutang</w:t>
      </w:r>
    </w:p>
    <w:p w:rsidR="00CB0E90" w:rsidRDefault="00DC7FFA" w:rsidP="00DC7FFA">
      <w:pPr>
        <w:pStyle w:val="ListParagraph"/>
        <w:tabs>
          <w:tab w:val="left" w:pos="709"/>
        </w:tabs>
        <w:spacing w:after="0" w:line="480" w:lineRule="auto"/>
        <w:ind w:left="1086"/>
        <w:jc w:val="both"/>
        <w:rPr>
          <w:rFonts w:ascii="Times New Roman" w:hAnsi="Times New Roman" w:cs="Times New Roman"/>
          <w:sz w:val="24"/>
          <w:szCs w:val="24"/>
        </w:rPr>
      </w:pPr>
      <w:r>
        <w:rPr>
          <w:rFonts w:ascii="Times New Roman" w:hAnsi="Times New Roman" w:cs="Times New Roman"/>
          <w:sz w:val="24"/>
          <w:szCs w:val="24"/>
        </w:rPr>
        <w:t xml:space="preserve">Menurut </w:t>
      </w:r>
      <w:r w:rsidRPr="00A91891">
        <w:rPr>
          <w:rFonts w:ascii="Times New Roman" w:hAnsi="Times New Roman" w:cs="Times New Roman"/>
          <w:b/>
          <w:sz w:val="24"/>
          <w:szCs w:val="24"/>
        </w:rPr>
        <w:t>Waluyo (2017:43)</w:t>
      </w:r>
      <w:r w:rsidRPr="00A91891">
        <w:rPr>
          <w:rFonts w:ascii="Times New Roman" w:hAnsi="Times New Roman" w:cs="Times New Roman"/>
          <w:sz w:val="24"/>
          <w:szCs w:val="24"/>
        </w:rPr>
        <w:t xml:space="preserve">, </w:t>
      </w:r>
      <w:r w:rsidR="00FE668E">
        <w:rPr>
          <w:rFonts w:ascii="Times New Roman" w:hAnsi="Times New Roman" w:cs="Times New Roman"/>
          <w:sz w:val="24"/>
          <w:szCs w:val="24"/>
        </w:rPr>
        <w:t>“</w:t>
      </w:r>
      <w:r>
        <w:rPr>
          <w:rFonts w:ascii="Times New Roman" w:hAnsi="Times New Roman" w:cs="Times New Roman"/>
          <w:sz w:val="24"/>
          <w:szCs w:val="24"/>
        </w:rPr>
        <w:t>Menteri Keuangan mempunyai kewenangan menentukan tanggal jatuh tempo pembayaran dan penyetoran pajak terutang sebagai batas waktu untuk suatu saat atau masa pajak masing-masing jenis pajak, paling lama 15 (lima belas) hari setelah saat terutangnya pajak atau berakhirnya masa pajak. Keterlambatan dalam pembayaran dan penyetoran berakibat dikenai sanksi administrasi berupa bunga sebesar 2% (dua persen) per bulan yang dihitung dari tanggal jatuh tempo pembayaran sampai dengan tanggal pembayaran dan bagian dari bulan dihitung penuh 1 (satu) bulan.</w:t>
      </w:r>
      <w:r w:rsidR="00FE668E">
        <w:rPr>
          <w:rFonts w:ascii="Times New Roman" w:hAnsi="Times New Roman" w:cs="Times New Roman"/>
          <w:sz w:val="24"/>
          <w:szCs w:val="24"/>
        </w:rPr>
        <w:t>”</w:t>
      </w:r>
    </w:p>
    <w:p w:rsidR="007E7304" w:rsidRDefault="00DC7FFA" w:rsidP="00DC7FFA">
      <w:pPr>
        <w:pStyle w:val="ListParagraph"/>
        <w:tabs>
          <w:tab w:val="left" w:pos="709"/>
        </w:tabs>
        <w:spacing w:after="0" w:line="480" w:lineRule="auto"/>
        <w:ind w:left="1086"/>
        <w:jc w:val="both"/>
        <w:rPr>
          <w:rFonts w:ascii="Times New Roman" w:hAnsi="Times New Roman" w:cs="Times New Roman"/>
          <w:sz w:val="24"/>
          <w:szCs w:val="24"/>
        </w:rPr>
      </w:pPr>
      <w:r>
        <w:rPr>
          <w:rFonts w:ascii="Times New Roman" w:hAnsi="Times New Roman" w:cs="Times New Roman"/>
          <w:sz w:val="24"/>
          <w:szCs w:val="24"/>
        </w:rPr>
        <w:t>Sebagai contoh, angsuran masa Pajak Penghasilan (PPh Pasal 25) PT Aman untuk tahun 2016 sebesar Rp 10.000.000,- per bulan. Ternyata PPh Pasal 25 bulan Juni 2016 dibayar tanggal 18 Juli 2016. Pada tanggal 15 Juli 2016 diterbitkan Surat Tagihan Pajak, maka perhitungan sanksi bunga dalam Surat Tagihan Pajak (STP) dihitung untuk 1 (satu) bulan = 1 x 2% x Rp 10.000.000,00 = Rp 200.000,00.</w:t>
      </w:r>
    </w:p>
    <w:p w:rsidR="007E7304" w:rsidRPr="007E7304" w:rsidRDefault="007E7304" w:rsidP="007E7304"/>
    <w:p w:rsidR="007E7304" w:rsidRPr="007E7304" w:rsidRDefault="007E7304" w:rsidP="007E7304"/>
    <w:p w:rsidR="007E7304" w:rsidRPr="007E7304" w:rsidRDefault="007E7304" w:rsidP="007E7304"/>
    <w:p w:rsidR="007E7304" w:rsidRPr="007E7304" w:rsidRDefault="007E7304" w:rsidP="007E7304"/>
    <w:p w:rsidR="007E7304" w:rsidRPr="007E7304" w:rsidRDefault="007E7304" w:rsidP="007E7304"/>
    <w:p w:rsidR="00DC7FFA" w:rsidRPr="007E7304" w:rsidRDefault="007E7304" w:rsidP="007E7304">
      <w:pPr>
        <w:tabs>
          <w:tab w:val="left" w:pos="5955"/>
        </w:tabs>
      </w:pPr>
      <w:r>
        <w:tab/>
      </w:r>
    </w:p>
    <w:sectPr w:rsidR="00DC7FFA" w:rsidRPr="007E7304" w:rsidSect="00154DD3">
      <w:headerReference w:type="default" r:id="rId10"/>
      <w:footerReference w:type="first" r:id="rId11"/>
      <w:pgSz w:w="11906" w:h="16838"/>
      <w:pgMar w:top="1701" w:right="1701" w:bottom="1701" w:left="2268"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22" w:rsidRDefault="001D7622" w:rsidP="00157008">
      <w:pPr>
        <w:spacing w:after="0" w:line="240" w:lineRule="auto"/>
      </w:pPr>
      <w:r>
        <w:separator/>
      </w:r>
    </w:p>
  </w:endnote>
  <w:endnote w:type="continuationSeparator" w:id="0">
    <w:p w:rsidR="001D7622" w:rsidRDefault="001D7622" w:rsidP="0015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436642"/>
      <w:docPartObj>
        <w:docPartGallery w:val="Page Numbers (Bottom of Page)"/>
        <w:docPartUnique/>
      </w:docPartObj>
    </w:sdtPr>
    <w:sdtEndPr>
      <w:rPr>
        <w:noProof/>
      </w:rPr>
    </w:sdtEndPr>
    <w:sdtContent>
      <w:p w:rsidR="00A520D9" w:rsidRDefault="00A520D9">
        <w:pPr>
          <w:pStyle w:val="Footer"/>
          <w:jc w:val="center"/>
        </w:pPr>
        <w:r>
          <w:fldChar w:fldCharType="begin"/>
        </w:r>
        <w:r>
          <w:instrText xml:space="preserve"> PAGE   \* MERGEFORMAT </w:instrText>
        </w:r>
        <w:r>
          <w:fldChar w:fldCharType="separate"/>
        </w:r>
        <w:r w:rsidR="00A423CD">
          <w:rPr>
            <w:noProof/>
          </w:rPr>
          <w:t>13</w:t>
        </w:r>
        <w:r>
          <w:rPr>
            <w:noProof/>
          </w:rPr>
          <w:fldChar w:fldCharType="end"/>
        </w:r>
      </w:p>
    </w:sdtContent>
  </w:sdt>
  <w:p w:rsidR="00A520D9" w:rsidRDefault="00A52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22" w:rsidRDefault="001D7622" w:rsidP="00157008">
      <w:pPr>
        <w:spacing w:after="0" w:line="240" w:lineRule="auto"/>
      </w:pPr>
      <w:r>
        <w:separator/>
      </w:r>
    </w:p>
  </w:footnote>
  <w:footnote w:type="continuationSeparator" w:id="0">
    <w:p w:rsidR="001D7622" w:rsidRDefault="001D7622" w:rsidP="00157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011547"/>
      <w:docPartObj>
        <w:docPartGallery w:val="Page Numbers (Top of Page)"/>
        <w:docPartUnique/>
      </w:docPartObj>
    </w:sdtPr>
    <w:sdtEndPr>
      <w:rPr>
        <w:noProof/>
      </w:rPr>
    </w:sdtEndPr>
    <w:sdtContent>
      <w:p w:rsidR="00A520D9" w:rsidRDefault="00A520D9">
        <w:pPr>
          <w:pStyle w:val="Header"/>
          <w:jc w:val="right"/>
        </w:pPr>
        <w:r>
          <w:fldChar w:fldCharType="begin"/>
        </w:r>
        <w:r>
          <w:instrText xml:space="preserve"> PAGE   \* MERGEFORMAT </w:instrText>
        </w:r>
        <w:r>
          <w:fldChar w:fldCharType="separate"/>
        </w:r>
        <w:r w:rsidR="00A423CD">
          <w:rPr>
            <w:noProof/>
          </w:rPr>
          <w:t>29</w:t>
        </w:r>
        <w:r>
          <w:rPr>
            <w:noProof/>
          </w:rPr>
          <w:fldChar w:fldCharType="end"/>
        </w:r>
      </w:p>
    </w:sdtContent>
  </w:sdt>
  <w:p w:rsidR="00A520D9" w:rsidRDefault="00A520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999"/>
    <w:multiLevelType w:val="hybridMultilevel"/>
    <w:tmpl w:val="F230CF82"/>
    <w:lvl w:ilvl="0" w:tplc="6F1AA95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1BE7E5F"/>
    <w:multiLevelType w:val="hybridMultilevel"/>
    <w:tmpl w:val="49DA8A34"/>
    <w:lvl w:ilvl="0" w:tplc="2C10D88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9660F4"/>
    <w:multiLevelType w:val="hybridMultilevel"/>
    <w:tmpl w:val="54DC05EE"/>
    <w:lvl w:ilvl="0" w:tplc="E6FA8E6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EB3364"/>
    <w:multiLevelType w:val="hybridMultilevel"/>
    <w:tmpl w:val="13424310"/>
    <w:lvl w:ilvl="0" w:tplc="D23CCC66">
      <w:start w:val="2"/>
      <w:numFmt w:val="decimal"/>
      <w:lvlText w:val="%1.1.8"/>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3127025"/>
    <w:multiLevelType w:val="hybridMultilevel"/>
    <w:tmpl w:val="15944934"/>
    <w:lvl w:ilvl="0" w:tplc="F7E00CC4">
      <w:start w:val="2"/>
      <w:numFmt w:val="lowerLetter"/>
      <w:lvlText w:val="%1."/>
      <w:lvlJc w:val="left"/>
      <w:pPr>
        <w:ind w:left="107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5">
    <w:nsid w:val="06081B34"/>
    <w:multiLevelType w:val="hybridMultilevel"/>
    <w:tmpl w:val="CDD86870"/>
    <w:lvl w:ilvl="0" w:tplc="851045E4">
      <w:start w:val="1"/>
      <w:numFmt w:val="decimal"/>
      <w:lvlText w:val="%1.1.8"/>
      <w:lvlJc w:val="left"/>
      <w:pPr>
        <w:ind w:left="179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A46607"/>
    <w:multiLevelType w:val="hybridMultilevel"/>
    <w:tmpl w:val="6652AEA8"/>
    <w:lvl w:ilvl="0" w:tplc="C15445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9301E26"/>
    <w:multiLevelType w:val="hybridMultilevel"/>
    <w:tmpl w:val="3AD2F8E6"/>
    <w:lvl w:ilvl="0" w:tplc="08DAEB3E">
      <w:start w:val="2"/>
      <w:numFmt w:val="decimal"/>
      <w:lvlText w:val="%1.2.3"/>
      <w:lvlJc w:val="left"/>
      <w:pPr>
        <w:ind w:left="179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215144"/>
    <w:multiLevelType w:val="hybridMultilevel"/>
    <w:tmpl w:val="0172CD82"/>
    <w:lvl w:ilvl="0" w:tplc="B8702E56">
      <w:start w:val="2"/>
      <w:numFmt w:val="decimal"/>
      <w:lvlText w:val="%1.1.9"/>
      <w:lvlJc w:val="left"/>
      <w:pPr>
        <w:ind w:left="179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B143AF3"/>
    <w:multiLevelType w:val="hybridMultilevel"/>
    <w:tmpl w:val="2A08FE6C"/>
    <w:lvl w:ilvl="0" w:tplc="FB3243D2">
      <w:start w:val="2"/>
      <w:numFmt w:val="decimal"/>
      <w:lvlText w:val="%1.1.5"/>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C27736E"/>
    <w:multiLevelType w:val="hybridMultilevel"/>
    <w:tmpl w:val="0994F546"/>
    <w:lvl w:ilvl="0" w:tplc="29ECCDEA">
      <w:start w:val="2"/>
      <w:numFmt w:val="decimal"/>
      <w:lvlText w:val="%1.1.10.1"/>
      <w:lvlJc w:val="left"/>
      <w:pPr>
        <w:ind w:left="179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F125B2A"/>
    <w:multiLevelType w:val="hybridMultilevel"/>
    <w:tmpl w:val="0DC46F8E"/>
    <w:lvl w:ilvl="0" w:tplc="ADE47140">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2">
    <w:nsid w:val="0F7D7270"/>
    <w:multiLevelType w:val="hybridMultilevel"/>
    <w:tmpl w:val="FA0E8E1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11B74B86"/>
    <w:multiLevelType w:val="hybridMultilevel"/>
    <w:tmpl w:val="A1D04922"/>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120747B7"/>
    <w:multiLevelType w:val="hybridMultilevel"/>
    <w:tmpl w:val="F5D462C4"/>
    <w:lvl w:ilvl="0" w:tplc="97D2C1B0">
      <w:start w:val="1"/>
      <w:numFmt w:val="lowerLetter"/>
      <w:lvlText w:val="%1."/>
      <w:lvlJc w:val="left"/>
      <w:pPr>
        <w:ind w:left="4330" w:hanging="360"/>
      </w:pPr>
      <w:rPr>
        <w:rFonts w:hint="default"/>
      </w:rPr>
    </w:lvl>
    <w:lvl w:ilvl="1" w:tplc="04210019" w:tentative="1">
      <w:start w:val="1"/>
      <w:numFmt w:val="lowerLetter"/>
      <w:lvlText w:val="%2."/>
      <w:lvlJc w:val="left"/>
      <w:pPr>
        <w:ind w:left="5050" w:hanging="360"/>
      </w:pPr>
    </w:lvl>
    <w:lvl w:ilvl="2" w:tplc="0421001B" w:tentative="1">
      <w:start w:val="1"/>
      <w:numFmt w:val="lowerRoman"/>
      <w:lvlText w:val="%3."/>
      <w:lvlJc w:val="right"/>
      <w:pPr>
        <w:ind w:left="5770" w:hanging="180"/>
      </w:pPr>
    </w:lvl>
    <w:lvl w:ilvl="3" w:tplc="0421000F" w:tentative="1">
      <w:start w:val="1"/>
      <w:numFmt w:val="decimal"/>
      <w:lvlText w:val="%4."/>
      <w:lvlJc w:val="left"/>
      <w:pPr>
        <w:ind w:left="6490" w:hanging="360"/>
      </w:pPr>
    </w:lvl>
    <w:lvl w:ilvl="4" w:tplc="04210019" w:tentative="1">
      <w:start w:val="1"/>
      <w:numFmt w:val="lowerLetter"/>
      <w:lvlText w:val="%5."/>
      <w:lvlJc w:val="left"/>
      <w:pPr>
        <w:ind w:left="7210" w:hanging="360"/>
      </w:pPr>
    </w:lvl>
    <w:lvl w:ilvl="5" w:tplc="0421001B" w:tentative="1">
      <w:start w:val="1"/>
      <w:numFmt w:val="lowerRoman"/>
      <w:lvlText w:val="%6."/>
      <w:lvlJc w:val="right"/>
      <w:pPr>
        <w:ind w:left="7930" w:hanging="180"/>
      </w:pPr>
    </w:lvl>
    <w:lvl w:ilvl="6" w:tplc="0421000F" w:tentative="1">
      <w:start w:val="1"/>
      <w:numFmt w:val="decimal"/>
      <w:lvlText w:val="%7."/>
      <w:lvlJc w:val="left"/>
      <w:pPr>
        <w:ind w:left="8650" w:hanging="360"/>
      </w:pPr>
    </w:lvl>
    <w:lvl w:ilvl="7" w:tplc="04210019" w:tentative="1">
      <w:start w:val="1"/>
      <w:numFmt w:val="lowerLetter"/>
      <w:lvlText w:val="%8."/>
      <w:lvlJc w:val="left"/>
      <w:pPr>
        <w:ind w:left="9370" w:hanging="360"/>
      </w:pPr>
    </w:lvl>
    <w:lvl w:ilvl="8" w:tplc="0421001B" w:tentative="1">
      <w:start w:val="1"/>
      <w:numFmt w:val="lowerRoman"/>
      <w:lvlText w:val="%9."/>
      <w:lvlJc w:val="right"/>
      <w:pPr>
        <w:ind w:left="10090" w:hanging="180"/>
      </w:pPr>
    </w:lvl>
  </w:abstractNum>
  <w:abstractNum w:abstractNumId="15">
    <w:nsid w:val="14C91F86"/>
    <w:multiLevelType w:val="hybridMultilevel"/>
    <w:tmpl w:val="AE4AEBAC"/>
    <w:lvl w:ilvl="0" w:tplc="04210019">
      <w:start w:val="1"/>
      <w:numFmt w:val="lowerLetter"/>
      <w:lvlText w:val="%1."/>
      <w:lvlJc w:val="left"/>
      <w:pPr>
        <w:ind w:left="107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4E12B6D"/>
    <w:multiLevelType w:val="hybridMultilevel"/>
    <w:tmpl w:val="068807E2"/>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50F0B0C"/>
    <w:multiLevelType w:val="hybridMultilevel"/>
    <w:tmpl w:val="CBFC1D04"/>
    <w:lvl w:ilvl="0" w:tplc="4C9EAC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16056BC9"/>
    <w:multiLevelType w:val="hybridMultilevel"/>
    <w:tmpl w:val="6ADCEBE6"/>
    <w:lvl w:ilvl="0" w:tplc="B59A7DC4">
      <w:start w:val="2"/>
      <w:numFmt w:val="decimal"/>
      <w:lvlText w:val="%1.1.4"/>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6CE0EC1"/>
    <w:multiLevelType w:val="hybridMultilevel"/>
    <w:tmpl w:val="0A8E33BA"/>
    <w:lvl w:ilvl="0" w:tplc="E0300CBE">
      <w:start w:val="1"/>
      <w:numFmt w:val="lowerLetter"/>
      <w:lvlText w:val="%1."/>
      <w:lvlJc w:val="left"/>
      <w:pPr>
        <w:ind w:left="1440" w:hanging="360"/>
      </w:pPr>
      <w:rPr>
        <w:rFonts w:hint="default"/>
      </w:rPr>
    </w:lvl>
    <w:lvl w:ilvl="1" w:tplc="C0DC3A6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6F60D95"/>
    <w:multiLevelType w:val="hybridMultilevel"/>
    <w:tmpl w:val="CC70A22E"/>
    <w:lvl w:ilvl="0" w:tplc="A00C6450">
      <w:start w:val="2"/>
      <w:numFmt w:val="decimal"/>
      <w:lvlText w:val="%1.1.7"/>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0B60D89"/>
    <w:multiLevelType w:val="hybridMultilevel"/>
    <w:tmpl w:val="2B92E9EC"/>
    <w:lvl w:ilvl="0" w:tplc="FCEA33A2">
      <w:start w:val="2"/>
      <w:numFmt w:val="decimal"/>
      <w:lvlText w:val="%1.1.9.1"/>
      <w:lvlJc w:val="left"/>
      <w:pPr>
        <w:ind w:left="179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2EA1BE0"/>
    <w:multiLevelType w:val="hybridMultilevel"/>
    <w:tmpl w:val="6770C0A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240B6593"/>
    <w:multiLevelType w:val="hybridMultilevel"/>
    <w:tmpl w:val="E552F5BE"/>
    <w:lvl w:ilvl="0" w:tplc="DF7E84C6">
      <w:start w:val="1"/>
      <w:numFmt w:val="decimal"/>
      <w:lvlText w:val="%1)"/>
      <w:lvlJc w:val="left"/>
      <w:pPr>
        <w:ind w:left="22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7B463DE"/>
    <w:multiLevelType w:val="hybridMultilevel"/>
    <w:tmpl w:val="579ED9D6"/>
    <w:lvl w:ilvl="0" w:tplc="A18AAF7A">
      <w:start w:val="2"/>
      <w:numFmt w:val="decimal"/>
      <w:lvlText w:val="%1.2.5"/>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7F65039"/>
    <w:multiLevelType w:val="hybridMultilevel"/>
    <w:tmpl w:val="2506C1CC"/>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6">
    <w:nsid w:val="27F93346"/>
    <w:multiLevelType w:val="hybridMultilevel"/>
    <w:tmpl w:val="16FC0D14"/>
    <w:lvl w:ilvl="0" w:tplc="5FFE08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28406BA9"/>
    <w:multiLevelType w:val="hybridMultilevel"/>
    <w:tmpl w:val="036A6FA4"/>
    <w:lvl w:ilvl="0" w:tplc="83A4BF08">
      <w:start w:val="1"/>
      <w:numFmt w:val="lowerLetter"/>
      <w:lvlText w:val="%1)"/>
      <w:lvlJc w:val="left"/>
      <w:pPr>
        <w:ind w:left="214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9431FEE"/>
    <w:multiLevelType w:val="hybridMultilevel"/>
    <w:tmpl w:val="8CC270E2"/>
    <w:lvl w:ilvl="0" w:tplc="9A509228">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9">
    <w:nsid w:val="29E20031"/>
    <w:multiLevelType w:val="hybridMultilevel"/>
    <w:tmpl w:val="F03E133E"/>
    <w:lvl w:ilvl="0" w:tplc="04210019">
      <w:start w:val="1"/>
      <w:numFmt w:val="lowerLetter"/>
      <w:lvlText w:val="%1."/>
      <w:lvlJc w:val="left"/>
      <w:pPr>
        <w:ind w:left="1440" w:hanging="360"/>
      </w:pPr>
    </w:lvl>
    <w:lvl w:ilvl="1" w:tplc="0B4228BA">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2B947BE1"/>
    <w:multiLevelType w:val="hybridMultilevel"/>
    <w:tmpl w:val="412244D0"/>
    <w:lvl w:ilvl="0" w:tplc="409AE3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2CB42868"/>
    <w:multiLevelType w:val="hybridMultilevel"/>
    <w:tmpl w:val="A3E28E78"/>
    <w:lvl w:ilvl="0" w:tplc="04210017">
      <w:start w:val="1"/>
      <w:numFmt w:val="lowerLetter"/>
      <w:lvlText w:val="%1)"/>
      <w:lvlJc w:val="left"/>
      <w:pPr>
        <w:ind w:left="1794" w:hanging="360"/>
      </w:p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32">
    <w:nsid w:val="2F02277A"/>
    <w:multiLevelType w:val="hybridMultilevel"/>
    <w:tmpl w:val="17882D5E"/>
    <w:lvl w:ilvl="0" w:tplc="DB4C9852">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F8B2390"/>
    <w:multiLevelType w:val="hybridMultilevel"/>
    <w:tmpl w:val="EA02121C"/>
    <w:lvl w:ilvl="0" w:tplc="85E2AC6C">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00C0366"/>
    <w:multiLevelType w:val="hybridMultilevel"/>
    <w:tmpl w:val="3458A2D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5">
    <w:nsid w:val="309F7B90"/>
    <w:multiLevelType w:val="multilevel"/>
    <w:tmpl w:val="BCBE72B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748019E"/>
    <w:multiLevelType w:val="hybridMultilevel"/>
    <w:tmpl w:val="F20AF41C"/>
    <w:lvl w:ilvl="0" w:tplc="E4D69580">
      <w:start w:val="2"/>
      <w:numFmt w:val="decimal"/>
      <w:lvlText w:val="%1.2.6"/>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8A1464D"/>
    <w:multiLevelType w:val="hybridMultilevel"/>
    <w:tmpl w:val="3452ACFE"/>
    <w:lvl w:ilvl="0" w:tplc="04210019">
      <w:start w:val="1"/>
      <w:numFmt w:val="lowerLetter"/>
      <w:lvlText w:val="%1."/>
      <w:lvlJc w:val="left"/>
      <w:pPr>
        <w:ind w:left="1086" w:hanging="360"/>
      </w:p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38">
    <w:nsid w:val="39EA16F5"/>
    <w:multiLevelType w:val="hybridMultilevel"/>
    <w:tmpl w:val="B7804D2A"/>
    <w:lvl w:ilvl="0" w:tplc="A7F87CF0">
      <w:start w:val="3"/>
      <w:numFmt w:val="low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9F24813"/>
    <w:multiLevelType w:val="hybridMultilevel"/>
    <w:tmpl w:val="E0B8AAF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40FE2021"/>
    <w:multiLevelType w:val="hybridMultilevel"/>
    <w:tmpl w:val="BA0E3396"/>
    <w:lvl w:ilvl="0" w:tplc="DEE48FF8">
      <w:start w:val="2"/>
      <w:numFmt w:val="lowerLetter"/>
      <w:lvlText w:val="%1."/>
      <w:lvlJc w:val="left"/>
      <w:pPr>
        <w:ind w:left="10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1650DD0"/>
    <w:multiLevelType w:val="hybridMultilevel"/>
    <w:tmpl w:val="F1526176"/>
    <w:lvl w:ilvl="0" w:tplc="8DF67C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42C40F94"/>
    <w:multiLevelType w:val="hybridMultilevel"/>
    <w:tmpl w:val="741264C0"/>
    <w:lvl w:ilvl="0" w:tplc="41B294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44D84346"/>
    <w:multiLevelType w:val="hybridMultilevel"/>
    <w:tmpl w:val="35B2348C"/>
    <w:lvl w:ilvl="0" w:tplc="75BC1A5C">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7606D0A"/>
    <w:multiLevelType w:val="hybridMultilevel"/>
    <w:tmpl w:val="BF829514"/>
    <w:lvl w:ilvl="0" w:tplc="F9A4A140">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77D4C82"/>
    <w:multiLevelType w:val="hybridMultilevel"/>
    <w:tmpl w:val="9A484D3A"/>
    <w:lvl w:ilvl="0" w:tplc="95405CF4">
      <w:start w:val="1"/>
      <w:numFmt w:val="lowerLetter"/>
      <w:lvlText w:val="%1."/>
      <w:lvlJc w:val="left"/>
      <w:pPr>
        <w:ind w:left="10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8BA3FEF"/>
    <w:multiLevelType w:val="hybridMultilevel"/>
    <w:tmpl w:val="3F9C9182"/>
    <w:lvl w:ilvl="0" w:tplc="84703FF0">
      <w:start w:val="2"/>
      <w:numFmt w:val="decimal"/>
      <w:lvlText w:val="%1.1.10"/>
      <w:lvlJc w:val="left"/>
      <w:pPr>
        <w:ind w:left="179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AC417FD"/>
    <w:multiLevelType w:val="hybridMultilevel"/>
    <w:tmpl w:val="C74C5E74"/>
    <w:lvl w:ilvl="0" w:tplc="F7284F2C">
      <w:start w:val="2"/>
      <w:numFmt w:val="decimal"/>
      <w:lvlText w:val="%1.1.3"/>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BEE2413"/>
    <w:multiLevelType w:val="hybridMultilevel"/>
    <w:tmpl w:val="060C3300"/>
    <w:lvl w:ilvl="0" w:tplc="57D03A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4D335DFC"/>
    <w:multiLevelType w:val="hybridMultilevel"/>
    <w:tmpl w:val="D19CC478"/>
    <w:lvl w:ilvl="0" w:tplc="BACC9C76">
      <w:start w:val="2"/>
      <w:numFmt w:val="decimal"/>
      <w:lvlText w:val="%1.2"/>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D575A3F"/>
    <w:multiLevelType w:val="hybridMultilevel"/>
    <w:tmpl w:val="EAF424DA"/>
    <w:lvl w:ilvl="0" w:tplc="3490D44A">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DE17CD7"/>
    <w:multiLevelType w:val="hybridMultilevel"/>
    <w:tmpl w:val="0F8E2D10"/>
    <w:lvl w:ilvl="0" w:tplc="0421000F">
      <w:start w:val="1"/>
      <w:numFmt w:val="decimal"/>
      <w:lvlText w:val="%1."/>
      <w:lvlJc w:val="left"/>
      <w:pPr>
        <w:ind w:left="1440" w:hanging="360"/>
      </w:pPr>
    </w:lvl>
    <w:lvl w:ilvl="1" w:tplc="74880DF8">
      <w:start w:val="1"/>
      <w:numFmt w:val="lowerLetter"/>
      <w:lvlText w:val="%2."/>
      <w:lvlJc w:val="left"/>
      <w:pPr>
        <w:ind w:left="2160" w:hanging="360"/>
      </w:pPr>
      <w:rPr>
        <w:rFonts w:hint="default"/>
      </w:rPr>
    </w:lvl>
    <w:lvl w:ilvl="2" w:tplc="10446730">
      <w:numFmt w:val="bullet"/>
      <w:lvlText w:val="-"/>
      <w:lvlJc w:val="left"/>
      <w:pPr>
        <w:ind w:left="3060" w:hanging="360"/>
      </w:pPr>
      <w:rPr>
        <w:rFonts w:ascii="Times New Roman" w:eastAsiaTheme="minorHAnsi" w:hAnsi="Times New Roman" w:cs="Times New Roman" w:hint="default"/>
        <w:b w:val="0"/>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14C2371"/>
    <w:multiLevelType w:val="hybridMultilevel"/>
    <w:tmpl w:val="DD687C4C"/>
    <w:lvl w:ilvl="0" w:tplc="36720D76">
      <w:start w:val="4"/>
      <w:numFmt w:val="low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28B68C8"/>
    <w:multiLevelType w:val="hybridMultilevel"/>
    <w:tmpl w:val="1374CDE4"/>
    <w:lvl w:ilvl="0" w:tplc="4BBA7B2E">
      <w:start w:val="2"/>
      <w:numFmt w:val="decimal"/>
      <w:lvlText w:val="%1.2.7"/>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2B00047"/>
    <w:multiLevelType w:val="hybridMultilevel"/>
    <w:tmpl w:val="C6CE776A"/>
    <w:lvl w:ilvl="0" w:tplc="42C87444">
      <w:start w:val="2"/>
      <w:numFmt w:val="decimal"/>
      <w:lvlText w:val="%1.2.4"/>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3CD35D4"/>
    <w:multiLevelType w:val="hybridMultilevel"/>
    <w:tmpl w:val="CC22D2C2"/>
    <w:lvl w:ilvl="0" w:tplc="0280369E">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420232D"/>
    <w:multiLevelType w:val="hybridMultilevel"/>
    <w:tmpl w:val="027A681A"/>
    <w:lvl w:ilvl="0" w:tplc="F5E62A5A">
      <w:start w:val="2"/>
      <w:numFmt w:val="decimal"/>
      <w:lvlText w:val="%1.2.1"/>
      <w:lvlJc w:val="left"/>
      <w:pPr>
        <w:ind w:left="179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4494322"/>
    <w:multiLevelType w:val="hybridMultilevel"/>
    <w:tmpl w:val="BC58FA9E"/>
    <w:lvl w:ilvl="0" w:tplc="CE006D90">
      <w:start w:val="1"/>
      <w:numFmt w:val="decimal"/>
      <w:lvlText w:val="%1.1.6"/>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58">
    <w:nsid w:val="54F51268"/>
    <w:multiLevelType w:val="hybridMultilevel"/>
    <w:tmpl w:val="B28A0A30"/>
    <w:lvl w:ilvl="0" w:tplc="3F7A86B0">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765112B"/>
    <w:multiLevelType w:val="hybridMultilevel"/>
    <w:tmpl w:val="7CE26E1E"/>
    <w:lvl w:ilvl="0" w:tplc="1426594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CBC56B9"/>
    <w:multiLevelType w:val="hybridMultilevel"/>
    <w:tmpl w:val="5FDAC9FC"/>
    <w:lvl w:ilvl="0" w:tplc="F624816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1">
    <w:nsid w:val="606B3763"/>
    <w:multiLevelType w:val="hybridMultilevel"/>
    <w:tmpl w:val="470AD208"/>
    <w:lvl w:ilvl="0" w:tplc="28FCA06E">
      <w:start w:val="2"/>
      <w:numFmt w:val="decimal"/>
      <w:lvlText w:val="%1.1.2"/>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2800C29"/>
    <w:multiLevelType w:val="hybridMultilevel"/>
    <w:tmpl w:val="5254C266"/>
    <w:lvl w:ilvl="0" w:tplc="B84023CC">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2C45507"/>
    <w:multiLevelType w:val="hybridMultilevel"/>
    <w:tmpl w:val="7A7A0370"/>
    <w:lvl w:ilvl="0" w:tplc="4C247408">
      <w:start w:val="3"/>
      <w:numFmt w:val="low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2ED7C1E"/>
    <w:multiLevelType w:val="hybridMultilevel"/>
    <w:tmpl w:val="9AB247F4"/>
    <w:lvl w:ilvl="0" w:tplc="DCB495A8">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4CC21BC"/>
    <w:multiLevelType w:val="hybridMultilevel"/>
    <w:tmpl w:val="DA3012B8"/>
    <w:lvl w:ilvl="0" w:tplc="06786666">
      <w:start w:val="2"/>
      <w:numFmt w:val="low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55117E9"/>
    <w:multiLevelType w:val="hybridMultilevel"/>
    <w:tmpl w:val="D0EA2F58"/>
    <w:lvl w:ilvl="0" w:tplc="B78AD2CE">
      <w:start w:val="2"/>
      <w:numFmt w:val="decimal"/>
      <w:lvlText w:val="%1.1.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E4230E3"/>
    <w:multiLevelType w:val="hybridMultilevel"/>
    <w:tmpl w:val="702A644E"/>
    <w:lvl w:ilvl="0" w:tplc="30D4B49C">
      <w:start w:val="1"/>
      <w:numFmt w:val="decimal"/>
      <w:lvlText w:val="%1.1.3"/>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518750E"/>
    <w:multiLevelType w:val="hybridMultilevel"/>
    <w:tmpl w:val="DE0027D8"/>
    <w:lvl w:ilvl="0" w:tplc="38AA2528">
      <w:start w:val="2"/>
      <w:numFmt w:val="decimal"/>
      <w:lvlText w:val="%1.1.9.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756B541F"/>
    <w:multiLevelType w:val="hybridMultilevel"/>
    <w:tmpl w:val="FCD63BE0"/>
    <w:lvl w:ilvl="0" w:tplc="E2BCED9C">
      <w:start w:val="2"/>
      <w:numFmt w:val="decimal"/>
      <w:lvlText w:val="%1.2.2"/>
      <w:lvlJc w:val="left"/>
      <w:pPr>
        <w:ind w:left="179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5FC1295"/>
    <w:multiLevelType w:val="hybridMultilevel"/>
    <w:tmpl w:val="2F30B834"/>
    <w:lvl w:ilvl="0" w:tplc="C91813C6">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8A05A9F"/>
    <w:multiLevelType w:val="hybridMultilevel"/>
    <w:tmpl w:val="77F69C8E"/>
    <w:lvl w:ilvl="0" w:tplc="BBCAB04A">
      <w:start w:val="2"/>
      <w:numFmt w:val="decimal"/>
      <w:lvlText w:val="%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1"/>
  </w:num>
  <w:num w:numId="2">
    <w:abstractNumId w:val="30"/>
  </w:num>
  <w:num w:numId="3">
    <w:abstractNumId w:val="26"/>
  </w:num>
  <w:num w:numId="4">
    <w:abstractNumId w:val="28"/>
  </w:num>
  <w:num w:numId="5">
    <w:abstractNumId w:val="48"/>
  </w:num>
  <w:num w:numId="6">
    <w:abstractNumId w:val="6"/>
  </w:num>
  <w:num w:numId="7">
    <w:abstractNumId w:val="0"/>
  </w:num>
  <w:num w:numId="8">
    <w:abstractNumId w:val="17"/>
  </w:num>
  <w:num w:numId="9">
    <w:abstractNumId w:val="11"/>
  </w:num>
  <w:num w:numId="10">
    <w:abstractNumId w:val="60"/>
  </w:num>
  <w:num w:numId="11">
    <w:abstractNumId w:val="42"/>
  </w:num>
  <w:num w:numId="12">
    <w:abstractNumId w:val="41"/>
  </w:num>
  <w:num w:numId="13">
    <w:abstractNumId w:val="57"/>
  </w:num>
  <w:num w:numId="14">
    <w:abstractNumId w:val="29"/>
  </w:num>
  <w:num w:numId="15">
    <w:abstractNumId w:val="22"/>
  </w:num>
  <w:num w:numId="16">
    <w:abstractNumId w:val="34"/>
  </w:num>
  <w:num w:numId="17">
    <w:abstractNumId w:val="19"/>
  </w:num>
  <w:num w:numId="18">
    <w:abstractNumId w:val="14"/>
  </w:num>
  <w:num w:numId="19">
    <w:abstractNumId w:val="51"/>
  </w:num>
  <w:num w:numId="20">
    <w:abstractNumId w:val="59"/>
  </w:num>
  <w:num w:numId="21">
    <w:abstractNumId w:val="16"/>
  </w:num>
  <w:num w:numId="22">
    <w:abstractNumId w:val="13"/>
  </w:num>
  <w:num w:numId="23">
    <w:abstractNumId w:val="4"/>
  </w:num>
  <w:num w:numId="24">
    <w:abstractNumId w:val="2"/>
  </w:num>
  <w:num w:numId="25">
    <w:abstractNumId w:val="15"/>
  </w:num>
  <w:num w:numId="26">
    <w:abstractNumId w:val="31"/>
  </w:num>
  <w:num w:numId="27">
    <w:abstractNumId w:val="12"/>
  </w:num>
  <w:num w:numId="28">
    <w:abstractNumId w:val="56"/>
  </w:num>
  <w:num w:numId="29">
    <w:abstractNumId w:val="39"/>
  </w:num>
  <w:num w:numId="30">
    <w:abstractNumId w:val="1"/>
  </w:num>
  <w:num w:numId="31">
    <w:abstractNumId w:val="50"/>
  </w:num>
  <w:num w:numId="32">
    <w:abstractNumId w:val="58"/>
  </w:num>
  <w:num w:numId="33">
    <w:abstractNumId w:val="23"/>
  </w:num>
  <w:num w:numId="34">
    <w:abstractNumId w:val="65"/>
  </w:num>
  <w:num w:numId="35">
    <w:abstractNumId w:val="63"/>
  </w:num>
  <w:num w:numId="36">
    <w:abstractNumId w:val="70"/>
  </w:num>
  <w:num w:numId="37">
    <w:abstractNumId w:val="32"/>
  </w:num>
  <w:num w:numId="38">
    <w:abstractNumId w:val="25"/>
  </w:num>
  <w:num w:numId="39">
    <w:abstractNumId w:val="38"/>
  </w:num>
  <w:num w:numId="40">
    <w:abstractNumId w:val="44"/>
  </w:num>
  <w:num w:numId="41">
    <w:abstractNumId w:val="27"/>
  </w:num>
  <w:num w:numId="42">
    <w:abstractNumId w:val="64"/>
  </w:num>
  <w:num w:numId="43">
    <w:abstractNumId w:val="52"/>
  </w:num>
  <w:num w:numId="44">
    <w:abstractNumId w:val="37"/>
  </w:num>
  <w:num w:numId="45">
    <w:abstractNumId w:val="62"/>
  </w:num>
  <w:num w:numId="46">
    <w:abstractNumId w:val="43"/>
  </w:num>
  <w:num w:numId="47">
    <w:abstractNumId w:val="45"/>
  </w:num>
  <w:num w:numId="48">
    <w:abstractNumId w:val="33"/>
  </w:num>
  <w:num w:numId="49">
    <w:abstractNumId w:val="55"/>
  </w:num>
  <w:num w:numId="50">
    <w:abstractNumId w:val="40"/>
  </w:num>
  <w:num w:numId="51">
    <w:abstractNumId w:val="66"/>
  </w:num>
  <w:num w:numId="52">
    <w:abstractNumId w:val="67"/>
  </w:num>
  <w:num w:numId="53">
    <w:abstractNumId w:val="18"/>
  </w:num>
  <w:num w:numId="54">
    <w:abstractNumId w:val="9"/>
  </w:num>
  <w:num w:numId="55">
    <w:abstractNumId w:val="5"/>
  </w:num>
  <w:num w:numId="56">
    <w:abstractNumId w:val="8"/>
  </w:num>
  <w:num w:numId="57">
    <w:abstractNumId w:val="21"/>
  </w:num>
  <w:num w:numId="58">
    <w:abstractNumId w:val="46"/>
  </w:num>
  <w:num w:numId="59">
    <w:abstractNumId w:val="10"/>
  </w:num>
  <w:num w:numId="60">
    <w:abstractNumId w:val="49"/>
  </w:num>
  <w:num w:numId="61">
    <w:abstractNumId w:val="69"/>
  </w:num>
  <w:num w:numId="62">
    <w:abstractNumId w:val="7"/>
  </w:num>
  <w:num w:numId="63">
    <w:abstractNumId w:val="54"/>
  </w:num>
  <w:num w:numId="64">
    <w:abstractNumId w:val="24"/>
  </w:num>
  <w:num w:numId="65">
    <w:abstractNumId w:val="36"/>
  </w:num>
  <w:num w:numId="66">
    <w:abstractNumId w:val="53"/>
  </w:num>
  <w:num w:numId="67">
    <w:abstractNumId w:val="61"/>
  </w:num>
  <w:num w:numId="68">
    <w:abstractNumId w:val="47"/>
  </w:num>
  <w:num w:numId="69">
    <w:abstractNumId w:val="20"/>
  </w:num>
  <w:num w:numId="70">
    <w:abstractNumId w:val="3"/>
  </w:num>
  <w:num w:numId="71">
    <w:abstractNumId w:val="68"/>
  </w:num>
  <w:num w:numId="72">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35"/>
    <w:rsid w:val="000269E6"/>
    <w:rsid w:val="00030652"/>
    <w:rsid w:val="00043DB5"/>
    <w:rsid w:val="00047944"/>
    <w:rsid w:val="000609E5"/>
    <w:rsid w:val="00092620"/>
    <w:rsid w:val="000938B6"/>
    <w:rsid w:val="000A57DC"/>
    <w:rsid w:val="000A64FF"/>
    <w:rsid w:val="000A7A00"/>
    <w:rsid w:val="000E61EE"/>
    <w:rsid w:val="001034AA"/>
    <w:rsid w:val="0011045A"/>
    <w:rsid w:val="001124DB"/>
    <w:rsid w:val="001176CC"/>
    <w:rsid w:val="00134168"/>
    <w:rsid w:val="00134E81"/>
    <w:rsid w:val="00143664"/>
    <w:rsid w:val="00154DD3"/>
    <w:rsid w:val="00157008"/>
    <w:rsid w:val="00173975"/>
    <w:rsid w:val="0018297A"/>
    <w:rsid w:val="001B0C3C"/>
    <w:rsid w:val="001B502C"/>
    <w:rsid w:val="001C2074"/>
    <w:rsid w:val="001D493B"/>
    <w:rsid w:val="001D7622"/>
    <w:rsid w:val="001E4B0D"/>
    <w:rsid w:val="001E6D58"/>
    <w:rsid w:val="001F57D6"/>
    <w:rsid w:val="0021481A"/>
    <w:rsid w:val="00215F9A"/>
    <w:rsid w:val="0021713E"/>
    <w:rsid w:val="00232C92"/>
    <w:rsid w:val="002369E9"/>
    <w:rsid w:val="0023740E"/>
    <w:rsid w:val="0025437A"/>
    <w:rsid w:val="00255134"/>
    <w:rsid w:val="00275E7F"/>
    <w:rsid w:val="002A0B94"/>
    <w:rsid w:val="002A4250"/>
    <w:rsid w:val="002B1F2A"/>
    <w:rsid w:val="002D5107"/>
    <w:rsid w:val="002D6A61"/>
    <w:rsid w:val="0031569D"/>
    <w:rsid w:val="00356B65"/>
    <w:rsid w:val="003648C7"/>
    <w:rsid w:val="00380AAE"/>
    <w:rsid w:val="0038116F"/>
    <w:rsid w:val="003C0683"/>
    <w:rsid w:val="003C17DD"/>
    <w:rsid w:val="003E3D34"/>
    <w:rsid w:val="003E4442"/>
    <w:rsid w:val="003F5C93"/>
    <w:rsid w:val="00400381"/>
    <w:rsid w:val="004215B0"/>
    <w:rsid w:val="0042224B"/>
    <w:rsid w:val="00475235"/>
    <w:rsid w:val="004918F3"/>
    <w:rsid w:val="0049233B"/>
    <w:rsid w:val="004A56DA"/>
    <w:rsid w:val="004D2BA7"/>
    <w:rsid w:val="004E194A"/>
    <w:rsid w:val="005260D5"/>
    <w:rsid w:val="005469EA"/>
    <w:rsid w:val="005569F9"/>
    <w:rsid w:val="00573AC7"/>
    <w:rsid w:val="00580109"/>
    <w:rsid w:val="005962F8"/>
    <w:rsid w:val="00596AB7"/>
    <w:rsid w:val="005D264F"/>
    <w:rsid w:val="005D37D6"/>
    <w:rsid w:val="005F34D0"/>
    <w:rsid w:val="005F4C0D"/>
    <w:rsid w:val="005F5AE5"/>
    <w:rsid w:val="00600006"/>
    <w:rsid w:val="0061058B"/>
    <w:rsid w:val="00624500"/>
    <w:rsid w:val="006308AA"/>
    <w:rsid w:val="006359DB"/>
    <w:rsid w:val="006612F0"/>
    <w:rsid w:val="00661D0A"/>
    <w:rsid w:val="006B0E04"/>
    <w:rsid w:val="006B2E2D"/>
    <w:rsid w:val="006B3D07"/>
    <w:rsid w:val="006D434C"/>
    <w:rsid w:val="006D699F"/>
    <w:rsid w:val="006E2D35"/>
    <w:rsid w:val="006F6008"/>
    <w:rsid w:val="00744C21"/>
    <w:rsid w:val="0074553B"/>
    <w:rsid w:val="00781FDF"/>
    <w:rsid w:val="00787BD8"/>
    <w:rsid w:val="007B3391"/>
    <w:rsid w:val="007C1ADF"/>
    <w:rsid w:val="007E7304"/>
    <w:rsid w:val="007F2858"/>
    <w:rsid w:val="007F48E1"/>
    <w:rsid w:val="008218E1"/>
    <w:rsid w:val="00842626"/>
    <w:rsid w:val="00853BCF"/>
    <w:rsid w:val="00856CD2"/>
    <w:rsid w:val="008621CA"/>
    <w:rsid w:val="00864ECB"/>
    <w:rsid w:val="00872BFD"/>
    <w:rsid w:val="00873E1D"/>
    <w:rsid w:val="00897AE7"/>
    <w:rsid w:val="008A1751"/>
    <w:rsid w:val="008A5DA8"/>
    <w:rsid w:val="008B19D6"/>
    <w:rsid w:val="008C2127"/>
    <w:rsid w:val="008C3B55"/>
    <w:rsid w:val="008D649A"/>
    <w:rsid w:val="008E0D74"/>
    <w:rsid w:val="009269FA"/>
    <w:rsid w:val="009271E9"/>
    <w:rsid w:val="009456C4"/>
    <w:rsid w:val="00945992"/>
    <w:rsid w:val="009644E2"/>
    <w:rsid w:val="009C158A"/>
    <w:rsid w:val="009D1849"/>
    <w:rsid w:val="009D73BE"/>
    <w:rsid w:val="009F2413"/>
    <w:rsid w:val="009F5E69"/>
    <w:rsid w:val="00A13486"/>
    <w:rsid w:val="00A1387A"/>
    <w:rsid w:val="00A423CD"/>
    <w:rsid w:val="00A4724E"/>
    <w:rsid w:val="00A520D9"/>
    <w:rsid w:val="00A55F92"/>
    <w:rsid w:val="00A621AD"/>
    <w:rsid w:val="00A701F0"/>
    <w:rsid w:val="00A91891"/>
    <w:rsid w:val="00AD357B"/>
    <w:rsid w:val="00B05C2D"/>
    <w:rsid w:val="00B12CAD"/>
    <w:rsid w:val="00B35A6D"/>
    <w:rsid w:val="00B35CD0"/>
    <w:rsid w:val="00B4047B"/>
    <w:rsid w:val="00B42814"/>
    <w:rsid w:val="00B45749"/>
    <w:rsid w:val="00B7131F"/>
    <w:rsid w:val="00B715A6"/>
    <w:rsid w:val="00B939C7"/>
    <w:rsid w:val="00BA2D21"/>
    <w:rsid w:val="00BE298C"/>
    <w:rsid w:val="00BF2EE9"/>
    <w:rsid w:val="00C360B0"/>
    <w:rsid w:val="00C40216"/>
    <w:rsid w:val="00C4615C"/>
    <w:rsid w:val="00C52271"/>
    <w:rsid w:val="00C76F16"/>
    <w:rsid w:val="00C858BA"/>
    <w:rsid w:val="00C90A2A"/>
    <w:rsid w:val="00C946B9"/>
    <w:rsid w:val="00C96D30"/>
    <w:rsid w:val="00CA52B7"/>
    <w:rsid w:val="00CB0E90"/>
    <w:rsid w:val="00CC41BA"/>
    <w:rsid w:val="00CC7F6F"/>
    <w:rsid w:val="00CD1B6C"/>
    <w:rsid w:val="00CD57AA"/>
    <w:rsid w:val="00CF46D1"/>
    <w:rsid w:val="00CF56E1"/>
    <w:rsid w:val="00D00433"/>
    <w:rsid w:val="00D032D5"/>
    <w:rsid w:val="00D1380B"/>
    <w:rsid w:val="00D21FD2"/>
    <w:rsid w:val="00D25CC5"/>
    <w:rsid w:val="00D347C9"/>
    <w:rsid w:val="00D474F9"/>
    <w:rsid w:val="00D509FC"/>
    <w:rsid w:val="00D514C1"/>
    <w:rsid w:val="00D5734C"/>
    <w:rsid w:val="00D646AE"/>
    <w:rsid w:val="00D67059"/>
    <w:rsid w:val="00D91444"/>
    <w:rsid w:val="00DA6E34"/>
    <w:rsid w:val="00DC7FFA"/>
    <w:rsid w:val="00DF61CB"/>
    <w:rsid w:val="00E10257"/>
    <w:rsid w:val="00E1148A"/>
    <w:rsid w:val="00E17CCE"/>
    <w:rsid w:val="00E213A2"/>
    <w:rsid w:val="00E21AFC"/>
    <w:rsid w:val="00E2692A"/>
    <w:rsid w:val="00E31296"/>
    <w:rsid w:val="00E33DA8"/>
    <w:rsid w:val="00E37895"/>
    <w:rsid w:val="00E460A3"/>
    <w:rsid w:val="00E47B1B"/>
    <w:rsid w:val="00E7457B"/>
    <w:rsid w:val="00E7468C"/>
    <w:rsid w:val="00E809EA"/>
    <w:rsid w:val="00E82754"/>
    <w:rsid w:val="00E84960"/>
    <w:rsid w:val="00EA192E"/>
    <w:rsid w:val="00EA5F85"/>
    <w:rsid w:val="00EB0F33"/>
    <w:rsid w:val="00EB14F4"/>
    <w:rsid w:val="00EB6F01"/>
    <w:rsid w:val="00EB6FA9"/>
    <w:rsid w:val="00EE77A6"/>
    <w:rsid w:val="00F118E2"/>
    <w:rsid w:val="00F65CF9"/>
    <w:rsid w:val="00F7780D"/>
    <w:rsid w:val="00F86B9F"/>
    <w:rsid w:val="00F97325"/>
    <w:rsid w:val="00FA1F7C"/>
    <w:rsid w:val="00FB537B"/>
    <w:rsid w:val="00FB7604"/>
    <w:rsid w:val="00FC0A78"/>
    <w:rsid w:val="00FC3155"/>
    <w:rsid w:val="00FE4975"/>
    <w:rsid w:val="00FE668E"/>
    <w:rsid w:val="00FF2995"/>
    <w:rsid w:val="00FF47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D35"/>
    <w:pPr>
      <w:ind w:left="720"/>
      <w:contextualSpacing/>
    </w:pPr>
  </w:style>
  <w:style w:type="paragraph" w:styleId="Header">
    <w:name w:val="header"/>
    <w:basedOn w:val="Normal"/>
    <w:link w:val="HeaderChar"/>
    <w:uiPriority w:val="99"/>
    <w:unhideWhenUsed/>
    <w:rsid w:val="00157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08"/>
  </w:style>
  <w:style w:type="paragraph" w:styleId="Footer">
    <w:name w:val="footer"/>
    <w:basedOn w:val="Normal"/>
    <w:link w:val="FooterChar"/>
    <w:uiPriority w:val="99"/>
    <w:unhideWhenUsed/>
    <w:rsid w:val="00157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008"/>
  </w:style>
  <w:style w:type="character" w:styleId="LineNumber">
    <w:name w:val="line number"/>
    <w:basedOn w:val="DefaultParagraphFont"/>
    <w:uiPriority w:val="99"/>
    <w:semiHidden/>
    <w:unhideWhenUsed/>
    <w:rsid w:val="00E10257"/>
  </w:style>
  <w:style w:type="table" w:styleId="TableGrid">
    <w:name w:val="Table Grid"/>
    <w:basedOn w:val="TableNormal"/>
    <w:uiPriority w:val="59"/>
    <w:rsid w:val="00CD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E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D35"/>
    <w:pPr>
      <w:ind w:left="720"/>
      <w:contextualSpacing/>
    </w:pPr>
  </w:style>
  <w:style w:type="paragraph" w:styleId="Header">
    <w:name w:val="header"/>
    <w:basedOn w:val="Normal"/>
    <w:link w:val="HeaderChar"/>
    <w:uiPriority w:val="99"/>
    <w:unhideWhenUsed/>
    <w:rsid w:val="00157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08"/>
  </w:style>
  <w:style w:type="paragraph" w:styleId="Footer">
    <w:name w:val="footer"/>
    <w:basedOn w:val="Normal"/>
    <w:link w:val="FooterChar"/>
    <w:uiPriority w:val="99"/>
    <w:unhideWhenUsed/>
    <w:rsid w:val="00157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008"/>
  </w:style>
  <w:style w:type="character" w:styleId="LineNumber">
    <w:name w:val="line number"/>
    <w:basedOn w:val="DefaultParagraphFont"/>
    <w:uiPriority w:val="99"/>
    <w:semiHidden/>
    <w:unhideWhenUsed/>
    <w:rsid w:val="00E10257"/>
  </w:style>
  <w:style w:type="table" w:styleId="TableGrid">
    <w:name w:val="Table Grid"/>
    <w:basedOn w:val="TableNormal"/>
    <w:uiPriority w:val="59"/>
    <w:rsid w:val="00CD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E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4914">
      <w:bodyDiv w:val="1"/>
      <w:marLeft w:val="0"/>
      <w:marRight w:val="0"/>
      <w:marTop w:val="0"/>
      <w:marBottom w:val="0"/>
      <w:divBdr>
        <w:top w:val="none" w:sz="0" w:space="0" w:color="auto"/>
        <w:left w:val="none" w:sz="0" w:space="0" w:color="auto"/>
        <w:bottom w:val="none" w:sz="0" w:space="0" w:color="auto"/>
        <w:right w:val="none" w:sz="0" w:space="0" w:color="auto"/>
      </w:divBdr>
    </w:div>
    <w:div w:id="1630042327">
      <w:bodyDiv w:val="1"/>
      <w:marLeft w:val="0"/>
      <w:marRight w:val="0"/>
      <w:marTop w:val="0"/>
      <w:marBottom w:val="0"/>
      <w:divBdr>
        <w:top w:val="none" w:sz="0" w:space="0" w:color="auto"/>
        <w:left w:val="none" w:sz="0" w:space="0" w:color="auto"/>
        <w:bottom w:val="none" w:sz="0" w:space="0" w:color="auto"/>
        <w:right w:val="none" w:sz="0" w:space="0" w:color="auto"/>
      </w:divBdr>
    </w:div>
    <w:div w:id="2088961212">
      <w:bodyDiv w:val="1"/>
      <w:marLeft w:val="0"/>
      <w:marRight w:val="0"/>
      <w:marTop w:val="0"/>
      <w:marBottom w:val="0"/>
      <w:divBdr>
        <w:top w:val="none" w:sz="0" w:space="0" w:color="auto"/>
        <w:left w:val="none" w:sz="0" w:space="0" w:color="auto"/>
        <w:bottom w:val="none" w:sz="0" w:space="0" w:color="auto"/>
        <w:right w:val="none" w:sz="0" w:space="0" w:color="auto"/>
      </w:divBdr>
      <w:divsChild>
        <w:div w:id="561790727">
          <w:marLeft w:val="0"/>
          <w:marRight w:val="0"/>
          <w:marTop w:val="0"/>
          <w:marBottom w:val="0"/>
          <w:divBdr>
            <w:top w:val="none" w:sz="0" w:space="0" w:color="auto"/>
            <w:left w:val="none" w:sz="0" w:space="0" w:color="auto"/>
            <w:bottom w:val="none" w:sz="0" w:space="0" w:color="auto"/>
            <w:right w:val="none" w:sz="0" w:space="0" w:color="auto"/>
          </w:divBdr>
        </w:div>
        <w:div w:id="253249296">
          <w:marLeft w:val="0"/>
          <w:marRight w:val="0"/>
          <w:marTop w:val="0"/>
          <w:marBottom w:val="0"/>
          <w:divBdr>
            <w:top w:val="none" w:sz="0" w:space="0" w:color="auto"/>
            <w:left w:val="none" w:sz="0" w:space="0" w:color="auto"/>
            <w:bottom w:val="none" w:sz="0" w:space="0" w:color="auto"/>
            <w:right w:val="none" w:sz="0" w:space="0" w:color="auto"/>
          </w:divBdr>
        </w:div>
        <w:div w:id="1393963984">
          <w:marLeft w:val="0"/>
          <w:marRight w:val="0"/>
          <w:marTop w:val="0"/>
          <w:marBottom w:val="0"/>
          <w:divBdr>
            <w:top w:val="none" w:sz="0" w:space="0" w:color="auto"/>
            <w:left w:val="none" w:sz="0" w:space="0" w:color="auto"/>
            <w:bottom w:val="none" w:sz="0" w:space="0" w:color="auto"/>
            <w:right w:val="none" w:sz="0" w:space="0" w:color="auto"/>
          </w:divBdr>
        </w:div>
        <w:div w:id="1091851562">
          <w:marLeft w:val="0"/>
          <w:marRight w:val="0"/>
          <w:marTop w:val="0"/>
          <w:marBottom w:val="0"/>
          <w:divBdr>
            <w:top w:val="none" w:sz="0" w:space="0" w:color="auto"/>
            <w:left w:val="none" w:sz="0" w:space="0" w:color="auto"/>
            <w:bottom w:val="none" w:sz="0" w:space="0" w:color="auto"/>
            <w:right w:val="none" w:sz="0" w:space="0" w:color="auto"/>
          </w:divBdr>
        </w:div>
        <w:div w:id="1108810562">
          <w:marLeft w:val="0"/>
          <w:marRight w:val="0"/>
          <w:marTop w:val="0"/>
          <w:marBottom w:val="0"/>
          <w:divBdr>
            <w:top w:val="none" w:sz="0" w:space="0" w:color="auto"/>
            <w:left w:val="none" w:sz="0" w:space="0" w:color="auto"/>
            <w:bottom w:val="none" w:sz="0" w:space="0" w:color="auto"/>
            <w:right w:val="none" w:sz="0" w:space="0" w:color="auto"/>
          </w:divBdr>
        </w:div>
        <w:div w:id="1615477174">
          <w:marLeft w:val="0"/>
          <w:marRight w:val="0"/>
          <w:marTop w:val="0"/>
          <w:marBottom w:val="0"/>
          <w:divBdr>
            <w:top w:val="none" w:sz="0" w:space="0" w:color="auto"/>
            <w:left w:val="none" w:sz="0" w:space="0" w:color="auto"/>
            <w:bottom w:val="none" w:sz="0" w:space="0" w:color="auto"/>
            <w:right w:val="none" w:sz="0" w:space="0" w:color="auto"/>
          </w:divBdr>
        </w:div>
        <w:div w:id="310015426">
          <w:marLeft w:val="0"/>
          <w:marRight w:val="0"/>
          <w:marTop w:val="0"/>
          <w:marBottom w:val="0"/>
          <w:divBdr>
            <w:top w:val="none" w:sz="0" w:space="0" w:color="auto"/>
            <w:left w:val="none" w:sz="0" w:space="0" w:color="auto"/>
            <w:bottom w:val="none" w:sz="0" w:space="0" w:color="auto"/>
            <w:right w:val="none" w:sz="0" w:space="0" w:color="auto"/>
          </w:divBdr>
        </w:div>
        <w:div w:id="893926684">
          <w:marLeft w:val="0"/>
          <w:marRight w:val="0"/>
          <w:marTop w:val="0"/>
          <w:marBottom w:val="0"/>
          <w:divBdr>
            <w:top w:val="none" w:sz="0" w:space="0" w:color="auto"/>
            <w:left w:val="none" w:sz="0" w:space="0" w:color="auto"/>
            <w:bottom w:val="none" w:sz="0" w:space="0" w:color="auto"/>
            <w:right w:val="none" w:sz="0" w:space="0" w:color="auto"/>
          </w:divBdr>
        </w:div>
        <w:div w:id="1959026234">
          <w:marLeft w:val="0"/>
          <w:marRight w:val="0"/>
          <w:marTop w:val="0"/>
          <w:marBottom w:val="0"/>
          <w:divBdr>
            <w:top w:val="none" w:sz="0" w:space="0" w:color="auto"/>
            <w:left w:val="none" w:sz="0" w:space="0" w:color="auto"/>
            <w:bottom w:val="none" w:sz="0" w:space="0" w:color="auto"/>
            <w:right w:val="none" w:sz="0" w:space="0" w:color="auto"/>
          </w:divBdr>
        </w:div>
        <w:div w:id="189294661">
          <w:marLeft w:val="0"/>
          <w:marRight w:val="0"/>
          <w:marTop w:val="0"/>
          <w:marBottom w:val="0"/>
          <w:divBdr>
            <w:top w:val="none" w:sz="0" w:space="0" w:color="auto"/>
            <w:left w:val="none" w:sz="0" w:space="0" w:color="auto"/>
            <w:bottom w:val="none" w:sz="0" w:space="0" w:color="auto"/>
            <w:right w:val="none" w:sz="0" w:space="0" w:color="auto"/>
          </w:divBdr>
        </w:div>
        <w:div w:id="1003509563">
          <w:marLeft w:val="0"/>
          <w:marRight w:val="0"/>
          <w:marTop w:val="0"/>
          <w:marBottom w:val="0"/>
          <w:divBdr>
            <w:top w:val="none" w:sz="0" w:space="0" w:color="auto"/>
            <w:left w:val="none" w:sz="0" w:space="0" w:color="auto"/>
            <w:bottom w:val="none" w:sz="0" w:space="0" w:color="auto"/>
            <w:right w:val="none" w:sz="0" w:space="0" w:color="auto"/>
          </w:divBdr>
        </w:div>
        <w:div w:id="92239492">
          <w:marLeft w:val="0"/>
          <w:marRight w:val="0"/>
          <w:marTop w:val="0"/>
          <w:marBottom w:val="0"/>
          <w:divBdr>
            <w:top w:val="none" w:sz="0" w:space="0" w:color="auto"/>
            <w:left w:val="none" w:sz="0" w:space="0" w:color="auto"/>
            <w:bottom w:val="none" w:sz="0" w:space="0" w:color="auto"/>
            <w:right w:val="none" w:sz="0" w:space="0" w:color="auto"/>
          </w:divBdr>
        </w:div>
        <w:div w:id="1637371246">
          <w:marLeft w:val="0"/>
          <w:marRight w:val="0"/>
          <w:marTop w:val="0"/>
          <w:marBottom w:val="0"/>
          <w:divBdr>
            <w:top w:val="none" w:sz="0" w:space="0" w:color="auto"/>
            <w:left w:val="none" w:sz="0" w:space="0" w:color="auto"/>
            <w:bottom w:val="none" w:sz="0" w:space="0" w:color="auto"/>
            <w:right w:val="none" w:sz="0" w:space="0" w:color="auto"/>
          </w:divBdr>
        </w:div>
        <w:div w:id="224990641">
          <w:marLeft w:val="0"/>
          <w:marRight w:val="0"/>
          <w:marTop w:val="0"/>
          <w:marBottom w:val="0"/>
          <w:divBdr>
            <w:top w:val="none" w:sz="0" w:space="0" w:color="auto"/>
            <w:left w:val="none" w:sz="0" w:space="0" w:color="auto"/>
            <w:bottom w:val="none" w:sz="0" w:space="0" w:color="auto"/>
            <w:right w:val="none" w:sz="0" w:space="0" w:color="auto"/>
          </w:divBdr>
        </w:div>
        <w:div w:id="1115371707">
          <w:marLeft w:val="0"/>
          <w:marRight w:val="0"/>
          <w:marTop w:val="0"/>
          <w:marBottom w:val="0"/>
          <w:divBdr>
            <w:top w:val="none" w:sz="0" w:space="0" w:color="auto"/>
            <w:left w:val="none" w:sz="0" w:space="0" w:color="auto"/>
            <w:bottom w:val="none" w:sz="0" w:space="0" w:color="auto"/>
            <w:right w:val="none" w:sz="0" w:space="0" w:color="auto"/>
          </w:divBdr>
        </w:div>
        <w:div w:id="2123456544">
          <w:marLeft w:val="0"/>
          <w:marRight w:val="0"/>
          <w:marTop w:val="0"/>
          <w:marBottom w:val="0"/>
          <w:divBdr>
            <w:top w:val="none" w:sz="0" w:space="0" w:color="auto"/>
            <w:left w:val="none" w:sz="0" w:space="0" w:color="auto"/>
            <w:bottom w:val="none" w:sz="0" w:space="0" w:color="auto"/>
            <w:right w:val="none" w:sz="0" w:space="0" w:color="auto"/>
          </w:divBdr>
        </w:div>
        <w:div w:id="1644694673">
          <w:marLeft w:val="0"/>
          <w:marRight w:val="0"/>
          <w:marTop w:val="0"/>
          <w:marBottom w:val="0"/>
          <w:divBdr>
            <w:top w:val="none" w:sz="0" w:space="0" w:color="auto"/>
            <w:left w:val="none" w:sz="0" w:space="0" w:color="auto"/>
            <w:bottom w:val="none" w:sz="0" w:space="0" w:color="auto"/>
            <w:right w:val="none" w:sz="0" w:space="0" w:color="auto"/>
          </w:divBdr>
        </w:div>
        <w:div w:id="87963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jak.go.id/content/pembayaran-paj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009E-AFC8-4DCD-B999-52A5A55E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33</Pages>
  <Words>7135</Words>
  <Characters>40673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dc:creator>
  <cp:lastModifiedBy>helga</cp:lastModifiedBy>
  <cp:revision>82</cp:revision>
  <dcterms:created xsi:type="dcterms:W3CDTF">2017-12-07T10:11:00Z</dcterms:created>
  <dcterms:modified xsi:type="dcterms:W3CDTF">2018-06-13T12:34:00Z</dcterms:modified>
</cp:coreProperties>
</file>