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754" w:rsidRDefault="00CB4754" w:rsidP="00CB4754">
      <w:pPr>
        <w:pStyle w:val="ListParagraph"/>
        <w:spacing w:line="480" w:lineRule="auto"/>
        <w:contextualSpacing w:val="0"/>
        <w:jc w:val="center"/>
        <w:outlineLvl w:val="0"/>
        <w:rPr>
          <w:rStyle w:val="apple-converted-space"/>
          <w:rFonts w:ascii="Times New Roman" w:hAnsi="Times New Roman"/>
          <w:b/>
          <w:color w:val="000000"/>
          <w:sz w:val="28"/>
          <w:szCs w:val="24"/>
          <w:shd w:val="clear" w:color="auto" w:fill="FFFFFF"/>
        </w:rPr>
      </w:pPr>
      <w:r>
        <w:rPr>
          <w:rStyle w:val="apple-converted-space"/>
          <w:rFonts w:ascii="Times New Roman" w:hAnsi="Times New Roman"/>
          <w:color w:val="000000"/>
          <w:sz w:val="28"/>
          <w:szCs w:val="24"/>
          <w:shd w:val="clear" w:color="auto" w:fill="FFFFFF"/>
        </w:rPr>
        <w:t>BAB II</w:t>
      </w:r>
    </w:p>
    <w:p w:rsidR="00CB4754" w:rsidRPr="007700C2" w:rsidRDefault="00CB4754" w:rsidP="00CB4754">
      <w:pPr>
        <w:pStyle w:val="ListParagraph"/>
        <w:spacing w:line="480" w:lineRule="auto"/>
        <w:contextualSpacing w:val="0"/>
        <w:jc w:val="center"/>
        <w:rPr>
          <w:rStyle w:val="apple-converted-space"/>
          <w:rFonts w:ascii="Times New Roman" w:hAnsi="Times New Roman"/>
          <w:b/>
          <w:color w:val="000000"/>
          <w:sz w:val="28"/>
          <w:szCs w:val="24"/>
          <w:shd w:val="clear" w:color="auto" w:fill="FFFFFF"/>
        </w:rPr>
      </w:pPr>
      <w:r>
        <w:rPr>
          <w:rStyle w:val="apple-converted-space"/>
          <w:rFonts w:ascii="Times New Roman" w:hAnsi="Times New Roman"/>
          <w:color w:val="000000"/>
          <w:sz w:val="28"/>
          <w:szCs w:val="24"/>
          <w:shd w:val="clear" w:color="auto" w:fill="FFFFFF"/>
        </w:rPr>
        <w:t>TINJAUAN PUSTAKA</w:t>
      </w:r>
    </w:p>
    <w:p w:rsidR="00CB4754" w:rsidRDefault="00CB4754" w:rsidP="00CB4754">
      <w:pPr>
        <w:spacing w:line="480" w:lineRule="auto"/>
        <w:ind w:firstLine="720"/>
        <w:jc w:val="both"/>
        <w:rPr>
          <w:rFonts w:ascii="Times New Roman" w:hAnsi="Times New Roman"/>
          <w:sz w:val="24"/>
          <w:szCs w:val="24"/>
        </w:rPr>
      </w:pPr>
      <w:r>
        <w:rPr>
          <w:rFonts w:ascii="Times New Roman" w:hAnsi="Times New Roman"/>
          <w:sz w:val="24"/>
          <w:szCs w:val="24"/>
        </w:rPr>
        <w:t xml:space="preserve">Dalam </w:t>
      </w:r>
      <w:proofErr w:type="gramStart"/>
      <w:r>
        <w:rPr>
          <w:rFonts w:ascii="Times New Roman" w:hAnsi="Times New Roman"/>
          <w:sz w:val="24"/>
          <w:szCs w:val="24"/>
        </w:rPr>
        <w:t>bab</w:t>
      </w:r>
      <w:proofErr w:type="gramEnd"/>
      <w:r>
        <w:rPr>
          <w:rFonts w:ascii="Times New Roman" w:hAnsi="Times New Roman"/>
          <w:sz w:val="24"/>
          <w:szCs w:val="24"/>
        </w:rPr>
        <w:t xml:space="preserve"> II ini penulis akan menjelaskan dan menguraikan tinjauan pustaka berupa literature review teori-teori yang mendukung dalam asumsi penulis di dalam penelitian ini. Penjelasan tersebut berasal dari berbagai data sekunder dan penelitian-penelitian terdahulu sebagai penunjang teori dan konsep yang </w:t>
      </w:r>
      <w:proofErr w:type="gramStart"/>
      <w:r>
        <w:rPr>
          <w:rFonts w:ascii="Times New Roman" w:hAnsi="Times New Roman"/>
          <w:sz w:val="24"/>
          <w:szCs w:val="24"/>
        </w:rPr>
        <w:t>akan</w:t>
      </w:r>
      <w:proofErr w:type="gramEnd"/>
      <w:r>
        <w:rPr>
          <w:rFonts w:ascii="Times New Roman" w:hAnsi="Times New Roman"/>
          <w:sz w:val="24"/>
          <w:szCs w:val="24"/>
        </w:rPr>
        <w:t xml:space="preserve"> penulis gunakan.</w:t>
      </w:r>
    </w:p>
    <w:p w:rsidR="00CB4754" w:rsidRPr="001D75E3" w:rsidRDefault="00CB4754" w:rsidP="00CB4754">
      <w:pPr>
        <w:pStyle w:val="ListParagraph"/>
        <w:numPr>
          <w:ilvl w:val="0"/>
          <w:numId w:val="6"/>
        </w:numPr>
        <w:tabs>
          <w:tab w:val="left" w:pos="450"/>
        </w:tabs>
        <w:spacing w:line="480" w:lineRule="auto"/>
        <w:ind w:left="360"/>
        <w:jc w:val="both"/>
        <w:outlineLvl w:val="1"/>
        <w:rPr>
          <w:rFonts w:ascii="Times New Roman" w:hAnsi="Times New Roman"/>
          <w:b/>
          <w:sz w:val="24"/>
          <w:szCs w:val="24"/>
        </w:rPr>
      </w:pPr>
      <w:r w:rsidRPr="001D75E3">
        <w:rPr>
          <w:rFonts w:ascii="Times New Roman" w:hAnsi="Times New Roman"/>
          <w:b/>
          <w:sz w:val="24"/>
          <w:szCs w:val="24"/>
        </w:rPr>
        <w:t>Literatur Review</w:t>
      </w:r>
    </w:p>
    <w:p w:rsidR="00CB4754" w:rsidRDefault="00CB4754" w:rsidP="00CB4754">
      <w:pPr>
        <w:tabs>
          <w:tab w:val="left" w:pos="450"/>
        </w:tabs>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Kajian atas permasalahan mengenai buruh migran atau TKI sendiri telah dilakukan oleh beberapa pihak, penelitian atau kajian tersebut terkait dengan peran dari pemerintah Indonesia dalam menangani masalah-masalah yang terjadi terhadap buruh migran serta perlindungan yang diberikan </w:t>
      </w:r>
      <w:proofErr w:type="gramStart"/>
      <w:r>
        <w:rPr>
          <w:rFonts w:ascii="Times New Roman" w:hAnsi="Times New Roman"/>
          <w:sz w:val="24"/>
          <w:szCs w:val="24"/>
        </w:rPr>
        <w:t>oleh  pemerintah</w:t>
      </w:r>
      <w:proofErr w:type="gramEnd"/>
      <w:r>
        <w:rPr>
          <w:rFonts w:ascii="Times New Roman" w:hAnsi="Times New Roman"/>
          <w:sz w:val="24"/>
          <w:szCs w:val="24"/>
        </w:rPr>
        <w:t xml:space="preserve"> Indonesia.</w:t>
      </w:r>
    </w:p>
    <w:p w:rsidR="00CB4754" w:rsidRDefault="00CB4754" w:rsidP="00CB4754">
      <w:pPr>
        <w:tabs>
          <w:tab w:val="left" w:pos="0"/>
        </w:tabs>
        <w:spacing w:line="480" w:lineRule="auto"/>
        <w:ind w:left="90" w:hanging="9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Penelitian pertama ialah jurnal dari Arie Ryan Lumban Tobing (2013) yang berjudul “Pelaksanaan Perlindungan Hukum Terhadap Hak Atas Jaminan Kesehatan Bagi TKI Saat di Negara Tujuan Bekerja: Studi Terhadap Mantan TKI yang Bekerja di Hongkong di Kabupaten Malang”. Penelitian ini menjelaskan bahwa k</w:t>
      </w:r>
      <w:r w:rsidRPr="00617833">
        <w:rPr>
          <w:rFonts w:ascii="Times New Roman" w:hAnsi="Times New Roman"/>
          <w:sz w:val="24"/>
          <w:szCs w:val="24"/>
        </w:rPr>
        <w:t>urangnya pendidikan yang diberikan oleh PPTKIS mau</w:t>
      </w:r>
      <w:r>
        <w:rPr>
          <w:rFonts w:ascii="Times New Roman" w:hAnsi="Times New Roman"/>
          <w:sz w:val="24"/>
          <w:szCs w:val="24"/>
        </w:rPr>
        <w:t>pun instansi pemerintah pada buruh migran</w:t>
      </w:r>
      <w:r w:rsidRPr="00617833">
        <w:rPr>
          <w:rFonts w:ascii="Times New Roman" w:hAnsi="Times New Roman"/>
          <w:sz w:val="24"/>
          <w:szCs w:val="24"/>
        </w:rPr>
        <w:t xml:space="preserve"> terka</w:t>
      </w:r>
      <w:r>
        <w:rPr>
          <w:rFonts w:ascii="Times New Roman" w:hAnsi="Times New Roman"/>
          <w:sz w:val="24"/>
          <w:szCs w:val="24"/>
        </w:rPr>
        <w:t>it pengetahuan hak-hak dasar buruh migran</w:t>
      </w:r>
      <w:r w:rsidRPr="00617833">
        <w:rPr>
          <w:rFonts w:ascii="Times New Roman" w:hAnsi="Times New Roman"/>
          <w:sz w:val="24"/>
          <w:szCs w:val="24"/>
        </w:rPr>
        <w:t xml:space="preserve"> itu sendiri</w:t>
      </w:r>
      <w:r>
        <w:rPr>
          <w:rFonts w:ascii="Times New Roman" w:hAnsi="Times New Roman"/>
          <w:sz w:val="24"/>
          <w:szCs w:val="24"/>
        </w:rPr>
        <w:t>, sehingga hak yang dimiliki oleh para buruh migran tidak didapat dan minimnya keinginan bagi buruh migran</w:t>
      </w:r>
      <w:r w:rsidRPr="00617833">
        <w:rPr>
          <w:rFonts w:ascii="Times New Roman" w:hAnsi="Times New Roman"/>
          <w:sz w:val="24"/>
          <w:szCs w:val="24"/>
        </w:rPr>
        <w:t xml:space="preserve"> untuk mengikuti organisasi buruh sehingga membuat lembaga-lembaga swadaya masyarakat kesulitan untuk melakukan pendampingan bagi</w:t>
      </w:r>
      <w:r>
        <w:rPr>
          <w:rFonts w:ascii="Times New Roman" w:hAnsi="Times New Roman"/>
          <w:sz w:val="24"/>
          <w:szCs w:val="24"/>
        </w:rPr>
        <w:t xml:space="preserve"> buruh migran</w:t>
      </w:r>
      <w:r w:rsidRPr="00617833">
        <w:rPr>
          <w:rFonts w:ascii="Times New Roman" w:hAnsi="Times New Roman"/>
          <w:sz w:val="24"/>
          <w:szCs w:val="24"/>
        </w:rPr>
        <w:t xml:space="preserve"> itu sendiri,</w:t>
      </w:r>
      <w:r>
        <w:rPr>
          <w:rFonts w:ascii="Times New Roman" w:hAnsi="Times New Roman"/>
          <w:sz w:val="24"/>
          <w:szCs w:val="24"/>
        </w:rPr>
        <w:t xml:space="preserve"> P</w:t>
      </w:r>
      <w:r w:rsidRPr="00617833">
        <w:rPr>
          <w:rFonts w:ascii="Times New Roman" w:hAnsi="Times New Roman"/>
          <w:sz w:val="24"/>
          <w:szCs w:val="24"/>
        </w:rPr>
        <w:t xml:space="preserve">emerintah memiliki </w:t>
      </w:r>
      <w:r>
        <w:rPr>
          <w:rFonts w:ascii="Times New Roman" w:hAnsi="Times New Roman"/>
          <w:sz w:val="24"/>
          <w:szCs w:val="24"/>
        </w:rPr>
        <w:br w:type="page"/>
      </w:r>
    </w:p>
    <w:p w:rsidR="00CB4754" w:rsidRDefault="00CB4754" w:rsidP="00CB4754">
      <w:pPr>
        <w:tabs>
          <w:tab w:val="left" w:pos="0"/>
        </w:tabs>
        <w:spacing w:line="480" w:lineRule="auto"/>
        <w:ind w:left="90" w:hanging="90"/>
        <w:jc w:val="both"/>
        <w:rPr>
          <w:rFonts w:ascii="Times New Roman" w:hAnsi="Times New Roman"/>
          <w:sz w:val="24"/>
          <w:szCs w:val="24"/>
        </w:rPr>
        <w:sectPr w:rsidR="00CB4754" w:rsidSect="00F804E0">
          <w:headerReference w:type="default" r:id="rId7"/>
          <w:footerReference w:type="default" r:id="rId8"/>
          <w:pgSz w:w="11909" w:h="16834" w:code="9"/>
          <w:pgMar w:top="1699" w:right="1699" w:bottom="1699" w:left="2275" w:header="706" w:footer="706" w:gutter="0"/>
          <w:pgNumType w:chapStyle="1"/>
          <w:cols w:space="708"/>
          <w:docGrid w:linePitch="360"/>
        </w:sectPr>
      </w:pPr>
    </w:p>
    <w:p w:rsidR="00CB4754" w:rsidRDefault="00CB4754" w:rsidP="00CB4754">
      <w:pPr>
        <w:tabs>
          <w:tab w:val="left" w:pos="0"/>
        </w:tabs>
        <w:spacing w:line="480" w:lineRule="auto"/>
        <w:ind w:left="90"/>
        <w:jc w:val="both"/>
        <w:rPr>
          <w:rFonts w:ascii="Times New Roman" w:hAnsi="Times New Roman"/>
          <w:sz w:val="24"/>
          <w:szCs w:val="24"/>
        </w:rPr>
      </w:pPr>
      <w:proofErr w:type="gramStart"/>
      <w:r w:rsidRPr="00617833">
        <w:rPr>
          <w:rFonts w:ascii="Times New Roman" w:hAnsi="Times New Roman"/>
          <w:sz w:val="24"/>
          <w:szCs w:val="24"/>
        </w:rPr>
        <w:lastRenderedPageBreak/>
        <w:t>peran</w:t>
      </w:r>
      <w:proofErr w:type="gramEnd"/>
      <w:r w:rsidRPr="00617833">
        <w:rPr>
          <w:rFonts w:ascii="Times New Roman" w:hAnsi="Times New Roman"/>
          <w:sz w:val="24"/>
          <w:szCs w:val="24"/>
        </w:rPr>
        <w:t xml:space="preserve"> yang sentral dalam </w:t>
      </w:r>
      <w:r>
        <w:rPr>
          <w:rFonts w:ascii="Times New Roman" w:hAnsi="Times New Roman"/>
          <w:sz w:val="24"/>
          <w:szCs w:val="24"/>
        </w:rPr>
        <w:t>memberikan perlindungan bagi buruh migran</w:t>
      </w:r>
      <w:r w:rsidRPr="00617833">
        <w:rPr>
          <w:rFonts w:ascii="Times New Roman" w:hAnsi="Times New Roman"/>
          <w:sz w:val="24"/>
          <w:szCs w:val="24"/>
        </w:rPr>
        <w:t xml:space="preserve">, sehingga pengawasan dari pihak instansi pemerintah </w:t>
      </w:r>
      <w:r>
        <w:rPr>
          <w:rFonts w:ascii="Times New Roman" w:hAnsi="Times New Roman"/>
          <w:sz w:val="24"/>
          <w:szCs w:val="24"/>
        </w:rPr>
        <w:t>harus saling bekerja sama dalam upaya pencapaian hak buruh migran.dengan</w:t>
      </w:r>
      <w:r w:rsidRPr="00617833">
        <w:rPr>
          <w:rFonts w:ascii="Times New Roman" w:hAnsi="Times New Roman"/>
          <w:sz w:val="24"/>
          <w:szCs w:val="24"/>
        </w:rPr>
        <w:t xml:space="preserve"> ditingkatkan </w:t>
      </w:r>
      <w:r>
        <w:rPr>
          <w:rFonts w:ascii="Times New Roman" w:hAnsi="Times New Roman"/>
          <w:sz w:val="24"/>
          <w:szCs w:val="24"/>
        </w:rPr>
        <w:t>peran dari pemerintah maka perlindungan terhadap buruh migran akan tercapai secara maksimal.</w:t>
      </w:r>
    </w:p>
    <w:p w:rsidR="00CB4754" w:rsidRDefault="00CB4754" w:rsidP="00CB4754">
      <w:pPr>
        <w:tabs>
          <w:tab w:val="left" w:pos="0"/>
        </w:tabs>
        <w:spacing w:line="480" w:lineRule="auto"/>
        <w:ind w:left="90" w:hanging="9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Penelitian kedua ialah penelitian yang dilakukan oleh Desty Purwanti (2013) berjudul “Kebijakan Pemerintah Indonesia dalam Menangani Permasalahan PRT di Arab Saudi Tahun 2006-2012” mengemukakan bahwa penanganan terhadap masalah yang terjadi di negara tempat buruh migran bekerja tidak bisa dipisahkan dengan proses penanganan yang terjadi di dalam negeri terkait instansi-instansi pemerintah dan pihak lainnya serta kebijakan komperhensif ketenagakerjaan dan penempatan tenaga kerja diluar negeri. Perlindungan terhadap tenaga kerja diluar negeri merupakan perlindungan hakiki warga Negara Indonesia yang memiliki hak-hak yang </w:t>
      </w:r>
      <w:proofErr w:type="gramStart"/>
      <w:r>
        <w:rPr>
          <w:rFonts w:ascii="Times New Roman" w:hAnsi="Times New Roman"/>
          <w:sz w:val="24"/>
          <w:szCs w:val="24"/>
        </w:rPr>
        <w:t>sama</w:t>
      </w:r>
      <w:proofErr w:type="gramEnd"/>
      <w:r>
        <w:rPr>
          <w:rFonts w:ascii="Times New Roman" w:hAnsi="Times New Roman"/>
          <w:sz w:val="24"/>
          <w:szCs w:val="24"/>
        </w:rPr>
        <w:t xml:space="preserve"> dengan warga Negara lainnya ketika mereka mengalami masalah diluar negeri.</w:t>
      </w:r>
    </w:p>
    <w:p w:rsidR="00CB4754" w:rsidRDefault="00CB4754" w:rsidP="00CB4754">
      <w:pPr>
        <w:tabs>
          <w:tab w:val="left" w:pos="0"/>
        </w:tabs>
        <w:spacing w:line="480" w:lineRule="auto"/>
        <w:ind w:left="90" w:hanging="9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Penelitian selanjutnya ialah penelitian dari Moh Jumhur Hidayat (2013), dengan penelitian berjudul “Optimalisasi Peran Pemerintah dalam Promosi, Penempatan, dan Perlindungan TKI dengan Menggunakan Soft Systems Methodology”.</w:t>
      </w:r>
      <w:proofErr w:type="gramEnd"/>
      <w:r>
        <w:rPr>
          <w:rFonts w:ascii="Times New Roman" w:hAnsi="Times New Roman"/>
          <w:sz w:val="24"/>
          <w:szCs w:val="24"/>
        </w:rPr>
        <w:t xml:space="preserve"> </w:t>
      </w:r>
      <w:proofErr w:type="gramStart"/>
      <w:r>
        <w:rPr>
          <w:rFonts w:ascii="Times New Roman" w:hAnsi="Times New Roman"/>
          <w:sz w:val="24"/>
          <w:szCs w:val="24"/>
        </w:rPr>
        <w:t>Dalam penelitian ini dijelaskan bahwa TKI sector informal yang bekerja pada pengguna perseorangan memiliki perlindungan yang lebih rentan.</w:t>
      </w:r>
      <w:proofErr w:type="gramEnd"/>
      <w:r>
        <w:rPr>
          <w:rFonts w:ascii="Times New Roman" w:hAnsi="Times New Roman"/>
          <w:sz w:val="24"/>
          <w:szCs w:val="24"/>
        </w:rPr>
        <w:t xml:space="preserve"> Hal ini terjadi karena hubungan kerja yang subjektif, tinggal satu atap selama 24 jam, serta karena UU Perburuhan diberbagai Negara belum mampu menjangkau keberadaan TKI sector informal ini. </w:t>
      </w:r>
      <w:proofErr w:type="gramStart"/>
      <w:r>
        <w:rPr>
          <w:rFonts w:ascii="Times New Roman" w:hAnsi="Times New Roman"/>
          <w:sz w:val="24"/>
          <w:szCs w:val="24"/>
        </w:rPr>
        <w:t>Bagi sector informal ini keberadaan perwakilan dari Republik Indonesia seakan tidak terasa kecuali mereka mengahapi kasus lari dan kabur untuk meminta perlindungan.</w:t>
      </w:r>
      <w:proofErr w:type="gramEnd"/>
      <w:r>
        <w:rPr>
          <w:rFonts w:ascii="Times New Roman" w:hAnsi="Times New Roman"/>
          <w:sz w:val="24"/>
          <w:szCs w:val="24"/>
        </w:rPr>
        <w:t xml:space="preserve"> </w:t>
      </w:r>
      <w:proofErr w:type="gramStart"/>
      <w:r>
        <w:rPr>
          <w:rFonts w:ascii="Times New Roman" w:hAnsi="Times New Roman"/>
          <w:sz w:val="24"/>
          <w:szCs w:val="24"/>
        </w:rPr>
        <w:t xml:space="preserve">Terlebih lagi dari </w:t>
      </w:r>
      <w:r>
        <w:rPr>
          <w:rFonts w:ascii="Times New Roman" w:hAnsi="Times New Roman"/>
          <w:sz w:val="24"/>
          <w:szCs w:val="24"/>
        </w:rPr>
        <w:lastRenderedPageBreak/>
        <w:t>sikap yang kurang proaktif dari perwakilan Republik Indonesia, maka perlindungan semakin kurang dirasakan.</w:t>
      </w:r>
      <w:proofErr w:type="gramEnd"/>
    </w:p>
    <w:p w:rsidR="00CB4754" w:rsidRPr="00E07F47" w:rsidRDefault="00CB4754" w:rsidP="00CB4754">
      <w:pPr>
        <w:tabs>
          <w:tab w:val="left" w:pos="0"/>
        </w:tabs>
        <w:spacing w:line="480" w:lineRule="auto"/>
        <w:ind w:left="90" w:hanging="9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Ketiga penelitian diatas memiliki persamaan dengan penilitian yang penulis lakukan, yaitu persamaan dalam membahas peran dari pemerintah Indonesia terkait dalam perlindungan terhadap buruh migran Indonesia.</w:t>
      </w:r>
      <w:proofErr w:type="gramEnd"/>
      <w:r>
        <w:rPr>
          <w:rFonts w:ascii="Times New Roman" w:hAnsi="Times New Roman"/>
          <w:sz w:val="24"/>
          <w:szCs w:val="24"/>
        </w:rPr>
        <w:t xml:space="preserve"> </w:t>
      </w:r>
      <w:proofErr w:type="gramStart"/>
      <w:r>
        <w:rPr>
          <w:rFonts w:ascii="Times New Roman" w:hAnsi="Times New Roman"/>
          <w:sz w:val="24"/>
          <w:szCs w:val="24"/>
        </w:rPr>
        <w:t>Sedangkan perbedaannya ialah penulis lebih berfokus pada peran BNP2TKI serta dinamika yang terjadi pada buruh migran Indonesia di Hongkong.</w:t>
      </w:r>
      <w:proofErr w:type="gramEnd"/>
      <w:r>
        <w:rPr>
          <w:rFonts w:ascii="Times New Roman" w:hAnsi="Times New Roman"/>
          <w:sz w:val="24"/>
          <w:szCs w:val="24"/>
        </w:rPr>
        <w:t xml:space="preserve"> Ketiga peneliti diatas melakukan wawancara dengan sumber yang bersangkutan </w:t>
      </w:r>
      <w:proofErr w:type="gramStart"/>
      <w:r>
        <w:rPr>
          <w:rFonts w:ascii="Times New Roman" w:hAnsi="Times New Roman"/>
          <w:sz w:val="24"/>
          <w:szCs w:val="24"/>
        </w:rPr>
        <w:t>akan</w:t>
      </w:r>
      <w:proofErr w:type="gramEnd"/>
      <w:r>
        <w:rPr>
          <w:rFonts w:ascii="Times New Roman" w:hAnsi="Times New Roman"/>
          <w:sz w:val="24"/>
          <w:szCs w:val="24"/>
        </w:rPr>
        <w:t xml:space="preserve"> tetapi peneliti tersebut tidak melakukan penelitian berdasarkan kedua belah pihak (buruh migran serta pemerintah).Dari ketiga penelitian diatas diungkapkan bahwa pemerintah kurang memaksimalkan peran dan kekuasaannya dalam melindungi hak-hak Buruh Migran Indonesia. Namun adanya koordinasi terhadap peran instansi </w:t>
      </w:r>
      <w:proofErr w:type="gramStart"/>
      <w:r>
        <w:rPr>
          <w:rFonts w:ascii="Times New Roman" w:hAnsi="Times New Roman"/>
          <w:sz w:val="24"/>
          <w:szCs w:val="24"/>
        </w:rPr>
        <w:t>lain</w:t>
      </w:r>
      <w:proofErr w:type="gramEnd"/>
      <w:r>
        <w:rPr>
          <w:rFonts w:ascii="Times New Roman" w:hAnsi="Times New Roman"/>
          <w:sz w:val="24"/>
          <w:szCs w:val="24"/>
        </w:rPr>
        <w:t xml:space="preserve"> menunjukan bahwa pemerintah berusaha untuk meningkatkan upaya pencapaian hak buruh migran. </w:t>
      </w:r>
    </w:p>
    <w:p w:rsidR="00CB4754" w:rsidRPr="001D75E3" w:rsidRDefault="00CB4754" w:rsidP="00CB4754">
      <w:pPr>
        <w:pStyle w:val="ListParagraph"/>
        <w:numPr>
          <w:ilvl w:val="0"/>
          <w:numId w:val="6"/>
        </w:numPr>
        <w:tabs>
          <w:tab w:val="left" w:pos="450"/>
        </w:tabs>
        <w:spacing w:line="480" w:lineRule="auto"/>
        <w:ind w:left="360"/>
        <w:jc w:val="both"/>
        <w:outlineLvl w:val="1"/>
        <w:rPr>
          <w:rFonts w:ascii="Times New Roman" w:hAnsi="Times New Roman"/>
          <w:b/>
          <w:sz w:val="24"/>
          <w:szCs w:val="24"/>
        </w:rPr>
      </w:pPr>
      <w:r w:rsidRPr="001D75E3">
        <w:rPr>
          <w:rFonts w:ascii="Times New Roman" w:hAnsi="Times New Roman"/>
          <w:b/>
          <w:sz w:val="24"/>
          <w:szCs w:val="24"/>
        </w:rPr>
        <w:t>Kerangka Teoritis</w:t>
      </w:r>
    </w:p>
    <w:p w:rsidR="00CB4754" w:rsidRDefault="00CB4754" w:rsidP="00CB4754">
      <w:pPr>
        <w:spacing w:line="480" w:lineRule="auto"/>
        <w:ind w:firstLine="720"/>
        <w:jc w:val="both"/>
        <w:rPr>
          <w:rFonts w:ascii="Times New Roman" w:hAnsi="Times New Roman"/>
          <w:sz w:val="24"/>
          <w:szCs w:val="24"/>
        </w:rPr>
      </w:pPr>
      <w:proofErr w:type="gramStart"/>
      <w:r>
        <w:rPr>
          <w:rFonts w:ascii="Times New Roman" w:hAnsi="Times New Roman"/>
          <w:sz w:val="24"/>
          <w:szCs w:val="24"/>
        </w:rPr>
        <w:t>Dalam penelitian ini penulis menggunakan beberapa konsep teori.</w:t>
      </w:r>
      <w:proofErr w:type="gramEnd"/>
      <w:r>
        <w:rPr>
          <w:rFonts w:ascii="Times New Roman" w:hAnsi="Times New Roman"/>
          <w:sz w:val="24"/>
          <w:szCs w:val="24"/>
        </w:rPr>
        <w:t xml:space="preserve"> </w:t>
      </w:r>
      <w:proofErr w:type="gramStart"/>
      <w:r>
        <w:rPr>
          <w:rFonts w:ascii="Times New Roman" w:hAnsi="Times New Roman"/>
          <w:sz w:val="24"/>
          <w:szCs w:val="24"/>
        </w:rPr>
        <w:t>Beberapa konsep teoritis tersebut digunakan sebagai dasar dan serta landasan penelitian sehingga diharapkan dapat membantu penulis dalam mempermudah dalam memahami inti dari penelitian ini.</w:t>
      </w:r>
      <w:proofErr w:type="gramEnd"/>
      <w:r>
        <w:rPr>
          <w:rFonts w:ascii="Times New Roman" w:hAnsi="Times New Roman"/>
          <w:sz w:val="24"/>
          <w:szCs w:val="24"/>
        </w:rPr>
        <w:t xml:space="preserve"> </w:t>
      </w:r>
      <w:proofErr w:type="gramStart"/>
      <w:r>
        <w:rPr>
          <w:rFonts w:ascii="Times New Roman" w:hAnsi="Times New Roman"/>
          <w:sz w:val="24"/>
          <w:szCs w:val="24"/>
        </w:rPr>
        <w:t>Mengawali pemaparan dalam kerangka teoritis ini, terlebih dahulu dipahami tentang teori dari Hubungan Internasional itu sendiri.</w:t>
      </w:r>
      <w:proofErr w:type="gramEnd"/>
    </w:p>
    <w:p w:rsidR="00CB4754" w:rsidRDefault="00CB4754" w:rsidP="00CB4754">
      <w:pPr>
        <w:spacing w:line="480" w:lineRule="auto"/>
        <w:ind w:left="90" w:right="706" w:firstLine="630"/>
        <w:jc w:val="both"/>
        <w:rPr>
          <w:rFonts w:ascii="Times New Roman" w:eastAsia="Times New Roman" w:hAnsi="Times New Roman" w:cs="Times New Roman"/>
          <w:sz w:val="24"/>
          <w:szCs w:val="24"/>
          <w:lang w:val="id-ID"/>
        </w:rPr>
      </w:pPr>
      <w:r>
        <w:rPr>
          <w:rFonts w:ascii="Times New Roman" w:eastAsia="Times New Roman" w:hAnsi="Times New Roman" w:cs="Times New Roman"/>
          <w:b/>
          <w:sz w:val="24"/>
          <w:szCs w:val="24"/>
          <w:lang w:val="id-ID"/>
        </w:rPr>
        <w:lastRenderedPageBreak/>
        <w:t xml:space="preserve">Robert Jackson </w:t>
      </w:r>
      <w:r>
        <w:rPr>
          <w:rFonts w:ascii="Times New Roman" w:eastAsia="Times New Roman" w:hAnsi="Times New Roman" w:cs="Times New Roman"/>
          <w:sz w:val="24"/>
          <w:szCs w:val="24"/>
          <w:lang w:val="id-ID"/>
        </w:rPr>
        <w:t>&amp;</w:t>
      </w:r>
      <w:r>
        <w:rPr>
          <w:rFonts w:ascii="Times New Roman" w:eastAsia="Times New Roman" w:hAnsi="Times New Roman" w:cs="Times New Roman"/>
          <w:b/>
          <w:sz w:val="24"/>
          <w:szCs w:val="24"/>
          <w:lang w:val="id-ID"/>
        </w:rPr>
        <w:t>Georg Sorensen</w:t>
      </w:r>
      <w:r>
        <w:rPr>
          <w:rFonts w:ascii="Times New Roman" w:eastAsia="Times New Roman" w:hAnsi="Times New Roman" w:cs="Times New Roman"/>
          <w:sz w:val="24"/>
          <w:szCs w:val="24"/>
          <w:lang w:val="id-ID"/>
        </w:rPr>
        <w:t xml:space="preserve"> Hubungan Internasional di dalam bukunya yang berjudul Pengantar Studi Hubungan Internasional menjelaskan bahwa:</w:t>
      </w:r>
    </w:p>
    <w:p w:rsidR="00CB4754" w:rsidRPr="00757717" w:rsidRDefault="00CB4754" w:rsidP="00CB4754">
      <w:pPr>
        <w:spacing w:line="480" w:lineRule="auto"/>
        <w:ind w:left="907" w:right="8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id-ID"/>
        </w:rPr>
        <w:t xml:space="preserve">Hubungan Internasional merupakan hubungan dan interaksi antar satu negara dengan negara yang </w:t>
      </w:r>
      <w:proofErr w:type="gramStart"/>
      <w:r>
        <w:rPr>
          <w:rFonts w:ascii="Times New Roman" w:eastAsia="Times New Roman" w:hAnsi="Times New Roman" w:cs="Times New Roman"/>
          <w:sz w:val="24"/>
          <w:szCs w:val="24"/>
          <w:lang w:val="id-ID"/>
        </w:rPr>
        <w:t>lain</w:t>
      </w:r>
      <w:proofErr w:type="gramEnd"/>
      <w:r>
        <w:rPr>
          <w:rFonts w:ascii="Times New Roman" w:eastAsia="Times New Roman" w:hAnsi="Times New Roman" w:cs="Times New Roman"/>
          <w:sz w:val="24"/>
          <w:szCs w:val="24"/>
          <w:lang w:val="id-ID"/>
        </w:rPr>
        <w:t xml:space="preserve"> termasuk aktivitas negara dan kebijakan pemerintah, organisasi Internasional, organisasi non pemerintah, dan perusahaan multilateral.</w:t>
      </w:r>
      <w:r>
        <w:rPr>
          <w:rFonts w:ascii="Times New Roman" w:eastAsia="Times New Roman" w:hAnsi="Times New Roman" w:cs="Times New Roman"/>
          <w:sz w:val="24"/>
          <w:szCs w:val="24"/>
        </w:rPr>
        <w:t>”</w:t>
      </w:r>
      <w:r>
        <w:rPr>
          <w:rStyle w:val="FootnoteReference"/>
          <w:rFonts w:ascii="Times New Roman" w:eastAsia="Times New Roman" w:hAnsi="Times New Roman"/>
          <w:sz w:val="24"/>
          <w:szCs w:val="24"/>
          <w:lang w:val="id-ID"/>
        </w:rPr>
        <w:footnoteReference w:id="2"/>
      </w:r>
    </w:p>
    <w:p w:rsidR="00CB4754" w:rsidRDefault="00CB4754" w:rsidP="00CB4754">
      <w:pPr>
        <w:spacing w:line="480" w:lineRule="auto"/>
        <w:ind w:right="886" w:firstLine="720"/>
        <w:rPr>
          <w:rFonts w:ascii="Times New Roman" w:hAnsi="Times New Roman" w:cs="Times New Roman"/>
          <w:bCs/>
          <w:iCs/>
          <w:sz w:val="24"/>
          <w:szCs w:val="24"/>
        </w:rPr>
      </w:pPr>
      <w:r w:rsidRPr="00757717">
        <w:rPr>
          <w:rFonts w:ascii="Times New Roman" w:hAnsi="Times New Roman" w:cs="Times New Roman"/>
          <w:b/>
          <w:sz w:val="24"/>
          <w:szCs w:val="24"/>
        </w:rPr>
        <w:t>K.J. Holsti</w:t>
      </w:r>
      <w:r w:rsidRPr="00757717">
        <w:rPr>
          <w:rFonts w:ascii="Times New Roman" w:hAnsi="Times New Roman" w:cs="Times New Roman"/>
          <w:sz w:val="24"/>
          <w:szCs w:val="24"/>
        </w:rPr>
        <w:t xml:space="preserve"> dalam bukunya International Politics, mendefinisikan bahwaHubungan Internasional sebagai:</w:t>
      </w:r>
      <w:r>
        <w:rPr>
          <w:rFonts w:ascii="Times New Roman" w:hAnsi="Times New Roman" w:cs="Times New Roman"/>
          <w:sz w:val="24"/>
          <w:szCs w:val="24"/>
        </w:rPr>
        <w:tab/>
      </w:r>
    </w:p>
    <w:p w:rsidR="00CB4754" w:rsidRDefault="00CB4754" w:rsidP="00CB4754">
      <w:pPr>
        <w:spacing w:line="480" w:lineRule="auto"/>
        <w:ind w:left="900" w:right="886"/>
        <w:jc w:val="both"/>
        <w:rPr>
          <w:rFonts w:ascii="Times New Roman" w:hAnsi="Times New Roman" w:cs="Times New Roman"/>
          <w:bCs/>
          <w:iCs/>
          <w:sz w:val="24"/>
          <w:szCs w:val="24"/>
        </w:rPr>
      </w:pPr>
      <w:r w:rsidRPr="00757717">
        <w:rPr>
          <w:rFonts w:ascii="Times New Roman" w:hAnsi="Times New Roman" w:cs="Times New Roman"/>
          <w:bCs/>
          <w:iCs/>
          <w:sz w:val="24"/>
          <w:szCs w:val="24"/>
        </w:rPr>
        <w:t>“Semua bentuk interaksi antara masyarakat yang berbeda, apakah itu disponsori oleh pemerintah atau tidak … ia mencakup juga studi mengenai serikat perdagangan internasional, Palang Merah Internasional, turisme, perdagangan interasional, transportasi, komunikasi, dan perkembangan nilai dan etik internasional.”</w:t>
      </w:r>
    </w:p>
    <w:p w:rsidR="00CB4754" w:rsidRDefault="00CB4754" w:rsidP="00CB475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Adapun definisi menurut </w:t>
      </w:r>
      <w:r>
        <w:rPr>
          <w:rFonts w:ascii="Times New Roman" w:eastAsia="Times New Roman" w:hAnsi="Times New Roman" w:cs="Times New Roman"/>
          <w:b/>
          <w:sz w:val="24"/>
          <w:szCs w:val="24"/>
          <w:lang w:val="id-ID"/>
        </w:rPr>
        <w:t>Mc Clelland</w:t>
      </w:r>
      <w:r>
        <w:rPr>
          <w:rFonts w:ascii="Times New Roman" w:eastAsia="Times New Roman" w:hAnsi="Times New Roman" w:cs="Times New Roman"/>
          <w:sz w:val="24"/>
          <w:szCs w:val="24"/>
        </w:rPr>
        <w:t xml:space="preserve">dalam bukunya </w:t>
      </w:r>
      <w:r w:rsidRPr="00BF7158">
        <w:rPr>
          <w:rFonts w:ascii="Times New Roman" w:hAnsi="Times New Roman" w:cs="Times New Roman"/>
        </w:rPr>
        <w:t>Hubungan Internasional: Teori dan Sistem</w:t>
      </w:r>
      <w:r>
        <w:rPr>
          <w:rFonts w:ascii="Times New Roman" w:hAnsi="Times New Roman" w:cs="Times New Roman"/>
        </w:rPr>
        <w:t>, menyatakan bahwa</w:t>
      </w:r>
    </w:p>
    <w:p w:rsidR="00CB4754" w:rsidRDefault="00CB4754" w:rsidP="00CB4754">
      <w:pPr>
        <w:spacing w:line="480" w:lineRule="auto"/>
        <w:ind w:left="900" w:right="886" w:firstLine="720"/>
        <w:jc w:val="both"/>
        <w:rPr>
          <w:rFonts w:ascii="Times New Roman" w:hAnsi="Times New Roman" w:cs="Times New Roman"/>
          <w:bCs/>
          <w:iCs/>
          <w:sz w:val="24"/>
          <w:szCs w:val="24"/>
        </w:rPr>
      </w:pPr>
      <w:proofErr w:type="gramStart"/>
      <w:r w:rsidRPr="00757717">
        <w:rPr>
          <w:rFonts w:ascii="Times New Roman" w:hAnsi="Times New Roman" w:cs="Times New Roman"/>
          <w:bCs/>
          <w:iCs/>
          <w:sz w:val="24"/>
          <w:szCs w:val="24"/>
        </w:rPr>
        <w:t>”</w:t>
      </w:r>
      <w:r>
        <w:rPr>
          <w:rFonts w:ascii="Times New Roman" w:eastAsia="Times New Roman" w:hAnsi="Times New Roman" w:cs="Times New Roman"/>
          <w:sz w:val="24"/>
          <w:szCs w:val="24"/>
          <w:lang w:val="id-ID"/>
        </w:rPr>
        <w:t>Hubungan Internasional merupakan studi tentang suatu interaksi antara jenis - jenis kesatuan sosial tertentu, termasuk studi tentang keadaan relevan yang mengelilingi interaksi.</w:t>
      </w:r>
      <w:proofErr w:type="gramEnd"/>
      <w:r>
        <w:rPr>
          <w:rFonts w:ascii="Times New Roman" w:eastAsia="Times New Roman" w:hAnsi="Times New Roman" w:cs="Times New Roman"/>
          <w:sz w:val="24"/>
          <w:szCs w:val="24"/>
          <w:lang w:val="id-ID"/>
        </w:rPr>
        <w:t xml:space="preserve"> Hubungan Internasional akan berkaitan dengan segala bentuk </w:t>
      </w:r>
      <w:r>
        <w:rPr>
          <w:rFonts w:ascii="Times New Roman" w:eastAsia="Times New Roman" w:hAnsi="Times New Roman" w:cs="Times New Roman"/>
          <w:sz w:val="24"/>
          <w:szCs w:val="24"/>
          <w:lang w:val="id-ID"/>
        </w:rPr>
        <w:lastRenderedPageBreak/>
        <w:t>interaksi antar masyarakat negara - negara, baik yang dilakukan oleh pemerintah ataupun warga lainnya</w:t>
      </w:r>
      <w:r w:rsidRPr="00757717">
        <w:rPr>
          <w:rFonts w:ascii="Times New Roman" w:hAnsi="Times New Roman" w:cs="Times New Roman"/>
          <w:bCs/>
          <w:iCs/>
          <w:sz w:val="24"/>
          <w:szCs w:val="24"/>
        </w:rPr>
        <w:t>”</w:t>
      </w:r>
      <w:r>
        <w:rPr>
          <w:rFonts w:ascii="Times New Roman" w:hAnsi="Times New Roman" w:cs="Times New Roman"/>
          <w:bCs/>
          <w:iCs/>
          <w:sz w:val="24"/>
          <w:szCs w:val="24"/>
        </w:rPr>
        <w:t>.</w:t>
      </w:r>
      <w:r>
        <w:rPr>
          <w:rStyle w:val="FootnoteReference"/>
          <w:rFonts w:ascii="Times New Roman" w:eastAsia="Times New Roman" w:hAnsi="Times New Roman"/>
          <w:sz w:val="24"/>
          <w:szCs w:val="24"/>
          <w:lang w:val="id-ID"/>
        </w:rPr>
        <w:footnoteReference w:id="3"/>
      </w:r>
    </w:p>
    <w:p w:rsidR="00CB4754" w:rsidRDefault="00CB4754" w:rsidP="00CB4754">
      <w:pPr>
        <w:spacing w:line="48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Hubungan Internasional dapat diartikan sebagai sebuah studi tentang interaksi antar aktor-aktor yang berpartisipasi dalam politik Internasional meliputi Negara dengan Negara, organasiasi non pemerintah ataupun organisasi Internasional.</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Hubungan Internasional memiliki tujuan untuk membuat suatu interaksi atau hubungan negara dengan negara lain, dengan bekerjasama, pembentukan suatu aliansi, perang, serta suatu interaksi dalam organisasi Internasional.</w:t>
      </w:r>
      <w:r>
        <w:rPr>
          <w:rFonts w:ascii="Times New Roman" w:eastAsia="Times New Roman" w:hAnsi="Times New Roman" w:cs="Times New Roman"/>
          <w:sz w:val="24"/>
          <w:szCs w:val="24"/>
        </w:rPr>
        <w:t xml:space="preserve"> Hubungan kerjasama antar Negara tersebut dapat berupa </w:t>
      </w:r>
      <w:proofErr w:type="gramStart"/>
      <w:r>
        <w:rPr>
          <w:rFonts w:ascii="Times New Roman" w:eastAsia="Times New Roman" w:hAnsi="Times New Roman" w:cs="Times New Roman"/>
          <w:sz w:val="24"/>
          <w:szCs w:val="24"/>
        </w:rPr>
        <w:t>kerjasama  Internasional</w:t>
      </w:r>
      <w:proofErr w:type="gramEnd"/>
      <w:r>
        <w:rPr>
          <w:rFonts w:ascii="Times New Roman" w:eastAsia="Times New Roman" w:hAnsi="Times New Roman" w:cs="Times New Roman"/>
          <w:sz w:val="24"/>
          <w:szCs w:val="24"/>
        </w:rPr>
        <w:t>.</w:t>
      </w:r>
    </w:p>
    <w:p w:rsidR="00CB4754" w:rsidRPr="00250EC7" w:rsidRDefault="00CB4754" w:rsidP="00CB475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Kerjasama Internasional dapat </w:t>
      </w:r>
      <w:r>
        <w:rPr>
          <w:rFonts w:ascii="Times New Roman" w:eastAsia="Times New Roman" w:hAnsi="Times New Roman" w:cs="Times New Roman"/>
          <w:sz w:val="24"/>
          <w:szCs w:val="24"/>
        </w:rPr>
        <w:t>dijelaskan</w:t>
      </w:r>
      <w:r>
        <w:rPr>
          <w:rFonts w:ascii="Times New Roman" w:eastAsia="Times New Roman" w:hAnsi="Times New Roman" w:cs="Times New Roman"/>
          <w:sz w:val="24"/>
          <w:szCs w:val="24"/>
          <w:lang w:val="id-ID"/>
        </w:rPr>
        <w:t xml:space="preserve"> sebagai suatu proses </w:t>
      </w:r>
      <w:r>
        <w:rPr>
          <w:rFonts w:ascii="Times New Roman" w:eastAsia="Times New Roman" w:hAnsi="Times New Roman" w:cs="Times New Roman"/>
          <w:sz w:val="24"/>
          <w:szCs w:val="24"/>
        </w:rPr>
        <w:t>hubungan antar negara</w:t>
      </w:r>
      <w:r>
        <w:rPr>
          <w:rFonts w:ascii="Times New Roman" w:eastAsia="Times New Roman" w:hAnsi="Times New Roman" w:cs="Times New Roman"/>
          <w:sz w:val="24"/>
          <w:szCs w:val="24"/>
          <w:lang w:val="id-ID"/>
        </w:rPr>
        <w:t xml:space="preserve"> satu sama lain untuk memecahkan suatu masalah dengan</w:t>
      </w:r>
      <w:r>
        <w:rPr>
          <w:rFonts w:ascii="Times New Roman" w:eastAsia="Times New Roman" w:hAnsi="Times New Roman" w:cs="Times New Roman"/>
          <w:sz w:val="24"/>
          <w:szCs w:val="24"/>
        </w:rPr>
        <w:t xml:space="preserve"> adanya</w:t>
      </w:r>
      <w:r>
        <w:rPr>
          <w:rFonts w:ascii="Times New Roman" w:eastAsia="Times New Roman" w:hAnsi="Times New Roman" w:cs="Times New Roman"/>
          <w:sz w:val="24"/>
          <w:szCs w:val="24"/>
          <w:lang w:val="id-ID"/>
        </w:rPr>
        <w:t xml:space="preserve"> kesepakatan bersama. Membuat suatu perundingan mengenai masalah dan mencari solusi untuk menyelesaikan masalah tersebut.</w:t>
      </w:r>
      <w:r w:rsidRPr="00250EC7">
        <w:rPr>
          <w:rFonts w:ascii="Times New Roman" w:hAnsi="Times New Roman" w:cs="Times New Roman"/>
          <w:b/>
          <w:sz w:val="24"/>
          <w:szCs w:val="24"/>
        </w:rPr>
        <w:t xml:space="preserve">Dougherty&amp;Pflatzgraff, </w:t>
      </w:r>
      <w:r w:rsidRPr="00250EC7">
        <w:rPr>
          <w:rFonts w:ascii="Times New Roman" w:hAnsi="Times New Roman" w:cs="Times New Roman"/>
          <w:sz w:val="24"/>
          <w:szCs w:val="24"/>
        </w:rPr>
        <w:t>(1997: 418) menyebutkan:</w:t>
      </w:r>
    </w:p>
    <w:p w:rsidR="00CB4754" w:rsidRDefault="00CB4754" w:rsidP="00CB4754">
      <w:pPr>
        <w:spacing w:line="480" w:lineRule="auto"/>
        <w:ind w:left="900" w:right="886"/>
        <w:jc w:val="both"/>
        <w:rPr>
          <w:rFonts w:ascii="Times New Roman" w:hAnsi="Times New Roman" w:cs="Times New Roman"/>
          <w:sz w:val="24"/>
          <w:szCs w:val="24"/>
        </w:rPr>
      </w:pPr>
      <w:proofErr w:type="gramStart"/>
      <w:r w:rsidRPr="00250EC7">
        <w:rPr>
          <w:rFonts w:ascii="Times New Roman" w:hAnsi="Times New Roman" w:cs="Times New Roman"/>
          <w:sz w:val="24"/>
          <w:szCs w:val="24"/>
        </w:rPr>
        <w:t>”Teori-teori kerjasama dan juga teori-teori tentang konflik, merupakan basis pentingnya bagi teori Hubungan Internasional yang komprehensif ….Kerjasama dapat pula timbul dari adanya komitmen individu terhadap kesejahteraan bersama atau sebagai usaha memenuhi kebutuhan pribadi.</w:t>
      </w:r>
      <w:proofErr w:type="gramEnd"/>
      <w:r w:rsidRPr="00250EC7">
        <w:rPr>
          <w:rFonts w:ascii="Times New Roman" w:hAnsi="Times New Roman" w:cs="Times New Roman"/>
          <w:sz w:val="24"/>
          <w:szCs w:val="24"/>
        </w:rPr>
        <w:t xml:space="preserve"> Kunci penting dari perilaku bekerjasama yaitu pada sejauhmana setiap pribadi mempercayai bahwa pihak yang lainnya </w:t>
      </w:r>
      <w:proofErr w:type="gramStart"/>
      <w:r w:rsidRPr="00250EC7">
        <w:rPr>
          <w:rFonts w:ascii="Times New Roman" w:hAnsi="Times New Roman" w:cs="Times New Roman"/>
          <w:sz w:val="24"/>
          <w:szCs w:val="24"/>
        </w:rPr>
        <w:t>akan</w:t>
      </w:r>
      <w:proofErr w:type="gramEnd"/>
      <w:r w:rsidRPr="00250EC7">
        <w:rPr>
          <w:rFonts w:ascii="Times New Roman" w:hAnsi="Times New Roman" w:cs="Times New Roman"/>
          <w:sz w:val="24"/>
          <w:szCs w:val="24"/>
        </w:rPr>
        <w:t xml:space="preserve"> bekerjasama. </w:t>
      </w:r>
      <w:r w:rsidRPr="00250EC7">
        <w:rPr>
          <w:rFonts w:ascii="Times New Roman" w:hAnsi="Times New Roman" w:cs="Times New Roman"/>
          <w:sz w:val="24"/>
          <w:szCs w:val="24"/>
        </w:rPr>
        <w:lastRenderedPageBreak/>
        <w:t xml:space="preserve">Jadi, isu utama dari teori kerjasama adalah pemenuhan kepentingan pribadi, dimana hasil yang menguntungakan kedua belah pihak </w:t>
      </w:r>
      <w:proofErr w:type="gramStart"/>
      <w:r w:rsidRPr="00250EC7">
        <w:rPr>
          <w:rFonts w:ascii="Times New Roman" w:hAnsi="Times New Roman" w:cs="Times New Roman"/>
          <w:sz w:val="24"/>
          <w:szCs w:val="24"/>
        </w:rPr>
        <w:t>akan</w:t>
      </w:r>
      <w:proofErr w:type="gramEnd"/>
      <w:r w:rsidRPr="00250EC7">
        <w:rPr>
          <w:rFonts w:ascii="Times New Roman" w:hAnsi="Times New Roman" w:cs="Times New Roman"/>
          <w:sz w:val="24"/>
          <w:szCs w:val="24"/>
        </w:rPr>
        <w:t xml:space="preserve"> didapat melalui kerjasama, daripada berusaha memenuhi kepentingan sendiri </w:t>
      </w:r>
      <w:r w:rsidRPr="00107F2C">
        <w:rPr>
          <w:rFonts w:ascii="Times New Roman" w:hAnsi="Times New Roman" w:cs="Times New Roman"/>
          <w:sz w:val="24"/>
          <w:szCs w:val="24"/>
        </w:rPr>
        <w:t>dengan cara berusaha sendiri atau dengan berkompetisi”</w:t>
      </w:r>
    </w:p>
    <w:p w:rsidR="00CB4754" w:rsidRPr="00107F2C" w:rsidRDefault="00CB4754" w:rsidP="00CB4754">
      <w:pPr>
        <w:spacing w:line="480" w:lineRule="auto"/>
        <w:ind w:firstLine="720"/>
        <w:jc w:val="both"/>
        <w:rPr>
          <w:rFonts w:ascii="Times New Roman" w:hAnsi="Times New Roman" w:cs="Times New Roman"/>
          <w:szCs w:val="20"/>
        </w:rPr>
      </w:pPr>
      <w:r w:rsidRPr="00107F2C">
        <w:rPr>
          <w:rFonts w:ascii="Times New Roman" w:hAnsi="Times New Roman" w:cs="Times New Roman"/>
          <w:b/>
          <w:sz w:val="24"/>
        </w:rPr>
        <w:t>Koesnadi Kartasasmita</w:t>
      </w:r>
      <w:r w:rsidRPr="00107F2C">
        <w:rPr>
          <w:rFonts w:ascii="Times New Roman" w:hAnsi="Times New Roman" w:cs="Times New Roman"/>
          <w:sz w:val="24"/>
        </w:rPr>
        <w:t xml:space="preserve"> dalam bukunya Organisasi dan Administrasi Internasional, menyebutkan bahwa kerjasama inter</w:t>
      </w:r>
      <w:r>
        <w:rPr>
          <w:rFonts w:ascii="Times New Roman" w:hAnsi="Times New Roman" w:cs="Times New Roman"/>
          <w:sz w:val="24"/>
        </w:rPr>
        <w:t>nasional dapat dipahami sebagai</w:t>
      </w:r>
      <w:r w:rsidRPr="00107F2C">
        <w:rPr>
          <w:rFonts w:ascii="Times New Roman" w:hAnsi="Times New Roman" w:cs="Times New Roman"/>
          <w:sz w:val="24"/>
        </w:rPr>
        <w:t>:</w:t>
      </w:r>
    </w:p>
    <w:p w:rsidR="00CB4754" w:rsidRDefault="00CB4754" w:rsidP="00CB4754">
      <w:pPr>
        <w:spacing w:line="480" w:lineRule="auto"/>
        <w:ind w:left="900" w:right="886"/>
        <w:jc w:val="both"/>
        <w:rPr>
          <w:rFonts w:ascii="Times New Roman" w:hAnsi="Times New Roman" w:cs="Times New Roman"/>
          <w:sz w:val="24"/>
        </w:rPr>
      </w:pPr>
      <w:proofErr w:type="gramStart"/>
      <w:r w:rsidRPr="00107F2C">
        <w:rPr>
          <w:rFonts w:ascii="Times New Roman" w:hAnsi="Times New Roman" w:cs="Times New Roman"/>
          <w:sz w:val="24"/>
        </w:rPr>
        <w:t>“Kerjasama dalam masyarakat internasional merupakan suatu keharusan sebagai akibat terdapatnya hubungan interdependensi dan bertambah kompleksnya hubungan manusia dalam masyarakat internasional.</w:t>
      </w:r>
      <w:proofErr w:type="gramEnd"/>
      <w:r w:rsidRPr="00107F2C">
        <w:rPr>
          <w:rFonts w:ascii="Times New Roman" w:hAnsi="Times New Roman" w:cs="Times New Roman"/>
          <w:sz w:val="24"/>
        </w:rPr>
        <w:t xml:space="preserve"> Kerjasama internasional terjadi karena adanya national understanding serta mempunyai tujuan yang </w:t>
      </w:r>
      <w:proofErr w:type="gramStart"/>
      <w:r w:rsidRPr="00107F2C">
        <w:rPr>
          <w:rFonts w:ascii="Times New Roman" w:hAnsi="Times New Roman" w:cs="Times New Roman"/>
          <w:sz w:val="24"/>
        </w:rPr>
        <w:t>sama</w:t>
      </w:r>
      <w:proofErr w:type="gramEnd"/>
      <w:r w:rsidRPr="00107F2C">
        <w:rPr>
          <w:rFonts w:ascii="Times New Roman" w:hAnsi="Times New Roman" w:cs="Times New Roman"/>
          <w:sz w:val="24"/>
        </w:rPr>
        <w:t xml:space="preserve">, keinginan yang didukung oleh kondisi internasional yang saling membutuhkan. Kerjasama itu didasari oleh kepentingan bersama diantara negara-negara, namun kepentingan itu tidak </w:t>
      </w:r>
      <w:r>
        <w:rPr>
          <w:rFonts w:ascii="Times New Roman" w:hAnsi="Times New Roman" w:cs="Times New Roman"/>
          <w:sz w:val="24"/>
        </w:rPr>
        <w:t>identic"</w:t>
      </w:r>
    </w:p>
    <w:p w:rsidR="00CB4754" w:rsidRDefault="00CB4754" w:rsidP="00CB4754">
      <w:pPr>
        <w:spacing w:line="480" w:lineRule="auto"/>
        <w:ind w:right="76" w:firstLine="720"/>
        <w:jc w:val="both"/>
        <w:rPr>
          <w:rFonts w:ascii="Times New Roman" w:hAnsi="Times New Roman" w:cs="Times New Roman"/>
          <w:sz w:val="24"/>
          <w:szCs w:val="24"/>
        </w:rPr>
      </w:pPr>
      <w:proofErr w:type="gramStart"/>
      <w:r>
        <w:rPr>
          <w:rFonts w:ascii="Times New Roman" w:hAnsi="Times New Roman" w:cs="Times New Roman"/>
          <w:sz w:val="24"/>
        </w:rPr>
        <w:t>Ada berbagai bentuk kerjasama Internasional yang dapat dilakukan.</w:t>
      </w:r>
      <w:proofErr w:type="gramEnd"/>
      <w:r>
        <w:rPr>
          <w:rFonts w:ascii="Times New Roman" w:hAnsi="Times New Roman" w:cs="Times New Roman"/>
          <w:sz w:val="24"/>
        </w:rPr>
        <w:t xml:space="preserve"> </w:t>
      </w:r>
      <w:r w:rsidRPr="002977AB">
        <w:rPr>
          <w:rFonts w:ascii="Times New Roman" w:hAnsi="Times New Roman" w:cs="Times New Roman"/>
          <w:sz w:val="24"/>
          <w:szCs w:val="24"/>
        </w:rPr>
        <w:t xml:space="preserve">Bentuk kerja </w:t>
      </w:r>
      <w:proofErr w:type="gramStart"/>
      <w:r w:rsidRPr="002977AB">
        <w:rPr>
          <w:rFonts w:ascii="Times New Roman" w:hAnsi="Times New Roman" w:cs="Times New Roman"/>
          <w:sz w:val="24"/>
          <w:szCs w:val="24"/>
        </w:rPr>
        <w:t>sama</w:t>
      </w:r>
      <w:proofErr w:type="gramEnd"/>
      <w:r w:rsidRPr="002977AB">
        <w:rPr>
          <w:rFonts w:ascii="Times New Roman" w:hAnsi="Times New Roman" w:cs="Times New Roman"/>
          <w:sz w:val="24"/>
          <w:szCs w:val="24"/>
        </w:rPr>
        <w:t xml:space="preserve"> bisa di semua bidang baik meliputi bidang ideologi, politik, ekonomi, sosial budaya dan lainnya.</w:t>
      </w:r>
      <w:r>
        <w:rPr>
          <w:rFonts w:ascii="Times New Roman" w:hAnsi="Times New Roman" w:cs="Times New Roman"/>
          <w:sz w:val="24"/>
          <w:szCs w:val="24"/>
        </w:rPr>
        <w:t xml:space="preserve"> Bentuk kerjasama Internasional antara lain:</w:t>
      </w:r>
    </w:p>
    <w:p w:rsidR="00CB4754" w:rsidRDefault="00CB4754" w:rsidP="00CB4754">
      <w:pPr>
        <w:pStyle w:val="NormalWeb"/>
        <w:numPr>
          <w:ilvl w:val="0"/>
          <w:numId w:val="5"/>
        </w:numPr>
        <w:spacing w:line="480" w:lineRule="auto"/>
      </w:pPr>
      <w:r w:rsidRPr="00D2000A">
        <w:rPr>
          <w:b/>
          <w:bCs/>
        </w:rPr>
        <w:t>Kerjasama Bilateral</w:t>
      </w:r>
      <w:r w:rsidRPr="002977AB">
        <w:rPr>
          <w:b/>
          <w:bCs/>
        </w:rPr>
        <w:t> </w:t>
      </w:r>
      <w:r>
        <w:rPr>
          <w:b/>
          <w:bCs/>
        </w:rPr>
        <w:t xml:space="preserve">: </w:t>
      </w:r>
      <w:r>
        <w:t>Ialah</w:t>
      </w:r>
      <w:r w:rsidRPr="002977AB">
        <w:t xml:space="preserve"> kerjasama antar dua negara karena saling mendapat keuntungan atau memiliki hubungan yang baik</w:t>
      </w:r>
    </w:p>
    <w:p w:rsidR="00CB4754" w:rsidRDefault="00CB4754" w:rsidP="00CB4754">
      <w:pPr>
        <w:pStyle w:val="ListParagraph"/>
        <w:numPr>
          <w:ilvl w:val="0"/>
          <w:numId w:val="5"/>
        </w:num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Kerjasama R</w:t>
      </w:r>
      <w:r w:rsidRPr="00D2000A">
        <w:rPr>
          <w:rFonts w:ascii="Times New Roman" w:eastAsia="Times New Roman" w:hAnsi="Times New Roman" w:cs="Times New Roman"/>
          <w:b/>
          <w:bCs/>
          <w:sz w:val="24"/>
          <w:szCs w:val="24"/>
        </w:rPr>
        <w:t>egional</w:t>
      </w:r>
      <w:proofErr w:type="gramStart"/>
      <w:r>
        <w:rPr>
          <w:b/>
          <w:bCs/>
        </w:rPr>
        <w:t>:</w:t>
      </w:r>
      <w:r>
        <w:rPr>
          <w:rFonts w:ascii="Times New Roman" w:eastAsia="Times New Roman" w:hAnsi="Times New Roman" w:cs="Times New Roman"/>
          <w:sz w:val="24"/>
          <w:szCs w:val="24"/>
        </w:rPr>
        <w:t>M</w:t>
      </w:r>
      <w:r w:rsidRPr="00D2000A">
        <w:rPr>
          <w:rFonts w:ascii="Times New Roman" w:eastAsia="Times New Roman" w:hAnsi="Times New Roman" w:cs="Times New Roman"/>
          <w:sz w:val="24"/>
          <w:szCs w:val="24"/>
        </w:rPr>
        <w:t>erupakan</w:t>
      </w:r>
      <w:proofErr w:type="gramEnd"/>
      <w:r w:rsidRPr="00D2000A">
        <w:rPr>
          <w:rFonts w:ascii="Times New Roman" w:eastAsia="Times New Roman" w:hAnsi="Times New Roman" w:cs="Times New Roman"/>
          <w:sz w:val="24"/>
          <w:szCs w:val="24"/>
        </w:rPr>
        <w:t xml:space="preserve"> kerjasama antar beberapa negara dalam satu kawasan atau wilayah. Kerjasama ini terjadi karena adanya satu kepentingan bersama di bidang politik ekonomi dan pertahanan</w:t>
      </w:r>
      <w:r>
        <w:rPr>
          <w:rFonts w:ascii="Times New Roman" w:eastAsia="Times New Roman" w:hAnsi="Times New Roman" w:cs="Times New Roman"/>
          <w:sz w:val="24"/>
          <w:szCs w:val="24"/>
        </w:rPr>
        <w:t>.</w:t>
      </w:r>
    </w:p>
    <w:p w:rsidR="00CB4754" w:rsidRDefault="00CB4754" w:rsidP="00CB4754">
      <w:pPr>
        <w:pStyle w:val="ListParagraph"/>
        <w:numPr>
          <w:ilvl w:val="0"/>
          <w:numId w:val="5"/>
        </w:num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Kerjasama Multi</w:t>
      </w:r>
      <w:r w:rsidRPr="00D2000A">
        <w:rPr>
          <w:rFonts w:ascii="Times New Roman" w:eastAsia="Times New Roman" w:hAnsi="Times New Roman" w:cs="Times New Roman"/>
          <w:b/>
          <w:bCs/>
          <w:sz w:val="24"/>
          <w:szCs w:val="24"/>
        </w:rPr>
        <w:t>lateral</w:t>
      </w:r>
      <w:proofErr w:type="gramStart"/>
      <w:r>
        <w:rPr>
          <w:b/>
          <w:bCs/>
        </w:rPr>
        <w:t>:</w:t>
      </w:r>
      <w:r>
        <w:rPr>
          <w:rFonts w:ascii="Times New Roman" w:eastAsia="Times New Roman" w:hAnsi="Times New Roman" w:cs="Times New Roman"/>
          <w:sz w:val="24"/>
          <w:szCs w:val="24"/>
        </w:rPr>
        <w:t>Ialah</w:t>
      </w:r>
      <w:proofErr w:type="gramEnd"/>
      <w:r w:rsidRPr="000B2DC1">
        <w:rPr>
          <w:rFonts w:ascii="Times New Roman" w:eastAsia="Times New Roman" w:hAnsi="Times New Roman" w:cs="Times New Roman"/>
          <w:sz w:val="24"/>
          <w:szCs w:val="24"/>
        </w:rPr>
        <w:t xml:space="preserve"> kerjasama yang dilakukan lebih dari 2 negara tanpa batas kawasan atau wilayah. Bisa kerjasama antar satu kawasan atau bisa </w:t>
      </w:r>
      <w:proofErr w:type="gramStart"/>
      <w:r w:rsidRPr="000B2DC1">
        <w:rPr>
          <w:rFonts w:ascii="Times New Roman" w:eastAsia="Times New Roman" w:hAnsi="Times New Roman" w:cs="Times New Roman"/>
          <w:sz w:val="24"/>
          <w:szCs w:val="24"/>
        </w:rPr>
        <w:t>beda</w:t>
      </w:r>
      <w:proofErr w:type="gramEnd"/>
      <w:r w:rsidRPr="000B2DC1">
        <w:rPr>
          <w:rFonts w:ascii="Times New Roman" w:eastAsia="Times New Roman" w:hAnsi="Times New Roman" w:cs="Times New Roman"/>
          <w:sz w:val="24"/>
          <w:szCs w:val="24"/>
        </w:rPr>
        <w:t xml:space="preserve"> kawasan.  Anggota terdiri dari dua jenis yaitu anggota utama dan anggota aktif.Maksud dari anggota utama adalah negara dengan kekuatan menengah misalnya kanada sedangkan anggota aktif adalah negara kecil yang peranannya terbatas atau sedikit kekuatan dalam urusan internasional, biasanya anggota aktif secara sukarela bergabung dalam organisasi itu, bisa masuk juga bisa keluar dari anggota. </w:t>
      </w:r>
    </w:p>
    <w:p w:rsidR="00CB4754" w:rsidRPr="00B00EBE" w:rsidRDefault="00CB4754" w:rsidP="00CB4754">
      <w:pPr>
        <w:pStyle w:val="NormalWeb"/>
        <w:numPr>
          <w:ilvl w:val="0"/>
          <w:numId w:val="5"/>
        </w:numPr>
        <w:spacing w:line="480" w:lineRule="auto"/>
        <w:jc w:val="both"/>
      </w:pPr>
      <w:r>
        <w:rPr>
          <w:rStyle w:val="Strong"/>
        </w:rPr>
        <w:t xml:space="preserve">Kerjasama </w:t>
      </w:r>
      <w:proofErr w:type="gramStart"/>
      <w:r>
        <w:rPr>
          <w:rStyle w:val="Strong"/>
        </w:rPr>
        <w:t xml:space="preserve">Internasional </w:t>
      </w:r>
      <w:r>
        <w:rPr>
          <w:b/>
          <w:bCs/>
        </w:rPr>
        <w:t>:</w:t>
      </w:r>
      <w:proofErr w:type="gramEnd"/>
      <w:r>
        <w:t xml:space="preserve"> Ialah kerjasama antara semua negara di seluruh dunia atau mayoritas negara di dunia dalam kepentingan skala dunia.Kerjasama internasional dibentuk dalam beberapa organisasi internasional di dunia ini dan meliputi semua bidang.</w:t>
      </w:r>
    </w:p>
    <w:p w:rsidR="00CB4754" w:rsidRPr="00A3492B" w:rsidRDefault="00CB4754" w:rsidP="00CB4754">
      <w:pPr>
        <w:pStyle w:val="ListParagraph"/>
        <w:spacing w:line="480" w:lineRule="auto"/>
        <w:ind w:left="0" w:right="-1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Kerjasama tersebut mulai terjadi paska Perang Dunia kedua, Negara-Negara di dunia kembali bersatu dan cenderung memiliki ketergantungan satu </w:t>
      </w:r>
      <w:proofErr w:type="gramStart"/>
      <w:r>
        <w:rPr>
          <w:rFonts w:ascii="Times New Roman" w:eastAsia="Times New Roman" w:hAnsi="Times New Roman" w:cs="Times New Roman"/>
          <w:sz w:val="24"/>
          <w:szCs w:val="24"/>
        </w:rPr>
        <w:t>sama</w:t>
      </w:r>
      <w:proofErr w:type="gramEnd"/>
      <w:r>
        <w:rPr>
          <w:rFonts w:ascii="Times New Roman" w:eastAsia="Times New Roman" w:hAnsi="Times New Roman" w:cs="Times New Roman"/>
          <w:sz w:val="24"/>
          <w:szCs w:val="24"/>
        </w:rPr>
        <w:t xml:space="preserve"> lain, sehingga dapat dikatakan bahwa Negara-Negara di dunia mustahil untuk dapat memenuhi kebutuhannya sendiri. Sehingga dalam memenuhi kebutuhan tersebut Negara-negara diharuskan melakukan interaksi dan melakukan hubungan diplomasi dengan Negara-negara tetangga maupun dengan Negara lain.</w:t>
      </w:r>
    </w:p>
    <w:p w:rsidR="00CB4754" w:rsidRDefault="00CB4754" w:rsidP="00CB4754">
      <w:pPr>
        <w:spacing w:line="480" w:lineRule="auto"/>
        <w:ind w:firstLine="720"/>
        <w:jc w:val="both"/>
        <w:rPr>
          <w:rFonts w:ascii="Times New Roman" w:eastAsia="Times New Roman" w:hAnsi="Times New Roman" w:cs="Times New Roman"/>
          <w:sz w:val="24"/>
          <w:szCs w:val="24"/>
          <w:lang w:val="id-ID"/>
        </w:rPr>
      </w:pPr>
      <w:r>
        <w:rPr>
          <w:rFonts w:ascii="Times New Roman" w:hAnsi="Times New Roman" w:cs="Times New Roman"/>
          <w:sz w:val="24"/>
          <w:szCs w:val="20"/>
        </w:rPr>
        <w:t xml:space="preserve">Setiap Negara memiliki </w:t>
      </w:r>
      <w:r>
        <w:rPr>
          <w:rFonts w:ascii="Times New Roman" w:hAnsi="Times New Roman" w:cs="Times New Roman"/>
          <w:i/>
          <w:sz w:val="24"/>
          <w:szCs w:val="20"/>
        </w:rPr>
        <w:t>national interest</w:t>
      </w:r>
      <w:r>
        <w:rPr>
          <w:rFonts w:ascii="Times New Roman" w:hAnsi="Times New Roman" w:cs="Times New Roman"/>
          <w:sz w:val="24"/>
          <w:szCs w:val="20"/>
        </w:rPr>
        <w:t xml:space="preserve"> yang harus diwujudkan untuk dapat memenuhi kepentingan Negara tersebut </w:t>
      </w:r>
      <w:r>
        <w:rPr>
          <w:rFonts w:ascii="Times New Roman" w:eastAsia="Times New Roman" w:hAnsi="Times New Roman" w:cs="Times New Roman"/>
          <w:sz w:val="24"/>
          <w:szCs w:val="24"/>
          <w:lang w:val="id-ID"/>
        </w:rPr>
        <w:t xml:space="preserve">maupun kepentingan diluar garis batas wilayahnya sendiri, </w:t>
      </w:r>
      <w:proofErr w:type="gramStart"/>
      <w:r>
        <w:rPr>
          <w:rFonts w:ascii="Times New Roman" w:eastAsia="Times New Roman" w:hAnsi="Times New Roman" w:cs="Times New Roman"/>
          <w:sz w:val="24"/>
          <w:szCs w:val="24"/>
          <w:lang w:val="id-ID"/>
        </w:rPr>
        <w:t>cara</w:t>
      </w:r>
      <w:proofErr w:type="gramEnd"/>
      <w:r>
        <w:rPr>
          <w:rFonts w:ascii="Times New Roman" w:eastAsia="Times New Roman" w:hAnsi="Times New Roman" w:cs="Times New Roman"/>
          <w:sz w:val="24"/>
          <w:szCs w:val="24"/>
          <w:lang w:val="id-ID"/>
        </w:rPr>
        <w:t xml:space="preserve"> memenuhi kepentingan tersebut suatu negara harus </w:t>
      </w:r>
      <w:r>
        <w:rPr>
          <w:rFonts w:ascii="Times New Roman" w:eastAsia="Times New Roman" w:hAnsi="Times New Roman" w:cs="Times New Roman"/>
          <w:sz w:val="24"/>
          <w:szCs w:val="24"/>
          <w:lang w:val="id-ID"/>
        </w:rPr>
        <w:lastRenderedPageBreak/>
        <w:t xml:space="preserve">dengan melalui kerjasama Internasional. Tentunya kerjasama Internasional diharapkan dapat menjadi salah satu usaha utama untuk dapat memenuhi </w:t>
      </w:r>
      <w:r>
        <w:rPr>
          <w:rFonts w:ascii="Times New Roman" w:eastAsia="Times New Roman" w:hAnsi="Times New Roman" w:cs="Times New Roman"/>
          <w:i/>
          <w:sz w:val="24"/>
          <w:szCs w:val="24"/>
          <w:lang w:val="id-ID"/>
        </w:rPr>
        <w:t xml:space="preserve">national interest </w:t>
      </w:r>
      <w:r>
        <w:rPr>
          <w:rFonts w:ascii="Times New Roman" w:eastAsia="Times New Roman" w:hAnsi="Times New Roman" w:cs="Times New Roman"/>
          <w:sz w:val="24"/>
          <w:szCs w:val="24"/>
          <w:lang w:val="id-ID"/>
        </w:rPr>
        <w:t xml:space="preserve">itu sendiri. Seperti yang diungkapkan oleh </w:t>
      </w:r>
      <w:r>
        <w:rPr>
          <w:rFonts w:ascii="Times New Roman" w:eastAsia="Times New Roman" w:hAnsi="Times New Roman" w:cs="Times New Roman"/>
          <w:b/>
          <w:sz w:val="24"/>
          <w:szCs w:val="24"/>
          <w:lang w:val="id-ID"/>
        </w:rPr>
        <w:t xml:space="preserve">Daniel S. Cheever </w:t>
      </w:r>
      <w:r>
        <w:rPr>
          <w:rFonts w:ascii="Times New Roman" w:eastAsia="Times New Roman" w:hAnsi="Times New Roman" w:cs="Times New Roman"/>
          <w:sz w:val="24"/>
          <w:szCs w:val="24"/>
          <w:lang w:val="id-ID"/>
        </w:rPr>
        <w:t>&amp;</w:t>
      </w:r>
      <w:r>
        <w:rPr>
          <w:rFonts w:ascii="Times New Roman" w:eastAsia="Times New Roman" w:hAnsi="Times New Roman" w:cs="Times New Roman"/>
          <w:b/>
          <w:sz w:val="24"/>
          <w:szCs w:val="24"/>
          <w:lang w:val="id-ID"/>
        </w:rPr>
        <w:t>H. Field Haviland</w:t>
      </w:r>
      <w:r>
        <w:rPr>
          <w:rFonts w:ascii="Times New Roman" w:eastAsia="Times New Roman" w:hAnsi="Times New Roman" w:cs="Times New Roman"/>
          <w:sz w:val="24"/>
          <w:szCs w:val="24"/>
          <w:lang w:val="id-ID"/>
        </w:rPr>
        <w:t xml:space="preserve">, dari </w:t>
      </w:r>
      <w:r>
        <w:rPr>
          <w:rFonts w:ascii="Times New Roman" w:eastAsia="Times New Roman" w:hAnsi="Times New Roman" w:cs="Times New Roman"/>
          <w:b/>
          <w:sz w:val="24"/>
          <w:szCs w:val="24"/>
          <w:lang w:val="id-ID"/>
        </w:rPr>
        <w:t>Teuku May Rudy</w:t>
      </w:r>
      <w:r>
        <w:rPr>
          <w:rFonts w:ascii="Times New Roman" w:eastAsia="Times New Roman" w:hAnsi="Times New Roman" w:cs="Times New Roman"/>
          <w:sz w:val="24"/>
          <w:szCs w:val="24"/>
          <w:lang w:val="id-ID"/>
        </w:rPr>
        <w:t xml:space="preserve">, bahwa : </w:t>
      </w:r>
    </w:p>
    <w:p w:rsidR="00CB4754" w:rsidRDefault="00CB4754" w:rsidP="00CB4754">
      <w:pPr>
        <w:spacing w:line="480" w:lineRule="auto"/>
        <w:ind w:left="900" w:right="886"/>
        <w:jc w:val="both"/>
        <w:rPr>
          <w:rFonts w:ascii="Times New Roman" w:eastAsia="Times New Roman" w:hAnsi="Times New Roman" w:cs="Times New Roman"/>
          <w:sz w:val="24"/>
          <w:szCs w:val="24"/>
        </w:rPr>
      </w:pPr>
      <w:r w:rsidRPr="004724F4">
        <w:rPr>
          <w:rFonts w:ascii="Times New Roman" w:eastAsia="Times New Roman" w:hAnsi="Times New Roman" w:cs="Times New Roman"/>
          <w:sz w:val="24"/>
          <w:szCs w:val="24"/>
          <w:lang w:val="id-ID"/>
        </w:rPr>
        <w:t>"Pengaturan bentuk kerjasama Internasional yang melembaga antara negara - negara umumnya berlandaskan suatu persetujuan dasar untuk melaksanakan fungsi - fungsi yang memberikan manfaat timbal balik yang memberikan manfaat timbal balik yang dilaksanakan melalui pertemuan - pertemuan serta kegiatan - kegiatan staf secara berkala"</w:t>
      </w:r>
    </w:p>
    <w:p w:rsidR="00CB4754" w:rsidRPr="00E2349A" w:rsidRDefault="00CB4754" w:rsidP="00CB4754">
      <w:pPr>
        <w:spacing w:line="48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br/>
      </w:r>
      <w:r>
        <w:rPr>
          <w:rFonts w:ascii="Times New Roman" w:eastAsia="Times New Roman" w:hAnsi="Times New Roman" w:cs="Times New Roman"/>
          <w:sz w:val="24"/>
          <w:szCs w:val="24"/>
          <w:lang w:val="id-ID"/>
        </w:rPr>
        <w:tab/>
        <w:t xml:space="preserve">Terdapat tiga unsur yang mencakup definisi menurut </w:t>
      </w:r>
      <w:r>
        <w:rPr>
          <w:rFonts w:ascii="Times New Roman" w:eastAsia="Times New Roman" w:hAnsi="Times New Roman" w:cs="Times New Roman"/>
          <w:b/>
          <w:sz w:val="24"/>
          <w:szCs w:val="24"/>
          <w:lang w:val="id-ID"/>
        </w:rPr>
        <w:t xml:space="preserve">Daniel S. Cheever </w:t>
      </w:r>
      <w:r>
        <w:rPr>
          <w:rFonts w:ascii="Times New Roman" w:eastAsia="Times New Roman" w:hAnsi="Times New Roman" w:cs="Times New Roman"/>
          <w:sz w:val="24"/>
          <w:szCs w:val="24"/>
          <w:lang w:val="id-ID"/>
        </w:rPr>
        <w:t xml:space="preserve">dan </w:t>
      </w:r>
      <w:r>
        <w:rPr>
          <w:rFonts w:ascii="Times New Roman" w:eastAsia="Times New Roman" w:hAnsi="Times New Roman" w:cs="Times New Roman"/>
          <w:b/>
          <w:sz w:val="24"/>
          <w:szCs w:val="24"/>
          <w:lang w:val="id-ID"/>
        </w:rPr>
        <w:t>H. Field Haviland</w:t>
      </w:r>
      <w:r>
        <w:rPr>
          <w:rFonts w:ascii="Times New Roman" w:eastAsia="Times New Roman" w:hAnsi="Times New Roman" w:cs="Times New Roman"/>
          <w:sz w:val="24"/>
          <w:szCs w:val="24"/>
          <w:lang w:val="id-ID"/>
        </w:rPr>
        <w:t xml:space="preserve"> tiga unsur tersebut adalah sebagai berikut :</w:t>
      </w:r>
    </w:p>
    <w:p w:rsidR="00CB4754" w:rsidRDefault="00CB4754" w:rsidP="00CB4754">
      <w:pPr>
        <w:pStyle w:val="ListParagraph"/>
        <w:numPr>
          <w:ilvl w:val="0"/>
          <w:numId w:val="4"/>
        </w:numPr>
        <w:spacing w:after="200"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Adanya staf yang bekerja sebagai pegawai sipil Internasional.</w:t>
      </w:r>
    </w:p>
    <w:p w:rsidR="00CB4754" w:rsidRDefault="00CB4754" w:rsidP="00CB4754">
      <w:pPr>
        <w:pStyle w:val="ListParagraph"/>
        <w:numPr>
          <w:ilvl w:val="0"/>
          <w:numId w:val="4"/>
        </w:numPr>
        <w:spacing w:after="200"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Keterlibatan negara didalam suatu pola kerjasama.</w:t>
      </w:r>
    </w:p>
    <w:p w:rsidR="00CB4754" w:rsidRPr="002977AB" w:rsidRDefault="00CB4754" w:rsidP="00CB4754">
      <w:pPr>
        <w:pStyle w:val="ListParagraph"/>
        <w:numPr>
          <w:ilvl w:val="0"/>
          <w:numId w:val="4"/>
        </w:numPr>
        <w:spacing w:after="200"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Adanya pertemuan - pertemuan secara berkala.</w:t>
      </w:r>
      <w:r>
        <w:rPr>
          <w:rStyle w:val="FootnoteReference"/>
          <w:rFonts w:ascii="Times New Roman" w:eastAsia="Times New Roman" w:hAnsi="Times New Roman"/>
          <w:sz w:val="24"/>
          <w:szCs w:val="24"/>
          <w:lang w:val="id-ID"/>
        </w:rPr>
        <w:footnoteReference w:id="4"/>
      </w:r>
    </w:p>
    <w:p w:rsidR="00CB4754" w:rsidRDefault="00CB4754" w:rsidP="00CB4754">
      <w:pPr>
        <w:spacing w:line="480" w:lineRule="auto"/>
        <w:ind w:firstLine="720"/>
        <w:jc w:val="both"/>
        <w:rPr>
          <w:rFonts w:ascii="Times New Roman" w:eastAsia="Times New Roman" w:hAnsi="Times New Roman" w:cs="Times New Roman"/>
          <w:sz w:val="24"/>
          <w:szCs w:val="24"/>
        </w:rPr>
      </w:pPr>
      <w:proofErr w:type="gramStart"/>
      <w:r w:rsidRPr="00107F2C">
        <w:rPr>
          <w:rFonts w:ascii="Times New Roman" w:hAnsi="Times New Roman" w:cs="Times New Roman"/>
          <w:sz w:val="24"/>
          <w:szCs w:val="24"/>
        </w:rPr>
        <w:t>Kerjasama internasional tidak dapat dihindari oleh negara atau aktor-aktor internasional lainnya.</w:t>
      </w:r>
      <w:proofErr w:type="gramEnd"/>
      <w:r w:rsidRPr="00107F2C">
        <w:rPr>
          <w:rFonts w:ascii="Times New Roman" w:hAnsi="Times New Roman" w:cs="Times New Roman"/>
          <w:sz w:val="24"/>
          <w:szCs w:val="24"/>
        </w:rPr>
        <w:t xml:space="preserve"> </w:t>
      </w:r>
      <w:proofErr w:type="gramStart"/>
      <w:r w:rsidRPr="00107F2C">
        <w:rPr>
          <w:rFonts w:ascii="Times New Roman" w:hAnsi="Times New Roman" w:cs="Times New Roman"/>
          <w:sz w:val="24"/>
          <w:szCs w:val="24"/>
        </w:rPr>
        <w:t>Keharusan tersebut diakibatkan ad</w:t>
      </w:r>
      <w:r>
        <w:rPr>
          <w:rFonts w:ascii="Times New Roman" w:hAnsi="Times New Roman" w:cs="Times New Roman"/>
          <w:sz w:val="24"/>
          <w:szCs w:val="24"/>
        </w:rPr>
        <w:t xml:space="preserve">anya saling </w:t>
      </w:r>
      <w:r w:rsidRPr="00107F2C">
        <w:rPr>
          <w:rFonts w:ascii="Times New Roman" w:hAnsi="Times New Roman" w:cs="Times New Roman"/>
          <w:sz w:val="24"/>
          <w:szCs w:val="24"/>
        </w:rPr>
        <w:t>ketergantungan diantara aktor-aktor internasional dan kehidupan manusia yang semakin kompleks, ditambah lagi dengan tidak meratanya sumber daya-sumber daya yang dibutuhkan oleh para aktor internasional.</w:t>
      </w:r>
      <w:proofErr w:type="gramEnd"/>
    </w:p>
    <w:p w:rsidR="00CB4754" w:rsidRPr="00CD2D34" w:rsidRDefault="00CB4754" w:rsidP="00CB4754">
      <w:pPr>
        <w:spacing w:line="48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D</w:t>
      </w:r>
      <w:r w:rsidRPr="00107F2C">
        <w:rPr>
          <w:rFonts w:ascii="Times New Roman" w:eastAsia="Times New Roman" w:hAnsi="Times New Roman" w:cs="Times New Roman"/>
          <w:sz w:val="24"/>
          <w:szCs w:val="24"/>
        </w:rPr>
        <w:t>alam aspek ekonomi, dalam hal ini adanya para buruh migran merupakan salah satu bentuk dari adanya praktik dari</w:t>
      </w:r>
      <w:r>
        <w:rPr>
          <w:rFonts w:ascii="Times New Roman" w:eastAsia="Times New Roman" w:hAnsi="Times New Roman" w:cs="Times New Roman"/>
          <w:sz w:val="24"/>
          <w:szCs w:val="24"/>
        </w:rPr>
        <w:t xml:space="preserve"> Hubungan </w:t>
      </w:r>
      <w:r w:rsidRPr="00107F2C">
        <w:rPr>
          <w:rFonts w:ascii="Times New Roman" w:eastAsia="Times New Roman" w:hAnsi="Times New Roman" w:cs="Times New Roman"/>
          <w:sz w:val="24"/>
          <w:szCs w:val="24"/>
        </w:rPr>
        <w:t>Internasional</w:t>
      </w:r>
      <w:r>
        <w:rPr>
          <w:rFonts w:ascii="Times New Roman" w:eastAsia="Times New Roman" w:hAnsi="Times New Roman" w:cs="Times New Roman"/>
          <w:sz w:val="24"/>
          <w:szCs w:val="24"/>
        </w:rPr>
        <w:t xml:space="preserve"> dan merupakan aktor dalam suatu Kerjasama Internasional</w:t>
      </w:r>
      <w:r w:rsidRPr="00107F2C">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Buruh migran atau dalam sehari-hari kita lebih sering menyebutnya Tenaga Kerja Indonesia (TKI) menurut </w:t>
      </w:r>
      <w:r>
        <w:rPr>
          <w:rFonts w:ascii="Times New Roman" w:eastAsia="Times New Roman" w:hAnsi="Times New Roman" w:cs="Times New Roman"/>
          <w:sz w:val="24"/>
          <w:szCs w:val="24"/>
          <w:lang w:val="id-ID"/>
        </w:rPr>
        <w:t xml:space="preserve">buku pedoman pengawasan perusahaan Tenaga Kerja Indonesia adalah sebagai </w:t>
      </w:r>
      <w:proofErr w:type="gramStart"/>
      <w:r>
        <w:rPr>
          <w:rFonts w:ascii="Times New Roman" w:eastAsia="Times New Roman" w:hAnsi="Times New Roman" w:cs="Times New Roman"/>
          <w:sz w:val="24"/>
          <w:szCs w:val="24"/>
          <w:lang w:val="id-ID"/>
        </w:rPr>
        <w:t>berikut :</w:t>
      </w:r>
      <w:proofErr w:type="gramEnd"/>
    </w:p>
    <w:p w:rsidR="00CB4754" w:rsidRDefault="00CB4754" w:rsidP="00CB4754">
      <w:pPr>
        <w:spacing w:line="480" w:lineRule="auto"/>
        <w:ind w:left="900" w:right="886"/>
        <w:jc w:val="both"/>
        <w:rPr>
          <w:rFonts w:ascii="Times New Roman" w:eastAsia="Times New Roman" w:hAnsi="Times New Roman" w:cs="Times New Roman"/>
          <w:sz w:val="24"/>
          <w:szCs w:val="24"/>
          <w:lang w:val="id-ID"/>
        </w:rPr>
      </w:pPr>
      <w:r w:rsidRPr="00154E33">
        <w:rPr>
          <w:rFonts w:ascii="Times New Roman" w:eastAsia="Times New Roman" w:hAnsi="Times New Roman" w:cs="Times New Roman"/>
          <w:sz w:val="24"/>
          <w:szCs w:val="24"/>
          <w:lang w:val="id-ID"/>
        </w:rPr>
        <w:t>"Warga negara Indonesia baik laki - laki maupun perempuan yang melakukan kegiatan di bidang perekonomian, sosisal, keilmuan, kesenian, dan olahraga profesional serta mengikuti pelatihan kerja di luar negeri baik di darat, laut maupun udara dalam jangka waktu tertentu berdasarkan perjanjian kerja yaitu suatu perjanjian antara pekerja dan pengusaha secara lisan dan atau tertulis baik untuk waktu tertentu maupun untuk waktu tidak tertentu yang memuat syarat - syarat kerja, hak dan kewajiban para pihak."</w:t>
      </w:r>
      <w:r w:rsidRPr="00154E33">
        <w:rPr>
          <w:rStyle w:val="FootnoteReference"/>
          <w:rFonts w:ascii="Times New Roman" w:eastAsia="Times New Roman" w:hAnsi="Times New Roman"/>
          <w:sz w:val="24"/>
          <w:szCs w:val="24"/>
          <w:lang w:val="id-ID"/>
        </w:rPr>
        <w:footnoteReference w:id="5"/>
      </w:r>
    </w:p>
    <w:p w:rsidR="00CB4754" w:rsidRDefault="00CB4754" w:rsidP="00CB4754">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rPr>
        <w:t xml:space="preserve">Sedangkan </w:t>
      </w:r>
      <w:r>
        <w:rPr>
          <w:rFonts w:ascii="Times New Roman" w:eastAsia="Times New Roman" w:hAnsi="Times New Roman" w:cs="Times New Roman"/>
          <w:sz w:val="24"/>
          <w:szCs w:val="24"/>
          <w:lang w:val="id-ID"/>
        </w:rPr>
        <w:t xml:space="preserve">menurut </w:t>
      </w:r>
      <w:r>
        <w:rPr>
          <w:rFonts w:ascii="Times New Roman" w:eastAsia="Times New Roman" w:hAnsi="Times New Roman" w:cs="Times New Roman"/>
          <w:b/>
          <w:sz w:val="24"/>
          <w:szCs w:val="24"/>
          <w:lang w:val="id-ID"/>
        </w:rPr>
        <w:t xml:space="preserve">Dr. Payaman dikutip A.Hamzah (1990) </w:t>
      </w:r>
      <w:r>
        <w:rPr>
          <w:rFonts w:ascii="Times New Roman" w:eastAsia="Times New Roman" w:hAnsi="Times New Roman" w:cs="Times New Roman"/>
          <w:sz w:val="24"/>
          <w:szCs w:val="24"/>
          <w:lang w:val="id-ID"/>
        </w:rPr>
        <w:t xml:space="preserve">sebagai </w:t>
      </w:r>
      <w:proofErr w:type="gramStart"/>
      <w:r>
        <w:rPr>
          <w:rFonts w:ascii="Times New Roman" w:eastAsia="Times New Roman" w:hAnsi="Times New Roman" w:cs="Times New Roman"/>
          <w:sz w:val="24"/>
          <w:szCs w:val="24"/>
          <w:lang w:val="id-ID"/>
        </w:rPr>
        <w:t>berikut :</w:t>
      </w:r>
      <w:proofErr w:type="gramEnd"/>
    </w:p>
    <w:p w:rsidR="00CB4754" w:rsidRDefault="00CB4754" w:rsidP="00CB4754">
      <w:pPr>
        <w:spacing w:line="480" w:lineRule="auto"/>
        <w:ind w:left="900" w:right="88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w:t>
      </w:r>
      <w:r w:rsidRPr="00154E33">
        <w:rPr>
          <w:rFonts w:ascii="Times New Roman" w:eastAsia="Times New Roman" w:hAnsi="Times New Roman" w:cs="Times New Roman"/>
          <w:sz w:val="24"/>
          <w:szCs w:val="24"/>
          <w:lang w:val="id-ID"/>
        </w:rPr>
        <w:t xml:space="preserve">Tenaga kerja adalah produk yang telah atau sedang bekerja. Atau mencari pekerjaan, dan melakukan pekerjaan lainnya. Seperti sekolah, ibu rumah tangga. Dalam istilah praktis, tenaga </w:t>
      </w:r>
      <w:r w:rsidRPr="00154E33">
        <w:rPr>
          <w:rFonts w:ascii="Times New Roman" w:eastAsia="Times New Roman" w:hAnsi="Times New Roman" w:cs="Times New Roman"/>
          <w:sz w:val="24"/>
          <w:szCs w:val="24"/>
          <w:lang w:val="id-ID"/>
        </w:rPr>
        <w:lastRenderedPageBreak/>
        <w:t>kerja terdiri dari dua hal, yaitu angkatan kerja dan yang bukan angkatan kerja"</w:t>
      </w:r>
      <w:r w:rsidRPr="00154E33">
        <w:rPr>
          <w:rStyle w:val="FootnoteReference"/>
          <w:rFonts w:ascii="Times New Roman" w:eastAsia="Times New Roman" w:hAnsi="Times New Roman"/>
          <w:sz w:val="24"/>
          <w:szCs w:val="24"/>
          <w:lang w:val="id-ID"/>
        </w:rPr>
        <w:footnoteReference w:id="6"/>
      </w:r>
    </w:p>
    <w:p w:rsidR="00CB4754" w:rsidRDefault="00CB4754" w:rsidP="00CB4754">
      <w:pPr>
        <w:spacing w:line="480" w:lineRule="auto"/>
        <w:ind w:right="-1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rPr>
        <w:t xml:space="preserve">Buruh Migran memiliki </w:t>
      </w:r>
      <w:r>
        <w:rPr>
          <w:rFonts w:ascii="Times New Roman" w:eastAsia="Times New Roman" w:hAnsi="Times New Roman" w:cs="Times New Roman"/>
          <w:sz w:val="24"/>
          <w:szCs w:val="24"/>
          <w:lang w:val="id-ID"/>
        </w:rPr>
        <w:t>hak, kewajiban dan kesempatan yang sama</w:t>
      </w:r>
      <w:r>
        <w:rPr>
          <w:rFonts w:ascii="Times New Roman" w:eastAsia="Times New Roman" w:hAnsi="Times New Roman" w:cs="Times New Roman"/>
          <w:sz w:val="24"/>
          <w:szCs w:val="24"/>
        </w:rPr>
        <w:t xml:space="preserve">sebagai </w:t>
      </w:r>
      <w:r>
        <w:rPr>
          <w:rFonts w:ascii="Times New Roman" w:eastAsia="Times New Roman" w:hAnsi="Times New Roman" w:cs="Times New Roman"/>
          <w:sz w:val="24"/>
          <w:szCs w:val="24"/>
          <w:lang w:val="id-ID"/>
        </w:rPr>
        <w:t>Tenaga Kerja Indonesia atau calon Tenaga Kerja Indonesia, yaitu:</w:t>
      </w:r>
    </w:p>
    <w:p w:rsidR="00CB4754" w:rsidRDefault="00CB4754" w:rsidP="00CB4754">
      <w:pPr>
        <w:pStyle w:val="ListParagraph"/>
        <w:numPr>
          <w:ilvl w:val="0"/>
          <w:numId w:val="1"/>
        </w:numPr>
        <w:spacing w:after="200"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Bekerja di luar negeri.</w:t>
      </w:r>
    </w:p>
    <w:p w:rsidR="00CB4754" w:rsidRDefault="00CB4754" w:rsidP="00CB4754">
      <w:pPr>
        <w:pStyle w:val="ListParagraph"/>
        <w:numPr>
          <w:ilvl w:val="0"/>
          <w:numId w:val="1"/>
        </w:numPr>
        <w:spacing w:after="200"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Memperoleh informasi yang benar mengenai pasar kerja luar negeri dan prosedur penempatan TKI di luar negeri.</w:t>
      </w:r>
    </w:p>
    <w:p w:rsidR="00CB4754" w:rsidRDefault="00CB4754" w:rsidP="00CB4754">
      <w:pPr>
        <w:pStyle w:val="ListParagraph"/>
        <w:numPr>
          <w:ilvl w:val="0"/>
          <w:numId w:val="1"/>
        </w:numPr>
        <w:spacing w:after="200"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Memperoleh pelayanan dan perlakuan yang sama dalam penempatan di luar negeri.</w:t>
      </w:r>
    </w:p>
    <w:p w:rsidR="00CB4754" w:rsidRDefault="00CB4754" w:rsidP="00CB4754">
      <w:pPr>
        <w:pStyle w:val="ListParagraph"/>
        <w:numPr>
          <w:ilvl w:val="0"/>
          <w:numId w:val="1"/>
        </w:numPr>
        <w:spacing w:after="200"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Memperoleh kebebasan menganut agama dan keyakinannya serta kesempatan untuk menjalankan ibadah sesuai dengan agama dan keyakinan yang dianutnya.</w:t>
      </w:r>
    </w:p>
    <w:p w:rsidR="00CB4754" w:rsidRDefault="00CB4754" w:rsidP="00CB4754">
      <w:pPr>
        <w:pStyle w:val="ListParagraph"/>
        <w:numPr>
          <w:ilvl w:val="0"/>
          <w:numId w:val="1"/>
        </w:numPr>
        <w:spacing w:after="200"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Memperoleh upah sesuai dengan standar upah yang berlaku di negara tujuan.</w:t>
      </w:r>
    </w:p>
    <w:p w:rsidR="00CB4754" w:rsidRDefault="00CB4754" w:rsidP="00CB4754">
      <w:pPr>
        <w:pStyle w:val="ListParagraph"/>
        <w:numPr>
          <w:ilvl w:val="0"/>
          <w:numId w:val="1"/>
        </w:numPr>
        <w:spacing w:after="200"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Memperoleh hak, kesempatan, dan perlakuan yang sama yang diperoleh tenaga kerja asing lainnya sesuai dengan peraturan perundang - undangan di negara tujuan.</w:t>
      </w:r>
    </w:p>
    <w:p w:rsidR="00CB4754" w:rsidRDefault="00CB4754" w:rsidP="00CB4754">
      <w:pPr>
        <w:pStyle w:val="ListParagraph"/>
        <w:numPr>
          <w:ilvl w:val="0"/>
          <w:numId w:val="1"/>
        </w:numPr>
        <w:spacing w:after="200"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Memperoleh jaminan perlindungan hukum sesuai dengan peraturan perundang - undangan atas tindakan yang dapat merendahkan harkat dan martabatnya serta pelanggaran atas hak - hak yang ditetapkan sesuai dengan perundag - undangan selama penempatan di luar negeri.</w:t>
      </w:r>
    </w:p>
    <w:p w:rsidR="00CB4754" w:rsidRDefault="00CB4754" w:rsidP="00CB4754">
      <w:pPr>
        <w:pStyle w:val="ListParagraph"/>
        <w:numPr>
          <w:ilvl w:val="0"/>
          <w:numId w:val="1"/>
        </w:numPr>
        <w:spacing w:after="200"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Memperoleh jaminan perlindungan keselamatan dan keamanan kepulangan TKI ke tempat asal.</w:t>
      </w:r>
    </w:p>
    <w:p w:rsidR="00CB4754" w:rsidRDefault="00CB4754" w:rsidP="00CB4754">
      <w:pPr>
        <w:pStyle w:val="ListParagraph"/>
        <w:numPr>
          <w:ilvl w:val="0"/>
          <w:numId w:val="1"/>
        </w:numPr>
        <w:spacing w:after="200"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Memperoleh naskah perjanjian kerja yang asli.</w:t>
      </w:r>
    </w:p>
    <w:p w:rsidR="00CB4754" w:rsidRDefault="00CB4754" w:rsidP="00CB4754">
      <w:pPr>
        <w:spacing w:line="480" w:lineRule="auto"/>
        <w:ind w:firstLine="720"/>
        <w:jc w:val="both"/>
        <w:rPr>
          <w:rFonts w:ascii="Times New Roman" w:eastAsia="Times New Roman" w:hAnsi="Times New Roman" w:cs="Times New Roman"/>
          <w:sz w:val="24"/>
          <w:szCs w:val="24"/>
          <w:lang w:val="id-ID"/>
        </w:rPr>
      </w:pPr>
      <w:r w:rsidRPr="008C07B1">
        <w:rPr>
          <w:rFonts w:ascii="Times New Roman" w:eastAsia="Times New Roman" w:hAnsi="Times New Roman" w:cs="Times New Roman"/>
          <w:sz w:val="24"/>
          <w:szCs w:val="24"/>
          <w:lang w:val="id-ID"/>
        </w:rPr>
        <w:t>Adapun Penempatan dan Perlind</w:t>
      </w:r>
      <w:r>
        <w:rPr>
          <w:rFonts w:ascii="Times New Roman" w:eastAsia="Times New Roman" w:hAnsi="Times New Roman" w:cs="Times New Roman"/>
          <w:sz w:val="24"/>
          <w:szCs w:val="24"/>
          <w:lang w:val="id-ID"/>
        </w:rPr>
        <w:t>ungan Tenaga Kerja Indonesia me</w:t>
      </w:r>
      <w:r w:rsidRPr="008C07B1">
        <w:rPr>
          <w:rFonts w:ascii="Times New Roman" w:eastAsia="Times New Roman" w:hAnsi="Times New Roman" w:cs="Times New Roman"/>
          <w:sz w:val="24"/>
          <w:szCs w:val="24"/>
          <w:lang w:val="id-ID"/>
        </w:rPr>
        <w:t>nurut Pasal 1 bagian (1) Undang - Undang Nomor 39 Tahun 2004 tentang Penempatan dan Perlindungan Tenaga Kerja Indonesia di Luar Negeri,  sebagai berikut :</w:t>
      </w:r>
    </w:p>
    <w:p w:rsidR="00CB4754" w:rsidRPr="00F57224" w:rsidRDefault="00CB4754" w:rsidP="00CB4754">
      <w:pPr>
        <w:spacing w:line="480" w:lineRule="auto"/>
        <w:ind w:left="900" w:right="886"/>
        <w:jc w:val="both"/>
        <w:rPr>
          <w:rFonts w:ascii="Times New Roman" w:eastAsia="Times New Roman" w:hAnsi="Times New Roman" w:cs="Times New Roman"/>
          <w:sz w:val="24"/>
          <w:szCs w:val="24"/>
          <w:lang w:val="id-ID"/>
        </w:rPr>
      </w:pPr>
      <w:r w:rsidRPr="00F57224">
        <w:rPr>
          <w:rFonts w:ascii="Times New Roman" w:eastAsia="Times New Roman" w:hAnsi="Times New Roman" w:cs="Times New Roman"/>
          <w:sz w:val="24"/>
          <w:szCs w:val="24"/>
          <w:lang w:val="id-ID"/>
        </w:rPr>
        <w:t>"TKI adalah setiap warga negara Indonesia yang memenuhi syarat untuk bekerja di luar negeri dalam hubungan kerja untuk jangka waktu tertentu  dengan menerima upah."</w:t>
      </w:r>
      <w:r>
        <w:rPr>
          <w:rStyle w:val="FootnoteReference"/>
          <w:rFonts w:ascii="Times New Roman" w:eastAsia="Times New Roman" w:hAnsi="Times New Roman"/>
          <w:sz w:val="24"/>
          <w:szCs w:val="24"/>
          <w:lang w:val="id-ID"/>
        </w:rPr>
        <w:footnoteReference w:id="7"/>
      </w:r>
    </w:p>
    <w:p w:rsidR="00CB4754" w:rsidRDefault="00CB4754" w:rsidP="00CB4754">
      <w:pPr>
        <w:spacing w:line="480" w:lineRule="auto"/>
        <w:ind w:right="-14"/>
        <w:jc w:val="both"/>
        <w:rPr>
          <w:rFonts w:ascii="Times New Roman" w:eastAsia="Times New Roman" w:hAnsi="Times New Roman" w:cs="Times New Roman"/>
          <w:sz w:val="24"/>
          <w:szCs w:val="24"/>
          <w:lang w:val="id-ID"/>
        </w:rPr>
      </w:pPr>
      <w:r>
        <w:rPr>
          <w:rFonts w:ascii="Times New Roman" w:eastAsia="Times New Roman" w:hAnsi="Times New Roman" w:cs="Times New Roman"/>
          <w:b/>
          <w:sz w:val="24"/>
          <w:szCs w:val="24"/>
          <w:lang w:val="id-ID"/>
        </w:rPr>
        <w:tab/>
      </w:r>
      <w:r>
        <w:rPr>
          <w:rFonts w:ascii="Times New Roman" w:eastAsia="Times New Roman" w:hAnsi="Times New Roman" w:cs="Times New Roman"/>
          <w:sz w:val="24"/>
          <w:szCs w:val="24"/>
          <w:lang w:val="id-ID"/>
        </w:rPr>
        <w:t>Adapun undang - undang tentang Penempatan dan Perlindungan Tenaga Kerja Indonesia diluar negeri seperti yang terltulis pada Undang - Undang Nomor 39 Tahun 2004 sebagai berikut :</w:t>
      </w:r>
    </w:p>
    <w:p w:rsidR="00CB4754" w:rsidRDefault="00CB4754" w:rsidP="00CB4754">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 xml:space="preserve">Mengacu pada Pasal 27 ayat (2) Undang - Undang Dasar Negara Republik Indonesia Tahun 1945, maka Undang - Undang Nomor 39 Tahun 2004 tentang Penempatan dan Perlindungan Tenaga Kerja Indonesia di Luar Negeri ini harus memberikan Perlindungan warga negara yang akan menggunakan haknya untuk mendapatkan pekerjaan, khususnya pekerjaan di luar negeri, agar mereka dapat memperoleh pelayanan penempatan keselamatan tenaga kerja secara cepat dan mudah dengan tepat mengutamakan keselamatan tenaga kerja baik fisik, moral maupun martabatnya. Dikaitkan dengan praktek penyelenggaraan Pemerintah di Indonesia masalah penempatan dan perlindungan TKI ke luar negeri, menyangkut </w:t>
      </w:r>
      <w:r>
        <w:rPr>
          <w:rFonts w:ascii="Times New Roman" w:eastAsia="Times New Roman" w:hAnsi="Times New Roman" w:cs="Times New Roman"/>
          <w:sz w:val="24"/>
          <w:szCs w:val="24"/>
          <w:lang w:val="id-ID"/>
        </w:rPr>
        <w:lastRenderedPageBreak/>
        <w:t>juga hubungan antar negara, maka sudah sewajarnya apabila kewenangan penempatan dan perlindungan TKI di luar negeri merupakan kewenangan pemerintah.</w:t>
      </w:r>
      <w:r>
        <w:rPr>
          <w:rStyle w:val="FootnoteReference"/>
          <w:rFonts w:ascii="Times New Roman" w:eastAsia="Times New Roman" w:hAnsi="Times New Roman"/>
          <w:sz w:val="24"/>
          <w:szCs w:val="24"/>
          <w:lang w:val="id-ID"/>
        </w:rPr>
        <w:footnoteReference w:id="8"/>
      </w:r>
    </w:p>
    <w:p w:rsidR="00CB4754" w:rsidRDefault="00CB4754" w:rsidP="00CB4754">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Adapun perlindungan TKI menurut UU No. 39 Tahun 2004 tentang Penempatan dan Perlindungan Tenaga Kerja Indonesia di Luar Negeri Pasal 1 angka 4 adalah segala upaya untuk melindungi kepentingan calon TKI dalam mewujudkan terjaminnya pemenuhan hak - haknya sesuai dengan peraturan perundang - undangan, baik sebelum , selama maupun sesudah bekerja.</w:t>
      </w:r>
    </w:p>
    <w:p w:rsidR="00CB4754" w:rsidRDefault="00CB4754" w:rsidP="00CB4754">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Perlindungan TKI berdasarkan kepada UU No. 39 Tahun 2004 tentang Penempatan dan Perlindungan Tenaga Kerja Indonesia di Luar Negeri. Berdasarkan Pasal 2 UU No. 39 Tahun 2004, Penempatan dan Perlindungan calon TKI berasaskan kepada keterpaduan, persamaan hak, demokrasi, keadilan sosial, kesetaraan dan keadilan gender, anti diskriminasi, serta anti perdagangan manusia.</w:t>
      </w:r>
    </w:p>
    <w:p w:rsidR="00CB4754" w:rsidRDefault="00CB4754" w:rsidP="00CB4754">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Adapun tujuan dari perlindungan TKI sebagaimana disebutkan dalam pasal 3 UU No. 39 Tahun 2004 adalah sebagai berikut :</w:t>
      </w:r>
    </w:p>
    <w:p w:rsidR="00CB4754" w:rsidRDefault="00CB4754" w:rsidP="00CB4754">
      <w:pPr>
        <w:pStyle w:val="ListParagraph"/>
        <w:numPr>
          <w:ilvl w:val="0"/>
          <w:numId w:val="2"/>
        </w:numPr>
        <w:spacing w:after="200"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Memberdayakan dan mendayagunakan tenaga kerja secara optimal dan manusiawi.</w:t>
      </w:r>
    </w:p>
    <w:p w:rsidR="00CB4754" w:rsidRDefault="00CB4754" w:rsidP="00CB4754">
      <w:pPr>
        <w:pStyle w:val="ListParagraph"/>
        <w:numPr>
          <w:ilvl w:val="0"/>
          <w:numId w:val="2"/>
        </w:numPr>
        <w:spacing w:after="200"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menjamin dan melindungi calon TKI/TKI sejak di dalam negeri, di negara tujuan, sampai kembali ketempat asal di Indonesia.</w:t>
      </w:r>
    </w:p>
    <w:p w:rsidR="00CB4754" w:rsidRDefault="00CB4754" w:rsidP="00CB4754">
      <w:pPr>
        <w:pStyle w:val="ListParagraph"/>
        <w:numPr>
          <w:ilvl w:val="0"/>
          <w:numId w:val="2"/>
        </w:numPr>
        <w:spacing w:after="200"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Meningkatkan kesejahteraan TKI dan keluarganya.</w:t>
      </w:r>
      <w:r>
        <w:rPr>
          <w:rStyle w:val="FootnoteReference"/>
          <w:rFonts w:ascii="Times New Roman" w:eastAsia="Times New Roman" w:hAnsi="Times New Roman"/>
          <w:sz w:val="24"/>
          <w:szCs w:val="24"/>
          <w:lang w:val="id-ID"/>
        </w:rPr>
        <w:footnoteReference w:id="9"/>
      </w:r>
    </w:p>
    <w:p w:rsidR="00CB4754" w:rsidRDefault="00CB4754" w:rsidP="00CB4754">
      <w:pPr>
        <w:spacing w:line="480" w:lineRule="auto"/>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Tanggung jawab dan konsekuensi sesuai dengan Pasal 7 UU No. 39 Tahun 2004 Pemerintah memiliki kewajiban sebagai berikut :</w:t>
      </w:r>
    </w:p>
    <w:p w:rsidR="00CB4754" w:rsidRDefault="00CB4754" w:rsidP="00CB4754">
      <w:pPr>
        <w:pStyle w:val="ListParagraph"/>
        <w:numPr>
          <w:ilvl w:val="0"/>
          <w:numId w:val="3"/>
        </w:numPr>
        <w:spacing w:after="200"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Menjamin terpenuhinya hak - hak calon TKI/TKI, baik yang bersangkutan berangkat melalui pelaksana penempatan TKI, maupun yang berangkat secara mandiri.</w:t>
      </w:r>
    </w:p>
    <w:p w:rsidR="00CB4754" w:rsidRDefault="00CB4754" w:rsidP="00CB4754">
      <w:pPr>
        <w:pStyle w:val="ListParagraph"/>
        <w:numPr>
          <w:ilvl w:val="0"/>
          <w:numId w:val="3"/>
        </w:numPr>
        <w:spacing w:after="200"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Mengawasi pelaksanaan penempatan calon TKI.</w:t>
      </w:r>
    </w:p>
    <w:p w:rsidR="00CB4754" w:rsidRDefault="00CB4754" w:rsidP="00CB4754">
      <w:pPr>
        <w:pStyle w:val="ListParagraph"/>
        <w:numPr>
          <w:ilvl w:val="0"/>
          <w:numId w:val="3"/>
        </w:numPr>
        <w:spacing w:after="200"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Membentuk dan mengembangkan sistem informasi penempatan calon TKI di luar negeri.</w:t>
      </w:r>
    </w:p>
    <w:p w:rsidR="00CB4754" w:rsidRDefault="00CB4754" w:rsidP="00CB4754">
      <w:pPr>
        <w:pStyle w:val="ListParagraph"/>
        <w:numPr>
          <w:ilvl w:val="0"/>
          <w:numId w:val="3"/>
        </w:numPr>
        <w:spacing w:after="200"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Melakukan upaya diplomatik untuk menjamin pemenuhan hak dan perlindungan TKI secara optimal di negara tujuan.</w:t>
      </w:r>
    </w:p>
    <w:p w:rsidR="00CB4754" w:rsidRDefault="00CB4754" w:rsidP="00CB4754">
      <w:pPr>
        <w:pStyle w:val="ListParagraph"/>
        <w:numPr>
          <w:ilvl w:val="0"/>
          <w:numId w:val="3"/>
        </w:numPr>
        <w:spacing w:after="200"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Memberikan perlindungan kepada TKI selama masa sebelumnya  pemberangkatan, masa penempatan, dan masa purna penempatan.</w:t>
      </w:r>
      <w:r>
        <w:rPr>
          <w:rStyle w:val="FootnoteReference"/>
          <w:rFonts w:ascii="Times New Roman" w:eastAsia="Times New Roman" w:hAnsi="Times New Roman"/>
          <w:sz w:val="24"/>
          <w:szCs w:val="24"/>
          <w:lang w:val="id-ID"/>
        </w:rPr>
        <w:footnoteReference w:id="10"/>
      </w:r>
    </w:p>
    <w:p w:rsidR="00CB4754" w:rsidRDefault="00CB4754" w:rsidP="00CB4754">
      <w:pPr>
        <w:pStyle w:val="ListParagraph"/>
        <w:spacing w:after="200" w:line="480" w:lineRule="auto"/>
        <w:jc w:val="both"/>
        <w:rPr>
          <w:rFonts w:ascii="Times New Roman" w:eastAsia="Times New Roman" w:hAnsi="Times New Roman" w:cs="Times New Roman"/>
          <w:sz w:val="24"/>
          <w:szCs w:val="24"/>
          <w:lang w:val="id-ID"/>
        </w:rPr>
      </w:pPr>
    </w:p>
    <w:p w:rsidR="00CB4754" w:rsidRDefault="00CB4754" w:rsidP="00CB4754">
      <w:pPr>
        <w:pStyle w:val="ListParagraph"/>
        <w:spacing w:after="200" w:line="480" w:lineRule="auto"/>
        <w:ind w:left="0"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Perlindungan yang diberikan kepada TKI/Buruh Migran Indonesia merupakan salah satu bentuk pelasanaan dalam perlindungan hak asasi manusia.</w:t>
      </w:r>
      <w:proofErr w:type="gramEnd"/>
      <w:r>
        <w:rPr>
          <w:rFonts w:ascii="Times New Roman" w:eastAsia="Times New Roman" w:hAnsi="Times New Roman" w:cs="Times New Roman"/>
          <w:sz w:val="24"/>
          <w:szCs w:val="24"/>
        </w:rPr>
        <w:t xml:space="preserve"> </w:t>
      </w:r>
      <w:proofErr w:type="gramStart"/>
      <w:r w:rsidRPr="00B25B86">
        <w:rPr>
          <w:rFonts w:ascii="Times New Roman" w:eastAsia="Times New Roman" w:hAnsi="Times New Roman" w:cs="Times New Roman"/>
          <w:sz w:val="24"/>
          <w:szCs w:val="24"/>
        </w:rPr>
        <w:t>Hak Asasi Manusia adalah hak dasar atau hak pokok yang dimiliki manusia sejak lahir sebagai anugerah Tuhan Yang Maha Esa.</w:t>
      </w:r>
      <w:proofErr w:type="gramEnd"/>
      <w:r w:rsidRPr="00B25B86">
        <w:rPr>
          <w:rFonts w:ascii="Times New Roman" w:eastAsia="Times New Roman" w:hAnsi="Times New Roman" w:cs="Times New Roman"/>
          <w:sz w:val="24"/>
          <w:szCs w:val="24"/>
        </w:rPr>
        <w:t xml:space="preserve"> </w:t>
      </w:r>
      <w:proofErr w:type="gramStart"/>
      <w:r w:rsidRPr="00B25B86">
        <w:rPr>
          <w:rFonts w:ascii="Times New Roman" w:eastAsia="Times New Roman" w:hAnsi="Times New Roman" w:cs="Times New Roman"/>
          <w:sz w:val="24"/>
          <w:szCs w:val="24"/>
        </w:rPr>
        <w:t>Hak asasi manusia merupakan anugerah Tuhan Yang Maha Esa sejak lahir, maka tidak seorang pun dapat mengambilnya atau melanggarnya.</w:t>
      </w:r>
      <w:proofErr w:type="gramEnd"/>
      <w:r w:rsidRPr="00B25B86">
        <w:rPr>
          <w:rFonts w:ascii="Times New Roman" w:eastAsia="Times New Roman" w:hAnsi="Times New Roman" w:cs="Times New Roman"/>
          <w:sz w:val="24"/>
          <w:szCs w:val="24"/>
        </w:rPr>
        <w:t xml:space="preserve"> </w:t>
      </w:r>
      <w:proofErr w:type="gramStart"/>
      <w:r w:rsidRPr="00B25B86">
        <w:rPr>
          <w:rFonts w:ascii="Times New Roman" w:eastAsia="Times New Roman" w:hAnsi="Times New Roman" w:cs="Times New Roman"/>
          <w:sz w:val="24"/>
          <w:szCs w:val="24"/>
        </w:rPr>
        <w:t>Kita harus menghargai anugerah ini dengan tidak membedakan manusia berdasarkan latar belakang ras, etnik, agama, warna kulit, jenis kelamin, pekerjaan, budaya, dan lain-lain.</w:t>
      </w:r>
      <w:proofErr w:type="gramEnd"/>
      <w:r w:rsidRPr="00B25B86">
        <w:rPr>
          <w:rFonts w:ascii="Times New Roman" w:eastAsia="Times New Roman" w:hAnsi="Times New Roman" w:cs="Times New Roman"/>
          <w:sz w:val="24"/>
          <w:szCs w:val="24"/>
        </w:rPr>
        <w:t xml:space="preserve"> Namun perlu diingat bahwa dengan hak asasi manusia bukan berarti dapat berbuat semena-mena, karena </w:t>
      </w:r>
      <w:r w:rsidRPr="00B25B86">
        <w:rPr>
          <w:rFonts w:ascii="Times New Roman" w:eastAsia="Times New Roman" w:hAnsi="Times New Roman" w:cs="Times New Roman"/>
          <w:sz w:val="24"/>
          <w:szCs w:val="24"/>
        </w:rPr>
        <w:lastRenderedPageBreak/>
        <w:t>manusia juga harus menghormati hak asasi manusia lainnya.Ada 3 hak asasimanusia yang paling fundamental (pokok)</w:t>
      </w:r>
      <w:proofErr w:type="gramStart"/>
      <w:r w:rsidRPr="00B25B86">
        <w:rPr>
          <w:rFonts w:ascii="Times New Roman" w:eastAsia="Times New Roman" w:hAnsi="Times New Roman" w:cs="Times New Roman"/>
          <w:sz w:val="24"/>
          <w:szCs w:val="24"/>
        </w:rPr>
        <w:t>,</w:t>
      </w:r>
      <w:r>
        <w:rPr>
          <w:rFonts w:ascii="Times New Roman" w:eastAsia="Times New Roman" w:hAnsi="Times New Roman" w:cs="Times New Roman"/>
          <w:sz w:val="24"/>
          <w:szCs w:val="24"/>
        </w:rPr>
        <w:t>yaitu</w:t>
      </w:r>
      <w:proofErr w:type="gramEnd"/>
      <w:r>
        <w:rPr>
          <w:rFonts w:ascii="Times New Roman" w:eastAsia="Times New Roman" w:hAnsi="Times New Roman" w:cs="Times New Roman"/>
          <w:sz w:val="24"/>
          <w:szCs w:val="24"/>
        </w:rPr>
        <w:t xml:space="preserve"> :</w:t>
      </w:r>
    </w:p>
    <w:p w:rsidR="00CB4754" w:rsidRDefault="00CB4754" w:rsidP="00CB4754">
      <w:pPr>
        <w:pStyle w:val="ListParagraph"/>
        <w:spacing w:after="200" w:line="480" w:lineRule="auto"/>
        <w:ind w:left="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Hak Hidup (life)</w:t>
      </w:r>
    </w:p>
    <w:p w:rsidR="00CB4754" w:rsidRDefault="00CB4754" w:rsidP="00CB4754">
      <w:pPr>
        <w:pStyle w:val="ListParagraph"/>
        <w:spacing w:after="200" w:line="480" w:lineRule="auto"/>
        <w:ind w:left="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w:t>
      </w:r>
      <w:proofErr w:type="gramEnd"/>
      <w:r>
        <w:rPr>
          <w:rFonts w:ascii="Times New Roman" w:eastAsia="Times New Roman" w:hAnsi="Times New Roman" w:cs="Times New Roman"/>
          <w:sz w:val="24"/>
          <w:szCs w:val="24"/>
        </w:rPr>
        <w:t>. Hak Kebebasan (liberty)</w:t>
      </w:r>
    </w:p>
    <w:p w:rsidR="00CB4754" w:rsidRDefault="00CB4754" w:rsidP="00CB4754">
      <w:pPr>
        <w:pStyle w:val="ListParagraph"/>
        <w:spacing w:after="200" w:line="480" w:lineRule="auto"/>
        <w:ind w:left="0"/>
        <w:jc w:val="both"/>
        <w:rPr>
          <w:rFonts w:ascii="Times New Roman" w:eastAsia="Times New Roman" w:hAnsi="Times New Roman" w:cs="Times New Roman"/>
          <w:sz w:val="24"/>
          <w:szCs w:val="24"/>
        </w:rPr>
      </w:pPr>
      <w:proofErr w:type="gramStart"/>
      <w:r w:rsidRPr="00B25B86">
        <w:rPr>
          <w:rFonts w:ascii="Times New Roman" w:eastAsia="Times New Roman" w:hAnsi="Times New Roman" w:cs="Times New Roman"/>
          <w:sz w:val="24"/>
          <w:szCs w:val="24"/>
        </w:rPr>
        <w:t>c</w:t>
      </w:r>
      <w:proofErr w:type="gramEnd"/>
      <w:r w:rsidRPr="00B25B86">
        <w:rPr>
          <w:rFonts w:ascii="Times New Roman" w:eastAsia="Times New Roman" w:hAnsi="Times New Roman" w:cs="Times New Roman"/>
          <w:sz w:val="24"/>
          <w:szCs w:val="24"/>
        </w:rPr>
        <w:t>. Hak Memiliki (property)</w:t>
      </w:r>
    </w:p>
    <w:p w:rsidR="00CB4754" w:rsidRDefault="00CB4754" w:rsidP="00CB4754">
      <w:pPr>
        <w:pStyle w:val="ListParagraph"/>
        <w:spacing w:after="200" w:line="48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Hak Asasi Manusia (HAM</w:t>
      </w:r>
      <w:proofErr w:type="gramStart"/>
      <w:r>
        <w:rPr>
          <w:rFonts w:ascii="Times New Roman" w:eastAsia="Times New Roman" w:hAnsi="Times New Roman" w:cs="Times New Roman"/>
          <w:sz w:val="24"/>
          <w:szCs w:val="24"/>
        </w:rPr>
        <w:t>)  yang</w:t>
      </w:r>
      <w:proofErr w:type="gramEnd"/>
      <w:r>
        <w:rPr>
          <w:rFonts w:ascii="Times New Roman" w:eastAsia="Times New Roman" w:hAnsi="Times New Roman" w:cs="Times New Roman"/>
          <w:sz w:val="24"/>
          <w:szCs w:val="24"/>
        </w:rPr>
        <w:t xml:space="preserve"> dikemukakan oleh  </w:t>
      </w:r>
      <w:r w:rsidRPr="00871918">
        <w:rPr>
          <w:rFonts w:ascii="Times New Roman" w:eastAsia="Times New Roman" w:hAnsi="Times New Roman" w:cs="Times New Roman"/>
          <w:b/>
          <w:sz w:val="24"/>
          <w:szCs w:val="24"/>
        </w:rPr>
        <w:t>C. de Rover</w:t>
      </w:r>
      <w:r>
        <w:rPr>
          <w:rFonts w:ascii="Times New Roman" w:eastAsia="Times New Roman" w:hAnsi="Times New Roman" w:cs="Times New Roman"/>
          <w:sz w:val="24"/>
          <w:szCs w:val="24"/>
        </w:rPr>
        <w:t>merupakan:</w:t>
      </w:r>
    </w:p>
    <w:p w:rsidR="00CB4754" w:rsidRDefault="00CB4754" w:rsidP="00CB4754">
      <w:pPr>
        <w:pStyle w:val="ListParagraph"/>
        <w:spacing w:after="200" w:line="480" w:lineRule="auto"/>
        <w:ind w:left="900" w:right="920" w:hanging="9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r w:rsidRPr="00871918">
        <w:rPr>
          <w:rFonts w:ascii="Times New Roman" w:eastAsia="Times New Roman" w:hAnsi="Times New Roman" w:cs="Times New Roman"/>
          <w:sz w:val="24"/>
          <w:szCs w:val="24"/>
        </w:rPr>
        <w:t>HAM sebagai hak hukum yang dimiliki setiap orang sebagai manusia.</w:t>
      </w:r>
      <w:proofErr w:type="gramEnd"/>
      <w:r w:rsidRPr="00871918">
        <w:rPr>
          <w:rFonts w:ascii="Times New Roman" w:eastAsia="Times New Roman" w:hAnsi="Times New Roman" w:cs="Times New Roman"/>
          <w:sz w:val="24"/>
          <w:szCs w:val="24"/>
        </w:rPr>
        <w:t xml:space="preserve"> </w:t>
      </w:r>
      <w:proofErr w:type="gramStart"/>
      <w:r w:rsidRPr="00871918">
        <w:rPr>
          <w:rFonts w:ascii="Times New Roman" w:eastAsia="Times New Roman" w:hAnsi="Times New Roman" w:cs="Times New Roman"/>
          <w:sz w:val="24"/>
          <w:szCs w:val="24"/>
        </w:rPr>
        <w:t>Hakhak tersebut bersifat universal dan dimiliki setiap orang, kaya maupun miskin, laki-laki ataupun perempuan.</w:t>
      </w:r>
      <w:proofErr w:type="gramEnd"/>
      <w:r w:rsidRPr="00871918">
        <w:rPr>
          <w:rFonts w:ascii="Times New Roman" w:eastAsia="Times New Roman" w:hAnsi="Times New Roman" w:cs="Times New Roman"/>
          <w:sz w:val="24"/>
          <w:szCs w:val="24"/>
        </w:rPr>
        <w:t xml:space="preserve"> </w:t>
      </w:r>
      <w:proofErr w:type="gramStart"/>
      <w:r w:rsidRPr="00871918">
        <w:rPr>
          <w:rFonts w:ascii="Times New Roman" w:eastAsia="Times New Roman" w:hAnsi="Times New Roman" w:cs="Times New Roman"/>
          <w:sz w:val="24"/>
          <w:szCs w:val="24"/>
        </w:rPr>
        <w:t>Hak-hak tersebut mungkin saja dilanggar, tetapi tidak pernah dapat dihapuskan.Hak asasi merupakan hak hukum, ini berarti bahwa hak-hak tersebut merupakan hukum.</w:t>
      </w:r>
      <w:proofErr w:type="gramEnd"/>
      <w:r w:rsidRPr="00871918">
        <w:rPr>
          <w:rFonts w:ascii="Times New Roman" w:eastAsia="Times New Roman" w:hAnsi="Times New Roman" w:cs="Times New Roman"/>
          <w:sz w:val="24"/>
          <w:szCs w:val="24"/>
        </w:rPr>
        <w:t xml:space="preserve"> </w:t>
      </w:r>
      <w:proofErr w:type="gramStart"/>
      <w:r w:rsidRPr="00871918">
        <w:rPr>
          <w:rFonts w:ascii="Times New Roman" w:eastAsia="Times New Roman" w:hAnsi="Times New Roman" w:cs="Times New Roman"/>
          <w:sz w:val="24"/>
          <w:szCs w:val="24"/>
        </w:rPr>
        <w:t>Hak asasi manusia dilindungi oleh konstitusi dan hukum nasional di banyak negara di dunia.Hak asasi manusia adalah hak dasar atau hak pokok yang dibawa manusia sejak lahir sebagai anugerah Tuhan Yang Maha Esa.</w:t>
      </w:r>
      <w:proofErr w:type="gramEnd"/>
      <w:r w:rsidRPr="00871918">
        <w:rPr>
          <w:rFonts w:ascii="Times New Roman" w:eastAsia="Times New Roman" w:hAnsi="Times New Roman" w:cs="Times New Roman"/>
          <w:sz w:val="24"/>
          <w:szCs w:val="24"/>
        </w:rPr>
        <w:t xml:space="preserve"> </w:t>
      </w:r>
      <w:proofErr w:type="gramStart"/>
      <w:r w:rsidRPr="00871918">
        <w:rPr>
          <w:rFonts w:ascii="Times New Roman" w:eastAsia="Times New Roman" w:hAnsi="Times New Roman" w:cs="Times New Roman"/>
          <w:sz w:val="24"/>
          <w:szCs w:val="24"/>
        </w:rPr>
        <w:t>Hak asasi manusia dihormati, dijunjung tinggi, dan dilindungi oleh negara, hukum, pemerintah, dan setiap orang.</w:t>
      </w:r>
      <w:proofErr w:type="gramEnd"/>
      <w:r w:rsidRPr="00871918">
        <w:rPr>
          <w:rFonts w:ascii="Times New Roman" w:eastAsia="Times New Roman" w:hAnsi="Times New Roman" w:cs="Times New Roman"/>
          <w:sz w:val="24"/>
          <w:szCs w:val="24"/>
        </w:rPr>
        <w:t xml:space="preserve"> </w:t>
      </w:r>
      <w:proofErr w:type="gramStart"/>
      <w:r w:rsidRPr="00871918">
        <w:rPr>
          <w:rFonts w:ascii="Times New Roman" w:eastAsia="Times New Roman" w:hAnsi="Times New Roman" w:cs="Times New Roman"/>
          <w:sz w:val="24"/>
          <w:szCs w:val="24"/>
        </w:rPr>
        <w:t>Hak asasi manusia bersifat universal dan abadi.</w:t>
      </w:r>
      <w:r>
        <w:rPr>
          <w:rFonts w:ascii="Times New Roman" w:eastAsia="Times New Roman" w:hAnsi="Times New Roman" w:cs="Times New Roman"/>
          <w:sz w:val="24"/>
          <w:szCs w:val="24"/>
        </w:rPr>
        <w:t>”</w:t>
      </w:r>
      <w:proofErr w:type="gramEnd"/>
    </w:p>
    <w:p w:rsidR="00CB4754" w:rsidRDefault="00CB4754" w:rsidP="00CB4754">
      <w:pPr>
        <w:pStyle w:val="ListParagraph"/>
        <w:spacing w:after="200" w:line="480" w:lineRule="auto"/>
        <w:ind w:left="900" w:right="920" w:hanging="90"/>
        <w:jc w:val="both"/>
        <w:rPr>
          <w:rFonts w:ascii="Times New Roman" w:eastAsia="Times New Roman" w:hAnsi="Times New Roman" w:cs="Times New Roman"/>
          <w:sz w:val="24"/>
          <w:szCs w:val="24"/>
        </w:rPr>
      </w:pPr>
    </w:p>
    <w:p w:rsidR="00CB4754" w:rsidRPr="0087244B" w:rsidRDefault="00CB4754" w:rsidP="00CB4754">
      <w:pPr>
        <w:pStyle w:val="ListParagraph"/>
        <w:spacing w:after="200" w:line="480" w:lineRule="auto"/>
        <w:ind w:left="0" w:right="920" w:firstLine="720"/>
        <w:jc w:val="both"/>
      </w:pPr>
      <w:r>
        <w:rPr>
          <w:rFonts w:ascii="Times New Roman" w:eastAsia="Times New Roman" w:hAnsi="Times New Roman" w:cs="Times New Roman"/>
          <w:sz w:val="24"/>
          <w:szCs w:val="24"/>
        </w:rPr>
        <w:t xml:space="preserve">Sedangkan </w:t>
      </w:r>
      <w:r w:rsidRPr="00871918">
        <w:rPr>
          <w:rFonts w:ascii="Times New Roman" w:eastAsia="Times New Roman" w:hAnsi="Times New Roman" w:cs="Times New Roman"/>
          <w:sz w:val="24"/>
          <w:szCs w:val="24"/>
        </w:rPr>
        <w:t xml:space="preserve">dalam </w:t>
      </w:r>
      <w:r w:rsidRPr="00871918">
        <w:rPr>
          <w:rFonts w:ascii="Times New Roman" w:hAnsi="Times New Roman" w:cs="Times New Roman"/>
          <w:b/>
          <w:bCs/>
          <w:sz w:val="24"/>
          <w:szCs w:val="24"/>
        </w:rPr>
        <w:t>UU No. 39 Tahun 1999</w:t>
      </w:r>
      <w:r w:rsidRPr="00871918">
        <w:rPr>
          <w:rFonts w:ascii="Times New Roman" w:eastAsia="Times New Roman" w:hAnsi="Times New Roman" w:cs="Times New Roman"/>
          <w:sz w:val="24"/>
          <w:szCs w:val="24"/>
        </w:rPr>
        <w:t xml:space="preserve"> menyatakna bahwa HAM adalah seperangkat hak yang melekat pada hakikat keberadaan manusia sebagai makhluk Tuhan Yang Maha Esa.Hak itu merupakan </w:t>
      </w:r>
      <w:r w:rsidRPr="00871918">
        <w:rPr>
          <w:rFonts w:ascii="Times New Roman" w:eastAsia="Times New Roman" w:hAnsi="Times New Roman" w:cs="Times New Roman"/>
          <w:sz w:val="24"/>
          <w:szCs w:val="24"/>
        </w:rPr>
        <w:lastRenderedPageBreak/>
        <w:t>anugerah-Nya yang wajib dihormati, dijunjung tinggi, dan dilindungi oleh Negara, hukum, pemerintah, dan setiap orang demi kehormatan serta perlindungan harkat dan martabat manusia.</w:t>
      </w:r>
    </w:p>
    <w:p w:rsidR="00CB4754" w:rsidRDefault="00CB4754" w:rsidP="00CB4754">
      <w:pPr>
        <w:pStyle w:val="ListParagraph"/>
        <w:spacing w:after="200" w:line="480" w:lineRule="auto"/>
        <w:ind w:left="0"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Teori yang digunakan sebagai rujukan dalam penelitian ini ialah pendekatan institusionalisme baru dalam sosiologi ekonomi </w:t>
      </w:r>
      <w:r>
        <w:rPr>
          <w:rFonts w:ascii="Times New Roman" w:eastAsia="Times New Roman" w:hAnsi="Times New Roman" w:cs="Times New Roman"/>
          <w:i/>
          <w:sz w:val="24"/>
          <w:szCs w:val="24"/>
        </w:rPr>
        <w:t>(new insitutionalism in economic strategy)</w:t>
      </w:r>
      <w:r>
        <w:rPr>
          <w:rFonts w:ascii="Times New Roman" w:eastAsia="Times New Roman" w:hAnsi="Times New Roman" w:cs="Times New Roman"/>
          <w:sz w:val="24"/>
          <w:szCs w:val="24"/>
        </w:rPr>
        <w:t xml:space="preserve"> yang dikembangkan oleh Victor Nee (2003) serta kajian mengenai dinamika pemangku kepentingan </w:t>
      </w:r>
      <w:r>
        <w:rPr>
          <w:rFonts w:ascii="Times New Roman" w:eastAsia="Times New Roman" w:hAnsi="Times New Roman" w:cs="Times New Roman"/>
          <w:i/>
          <w:sz w:val="24"/>
          <w:szCs w:val="24"/>
        </w:rPr>
        <w:t xml:space="preserve">(stakeholders) </w:t>
      </w:r>
      <w:r>
        <w:rPr>
          <w:rFonts w:ascii="Times New Roman" w:eastAsia="Times New Roman" w:hAnsi="Times New Roman" w:cs="Times New Roman"/>
          <w:sz w:val="24"/>
          <w:szCs w:val="24"/>
        </w:rPr>
        <w:t>yang dikembangkan oleh Friedman dan Miles (2006).</w:t>
      </w:r>
      <w:proofErr w:type="gramEnd"/>
    </w:p>
    <w:p w:rsidR="00CB4754" w:rsidRDefault="00CB4754" w:rsidP="00CB4754">
      <w:pPr>
        <w:pStyle w:val="ListParagraph"/>
        <w:spacing w:after="200" w:line="480" w:lineRule="auto"/>
        <w:ind w:left="0"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 xml:space="preserve">Victor Nee </w:t>
      </w:r>
      <w:r>
        <w:rPr>
          <w:rFonts w:ascii="Times New Roman" w:eastAsia="Times New Roman" w:hAnsi="Times New Roman" w:cs="Times New Roman"/>
          <w:sz w:val="24"/>
          <w:szCs w:val="24"/>
        </w:rPr>
        <w:t xml:space="preserve">(2003) menyatakan bahwa </w:t>
      </w:r>
      <w:r>
        <w:rPr>
          <w:rFonts w:ascii="Times New Roman" w:eastAsia="Times New Roman" w:hAnsi="Times New Roman" w:cs="Times New Roman"/>
          <w:i/>
          <w:sz w:val="24"/>
          <w:szCs w:val="24"/>
        </w:rPr>
        <w:t xml:space="preserve">new insitutionalism in economic strategy </w:t>
      </w:r>
      <w:r>
        <w:rPr>
          <w:rFonts w:ascii="Times New Roman" w:eastAsia="Times New Roman" w:hAnsi="Times New Roman" w:cs="Times New Roman"/>
          <w:sz w:val="24"/>
          <w:szCs w:val="24"/>
        </w:rPr>
        <w:t>sebagai dasar dari ilmu social yang berkembang pesat baik dalam bidang ekonomi maupun sosiologi.</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Dalam kaitannya dengan ekonomi misalnya kalangan institusionalisme lama beranggapan bahwa prilaku masyarakat adalah awal dari analisis mengenai institusi sehingga mereka menganggap bahwa pola dan keteraturan dari prilaku manusia adalah basis untuk memahami dan mengatur sistem ekonomi.</w:t>
      </w:r>
      <w:proofErr w:type="gramEnd"/>
      <w:r>
        <w:rPr>
          <w:rFonts w:ascii="Times New Roman" w:eastAsia="Times New Roman" w:hAnsi="Times New Roman" w:cs="Times New Roman"/>
          <w:sz w:val="24"/>
          <w:szCs w:val="24"/>
        </w:rPr>
        <w:t xml:space="preserve"> Sementara dalam pendekatan institusional baru dalam sosiologi ekonomi memandang pentingnya lingkungan dalam institusi sehingga bila terjadi perubahan pada lingkungan institusi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mengakibatkan perubahan dalam tatakelola sebuah organisasi. Dalam kaitannya dengan buruh migran Indonesia, perubahan lingkungan sosial dan lingkungan social dan ekonomi di tanah air telah mendorong masyarakat untuk bekerja ke luar negeri sehingga memaksa Negara mengadakan berbagai aturan termasuk membentuk kelembagaan untuk menyelenggarakan migrasi agar tdak terjadi eksploitasi terhadap calon buruh migran/buruh migran. </w:t>
      </w:r>
    </w:p>
    <w:p w:rsidR="00CB4754" w:rsidRDefault="00CB4754" w:rsidP="00CB4754">
      <w:pPr>
        <w:pStyle w:val="ListParagraph"/>
        <w:spacing w:after="200" w:line="480" w:lineRule="auto"/>
        <w:ind w:left="0"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Pandangan institusional baru mengembangkan model-model transformasi sebuah organisasi menuju kesesuaian dengan keadaan baru, baik yang disebabkan oleh lingkungan internal maupun eksternal dalam organisasi yang disebut dengan isomorfisma.</w:t>
      </w:r>
      <w:proofErr w:type="gramEnd"/>
      <w:r>
        <w:rPr>
          <w:rFonts w:ascii="Times New Roman" w:eastAsia="Times New Roman" w:hAnsi="Times New Roman" w:cs="Times New Roman"/>
          <w:sz w:val="24"/>
          <w:szCs w:val="24"/>
        </w:rPr>
        <w:t xml:space="preserve"> Pengembangan konsep isomofisma yang dilakukan oleh DiMaggio dan Powell (1983) menerangkan bahwa perubahan dalam organisasi dapat terjadi dengan tiga </w:t>
      </w:r>
      <w:proofErr w:type="gramStart"/>
      <w:r>
        <w:rPr>
          <w:rFonts w:ascii="Times New Roman" w:eastAsia="Times New Roman" w:hAnsi="Times New Roman" w:cs="Times New Roman"/>
          <w:sz w:val="24"/>
          <w:szCs w:val="24"/>
        </w:rPr>
        <w:t>cara</w:t>
      </w:r>
      <w:proofErr w:type="gramEnd"/>
      <w:r>
        <w:rPr>
          <w:rFonts w:ascii="Times New Roman" w:eastAsia="Times New Roman" w:hAnsi="Times New Roman" w:cs="Times New Roman"/>
          <w:sz w:val="24"/>
          <w:szCs w:val="24"/>
        </w:rPr>
        <w:t xml:space="preserve"> yaitu </w:t>
      </w:r>
      <w:r w:rsidRPr="009B4A91">
        <w:rPr>
          <w:rFonts w:ascii="Times New Roman" w:eastAsia="Times New Roman" w:hAnsi="Times New Roman" w:cs="Times New Roman"/>
          <w:i/>
          <w:sz w:val="24"/>
          <w:szCs w:val="24"/>
        </w:rPr>
        <w:t>coercive, normative</w:t>
      </w:r>
      <w:r>
        <w:rPr>
          <w:rFonts w:ascii="Times New Roman" w:eastAsia="Times New Roman" w:hAnsi="Times New Roman" w:cs="Times New Roman"/>
          <w:sz w:val="24"/>
          <w:szCs w:val="24"/>
        </w:rPr>
        <w:t xml:space="preserve"> dan </w:t>
      </w:r>
      <w:r w:rsidRPr="009B4A91">
        <w:rPr>
          <w:rFonts w:ascii="Times New Roman" w:eastAsia="Times New Roman" w:hAnsi="Times New Roman" w:cs="Times New Roman"/>
          <w:i/>
          <w:sz w:val="24"/>
          <w:szCs w:val="24"/>
        </w:rPr>
        <w:t>mimetic isomorphism</w:t>
      </w:r>
      <w:r>
        <w:rPr>
          <w:rFonts w:ascii="Times New Roman" w:eastAsia="Times New Roman" w:hAnsi="Times New Roman" w:cs="Times New Roman"/>
          <w:sz w:val="24"/>
          <w:szCs w:val="24"/>
        </w:rPr>
        <w:t xml:space="preserve">. Perubahan </w:t>
      </w:r>
      <w:r>
        <w:rPr>
          <w:rFonts w:ascii="Times New Roman" w:eastAsia="Times New Roman" w:hAnsi="Times New Roman" w:cs="Times New Roman"/>
          <w:i/>
          <w:sz w:val="24"/>
          <w:szCs w:val="24"/>
        </w:rPr>
        <w:t xml:space="preserve">coersive isomorphism </w:t>
      </w:r>
      <w:r>
        <w:rPr>
          <w:rFonts w:ascii="Times New Roman" w:eastAsia="Times New Roman" w:hAnsi="Times New Roman" w:cs="Times New Roman"/>
          <w:sz w:val="24"/>
          <w:szCs w:val="24"/>
        </w:rPr>
        <w:t xml:space="preserve">artinya dengan </w:t>
      </w:r>
      <w:proofErr w:type="gramStart"/>
      <w:r>
        <w:rPr>
          <w:rFonts w:ascii="Times New Roman" w:eastAsia="Times New Roman" w:hAnsi="Times New Roman" w:cs="Times New Roman"/>
          <w:sz w:val="24"/>
          <w:szCs w:val="24"/>
        </w:rPr>
        <w:t>cara</w:t>
      </w:r>
      <w:proofErr w:type="gramEnd"/>
      <w:r>
        <w:rPr>
          <w:rFonts w:ascii="Times New Roman" w:eastAsia="Times New Roman" w:hAnsi="Times New Roman" w:cs="Times New Roman"/>
          <w:sz w:val="24"/>
          <w:szCs w:val="24"/>
        </w:rPr>
        <w:t xml:space="preserve"> paksaan karena adanya suatu aturan atau kebijakan baru yang dikeluarkan oleh Negara. </w:t>
      </w:r>
      <w:proofErr w:type="gramStart"/>
      <w:r>
        <w:rPr>
          <w:rFonts w:ascii="Times New Roman" w:eastAsia="Times New Roman" w:hAnsi="Times New Roman" w:cs="Times New Roman"/>
          <w:i/>
          <w:sz w:val="24"/>
          <w:szCs w:val="24"/>
        </w:rPr>
        <w:t xml:space="preserve">Normative isomorphism </w:t>
      </w:r>
      <w:r>
        <w:rPr>
          <w:rFonts w:ascii="Times New Roman" w:eastAsia="Times New Roman" w:hAnsi="Times New Roman" w:cs="Times New Roman"/>
          <w:sz w:val="24"/>
          <w:szCs w:val="24"/>
        </w:rPr>
        <w:t xml:space="preserve">adalah perubahan yang terjadi karena masuknya unsur-unsur professional dalam suatu organisasi, sedangkan </w:t>
      </w:r>
      <w:r>
        <w:rPr>
          <w:rFonts w:ascii="Times New Roman" w:eastAsia="Times New Roman" w:hAnsi="Times New Roman" w:cs="Times New Roman"/>
          <w:i/>
          <w:sz w:val="24"/>
          <w:szCs w:val="24"/>
        </w:rPr>
        <w:t xml:space="preserve">mimetic isomorphism </w:t>
      </w:r>
      <w:r>
        <w:rPr>
          <w:rFonts w:ascii="Times New Roman" w:eastAsia="Times New Roman" w:hAnsi="Times New Roman" w:cs="Times New Roman"/>
          <w:sz w:val="24"/>
          <w:szCs w:val="24"/>
        </w:rPr>
        <w:t>adalah suatu perubahan semata-mata karena adanya actor utama dalam sebuah organisasi.</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Semua perubahan itu terjadi dalam upaya mempertahankan keberlangsungan hidup suatu organisasi.</w:t>
      </w:r>
      <w:proofErr w:type="gramEnd"/>
    </w:p>
    <w:p w:rsidR="00CB4754" w:rsidRDefault="00CB4754" w:rsidP="00CB4754">
      <w:pPr>
        <w:pStyle w:val="ListParagraph"/>
        <w:spacing w:after="200" w:line="480" w:lineRule="auto"/>
        <w:ind w:left="0"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 xml:space="preserve">Friedman dan Miles </w:t>
      </w:r>
      <w:r>
        <w:rPr>
          <w:rFonts w:ascii="Times New Roman" w:eastAsia="Times New Roman" w:hAnsi="Times New Roman" w:cs="Times New Roman"/>
          <w:sz w:val="24"/>
          <w:szCs w:val="24"/>
        </w:rPr>
        <w:t xml:space="preserve">(2006) mendalami teori dan praktek </w:t>
      </w:r>
      <w:r>
        <w:rPr>
          <w:rFonts w:ascii="Times New Roman" w:eastAsia="Times New Roman" w:hAnsi="Times New Roman" w:cs="Times New Roman"/>
          <w:i/>
          <w:sz w:val="24"/>
          <w:szCs w:val="24"/>
        </w:rPr>
        <w:t>Stakeholders</w:t>
      </w:r>
      <w:r>
        <w:rPr>
          <w:rFonts w:ascii="Times New Roman" w:eastAsia="Times New Roman" w:hAnsi="Times New Roman" w:cs="Times New Roman"/>
          <w:sz w:val="24"/>
          <w:szCs w:val="24"/>
        </w:rPr>
        <w:t xml:space="preserve"> yang dimulainya dengan menyebut bahwa pemangku kepentingan memang memiliki definisi yang cukup banyak.</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Yang intinya menyatakan bahwa </w:t>
      </w:r>
      <w:r>
        <w:rPr>
          <w:rFonts w:ascii="Times New Roman" w:eastAsia="Times New Roman" w:hAnsi="Times New Roman" w:cs="Times New Roman"/>
          <w:i/>
          <w:sz w:val="24"/>
          <w:szCs w:val="24"/>
        </w:rPr>
        <w:t>Stakeholders</w:t>
      </w:r>
      <w:r>
        <w:rPr>
          <w:rFonts w:ascii="Times New Roman" w:eastAsia="Times New Roman" w:hAnsi="Times New Roman" w:cs="Times New Roman"/>
          <w:sz w:val="24"/>
          <w:szCs w:val="24"/>
        </w:rPr>
        <w:t xml:space="preserve"> merupakan kelompok-kelompok yang memberikan dukungan kepada sebuah organisasi, bahkan kelompok-kelompok tersebut bisa bersifat vital dalam keberlangsungan hidup organisasi.</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Bila suatu organisasi sangat bergantung pada suatu kelompok, maka kelompok itu disebut </w:t>
      </w:r>
      <w:r>
        <w:rPr>
          <w:rFonts w:ascii="Times New Roman" w:eastAsia="Times New Roman" w:hAnsi="Times New Roman" w:cs="Times New Roman"/>
          <w:i/>
          <w:sz w:val="24"/>
          <w:szCs w:val="24"/>
        </w:rPr>
        <w:t>stakeholders</w:t>
      </w:r>
      <w:r>
        <w:rPr>
          <w:rFonts w:ascii="Times New Roman" w:eastAsia="Times New Roman" w:hAnsi="Times New Roman" w:cs="Times New Roman"/>
          <w:sz w:val="24"/>
          <w:szCs w:val="24"/>
        </w:rPr>
        <w:t>strategis.</w:t>
      </w:r>
      <w:proofErr w:type="gramEnd"/>
      <w:r>
        <w:rPr>
          <w:rFonts w:ascii="Times New Roman" w:eastAsia="Times New Roman" w:hAnsi="Times New Roman" w:cs="Times New Roman"/>
          <w:sz w:val="24"/>
          <w:szCs w:val="24"/>
        </w:rPr>
        <w:t xml:space="preserve"> Sedangkan apabila tidak terlalu memperngaruhi damun tetap bias memberi legitimasi disebut </w:t>
      </w:r>
      <w:r>
        <w:rPr>
          <w:rFonts w:ascii="Times New Roman" w:eastAsia="Times New Roman" w:hAnsi="Times New Roman" w:cs="Times New Roman"/>
          <w:i/>
          <w:sz w:val="24"/>
          <w:szCs w:val="24"/>
        </w:rPr>
        <w:t xml:space="preserve">stakeholders </w:t>
      </w:r>
      <w:r>
        <w:rPr>
          <w:rFonts w:ascii="Times New Roman" w:eastAsia="Times New Roman" w:hAnsi="Times New Roman" w:cs="Times New Roman"/>
          <w:sz w:val="24"/>
          <w:szCs w:val="24"/>
        </w:rPr>
        <w:t>normative.</w:t>
      </w:r>
    </w:p>
    <w:p w:rsidR="00CB4754" w:rsidRPr="0087244B" w:rsidRDefault="00CB4754" w:rsidP="00CB4754">
      <w:pPr>
        <w:pStyle w:val="ListParagraph"/>
        <w:spacing w:after="200" w:line="480" w:lineRule="auto"/>
        <w:ind w:left="0" w:firstLine="720"/>
        <w:jc w:val="both"/>
        <w:rPr>
          <w:rFonts w:ascii="Times New Roman" w:eastAsia="Times New Roman" w:hAnsi="Times New Roman" w:cs="Times New Roman"/>
          <w:sz w:val="24"/>
          <w:szCs w:val="24"/>
        </w:rPr>
      </w:pPr>
    </w:p>
    <w:p w:rsidR="00CB4754" w:rsidRPr="001D75E3" w:rsidRDefault="00CB4754" w:rsidP="00CB4754">
      <w:pPr>
        <w:pStyle w:val="ListParagraph"/>
        <w:numPr>
          <w:ilvl w:val="0"/>
          <w:numId w:val="6"/>
        </w:numPr>
        <w:spacing w:after="200" w:line="480" w:lineRule="auto"/>
        <w:ind w:left="360"/>
        <w:jc w:val="both"/>
        <w:outlineLvl w:val="1"/>
        <w:rPr>
          <w:rFonts w:ascii="Times New Roman" w:eastAsia="Times New Roman" w:hAnsi="Times New Roman" w:cs="Times New Roman"/>
          <w:b/>
          <w:sz w:val="24"/>
          <w:szCs w:val="24"/>
        </w:rPr>
      </w:pPr>
      <w:r w:rsidRPr="001D75E3">
        <w:rPr>
          <w:rFonts w:ascii="Times New Roman" w:eastAsia="Times New Roman" w:hAnsi="Times New Roman" w:cs="Times New Roman"/>
          <w:b/>
          <w:sz w:val="24"/>
          <w:szCs w:val="24"/>
        </w:rPr>
        <w:t>Hipotesis Penelitian</w:t>
      </w:r>
    </w:p>
    <w:p w:rsidR="00CB4754" w:rsidRDefault="00CB4754" w:rsidP="00CB4754">
      <w:pPr>
        <w:pStyle w:val="ListParagraph"/>
        <w:spacing w:after="200" w:line="48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Berdasarkan asumsi dan kerangka teori diatas, maka penulis membuat sebuah hipotesis sebagai berikut:</w:t>
      </w:r>
    </w:p>
    <w:p w:rsidR="00CB4754" w:rsidRDefault="00CB4754" w:rsidP="00CB4754">
      <w:pPr>
        <w:pStyle w:val="ListParagraph"/>
        <w:spacing w:after="200" w:line="480" w:lineRule="auto"/>
        <w:ind w:left="0"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“Badan Nasional Penempatan dan Perlindungan Tenaga Kerja Indonesia turut berperan dalam menjalankan perlindungan terhadap buruh migran Indonesia khususnya sector informal di Hongkong dengan melalakukan pengaduan, penyuluhan serta pelatihan terhadap Buruh Migran </w:t>
      </w:r>
      <w:proofErr w:type="gramStart"/>
      <w:r>
        <w:rPr>
          <w:rFonts w:ascii="Times New Roman" w:eastAsia="Times New Roman" w:hAnsi="Times New Roman" w:cs="Times New Roman"/>
          <w:b/>
          <w:sz w:val="24"/>
          <w:szCs w:val="24"/>
        </w:rPr>
        <w:t>Indonesia ”</w:t>
      </w:r>
      <w:proofErr w:type="gramEnd"/>
    </w:p>
    <w:p w:rsidR="00CB4754" w:rsidRDefault="00CB4754" w:rsidP="00CB4754">
      <w:pPr>
        <w:pStyle w:val="ListParagraph"/>
        <w:spacing w:after="200" w:line="480" w:lineRule="auto"/>
        <w:ind w:left="0" w:firstLine="720"/>
        <w:jc w:val="both"/>
        <w:rPr>
          <w:rFonts w:ascii="Times New Roman" w:eastAsia="Times New Roman" w:hAnsi="Times New Roman" w:cs="Times New Roman"/>
          <w:b/>
          <w:sz w:val="24"/>
          <w:szCs w:val="24"/>
        </w:rPr>
      </w:pPr>
    </w:p>
    <w:p w:rsidR="00CB4754" w:rsidRDefault="00CB4754" w:rsidP="00CB4754">
      <w:pPr>
        <w:spacing w:after="200" w:line="480" w:lineRule="auto"/>
        <w:jc w:val="both"/>
        <w:rPr>
          <w:rFonts w:ascii="Times New Roman" w:eastAsia="Times New Roman" w:hAnsi="Times New Roman" w:cs="Times New Roman"/>
          <w:b/>
          <w:sz w:val="24"/>
          <w:szCs w:val="24"/>
        </w:rPr>
      </w:pPr>
    </w:p>
    <w:p w:rsidR="00CB4754" w:rsidRPr="00E87F96" w:rsidRDefault="00CB4754" w:rsidP="00CB4754">
      <w:pPr>
        <w:spacing w:after="200" w:line="480" w:lineRule="auto"/>
        <w:jc w:val="both"/>
        <w:rPr>
          <w:rFonts w:ascii="Times New Roman" w:eastAsia="Times New Roman" w:hAnsi="Times New Roman" w:cs="Times New Roman"/>
          <w:b/>
          <w:sz w:val="24"/>
          <w:szCs w:val="24"/>
        </w:rPr>
      </w:pPr>
      <w:bookmarkStart w:id="0" w:name="_GoBack"/>
      <w:bookmarkEnd w:id="0"/>
    </w:p>
    <w:p w:rsidR="00CB4754" w:rsidRDefault="00CB4754" w:rsidP="00CB4754">
      <w:pPr>
        <w:pStyle w:val="ListParagraph"/>
        <w:numPr>
          <w:ilvl w:val="0"/>
          <w:numId w:val="6"/>
        </w:numPr>
        <w:spacing w:after="200" w:line="480" w:lineRule="auto"/>
        <w:ind w:left="360"/>
        <w:jc w:val="both"/>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Operasionalisasi Variabel dan Indikator</w:t>
      </w:r>
    </w:p>
    <w:tbl>
      <w:tblPr>
        <w:tblStyle w:val="TableGrid"/>
        <w:tblpPr w:leftFromText="180" w:rightFromText="180" w:vertAnchor="text" w:horzAnchor="margin" w:tblpXSpec="right" w:tblpY="105"/>
        <w:tblW w:w="0" w:type="auto"/>
        <w:tblLook w:val="04A0"/>
      </w:tblPr>
      <w:tblGrid>
        <w:gridCol w:w="2065"/>
        <w:gridCol w:w="2430"/>
        <w:gridCol w:w="2948"/>
      </w:tblGrid>
      <w:tr w:rsidR="00CB4754" w:rsidTr="004D2E80">
        <w:trPr>
          <w:trHeight w:val="620"/>
        </w:trPr>
        <w:tc>
          <w:tcPr>
            <w:tcW w:w="2065" w:type="dxa"/>
            <w:tcBorders>
              <w:bottom w:val="single" w:sz="4" w:space="0" w:color="auto"/>
            </w:tcBorders>
          </w:tcPr>
          <w:p w:rsidR="00CB4754" w:rsidRDefault="00CB4754" w:rsidP="004D2E80">
            <w:pPr>
              <w:pStyle w:val="ListParagraph"/>
              <w:spacing w:after="200" w:line="480" w:lineRule="auto"/>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Variabel (Teoritik)</w:t>
            </w:r>
          </w:p>
        </w:tc>
        <w:tc>
          <w:tcPr>
            <w:tcW w:w="2430" w:type="dxa"/>
          </w:tcPr>
          <w:p w:rsidR="00CB4754" w:rsidRDefault="00CB4754" w:rsidP="004D2E80">
            <w:pPr>
              <w:pStyle w:val="ListParagraph"/>
              <w:spacing w:after="200" w:line="480" w:lineRule="auto"/>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Indikator </w:t>
            </w:r>
          </w:p>
          <w:p w:rsidR="00CB4754" w:rsidRDefault="00CB4754" w:rsidP="004D2E80">
            <w:pPr>
              <w:pStyle w:val="ListParagraph"/>
              <w:spacing w:after="200" w:line="480" w:lineRule="auto"/>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(Empirik)</w:t>
            </w:r>
          </w:p>
        </w:tc>
        <w:tc>
          <w:tcPr>
            <w:tcW w:w="2948" w:type="dxa"/>
          </w:tcPr>
          <w:p w:rsidR="00CB4754" w:rsidRDefault="00CB4754" w:rsidP="004D2E80">
            <w:pPr>
              <w:pStyle w:val="ListParagraph"/>
              <w:spacing w:after="200" w:line="480" w:lineRule="auto"/>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Verifikasi</w:t>
            </w:r>
          </w:p>
          <w:p w:rsidR="00CB4754" w:rsidRDefault="00CB4754" w:rsidP="004D2E80">
            <w:pPr>
              <w:pStyle w:val="ListParagraph"/>
              <w:spacing w:after="200" w:line="480" w:lineRule="auto"/>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(Analisis)</w:t>
            </w:r>
          </w:p>
        </w:tc>
      </w:tr>
      <w:tr w:rsidR="00CB4754" w:rsidTr="004D2E80">
        <w:trPr>
          <w:trHeight w:val="4923"/>
        </w:trPr>
        <w:tc>
          <w:tcPr>
            <w:tcW w:w="2065" w:type="dxa"/>
            <w:tcBorders>
              <w:bottom w:val="single" w:sz="4" w:space="0" w:color="auto"/>
            </w:tcBorders>
          </w:tcPr>
          <w:p w:rsidR="00CB4754" w:rsidRDefault="00CB4754" w:rsidP="004D2E80">
            <w:pPr>
              <w:pStyle w:val="ListParagraph"/>
              <w:spacing w:after="200" w:line="480" w:lineRule="auto"/>
              <w:ind w:left="0"/>
              <w:rPr>
                <w:rFonts w:ascii="Times New Roman" w:eastAsia="Times New Roman" w:hAnsi="Times New Roman" w:cs="Times New Roman"/>
                <w:b/>
                <w:sz w:val="24"/>
                <w:szCs w:val="24"/>
              </w:rPr>
            </w:pPr>
            <w:r w:rsidRPr="00153B44">
              <w:rPr>
                <w:rFonts w:ascii="Times New Roman" w:eastAsia="Times New Roman" w:hAnsi="Times New Roman" w:cs="Times New Roman"/>
                <w:b/>
                <w:sz w:val="24"/>
                <w:szCs w:val="24"/>
                <w:u w:val="single"/>
              </w:rPr>
              <w:t>Variabel Bebas</w:t>
            </w:r>
            <w:r>
              <w:rPr>
                <w:rFonts w:ascii="Times New Roman" w:eastAsia="Times New Roman" w:hAnsi="Times New Roman" w:cs="Times New Roman"/>
                <w:b/>
                <w:sz w:val="24"/>
                <w:szCs w:val="24"/>
              </w:rPr>
              <w:t xml:space="preserve">:  </w:t>
            </w:r>
          </w:p>
          <w:p w:rsidR="00CB4754" w:rsidRPr="00153B44" w:rsidRDefault="00CB4754" w:rsidP="004D2E80">
            <w:pPr>
              <w:pStyle w:val="ListParagraph"/>
              <w:spacing w:after="200" w:line="48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Peran Badan Nasional  Penempatan  dan Perlindungan Tenaga Kerja Indonesia (BNP2TKI)</w:t>
            </w:r>
          </w:p>
          <w:p w:rsidR="00CB4754" w:rsidRDefault="00CB4754" w:rsidP="004D2E80">
            <w:pPr>
              <w:pStyle w:val="ListParagraph"/>
              <w:spacing w:after="200" w:line="480" w:lineRule="auto"/>
              <w:ind w:left="0"/>
              <w:rPr>
                <w:rFonts w:ascii="Times New Roman" w:eastAsia="Times New Roman" w:hAnsi="Times New Roman" w:cs="Times New Roman"/>
                <w:b/>
                <w:sz w:val="24"/>
                <w:szCs w:val="24"/>
              </w:rPr>
            </w:pPr>
          </w:p>
          <w:p w:rsidR="00CB4754" w:rsidRPr="001D75E3" w:rsidRDefault="00CB4754" w:rsidP="004D2E80">
            <w:pPr>
              <w:pStyle w:val="ListParagraph"/>
              <w:spacing w:after="200" w:line="480" w:lineRule="auto"/>
              <w:ind w:left="0"/>
              <w:rPr>
                <w:rFonts w:ascii="Times New Roman" w:eastAsia="Times New Roman" w:hAnsi="Times New Roman" w:cs="Times New Roman"/>
                <w:sz w:val="24"/>
                <w:szCs w:val="24"/>
              </w:rPr>
            </w:pPr>
          </w:p>
        </w:tc>
        <w:tc>
          <w:tcPr>
            <w:tcW w:w="2430" w:type="dxa"/>
          </w:tcPr>
          <w:p w:rsidR="00CB4754" w:rsidRPr="004A345F" w:rsidRDefault="00CB4754" w:rsidP="00CB4754">
            <w:pPr>
              <w:pStyle w:val="ListParagraph"/>
              <w:numPr>
                <w:ilvl w:val="0"/>
                <w:numId w:val="7"/>
              </w:numPr>
              <w:spacing w:after="200" w:line="480" w:lineRule="auto"/>
              <w:ind w:hanging="43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Badan Nasional Penempatan dan Perlindungan Tenaga Kerja Indonesia (BNP2TKI) sebagai badan </w:t>
            </w:r>
            <w:r>
              <w:rPr>
                <w:rFonts w:ascii="Times New Roman" w:eastAsia="Times New Roman" w:hAnsi="Times New Roman" w:cs="Times New Roman"/>
                <w:sz w:val="24"/>
                <w:szCs w:val="24"/>
              </w:rPr>
              <w:lastRenderedPageBreak/>
              <w:t>pemerintah Indonesia yang menangui buruh migran Indonesia</w:t>
            </w:r>
          </w:p>
          <w:p w:rsidR="00CB4754" w:rsidRPr="00C65DA6" w:rsidRDefault="00CB4754" w:rsidP="004D2E80">
            <w:pPr>
              <w:spacing w:after="200" w:line="480" w:lineRule="auto"/>
              <w:ind w:left="360"/>
              <w:rPr>
                <w:rFonts w:ascii="Times New Roman" w:eastAsia="Times New Roman" w:hAnsi="Times New Roman" w:cs="Times New Roman"/>
                <w:sz w:val="24"/>
                <w:szCs w:val="24"/>
              </w:rPr>
            </w:pPr>
          </w:p>
        </w:tc>
        <w:tc>
          <w:tcPr>
            <w:tcW w:w="2948" w:type="dxa"/>
          </w:tcPr>
          <w:p w:rsidR="00CB4754" w:rsidRPr="00F476BD" w:rsidRDefault="00CB4754" w:rsidP="00CB4754">
            <w:pPr>
              <w:pStyle w:val="ListParagraph"/>
              <w:numPr>
                <w:ilvl w:val="0"/>
                <w:numId w:val="8"/>
              </w:numPr>
              <w:spacing w:after="2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Badan Nasional Penempatan dan Perlindungan Tenaga Kerja Indonesia merupakan badan di dalam negeri yang bertugas memegang keabsahan data dari </w:t>
            </w:r>
            <w:r>
              <w:rPr>
                <w:rFonts w:ascii="Times New Roman" w:eastAsia="Times New Roman" w:hAnsi="Times New Roman" w:cs="Times New Roman"/>
                <w:sz w:val="24"/>
                <w:szCs w:val="24"/>
              </w:rPr>
              <w:lastRenderedPageBreak/>
              <w:t xml:space="preserve">calon buruh migran serta bertugas dalam perlindungan buruh migran dari dalam negeri. </w:t>
            </w:r>
          </w:p>
          <w:p w:rsidR="00CB4754" w:rsidRPr="00441D40" w:rsidRDefault="00CB4754" w:rsidP="00CB4754">
            <w:pPr>
              <w:pStyle w:val="ListParagraph"/>
              <w:numPr>
                <w:ilvl w:val="0"/>
                <w:numId w:val="8"/>
              </w:numPr>
              <w:spacing w:after="200" w:line="480" w:lineRule="auto"/>
              <w:rPr>
                <w:rFonts w:ascii="Times New Roman" w:eastAsia="Times New Roman" w:hAnsi="Times New Roman" w:cs="Times New Roman"/>
                <w:sz w:val="24"/>
                <w:szCs w:val="24"/>
              </w:rPr>
            </w:pPr>
            <w:r w:rsidRPr="00441D40">
              <w:rPr>
                <w:rFonts w:ascii="Times New Roman" w:hAnsi="Times New Roman" w:cs="Times New Roman"/>
                <w:sz w:val="24"/>
              </w:rPr>
              <w:t>Mekanisme perlindungan terhadap buruh migran diberikan sejak pra penempatan, selama masa penempatan dan purna penempatan, serta dilaksanakan oleh pihak-pihak terkait dalam proses penempatan buruh migran ke luar negeri</w:t>
            </w:r>
            <w:r>
              <w:rPr>
                <w:rFonts w:ascii="Times New Roman" w:hAnsi="Times New Roman" w:cs="Times New Roman"/>
                <w:sz w:val="24"/>
              </w:rPr>
              <w:t>.</w:t>
            </w:r>
          </w:p>
          <w:p w:rsidR="00CB4754" w:rsidRPr="00441D40" w:rsidRDefault="00CB4754" w:rsidP="004D2E80">
            <w:pPr>
              <w:pStyle w:val="ListParagraph"/>
              <w:spacing w:after="200" w:line="480" w:lineRule="auto"/>
              <w:rPr>
                <w:rFonts w:ascii="Times New Roman" w:eastAsia="Times New Roman" w:hAnsi="Times New Roman" w:cs="Times New Roman"/>
                <w:sz w:val="24"/>
                <w:szCs w:val="24"/>
              </w:rPr>
            </w:pPr>
          </w:p>
        </w:tc>
      </w:tr>
      <w:tr w:rsidR="00CB4754" w:rsidTr="004D2E80">
        <w:trPr>
          <w:trHeight w:val="3372"/>
        </w:trPr>
        <w:tc>
          <w:tcPr>
            <w:tcW w:w="2065" w:type="dxa"/>
            <w:tcBorders>
              <w:top w:val="single" w:sz="4" w:space="0" w:color="auto"/>
              <w:bottom w:val="single" w:sz="4" w:space="0" w:color="auto"/>
            </w:tcBorders>
          </w:tcPr>
          <w:p w:rsidR="00CB4754" w:rsidRPr="00C0061E" w:rsidRDefault="00CB4754" w:rsidP="004D2E80">
            <w:pPr>
              <w:pStyle w:val="ListParagraph"/>
              <w:spacing w:after="200" w:line="480" w:lineRule="auto"/>
              <w:ind w:left="0"/>
              <w:rPr>
                <w:rStyle w:val="Emphasis"/>
              </w:rPr>
            </w:pPr>
          </w:p>
        </w:tc>
        <w:tc>
          <w:tcPr>
            <w:tcW w:w="2430" w:type="dxa"/>
          </w:tcPr>
          <w:p w:rsidR="00CB4754" w:rsidRPr="00441D40" w:rsidRDefault="00CB4754" w:rsidP="00CB4754">
            <w:pPr>
              <w:pStyle w:val="ListParagraph"/>
              <w:numPr>
                <w:ilvl w:val="0"/>
                <w:numId w:val="7"/>
              </w:numPr>
              <w:spacing w:after="2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Badan Nasional Penempatan dan Perlindungan Tenaga Kerja Indonesia </w:t>
            </w:r>
            <w:r w:rsidRPr="00441D40">
              <w:rPr>
                <w:rFonts w:ascii="Times New Roman" w:hAnsi="Times New Roman" w:cs="Times New Roman"/>
                <w:sz w:val="24"/>
              </w:rPr>
              <w:t xml:space="preserve">merupakan instansi pusat di Indonesia </w:t>
            </w:r>
            <w:r>
              <w:rPr>
                <w:rFonts w:ascii="Times New Roman" w:hAnsi="Times New Roman" w:cs="Times New Roman"/>
                <w:sz w:val="24"/>
              </w:rPr>
              <w:t xml:space="preserve">yang </w:t>
            </w:r>
            <w:r w:rsidRPr="00441D40">
              <w:rPr>
                <w:rFonts w:ascii="Times New Roman" w:hAnsi="Times New Roman" w:cs="Times New Roman"/>
                <w:sz w:val="24"/>
              </w:rPr>
              <w:t>menangani perlindungan dan penanganan buruh migran</w:t>
            </w:r>
            <w:r>
              <w:rPr>
                <w:rFonts w:ascii="Times New Roman" w:hAnsi="Times New Roman" w:cs="Times New Roman"/>
                <w:sz w:val="24"/>
              </w:rPr>
              <w:t>.</w:t>
            </w:r>
          </w:p>
          <w:p w:rsidR="00CB4754" w:rsidRPr="00FD4C1C" w:rsidRDefault="00CB4754" w:rsidP="004D2E80">
            <w:pPr>
              <w:spacing w:after="200" w:line="480" w:lineRule="auto"/>
              <w:ind w:left="720" w:hanging="434"/>
              <w:rPr>
                <w:rFonts w:ascii="Times New Roman" w:eastAsia="Times New Roman" w:hAnsi="Times New Roman" w:cs="Times New Roman"/>
                <w:sz w:val="24"/>
                <w:szCs w:val="24"/>
              </w:rPr>
            </w:pPr>
          </w:p>
        </w:tc>
        <w:tc>
          <w:tcPr>
            <w:tcW w:w="2948" w:type="dxa"/>
          </w:tcPr>
          <w:p w:rsidR="00CB4754" w:rsidRDefault="00CB4754" w:rsidP="00CB4754">
            <w:pPr>
              <w:pStyle w:val="ListParagraph"/>
              <w:numPr>
                <w:ilvl w:val="0"/>
                <w:numId w:val="9"/>
              </w:numPr>
              <w:spacing w:after="2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Badan Nasional Penempatan dan Perlindungan Tenaga Kerja </w:t>
            </w:r>
            <w:proofErr w:type="gramStart"/>
            <w:r>
              <w:rPr>
                <w:rFonts w:ascii="Times New Roman" w:eastAsia="Times New Roman" w:hAnsi="Times New Roman" w:cs="Times New Roman"/>
                <w:sz w:val="24"/>
                <w:szCs w:val="24"/>
              </w:rPr>
              <w:t>Indonesia  berkerja</w:t>
            </w:r>
            <w:proofErr w:type="gramEnd"/>
            <w:r>
              <w:rPr>
                <w:rFonts w:ascii="Times New Roman" w:eastAsia="Times New Roman" w:hAnsi="Times New Roman" w:cs="Times New Roman"/>
                <w:sz w:val="24"/>
                <w:szCs w:val="24"/>
              </w:rPr>
              <w:t xml:space="preserve"> sama dengan Konstulat Jendral Republik Indonesia yang melindungi Buruh Migran  Indonesia di Negara tujuan. </w:t>
            </w:r>
          </w:p>
          <w:p w:rsidR="00CB4754" w:rsidRPr="00C40807" w:rsidRDefault="00CB4754" w:rsidP="00CB4754">
            <w:pPr>
              <w:pStyle w:val="ListParagraph"/>
              <w:numPr>
                <w:ilvl w:val="0"/>
                <w:numId w:val="9"/>
              </w:numPr>
              <w:spacing w:after="2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Badan Nasional Penempatan dan Perlindungan Tenaga Kerja Indonesia ialah badan yang mengatur penempatan calon buruh migran sehingga ketika calon buruh migran telah sampai ke </w:t>
            </w:r>
            <w:r>
              <w:rPr>
                <w:rFonts w:ascii="Times New Roman" w:eastAsia="Times New Roman" w:hAnsi="Times New Roman" w:cs="Times New Roman"/>
                <w:sz w:val="24"/>
                <w:szCs w:val="24"/>
              </w:rPr>
              <w:lastRenderedPageBreak/>
              <w:t>Negara tujuan maka KJRI mengatur pelatihan pra penempatan di Negara tujuan.</w:t>
            </w:r>
          </w:p>
        </w:tc>
      </w:tr>
      <w:tr w:rsidR="00CB4754" w:rsidTr="004D2E80">
        <w:trPr>
          <w:trHeight w:val="3372"/>
        </w:trPr>
        <w:tc>
          <w:tcPr>
            <w:tcW w:w="2065" w:type="dxa"/>
            <w:tcBorders>
              <w:top w:val="single" w:sz="4" w:space="0" w:color="auto"/>
              <w:bottom w:val="single" w:sz="4" w:space="0" w:color="auto"/>
            </w:tcBorders>
          </w:tcPr>
          <w:p w:rsidR="00CB4754" w:rsidRPr="00345C56" w:rsidRDefault="00CB4754" w:rsidP="004D2E80">
            <w:pPr>
              <w:pStyle w:val="ListParagraph"/>
              <w:spacing w:after="200" w:line="480" w:lineRule="auto"/>
              <w:ind w:left="0"/>
              <w:rPr>
                <w:rFonts w:ascii="Times New Roman" w:eastAsia="Times New Roman" w:hAnsi="Times New Roman" w:cs="Times New Roman"/>
                <w:b/>
                <w:sz w:val="24"/>
                <w:szCs w:val="24"/>
                <w:u w:val="single"/>
              </w:rPr>
            </w:pPr>
            <w:r w:rsidRPr="00345C56">
              <w:rPr>
                <w:rFonts w:ascii="Times New Roman" w:eastAsia="Times New Roman" w:hAnsi="Times New Roman" w:cs="Times New Roman"/>
                <w:b/>
                <w:sz w:val="24"/>
                <w:szCs w:val="24"/>
                <w:u w:val="single"/>
              </w:rPr>
              <w:lastRenderedPageBreak/>
              <w:t>Variabel Terikat:</w:t>
            </w:r>
          </w:p>
          <w:p w:rsidR="00CB4754" w:rsidRPr="00345C56" w:rsidRDefault="00CB4754" w:rsidP="004D2E80">
            <w:pPr>
              <w:pStyle w:val="ListParagraph"/>
              <w:spacing w:after="200" w:line="480" w:lineRule="auto"/>
              <w:ind w:left="0"/>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Perlindungan Buruh Migran Indonesia di Hongkong</w:t>
            </w:r>
          </w:p>
        </w:tc>
        <w:tc>
          <w:tcPr>
            <w:tcW w:w="2430" w:type="dxa"/>
          </w:tcPr>
          <w:p w:rsidR="00CB4754" w:rsidRPr="00A644C6" w:rsidRDefault="00CB4754" w:rsidP="00CB4754">
            <w:pPr>
              <w:pStyle w:val="ListParagraph"/>
              <w:numPr>
                <w:ilvl w:val="0"/>
                <w:numId w:val="10"/>
              </w:numPr>
              <w:spacing w:after="2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Kondisi Buruh Migran Indonesia di Hongkong</w:t>
            </w:r>
          </w:p>
        </w:tc>
        <w:tc>
          <w:tcPr>
            <w:tcW w:w="2948" w:type="dxa"/>
          </w:tcPr>
          <w:p w:rsidR="00CB4754" w:rsidRDefault="00CB4754" w:rsidP="00CB4754">
            <w:pPr>
              <w:pStyle w:val="ListParagraph"/>
              <w:numPr>
                <w:ilvl w:val="0"/>
                <w:numId w:val="11"/>
              </w:numPr>
              <w:spacing w:after="2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Tingkat </w:t>
            </w:r>
            <w:proofErr w:type="gramStart"/>
            <w:r>
              <w:rPr>
                <w:rFonts w:ascii="Times New Roman" w:eastAsia="Times New Roman" w:hAnsi="Times New Roman" w:cs="Times New Roman"/>
                <w:sz w:val="24"/>
                <w:szCs w:val="24"/>
              </w:rPr>
              <w:t>angka  kriminalitas</w:t>
            </w:r>
            <w:proofErr w:type="gramEnd"/>
            <w:r>
              <w:rPr>
                <w:rFonts w:ascii="Times New Roman" w:eastAsia="Times New Roman" w:hAnsi="Times New Roman" w:cs="Times New Roman"/>
                <w:sz w:val="24"/>
                <w:szCs w:val="24"/>
              </w:rPr>
              <w:t xml:space="preserve"> di hongkong yang cenderung rendah memperngaruhi tingkat kriminalitas kepada buruh migran Indonesia, sehingga tingkat pelanggaran yang dirasakan oleh buruh migran Indoenesia pun cenderung rendah.</w:t>
            </w:r>
          </w:p>
          <w:p w:rsidR="00CB4754" w:rsidRPr="00A644C6" w:rsidRDefault="00CB4754" w:rsidP="00CB4754">
            <w:pPr>
              <w:pStyle w:val="ListParagraph"/>
              <w:numPr>
                <w:ilvl w:val="0"/>
                <w:numId w:val="11"/>
              </w:numPr>
              <w:spacing w:after="2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Adanya undang-undang yang mengatur perlindungan </w:t>
            </w:r>
            <w:r>
              <w:rPr>
                <w:rFonts w:ascii="Times New Roman" w:eastAsia="Times New Roman" w:hAnsi="Times New Roman" w:cs="Times New Roman"/>
                <w:sz w:val="24"/>
                <w:szCs w:val="24"/>
              </w:rPr>
              <w:lastRenderedPageBreak/>
              <w:t>pekerja domestik maupun pekerja asing turut mengurangi ancaman kriminalitas yang dialami buruh migran Indonesia.</w:t>
            </w:r>
          </w:p>
        </w:tc>
      </w:tr>
      <w:tr w:rsidR="00CB4754" w:rsidTr="004D2E80">
        <w:trPr>
          <w:trHeight w:val="3372"/>
        </w:trPr>
        <w:tc>
          <w:tcPr>
            <w:tcW w:w="2065" w:type="dxa"/>
            <w:tcBorders>
              <w:top w:val="single" w:sz="4" w:space="0" w:color="auto"/>
              <w:bottom w:val="single" w:sz="4" w:space="0" w:color="auto"/>
            </w:tcBorders>
          </w:tcPr>
          <w:p w:rsidR="00CB4754" w:rsidRPr="00345C56" w:rsidRDefault="00CB4754" w:rsidP="004D2E80">
            <w:pPr>
              <w:pStyle w:val="ListParagraph"/>
              <w:spacing w:after="200" w:line="480" w:lineRule="auto"/>
              <w:ind w:left="0"/>
              <w:rPr>
                <w:rFonts w:ascii="Times New Roman" w:eastAsia="Times New Roman" w:hAnsi="Times New Roman" w:cs="Times New Roman"/>
                <w:b/>
                <w:sz w:val="24"/>
                <w:szCs w:val="24"/>
                <w:u w:val="single"/>
              </w:rPr>
            </w:pPr>
          </w:p>
        </w:tc>
        <w:tc>
          <w:tcPr>
            <w:tcW w:w="2430" w:type="dxa"/>
            <w:tcBorders>
              <w:bottom w:val="single" w:sz="4" w:space="0" w:color="auto"/>
            </w:tcBorders>
          </w:tcPr>
          <w:p w:rsidR="00CB4754" w:rsidRPr="00A611ED" w:rsidRDefault="00CB4754" w:rsidP="004D2E80">
            <w:pPr>
              <w:spacing w:after="200" w:line="480" w:lineRule="auto"/>
              <w:ind w:left="702" w:hanging="360"/>
              <w:rPr>
                <w:rFonts w:ascii="Times New Roman" w:eastAsia="Times New Roman" w:hAnsi="Times New Roman" w:cs="Times New Roman"/>
                <w:sz w:val="24"/>
                <w:szCs w:val="24"/>
              </w:rPr>
            </w:pPr>
            <w:r w:rsidRPr="00A611ED">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Dinamika buruh migran Indonesia di Hongkong</w:t>
            </w:r>
          </w:p>
        </w:tc>
        <w:tc>
          <w:tcPr>
            <w:tcW w:w="2948" w:type="dxa"/>
            <w:tcBorders>
              <w:bottom w:val="single" w:sz="4" w:space="0" w:color="auto"/>
            </w:tcBorders>
          </w:tcPr>
          <w:p w:rsidR="00CB4754" w:rsidRDefault="00CB4754" w:rsidP="004D2E80">
            <w:pPr>
              <w:pStyle w:val="ListParagraph"/>
              <w:spacing w:after="200" w:line="480" w:lineRule="auto"/>
              <w:ind w:left="70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Faktor utama yang menyebabkan terjadinya dinamika terhadap Buruh Migran Indonesia merupakan faktor Individu. Yaitu adanya </w:t>
            </w:r>
            <w:r>
              <w:rPr>
                <w:rFonts w:ascii="Times New Roman" w:eastAsia="Times New Roman" w:hAnsi="Times New Roman" w:cs="Times New Roman"/>
                <w:i/>
                <w:sz w:val="24"/>
                <w:szCs w:val="24"/>
              </w:rPr>
              <w:t xml:space="preserve">Shock culture </w:t>
            </w:r>
            <w:r>
              <w:rPr>
                <w:rFonts w:ascii="Times New Roman" w:eastAsia="Times New Roman" w:hAnsi="Times New Roman" w:cs="Times New Roman"/>
                <w:sz w:val="24"/>
                <w:szCs w:val="24"/>
              </w:rPr>
              <w:t xml:space="preserve">dan kebebasan berpendapat. </w:t>
            </w:r>
          </w:p>
          <w:p w:rsidR="00CB4754" w:rsidRPr="00A611ED" w:rsidRDefault="00CB4754" w:rsidP="004D2E80">
            <w:pPr>
              <w:pStyle w:val="ListParagraph"/>
              <w:spacing w:after="200" w:line="480" w:lineRule="auto"/>
              <w:ind w:left="70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Faktor </w:t>
            </w:r>
            <w:proofErr w:type="gramStart"/>
            <w:r>
              <w:rPr>
                <w:rFonts w:ascii="Times New Roman" w:eastAsia="Times New Roman" w:hAnsi="Times New Roman" w:cs="Times New Roman"/>
                <w:sz w:val="24"/>
                <w:szCs w:val="24"/>
              </w:rPr>
              <w:t>lain</w:t>
            </w:r>
            <w:proofErr w:type="gramEnd"/>
            <w:r>
              <w:rPr>
                <w:rFonts w:ascii="Times New Roman" w:eastAsia="Times New Roman" w:hAnsi="Times New Roman" w:cs="Times New Roman"/>
                <w:sz w:val="24"/>
                <w:szCs w:val="24"/>
              </w:rPr>
              <w:t xml:space="preserve"> ialah kurangnya tingkat pengetahuan yang dimiliki buruh </w:t>
            </w:r>
            <w:r>
              <w:rPr>
                <w:rFonts w:ascii="Times New Roman" w:eastAsia="Times New Roman" w:hAnsi="Times New Roman" w:cs="Times New Roman"/>
                <w:sz w:val="24"/>
                <w:szCs w:val="24"/>
              </w:rPr>
              <w:lastRenderedPageBreak/>
              <w:t>migran yang dimanfaatkan oleh beberapa pihak, dan kurangnya informasi dalam tatacara pengaduan kepada KJRI.</w:t>
            </w:r>
          </w:p>
        </w:tc>
      </w:tr>
    </w:tbl>
    <w:p w:rsidR="00CB4754" w:rsidRDefault="00CB4754" w:rsidP="00CB4754">
      <w:pPr>
        <w:pStyle w:val="ListParagraph"/>
        <w:spacing w:after="200" w:line="480" w:lineRule="auto"/>
        <w:ind w:left="360"/>
        <w:jc w:val="both"/>
        <w:outlineLvl w:val="1"/>
        <w:rPr>
          <w:rFonts w:ascii="Times New Roman" w:eastAsia="Times New Roman" w:hAnsi="Times New Roman" w:cs="Times New Roman"/>
          <w:b/>
          <w:sz w:val="24"/>
          <w:szCs w:val="24"/>
        </w:rPr>
      </w:pPr>
    </w:p>
    <w:p w:rsidR="00CB4754" w:rsidRDefault="00CB4754" w:rsidP="00CB4754">
      <w:pPr>
        <w:pStyle w:val="ListParagraph"/>
        <w:spacing w:after="200" w:line="480" w:lineRule="auto"/>
        <w:ind w:left="360"/>
        <w:jc w:val="both"/>
        <w:outlineLvl w:val="1"/>
        <w:rPr>
          <w:rFonts w:ascii="Times New Roman" w:eastAsia="Times New Roman" w:hAnsi="Times New Roman" w:cs="Times New Roman"/>
          <w:b/>
          <w:sz w:val="24"/>
          <w:szCs w:val="24"/>
        </w:rPr>
      </w:pPr>
    </w:p>
    <w:p w:rsidR="00CB4754" w:rsidRDefault="00CB4754" w:rsidP="00CB4754">
      <w:pPr>
        <w:pStyle w:val="ListParagraph"/>
        <w:spacing w:after="200" w:line="480" w:lineRule="auto"/>
        <w:ind w:left="360"/>
        <w:jc w:val="both"/>
        <w:outlineLvl w:val="1"/>
        <w:rPr>
          <w:rFonts w:ascii="Times New Roman" w:eastAsia="Times New Roman" w:hAnsi="Times New Roman" w:cs="Times New Roman"/>
          <w:b/>
          <w:sz w:val="24"/>
          <w:szCs w:val="24"/>
        </w:rPr>
      </w:pPr>
    </w:p>
    <w:p w:rsidR="00CB4754" w:rsidRDefault="00CB4754" w:rsidP="00CB4754">
      <w:pPr>
        <w:pStyle w:val="ListParagraph"/>
        <w:spacing w:after="200" w:line="480" w:lineRule="auto"/>
        <w:ind w:left="360"/>
        <w:jc w:val="both"/>
        <w:outlineLvl w:val="1"/>
        <w:rPr>
          <w:rFonts w:ascii="Times New Roman" w:eastAsia="Times New Roman" w:hAnsi="Times New Roman" w:cs="Times New Roman"/>
          <w:b/>
          <w:sz w:val="24"/>
          <w:szCs w:val="24"/>
        </w:rPr>
      </w:pPr>
    </w:p>
    <w:p w:rsidR="00CB4754" w:rsidRDefault="00CB4754" w:rsidP="00CB4754">
      <w:pPr>
        <w:pStyle w:val="ListParagraph"/>
        <w:spacing w:after="200" w:line="480" w:lineRule="auto"/>
        <w:ind w:left="360"/>
        <w:jc w:val="both"/>
        <w:outlineLvl w:val="1"/>
        <w:rPr>
          <w:rFonts w:ascii="Times New Roman" w:eastAsia="Times New Roman" w:hAnsi="Times New Roman" w:cs="Times New Roman"/>
          <w:b/>
          <w:sz w:val="24"/>
          <w:szCs w:val="24"/>
        </w:rPr>
      </w:pPr>
    </w:p>
    <w:p w:rsidR="00CB4754" w:rsidRDefault="00CB4754" w:rsidP="00CB4754">
      <w:pPr>
        <w:pStyle w:val="ListParagraph"/>
        <w:spacing w:after="200" w:line="480" w:lineRule="auto"/>
        <w:ind w:left="360"/>
        <w:jc w:val="both"/>
        <w:outlineLvl w:val="1"/>
        <w:rPr>
          <w:rFonts w:ascii="Times New Roman" w:eastAsia="Times New Roman" w:hAnsi="Times New Roman" w:cs="Times New Roman"/>
          <w:b/>
          <w:sz w:val="24"/>
          <w:szCs w:val="24"/>
        </w:rPr>
      </w:pPr>
    </w:p>
    <w:p w:rsidR="00CB4754" w:rsidRDefault="00CB4754" w:rsidP="00CB4754">
      <w:pPr>
        <w:pStyle w:val="ListParagraph"/>
        <w:spacing w:after="200" w:line="480" w:lineRule="auto"/>
        <w:ind w:left="360"/>
        <w:jc w:val="both"/>
        <w:outlineLvl w:val="1"/>
        <w:rPr>
          <w:rFonts w:ascii="Times New Roman" w:eastAsia="Times New Roman" w:hAnsi="Times New Roman" w:cs="Times New Roman"/>
          <w:b/>
          <w:sz w:val="24"/>
          <w:szCs w:val="24"/>
        </w:rPr>
      </w:pPr>
    </w:p>
    <w:p w:rsidR="00CB4754" w:rsidRPr="0087244B" w:rsidRDefault="00CB4754" w:rsidP="00CB4754">
      <w:pPr>
        <w:spacing w:after="200" w:line="480" w:lineRule="auto"/>
        <w:jc w:val="both"/>
        <w:outlineLvl w:val="1"/>
        <w:rPr>
          <w:rFonts w:ascii="Times New Roman" w:eastAsia="Times New Roman" w:hAnsi="Times New Roman" w:cs="Times New Roman"/>
          <w:b/>
          <w:sz w:val="24"/>
          <w:szCs w:val="24"/>
        </w:rPr>
      </w:pPr>
    </w:p>
    <w:p w:rsidR="00CB4754" w:rsidRDefault="00CB4754" w:rsidP="00CB4754">
      <w:pPr>
        <w:pStyle w:val="ListParagraph"/>
        <w:spacing w:after="200" w:line="480" w:lineRule="auto"/>
        <w:ind w:left="360"/>
        <w:jc w:val="both"/>
        <w:outlineLvl w:val="1"/>
        <w:rPr>
          <w:rFonts w:ascii="Times New Roman" w:eastAsia="Times New Roman" w:hAnsi="Times New Roman" w:cs="Times New Roman"/>
          <w:b/>
          <w:sz w:val="24"/>
          <w:szCs w:val="24"/>
        </w:rPr>
      </w:pPr>
    </w:p>
    <w:p w:rsidR="00CB4754" w:rsidRDefault="00CB4754" w:rsidP="00CB4754">
      <w:pPr>
        <w:pStyle w:val="ListParagraph"/>
        <w:spacing w:after="200" w:line="480" w:lineRule="auto"/>
        <w:ind w:left="360"/>
        <w:jc w:val="both"/>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 </w:t>
      </w:r>
      <w:r w:rsidRPr="004A345F">
        <w:rPr>
          <w:rFonts w:ascii="Times New Roman" w:eastAsia="Times New Roman" w:hAnsi="Times New Roman" w:cs="Times New Roman"/>
          <w:b/>
          <w:sz w:val="24"/>
          <w:szCs w:val="24"/>
        </w:rPr>
        <w:t>Skema Rangka Teoritis</w:t>
      </w:r>
    </w:p>
    <w:p w:rsidR="00CB4754" w:rsidRDefault="00CB4754" w:rsidP="00CB4754">
      <w:pPr>
        <w:pStyle w:val="ListParagraph"/>
        <w:spacing w:after="200" w:line="480" w:lineRule="auto"/>
        <w:ind w:left="360"/>
        <w:jc w:val="both"/>
        <w:rPr>
          <w:rFonts w:ascii="Times New Roman" w:eastAsia="Times New Roman" w:hAnsi="Times New Roman" w:cs="Times New Roman"/>
          <w:b/>
          <w:sz w:val="24"/>
          <w:szCs w:val="24"/>
        </w:rPr>
      </w:pPr>
    </w:p>
    <w:p w:rsidR="00CB4754" w:rsidRDefault="00CB4754" w:rsidP="00CB4754">
      <w:pPr>
        <w:pStyle w:val="ListParagraph"/>
        <w:spacing w:after="200" w:line="480" w:lineRule="auto"/>
        <w:ind w:left="360"/>
        <w:jc w:val="both"/>
        <w:rPr>
          <w:rFonts w:ascii="Times New Roman" w:eastAsia="Times New Roman" w:hAnsi="Times New Roman" w:cs="Times New Roman"/>
          <w:b/>
          <w:sz w:val="24"/>
          <w:szCs w:val="24"/>
        </w:rPr>
      </w:pPr>
      <w:r w:rsidRPr="00817057">
        <w:rPr>
          <w:rFonts w:ascii="Times New Roman" w:eastAsia="Times New Roman" w:hAnsi="Times New Roman" w:cs="Times New Roman"/>
          <w:b/>
          <w:noProof/>
          <w:sz w:val="24"/>
          <w:szCs w:val="24"/>
        </w:rPr>
        <w:pict>
          <v:roundrect id="Rounded Rectangle 1" o:spid="_x0000_s1026" style="position:absolute;left:0;text-align:left;margin-left:115.9pt;margin-top:5.2pt;width:15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" fillcolor="white [3201]" strokecolor="black [3213]" strokeweight="1pt">
            <v:stroke joinstyle="miter"/>
            <v:textbox>
              <w:txbxContent>
                <w:p w:rsidR="00CB4754" w:rsidRPr="00345C56" w:rsidRDefault="00CB4754" w:rsidP="00CB4754">
                  <w:pPr>
                    <w:jc w:val="center"/>
                    <w:rPr>
                      <w:rFonts w:ascii="Times New Roman" w:hAnsi="Times New Roman" w:cs="Times New Roman"/>
                      <w:sz w:val="24"/>
                    </w:rPr>
                  </w:pPr>
                  <w:r w:rsidRPr="00345C56">
                    <w:rPr>
                      <w:rFonts w:ascii="Times New Roman" w:hAnsi="Times New Roman" w:cs="Times New Roman"/>
                      <w:sz w:val="24"/>
                    </w:rPr>
                    <w:t>Kerjasama Internasional</w:t>
                  </w:r>
                </w:p>
              </w:txbxContent>
            </v:textbox>
            <w10:wrap anchorx="margin"/>
          </v:roundrect>
        </w:pict>
      </w:r>
    </w:p>
    <w:p w:rsidR="00CB4754" w:rsidRPr="00B14FE1" w:rsidRDefault="00CB4754" w:rsidP="00CB4754">
      <w:pPr>
        <w:pStyle w:val="ListParagraph"/>
        <w:spacing w:after="200" w:line="480" w:lineRule="auto"/>
        <w:ind w:left="360"/>
        <w:jc w:val="both"/>
        <w:rPr>
          <w:rFonts w:ascii="Times New Roman" w:eastAsia="Times New Roman" w:hAnsi="Times New Roman" w:cs="Times New Roman"/>
          <w:b/>
          <w:sz w:val="24"/>
          <w:szCs w:val="24"/>
        </w:rPr>
      </w:pPr>
      <w:r w:rsidRPr="00817057">
        <w:rPr>
          <w:rFonts w:ascii="Times New Roman" w:eastAsia="Times New Roman" w:hAnsi="Times New Roman" w:cs="Times New Roman"/>
          <w:b/>
          <w:noProof/>
          <w:sz w:val="24"/>
          <w:szCs w:val="24"/>
        </w:rPr>
        <w:pict>
          <v:line id="Straight Connector 23" o:spid="_x0000_s1032"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75pt,21.25pt" to="193.75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" strokecolor="black [3200]" strokeweight=".5pt">
            <v:stroke joinstyle="miter"/>
          </v:line>
        </w:pict>
      </w:r>
    </w:p>
    <w:p w:rsidR="00CB4754" w:rsidRDefault="00CB4754" w:rsidP="00CB4754">
      <w:pPr>
        <w:spacing w:line="480" w:lineRule="auto"/>
        <w:ind w:right="886"/>
        <w:jc w:val="both"/>
        <w:rPr>
          <w:rFonts w:ascii="Times New Roman" w:eastAsia="Times New Roman" w:hAnsi="Times New Roman" w:cs="Times New Roman"/>
          <w:sz w:val="24"/>
          <w:szCs w:val="24"/>
          <w:lang w:val="id-ID"/>
        </w:rPr>
      </w:pPr>
      <w:r w:rsidRPr="00817057">
        <w:rPr>
          <w:rFonts w:ascii="Times New Roman" w:eastAsia="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57" o:spid="_x0000_s1043" type="#_x0000_t32" style="position:absolute;left:0;text-align:left;margin-left:309.25pt;margin-top:12.9pt;width:0;height:30.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" strokecolor="black [3200]" strokeweight=".5pt">
            <v:stroke endarrow="block" joinstyle="miter"/>
          </v:shape>
        </w:pict>
      </w:r>
      <w:r w:rsidRPr="00817057">
        <w:rPr>
          <w:rFonts w:ascii="Times New Roman" w:eastAsia="Times New Roman" w:hAnsi="Times New Roman" w:cs="Times New Roman"/>
          <w:noProof/>
          <w:sz w:val="24"/>
          <w:szCs w:val="24"/>
        </w:rPr>
        <w:pict>
          <v:line id="Straight Connector 56" o:spid="_x0000_s1042"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73pt,12.15pt" to="310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" strokecolor="black [3200]" strokeweight=".5pt">
            <v:stroke joinstyle="miter"/>
          </v:line>
        </w:pict>
      </w:r>
      <w:r w:rsidRPr="00817057">
        <w:rPr>
          <w:rFonts w:ascii="Times New Roman" w:eastAsia="Times New Roman" w:hAnsi="Times New Roman" w:cs="Times New Roman"/>
          <w:noProof/>
          <w:sz w:val="24"/>
          <w:szCs w:val="24"/>
        </w:rPr>
        <w:pict>
          <v:shape id="Straight Arrow Connector 28" o:spid="_x0000_s1033" type="#_x0000_t32" style="position:absolute;left:0;text-align:left;margin-left:72.25pt;margin-top:12.15pt;width:0;height:31.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" strokecolor="black [3200]" strokeweight=".5pt">
            <v:stroke endarrow="block" joinstyle="miter"/>
          </v:shape>
        </w:pict>
      </w:r>
    </w:p>
    <w:p w:rsidR="00CB4754" w:rsidRDefault="00CB4754" w:rsidP="00CB4754">
      <w:pPr>
        <w:spacing w:line="480" w:lineRule="auto"/>
        <w:ind w:left="360" w:right="886"/>
        <w:jc w:val="both"/>
        <w:rPr>
          <w:rFonts w:ascii="Times New Roman" w:eastAsia="Times New Roman" w:hAnsi="Times New Roman" w:cs="Times New Roman"/>
          <w:sz w:val="24"/>
          <w:szCs w:val="24"/>
          <w:lang w:val="id-ID"/>
        </w:rPr>
      </w:pPr>
      <w:r w:rsidRPr="00817057">
        <w:rPr>
          <w:rFonts w:ascii="Times New Roman" w:eastAsia="Times New Roman" w:hAnsi="Times New Roman" w:cs="Times New Roman"/>
          <w:noProof/>
          <w:sz w:val="24"/>
          <w:szCs w:val="24"/>
        </w:rPr>
        <w:pict>
          <v:roundrect id="Rounded Rectangle 7" o:spid="_x0000_s1028" style="position:absolute;left:0;text-align:left;margin-left:244.8pt;margin-top:8.75pt;width:168pt;height:36pt;z-index:2516623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" fillcolor="white [3201]" strokecolor="black [3213]" strokeweight="1pt">
            <v:stroke joinstyle="miter"/>
            <v:textbox>
              <w:txbxContent>
                <w:p w:rsidR="00CB4754" w:rsidRPr="00B87DC9" w:rsidRDefault="00CB4754" w:rsidP="00CB4754">
                  <w:pPr>
                    <w:jc w:val="center"/>
                    <w:rPr>
                      <w:rFonts w:ascii="Times New Roman" w:hAnsi="Times New Roman" w:cs="Times New Roman"/>
                      <w:sz w:val="24"/>
                    </w:rPr>
                  </w:pPr>
                  <w:r w:rsidRPr="00B87DC9">
                    <w:rPr>
                      <w:rFonts w:ascii="Times New Roman" w:hAnsi="Times New Roman" w:cs="Times New Roman"/>
                      <w:sz w:val="24"/>
                    </w:rPr>
                    <w:t>Pemerintah Hongkong</w:t>
                  </w:r>
                </w:p>
              </w:txbxContent>
            </v:textbox>
            <w10:wrap anchorx="margin"/>
          </v:roundrect>
        </w:pict>
      </w:r>
      <w:r w:rsidRPr="00817057">
        <w:rPr>
          <w:rFonts w:ascii="Times New Roman" w:eastAsia="Times New Roman" w:hAnsi="Times New Roman" w:cs="Times New Roman"/>
          <w:noProof/>
          <w:sz w:val="24"/>
          <w:szCs w:val="24"/>
        </w:rPr>
        <w:pict>
          <v:roundrect id="Rounded Rectangle 5" o:spid="_x0000_s1027" style="position:absolute;left:0;text-align:left;margin-left:-4.8pt;margin-top:7.75pt;width:168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" fillcolor="white [3201]" strokecolor="black [3213]" strokeweight="1pt">
            <v:stroke joinstyle="miter"/>
            <v:textbox>
              <w:txbxContent>
                <w:p w:rsidR="00CB4754" w:rsidRPr="00B87DC9" w:rsidRDefault="00CB4754" w:rsidP="00CB4754">
                  <w:pPr>
                    <w:jc w:val="center"/>
                    <w:rPr>
                      <w:rFonts w:ascii="Times New Roman" w:hAnsi="Times New Roman" w:cs="Times New Roman"/>
                      <w:sz w:val="24"/>
                    </w:rPr>
                  </w:pPr>
                  <w:r w:rsidRPr="00B87DC9">
                    <w:rPr>
                      <w:rFonts w:ascii="Times New Roman" w:hAnsi="Times New Roman" w:cs="Times New Roman"/>
                      <w:sz w:val="24"/>
                    </w:rPr>
                    <w:t>Pemerintah Indonesia</w:t>
                  </w:r>
                </w:p>
              </w:txbxContent>
            </v:textbox>
          </v:roundrect>
        </w:pict>
      </w:r>
    </w:p>
    <w:p w:rsidR="00CB4754" w:rsidRDefault="00CB4754" w:rsidP="00CB4754">
      <w:pPr>
        <w:spacing w:line="480" w:lineRule="auto"/>
        <w:ind w:left="360" w:right="886"/>
        <w:jc w:val="both"/>
        <w:rPr>
          <w:rFonts w:ascii="Times New Roman" w:eastAsia="Times New Roman" w:hAnsi="Times New Roman" w:cs="Times New Roman"/>
          <w:sz w:val="24"/>
          <w:szCs w:val="24"/>
          <w:lang w:val="id-ID"/>
        </w:rPr>
      </w:pPr>
      <w:r w:rsidRPr="00817057">
        <w:rPr>
          <w:rFonts w:ascii="Times New Roman" w:eastAsia="Times New Roman" w:hAnsi="Times New Roman" w:cs="Times New Roman"/>
          <w:noProof/>
          <w:sz w:val="24"/>
          <w:szCs w:val="24"/>
        </w:rPr>
        <w:pict>
          <v:shape id="Straight Arrow Connector 4" o:spid="_x0000_s1048" type="#_x0000_t32" style="position:absolute;left:0;text-align:left;margin-left:309.05pt;margin-top:9.15pt;width:0;height:98.0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" strokecolor="black [3200]" strokeweight=".5pt">
            <v:stroke endarrow="block" joinstyle="miter"/>
          </v:shape>
        </w:pict>
      </w:r>
      <w:r w:rsidRPr="00817057">
        <w:rPr>
          <w:rFonts w:ascii="Times New Roman" w:eastAsia="Times New Roman" w:hAnsi="Times New Roman" w:cs="Times New Roman"/>
          <w:noProof/>
          <w:sz w:val="24"/>
          <w:szCs w:val="24"/>
        </w:rPr>
        <w:pict>
          <v:line id="Straight Connector 33" o:spid="_x0000_s1035"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72.25pt,9.2pt" to="72.2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" strokecolor="black [3200]" strokeweight=".5pt">
            <v:stroke joinstyle="miter"/>
          </v:line>
        </w:pict>
      </w:r>
    </w:p>
    <w:p w:rsidR="00CB4754" w:rsidRDefault="00CB4754" w:rsidP="00CB4754">
      <w:pPr>
        <w:spacing w:line="480" w:lineRule="auto"/>
        <w:ind w:left="360" w:right="886"/>
        <w:jc w:val="both"/>
        <w:rPr>
          <w:rFonts w:ascii="Times New Roman" w:eastAsia="Times New Roman" w:hAnsi="Times New Roman" w:cs="Times New Roman"/>
          <w:sz w:val="24"/>
          <w:szCs w:val="24"/>
          <w:lang w:val="id-ID"/>
        </w:rPr>
      </w:pPr>
      <w:r w:rsidRPr="00817057">
        <w:rPr>
          <w:rFonts w:ascii="Times New Roman" w:eastAsia="Times New Roman" w:hAnsi="Times New Roman" w:cs="Times New Roman"/>
          <w:noProof/>
          <w:sz w:val="24"/>
          <w:szCs w:val="24"/>
        </w:rPr>
        <w:pict>
          <v:shape id="Straight Arrow Connector 40" o:spid="_x0000_s1037" type="#_x0000_t32" style="position:absolute;left:0;text-align:left;margin-left:-4.25pt;margin-top:3.6pt;width:0;height:30.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" strokecolor="black [3200]" strokeweight=".5pt">
            <v:stroke endarrow="block" joinstyle="miter"/>
          </v:shape>
        </w:pict>
      </w:r>
      <w:r w:rsidRPr="00817057">
        <w:rPr>
          <w:rFonts w:ascii="Times New Roman" w:eastAsia="Times New Roman" w:hAnsi="Times New Roman" w:cs="Times New Roman"/>
          <w:noProof/>
          <w:sz w:val="24"/>
          <w:szCs w:val="24"/>
        </w:rPr>
        <w:pict>
          <v:roundrect id="Rounded Rectangle 8" o:spid="_x0000_s1029" style="position:absolute;left:0;text-align:left;margin-left:-49.9pt;margin-top:34.95pt;width:93.75pt;height:1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" fillcolor="white [3201]" strokecolor="black [3213]" strokeweight="1pt">
            <v:stroke joinstyle="miter"/>
            <v:textbox>
              <w:txbxContent>
                <w:p w:rsidR="00CB4754" w:rsidRPr="00B87DC9" w:rsidRDefault="00CB4754" w:rsidP="00CB4754">
                  <w:pPr>
                    <w:jc w:val="center"/>
                    <w:rPr>
                      <w:rFonts w:ascii="Times New Roman" w:hAnsi="Times New Roman" w:cs="Times New Roman"/>
                      <w:sz w:val="24"/>
                    </w:rPr>
                  </w:pPr>
                  <w:r w:rsidRPr="00B87DC9">
                    <w:rPr>
                      <w:rFonts w:ascii="Times New Roman" w:hAnsi="Times New Roman" w:cs="Times New Roman"/>
                      <w:sz w:val="24"/>
                    </w:rPr>
                    <w:t>Badan Nasional Penempatan dan Perlindungan Tenaga Kerja Indonesia</w:t>
                  </w:r>
                </w:p>
              </w:txbxContent>
            </v:textbox>
          </v:roundrect>
        </w:pict>
      </w:r>
      <w:r w:rsidRPr="00817057">
        <w:rPr>
          <w:rFonts w:ascii="Times New Roman" w:eastAsia="Times New Roman" w:hAnsi="Times New Roman" w:cs="Times New Roman"/>
          <w:noProof/>
          <w:sz w:val="24"/>
          <w:szCs w:val="24"/>
        </w:rPr>
        <w:pict>
          <v:roundrect id="Rounded Rectangle 19" o:spid="_x0000_s1031" style="position:absolute;left:0;text-align:left;margin-left:102.8pt;margin-top:33.8pt;width:94.5pt;height:13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" fillcolor="white [3201]" strokecolor="black [3213]" strokeweight="1pt">
            <v:stroke joinstyle="miter"/>
            <v:textbox>
              <w:txbxContent>
                <w:p w:rsidR="00CB4754" w:rsidRPr="00B87DC9" w:rsidRDefault="00CB4754" w:rsidP="00CB4754">
                  <w:pPr>
                    <w:spacing w:before="240"/>
                    <w:jc w:val="center"/>
                    <w:rPr>
                      <w:rFonts w:ascii="Times New Roman" w:hAnsi="Times New Roman" w:cs="Times New Roman"/>
                      <w:sz w:val="24"/>
                    </w:rPr>
                  </w:pPr>
                  <w:r>
                    <w:rPr>
                      <w:rFonts w:ascii="Times New Roman" w:hAnsi="Times New Roman" w:cs="Times New Roman"/>
                      <w:sz w:val="24"/>
                    </w:rPr>
                    <w:t>Konsulat Jenderal</w:t>
                  </w:r>
                  <w:r w:rsidRPr="00B87DC9">
                    <w:rPr>
                      <w:rFonts w:ascii="Times New Roman" w:hAnsi="Times New Roman" w:cs="Times New Roman"/>
                      <w:sz w:val="24"/>
                    </w:rPr>
                    <w:t xml:space="preserve"> Republik Indonesia di Hongkong</w:t>
                  </w:r>
                </w:p>
                <w:p w:rsidR="00CB4754" w:rsidRDefault="00CB4754" w:rsidP="00CB4754">
                  <w:pPr>
                    <w:jc w:val="center"/>
                  </w:pPr>
                </w:p>
              </w:txbxContent>
            </v:textbox>
          </v:roundrect>
        </w:pict>
      </w:r>
      <w:r w:rsidRPr="00817057">
        <w:rPr>
          <w:rFonts w:ascii="Times New Roman" w:eastAsia="Times New Roman" w:hAnsi="Times New Roman" w:cs="Times New Roman"/>
          <w:noProof/>
          <w:sz w:val="24"/>
          <w:szCs w:val="24"/>
        </w:rPr>
        <w:pict>
          <v:shape id="Straight Arrow Connector 39" o:spid="_x0000_s1036" type="#_x0000_t32" style="position:absolute;left:0;text-align:left;margin-left:148pt;margin-top:2.85pt;width:.75pt;height:30.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" strokecolor="black [3200]" strokeweight=".5pt">
            <v:stroke endarrow="block" joinstyle="miter"/>
          </v:shape>
        </w:pict>
      </w:r>
      <w:r w:rsidRPr="00817057">
        <w:rPr>
          <w:rFonts w:ascii="Times New Roman" w:eastAsia="Times New Roman" w:hAnsi="Times New Roman" w:cs="Times New Roman"/>
          <w:noProof/>
          <w:sz w:val="24"/>
          <w:szCs w:val="24"/>
        </w:rPr>
        <w:pict>
          <v:line id="Straight Connector 31" o:spid="_x0000_s1034"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4.25pt,2.85pt" to="148.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" strokecolor="black [3200]" strokeweight=".5pt">
            <v:stroke joinstyle="miter"/>
          </v:line>
        </w:pict>
      </w:r>
    </w:p>
    <w:p w:rsidR="00CB4754" w:rsidRDefault="00CB4754" w:rsidP="00CB4754">
      <w:pPr>
        <w:spacing w:line="480" w:lineRule="auto"/>
        <w:ind w:left="360" w:right="886"/>
        <w:jc w:val="right"/>
        <w:rPr>
          <w:rFonts w:ascii="Times New Roman" w:eastAsia="Times New Roman" w:hAnsi="Times New Roman" w:cs="Times New Roman"/>
          <w:sz w:val="24"/>
          <w:szCs w:val="24"/>
          <w:lang w:val="id-ID"/>
        </w:rPr>
      </w:pPr>
    </w:p>
    <w:p w:rsidR="00CB4754" w:rsidRDefault="00CB4754" w:rsidP="00CB4754">
      <w:pPr>
        <w:spacing w:line="480" w:lineRule="auto"/>
        <w:ind w:right="886"/>
        <w:jc w:val="both"/>
        <w:rPr>
          <w:rFonts w:ascii="Times New Roman" w:eastAsia="Times New Roman" w:hAnsi="Times New Roman" w:cs="Times New Roman"/>
          <w:sz w:val="24"/>
          <w:szCs w:val="24"/>
          <w:lang w:val="id-ID"/>
        </w:rPr>
      </w:pPr>
      <w:r w:rsidRPr="00817057">
        <w:rPr>
          <w:rFonts w:ascii="Times New Roman" w:eastAsia="Times New Roman" w:hAnsi="Times New Roman" w:cs="Times New Roman"/>
          <w:noProof/>
          <w:sz w:val="24"/>
          <w:szCs w:val="24"/>
        </w:rPr>
        <w:pict>
          <v:roundrect id="Rounded Rectangle 2" o:spid="_x0000_s1047" style="position:absolute;left:0;text-align:left;margin-left:225.55pt;margin-top:.4pt;width:168pt;height:49.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" fillcolor="white [3201]" strokecolor="black [3200]" strokeweight="1pt">
            <v:stroke joinstyle="miter"/>
            <v:textbox>
              <w:txbxContent>
                <w:p w:rsidR="00CB4754" w:rsidRPr="001947D0" w:rsidRDefault="00CB4754" w:rsidP="00CB4754">
                  <w:pPr>
                    <w:jc w:val="center"/>
                    <w:rPr>
                      <w:rFonts w:ascii="Times New Roman" w:hAnsi="Times New Roman" w:cs="Times New Roman"/>
                      <w:sz w:val="24"/>
                    </w:rPr>
                  </w:pPr>
                  <w:r>
                    <w:rPr>
                      <w:rFonts w:ascii="Times New Roman" w:hAnsi="Times New Roman" w:cs="Times New Roman"/>
                      <w:sz w:val="24"/>
                    </w:rPr>
                    <w:t>Pekerja Asing Sektor Informal</w:t>
                  </w:r>
                </w:p>
              </w:txbxContent>
            </v:textbox>
          </v:roundrect>
        </w:pict>
      </w:r>
    </w:p>
    <w:p w:rsidR="00CB4754" w:rsidRDefault="00CB4754" w:rsidP="00CB4754">
      <w:pPr>
        <w:pStyle w:val="Heading1"/>
        <w:rPr>
          <w:rFonts w:ascii="Times New Roman" w:eastAsia="Times New Roman" w:hAnsi="Times New Roman" w:cs="Times New Roman"/>
          <w:color w:val="auto"/>
          <w:sz w:val="24"/>
          <w:szCs w:val="24"/>
          <w:lang w:val="id-ID"/>
        </w:rPr>
      </w:pPr>
      <w:r w:rsidRPr="00817057">
        <w:rPr>
          <w:rFonts w:ascii="Times New Roman" w:eastAsia="Times New Roman" w:hAnsi="Times New Roman" w:cs="Times New Roman"/>
          <w:noProof/>
          <w:sz w:val="24"/>
          <w:szCs w:val="24"/>
        </w:rPr>
        <w:pict>
          <v:line id="Straight Connector 59" o:spid="_x0000_s1045" style="position:absolute;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8pt,14.6pt" to="309.8pt,1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" strokecolor="black [3200]" strokeweight=".5pt">
            <v:stroke joinstyle="miter"/>
          </v:line>
        </w:pict>
      </w:r>
    </w:p>
    <w:p w:rsidR="00CB4754" w:rsidRDefault="00CB4754" w:rsidP="00CB4754">
      <w:pPr>
        <w:rPr>
          <w:lang w:val="id-ID"/>
        </w:rPr>
      </w:pPr>
    </w:p>
    <w:p w:rsidR="00CB4754" w:rsidRDefault="00CB4754" w:rsidP="00CB4754">
      <w:pPr>
        <w:rPr>
          <w:lang w:val="id-ID"/>
        </w:rPr>
      </w:pPr>
      <w:r w:rsidRPr="00817057">
        <w:rPr>
          <w:noProof/>
        </w:rPr>
        <w:pict>
          <v:line id="Straight Connector 48" o:spid="_x0000_s1040"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3.5pt,20.45pt" to="-3.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" strokecolor="black [3200]" strokeweight=".5pt">
            <v:stroke joinstyle="miter"/>
          </v:line>
        </w:pict>
      </w:r>
      <w:r w:rsidRPr="00817057">
        <w:rPr>
          <w:noProof/>
        </w:rPr>
        <w:pict>
          <v:line id="Straight Connector 46" o:spid="_x0000_s1039"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150.25pt,19.7pt" to="150.2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" strokecolor="black [3200]" strokeweight=".5pt">
            <v:stroke joinstyle="miter"/>
          </v:line>
        </w:pict>
      </w:r>
    </w:p>
    <w:p w:rsidR="00CB4754" w:rsidRPr="00B87DC9" w:rsidRDefault="00CB4754" w:rsidP="00CB4754">
      <w:pPr>
        <w:rPr>
          <w:lang w:val="id-ID"/>
        </w:rPr>
      </w:pPr>
      <w:r w:rsidRPr="00817057">
        <w:rPr>
          <w:noProof/>
        </w:rPr>
        <w:lastRenderedPageBreak/>
        <w:pict>
          <v:line id="Straight Connector 49" o:spid="_x0000_s1041"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72.25pt,18.95pt" to="72.2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" strokecolor="black [3200]" strokeweight=".5pt">
            <v:stroke joinstyle="miter"/>
          </v:line>
        </w:pict>
      </w:r>
      <w:r w:rsidRPr="00817057">
        <w:rPr>
          <w:noProof/>
        </w:rPr>
        <w:pict>
          <v:line id="Straight Connector 45" o:spid="_x0000_s1038"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17.45pt" to="151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" strokecolor="black [3200]" strokeweight=".5pt">
            <v:stroke joinstyle="miter"/>
          </v:line>
        </w:pict>
      </w:r>
    </w:p>
    <w:p w:rsidR="00CB4754" w:rsidRDefault="00CB4754" w:rsidP="00CB4754">
      <w:pPr>
        <w:rPr>
          <w:lang w:val="id-ID"/>
        </w:rPr>
      </w:pPr>
      <w:r w:rsidRPr="00817057">
        <w:rPr>
          <w:noProof/>
        </w:rPr>
        <w:pict>
          <v:line id="Straight Connector 58" o:spid="_x0000_s1044"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4pt,20.15pt" to="309.1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" strokecolor="black [3200]" strokeweight=".5pt">
            <v:stroke joinstyle="miter"/>
          </v:line>
        </w:pict>
      </w:r>
      <w:r w:rsidRPr="00817057">
        <w:rPr>
          <w:noProof/>
        </w:rPr>
        <w:pict>
          <v:shape id="Straight Arrow Connector 60" o:spid="_x0000_s1046" type="#_x0000_t32" style="position:absolute;margin-left:190.75pt;margin-top:21.2pt;width:.75pt;height:36.7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" strokecolor="black [3200]" strokeweight=".5pt">
            <v:stroke endarrow="block" joinstyle="miter"/>
          </v:shape>
        </w:pict>
      </w:r>
    </w:p>
    <w:p w:rsidR="00CB4754" w:rsidRDefault="00CB4754" w:rsidP="00CB4754">
      <w:pPr>
        <w:rPr>
          <w:lang w:val="id-ID"/>
        </w:rPr>
      </w:pPr>
    </w:p>
    <w:p w:rsidR="00CB4754" w:rsidRDefault="00CB4754" w:rsidP="00CB4754">
      <w:pPr>
        <w:rPr>
          <w:lang w:val="id-ID"/>
        </w:rPr>
      </w:pPr>
      <w:r w:rsidRPr="00817057">
        <w:rPr>
          <w:rFonts w:ascii="Times New Roman" w:eastAsia="Times New Roman" w:hAnsi="Times New Roman" w:cs="Times New Roman"/>
          <w:noProof/>
          <w:sz w:val="24"/>
          <w:szCs w:val="24"/>
        </w:rPr>
        <w:pict>
          <v:roundrect id="Rounded Rectangle 13" o:spid="_x0000_s1030" style="position:absolute;margin-left:118.9pt;margin-top:14.8pt;width:147.75pt;height:71.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" fillcolor="white [3201]" strokecolor="black [3213]" strokeweight="1pt">
            <v:stroke joinstyle="miter"/>
            <v:textbox>
              <w:txbxContent>
                <w:p w:rsidR="00CB4754" w:rsidRPr="00B87DC9" w:rsidRDefault="00CB4754" w:rsidP="00CB4754">
                  <w:pPr>
                    <w:jc w:val="center"/>
                    <w:rPr>
                      <w:sz w:val="24"/>
                      <w:szCs w:val="24"/>
                    </w:rPr>
                  </w:pPr>
                  <w:r w:rsidRPr="00345C56">
                    <w:rPr>
                      <w:rFonts w:ascii="Times New Roman" w:hAnsi="Times New Roman" w:cs="Times New Roman"/>
                      <w:sz w:val="24"/>
                      <w:szCs w:val="24"/>
                    </w:rPr>
                    <w:t>Penempatan dan</w:t>
                  </w:r>
                  <w:r w:rsidRPr="00B87DC9">
                    <w:rPr>
                      <w:rFonts w:ascii="Times New Roman" w:hAnsi="Times New Roman" w:cs="Times New Roman"/>
                      <w:sz w:val="24"/>
                      <w:szCs w:val="24"/>
                    </w:rPr>
                    <w:t>Perlindungan Buruh Migran Indonesia</w:t>
                  </w:r>
                </w:p>
              </w:txbxContent>
            </v:textbox>
            <w10:wrap anchorx="margin"/>
          </v:roundrect>
        </w:pict>
      </w:r>
    </w:p>
    <w:p w:rsidR="00CB4754" w:rsidRDefault="00CB4754" w:rsidP="00CB4754">
      <w:pPr>
        <w:rPr>
          <w:lang w:val="id-ID"/>
        </w:rPr>
      </w:pPr>
    </w:p>
    <w:p w:rsidR="00CB4754" w:rsidRDefault="00CB4754" w:rsidP="00CB4754">
      <w:pPr>
        <w:rPr>
          <w:lang w:val="id-ID"/>
        </w:rPr>
      </w:pPr>
    </w:p>
    <w:p w:rsidR="00CB4754" w:rsidRDefault="00CB4754" w:rsidP="00CB4754">
      <w:pPr>
        <w:rPr>
          <w:lang w:val="id-ID"/>
        </w:rPr>
      </w:pPr>
    </w:p>
    <w:p w:rsidR="00CB4754" w:rsidRDefault="00CB4754" w:rsidP="00CB4754">
      <w:pPr>
        <w:pStyle w:val="ListParagraph"/>
        <w:spacing w:line="480" w:lineRule="auto"/>
        <w:ind w:left="900" w:hanging="180"/>
        <w:jc w:val="both"/>
        <w:rPr>
          <w:rStyle w:val="apple-converted-space"/>
          <w:rFonts w:ascii="Times New Roman" w:hAnsi="Times New Roman"/>
          <w:sz w:val="24"/>
          <w:szCs w:val="24"/>
        </w:rPr>
      </w:pPr>
    </w:p>
    <w:p w:rsidR="00CB4754" w:rsidRDefault="00CB4754" w:rsidP="00CB4754">
      <w:pPr>
        <w:pStyle w:val="ListParagraph"/>
        <w:spacing w:line="480" w:lineRule="auto"/>
        <w:ind w:left="900" w:hanging="180"/>
        <w:jc w:val="both"/>
        <w:rPr>
          <w:rStyle w:val="apple-converted-space"/>
          <w:rFonts w:ascii="Times New Roman" w:hAnsi="Times New Roman"/>
          <w:sz w:val="24"/>
          <w:szCs w:val="24"/>
        </w:rPr>
      </w:pPr>
    </w:p>
    <w:p w:rsidR="00CB4754" w:rsidRDefault="00CB4754" w:rsidP="00CB4754"/>
    <w:p w:rsidR="00FF6D4B" w:rsidRDefault="00FF6D4B"/>
    <w:sectPr w:rsidR="00FF6D4B" w:rsidSect="00CB4754">
      <w:pgSz w:w="11907" w:h="16839" w:code="9"/>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754" w:rsidRDefault="00CB4754" w:rsidP="00CB4754">
      <w:pPr>
        <w:spacing w:after="0" w:line="240" w:lineRule="auto"/>
      </w:pPr>
      <w:r>
        <w:separator/>
      </w:r>
    </w:p>
  </w:endnote>
  <w:endnote w:type="continuationSeparator" w:id="1">
    <w:p w:rsidR="00CB4754" w:rsidRDefault="00CB4754" w:rsidP="00CB47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754" w:rsidRDefault="00CB4754">
    <w:pPr>
      <w:pStyle w:val="Footer"/>
      <w:jc w:val="center"/>
    </w:pPr>
  </w:p>
  <w:p w:rsidR="00CB4754" w:rsidRDefault="00CB47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754" w:rsidRDefault="00CB4754" w:rsidP="00CB4754">
      <w:pPr>
        <w:spacing w:after="0" w:line="240" w:lineRule="auto"/>
      </w:pPr>
      <w:r>
        <w:separator/>
      </w:r>
    </w:p>
  </w:footnote>
  <w:footnote w:type="continuationSeparator" w:id="1">
    <w:p w:rsidR="00CB4754" w:rsidRDefault="00CB4754" w:rsidP="00CB4754">
      <w:pPr>
        <w:spacing w:after="0" w:line="240" w:lineRule="auto"/>
      </w:pPr>
      <w:r>
        <w:continuationSeparator/>
      </w:r>
    </w:p>
  </w:footnote>
  <w:footnote w:id="2">
    <w:p w:rsidR="00CB4754" w:rsidRPr="008859D8" w:rsidRDefault="00CB4754" w:rsidP="00CB4754">
      <w:pPr>
        <w:pStyle w:val="FootnoteText"/>
        <w:rPr>
          <w:lang w:val="id-ID"/>
        </w:rPr>
      </w:pPr>
      <w:r w:rsidRPr="008859D8">
        <w:rPr>
          <w:rStyle w:val="FootnoteReference"/>
          <w:rFonts w:ascii="Times New Roman" w:hAnsi="Times New Roman"/>
        </w:rPr>
        <w:footnoteRef/>
      </w:r>
      <w:r w:rsidRPr="00222ACB">
        <w:rPr>
          <w:rFonts w:ascii="Times New Roman" w:hAnsi="Times New Roman" w:cs="Times New Roman"/>
        </w:rPr>
        <w:t xml:space="preserve">Robert Jackson&amp;Georg Sorensen, </w:t>
      </w:r>
      <w:r w:rsidRPr="00222ACB">
        <w:rPr>
          <w:rFonts w:ascii="Times New Roman" w:hAnsi="Times New Roman" w:cs="Times New Roman"/>
          <w:i/>
        </w:rPr>
        <w:t>Introduction to International Relations: Theorie</w:t>
      </w:r>
      <w:r>
        <w:rPr>
          <w:rFonts w:ascii="Times New Roman" w:hAnsi="Times New Roman" w:cs="Times New Roman"/>
          <w:i/>
        </w:rPr>
        <w:t>s and Approaches, Fifth Edition</w:t>
      </w:r>
      <w:proofErr w:type="gramStart"/>
      <w:r>
        <w:rPr>
          <w:rFonts w:ascii="Times New Roman" w:hAnsi="Times New Roman" w:cs="Times New Roman"/>
          <w:lang w:val="id-ID"/>
        </w:rPr>
        <w:t>.</w:t>
      </w:r>
      <w:r>
        <w:rPr>
          <w:rFonts w:ascii="Times New Roman" w:hAnsi="Times New Roman" w:cs="Times New Roman"/>
        </w:rPr>
        <w:t>(</w:t>
      </w:r>
      <w:proofErr w:type="gramEnd"/>
      <w:r>
        <w:rPr>
          <w:rFonts w:ascii="Times New Roman" w:hAnsi="Times New Roman" w:cs="Times New Roman"/>
        </w:rPr>
        <w:t>English, 2013), hlm</w:t>
      </w:r>
      <w:r>
        <w:rPr>
          <w:rFonts w:ascii="Times New Roman" w:hAnsi="Times New Roman" w:cs="Times New Roman"/>
          <w:lang w:val="id-ID"/>
        </w:rPr>
        <w:t xml:space="preserve">. </w:t>
      </w:r>
      <w:r w:rsidRPr="00222ACB">
        <w:rPr>
          <w:rFonts w:ascii="Times New Roman" w:hAnsi="Times New Roman" w:cs="Times New Roman"/>
        </w:rPr>
        <w:t>4</w:t>
      </w:r>
    </w:p>
  </w:footnote>
  <w:footnote w:id="3">
    <w:p w:rsidR="00CB4754" w:rsidRPr="004D630A" w:rsidRDefault="00CB4754" w:rsidP="00CB4754">
      <w:pPr>
        <w:pStyle w:val="FootnoteText"/>
        <w:rPr>
          <w:lang w:val="id-ID"/>
        </w:rPr>
      </w:pPr>
      <w:r>
        <w:rPr>
          <w:rStyle w:val="FootnoteReference"/>
        </w:rPr>
        <w:footnoteRef/>
      </w:r>
      <w:r w:rsidRPr="00222ACB">
        <w:rPr>
          <w:rFonts w:ascii="Times New Roman" w:hAnsi="Times New Roman" w:cs="Times New Roman"/>
        </w:rPr>
        <w:t xml:space="preserve">Charles McClelland, </w:t>
      </w:r>
      <w:r w:rsidRPr="00222ACB">
        <w:rPr>
          <w:rFonts w:ascii="Times New Roman" w:hAnsi="Times New Roman" w:cs="Times New Roman"/>
          <w:i/>
        </w:rPr>
        <w:t xml:space="preserve">Hubungan Internasional: Teori dan Sistem </w:t>
      </w:r>
      <w:r w:rsidRPr="00222ACB">
        <w:rPr>
          <w:rFonts w:ascii="Times New Roman" w:hAnsi="Times New Roman" w:cs="Times New Roman"/>
        </w:rPr>
        <w:t>(Terjemahan Mien Joeber dan Ishak Zahir) (Jakarta: Rajawali Press: 1981, hlm. 27</w:t>
      </w:r>
    </w:p>
  </w:footnote>
  <w:footnote w:id="4">
    <w:p w:rsidR="00CB4754" w:rsidRPr="00184FB5" w:rsidRDefault="00CB4754" w:rsidP="00CB4754">
      <w:pPr>
        <w:pStyle w:val="FootnoteText"/>
        <w:rPr>
          <w:lang w:val="id-ID"/>
        </w:rPr>
      </w:pPr>
      <w:r w:rsidRPr="00184FB5">
        <w:rPr>
          <w:rStyle w:val="FootnoteReference"/>
          <w:rFonts w:ascii="Times New Roman" w:hAnsi="Times New Roman"/>
        </w:rPr>
        <w:footnoteRef/>
      </w:r>
      <w:r w:rsidRPr="00222ACB">
        <w:rPr>
          <w:rFonts w:ascii="Times New Roman" w:hAnsi="Times New Roman" w:cs="Times New Roman"/>
        </w:rPr>
        <w:t xml:space="preserve">Charles McClelland, </w:t>
      </w:r>
      <w:r w:rsidRPr="00222ACB">
        <w:rPr>
          <w:rFonts w:ascii="Times New Roman" w:hAnsi="Times New Roman" w:cs="Times New Roman"/>
          <w:i/>
        </w:rPr>
        <w:t xml:space="preserve">Hubungan Internasional: Teori dan Sistem </w:t>
      </w:r>
      <w:r w:rsidRPr="00222ACB">
        <w:rPr>
          <w:rFonts w:ascii="Times New Roman" w:hAnsi="Times New Roman" w:cs="Times New Roman"/>
        </w:rPr>
        <w:t>(Terjemahan Mien Joeber dan Ishak Zahir)</w:t>
      </w:r>
      <w:r>
        <w:rPr>
          <w:rFonts w:ascii="Times New Roman" w:hAnsi="Times New Roman" w:cs="Times New Roman"/>
        </w:rPr>
        <w:t xml:space="preserve"> (Jakarta: Rajawali Press: 1981</w:t>
      </w:r>
      <w:r>
        <w:rPr>
          <w:rFonts w:ascii="Times New Roman" w:hAnsi="Times New Roman" w:cs="Times New Roman"/>
          <w:lang w:val="id-ID"/>
        </w:rPr>
        <w:t>.</w:t>
      </w:r>
      <w:r w:rsidRPr="00222ACB">
        <w:rPr>
          <w:rFonts w:ascii="Times New Roman" w:hAnsi="Times New Roman" w:cs="Times New Roman"/>
        </w:rPr>
        <w:t xml:space="preserve"> hlm. 27</w:t>
      </w:r>
      <w:r>
        <w:rPr>
          <w:rFonts w:ascii="Times New Roman" w:hAnsi="Times New Roman" w:cs="Times New Roman"/>
          <w:lang w:val="id-ID"/>
        </w:rPr>
        <w:t>.</w:t>
      </w:r>
    </w:p>
  </w:footnote>
  <w:footnote w:id="5">
    <w:p w:rsidR="00CB4754" w:rsidRPr="00154E33" w:rsidRDefault="00CB4754" w:rsidP="00CB4754">
      <w:pPr>
        <w:pStyle w:val="FootnoteText"/>
        <w:rPr>
          <w:rFonts w:ascii="Times New Roman" w:hAnsi="Times New Roman" w:cs="Times New Roman"/>
        </w:rPr>
      </w:pPr>
      <w:r w:rsidRPr="00CC56BE">
        <w:rPr>
          <w:rStyle w:val="FootnoteReference"/>
          <w:rFonts w:ascii="Times New Roman" w:hAnsi="Times New Roman"/>
        </w:rPr>
        <w:footnoteRef/>
      </w:r>
      <w:r>
        <w:rPr>
          <w:rFonts w:ascii="Times New Roman" w:hAnsi="Times New Roman" w:cs="Times New Roman"/>
        </w:rPr>
        <w:t>Hak dan Kewajinam Tenaga kerja Indonesia dalam</w:t>
      </w:r>
      <w:r w:rsidRPr="00CC56BE">
        <w:rPr>
          <w:rFonts w:ascii="Times New Roman" w:hAnsi="Times New Roman" w:cs="Times New Roman"/>
          <w:u w:val="single"/>
        </w:rPr>
        <w:t>http://www.daftarpustaka.web.id/2015/04/pengertian-tki-hak-kewajiban-tki.html</w:t>
      </w:r>
      <w:r>
        <w:rPr>
          <w:rFonts w:ascii="Times New Roman" w:hAnsi="Times New Roman" w:cs="Times New Roman"/>
          <w:lang w:val="id-ID"/>
        </w:rPr>
        <w:t xml:space="preserve"> Diakses Pada Tanggal </w:t>
      </w:r>
      <w:r>
        <w:rPr>
          <w:rFonts w:ascii="Times New Roman" w:hAnsi="Times New Roman" w:cs="Times New Roman"/>
        </w:rPr>
        <w:t>4 April 2018</w:t>
      </w:r>
    </w:p>
  </w:footnote>
  <w:footnote w:id="6">
    <w:p w:rsidR="00CB4754" w:rsidRPr="00154E33" w:rsidRDefault="00CB4754" w:rsidP="00CB4754">
      <w:pPr>
        <w:pStyle w:val="FootnoteText"/>
        <w:rPr>
          <w:rFonts w:ascii="Times New Roman" w:hAnsi="Times New Roman" w:cs="Times New Roman"/>
        </w:rPr>
      </w:pPr>
      <w:r w:rsidRPr="00CC56BE">
        <w:rPr>
          <w:rStyle w:val="FootnoteReference"/>
          <w:rFonts w:ascii="Times New Roman" w:hAnsi="Times New Roman"/>
        </w:rPr>
        <w:footnoteRef/>
      </w:r>
      <w:r>
        <w:rPr>
          <w:rFonts w:ascii="Times New Roman" w:hAnsi="Times New Roman" w:cs="Times New Roman"/>
        </w:rPr>
        <w:t xml:space="preserve">Tenaga Kerja dalam </w:t>
      </w:r>
      <w:r w:rsidRPr="00CC56BE">
        <w:rPr>
          <w:rFonts w:ascii="Times New Roman" w:hAnsi="Times New Roman" w:cs="Times New Roman"/>
          <w:u w:val="single"/>
        </w:rPr>
        <w:t>http://www.jelajahinternet.com/2015/10/11-pengertian-tenaga-kerja-menurut-para.html</w:t>
      </w:r>
      <w:r>
        <w:rPr>
          <w:rFonts w:ascii="Times New Roman" w:hAnsi="Times New Roman" w:cs="Times New Roman"/>
          <w:lang w:val="id-ID"/>
        </w:rPr>
        <w:t xml:space="preserve"> Diakses Pada tanggal </w:t>
      </w:r>
      <w:r>
        <w:rPr>
          <w:rFonts w:ascii="Times New Roman" w:hAnsi="Times New Roman" w:cs="Times New Roman"/>
        </w:rPr>
        <w:t>4 April 2018</w:t>
      </w:r>
    </w:p>
  </w:footnote>
  <w:footnote w:id="7">
    <w:p w:rsidR="00CB4754" w:rsidRPr="003836BB" w:rsidRDefault="00CB4754" w:rsidP="00CB4754">
      <w:pPr>
        <w:pStyle w:val="FootnoteText"/>
        <w:jc w:val="both"/>
        <w:rPr>
          <w:rStyle w:val="FootnoteReference"/>
          <w:rFonts w:ascii="Times New Roman" w:hAnsi="Times New Roman"/>
        </w:rPr>
      </w:pPr>
      <w:r w:rsidRPr="003836BB">
        <w:rPr>
          <w:rStyle w:val="FootnoteReference"/>
          <w:rFonts w:cstheme="minorHAnsi"/>
        </w:rPr>
        <w:footnoteRef/>
      </w:r>
      <w:r w:rsidRPr="003836BB">
        <w:rPr>
          <w:rFonts w:ascii="Times New Roman" w:hAnsi="Times New Roman" w:cs="Times New Roman"/>
        </w:rPr>
        <w:t xml:space="preserve">Moh Jumhur Hidayat “Optimalisasi Peran Pemerintah dalam Promosi, Penempatan dan Perlindungan Tenaga Kerja Indonesia dengan Menggunakan Soft System Methodology”. </w:t>
      </w:r>
      <w:proofErr w:type="gramStart"/>
      <w:r w:rsidRPr="003836BB">
        <w:rPr>
          <w:rFonts w:ascii="Times New Roman" w:hAnsi="Times New Roman" w:cs="Times New Roman"/>
        </w:rPr>
        <w:t>Disertasi  Magister</w:t>
      </w:r>
      <w:proofErr w:type="gramEnd"/>
      <w:r w:rsidRPr="003836BB">
        <w:rPr>
          <w:rFonts w:ascii="Times New Roman" w:hAnsi="Times New Roman" w:cs="Times New Roman"/>
        </w:rPr>
        <w:t xml:space="preserve"> Manajemen Pembangunan Sosial. Program Pascasarjana Univeritas Indonesia, 2013</w:t>
      </w:r>
    </w:p>
    <w:p w:rsidR="00CB4754" w:rsidRDefault="00CB4754" w:rsidP="00CB4754">
      <w:pPr>
        <w:pStyle w:val="FootnoteText"/>
      </w:pPr>
    </w:p>
  </w:footnote>
  <w:footnote w:id="8">
    <w:p w:rsidR="00CB4754" w:rsidRPr="00107F2C" w:rsidRDefault="00CB4754" w:rsidP="00CB4754">
      <w:pPr>
        <w:pStyle w:val="FootnoteText"/>
        <w:jc w:val="both"/>
      </w:pPr>
      <w:r>
        <w:rPr>
          <w:rStyle w:val="FootnoteReference"/>
        </w:rPr>
        <w:footnoteRef/>
      </w:r>
      <w:r w:rsidRPr="00F35DF7">
        <w:rPr>
          <w:rFonts w:ascii="Times New Roman" w:hAnsi="Times New Roman" w:cs="Times New Roman"/>
          <w:lang w:val="id-ID"/>
        </w:rPr>
        <w:t>Ibid.</w:t>
      </w:r>
    </w:p>
  </w:footnote>
  <w:footnote w:id="9">
    <w:p w:rsidR="00CB4754" w:rsidRPr="00CA13E9" w:rsidRDefault="00CB4754" w:rsidP="00CB4754">
      <w:pPr>
        <w:pStyle w:val="FootnoteText"/>
        <w:rPr>
          <w:rFonts w:ascii="Times New Roman" w:hAnsi="Times New Roman" w:cs="Times New Roman"/>
          <w:lang w:val="id-ID"/>
        </w:rPr>
      </w:pPr>
      <w:r>
        <w:rPr>
          <w:rStyle w:val="FootnoteReference"/>
        </w:rPr>
        <w:footnoteRef/>
      </w:r>
      <w:r>
        <w:rPr>
          <w:rFonts w:ascii="Times New Roman" w:hAnsi="Times New Roman" w:cs="Times New Roman"/>
          <w:lang w:val="id-ID"/>
        </w:rPr>
        <w:t>Ibid hlm. 13</w:t>
      </w:r>
    </w:p>
  </w:footnote>
  <w:footnote w:id="10">
    <w:p w:rsidR="00CB4754" w:rsidRPr="008B6472" w:rsidRDefault="00CB4754" w:rsidP="00CB4754">
      <w:pPr>
        <w:pStyle w:val="FootnoteText"/>
        <w:rPr>
          <w:lang w:val="id-ID"/>
        </w:rPr>
      </w:pPr>
      <w:r>
        <w:rPr>
          <w:rStyle w:val="FootnoteReference"/>
        </w:rPr>
        <w:footnoteRef/>
      </w:r>
      <w:r w:rsidRPr="008B6472">
        <w:rPr>
          <w:rFonts w:ascii="Times New Roman" w:hAnsi="Times New Roman" w:cs="Times New Roman"/>
          <w:lang w:val="id-ID"/>
        </w:rPr>
        <w:t>Ibid hlm. 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8937133"/>
      <w:docPartObj>
        <w:docPartGallery w:val="Page Numbers (Top of Page)"/>
        <w:docPartUnique/>
      </w:docPartObj>
    </w:sdtPr>
    <w:sdtEndPr>
      <w:rPr>
        <w:noProof/>
      </w:rPr>
    </w:sdtEndPr>
    <w:sdtContent>
      <w:p w:rsidR="00CB4754" w:rsidRDefault="00CB4754">
        <w:pPr>
          <w:pStyle w:val="Header"/>
          <w:jc w:val="right"/>
        </w:pPr>
        <w:fldSimple w:instr=" PAGE   \* MERGEFORMAT ">
          <w:r>
            <w:rPr>
              <w:noProof/>
            </w:rPr>
            <w:t>5</w:t>
          </w:r>
        </w:fldSimple>
      </w:p>
    </w:sdtContent>
  </w:sdt>
  <w:p w:rsidR="00CB4754" w:rsidRDefault="00CB47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B75CF"/>
    <w:multiLevelType w:val="hybridMultilevel"/>
    <w:tmpl w:val="BA5E3F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CB559E"/>
    <w:multiLevelType w:val="hybridMultilevel"/>
    <w:tmpl w:val="8BC47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4A0563"/>
    <w:multiLevelType w:val="hybridMultilevel"/>
    <w:tmpl w:val="4E72C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ED5046"/>
    <w:multiLevelType w:val="multilevel"/>
    <w:tmpl w:val="B2AC067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2510ACD"/>
    <w:multiLevelType w:val="hybridMultilevel"/>
    <w:tmpl w:val="BE822CC2"/>
    <w:lvl w:ilvl="0" w:tplc="1792C43C">
      <w:start w:val="1"/>
      <w:numFmt w:val="upperLetter"/>
      <w:lvlText w:val="%1."/>
      <w:lvlJc w:val="left"/>
      <w:pPr>
        <w:ind w:left="63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5233D1E"/>
    <w:multiLevelType w:val="hybridMultilevel"/>
    <w:tmpl w:val="149A9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2A38D2"/>
    <w:multiLevelType w:val="hybridMultilevel"/>
    <w:tmpl w:val="E550B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97AAF"/>
    <w:multiLevelType w:val="hybridMultilevel"/>
    <w:tmpl w:val="BEF40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A33AE5"/>
    <w:multiLevelType w:val="hybridMultilevel"/>
    <w:tmpl w:val="2F7C2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DD47A2"/>
    <w:multiLevelType w:val="hybridMultilevel"/>
    <w:tmpl w:val="4E72C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B83BE0"/>
    <w:multiLevelType w:val="hybridMultilevel"/>
    <w:tmpl w:val="80606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10"/>
  </w:num>
  <w:num w:numId="5">
    <w:abstractNumId w:val="0"/>
  </w:num>
  <w:num w:numId="6">
    <w:abstractNumId w:val="4"/>
  </w:num>
  <w:num w:numId="7">
    <w:abstractNumId w:val="8"/>
  </w:num>
  <w:num w:numId="8">
    <w:abstractNumId w:val="2"/>
  </w:num>
  <w:num w:numId="9">
    <w:abstractNumId w:val="9"/>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B4754"/>
    <w:rsid w:val="00CB4754"/>
    <w:rsid w:val="00FF6D4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1" type="connector" idref="#Straight Arrow Connector 57"/>
        <o:r id="V:Rule2" type="connector" idref="#Straight Arrow Connector 28"/>
        <o:r id="V:Rule3" type="connector" idref="#Straight Arrow Connector 4"/>
        <o:r id="V:Rule4" type="connector" idref="#Straight Arrow Connector 40"/>
        <o:r id="V:Rule5" type="connector" idref="#Straight Arrow Connector 39"/>
        <o:r id="V:Rule6" type="connector" idref="#Straight Arrow Connector 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754"/>
    <w:pPr>
      <w:spacing w:after="160" w:line="259" w:lineRule="auto"/>
    </w:pPr>
    <w:rPr>
      <w:lang w:val="en-US"/>
    </w:rPr>
  </w:style>
  <w:style w:type="paragraph" w:styleId="Heading1">
    <w:name w:val="heading 1"/>
    <w:basedOn w:val="Normal"/>
    <w:next w:val="Normal"/>
    <w:link w:val="Heading1Char"/>
    <w:uiPriority w:val="9"/>
    <w:qFormat/>
    <w:rsid w:val="00CB475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754"/>
    <w:rPr>
      <w:rFonts w:asciiTheme="majorHAnsi" w:eastAsiaTheme="majorEastAsia" w:hAnsiTheme="majorHAnsi" w:cstheme="majorBidi"/>
      <w:color w:val="365F91" w:themeColor="accent1" w:themeShade="BF"/>
      <w:sz w:val="32"/>
      <w:szCs w:val="32"/>
      <w:lang w:val="en-US"/>
    </w:rPr>
  </w:style>
  <w:style w:type="paragraph" w:styleId="ListParagraph">
    <w:name w:val="List Paragraph"/>
    <w:basedOn w:val="Normal"/>
    <w:uiPriority w:val="34"/>
    <w:qFormat/>
    <w:rsid w:val="00CB4754"/>
    <w:pPr>
      <w:ind w:left="720"/>
      <w:contextualSpacing/>
    </w:pPr>
  </w:style>
  <w:style w:type="paragraph" w:styleId="FootnoteText">
    <w:name w:val="footnote text"/>
    <w:basedOn w:val="Normal"/>
    <w:link w:val="FootnoteTextChar"/>
    <w:uiPriority w:val="99"/>
    <w:unhideWhenUsed/>
    <w:rsid w:val="00CB4754"/>
    <w:pPr>
      <w:spacing w:after="0" w:line="240" w:lineRule="auto"/>
    </w:pPr>
    <w:rPr>
      <w:sz w:val="20"/>
      <w:szCs w:val="20"/>
    </w:rPr>
  </w:style>
  <w:style w:type="character" w:customStyle="1" w:styleId="FootnoteTextChar">
    <w:name w:val="Footnote Text Char"/>
    <w:basedOn w:val="DefaultParagraphFont"/>
    <w:link w:val="FootnoteText"/>
    <w:uiPriority w:val="99"/>
    <w:rsid w:val="00CB4754"/>
    <w:rPr>
      <w:sz w:val="20"/>
      <w:szCs w:val="20"/>
      <w:lang w:val="en-US"/>
    </w:rPr>
  </w:style>
  <w:style w:type="character" w:styleId="FootnoteReference">
    <w:name w:val="footnote reference"/>
    <w:basedOn w:val="DefaultParagraphFont"/>
    <w:uiPriority w:val="99"/>
    <w:semiHidden/>
    <w:unhideWhenUsed/>
    <w:rsid w:val="00CB4754"/>
    <w:rPr>
      <w:vertAlign w:val="superscript"/>
    </w:rPr>
  </w:style>
  <w:style w:type="paragraph" w:styleId="NormalWeb">
    <w:name w:val="Normal (Web)"/>
    <w:basedOn w:val="Normal"/>
    <w:uiPriority w:val="99"/>
    <w:unhideWhenUsed/>
    <w:rsid w:val="00CB47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4754"/>
    <w:rPr>
      <w:rFonts w:cs="Times New Roman"/>
      <w:b/>
      <w:bCs/>
    </w:rPr>
  </w:style>
  <w:style w:type="character" w:customStyle="1" w:styleId="apple-converted-space">
    <w:name w:val="apple-converted-space"/>
    <w:basedOn w:val="DefaultParagraphFont"/>
    <w:rsid w:val="00CB4754"/>
  </w:style>
  <w:style w:type="paragraph" w:styleId="Header">
    <w:name w:val="header"/>
    <w:basedOn w:val="Normal"/>
    <w:link w:val="HeaderChar"/>
    <w:uiPriority w:val="99"/>
    <w:unhideWhenUsed/>
    <w:rsid w:val="00CB47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754"/>
    <w:rPr>
      <w:lang w:val="en-US"/>
    </w:rPr>
  </w:style>
  <w:style w:type="paragraph" w:styleId="Footer">
    <w:name w:val="footer"/>
    <w:basedOn w:val="Normal"/>
    <w:link w:val="FooterChar"/>
    <w:uiPriority w:val="99"/>
    <w:unhideWhenUsed/>
    <w:rsid w:val="00CB47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754"/>
    <w:rPr>
      <w:lang w:val="en-US"/>
    </w:rPr>
  </w:style>
  <w:style w:type="table" w:styleId="TableGrid">
    <w:name w:val="Table Grid"/>
    <w:basedOn w:val="TableNormal"/>
    <w:uiPriority w:val="39"/>
    <w:rsid w:val="00CB475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CB4754"/>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3620</Words>
  <Characters>20635</Characters>
  <Application>Microsoft Office Word</Application>
  <DocSecurity>0</DocSecurity>
  <Lines>171</Lines>
  <Paragraphs>48</Paragraphs>
  <ScaleCrop>false</ScaleCrop>
  <Company/>
  <LinksUpToDate>false</LinksUpToDate>
  <CharactersWithSpaces>24207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dcterms:created xsi:type="dcterms:W3CDTF">2018-10-05T04:07:00Z</dcterms:created>
  <dcterms:modified xsi:type="dcterms:W3CDTF">2018-10-05T04:08:00Z</dcterms:modified>
</cp:coreProperties>
</file>