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1B" w:rsidRDefault="005C2612" w:rsidP="005C2612">
      <w:pPr>
        <w:spacing w:line="480" w:lineRule="auto"/>
        <w:jc w:val="center"/>
        <w:rPr>
          <w:b/>
        </w:rPr>
      </w:pPr>
      <w:r>
        <w:rPr>
          <w:b/>
        </w:rPr>
        <w:t>DAFTAR PUSTAKA</w:t>
      </w:r>
    </w:p>
    <w:p w:rsidR="00E05C54" w:rsidRDefault="00E05C54" w:rsidP="005C2612">
      <w:pPr>
        <w:spacing w:line="480" w:lineRule="auto"/>
        <w:jc w:val="center"/>
        <w:rPr>
          <w:b/>
        </w:rPr>
      </w:pPr>
    </w:p>
    <w:p w:rsidR="00EC0511" w:rsidRDefault="006A4B6C" w:rsidP="00EC0511">
      <w:pPr>
        <w:spacing w:before="240" w:line="240" w:lineRule="auto"/>
        <w:ind w:left="567" w:hanging="567"/>
        <w:jc w:val="both"/>
      </w:pPr>
      <w:r>
        <w:t xml:space="preserve">Ardianto, Elvinaro. 2010. </w:t>
      </w:r>
      <w:r>
        <w:rPr>
          <w:i/>
        </w:rPr>
        <w:t xml:space="preserve">Metode Penelitian Public Relations Kuantitatif dan Kualitatif. </w:t>
      </w:r>
      <w:r>
        <w:t>Bandung: Simbiosa Rekatama Media.</w:t>
      </w:r>
      <w:bookmarkStart w:id="0" w:name="_GoBack"/>
      <w:bookmarkEnd w:id="0"/>
    </w:p>
    <w:p w:rsidR="00AE42E7" w:rsidRDefault="00AE42E7" w:rsidP="00EC0511">
      <w:pPr>
        <w:spacing w:before="240" w:line="240" w:lineRule="auto"/>
        <w:ind w:left="567" w:hanging="567"/>
        <w:jc w:val="both"/>
      </w:pPr>
      <w:r w:rsidRPr="00AE42E7">
        <w:t xml:space="preserve">Bogdan, Robert dan Steven Taylor. 1992. </w:t>
      </w:r>
      <w:r w:rsidRPr="00AE42E7">
        <w:rPr>
          <w:i/>
        </w:rPr>
        <w:t>Pengantar Metode Kualitatif</w:t>
      </w:r>
      <w:r w:rsidRPr="00AE42E7">
        <w:t>. Surabaya: Usaha Nasional.</w:t>
      </w:r>
    </w:p>
    <w:p w:rsidR="00AE42E7" w:rsidRDefault="00AE42E7" w:rsidP="00EC0511">
      <w:pPr>
        <w:spacing w:before="240" w:line="240" w:lineRule="auto"/>
        <w:ind w:left="567" w:hanging="567"/>
        <w:jc w:val="both"/>
      </w:pPr>
      <w:r w:rsidRPr="006A4B6C">
        <w:t>Cangara, Hafied. 200</w:t>
      </w:r>
      <w:r>
        <w:t>6</w:t>
      </w:r>
      <w:r w:rsidRPr="006A4B6C">
        <w:t xml:space="preserve">. </w:t>
      </w:r>
      <w:r w:rsidRPr="006A4B6C">
        <w:rPr>
          <w:i/>
        </w:rPr>
        <w:t>Pengantar Ilmu Komunikasi</w:t>
      </w:r>
      <w:r w:rsidRPr="006A4B6C">
        <w:t>. Jakarta: Raja Grafindo Persada</w:t>
      </w:r>
      <w:r>
        <w:t>.</w:t>
      </w:r>
    </w:p>
    <w:p w:rsidR="00AE42E7" w:rsidRDefault="00AE42E7" w:rsidP="00EC0511">
      <w:pPr>
        <w:spacing w:before="240" w:line="240" w:lineRule="auto"/>
        <w:ind w:left="567" w:hanging="567"/>
        <w:jc w:val="both"/>
      </w:pPr>
      <w:r w:rsidRPr="008D5372">
        <w:t xml:space="preserve">Effendy, Onong Uhcjana. 2002. </w:t>
      </w:r>
      <w:r w:rsidRPr="008D5372">
        <w:rPr>
          <w:i/>
        </w:rPr>
        <w:t>Ilmu Komunikasi Teori dan Praktek</w:t>
      </w:r>
      <w:r w:rsidRPr="008D5372">
        <w:t>.</w:t>
      </w:r>
      <w:r>
        <w:t xml:space="preserve"> Bandung: Remaja Rosda Karya.</w:t>
      </w:r>
    </w:p>
    <w:p w:rsidR="006A4B6C" w:rsidRDefault="006A4B6C" w:rsidP="00EC0511">
      <w:pPr>
        <w:spacing w:before="240" w:line="240" w:lineRule="auto"/>
        <w:ind w:left="567" w:hanging="567"/>
        <w:jc w:val="both"/>
      </w:pPr>
      <w:r w:rsidRPr="006A4B6C">
        <w:t>Effendy</w:t>
      </w:r>
      <w:r>
        <w:t xml:space="preserve">, Onong Uchjana. 2003. </w:t>
      </w:r>
      <w:r w:rsidRPr="006A4B6C">
        <w:rPr>
          <w:i/>
        </w:rPr>
        <w:t>Ilmu, Teori dan Filsafat Komunikasi</w:t>
      </w:r>
      <w:r>
        <w:t>. Bandung: Citra Aditya Bakti.</w:t>
      </w:r>
    </w:p>
    <w:p w:rsidR="006A4B6C" w:rsidRDefault="006A4B6C" w:rsidP="00EC0511">
      <w:pPr>
        <w:spacing w:before="240" w:line="240" w:lineRule="auto"/>
        <w:ind w:left="567" w:hanging="567"/>
        <w:jc w:val="both"/>
      </w:pPr>
      <w:r w:rsidRPr="006A4B6C">
        <w:t>Effendy</w:t>
      </w:r>
      <w:r>
        <w:t xml:space="preserve">, Onong Uchjana. 2005. </w:t>
      </w:r>
      <w:r w:rsidRPr="006A4B6C">
        <w:rPr>
          <w:i/>
        </w:rPr>
        <w:t>Dinamika Komunikasi</w:t>
      </w:r>
      <w:r>
        <w:t>. Bandung: Remaja Rosda</w:t>
      </w:r>
      <w:r w:rsidR="008D5372">
        <w:t xml:space="preserve"> K</w:t>
      </w:r>
      <w:r>
        <w:t>arya.</w:t>
      </w:r>
    </w:p>
    <w:p w:rsidR="000A25C8" w:rsidRDefault="000A25C8" w:rsidP="00EC0511">
      <w:pPr>
        <w:spacing w:before="240" w:line="240" w:lineRule="auto"/>
        <w:ind w:left="567" w:hanging="567"/>
        <w:jc w:val="both"/>
      </w:pPr>
      <w:r>
        <w:t xml:space="preserve">Fakultas Ilmu Sosial dan Ilmu Politik Universitas Pasundan. 2017. </w:t>
      </w:r>
      <w:r w:rsidRPr="000A25C8">
        <w:rPr>
          <w:i/>
        </w:rPr>
        <w:t>Pedoman Penulisan dan Penyusunan Skripsi</w:t>
      </w:r>
      <w:r>
        <w:t>. Bandung: Penulis.</w:t>
      </w:r>
    </w:p>
    <w:p w:rsidR="00AE42E7" w:rsidRPr="00AE42E7" w:rsidRDefault="00AE42E7" w:rsidP="00EC0511">
      <w:pPr>
        <w:spacing w:before="240" w:line="240" w:lineRule="auto"/>
        <w:ind w:left="567" w:hanging="567"/>
        <w:jc w:val="both"/>
        <w:rPr>
          <w:sz w:val="28"/>
        </w:rPr>
      </w:pPr>
      <w:r w:rsidRPr="008D5372">
        <w:t xml:space="preserve">Fiske, John. 2004. </w:t>
      </w:r>
      <w:r w:rsidRPr="008D5372">
        <w:rPr>
          <w:i/>
        </w:rPr>
        <w:t>Cultural and Communication Studies</w:t>
      </w:r>
      <w:r w:rsidRPr="008D5372">
        <w:t xml:space="preserve">: </w:t>
      </w:r>
      <w:r w:rsidRPr="008D5372">
        <w:rPr>
          <w:i/>
        </w:rPr>
        <w:t>Sebuah Pengantar Paling Komprehensif</w:t>
      </w:r>
      <w:r w:rsidRPr="008D5372">
        <w:t>. Yogyakarta: Jalasutra</w:t>
      </w:r>
      <w:r>
        <w:rPr>
          <w:sz w:val="28"/>
        </w:rPr>
        <w:t>.</w:t>
      </w:r>
    </w:p>
    <w:p w:rsidR="00AE42E7" w:rsidRDefault="00AE42E7" w:rsidP="00EC0511">
      <w:pPr>
        <w:spacing w:before="240" w:line="240" w:lineRule="auto"/>
        <w:ind w:left="567" w:hanging="567"/>
        <w:jc w:val="both"/>
      </w:pPr>
      <w:r>
        <w:t>Morissan</w:t>
      </w:r>
      <w:r w:rsidRPr="008D5372">
        <w:t>.</w:t>
      </w:r>
      <w:r>
        <w:t xml:space="preserve"> 2013.</w:t>
      </w:r>
      <w:r w:rsidRPr="008D5372">
        <w:t xml:space="preserve"> </w:t>
      </w:r>
      <w:r w:rsidRPr="008D5372">
        <w:rPr>
          <w:i/>
        </w:rPr>
        <w:t>Teori Komunikasi Individu hingga Massa</w:t>
      </w:r>
      <w:r>
        <w:t>. Jakarta: Fajar Interpratama Mandiri.</w:t>
      </w:r>
    </w:p>
    <w:p w:rsidR="009D3C41" w:rsidRDefault="009D3C41" w:rsidP="00EC0511">
      <w:pPr>
        <w:spacing w:before="240" w:line="480" w:lineRule="auto"/>
        <w:ind w:left="567" w:hanging="567"/>
        <w:jc w:val="both"/>
      </w:pPr>
      <w:r w:rsidRPr="008D5372">
        <w:t xml:space="preserve">Rakhmat, Jalaludin. 2013. </w:t>
      </w:r>
      <w:r w:rsidRPr="008D5372">
        <w:rPr>
          <w:i/>
        </w:rPr>
        <w:t>Psikologi Komunikasi</w:t>
      </w:r>
      <w:r w:rsidRPr="008D5372">
        <w:t>. Bandung: Remaja Rosda Karya</w:t>
      </w:r>
      <w:r>
        <w:t>.</w:t>
      </w:r>
    </w:p>
    <w:p w:rsidR="00F645A6" w:rsidRDefault="009D3C41" w:rsidP="00EC0511">
      <w:pPr>
        <w:spacing w:before="240" w:line="480" w:lineRule="auto"/>
      </w:pPr>
      <w:r>
        <w:t>Sugiyono. 2005.</w:t>
      </w:r>
      <w:r w:rsidRPr="00AE42E7">
        <w:t xml:space="preserve"> </w:t>
      </w:r>
      <w:r w:rsidRPr="00AE42E7">
        <w:rPr>
          <w:i/>
        </w:rPr>
        <w:t>Memahami Penelitian Kualitatif</w:t>
      </w:r>
      <w:r>
        <w:t>. Bandung: Alfabeta</w:t>
      </w:r>
    </w:p>
    <w:p w:rsidR="00CE5B7B" w:rsidRPr="00CE5B7B" w:rsidRDefault="00CE5B7B" w:rsidP="00EC0511">
      <w:pPr>
        <w:spacing w:before="240" w:line="240" w:lineRule="auto"/>
        <w:ind w:left="567" w:hanging="567"/>
        <w:jc w:val="both"/>
      </w:pPr>
      <w:r>
        <w:t xml:space="preserve">Kusrianto, Adi. 2006. </w:t>
      </w:r>
      <w:r w:rsidRPr="00CE5B7B">
        <w:rPr>
          <w:i/>
        </w:rPr>
        <w:t>Pengantar Desain Komunikasi Visual</w:t>
      </w:r>
      <w:r>
        <w:t>. Surabaya: Penerbit Andi</w:t>
      </w:r>
    </w:p>
    <w:p w:rsidR="008D5372" w:rsidRDefault="006A4B6C" w:rsidP="00EC0511">
      <w:pPr>
        <w:spacing w:before="240" w:line="240" w:lineRule="auto"/>
        <w:ind w:left="567" w:hanging="567"/>
        <w:jc w:val="both"/>
      </w:pPr>
      <w:r w:rsidRPr="006A4B6C">
        <w:t>Vardiansyah, Dani.</w:t>
      </w:r>
      <w:r>
        <w:t xml:space="preserve"> 2004.</w:t>
      </w:r>
      <w:r w:rsidRPr="006A4B6C">
        <w:t xml:space="preserve"> </w:t>
      </w:r>
      <w:r w:rsidRPr="006A4B6C">
        <w:rPr>
          <w:i/>
        </w:rPr>
        <w:t>Filsafat Ilmu Komunikasi Suatu Pengantar</w:t>
      </w:r>
      <w:r>
        <w:t>.</w:t>
      </w:r>
      <w:r w:rsidRPr="006A4B6C">
        <w:t xml:space="preserve"> Depok</w:t>
      </w:r>
      <w:r>
        <w:t>:</w:t>
      </w:r>
      <w:r w:rsidRPr="006A4B6C">
        <w:t xml:space="preserve"> Indeks</w:t>
      </w:r>
      <w:r w:rsidR="00AE42E7">
        <w:t>.</w:t>
      </w:r>
    </w:p>
    <w:p w:rsidR="00AE42E7" w:rsidRDefault="00AE42E7" w:rsidP="00EC0511">
      <w:pPr>
        <w:spacing w:before="240" w:line="240" w:lineRule="auto"/>
        <w:ind w:left="567" w:hanging="567"/>
        <w:jc w:val="both"/>
      </w:pPr>
      <w:r>
        <w:t>Win</w:t>
      </w:r>
      <w:r w:rsidRPr="00AE42E7">
        <w:t xml:space="preserve">artha, I Made. 2006. </w:t>
      </w:r>
      <w:r w:rsidRPr="00AE42E7">
        <w:rPr>
          <w:i/>
        </w:rPr>
        <w:t>Metode Penelitian Sosial Ekonomi</w:t>
      </w:r>
      <w:r w:rsidRPr="00AE42E7">
        <w:t>. Yogyakarta: Andi Offset.</w:t>
      </w:r>
    </w:p>
    <w:p w:rsidR="009D3C41" w:rsidRDefault="0009521B" w:rsidP="009D3C41">
      <w:pPr>
        <w:rPr>
          <w:b/>
        </w:rPr>
      </w:pPr>
      <w:r>
        <w:rPr>
          <w:b/>
        </w:rPr>
        <w:lastRenderedPageBreak/>
        <w:t>Sumber Lain :</w:t>
      </w:r>
    </w:p>
    <w:p w:rsidR="007D37C2" w:rsidRPr="009D3C41" w:rsidRDefault="007D37C2" w:rsidP="009D3C41"/>
    <w:p w:rsidR="007D37C2" w:rsidRDefault="007D37C2" w:rsidP="00EC0511">
      <w:pPr>
        <w:spacing w:before="240" w:line="240" w:lineRule="auto"/>
        <w:ind w:left="567" w:hanging="567"/>
        <w:jc w:val="both"/>
        <w:rPr>
          <w:bCs/>
        </w:rPr>
      </w:pPr>
      <w:r w:rsidRPr="007D37C2">
        <w:t>Ambar. (22 Mei, 2017). Teori Interaksi Simbolik – Konsep – Asumsi – Kritik</w:t>
      </w:r>
      <w:r w:rsidRPr="007D37C2">
        <w:rPr>
          <w:bCs/>
        </w:rPr>
        <w:t xml:space="preserve"> </w:t>
      </w:r>
      <w:hyperlink r:id="rId6" w:history="1">
        <w:r w:rsidRPr="007D37C2">
          <w:rPr>
            <w:rStyle w:val="Hyperlink"/>
            <w:bCs/>
            <w:color w:val="auto"/>
            <w:u w:val="none"/>
          </w:rPr>
          <w:t>https://pakarkomunikasi.com/teori-interaksi-simbolik</w:t>
        </w:r>
      </w:hyperlink>
      <w:r w:rsidRPr="007D37C2">
        <w:rPr>
          <w:bCs/>
        </w:rPr>
        <w:t xml:space="preserve"> diakses pada tanggal 17 Maret 2018</w:t>
      </w:r>
    </w:p>
    <w:p w:rsidR="007D37C2" w:rsidRDefault="007D37C2" w:rsidP="00EC0511">
      <w:pPr>
        <w:spacing w:before="240" w:line="240" w:lineRule="auto"/>
        <w:ind w:left="567" w:hanging="567"/>
        <w:jc w:val="both"/>
        <w:rPr>
          <w:rStyle w:val="Hyperlink"/>
          <w:bCs/>
          <w:color w:val="auto"/>
          <w:u w:val="none"/>
        </w:rPr>
      </w:pPr>
      <w:r w:rsidRPr="007D37C2">
        <w:t xml:space="preserve">Disiplin (2018). Diperoleh 12 Februari 2018 dari Wikipedia </w:t>
      </w:r>
      <w:hyperlink r:id="rId7" w:history="1">
        <w:r w:rsidRPr="007D37C2">
          <w:rPr>
            <w:rStyle w:val="Hyperlink"/>
            <w:bCs/>
            <w:color w:val="auto"/>
            <w:u w:val="none"/>
          </w:rPr>
          <w:t>https://id.wikipedia.org/wiki/Disiplin</w:t>
        </w:r>
      </w:hyperlink>
    </w:p>
    <w:p w:rsidR="00E05C54" w:rsidRDefault="00EE72EC" w:rsidP="00E05C54">
      <w:pPr>
        <w:spacing w:before="240" w:line="240" w:lineRule="auto"/>
        <w:ind w:left="567" w:hanging="567"/>
        <w:jc w:val="both"/>
      </w:pPr>
      <w:r>
        <w:t xml:space="preserve">Gede Astana, Dewa. 2013. </w:t>
      </w:r>
      <w:r w:rsidRPr="00CE5B7B">
        <w:rPr>
          <w:i/>
          <w:szCs w:val="24"/>
        </w:rPr>
        <w:t>Pelestarian Dongeng Bali Melalui Komunikasi Visual</w:t>
      </w:r>
      <w:r w:rsidRPr="003C561A">
        <w:rPr>
          <w:i/>
        </w:rPr>
        <w:t xml:space="preserve"> </w:t>
      </w:r>
      <w:r>
        <w:t xml:space="preserve"> </w:t>
      </w:r>
      <w:r w:rsidR="00E05C54">
        <w:t>(Skripsi</w:t>
      </w:r>
      <w:r>
        <w:t xml:space="preserve"> Strata Satu</w:t>
      </w:r>
      <w:r w:rsidR="00E05C54">
        <w:t xml:space="preserve">, ISI Denpasar, Denpasar, Indonesia). </w:t>
      </w:r>
      <w:r>
        <w:t xml:space="preserve"> </w:t>
      </w:r>
      <w:r w:rsidR="00E05C54">
        <w:t xml:space="preserve">Diperoleh melalui </w:t>
      </w:r>
      <w:r w:rsidR="00E05C54" w:rsidRPr="00E05C54">
        <w:t>http://repo.isi-dps.ac.id/1862/</w:t>
      </w:r>
      <w:r w:rsidR="00E05C54">
        <w:t xml:space="preserve"> diakses pada tanggal 11 Februari 2018</w:t>
      </w:r>
    </w:p>
    <w:p w:rsidR="00396EBF" w:rsidRDefault="000A25C8" w:rsidP="00EC0511">
      <w:pPr>
        <w:spacing w:before="240" w:line="240" w:lineRule="auto"/>
        <w:ind w:left="567" w:hanging="567"/>
        <w:jc w:val="both"/>
      </w:pPr>
      <w:r>
        <w:t xml:space="preserve">Komunikasi </w:t>
      </w:r>
      <w:r w:rsidR="00EE72EC">
        <w:t>Visual</w:t>
      </w:r>
      <w:r>
        <w:t xml:space="preserve"> (2018). Diperoleh 7 Februari 2018 dari Wikipedia </w:t>
      </w:r>
      <w:r w:rsidR="00396EBF" w:rsidRPr="00396EBF">
        <w:t>https://id.wikipedia.org/wiki/Komunikasi_</w:t>
      </w:r>
      <w:r w:rsidR="00EE72EC">
        <w:t>visua</w:t>
      </w:r>
      <w:r w:rsidR="00396EBF" w:rsidRPr="00396EBF">
        <w:t>l</w:t>
      </w:r>
    </w:p>
    <w:p w:rsidR="00E12FAA" w:rsidRPr="007D37C2" w:rsidRDefault="00E12FAA" w:rsidP="00EC0511">
      <w:pPr>
        <w:spacing w:before="240" w:line="240" w:lineRule="auto"/>
        <w:ind w:left="567" w:hanging="567"/>
        <w:jc w:val="both"/>
      </w:pPr>
      <w:r>
        <w:t>Pengemudi (2018</w:t>
      </w:r>
      <w:r w:rsidRPr="007D37C2">
        <w:t xml:space="preserve">). Diperoleh 11 Februari 2018 dari Wikipedia </w:t>
      </w:r>
      <w:hyperlink r:id="rId8" w:history="1">
        <w:r w:rsidRPr="007D37C2">
          <w:rPr>
            <w:rStyle w:val="Hyperlink"/>
            <w:color w:val="auto"/>
            <w:u w:val="none"/>
          </w:rPr>
          <w:t>https://id.wikipedia.org/wiki/</w:t>
        </w:r>
      </w:hyperlink>
      <w:r w:rsidRPr="007D37C2">
        <w:t>Pengemudi</w:t>
      </w:r>
    </w:p>
    <w:p w:rsidR="00BC25D5" w:rsidRDefault="00EE72EC" w:rsidP="00E05C54">
      <w:pPr>
        <w:spacing w:before="240" w:line="240" w:lineRule="auto"/>
        <w:ind w:left="567" w:hanging="567"/>
        <w:jc w:val="both"/>
      </w:pPr>
      <w:r>
        <w:t xml:space="preserve">Novi Aftriana, Fina. 2015. </w:t>
      </w:r>
      <w:r w:rsidRPr="00CE5B7B">
        <w:rPr>
          <w:i/>
          <w:szCs w:val="24"/>
        </w:rPr>
        <w:t>Strategi Komunikasi Visual Billboard Erha Clinic Dalam Meningkatkan Minat Konsumen</w:t>
      </w:r>
      <w:r w:rsidRPr="003C561A">
        <w:rPr>
          <w:i/>
        </w:rPr>
        <w:t xml:space="preserve"> </w:t>
      </w:r>
      <w:r w:rsidR="00E05C54">
        <w:t>(Skripsi Strata Satu, Universitas Pasundan, Bandung, Indonesia)</w:t>
      </w:r>
      <w:r>
        <w:t xml:space="preserve">. </w:t>
      </w:r>
      <w:r w:rsidR="00E05C54">
        <w:t xml:space="preserve">Diperoleh melalui </w:t>
      </w:r>
      <w:r w:rsidR="00E05C54" w:rsidRPr="00E05C54">
        <w:t>http://repository.unpas.ac.id/30048/</w:t>
      </w:r>
      <w:r w:rsidR="00E05C54">
        <w:t xml:space="preserve"> diakses pada tanggal </w:t>
      </w:r>
      <w:r w:rsidR="00BC25D5">
        <w:t>11 Februari 2018.</w:t>
      </w:r>
    </w:p>
    <w:p w:rsidR="00396EBF" w:rsidRPr="007D37C2" w:rsidRDefault="00396EBF" w:rsidP="00EC0511">
      <w:pPr>
        <w:spacing w:before="240" w:line="240" w:lineRule="auto"/>
        <w:ind w:left="567" w:hanging="567"/>
        <w:jc w:val="both"/>
      </w:pPr>
      <w:r>
        <w:t xml:space="preserve">Rambu Lalu Lintas (2018). Diperoleh 11 Februari 2018 dari Wikipedia </w:t>
      </w:r>
      <w:hyperlink r:id="rId9" w:history="1">
        <w:r w:rsidRPr="007D37C2">
          <w:rPr>
            <w:rStyle w:val="Hyperlink"/>
            <w:color w:val="auto"/>
            <w:u w:val="none"/>
          </w:rPr>
          <w:t>https://id.wikipedia.org/wiki/Rambu_lalu_lintas</w:t>
        </w:r>
      </w:hyperlink>
    </w:p>
    <w:p w:rsidR="00396EBF" w:rsidRPr="007D37C2" w:rsidRDefault="00396EBF" w:rsidP="00EC0511">
      <w:pPr>
        <w:spacing w:before="240" w:line="240" w:lineRule="auto"/>
        <w:ind w:left="567" w:hanging="567"/>
        <w:jc w:val="both"/>
        <w:rPr>
          <w:bCs/>
        </w:rPr>
      </w:pPr>
      <w:r w:rsidRPr="007D37C2">
        <w:t xml:space="preserve">Siswo. (25 Juli, 2017). </w:t>
      </w:r>
      <w:r w:rsidRPr="007D37C2">
        <w:rPr>
          <w:bCs/>
        </w:rPr>
        <w:t xml:space="preserve">Peran penting Rambu Lalu Lintas dalam Keselamatan Pengguna Jalan. Diperoleh melalui </w:t>
      </w:r>
      <w:hyperlink r:id="rId10" w:history="1">
        <w:r w:rsidRPr="007D37C2">
          <w:rPr>
            <w:rStyle w:val="Hyperlink"/>
            <w:bCs/>
            <w:color w:val="auto"/>
            <w:u w:val="none"/>
          </w:rPr>
          <w:t>https://medium.com/@ssiswo13/peran-penting-rambu-lalu-lintas-dalam-kelamatan-pengguna-jalan-655d49bb9acd</w:t>
        </w:r>
      </w:hyperlink>
      <w:r w:rsidRPr="007D37C2">
        <w:rPr>
          <w:bCs/>
        </w:rPr>
        <w:t xml:space="preserve"> diakses pada tanggal 11 Februari 2018</w:t>
      </w:r>
    </w:p>
    <w:sectPr w:rsidR="00396EBF" w:rsidRPr="007D37C2" w:rsidSect="00993ADE">
      <w:footerReference w:type="default" r:id="rId11"/>
      <w:headerReference w:type="first" r:id="rId12"/>
      <w:pgSz w:w="11906" w:h="16838" w:code="9"/>
      <w:pgMar w:top="2268" w:right="1701" w:bottom="1701" w:left="2268" w:header="708" w:footer="708" w:gutter="0"/>
      <w:pgNumType w:start="1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23E" w:rsidRDefault="00B8023E" w:rsidP="00396460">
      <w:pPr>
        <w:spacing w:after="0" w:line="240" w:lineRule="auto"/>
      </w:pPr>
      <w:r>
        <w:separator/>
      </w:r>
    </w:p>
  </w:endnote>
  <w:endnote w:type="continuationSeparator" w:id="0">
    <w:p w:rsidR="00B8023E" w:rsidRDefault="00B8023E" w:rsidP="0039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613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ADE" w:rsidRDefault="00993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993ADE" w:rsidRDefault="00993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23E" w:rsidRDefault="00B8023E" w:rsidP="00396460">
      <w:pPr>
        <w:spacing w:after="0" w:line="240" w:lineRule="auto"/>
      </w:pPr>
      <w:r>
        <w:separator/>
      </w:r>
    </w:p>
  </w:footnote>
  <w:footnote w:type="continuationSeparator" w:id="0">
    <w:p w:rsidR="00B8023E" w:rsidRDefault="00B8023E" w:rsidP="0039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29" w:rsidRDefault="000A2D29">
    <w:pPr>
      <w:pStyle w:val="Header"/>
      <w:jc w:val="right"/>
    </w:pPr>
  </w:p>
  <w:p w:rsidR="000A2D29" w:rsidRDefault="000A2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12"/>
    <w:rsid w:val="0009521B"/>
    <w:rsid w:val="000A25C8"/>
    <w:rsid w:val="000A2D29"/>
    <w:rsid w:val="0016384C"/>
    <w:rsid w:val="0022584F"/>
    <w:rsid w:val="0028521B"/>
    <w:rsid w:val="00296937"/>
    <w:rsid w:val="00356381"/>
    <w:rsid w:val="00396460"/>
    <w:rsid w:val="00396EBF"/>
    <w:rsid w:val="003C561A"/>
    <w:rsid w:val="0041527B"/>
    <w:rsid w:val="0045393F"/>
    <w:rsid w:val="00456211"/>
    <w:rsid w:val="004D7C79"/>
    <w:rsid w:val="004E2767"/>
    <w:rsid w:val="00515EE8"/>
    <w:rsid w:val="00531DF8"/>
    <w:rsid w:val="005C2612"/>
    <w:rsid w:val="005F5360"/>
    <w:rsid w:val="006A4B6C"/>
    <w:rsid w:val="006C2777"/>
    <w:rsid w:val="00781449"/>
    <w:rsid w:val="007D37C2"/>
    <w:rsid w:val="008D5372"/>
    <w:rsid w:val="00993ADE"/>
    <w:rsid w:val="009D3C41"/>
    <w:rsid w:val="009E66E9"/>
    <w:rsid w:val="00A35438"/>
    <w:rsid w:val="00AE42E7"/>
    <w:rsid w:val="00B8023E"/>
    <w:rsid w:val="00BB3CB2"/>
    <w:rsid w:val="00BC25D5"/>
    <w:rsid w:val="00BF6E7F"/>
    <w:rsid w:val="00CE5B7B"/>
    <w:rsid w:val="00DC13AD"/>
    <w:rsid w:val="00E05C54"/>
    <w:rsid w:val="00E12FAA"/>
    <w:rsid w:val="00EC0511"/>
    <w:rsid w:val="00EE72EC"/>
    <w:rsid w:val="00F6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AF17B-0175-4CA8-BC52-A04EB415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2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60"/>
  </w:style>
  <w:style w:type="paragraph" w:styleId="Footer">
    <w:name w:val="footer"/>
    <w:basedOn w:val="Normal"/>
    <w:link w:val="FooterChar"/>
    <w:uiPriority w:val="99"/>
    <w:unhideWhenUsed/>
    <w:rsid w:val="00396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60"/>
  </w:style>
  <w:style w:type="character" w:customStyle="1" w:styleId="Heading1Char">
    <w:name w:val="Heading 1 Char"/>
    <w:basedOn w:val="DefaultParagraphFont"/>
    <w:link w:val="Heading1"/>
    <w:uiPriority w:val="9"/>
    <w:rsid w:val="00396E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Rambu_lalu_linta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d.wikipedia.org/wiki/Disipli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karkomunikasi.com/teori-interaksi-simboli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medium.com/@ssiswo13/peran-penting-rambu-lalu-lintas-dalam-kelamatan-pengguna-jalan-655d49bb9ac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d.wikipedia.org/wiki/Rambu_lalu_lint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Akbar Fauzan Martawidenda</cp:lastModifiedBy>
  <cp:revision>17</cp:revision>
  <cp:lastPrinted>2018-06-08T03:07:00Z</cp:lastPrinted>
  <dcterms:created xsi:type="dcterms:W3CDTF">2018-04-04T08:42:00Z</dcterms:created>
  <dcterms:modified xsi:type="dcterms:W3CDTF">2018-07-22T19:32:00Z</dcterms:modified>
</cp:coreProperties>
</file>