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93" w:rsidRPr="00584C8F" w:rsidRDefault="0098282C" w:rsidP="0098282C">
      <w:pPr>
        <w:spacing w:line="480" w:lineRule="auto"/>
        <w:jc w:val="center"/>
        <w:rPr>
          <w:rFonts w:ascii="Times New Roman" w:hAnsi="Times New Roman" w:cs="Times New Roman"/>
          <w:b/>
          <w:sz w:val="24"/>
          <w:szCs w:val="24"/>
          <w:lang w:val="en-US"/>
        </w:rPr>
      </w:pPr>
      <w:r w:rsidRPr="00584C8F">
        <w:rPr>
          <w:rFonts w:ascii="Times New Roman" w:hAnsi="Times New Roman" w:cs="Times New Roman"/>
          <w:b/>
          <w:sz w:val="24"/>
          <w:szCs w:val="24"/>
          <w:lang w:val="en-US"/>
        </w:rPr>
        <w:t>BAB III</w:t>
      </w:r>
    </w:p>
    <w:p w:rsidR="009B3883" w:rsidRPr="00584C8F" w:rsidRDefault="0098282C" w:rsidP="0098282C">
      <w:pPr>
        <w:spacing w:line="480" w:lineRule="auto"/>
        <w:jc w:val="center"/>
        <w:rPr>
          <w:rFonts w:ascii="Times New Roman" w:hAnsi="Times New Roman" w:cs="Times New Roman"/>
          <w:b/>
          <w:sz w:val="24"/>
          <w:szCs w:val="24"/>
          <w:lang w:val="en-US"/>
        </w:rPr>
      </w:pPr>
      <w:r w:rsidRPr="00584C8F">
        <w:rPr>
          <w:rFonts w:ascii="Times New Roman" w:hAnsi="Times New Roman" w:cs="Times New Roman"/>
          <w:b/>
          <w:sz w:val="24"/>
          <w:szCs w:val="24"/>
          <w:lang w:val="en-US"/>
        </w:rPr>
        <w:t>METODE PENELITIAN</w:t>
      </w:r>
    </w:p>
    <w:p w:rsidR="0098282C" w:rsidRPr="00584C8F" w:rsidRDefault="0098282C" w:rsidP="006A5146">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 xml:space="preserve"> Pendekatan Penelitian</w:t>
      </w:r>
    </w:p>
    <w:p w:rsidR="00A83E32" w:rsidRPr="00A83E32" w:rsidRDefault="00A83E32" w:rsidP="00A83E32">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A83E32">
        <w:rPr>
          <w:rFonts w:ascii="Times New Roman" w:hAnsi="Times New Roman" w:cs="Times New Roman"/>
          <w:sz w:val="24"/>
          <w:szCs w:val="24"/>
        </w:rPr>
        <w:t>Penelitian pada dasarnya untuk menunjukkan kebenaran dan pemecahan masalah atas apa yang diteliti untuk mencapai tujuan. Adapun pendekatan penelitian yang digunakan oleh penulis adalah metode penelitian deskriptif dan assosiatif. menurut Sugiyono (2016: 11) penelitian deskriptif adalah: “…penelitian yang dilakukan untuk mengetahui nilai variabel mandiri, baik satu variabel atau lebih (independen) tanpa membuat perbandingan, atau menghubungkan dengan variabel dengan variabel yang lain”.</w:t>
      </w:r>
    </w:p>
    <w:p w:rsidR="0084482F" w:rsidRPr="00D865EC" w:rsidRDefault="00A83E32" w:rsidP="00D865EC">
      <w:pPr>
        <w:spacing w:line="480" w:lineRule="auto"/>
        <w:jc w:val="both"/>
        <w:rPr>
          <w:rFonts w:ascii="Times New Roman" w:hAnsi="Times New Roman" w:cs="Times New Roman"/>
          <w:sz w:val="24"/>
          <w:szCs w:val="24"/>
        </w:rPr>
      </w:pPr>
      <w:r w:rsidRPr="00A83E32">
        <w:rPr>
          <w:rFonts w:ascii="Times New Roman" w:hAnsi="Times New Roman" w:cs="Times New Roman"/>
          <w:sz w:val="24"/>
          <w:szCs w:val="24"/>
        </w:rPr>
        <w:tab/>
        <w:t>Sedangkan penelitian yang digunakan oleh penulis adalah penelitian kuantitatif, yaitu penelitian yang datanya diperoleh dan dianalisis melalui p</w:t>
      </w:r>
      <w:r w:rsidR="00446D0F">
        <w:rPr>
          <w:rFonts w:ascii="Times New Roman" w:hAnsi="Times New Roman" w:cs="Times New Roman"/>
          <w:sz w:val="24"/>
          <w:szCs w:val="24"/>
        </w:rPr>
        <w:t>engumpulan data, penafsiran ter</w:t>
      </w:r>
      <w:r w:rsidR="00446D0F">
        <w:rPr>
          <w:rFonts w:ascii="Times New Roman" w:hAnsi="Times New Roman" w:cs="Times New Roman"/>
          <w:sz w:val="24"/>
          <w:szCs w:val="24"/>
          <w:lang w:val="en-US"/>
        </w:rPr>
        <w:t>h</w:t>
      </w:r>
      <w:r w:rsidRPr="00A83E32">
        <w:rPr>
          <w:rFonts w:ascii="Times New Roman" w:hAnsi="Times New Roman" w:cs="Times New Roman"/>
          <w:sz w:val="24"/>
          <w:szCs w:val="24"/>
        </w:rPr>
        <w:t>adap data tersebut dan penmpilan dari hasilnya. Menurut Sugiyono (2016: 8), penelitian kuantitatif adalah: “…metode yang berlandaskan pada filsafat positivisme, digunakan untuk meneliti pada populasi atau sampel tertentu, pengumpulan data menggunakan instrument penelitian, analisis data bersifat kauntitatif atau statistik dengan tujuan untuk menguji hipotesis yang telah ditetapkan”.</w:t>
      </w:r>
    </w:p>
    <w:p w:rsidR="0098282C" w:rsidRPr="00584C8F" w:rsidRDefault="0098282C" w:rsidP="006A5146">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 xml:space="preserve"> Objek Penelitian</w:t>
      </w:r>
    </w:p>
    <w:p w:rsidR="0051754C" w:rsidRPr="00584C8F" w:rsidRDefault="0051754C" w:rsidP="0051754C">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lang w:val="en-US"/>
        </w:rPr>
        <w:tab/>
      </w:r>
      <w:r w:rsidRPr="00584C8F">
        <w:rPr>
          <w:rFonts w:ascii="Times New Roman" w:hAnsi="Times New Roman" w:cs="Times New Roman"/>
          <w:sz w:val="24"/>
          <w:szCs w:val="24"/>
        </w:rPr>
        <w:t xml:space="preserve">Objek penelitian adalah objek yang diteliti dan dianalisis. Menurut Sugiyono (2016: 38), objek penelitian adalah: “…suatu atribut atau sifat atau nilai </w:t>
      </w:r>
      <w:r w:rsidRPr="00584C8F">
        <w:rPr>
          <w:rFonts w:ascii="Times New Roman" w:hAnsi="Times New Roman" w:cs="Times New Roman"/>
          <w:sz w:val="24"/>
          <w:szCs w:val="24"/>
        </w:rPr>
        <w:lastRenderedPageBreak/>
        <w:t>dari orang, obyek atau kegiatan yang mempunyai variasi tertentu yang ditetapkan oleh peneliti untuk dipelajari dan kemudian ditarik kesimpulannya”.</w:t>
      </w:r>
    </w:p>
    <w:p w:rsidR="0084482F" w:rsidRPr="00D865EC" w:rsidRDefault="0051754C" w:rsidP="0051754C">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 xml:space="preserve">Dalam penelitian ini yang menjadi objek penelitian yaitu </w:t>
      </w:r>
      <w:r w:rsidR="001A11C5">
        <w:rPr>
          <w:rFonts w:ascii="Times New Roman" w:hAnsi="Times New Roman" w:cs="Times New Roman"/>
          <w:i/>
          <w:sz w:val="24"/>
          <w:szCs w:val="24"/>
          <w:lang w:val="en-US"/>
        </w:rPr>
        <w:t xml:space="preserve">intellectual </w:t>
      </w:r>
      <w:r w:rsidRPr="00584C8F">
        <w:rPr>
          <w:rFonts w:ascii="Times New Roman" w:hAnsi="Times New Roman" w:cs="Times New Roman"/>
          <w:i/>
          <w:sz w:val="24"/>
          <w:szCs w:val="24"/>
          <w:lang w:val="en-US"/>
        </w:rPr>
        <w:t>capital</w:t>
      </w:r>
      <w:r w:rsidRPr="00584C8F">
        <w:rPr>
          <w:rFonts w:ascii="Times New Roman" w:hAnsi="Times New Roman" w:cs="Times New Roman"/>
          <w:sz w:val="24"/>
          <w:szCs w:val="24"/>
          <w:lang w:val="en-US"/>
        </w:rPr>
        <w:t>, struktur kepemilikan manajerial, struktur kepemilikan institusional, struktur dewan komisaris independen, dan komite audit</w:t>
      </w:r>
      <w:r w:rsidRPr="00584C8F">
        <w:rPr>
          <w:rFonts w:ascii="Times New Roman" w:hAnsi="Times New Roman" w:cs="Times New Roman"/>
          <w:sz w:val="24"/>
          <w:szCs w:val="24"/>
        </w:rPr>
        <w:t xml:space="preserve"> sebagai variabel independen dan </w:t>
      </w:r>
      <w:r w:rsidRPr="00584C8F">
        <w:rPr>
          <w:rFonts w:ascii="Times New Roman" w:hAnsi="Times New Roman" w:cs="Times New Roman"/>
          <w:i/>
          <w:sz w:val="24"/>
          <w:szCs w:val="24"/>
        </w:rPr>
        <w:t xml:space="preserve">return </w:t>
      </w:r>
      <w:r w:rsidRPr="00584C8F">
        <w:rPr>
          <w:rFonts w:ascii="Times New Roman" w:hAnsi="Times New Roman" w:cs="Times New Roman"/>
          <w:sz w:val="24"/>
          <w:szCs w:val="24"/>
        </w:rPr>
        <w:t xml:space="preserve">saham sebagai variabel dependen </w:t>
      </w:r>
      <w:r w:rsidR="00D865EC" w:rsidRPr="00D865EC">
        <w:rPr>
          <w:rFonts w:ascii="Times New Roman" w:hAnsi="Times New Roman" w:cs="Times New Roman"/>
          <w:sz w:val="24"/>
          <w:szCs w:val="24"/>
        </w:rPr>
        <w:t>pada perusahaan transport</w:t>
      </w:r>
      <w:r w:rsidR="00D14B88">
        <w:rPr>
          <w:rFonts w:ascii="Times New Roman" w:hAnsi="Times New Roman" w:cs="Times New Roman"/>
          <w:sz w:val="24"/>
          <w:szCs w:val="24"/>
        </w:rPr>
        <w:t>a</w:t>
      </w:r>
      <w:r w:rsidR="00D865EC" w:rsidRPr="00D865EC">
        <w:rPr>
          <w:rFonts w:ascii="Times New Roman" w:hAnsi="Times New Roman" w:cs="Times New Roman"/>
          <w:sz w:val="24"/>
          <w:szCs w:val="24"/>
        </w:rPr>
        <w:t>si  yang terdaftar di Bursa Efek Indonesia (BEiI) periode 2013-2017</w:t>
      </w:r>
      <w:r w:rsidR="00D865EC">
        <w:rPr>
          <w:rFonts w:ascii="Times New Roman" w:hAnsi="Times New Roman" w:cs="Times New Roman"/>
          <w:sz w:val="24"/>
          <w:szCs w:val="24"/>
        </w:rPr>
        <w:t>.</w:t>
      </w:r>
    </w:p>
    <w:p w:rsidR="0098282C" w:rsidRPr="00584C8F" w:rsidRDefault="0098282C" w:rsidP="006A5146">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 xml:space="preserve"> Unit Analisis dan Unit Observasi</w:t>
      </w:r>
    </w:p>
    <w:p w:rsidR="004220B9" w:rsidRPr="00584C8F" w:rsidRDefault="004220B9" w:rsidP="004220B9">
      <w:pPr>
        <w:spacing w:line="480" w:lineRule="auto"/>
        <w:ind w:firstLine="567"/>
        <w:jc w:val="both"/>
        <w:rPr>
          <w:rFonts w:ascii="Times New Roman" w:hAnsi="Times New Roman" w:cs="Times New Roman"/>
          <w:sz w:val="24"/>
          <w:szCs w:val="24"/>
        </w:rPr>
      </w:pPr>
      <w:r w:rsidRPr="00584C8F">
        <w:rPr>
          <w:rFonts w:ascii="Times New Roman" w:hAnsi="Times New Roman" w:cs="Times New Roman"/>
          <w:sz w:val="24"/>
          <w:szCs w:val="24"/>
        </w:rPr>
        <w:t>Unit penelitian yang digunakan dalam penelitian ini adalah perusahaan. Dalam hal ini, setiap laporan keuangan mencerminkan kondisi satu perusahaan dalam satu periode/satu tahun.</w:t>
      </w:r>
    </w:p>
    <w:p w:rsidR="0084482F" w:rsidRDefault="004220B9" w:rsidP="004220B9">
      <w:pPr>
        <w:spacing w:line="480" w:lineRule="auto"/>
        <w:ind w:firstLine="567"/>
        <w:jc w:val="both"/>
        <w:rPr>
          <w:rFonts w:ascii="Times New Roman" w:hAnsi="Times New Roman" w:cs="Times New Roman"/>
          <w:sz w:val="24"/>
          <w:szCs w:val="24"/>
          <w:lang w:val="en-US"/>
        </w:rPr>
      </w:pPr>
      <w:r w:rsidRPr="00584C8F">
        <w:rPr>
          <w:rFonts w:ascii="Times New Roman" w:hAnsi="Times New Roman" w:cs="Times New Roman"/>
          <w:sz w:val="24"/>
          <w:szCs w:val="24"/>
        </w:rPr>
        <w:t xml:space="preserve">Unit observasi dalam penelitian ini adalah </w:t>
      </w:r>
      <w:r w:rsidR="00D865EC" w:rsidRPr="00D865EC">
        <w:rPr>
          <w:rFonts w:ascii="Times New Roman" w:hAnsi="Times New Roman" w:cs="Times New Roman"/>
          <w:sz w:val="24"/>
          <w:szCs w:val="24"/>
        </w:rPr>
        <w:t>pada perusahaan transportsi  yang terdaftar di Bursa Efek Indonesia periode 2013-2017</w:t>
      </w:r>
      <w:r w:rsidRPr="00584C8F">
        <w:rPr>
          <w:rFonts w:ascii="Times New Roman" w:hAnsi="Times New Roman" w:cs="Times New Roman"/>
          <w:sz w:val="24"/>
          <w:szCs w:val="24"/>
        </w:rPr>
        <w:t xml:space="preserve">. Peneliti melakukan analisis terhadap laporan keuangan perusahaan yang telah dipublikasikan dalam situs </w:t>
      </w:r>
      <w:hyperlink r:id="rId8" w:history="1">
        <w:r w:rsidRPr="00584C8F">
          <w:rPr>
            <w:rStyle w:val="Hyperlink"/>
            <w:rFonts w:ascii="Times New Roman" w:hAnsi="Times New Roman" w:cs="Times New Roman"/>
            <w:sz w:val="24"/>
            <w:szCs w:val="24"/>
          </w:rPr>
          <w:t>www.idx.co.id</w:t>
        </w:r>
      </w:hyperlink>
      <w:r w:rsidRPr="00584C8F">
        <w:rPr>
          <w:rFonts w:ascii="Times New Roman" w:hAnsi="Times New Roman" w:cs="Times New Roman"/>
          <w:sz w:val="24"/>
          <w:szCs w:val="24"/>
        </w:rPr>
        <w:t xml:space="preserve">. </w:t>
      </w:r>
    </w:p>
    <w:p w:rsidR="0084482F" w:rsidRPr="00584C8F" w:rsidRDefault="0084482F" w:rsidP="004220B9">
      <w:pPr>
        <w:spacing w:line="480" w:lineRule="auto"/>
        <w:ind w:firstLine="567"/>
        <w:jc w:val="both"/>
        <w:rPr>
          <w:rFonts w:ascii="Times New Roman" w:hAnsi="Times New Roman" w:cs="Times New Roman"/>
          <w:sz w:val="24"/>
          <w:szCs w:val="24"/>
          <w:lang w:val="en-US"/>
        </w:rPr>
      </w:pPr>
    </w:p>
    <w:p w:rsidR="0098282C" w:rsidRPr="00584C8F" w:rsidRDefault="0098282C" w:rsidP="006A5146">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Definisi Variabel dan Pengukuranya</w:t>
      </w:r>
    </w:p>
    <w:p w:rsidR="009B3883" w:rsidRPr="00584C8F" w:rsidRDefault="009B3883" w:rsidP="009B3883">
      <w:pPr>
        <w:pStyle w:val="ListParagraph"/>
        <w:numPr>
          <w:ilvl w:val="0"/>
          <w:numId w:val="2"/>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Variabel</w:t>
      </w:r>
      <w:r w:rsidR="007D274E" w:rsidRPr="00584C8F">
        <w:rPr>
          <w:rFonts w:ascii="Times New Roman" w:hAnsi="Times New Roman" w:cs="Times New Roman"/>
          <w:b/>
          <w:sz w:val="24"/>
          <w:szCs w:val="24"/>
          <w:lang w:val="en-US"/>
        </w:rPr>
        <w:t xml:space="preserve"> Independen</w:t>
      </w:r>
    </w:p>
    <w:p w:rsidR="0051754C" w:rsidRPr="00584C8F" w:rsidRDefault="0092118F" w:rsidP="0051754C">
      <w:pPr>
        <w:pStyle w:val="ListParagraph"/>
        <w:numPr>
          <w:ilvl w:val="0"/>
          <w:numId w:val="6"/>
        </w:numPr>
        <w:spacing w:line="480" w:lineRule="auto"/>
        <w:ind w:left="720" w:hanging="720"/>
        <w:jc w:val="both"/>
        <w:rPr>
          <w:rFonts w:ascii="Times New Roman" w:hAnsi="Times New Roman" w:cs="Times New Roman"/>
          <w:sz w:val="24"/>
          <w:szCs w:val="24"/>
          <w:lang w:val="en-US"/>
        </w:rPr>
      </w:pPr>
      <w:r w:rsidRPr="00584C8F">
        <w:rPr>
          <w:rFonts w:ascii="Times New Roman" w:hAnsi="Times New Roman" w:cs="Times New Roman"/>
          <w:b/>
          <w:i/>
          <w:sz w:val="24"/>
          <w:szCs w:val="24"/>
          <w:lang w:val="en-US"/>
        </w:rPr>
        <w:t xml:space="preserve"> Intellectual</w:t>
      </w:r>
      <w:r w:rsidR="0051754C" w:rsidRPr="00584C8F">
        <w:rPr>
          <w:rFonts w:ascii="Times New Roman" w:hAnsi="Times New Roman" w:cs="Times New Roman"/>
          <w:b/>
          <w:i/>
          <w:sz w:val="24"/>
          <w:szCs w:val="24"/>
          <w:lang w:val="en-US"/>
        </w:rPr>
        <w:t xml:space="preserve"> Capital </w:t>
      </w:r>
      <w:r w:rsidR="0051754C" w:rsidRPr="00584C8F">
        <w:rPr>
          <w:rFonts w:ascii="Times New Roman" w:hAnsi="Times New Roman" w:cs="Times New Roman"/>
          <w:b/>
          <w:sz w:val="24"/>
          <w:szCs w:val="24"/>
          <w:lang w:val="en-US"/>
        </w:rPr>
        <w:t>(X1)</w:t>
      </w:r>
    </w:p>
    <w:p w:rsidR="0092118F" w:rsidRPr="00584C8F" w:rsidRDefault="00EE7293" w:rsidP="0092118F">
      <w:pPr>
        <w:spacing w:after="0" w:line="480" w:lineRule="auto"/>
        <w:ind w:firstLine="709"/>
        <w:jc w:val="both"/>
        <w:rPr>
          <w:rFonts w:ascii="Times New Roman" w:hAnsi="Times New Roman" w:cs="Times New Roman"/>
          <w:color w:val="000000"/>
          <w:sz w:val="24"/>
          <w:szCs w:val="24"/>
          <w:lang w:val="en-US"/>
        </w:rPr>
      </w:pPr>
      <w:r w:rsidRPr="00584C8F">
        <w:rPr>
          <w:rFonts w:ascii="Times New Roman" w:hAnsi="Times New Roman" w:cs="Times New Roman"/>
          <w:color w:val="000000"/>
          <w:sz w:val="24"/>
          <w:szCs w:val="24"/>
          <w:lang w:val="en-US"/>
        </w:rPr>
        <w:t xml:space="preserve">Dalam penelitian ini, pengertian yang digunakan oleh penulis adalah yang dikemukakan oleh </w:t>
      </w:r>
      <w:r w:rsidR="0092118F" w:rsidRPr="00584C8F">
        <w:rPr>
          <w:rFonts w:ascii="Times New Roman" w:hAnsi="Times New Roman" w:cs="Times New Roman"/>
          <w:color w:val="000000"/>
          <w:sz w:val="24"/>
          <w:szCs w:val="24"/>
        </w:rPr>
        <w:t>Ulum (2009:20) menyatakan bahwa</w:t>
      </w:r>
      <w:r w:rsidR="0092118F" w:rsidRPr="00584C8F">
        <w:rPr>
          <w:rFonts w:ascii="Times New Roman" w:hAnsi="Times New Roman" w:cs="Times New Roman"/>
          <w:color w:val="000000"/>
          <w:sz w:val="24"/>
          <w:szCs w:val="24"/>
          <w:lang w:val="en-US"/>
        </w:rPr>
        <w:t>:“…</w:t>
      </w:r>
      <w:r w:rsidR="0092118F" w:rsidRPr="00584C8F">
        <w:rPr>
          <w:rFonts w:ascii="Times New Roman" w:hAnsi="Times New Roman" w:cs="Times New Roman"/>
          <w:i/>
          <w:color w:val="000000"/>
          <w:sz w:val="24"/>
          <w:szCs w:val="24"/>
        </w:rPr>
        <w:t xml:space="preserve">Intellectual Capital </w:t>
      </w:r>
      <w:r w:rsidR="0092118F" w:rsidRPr="00584C8F">
        <w:rPr>
          <w:rFonts w:ascii="Times New Roman" w:hAnsi="Times New Roman" w:cs="Times New Roman"/>
          <w:color w:val="000000"/>
          <w:sz w:val="24"/>
          <w:szCs w:val="24"/>
        </w:rPr>
        <w:lastRenderedPageBreak/>
        <w:t xml:space="preserve">adalah </w:t>
      </w:r>
      <w:r w:rsidR="0092118F" w:rsidRPr="00584C8F">
        <w:rPr>
          <w:rFonts w:ascii="Times New Roman" w:hAnsi="Times New Roman" w:cs="Times New Roman"/>
          <w:color w:val="000000"/>
          <w:sz w:val="24"/>
          <w:szCs w:val="24"/>
          <w:lang w:val="en-US"/>
        </w:rPr>
        <w:t>m</w:t>
      </w:r>
      <w:r w:rsidR="0092118F" w:rsidRPr="00584C8F">
        <w:rPr>
          <w:rFonts w:ascii="Times New Roman" w:hAnsi="Times New Roman" w:cs="Times New Roman"/>
          <w:color w:val="000000"/>
          <w:sz w:val="24"/>
          <w:szCs w:val="24"/>
        </w:rPr>
        <w:t>aterial yang telah disusun, ditangkap dan digunakan untuk menghasilkan nilai aset yang lebih tinggi</w:t>
      </w:r>
      <w:r w:rsidR="0092118F" w:rsidRPr="00584C8F">
        <w:rPr>
          <w:rFonts w:ascii="Times New Roman" w:hAnsi="Times New Roman" w:cs="Times New Roman"/>
          <w:color w:val="000000"/>
          <w:sz w:val="24"/>
          <w:szCs w:val="24"/>
          <w:lang w:val="en-US"/>
        </w:rPr>
        <w:t>”</w:t>
      </w:r>
      <w:r w:rsidR="0092118F" w:rsidRPr="00584C8F">
        <w:rPr>
          <w:rFonts w:ascii="Times New Roman" w:hAnsi="Times New Roman" w:cs="Times New Roman"/>
          <w:color w:val="000000"/>
          <w:sz w:val="24"/>
          <w:szCs w:val="24"/>
        </w:rPr>
        <w:t xml:space="preserve">. </w:t>
      </w:r>
    </w:p>
    <w:p w:rsidR="0092118F" w:rsidRPr="00584C8F" w:rsidRDefault="0092118F" w:rsidP="0092118F">
      <w:pPr>
        <w:spacing w:after="0" w:line="480" w:lineRule="auto"/>
        <w:ind w:firstLine="709"/>
        <w:jc w:val="both"/>
        <w:rPr>
          <w:rFonts w:ascii="Times New Roman" w:hAnsi="Times New Roman" w:cs="Times New Roman"/>
          <w:color w:val="000000"/>
          <w:sz w:val="24"/>
          <w:szCs w:val="24"/>
          <w:lang w:val="en-US"/>
        </w:rPr>
      </w:pPr>
      <w:r w:rsidRPr="00584C8F">
        <w:rPr>
          <w:rFonts w:ascii="Times New Roman" w:hAnsi="Times New Roman" w:cs="Times New Roman"/>
          <w:color w:val="000000"/>
          <w:sz w:val="24"/>
          <w:szCs w:val="24"/>
          <w:lang w:val="en-US"/>
        </w:rPr>
        <w:t>Dalam penelitian ini, penguku</w:t>
      </w:r>
      <w:r w:rsidR="00EE7293" w:rsidRPr="00584C8F">
        <w:rPr>
          <w:rFonts w:ascii="Times New Roman" w:hAnsi="Times New Roman" w:cs="Times New Roman"/>
          <w:color w:val="000000"/>
          <w:sz w:val="24"/>
          <w:szCs w:val="24"/>
          <w:lang w:val="en-US"/>
        </w:rPr>
        <w:t xml:space="preserve">ran yang akan digunakan penulis adalah yang dikemukakan oleh </w:t>
      </w:r>
    </w:p>
    <w:p w:rsidR="009D6DD2" w:rsidRPr="00584C8F" w:rsidRDefault="009D6DD2" w:rsidP="009D6DD2">
      <w:pPr>
        <w:widowControl w:val="0"/>
        <w:tabs>
          <w:tab w:val="left" w:pos="904"/>
          <w:tab w:val="left" w:pos="2552"/>
          <w:tab w:val="left" w:pos="6096"/>
        </w:tabs>
        <w:overflowPunct w:val="0"/>
        <w:autoSpaceDE w:val="0"/>
        <w:autoSpaceDN w:val="0"/>
        <w:adjustRightInd w:val="0"/>
        <w:spacing w:after="0" w:line="480" w:lineRule="auto"/>
        <w:ind w:left="904" w:right="100"/>
        <w:jc w:val="center"/>
        <w:rPr>
          <w:rFonts w:ascii="Times New Roman" w:hAnsi="Times New Roman" w:cs="Times New Roman"/>
          <w:color w:val="181818"/>
          <w:sz w:val="24"/>
          <w:szCs w:val="24"/>
          <w:lang w:val="en-US"/>
        </w:rPr>
      </w:pPr>
      <w:r w:rsidRPr="00584C8F">
        <w:rPr>
          <w:rFonts w:ascii="Times New Roman" w:hAnsi="Times New Roman" w:cs="Times New Roman"/>
          <w:color w:val="181818"/>
          <w:sz w:val="24"/>
          <w:szCs w:val="24"/>
        </w:rPr>
        <w:t>VA = OP + EC + D + A</w:t>
      </w:r>
    </w:p>
    <w:p w:rsidR="009D6DD2" w:rsidRPr="00584C8F" w:rsidRDefault="009D6DD2" w:rsidP="009D6DD2">
      <w:pPr>
        <w:autoSpaceDE w:val="0"/>
        <w:autoSpaceDN w:val="0"/>
        <w:adjustRightInd w:val="0"/>
        <w:spacing w:after="0" w:line="480" w:lineRule="auto"/>
        <w:ind w:left="2790" w:firstLine="90"/>
        <w:jc w:val="both"/>
        <w:rPr>
          <w:rFonts w:ascii="Times New Roman" w:hAnsi="Times New Roman" w:cs="Times New Roman"/>
          <w:color w:val="000000"/>
          <w:sz w:val="24"/>
          <w:szCs w:val="24"/>
          <w:lang w:val="en-US" w:eastAsia="id-ID"/>
        </w:rPr>
      </w:pPr>
      <w:r w:rsidRPr="00584C8F">
        <w:rPr>
          <w:rFonts w:ascii="Times New Roman" w:hAnsi="Times New Roman" w:cs="Times New Roman"/>
          <w:color w:val="000000"/>
          <w:sz w:val="24"/>
          <w:szCs w:val="24"/>
          <w:lang w:eastAsia="id-ID"/>
        </w:rPr>
        <w:t>(</w:t>
      </w:r>
      <w:r w:rsidRPr="00584C8F">
        <w:rPr>
          <w:rFonts w:ascii="Times New Roman" w:hAnsi="Times New Roman" w:cs="Times New Roman"/>
          <w:color w:val="000000"/>
          <w:sz w:val="24"/>
          <w:szCs w:val="24"/>
          <w:lang w:val="en-US" w:eastAsia="id-ID"/>
        </w:rPr>
        <w:t>S</w:t>
      </w:r>
      <w:r w:rsidRPr="00584C8F">
        <w:rPr>
          <w:rFonts w:ascii="Times New Roman" w:hAnsi="Times New Roman" w:cs="Times New Roman"/>
          <w:color w:val="000000"/>
          <w:sz w:val="24"/>
          <w:szCs w:val="24"/>
          <w:lang w:eastAsia="id-ID"/>
        </w:rPr>
        <w:t>umber: Ulum, 2009:89)</w:t>
      </w:r>
    </w:p>
    <w:p w:rsidR="009D6DD2" w:rsidRPr="00584C8F" w:rsidRDefault="0072068B" w:rsidP="009D6DD2">
      <w:pPr>
        <w:widowControl w:val="0"/>
        <w:tabs>
          <w:tab w:val="left" w:pos="2552"/>
          <w:tab w:val="left" w:pos="6096"/>
        </w:tabs>
        <w:overflowPunct w:val="0"/>
        <w:autoSpaceDE w:val="0"/>
        <w:autoSpaceDN w:val="0"/>
        <w:adjustRightInd w:val="0"/>
        <w:spacing w:after="0" w:line="480" w:lineRule="auto"/>
        <w:ind w:right="100" w:firstLine="709"/>
        <w:jc w:val="both"/>
        <w:rPr>
          <w:rFonts w:ascii="Times New Roman" w:hAnsi="Times New Roman" w:cs="Times New Roman"/>
          <w:color w:val="181818"/>
          <w:sz w:val="24"/>
          <w:szCs w:val="24"/>
        </w:rPr>
      </w:pPr>
      <w:r>
        <w:rPr>
          <w:rFonts w:ascii="Times New Roman" w:hAnsi="Times New Roman" w:cs="Times New Roman"/>
          <w:sz w:val="24"/>
          <w:szCs w:val="24"/>
          <w:lang w:val="en-US"/>
        </w:rPr>
        <w:t>Keterangan</w:t>
      </w:r>
      <w:r w:rsidR="009D6DD2" w:rsidRPr="00584C8F">
        <w:rPr>
          <w:rFonts w:ascii="Times New Roman" w:hAnsi="Times New Roman" w:cs="Times New Roman"/>
          <w:color w:val="181818"/>
          <w:sz w:val="24"/>
          <w:szCs w:val="24"/>
        </w:rPr>
        <w:t>:</w:t>
      </w:r>
    </w:p>
    <w:p w:rsidR="009D6DD2" w:rsidRPr="00584C8F" w:rsidRDefault="009D6DD2" w:rsidP="009D6DD2">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New Roman" w:hAnsi="Times New Roman" w:cs="Times New Roman"/>
          <w:color w:val="181818"/>
          <w:sz w:val="24"/>
          <w:szCs w:val="24"/>
        </w:rPr>
      </w:pPr>
      <w:r w:rsidRPr="00584C8F">
        <w:rPr>
          <w:rFonts w:ascii="Times New Roman" w:hAnsi="Times New Roman" w:cs="Times New Roman"/>
          <w:color w:val="181818"/>
          <w:sz w:val="24"/>
          <w:szCs w:val="24"/>
        </w:rPr>
        <w:t xml:space="preserve">OP = </w:t>
      </w:r>
      <w:r w:rsidRPr="00584C8F">
        <w:rPr>
          <w:rFonts w:ascii="Times New Roman" w:hAnsi="Times New Roman" w:cs="Times New Roman"/>
          <w:i/>
          <w:color w:val="181818"/>
          <w:sz w:val="24"/>
          <w:szCs w:val="24"/>
        </w:rPr>
        <w:t xml:space="preserve">Operating profit </w:t>
      </w:r>
      <w:r w:rsidRPr="00584C8F">
        <w:rPr>
          <w:rFonts w:ascii="Times New Roman" w:hAnsi="Times New Roman" w:cs="Times New Roman"/>
          <w:color w:val="181818"/>
          <w:sz w:val="24"/>
          <w:szCs w:val="24"/>
        </w:rPr>
        <w:t>(laba operasi)</w:t>
      </w:r>
    </w:p>
    <w:p w:rsidR="009D6DD2" w:rsidRPr="00584C8F" w:rsidRDefault="009D6DD2" w:rsidP="009D6DD2">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New Roman" w:hAnsi="Times New Roman" w:cs="Times New Roman"/>
          <w:color w:val="181818"/>
          <w:sz w:val="24"/>
          <w:szCs w:val="24"/>
        </w:rPr>
      </w:pPr>
      <w:r w:rsidRPr="00584C8F">
        <w:rPr>
          <w:rFonts w:ascii="Times New Roman" w:hAnsi="Times New Roman" w:cs="Times New Roman"/>
          <w:color w:val="181818"/>
          <w:sz w:val="24"/>
          <w:szCs w:val="24"/>
        </w:rPr>
        <w:t xml:space="preserve">EC = </w:t>
      </w:r>
      <w:r w:rsidRPr="00584C8F">
        <w:rPr>
          <w:rFonts w:ascii="Times New Roman" w:hAnsi="Times New Roman" w:cs="Times New Roman"/>
          <w:i/>
          <w:color w:val="181818"/>
          <w:sz w:val="24"/>
          <w:szCs w:val="24"/>
        </w:rPr>
        <w:t xml:space="preserve">Employee costs </w:t>
      </w:r>
      <w:r w:rsidRPr="00584C8F">
        <w:rPr>
          <w:rFonts w:ascii="Times New Roman" w:hAnsi="Times New Roman" w:cs="Times New Roman"/>
          <w:color w:val="181818"/>
          <w:sz w:val="24"/>
          <w:szCs w:val="24"/>
        </w:rPr>
        <w:t>(beban karyawan)</w:t>
      </w:r>
    </w:p>
    <w:p w:rsidR="009D6DD2" w:rsidRPr="00584C8F" w:rsidRDefault="009D6DD2" w:rsidP="009D6DD2">
      <w:pPr>
        <w:widowControl w:val="0"/>
        <w:tabs>
          <w:tab w:val="left" w:pos="2552"/>
          <w:tab w:val="left" w:pos="6096"/>
        </w:tabs>
        <w:overflowPunct w:val="0"/>
        <w:autoSpaceDE w:val="0"/>
        <w:autoSpaceDN w:val="0"/>
        <w:adjustRightInd w:val="0"/>
        <w:spacing w:after="0" w:line="480" w:lineRule="auto"/>
        <w:ind w:left="2410" w:right="100" w:hanging="709"/>
        <w:jc w:val="both"/>
        <w:rPr>
          <w:rFonts w:ascii="Times New Roman" w:hAnsi="Times New Roman" w:cs="Times New Roman"/>
          <w:color w:val="181818"/>
          <w:sz w:val="24"/>
          <w:szCs w:val="24"/>
        </w:rPr>
      </w:pPr>
      <w:r w:rsidRPr="00584C8F">
        <w:rPr>
          <w:rFonts w:ascii="Times New Roman" w:hAnsi="Times New Roman" w:cs="Times New Roman"/>
          <w:color w:val="181818"/>
          <w:sz w:val="24"/>
          <w:szCs w:val="24"/>
        </w:rPr>
        <w:t xml:space="preserve"> = </w:t>
      </w:r>
      <w:r w:rsidRPr="00584C8F">
        <w:rPr>
          <w:rFonts w:ascii="Times New Roman" w:hAnsi="Times New Roman" w:cs="Times New Roman"/>
          <w:i/>
          <w:color w:val="181818"/>
          <w:sz w:val="24"/>
          <w:szCs w:val="24"/>
        </w:rPr>
        <w:t xml:space="preserve">Salaries and Wages </w:t>
      </w:r>
      <w:r w:rsidRPr="00584C8F">
        <w:rPr>
          <w:rFonts w:ascii="Times New Roman" w:hAnsi="Times New Roman" w:cs="Times New Roman"/>
          <w:color w:val="181818"/>
          <w:sz w:val="24"/>
          <w:szCs w:val="24"/>
        </w:rPr>
        <w:t>(Nik Muhammad dan Ismail, 2009)</w:t>
      </w:r>
    </w:p>
    <w:p w:rsidR="009D6DD2" w:rsidRPr="00584C8F" w:rsidRDefault="009D6DD2" w:rsidP="009D6DD2">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New Roman" w:hAnsi="Times New Roman" w:cs="Times New Roman"/>
          <w:color w:val="181818"/>
          <w:sz w:val="24"/>
          <w:szCs w:val="24"/>
        </w:rPr>
      </w:pPr>
      <w:r w:rsidRPr="00584C8F">
        <w:rPr>
          <w:rFonts w:ascii="Times New Roman" w:hAnsi="Times New Roman" w:cs="Times New Roman"/>
          <w:color w:val="181818"/>
          <w:sz w:val="24"/>
          <w:szCs w:val="24"/>
        </w:rPr>
        <w:t xml:space="preserve">D   = </w:t>
      </w:r>
      <w:r w:rsidRPr="00584C8F">
        <w:rPr>
          <w:rFonts w:ascii="Times New Roman" w:hAnsi="Times New Roman" w:cs="Times New Roman"/>
          <w:i/>
          <w:color w:val="181818"/>
          <w:sz w:val="24"/>
          <w:szCs w:val="24"/>
        </w:rPr>
        <w:t>Depreciation</w:t>
      </w:r>
      <w:r w:rsidRPr="00584C8F">
        <w:rPr>
          <w:rFonts w:ascii="Times New Roman" w:hAnsi="Times New Roman" w:cs="Times New Roman"/>
          <w:color w:val="181818"/>
          <w:sz w:val="24"/>
          <w:szCs w:val="24"/>
        </w:rPr>
        <w:t xml:space="preserve"> (penyusutan)</w:t>
      </w:r>
    </w:p>
    <w:p w:rsidR="009D6DD2" w:rsidRPr="00584C8F" w:rsidRDefault="009D6DD2" w:rsidP="009D6DD2">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New Roman" w:hAnsi="Times New Roman" w:cs="Times New Roman"/>
          <w:color w:val="181818"/>
          <w:sz w:val="24"/>
          <w:szCs w:val="24"/>
          <w:lang w:val="en-US"/>
        </w:rPr>
      </w:pPr>
      <w:r w:rsidRPr="00584C8F">
        <w:rPr>
          <w:rFonts w:ascii="Times New Roman" w:hAnsi="Times New Roman" w:cs="Times New Roman"/>
          <w:color w:val="181818"/>
          <w:sz w:val="24"/>
          <w:szCs w:val="24"/>
        </w:rPr>
        <w:t xml:space="preserve">A   = </w:t>
      </w:r>
      <w:r w:rsidRPr="00584C8F">
        <w:rPr>
          <w:rFonts w:ascii="Times New Roman" w:hAnsi="Times New Roman" w:cs="Times New Roman"/>
          <w:i/>
          <w:color w:val="181818"/>
          <w:sz w:val="24"/>
          <w:szCs w:val="24"/>
        </w:rPr>
        <w:t>Amortisation</w:t>
      </w:r>
      <w:r w:rsidRPr="00584C8F">
        <w:rPr>
          <w:rFonts w:ascii="Times New Roman" w:hAnsi="Times New Roman" w:cs="Times New Roman"/>
          <w:color w:val="181818"/>
          <w:sz w:val="24"/>
          <w:szCs w:val="24"/>
        </w:rPr>
        <w:t xml:space="preserve"> (amortisasi)</w:t>
      </w:r>
    </w:p>
    <w:p w:rsidR="0068668D" w:rsidRPr="00584C8F" w:rsidRDefault="0068668D" w:rsidP="009D6DD2">
      <w:pPr>
        <w:spacing w:after="0" w:line="480" w:lineRule="auto"/>
        <w:ind w:firstLine="709"/>
        <w:jc w:val="center"/>
        <w:rPr>
          <w:rFonts w:ascii="Times New Roman" w:hAnsi="Times New Roman" w:cs="Times New Roman"/>
          <w:color w:val="000000"/>
          <w:sz w:val="24"/>
          <w:szCs w:val="24"/>
          <w:lang w:val="en-US"/>
        </w:rPr>
      </w:pPr>
      <w:r w:rsidRPr="00584C8F">
        <w:rPr>
          <w:rFonts w:ascii="Times New Roman" w:hAnsi="Times New Roman" w:cs="Times New Roman"/>
          <w:color w:val="000000"/>
          <w:position w:val="-24"/>
          <w:sz w:val="24"/>
          <w:szCs w:val="24"/>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v:imagedata r:id="rId9" o:title=""/>
          </v:shape>
          <o:OLEObject Type="Embed" ProgID="Equation.3" ShapeID="_x0000_i1025" DrawAspect="Content" ObjectID="_1599148996" r:id="rId10"/>
        </w:object>
      </w:r>
    </w:p>
    <w:p w:rsidR="00863D41" w:rsidRPr="00584C8F" w:rsidRDefault="00863D41" w:rsidP="00863D41">
      <w:pPr>
        <w:autoSpaceDE w:val="0"/>
        <w:autoSpaceDN w:val="0"/>
        <w:adjustRightInd w:val="0"/>
        <w:spacing w:after="0" w:line="480" w:lineRule="auto"/>
        <w:ind w:left="2790" w:firstLine="90"/>
        <w:jc w:val="both"/>
        <w:rPr>
          <w:rFonts w:ascii="Times New Roman" w:hAnsi="Times New Roman" w:cs="Times New Roman"/>
          <w:color w:val="000000"/>
          <w:sz w:val="24"/>
          <w:szCs w:val="24"/>
          <w:lang w:eastAsia="id-ID"/>
        </w:rPr>
      </w:pPr>
      <w:r w:rsidRPr="00584C8F">
        <w:rPr>
          <w:rFonts w:ascii="Times New Roman" w:hAnsi="Times New Roman" w:cs="Times New Roman"/>
          <w:color w:val="000000"/>
          <w:sz w:val="24"/>
          <w:szCs w:val="24"/>
          <w:lang w:eastAsia="id-ID"/>
        </w:rPr>
        <w:t>(</w:t>
      </w:r>
      <w:r w:rsidRPr="00584C8F">
        <w:rPr>
          <w:rFonts w:ascii="Times New Roman" w:hAnsi="Times New Roman" w:cs="Times New Roman"/>
          <w:color w:val="000000"/>
          <w:sz w:val="24"/>
          <w:szCs w:val="24"/>
          <w:lang w:val="en-US" w:eastAsia="id-ID"/>
        </w:rPr>
        <w:t>S</w:t>
      </w:r>
      <w:r w:rsidRPr="00584C8F">
        <w:rPr>
          <w:rFonts w:ascii="Times New Roman" w:hAnsi="Times New Roman" w:cs="Times New Roman"/>
          <w:color w:val="000000"/>
          <w:sz w:val="24"/>
          <w:szCs w:val="24"/>
          <w:lang w:eastAsia="id-ID"/>
        </w:rPr>
        <w:t>umber: Ulum, 2009:89)</w:t>
      </w:r>
    </w:p>
    <w:p w:rsidR="00863D41" w:rsidRPr="00584C8F" w:rsidRDefault="00863D41" w:rsidP="00863D41">
      <w:pPr>
        <w:autoSpaceDE w:val="0"/>
        <w:autoSpaceDN w:val="0"/>
        <w:adjustRightInd w:val="0"/>
        <w:spacing w:after="0" w:line="480" w:lineRule="auto"/>
        <w:ind w:left="630" w:firstLine="90"/>
        <w:jc w:val="both"/>
        <w:rPr>
          <w:rFonts w:ascii="Times New Roman" w:hAnsi="Times New Roman" w:cs="Times New Roman"/>
          <w:color w:val="000000"/>
          <w:sz w:val="24"/>
          <w:szCs w:val="24"/>
          <w:lang w:eastAsia="id-ID"/>
        </w:rPr>
      </w:pPr>
      <w:r w:rsidRPr="00584C8F">
        <w:rPr>
          <w:rFonts w:ascii="Times New Roman" w:hAnsi="Times New Roman" w:cs="Times New Roman"/>
          <w:color w:val="000000"/>
          <w:sz w:val="24"/>
          <w:szCs w:val="24"/>
          <w:lang w:eastAsia="id-ID"/>
        </w:rPr>
        <w:t>Dimana :</w:t>
      </w:r>
    </w:p>
    <w:p w:rsidR="00863D41" w:rsidRPr="00584C8F" w:rsidRDefault="00863D41" w:rsidP="00863D41">
      <w:pPr>
        <w:autoSpaceDE w:val="0"/>
        <w:autoSpaceDN w:val="0"/>
        <w:adjustRightInd w:val="0"/>
        <w:spacing w:after="0" w:line="480" w:lineRule="auto"/>
        <w:ind w:left="720"/>
        <w:jc w:val="both"/>
        <w:rPr>
          <w:rFonts w:ascii="Times New Roman" w:hAnsi="Times New Roman" w:cs="Times New Roman"/>
          <w:color w:val="000000"/>
          <w:sz w:val="24"/>
          <w:szCs w:val="24"/>
          <w:lang w:eastAsia="id-ID"/>
        </w:rPr>
      </w:pPr>
      <w:r w:rsidRPr="00584C8F">
        <w:rPr>
          <w:rFonts w:ascii="Times New Roman" w:hAnsi="Times New Roman" w:cs="Times New Roman"/>
          <w:i/>
          <w:iCs/>
          <w:color w:val="000000"/>
          <w:sz w:val="24"/>
          <w:szCs w:val="24"/>
          <w:lang w:eastAsia="id-ID"/>
        </w:rPr>
        <w:t xml:space="preserve">Value Added </w:t>
      </w:r>
      <w:r w:rsidRPr="00584C8F">
        <w:rPr>
          <w:rFonts w:ascii="Times New Roman" w:hAnsi="Times New Roman" w:cs="Times New Roman"/>
          <w:color w:val="000000"/>
          <w:sz w:val="24"/>
          <w:szCs w:val="24"/>
          <w:lang w:eastAsia="id-ID"/>
        </w:rPr>
        <w:t xml:space="preserve">(VA) = Selisih antara output dan input. </w:t>
      </w:r>
    </w:p>
    <w:p w:rsidR="00863D41" w:rsidRPr="00584C8F" w:rsidRDefault="00863D41" w:rsidP="00863D41">
      <w:pPr>
        <w:spacing w:after="0" w:line="480" w:lineRule="auto"/>
        <w:ind w:left="720"/>
        <w:jc w:val="both"/>
        <w:rPr>
          <w:rFonts w:ascii="Times New Roman" w:hAnsi="Times New Roman" w:cs="Times New Roman"/>
          <w:color w:val="000000"/>
          <w:sz w:val="24"/>
          <w:szCs w:val="24"/>
          <w:lang w:val="en-US" w:eastAsia="id-ID"/>
        </w:rPr>
      </w:pPr>
      <w:r w:rsidRPr="00584C8F">
        <w:rPr>
          <w:rFonts w:ascii="Times New Roman" w:hAnsi="Times New Roman" w:cs="Times New Roman"/>
          <w:i/>
          <w:iCs/>
          <w:color w:val="000000"/>
          <w:sz w:val="24"/>
          <w:szCs w:val="24"/>
          <w:lang w:eastAsia="id-ID"/>
        </w:rPr>
        <w:t xml:space="preserve">Capital Employed (CE) = </w:t>
      </w:r>
      <w:r w:rsidRPr="00584C8F">
        <w:rPr>
          <w:rFonts w:ascii="Times New Roman" w:hAnsi="Times New Roman" w:cs="Times New Roman"/>
          <w:color w:val="000000"/>
          <w:sz w:val="24"/>
          <w:szCs w:val="24"/>
          <w:lang w:eastAsia="id-ID"/>
        </w:rPr>
        <w:t>Dana yang tersedia (ekuitas, laba bersih)</w:t>
      </w:r>
    </w:p>
    <w:p w:rsidR="00EB6697" w:rsidRPr="00584C8F" w:rsidRDefault="00EB6697" w:rsidP="00863D41">
      <w:pPr>
        <w:spacing w:after="0" w:line="480" w:lineRule="auto"/>
        <w:ind w:left="720"/>
        <w:jc w:val="both"/>
        <w:rPr>
          <w:rFonts w:ascii="Times New Roman" w:hAnsi="Times New Roman" w:cs="Times New Roman"/>
          <w:color w:val="000000"/>
          <w:sz w:val="24"/>
          <w:szCs w:val="24"/>
          <w:lang w:val="en-US" w:eastAsia="id-ID"/>
        </w:rPr>
      </w:pPr>
      <w:r w:rsidRPr="00584C8F">
        <w:rPr>
          <w:rFonts w:ascii="Times New Roman" w:hAnsi="Times New Roman" w:cs="Times New Roman"/>
          <w:i/>
          <w:iCs/>
          <w:color w:val="000000"/>
          <w:sz w:val="24"/>
          <w:szCs w:val="24"/>
          <w:lang w:val="en-US" w:eastAsia="id-ID"/>
        </w:rPr>
        <w:tab/>
      </w:r>
      <w:r w:rsidRPr="00584C8F">
        <w:rPr>
          <w:rFonts w:ascii="Times New Roman" w:hAnsi="Times New Roman" w:cs="Times New Roman"/>
          <w:i/>
          <w:iCs/>
          <w:color w:val="000000"/>
          <w:sz w:val="24"/>
          <w:szCs w:val="24"/>
          <w:lang w:val="en-US" w:eastAsia="id-ID"/>
        </w:rPr>
        <w:tab/>
      </w:r>
      <w:r w:rsidRPr="00584C8F">
        <w:rPr>
          <w:rFonts w:ascii="Times New Roman" w:hAnsi="Times New Roman" w:cs="Times New Roman"/>
          <w:i/>
          <w:iCs/>
          <w:color w:val="000000"/>
          <w:sz w:val="24"/>
          <w:szCs w:val="24"/>
          <w:lang w:val="en-US" w:eastAsia="id-ID"/>
        </w:rPr>
        <w:tab/>
      </w:r>
      <w:r w:rsidRPr="00584C8F">
        <w:rPr>
          <w:rFonts w:ascii="Times New Roman" w:hAnsi="Times New Roman" w:cs="Times New Roman"/>
          <w:iCs/>
          <w:color w:val="000000"/>
          <w:sz w:val="24"/>
          <w:szCs w:val="24"/>
          <w:lang w:val="en-US" w:eastAsia="id-ID"/>
        </w:rPr>
        <w:t xml:space="preserve">   = Total Asset – Intangible Asset</w:t>
      </w:r>
    </w:p>
    <w:p w:rsidR="00863D41" w:rsidRPr="00584C8F" w:rsidRDefault="00863D41" w:rsidP="009D6DD2">
      <w:pPr>
        <w:autoSpaceDE w:val="0"/>
        <w:autoSpaceDN w:val="0"/>
        <w:adjustRightInd w:val="0"/>
        <w:spacing w:after="0" w:line="480" w:lineRule="auto"/>
        <w:ind w:left="630" w:firstLine="90"/>
        <w:jc w:val="center"/>
        <w:rPr>
          <w:rFonts w:ascii="Times New Roman" w:hAnsi="Times New Roman" w:cs="Times New Roman"/>
          <w:color w:val="000000"/>
          <w:sz w:val="24"/>
          <w:szCs w:val="24"/>
          <w:lang w:val="en-US" w:eastAsia="id-ID"/>
        </w:rPr>
      </w:pPr>
      <w:r w:rsidRPr="00584C8F">
        <w:rPr>
          <w:rFonts w:ascii="Times New Roman" w:hAnsi="Times New Roman" w:cs="Times New Roman"/>
          <w:color w:val="000000"/>
          <w:position w:val="-24"/>
          <w:sz w:val="24"/>
          <w:szCs w:val="24"/>
        </w:rPr>
        <w:object w:dxaOrig="1400" w:dyaOrig="620">
          <v:shape id="_x0000_i1026" type="#_x0000_t75" style="width:66.75pt;height:30.75pt" o:ole="">
            <v:imagedata r:id="rId11" o:title=""/>
          </v:shape>
          <o:OLEObject Type="Embed" ProgID="Equation.3" ShapeID="_x0000_i1026" DrawAspect="Content" ObjectID="_1599148997" r:id="rId12"/>
        </w:object>
      </w:r>
    </w:p>
    <w:p w:rsidR="00863D41" w:rsidRPr="00584C8F" w:rsidRDefault="00863D41" w:rsidP="00863D41">
      <w:pPr>
        <w:autoSpaceDE w:val="0"/>
        <w:autoSpaceDN w:val="0"/>
        <w:adjustRightInd w:val="0"/>
        <w:spacing w:after="0" w:line="480" w:lineRule="auto"/>
        <w:ind w:left="2790" w:firstLine="90"/>
        <w:jc w:val="both"/>
        <w:rPr>
          <w:rFonts w:ascii="Times New Roman" w:hAnsi="Times New Roman" w:cs="Times New Roman"/>
          <w:color w:val="000000"/>
          <w:sz w:val="24"/>
          <w:szCs w:val="24"/>
          <w:lang w:val="en-US" w:eastAsia="id-ID"/>
        </w:rPr>
      </w:pPr>
      <w:r w:rsidRPr="00584C8F">
        <w:rPr>
          <w:rFonts w:ascii="Times New Roman" w:hAnsi="Times New Roman" w:cs="Times New Roman"/>
          <w:color w:val="000000"/>
          <w:sz w:val="24"/>
          <w:szCs w:val="24"/>
          <w:lang w:eastAsia="id-ID"/>
        </w:rPr>
        <w:t>(sumber: Ulum, 2009:89)</w:t>
      </w:r>
    </w:p>
    <w:p w:rsidR="00863D41" w:rsidRPr="00584C8F" w:rsidRDefault="0072068B" w:rsidP="00863D41">
      <w:pPr>
        <w:autoSpaceDE w:val="0"/>
        <w:autoSpaceDN w:val="0"/>
        <w:adjustRightInd w:val="0"/>
        <w:spacing w:after="0" w:line="480" w:lineRule="auto"/>
        <w:ind w:left="630" w:firstLine="90"/>
        <w:jc w:val="both"/>
        <w:rPr>
          <w:rFonts w:ascii="Times New Roman" w:hAnsi="Times New Roman" w:cs="Times New Roman"/>
          <w:color w:val="000000"/>
          <w:sz w:val="24"/>
          <w:szCs w:val="24"/>
          <w:lang w:eastAsia="id-ID"/>
        </w:rPr>
      </w:pPr>
      <w:r>
        <w:rPr>
          <w:rFonts w:ascii="Times New Roman" w:hAnsi="Times New Roman" w:cs="Times New Roman"/>
          <w:sz w:val="24"/>
          <w:szCs w:val="24"/>
          <w:lang w:val="en-US"/>
        </w:rPr>
        <w:t>Keterangan</w:t>
      </w:r>
      <w:r w:rsidR="00863D41" w:rsidRPr="00584C8F">
        <w:rPr>
          <w:rFonts w:ascii="Times New Roman" w:hAnsi="Times New Roman" w:cs="Times New Roman"/>
          <w:color w:val="000000"/>
          <w:sz w:val="24"/>
          <w:szCs w:val="24"/>
          <w:lang w:eastAsia="id-ID"/>
        </w:rPr>
        <w:t xml:space="preserve"> :</w:t>
      </w:r>
    </w:p>
    <w:p w:rsidR="00863D41" w:rsidRPr="00584C8F" w:rsidRDefault="00863D41" w:rsidP="00863D41">
      <w:pPr>
        <w:autoSpaceDE w:val="0"/>
        <w:autoSpaceDN w:val="0"/>
        <w:adjustRightInd w:val="0"/>
        <w:spacing w:after="0" w:line="480" w:lineRule="auto"/>
        <w:ind w:left="630" w:firstLine="90"/>
        <w:jc w:val="both"/>
        <w:rPr>
          <w:rFonts w:ascii="Times New Roman" w:hAnsi="Times New Roman" w:cs="Times New Roman"/>
          <w:color w:val="000000"/>
          <w:sz w:val="24"/>
          <w:szCs w:val="24"/>
          <w:lang w:eastAsia="id-ID"/>
        </w:rPr>
      </w:pPr>
      <w:r w:rsidRPr="00584C8F">
        <w:rPr>
          <w:rFonts w:ascii="Times New Roman" w:hAnsi="Times New Roman" w:cs="Times New Roman"/>
          <w:i/>
          <w:iCs/>
          <w:color w:val="000000"/>
          <w:sz w:val="24"/>
          <w:szCs w:val="24"/>
          <w:lang w:eastAsia="id-ID"/>
        </w:rPr>
        <w:t xml:space="preserve">Value Added </w:t>
      </w:r>
      <w:r w:rsidRPr="00584C8F">
        <w:rPr>
          <w:rFonts w:ascii="Times New Roman" w:hAnsi="Times New Roman" w:cs="Times New Roman"/>
          <w:color w:val="000000"/>
          <w:sz w:val="24"/>
          <w:szCs w:val="24"/>
          <w:lang w:eastAsia="id-ID"/>
        </w:rPr>
        <w:t xml:space="preserve">(VA) = Selisih antara output dan input. </w:t>
      </w:r>
    </w:p>
    <w:p w:rsidR="00863D41" w:rsidRPr="00584C8F" w:rsidRDefault="00863D41" w:rsidP="00863D41">
      <w:pPr>
        <w:spacing w:after="0" w:line="480" w:lineRule="auto"/>
        <w:ind w:left="630" w:firstLine="90"/>
        <w:jc w:val="both"/>
        <w:rPr>
          <w:rFonts w:ascii="Times New Roman" w:hAnsi="Times New Roman" w:cs="Times New Roman"/>
          <w:color w:val="000000"/>
          <w:sz w:val="24"/>
          <w:szCs w:val="24"/>
          <w:lang w:eastAsia="id-ID"/>
        </w:rPr>
      </w:pPr>
      <w:r w:rsidRPr="00584C8F">
        <w:rPr>
          <w:rFonts w:ascii="Times New Roman" w:hAnsi="Times New Roman" w:cs="Times New Roman"/>
          <w:color w:val="000000"/>
          <w:sz w:val="24"/>
          <w:szCs w:val="24"/>
          <w:lang w:eastAsia="id-ID"/>
        </w:rPr>
        <w:lastRenderedPageBreak/>
        <w:t>Human Capital = Nilai investasi dalam HC</w:t>
      </w:r>
    </w:p>
    <w:p w:rsidR="00863D41" w:rsidRPr="00584C8F" w:rsidRDefault="00FF012E" w:rsidP="00863D41">
      <w:pPr>
        <w:autoSpaceDE w:val="0"/>
        <w:autoSpaceDN w:val="0"/>
        <w:adjustRightInd w:val="0"/>
        <w:spacing w:after="0" w:line="480" w:lineRule="auto"/>
        <w:ind w:left="2790" w:firstLine="90"/>
        <w:jc w:val="both"/>
        <w:rPr>
          <w:rFonts w:ascii="Times New Roman" w:hAnsi="Times New Roman" w:cs="Times New Roman"/>
          <w:color w:val="000000"/>
          <w:sz w:val="24"/>
          <w:szCs w:val="24"/>
          <w:lang w:val="en-US" w:eastAsia="id-ID"/>
        </w:rPr>
      </w:pPr>
      <w:r w:rsidRPr="00584C8F">
        <w:rPr>
          <w:rFonts w:ascii="Times New Roman" w:hAnsi="Times New Roman" w:cs="Times New Roman"/>
          <w:position w:val="-24"/>
          <w:sz w:val="24"/>
          <w:szCs w:val="24"/>
        </w:rPr>
        <w:object w:dxaOrig="1280" w:dyaOrig="620">
          <v:shape id="_x0000_i1027" type="#_x0000_t75" style="width:61.5pt;height:30.75pt" o:ole="">
            <v:imagedata r:id="rId13" o:title=""/>
          </v:shape>
          <o:OLEObject Type="Embed" ProgID="Equation.3" ShapeID="_x0000_i1027" DrawAspect="Content" ObjectID="_1599148998" r:id="rId14"/>
        </w:object>
      </w:r>
    </w:p>
    <w:p w:rsidR="00863D41" w:rsidRPr="00584C8F" w:rsidRDefault="00863D41" w:rsidP="00863D41">
      <w:pPr>
        <w:autoSpaceDE w:val="0"/>
        <w:autoSpaceDN w:val="0"/>
        <w:adjustRightInd w:val="0"/>
        <w:spacing w:after="0" w:line="480" w:lineRule="auto"/>
        <w:ind w:left="2790" w:firstLine="90"/>
        <w:jc w:val="both"/>
        <w:rPr>
          <w:rFonts w:ascii="Times New Roman" w:hAnsi="Times New Roman" w:cs="Times New Roman"/>
          <w:color w:val="000000"/>
          <w:sz w:val="24"/>
          <w:szCs w:val="24"/>
          <w:lang w:eastAsia="id-ID"/>
        </w:rPr>
      </w:pPr>
      <w:r w:rsidRPr="00584C8F">
        <w:rPr>
          <w:rFonts w:ascii="Times New Roman" w:hAnsi="Times New Roman" w:cs="Times New Roman"/>
          <w:color w:val="000000"/>
          <w:sz w:val="24"/>
          <w:szCs w:val="24"/>
          <w:lang w:eastAsia="id-ID"/>
        </w:rPr>
        <w:t>(</w:t>
      </w:r>
      <w:r w:rsidRPr="00584C8F">
        <w:rPr>
          <w:rFonts w:ascii="Times New Roman" w:hAnsi="Times New Roman" w:cs="Times New Roman"/>
          <w:color w:val="000000"/>
          <w:sz w:val="24"/>
          <w:szCs w:val="24"/>
          <w:lang w:val="en-US" w:eastAsia="id-ID"/>
        </w:rPr>
        <w:t>S</w:t>
      </w:r>
      <w:r w:rsidRPr="00584C8F">
        <w:rPr>
          <w:rFonts w:ascii="Times New Roman" w:hAnsi="Times New Roman" w:cs="Times New Roman"/>
          <w:color w:val="000000"/>
          <w:sz w:val="24"/>
          <w:szCs w:val="24"/>
          <w:lang w:eastAsia="id-ID"/>
        </w:rPr>
        <w:t>umber: Ulum, 2009:90)</w:t>
      </w:r>
    </w:p>
    <w:p w:rsidR="00863D41" w:rsidRPr="00584C8F" w:rsidRDefault="0072068B" w:rsidP="00863D41">
      <w:pPr>
        <w:autoSpaceDE w:val="0"/>
        <w:autoSpaceDN w:val="0"/>
        <w:adjustRightInd w:val="0"/>
        <w:spacing w:after="0" w:line="480" w:lineRule="auto"/>
        <w:ind w:left="630" w:firstLine="90"/>
        <w:jc w:val="both"/>
        <w:rPr>
          <w:rFonts w:ascii="Times New Roman" w:hAnsi="Times New Roman" w:cs="Times New Roman"/>
          <w:color w:val="000000"/>
          <w:sz w:val="24"/>
          <w:szCs w:val="24"/>
          <w:lang w:eastAsia="id-ID"/>
        </w:rPr>
      </w:pPr>
      <w:r>
        <w:rPr>
          <w:rFonts w:ascii="Times New Roman" w:hAnsi="Times New Roman" w:cs="Times New Roman"/>
          <w:sz w:val="24"/>
          <w:szCs w:val="24"/>
          <w:lang w:val="en-US"/>
        </w:rPr>
        <w:t>Keterangan</w:t>
      </w:r>
      <w:r w:rsidR="00863D41" w:rsidRPr="00584C8F">
        <w:rPr>
          <w:rFonts w:ascii="Times New Roman" w:hAnsi="Times New Roman" w:cs="Times New Roman"/>
          <w:color w:val="000000"/>
          <w:sz w:val="24"/>
          <w:szCs w:val="24"/>
          <w:lang w:eastAsia="id-ID"/>
        </w:rPr>
        <w:t xml:space="preserve"> :</w:t>
      </w:r>
    </w:p>
    <w:p w:rsidR="0068668D" w:rsidRPr="00584C8F" w:rsidRDefault="00863D41" w:rsidP="00863D41">
      <w:pPr>
        <w:spacing w:after="0" w:line="480" w:lineRule="auto"/>
        <w:ind w:firstLine="709"/>
        <w:jc w:val="both"/>
        <w:rPr>
          <w:rFonts w:ascii="Times New Roman" w:hAnsi="Times New Roman" w:cs="Times New Roman"/>
          <w:color w:val="000000"/>
          <w:sz w:val="24"/>
          <w:szCs w:val="24"/>
          <w:lang w:val="en-US"/>
        </w:rPr>
      </w:pPr>
      <w:r w:rsidRPr="00584C8F">
        <w:rPr>
          <w:rFonts w:ascii="Times New Roman" w:hAnsi="Times New Roman" w:cs="Times New Roman"/>
          <w:i/>
          <w:iCs/>
          <w:color w:val="000000"/>
          <w:sz w:val="24"/>
          <w:szCs w:val="24"/>
          <w:lang w:eastAsia="id-ID"/>
        </w:rPr>
        <w:t>Structural Capital (SC) = VA – HC</w:t>
      </w:r>
    </w:p>
    <w:p w:rsidR="0092118F" w:rsidRDefault="0072068B" w:rsidP="0072068B">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VAIC=VACA+VAHU+STVA</w:t>
      </w:r>
    </w:p>
    <w:p w:rsidR="0072068B" w:rsidRDefault="0072068B" w:rsidP="0072068B">
      <w:pPr>
        <w:autoSpaceDE w:val="0"/>
        <w:autoSpaceDN w:val="0"/>
        <w:adjustRightInd w:val="0"/>
        <w:spacing w:after="0" w:line="480" w:lineRule="auto"/>
        <w:ind w:left="2790" w:firstLine="90"/>
        <w:jc w:val="both"/>
        <w:rPr>
          <w:rFonts w:ascii="Times New Roman" w:hAnsi="Times New Roman" w:cs="Times New Roman"/>
          <w:color w:val="000000"/>
          <w:sz w:val="24"/>
          <w:szCs w:val="24"/>
          <w:lang w:val="en-US" w:eastAsia="id-ID"/>
        </w:rPr>
      </w:pPr>
      <w:r w:rsidRPr="00584C8F">
        <w:rPr>
          <w:rFonts w:ascii="Times New Roman" w:hAnsi="Times New Roman" w:cs="Times New Roman"/>
          <w:color w:val="000000"/>
          <w:sz w:val="24"/>
          <w:szCs w:val="24"/>
          <w:lang w:eastAsia="id-ID"/>
        </w:rPr>
        <w:t>(</w:t>
      </w:r>
      <w:r w:rsidRPr="00584C8F">
        <w:rPr>
          <w:rFonts w:ascii="Times New Roman" w:hAnsi="Times New Roman" w:cs="Times New Roman"/>
          <w:color w:val="000000"/>
          <w:sz w:val="24"/>
          <w:szCs w:val="24"/>
          <w:lang w:val="en-US" w:eastAsia="id-ID"/>
        </w:rPr>
        <w:t>S</w:t>
      </w:r>
      <w:r w:rsidRPr="00584C8F">
        <w:rPr>
          <w:rFonts w:ascii="Times New Roman" w:hAnsi="Times New Roman" w:cs="Times New Roman"/>
          <w:color w:val="000000"/>
          <w:sz w:val="24"/>
          <w:szCs w:val="24"/>
          <w:lang w:eastAsia="id-ID"/>
        </w:rPr>
        <w:t>umber: Ulum, 2009:90)</w:t>
      </w:r>
    </w:p>
    <w:p w:rsidR="0084482F" w:rsidRPr="0084482F" w:rsidRDefault="0084482F" w:rsidP="0084482F">
      <w:pPr>
        <w:autoSpaceDE w:val="0"/>
        <w:autoSpaceDN w:val="0"/>
        <w:adjustRightInd w:val="0"/>
        <w:spacing w:after="0" w:line="480" w:lineRule="auto"/>
        <w:ind w:left="720" w:firstLine="90"/>
        <w:jc w:val="both"/>
        <w:rPr>
          <w:rFonts w:ascii="Times New Roman" w:hAnsi="Times New Roman" w:cs="Times New Roman"/>
          <w:color w:val="000000"/>
          <w:sz w:val="24"/>
          <w:szCs w:val="24"/>
          <w:lang w:val="en-US" w:eastAsia="id-ID"/>
        </w:rPr>
      </w:pPr>
      <w:r>
        <w:rPr>
          <w:rFonts w:ascii="Times New Roman" w:hAnsi="Times New Roman" w:cs="Times New Roman"/>
          <w:color w:val="000000"/>
          <w:sz w:val="24"/>
          <w:szCs w:val="24"/>
          <w:lang w:val="en-US" w:eastAsia="id-ID"/>
        </w:rPr>
        <w:t>Keterangan :</w:t>
      </w:r>
    </w:p>
    <w:p w:rsidR="0072068B" w:rsidRDefault="0072068B" w:rsidP="0072068B">
      <w:pPr>
        <w:pStyle w:val="ListParagraph"/>
        <w:spacing w:line="480" w:lineRule="auto"/>
        <w:ind w:left="0"/>
        <w:rPr>
          <w:rFonts w:ascii="Times New Roman" w:hAnsi="Times New Roman" w:cs="Times New Roman"/>
          <w:i/>
          <w:sz w:val="24"/>
          <w:szCs w:val="24"/>
          <w:lang w:val="en-US"/>
        </w:rPr>
      </w:pPr>
      <w:r>
        <w:rPr>
          <w:rFonts w:ascii="Times New Roman" w:hAnsi="Times New Roman" w:cs="Times New Roman"/>
          <w:sz w:val="24"/>
          <w:szCs w:val="24"/>
          <w:lang w:val="en-US"/>
        </w:rPr>
        <w:tab/>
        <w:t>VACA</w:t>
      </w:r>
      <w:r>
        <w:rPr>
          <w:rFonts w:ascii="Times New Roman" w:hAnsi="Times New Roman" w:cs="Times New Roman"/>
          <w:sz w:val="24"/>
          <w:szCs w:val="24"/>
          <w:lang w:val="en-US"/>
        </w:rPr>
        <w:tab/>
        <w:t xml:space="preserve"> = </w:t>
      </w:r>
      <w:r>
        <w:rPr>
          <w:rFonts w:ascii="Times New Roman" w:hAnsi="Times New Roman" w:cs="Times New Roman"/>
          <w:i/>
          <w:sz w:val="24"/>
          <w:szCs w:val="24"/>
          <w:lang w:val="en-US"/>
        </w:rPr>
        <w:t>Value Aded Intellectual Capital</w:t>
      </w:r>
    </w:p>
    <w:p w:rsidR="0072068B" w:rsidRPr="0072068B" w:rsidRDefault="0072068B" w:rsidP="0072068B">
      <w:pPr>
        <w:pStyle w:val="ListParagraph"/>
        <w:spacing w:line="480" w:lineRule="auto"/>
        <w:ind w:left="0"/>
        <w:rPr>
          <w:rFonts w:ascii="Times New Roman" w:hAnsi="Times New Roman" w:cs="Times New Roman"/>
          <w:i/>
          <w:sz w:val="24"/>
          <w:szCs w:val="24"/>
          <w:lang w:val="en-US"/>
        </w:rPr>
      </w:pPr>
    </w:p>
    <w:p w:rsidR="0051754C" w:rsidRPr="00584C8F" w:rsidRDefault="0051754C" w:rsidP="0051754C">
      <w:pPr>
        <w:pStyle w:val="ListParagraph"/>
        <w:numPr>
          <w:ilvl w:val="0"/>
          <w:numId w:val="6"/>
        </w:numPr>
        <w:spacing w:line="480" w:lineRule="auto"/>
        <w:ind w:left="720" w:hanging="720"/>
        <w:jc w:val="both"/>
        <w:rPr>
          <w:rFonts w:ascii="Times New Roman" w:hAnsi="Times New Roman" w:cs="Times New Roman"/>
          <w:sz w:val="24"/>
          <w:szCs w:val="24"/>
          <w:lang w:val="en-US"/>
        </w:rPr>
      </w:pPr>
      <w:r w:rsidRPr="00584C8F">
        <w:rPr>
          <w:rFonts w:ascii="Times New Roman" w:hAnsi="Times New Roman" w:cs="Times New Roman"/>
          <w:b/>
          <w:sz w:val="24"/>
          <w:szCs w:val="24"/>
          <w:lang w:val="en-US"/>
        </w:rPr>
        <w:t xml:space="preserve"> Struktur Kepemilikan Manajerial</w:t>
      </w:r>
      <w:r w:rsidR="0092118F" w:rsidRPr="00584C8F">
        <w:rPr>
          <w:rFonts w:ascii="Times New Roman" w:hAnsi="Times New Roman" w:cs="Times New Roman"/>
          <w:b/>
          <w:sz w:val="24"/>
          <w:szCs w:val="24"/>
          <w:lang w:val="en-US"/>
        </w:rPr>
        <w:t xml:space="preserve"> (X2)</w:t>
      </w:r>
    </w:p>
    <w:p w:rsidR="00EE7293" w:rsidRPr="00584C8F" w:rsidRDefault="00EE7293" w:rsidP="00EE7293">
      <w:pPr>
        <w:pStyle w:val="ListParagraph"/>
        <w:spacing w:line="480" w:lineRule="auto"/>
        <w:ind w:left="0"/>
        <w:jc w:val="both"/>
        <w:rPr>
          <w:rFonts w:ascii="Times New Roman" w:hAnsi="Times New Roman" w:cs="Times New Roman"/>
          <w:color w:val="000000"/>
          <w:sz w:val="24"/>
          <w:szCs w:val="24"/>
          <w:lang w:val="en-US"/>
        </w:rPr>
      </w:pPr>
      <w:r w:rsidRPr="00584C8F">
        <w:rPr>
          <w:rFonts w:ascii="Times New Roman" w:hAnsi="Times New Roman" w:cs="Times New Roman"/>
          <w:color w:val="000000"/>
          <w:sz w:val="24"/>
          <w:szCs w:val="24"/>
          <w:lang w:val="en-US"/>
        </w:rPr>
        <w:tab/>
        <w:t>Dalam penelitian ini, pengertian yang digunakan oleh penulis adalah yang dikemukakan ole</w:t>
      </w:r>
      <w:r w:rsidR="00F94F8A" w:rsidRPr="00584C8F">
        <w:rPr>
          <w:rFonts w:ascii="Times New Roman" w:hAnsi="Times New Roman" w:cs="Times New Roman"/>
          <w:color w:val="000000"/>
          <w:sz w:val="24"/>
          <w:szCs w:val="24"/>
          <w:lang w:val="en-US"/>
        </w:rPr>
        <w:t xml:space="preserve">h </w:t>
      </w:r>
      <w:r w:rsidR="00F94F8A" w:rsidRPr="00584C8F">
        <w:rPr>
          <w:rFonts w:ascii="Times New Roman" w:hAnsi="Times New Roman" w:cs="Times New Roman"/>
          <w:sz w:val="24"/>
          <w:szCs w:val="24"/>
          <w:lang w:val="en-US"/>
        </w:rPr>
        <w:t>Gideon (2005) dalam Indahningrum dan Handayani (2009), pengertian kepemilikan manajerial adalah: “…jumlah kepemlikan saham oleh pihak manajemen dari seluruh modal saham perusahaan yang dikelola”.</w:t>
      </w:r>
    </w:p>
    <w:p w:rsidR="00EE7293" w:rsidRPr="00584C8F" w:rsidRDefault="00EE7293" w:rsidP="00EE7293">
      <w:pPr>
        <w:pStyle w:val="ListParagraph"/>
        <w:tabs>
          <w:tab w:val="left" w:pos="990"/>
        </w:tabs>
        <w:spacing w:line="476" w:lineRule="auto"/>
        <w:ind w:left="0" w:right="20" w:firstLine="720"/>
        <w:jc w:val="both"/>
        <w:rPr>
          <w:rFonts w:ascii="Times New Roman" w:hAnsi="Times New Roman" w:cs="Times New Roman"/>
          <w:sz w:val="24"/>
          <w:szCs w:val="24"/>
          <w:lang w:val="en-US"/>
        </w:rPr>
      </w:pPr>
      <w:r w:rsidRPr="00584C8F">
        <w:rPr>
          <w:rFonts w:ascii="Times New Roman" w:hAnsi="Times New Roman" w:cs="Times New Roman"/>
          <w:color w:val="000000"/>
          <w:sz w:val="24"/>
          <w:szCs w:val="24"/>
          <w:lang w:val="en-US"/>
        </w:rPr>
        <w:t>Dalam penelitian ini, pengukuran yang akan digunakan penulis adalah yang dikemukakan oleh</w:t>
      </w:r>
      <w:r w:rsidRPr="00584C8F">
        <w:rPr>
          <w:rFonts w:ascii="Times New Roman" w:hAnsi="Times New Roman" w:cs="Times New Roman"/>
          <w:sz w:val="24"/>
          <w:szCs w:val="24"/>
        </w:rPr>
        <w:t xml:space="preserve"> Herawaty (2008) dan Darwis (2009) dalam Noor Laila (2011), rasio </w:t>
      </w:r>
      <w:r w:rsidRPr="00584C8F">
        <w:rPr>
          <w:rFonts w:ascii="Times New Roman" w:hAnsi="Times New Roman" w:cs="Times New Roman"/>
          <w:sz w:val="24"/>
          <w:szCs w:val="24"/>
          <w:lang w:val="en-US"/>
        </w:rPr>
        <w:t>Struktur Kepemilikan Manajer</w:t>
      </w:r>
      <w:r w:rsidRPr="00584C8F">
        <w:rPr>
          <w:rFonts w:ascii="Times New Roman" w:hAnsi="Times New Roman" w:cs="Times New Roman"/>
          <w:sz w:val="24"/>
          <w:szCs w:val="24"/>
        </w:rPr>
        <w:t xml:space="preserve"> dapat dirumuskan sebagai berikut:   </w:t>
      </w:r>
    </w:p>
    <w:p w:rsidR="00EE7293" w:rsidRPr="00D25884" w:rsidRDefault="00EE7293" w:rsidP="00EE7293">
      <w:pPr>
        <w:pStyle w:val="ListParagraph"/>
        <w:spacing w:line="480" w:lineRule="auto"/>
        <w:jc w:val="both"/>
        <w:rPr>
          <w:rFonts w:ascii="Times New Roman" w:hAnsi="Times New Roman" w:cs="Times New Roman"/>
          <w:sz w:val="24"/>
          <w:szCs w:val="24"/>
          <w:lang w:val="en-US"/>
        </w:rPr>
      </w:pPr>
      <w:r w:rsidRPr="00584C8F">
        <w:rPr>
          <w:rFonts w:ascii="Times New Roman" w:hAnsi="Times New Roman" w:cs="Times New Roman"/>
          <w:sz w:val="24"/>
          <w:szCs w:val="24"/>
        </w:rPr>
        <w:t xml:space="preserve">Kepemilikan manajerial = </w:t>
      </w:r>
      <m:oMath>
        <m:f>
          <m:fPr>
            <m:ctrlPr>
              <w:rPr>
                <w:rFonts w:ascii="Cambria Math" w:hAnsi="Times New Roman" w:cs="Times New Roman"/>
                <w:i/>
                <w:sz w:val="24"/>
                <w:szCs w:val="24"/>
              </w:rPr>
            </m:ctrlPr>
          </m:fPr>
          <m:num>
            <m:nary>
              <m:naryPr>
                <m:chr m:val="∑"/>
                <m:subHide m:val="on"/>
                <m:supHide m:val="on"/>
                <m:ctrlPr>
                  <w:rPr>
                    <w:rFonts w:ascii="Cambria Math" w:hAnsi="Times New Roman" w:cs="Times New Roman"/>
                    <w:i/>
                    <w:sz w:val="24"/>
                    <w:szCs w:val="24"/>
                  </w:rPr>
                </m:ctrlPr>
              </m:naryPr>
              <m:sub/>
              <m:sup/>
              <m:e>
                <m:r>
                  <w:rPr>
                    <w:rFonts w:ascii="Cambria Math" w:hAnsi="Cambria Math" w:cs="Times New Roman"/>
                    <w:sz w:val="24"/>
                    <w:szCs w:val="24"/>
                  </w:rPr>
                  <m:t>sa</m:t>
                </m:r>
                <m:r>
                  <w:rPr>
                    <w:rFonts w:ascii="Times New Roman" w:hAnsi="Cambria Math" w:cs="Times New Roman"/>
                    <w:sz w:val="24"/>
                    <w:szCs w:val="24"/>
                  </w:rPr>
                  <m:t>h</m:t>
                </m:r>
                <m:r>
                  <w:rPr>
                    <w:rFonts w:ascii="Cambria Math" w:hAnsi="Cambria Math" w:cs="Times New Roman"/>
                    <w:sz w:val="24"/>
                    <w:szCs w:val="24"/>
                  </w:rPr>
                  <m:t>amyangdimilikimanajemen</m:t>
                </m:r>
              </m:e>
            </m:nary>
          </m:num>
          <m:den>
            <m:nary>
              <m:naryPr>
                <m:chr m:val="∑"/>
                <m:subHide m:val="on"/>
                <m:supHide m:val="on"/>
                <m:ctrlPr>
                  <w:rPr>
                    <w:rFonts w:ascii="Cambria Math" w:hAnsi="Times New Roman" w:cs="Times New Roman"/>
                    <w:i/>
                    <w:sz w:val="24"/>
                    <w:szCs w:val="24"/>
                  </w:rPr>
                </m:ctrlPr>
              </m:naryPr>
              <m:sub/>
              <m:sup/>
              <m:e>
                <m:r>
                  <w:rPr>
                    <w:rFonts w:ascii="Cambria Math" w:hAnsi="Cambria Math" w:cs="Times New Roman"/>
                    <w:sz w:val="24"/>
                    <w:szCs w:val="24"/>
                  </w:rPr>
                  <m:t>sa</m:t>
                </m:r>
                <m:r>
                  <w:rPr>
                    <w:rFonts w:ascii="Times New Roman" w:hAnsi="Cambria Math" w:cs="Times New Roman"/>
                    <w:sz w:val="24"/>
                    <w:szCs w:val="24"/>
                  </w:rPr>
                  <m:t>h</m:t>
                </m:r>
                <m:r>
                  <w:rPr>
                    <w:rFonts w:ascii="Cambria Math" w:hAnsi="Cambria Math" w:cs="Times New Roman"/>
                    <w:sz w:val="24"/>
                    <w:szCs w:val="24"/>
                  </w:rPr>
                  <m:t>amyangberedar</m:t>
                </m:r>
              </m:e>
            </m:nary>
          </m:den>
        </m:f>
        <m:r>
          <w:rPr>
            <w:rFonts w:ascii="Cambria Math" w:hAnsi="Cambria Math" w:cs="Times New Roman"/>
            <w:sz w:val="24"/>
            <w:szCs w:val="24"/>
          </w:rPr>
          <m:t>x</m:t>
        </m:r>
        <m:r>
          <w:rPr>
            <w:rFonts w:ascii="Cambria Math" w:hAnsi="Times New Roman" w:cs="Times New Roman"/>
            <w:sz w:val="24"/>
            <w:szCs w:val="24"/>
          </w:rPr>
          <m:t>100%</m:t>
        </m:r>
      </m:oMath>
    </w:p>
    <w:p w:rsidR="00EE7293" w:rsidRDefault="00EE7293" w:rsidP="00EE7293">
      <w:pPr>
        <w:pStyle w:val="ListParagraph"/>
        <w:spacing w:line="480" w:lineRule="auto"/>
        <w:ind w:left="0"/>
        <w:jc w:val="both"/>
        <w:rPr>
          <w:rFonts w:ascii="Times New Roman" w:hAnsi="Times New Roman" w:cs="Times New Roman"/>
          <w:sz w:val="24"/>
          <w:szCs w:val="24"/>
        </w:rPr>
      </w:pPr>
    </w:p>
    <w:p w:rsidR="00D865EC" w:rsidRDefault="00D865EC" w:rsidP="00EE7293">
      <w:pPr>
        <w:pStyle w:val="ListParagraph"/>
        <w:spacing w:line="480" w:lineRule="auto"/>
        <w:ind w:left="0"/>
        <w:jc w:val="both"/>
        <w:rPr>
          <w:rFonts w:ascii="Times New Roman" w:hAnsi="Times New Roman" w:cs="Times New Roman"/>
          <w:sz w:val="24"/>
          <w:szCs w:val="24"/>
        </w:rPr>
      </w:pPr>
    </w:p>
    <w:p w:rsidR="00D865EC" w:rsidRPr="00D865EC" w:rsidRDefault="00D865EC" w:rsidP="00EE7293">
      <w:pPr>
        <w:pStyle w:val="ListParagraph"/>
        <w:spacing w:line="480" w:lineRule="auto"/>
        <w:ind w:left="0"/>
        <w:jc w:val="both"/>
        <w:rPr>
          <w:rFonts w:ascii="Times New Roman" w:hAnsi="Times New Roman" w:cs="Times New Roman"/>
          <w:sz w:val="24"/>
          <w:szCs w:val="24"/>
        </w:rPr>
      </w:pPr>
    </w:p>
    <w:p w:rsidR="0051754C" w:rsidRPr="00584C8F" w:rsidRDefault="0051754C" w:rsidP="0051754C">
      <w:pPr>
        <w:pStyle w:val="ListParagraph"/>
        <w:numPr>
          <w:ilvl w:val="0"/>
          <w:numId w:val="6"/>
        </w:numPr>
        <w:spacing w:line="480" w:lineRule="auto"/>
        <w:ind w:left="720" w:hanging="720"/>
        <w:jc w:val="both"/>
        <w:rPr>
          <w:rFonts w:ascii="Times New Roman" w:hAnsi="Times New Roman" w:cs="Times New Roman"/>
          <w:sz w:val="24"/>
          <w:szCs w:val="24"/>
          <w:lang w:val="en-US"/>
        </w:rPr>
      </w:pPr>
      <w:r w:rsidRPr="00584C8F">
        <w:rPr>
          <w:rFonts w:ascii="Times New Roman" w:hAnsi="Times New Roman" w:cs="Times New Roman"/>
          <w:b/>
          <w:sz w:val="24"/>
          <w:szCs w:val="24"/>
          <w:lang w:val="en-US"/>
        </w:rPr>
        <w:lastRenderedPageBreak/>
        <w:t xml:space="preserve"> Struktur Kepemilikan Institusional</w:t>
      </w:r>
      <w:r w:rsidR="0092118F" w:rsidRPr="00584C8F">
        <w:rPr>
          <w:rFonts w:ascii="Times New Roman" w:hAnsi="Times New Roman" w:cs="Times New Roman"/>
          <w:b/>
          <w:sz w:val="24"/>
          <w:szCs w:val="24"/>
          <w:lang w:val="en-US"/>
        </w:rPr>
        <w:t xml:space="preserve"> (X3)</w:t>
      </w:r>
    </w:p>
    <w:p w:rsidR="00EE7293" w:rsidRPr="00584C8F" w:rsidRDefault="00EE7293" w:rsidP="00EE7293">
      <w:pPr>
        <w:pStyle w:val="ListParagraph"/>
        <w:spacing w:line="480" w:lineRule="auto"/>
        <w:ind w:left="0"/>
        <w:jc w:val="both"/>
        <w:rPr>
          <w:rFonts w:ascii="Times New Roman" w:hAnsi="Times New Roman" w:cs="Times New Roman"/>
          <w:color w:val="000000"/>
          <w:sz w:val="24"/>
          <w:szCs w:val="24"/>
          <w:lang w:val="en-US"/>
        </w:rPr>
      </w:pPr>
      <w:r w:rsidRPr="00584C8F">
        <w:rPr>
          <w:rFonts w:ascii="Times New Roman" w:hAnsi="Times New Roman" w:cs="Times New Roman"/>
          <w:color w:val="000000"/>
          <w:sz w:val="24"/>
          <w:szCs w:val="24"/>
          <w:lang w:val="en-US"/>
        </w:rPr>
        <w:tab/>
        <w:t>Dalam penelitian ini, pengertian yang digunakan oleh penulis adalah yang dikemukakan oleh</w:t>
      </w:r>
      <w:r w:rsidR="00F94F8A" w:rsidRPr="00584C8F">
        <w:rPr>
          <w:rFonts w:ascii="Times New Roman" w:hAnsi="Times New Roman" w:cs="Times New Roman"/>
          <w:color w:val="000000"/>
          <w:sz w:val="24"/>
          <w:szCs w:val="24"/>
          <w:lang w:val="en-US"/>
        </w:rPr>
        <w:t xml:space="preserve"> Nuraina (2012: 116), kepemilikan institusional adalah: “…persentase saham perusahaan yang dimiliki oleh institusi atau lembaga (perusahaan asuransi, dana pensiunan atau perusahaan lainnya)”.</w:t>
      </w:r>
    </w:p>
    <w:p w:rsidR="00F94F8A" w:rsidRPr="00584C8F" w:rsidRDefault="00EE7293" w:rsidP="00F94F8A">
      <w:pPr>
        <w:pStyle w:val="ListParagraph"/>
        <w:spacing w:line="480" w:lineRule="auto"/>
        <w:ind w:left="0" w:firstLine="720"/>
        <w:jc w:val="both"/>
        <w:rPr>
          <w:rFonts w:ascii="Times New Roman" w:hAnsi="Times New Roman" w:cs="Times New Roman"/>
          <w:sz w:val="24"/>
          <w:szCs w:val="24"/>
          <w:lang w:val="en-US"/>
        </w:rPr>
      </w:pPr>
      <w:r w:rsidRPr="00584C8F">
        <w:rPr>
          <w:rFonts w:ascii="Times New Roman" w:hAnsi="Times New Roman" w:cs="Times New Roman"/>
          <w:color w:val="000000"/>
          <w:sz w:val="24"/>
          <w:szCs w:val="24"/>
          <w:lang w:val="en-US"/>
        </w:rPr>
        <w:t>Dalam penelitian ini, pengukuran yang akan digunakan penulis adalah yang dikemukakan oleh</w:t>
      </w:r>
      <w:r w:rsidR="00F94F8A" w:rsidRPr="00584C8F">
        <w:rPr>
          <w:rFonts w:ascii="Times New Roman" w:hAnsi="Times New Roman" w:cs="Times New Roman"/>
          <w:sz w:val="24"/>
          <w:szCs w:val="24"/>
        </w:rPr>
        <w:t xml:space="preserve"> Fury K Fitriyah dan Dina Hidayat (2011: 35), yaitu:</w:t>
      </w:r>
    </w:p>
    <w:p w:rsidR="00F94F8A" w:rsidRDefault="00F94F8A" w:rsidP="00F94F8A">
      <w:pPr>
        <w:pStyle w:val="ListParagraph"/>
        <w:spacing w:line="480" w:lineRule="auto"/>
        <w:ind w:left="360"/>
        <w:jc w:val="center"/>
        <w:rPr>
          <w:rFonts w:ascii="Times New Roman" w:eastAsiaTheme="minorEastAsia" w:hAnsi="Times New Roman" w:cs="Times New Roman"/>
          <w:sz w:val="24"/>
          <w:szCs w:val="24"/>
          <w:lang w:val="en-US"/>
        </w:rPr>
      </w:pPr>
      <w:r w:rsidRPr="00584C8F">
        <w:rPr>
          <w:rFonts w:ascii="Times New Roman" w:hAnsi="Times New Roman" w:cs="Times New Roman"/>
          <w:sz w:val="24"/>
          <w:szCs w:val="24"/>
          <w:lang w:val="en-US"/>
        </w:rPr>
        <w:t>INST=</w:t>
      </w:r>
      <m:oMath>
        <m:f>
          <m:fPr>
            <m:ctrlPr>
              <w:rPr>
                <w:rFonts w:ascii="Cambria Math" w:eastAsiaTheme="minorEastAsia" w:hAnsi="Times New Roman" w:cs="Times New Roman"/>
                <w:i/>
                <w:sz w:val="24"/>
                <w:szCs w:val="24"/>
              </w:rPr>
            </m:ctrlPr>
          </m:fPr>
          <m:num>
            <m:r>
              <m:rPr>
                <m:sty m:val="p"/>
              </m:rPr>
              <w:rPr>
                <w:rFonts w:ascii="Cambria Math" w:eastAsiaTheme="minorEastAsia" w:hAnsi="Times New Roman" w:cs="Times New Roman"/>
                <w:sz w:val="24"/>
                <w:szCs w:val="24"/>
              </w:rPr>
              <m:t>Jumlah</m:t>
            </m:r>
            <m:r>
              <m:rPr>
                <m:nor/>
              </m:rPr>
              <w:rPr>
                <w:rFonts w:ascii="Times New Roman" w:eastAsiaTheme="minorEastAsia" w:hAnsi="Times New Roman" w:cs="Times New Roman"/>
                <w:sz w:val="24"/>
                <w:szCs w:val="24"/>
              </w:rPr>
              <m:t xml:space="preserve"> saham yang dimiliki institusi</m:t>
            </m:r>
          </m:num>
          <m:den>
            <m:r>
              <m:rPr>
                <m:nor/>
              </m:rPr>
              <w:rPr>
                <w:rFonts w:ascii="Times New Roman" w:eastAsiaTheme="minorEastAsia" w:hAnsi="Times New Roman" w:cs="Times New Roman"/>
                <w:sz w:val="24"/>
                <w:szCs w:val="24"/>
              </w:rPr>
              <m:t>Jumlah saham yang beredar</m:t>
            </m:r>
          </m:den>
        </m:f>
        <m:r>
          <w:rPr>
            <w:rFonts w:ascii="Cambria Math" w:eastAsiaTheme="minorEastAsia" w:hAnsi="Cambria Math" w:cs="Times New Roman"/>
            <w:sz w:val="24"/>
            <w:szCs w:val="24"/>
          </w:rPr>
          <m:t>x100%</m:t>
        </m:r>
      </m:oMath>
    </w:p>
    <w:p w:rsidR="0072068B" w:rsidRPr="00584C8F" w:rsidRDefault="0072068B" w:rsidP="00F94F8A">
      <w:pPr>
        <w:pStyle w:val="ListParagraph"/>
        <w:spacing w:line="480" w:lineRule="auto"/>
        <w:ind w:left="360"/>
        <w:jc w:val="center"/>
        <w:rPr>
          <w:rFonts w:ascii="Times New Roman" w:eastAsiaTheme="minorEastAsia" w:hAnsi="Times New Roman" w:cs="Times New Roman"/>
          <w:sz w:val="24"/>
          <w:szCs w:val="24"/>
          <w:lang w:val="en-US"/>
        </w:rPr>
      </w:pPr>
    </w:p>
    <w:p w:rsidR="0051754C" w:rsidRPr="00584C8F" w:rsidRDefault="0051754C" w:rsidP="0051754C">
      <w:pPr>
        <w:pStyle w:val="ListParagraph"/>
        <w:numPr>
          <w:ilvl w:val="0"/>
          <w:numId w:val="6"/>
        </w:numPr>
        <w:spacing w:line="480" w:lineRule="auto"/>
        <w:ind w:left="720" w:hanging="720"/>
        <w:jc w:val="both"/>
        <w:rPr>
          <w:rFonts w:ascii="Times New Roman" w:hAnsi="Times New Roman" w:cs="Times New Roman"/>
          <w:sz w:val="24"/>
          <w:szCs w:val="24"/>
          <w:lang w:val="en-US"/>
        </w:rPr>
      </w:pPr>
      <w:r w:rsidRPr="00584C8F">
        <w:rPr>
          <w:rFonts w:ascii="Times New Roman" w:hAnsi="Times New Roman" w:cs="Times New Roman"/>
          <w:b/>
          <w:sz w:val="24"/>
          <w:szCs w:val="24"/>
          <w:lang w:val="en-US"/>
        </w:rPr>
        <w:t>Komisaris Independen</w:t>
      </w:r>
      <w:r w:rsidR="0092118F" w:rsidRPr="00584C8F">
        <w:rPr>
          <w:rFonts w:ascii="Times New Roman" w:hAnsi="Times New Roman" w:cs="Times New Roman"/>
          <w:b/>
          <w:sz w:val="24"/>
          <w:szCs w:val="24"/>
          <w:lang w:val="en-US"/>
        </w:rPr>
        <w:t xml:space="preserve"> (X4)</w:t>
      </w:r>
    </w:p>
    <w:p w:rsidR="00EE7293" w:rsidRPr="00584C8F" w:rsidRDefault="00EE7293" w:rsidP="00F94F8A">
      <w:pPr>
        <w:spacing w:line="478" w:lineRule="auto"/>
        <w:ind w:right="20" w:firstLine="720"/>
        <w:jc w:val="both"/>
        <w:rPr>
          <w:rFonts w:ascii="Times New Roman" w:eastAsia="Times New Roman" w:hAnsi="Times New Roman" w:cs="Times New Roman"/>
          <w:sz w:val="24"/>
          <w:szCs w:val="24"/>
          <w:lang w:val="en-US"/>
        </w:rPr>
      </w:pPr>
      <w:r w:rsidRPr="00584C8F">
        <w:rPr>
          <w:rFonts w:ascii="Times New Roman" w:hAnsi="Times New Roman" w:cs="Times New Roman"/>
          <w:color w:val="000000"/>
          <w:sz w:val="24"/>
          <w:szCs w:val="24"/>
          <w:lang w:val="en-US"/>
        </w:rPr>
        <w:t>Dalam penelitian ini, pengertian yang digunakan oleh penulis adalah yang dikemukakan oleh</w:t>
      </w:r>
      <w:r w:rsidR="00D2604D">
        <w:rPr>
          <w:rFonts w:ascii="Times New Roman" w:eastAsia="Times New Roman" w:hAnsi="Times New Roman" w:cs="Times New Roman"/>
          <w:sz w:val="24"/>
          <w:szCs w:val="24"/>
        </w:rPr>
        <w:t>Nuryaman (2008: 5),</w:t>
      </w:r>
      <w:r w:rsidR="00F94F8A" w:rsidRPr="00584C8F">
        <w:rPr>
          <w:rFonts w:ascii="Times New Roman" w:eastAsia="Times New Roman" w:hAnsi="Times New Roman" w:cs="Times New Roman"/>
          <w:sz w:val="24"/>
          <w:szCs w:val="24"/>
        </w:rPr>
        <w:t xml:space="preserve"> dewan komisaris adalah</w:t>
      </w:r>
      <w:r w:rsidR="00D2604D">
        <w:rPr>
          <w:rFonts w:ascii="Times New Roman" w:eastAsia="Times New Roman" w:hAnsi="Times New Roman" w:cs="Times New Roman"/>
          <w:sz w:val="24"/>
          <w:szCs w:val="24"/>
          <w:lang w:val="en-US"/>
        </w:rPr>
        <w:t xml:space="preserve">independen </w:t>
      </w:r>
      <w:r w:rsidR="00F94F8A" w:rsidRPr="00584C8F">
        <w:rPr>
          <w:rFonts w:ascii="Times New Roman" w:eastAsia="Times New Roman" w:hAnsi="Times New Roman" w:cs="Times New Roman"/>
          <w:sz w:val="24"/>
          <w:szCs w:val="24"/>
        </w:rPr>
        <w:t>: “…susunan keanggotaan yang terdiri dari komisaris dari luar perusahaan (komisaris independen) dan komisaris dari dalam perusahaan. Dewan komisaris bertanggung jawab dan berwenang mengawasi tindakan manajemen dan memberikan nasihat kepada manajemen. Proporsi dewan komisaris independen dihitung dengan membagi jumlah dewan komisaris independen dengan total anggota dewan komisaris</w:t>
      </w:r>
      <w:r w:rsidR="00F94F8A" w:rsidRPr="00584C8F">
        <w:rPr>
          <w:rFonts w:ascii="Times New Roman" w:eastAsia="Times New Roman" w:hAnsi="Times New Roman" w:cs="Times New Roman"/>
          <w:sz w:val="24"/>
          <w:szCs w:val="24"/>
          <w:lang w:val="en-US"/>
        </w:rPr>
        <w:t>”</w:t>
      </w:r>
      <w:r w:rsidR="00F94F8A" w:rsidRPr="00584C8F">
        <w:rPr>
          <w:rFonts w:ascii="Times New Roman" w:eastAsia="Times New Roman" w:hAnsi="Times New Roman" w:cs="Times New Roman"/>
          <w:sz w:val="24"/>
          <w:szCs w:val="24"/>
        </w:rPr>
        <w:t>.</w:t>
      </w:r>
    </w:p>
    <w:p w:rsidR="00F94F8A" w:rsidRPr="00584C8F" w:rsidRDefault="00EE7293" w:rsidP="00F94F8A">
      <w:pPr>
        <w:pStyle w:val="ListParagraph"/>
        <w:spacing w:line="480" w:lineRule="auto"/>
        <w:ind w:left="0" w:firstLine="720"/>
        <w:jc w:val="both"/>
        <w:rPr>
          <w:rFonts w:ascii="Times New Roman" w:eastAsiaTheme="minorEastAsia" w:hAnsi="Times New Roman" w:cs="Times New Roman"/>
          <w:sz w:val="24"/>
          <w:szCs w:val="24"/>
          <w:lang w:val="en-US"/>
        </w:rPr>
      </w:pPr>
      <w:r w:rsidRPr="00584C8F">
        <w:rPr>
          <w:rFonts w:ascii="Times New Roman" w:hAnsi="Times New Roman" w:cs="Times New Roman"/>
          <w:color w:val="000000"/>
          <w:sz w:val="24"/>
          <w:szCs w:val="24"/>
          <w:lang w:val="en-US"/>
        </w:rPr>
        <w:t xml:space="preserve">Dalam penelitian ini, pengukuran yang akan digunakan penulis adalah yang dikemukakan oleh </w:t>
      </w:r>
      <w:r w:rsidR="00F94F8A" w:rsidRPr="00584C8F">
        <w:rPr>
          <w:rFonts w:ascii="Times New Roman" w:hAnsi="Times New Roman" w:cs="Times New Roman"/>
          <w:sz w:val="24"/>
          <w:szCs w:val="24"/>
        </w:rPr>
        <w:t>Sabila (2012) dalam Atsil Tsabat (2015), yaitu proporsi komisaris independen</w:t>
      </w:r>
      <w:r w:rsidR="00F94F8A" w:rsidRPr="00584C8F">
        <w:rPr>
          <w:rFonts w:ascii="Times New Roman" w:hAnsi="Times New Roman" w:cs="Times New Roman"/>
          <w:sz w:val="24"/>
          <w:szCs w:val="24"/>
          <w:lang w:val="en-US"/>
        </w:rPr>
        <w:t xml:space="preserve"> adalah:</w:t>
      </w:r>
    </w:p>
    <w:p w:rsidR="00F94F8A" w:rsidRPr="00BA76ED" w:rsidRDefault="00F94F8A" w:rsidP="00F94F8A">
      <w:pPr>
        <w:pStyle w:val="ListParagraph"/>
        <w:spacing w:line="480" w:lineRule="auto"/>
        <w:jc w:val="both"/>
        <w:rPr>
          <w:rFonts w:ascii="Times New Roman" w:hAnsi="Times New Roman" w:cs="Times New Roman"/>
          <w:i/>
          <w:sz w:val="24"/>
          <w:szCs w:val="24"/>
          <w:lang w:val="en-US"/>
        </w:rPr>
      </w:pPr>
      <m:oMathPara>
        <m:oMath>
          <m:r>
            <w:rPr>
              <w:rFonts w:ascii="Cambria Math" w:hAnsi="Cambria Math" w:cs="Times New Roman"/>
              <w:sz w:val="24"/>
              <w:szCs w:val="24"/>
            </w:rPr>
            <w:lastRenderedPageBreak/>
            <m:t xml:space="preserve">KomisarisIndependen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Jumla</m:t>
              </m:r>
              <m:r>
                <w:rPr>
                  <w:rFonts w:ascii="Times New Roman" w:hAnsi="Cambria Math" w:cs="Times New Roman"/>
                  <w:sz w:val="24"/>
                  <w:szCs w:val="24"/>
                </w:rPr>
                <m:t>h</m:t>
              </m:r>
              <m:r>
                <w:rPr>
                  <w:rFonts w:ascii="Cambria Math" w:hAnsi="Cambria Math" w:cs="Times New Roman"/>
                  <w:sz w:val="24"/>
                  <w:szCs w:val="24"/>
                </w:rPr>
                <m:t>DewanKomisarisIndependen</m:t>
              </m:r>
            </m:num>
            <m:den>
              <m:r>
                <w:rPr>
                  <w:rFonts w:ascii="Cambria Math" w:hAnsi="Cambria Math" w:cs="Times New Roman"/>
                  <w:sz w:val="24"/>
                  <w:szCs w:val="24"/>
                </w:rPr>
                <m:t>Jumla</m:t>
              </m:r>
              <m:r>
                <w:rPr>
                  <w:rFonts w:ascii="Times New Roman" w:hAnsi="Cambria Math" w:cs="Times New Roman"/>
                  <w:sz w:val="24"/>
                  <w:szCs w:val="24"/>
                </w:rPr>
                <m:t>h</m:t>
              </m:r>
              <m:r>
                <w:rPr>
                  <w:rFonts w:ascii="Cambria Math" w:hAnsi="Cambria Math" w:cs="Times New Roman"/>
                  <w:sz w:val="24"/>
                  <w:szCs w:val="24"/>
                </w:rPr>
                <m:t>dewankomisaris</m:t>
              </m:r>
            </m:den>
          </m:f>
          <m:r>
            <w:rPr>
              <w:rFonts w:ascii="Cambria Math" w:hAnsi="Cambria Math" w:cs="Times New Roman"/>
              <w:sz w:val="24"/>
              <w:szCs w:val="24"/>
            </w:rPr>
            <m:t>x</m:t>
          </m:r>
          <m:r>
            <w:rPr>
              <w:rFonts w:ascii="Cambria Math" w:hAnsi="Times New Roman" w:cs="Times New Roman"/>
              <w:sz w:val="24"/>
              <w:szCs w:val="24"/>
            </w:rPr>
            <m:t>100%</m:t>
          </m:r>
        </m:oMath>
      </m:oMathPara>
    </w:p>
    <w:p w:rsidR="00EE7293" w:rsidRPr="00584C8F" w:rsidRDefault="00EE7293" w:rsidP="00EE7293">
      <w:pPr>
        <w:pStyle w:val="ListParagraph"/>
        <w:spacing w:line="480" w:lineRule="auto"/>
        <w:jc w:val="both"/>
        <w:rPr>
          <w:rFonts w:ascii="Times New Roman" w:hAnsi="Times New Roman" w:cs="Times New Roman"/>
          <w:sz w:val="24"/>
          <w:szCs w:val="24"/>
          <w:lang w:val="en-US"/>
        </w:rPr>
      </w:pPr>
    </w:p>
    <w:p w:rsidR="0051754C" w:rsidRPr="00584C8F" w:rsidRDefault="0051754C" w:rsidP="0051754C">
      <w:pPr>
        <w:pStyle w:val="ListParagraph"/>
        <w:numPr>
          <w:ilvl w:val="0"/>
          <w:numId w:val="6"/>
        </w:numPr>
        <w:spacing w:line="480" w:lineRule="auto"/>
        <w:ind w:left="720" w:hanging="720"/>
        <w:jc w:val="both"/>
        <w:rPr>
          <w:rFonts w:ascii="Times New Roman" w:hAnsi="Times New Roman" w:cs="Times New Roman"/>
          <w:sz w:val="24"/>
          <w:szCs w:val="24"/>
          <w:lang w:val="en-US"/>
        </w:rPr>
      </w:pPr>
      <w:r w:rsidRPr="00584C8F">
        <w:rPr>
          <w:rFonts w:ascii="Times New Roman" w:hAnsi="Times New Roman" w:cs="Times New Roman"/>
          <w:b/>
          <w:sz w:val="24"/>
          <w:szCs w:val="24"/>
          <w:lang w:val="en-US"/>
        </w:rPr>
        <w:t xml:space="preserve"> Komite Audit</w:t>
      </w:r>
      <w:r w:rsidR="0092118F" w:rsidRPr="00584C8F">
        <w:rPr>
          <w:rFonts w:ascii="Times New Roman" w:hAnsi="Times New Roman" w:cs="Times New Roman"/>
          <w:b/>
          <w:sz w:val="24"/>
          <w:szCs w:val="24"/>
          <w:lang w:val="en-US"/>
        </w:rPr>
        <w:t xml:space="preserve"> (X5)</w:t>
      </w:r>
    </w:p>
    <w:p w:rsidR="00EE7293" w:rsidRPr="00584C8F" w:rsidRDefault="0068668D" w:rsidP="00EE7293">
      <w:pPr>
        <w:pStyle w:val="ListParagraph"/>
        <w:spacing w:line="480" w:lineRule="auto"/>
        <w:ind w:left="0"/>
        <w:jc w:val="both"/>
        <w:rPr>
          <w:rFonts w:ascii="Times New Roman" w:hAnsi="Times New Roman" w:cs="Times New Roman"/>
          <w:color w:val="000000"/>
          <w:sz w:val="24"/>
          <w:szCs w:val="24"/>
          <w:lang w:val="en-US"/>
        </w:rPr>
      </w:pPr>
      <w:r w:rsidRPr="00584C8F">
        <w:rPr>
          <w:rFonts w:ascii="Times New Roman" w:hAnsi="Times New Roman" w:cs="Times New Roman"/>
          <w:color w:val="000000"/>
          <w:sz w:val="24"/>
          <w:szCs w:val="24"/>
          <w:lang w:val="en-US"/>
        </w:rPr>
        <w:tab/>
      </w:r>
      <w:r w:rsidR="00EE7293" w:rsidRPr="00584C8F">
        <w:rPr>
          <w:rFonts w:ascii="Times New Roman" w:hAnsi="Times New Roman" w:cs="Times New Roman"/>
          <w:color w:val="000000"/>
          <w:sz w:val="24"/>
          <w:szCs w:val="24"/>
          <w:lang w:val="en-US"/>
        </w:rPr>
        <w:t>Dalam penelitian ini, pengertian yang digunakan oleh penulis adalah yang dikemukakan oleh</w:t>
      </w:r>
      <w:r w:rsidRPr="00584C8F">
        <w:rPr>
          <w:rFonts w:ascii="Times New Roman" w:eastAsia="Times New Roman" w:hAnsi="Times New Roman" w:cs="Times New Roman"/>
          <w:sz w:val="24"/>
          <w:szCs w:val="24"/>
        </w:rPr>
        <w:t xml:space="preserve"> Kep. 29/PM/2004 seperti yang dikutip oleh Nasution dan setiawan (2007:7-8), komite audit adalah: “…komite yang dibentuk oleh dewan komisaris untuk melakukan tugas pengawasan pengelolaan perusahaan. Komite audit yang bertanggungjawab untuk mengawasi laporan keuangan, mengawasi auditor eksternal dan mengamati sistem pengendalian internal”.</w:t>
      </w:r>
    </w:p>
    <w:p w:rsidR="0068668D" w:rsidRPr="00584C8F" w:rsidRDefault="00EE7293" w:rsidP="00165E80">
      <w:pPr>
        <w:pStyle w:val="ListParagraph"/>
        <w:spacing w:line="480" w:lineRule="auto"/>
        <w:ind w:left="0" w:firstLine="720"/>
        <w:jc w:val="both"/>
        <w:rPr>
          <w:rFonts w:ascii="Times New Roman" w:eastAsiaTheme="minorEastAsia" w:hAnsi="Times New Roman" w:cs="Times New Roman"/>
          <w:sz w:val="24"/>
          <w:szCs w:val="24"/>
          <w:lang w:val="en-US"/>
        </w:rPr>
      </w:pPr>
      <w:r w:rsidRPr="00584C8F">
        <w:rPr>
          <w:rFonts w:ascii="Times New Roman" w:hAnsi="Times New Roman" w:cs="Times New Roman"/>
          <w:color w:val="000000"/>
          <w:sz w:val="24"/>
          <w:szCs w:val="24"/>
          <w:lang w:val="en-US"/>
        </w:rPr>
        <w:t>Dalam penelitian ini, pengukuran yang akan digunakan penulis adalah yang dikemukakan oleh</w:t>
      </w:r>
      <w:r w:rsidR="0068668D" w:rsidRPr="00584C8F">
        <w:rPr>
          <w:rFonts w:ascii="Times New Roman" w:hAnsi="Times New Roman" w:cs="Times New Roman"/>
          <w:sz w:val="24"/>
          <w:szCs w:val="24"/>
          <w:lang w:val="en-US"/>
        </w:rPr>
        <w:t>P</w:t>
      </w:r>
      <w:r w:rsidR="0068668D" w:rsidRPr="00584C8F">
        <w:rPr>
          <w:rFonts w:ascii="Times New Roman" w:hAnsi="Times New Roman" w:cs="Times New Roman"/>
          <w:sz w:val="24"/>
          <w:szCs w:val="24"/>
        </w:rPr>
        <w:t>erdana (2014), yaitu:</w:t>
      </w:r>
    </w:p>
    <w:p w:rsidR="00EE7293" w:rsidRPr="00584C8F" w:rsidRDefault="0068668D" w:rsidP="0068668D">
      <w:pPr>
        <w:spacing w:after="0" w:line="480" w:lineRule="auto"/>
        <w:ind w:firstLine="709"/>
        <w:jc w:val="both"/>
        <w:rPr>
          <w:rFonts w:ascii="Times New Roman" w:hAnsi="Times New Roman" w:cs="Times New Roman"/>
          <w:color w:val="000000"/>
          <w:sz w:val="24"/>
          <w:szCs w:val="24"/>
          <w:lang w:val="en-US"/>
        </w:rPr>
      </w:pPr>
      <m:oMathPara>
        <m:oMath>
          <m:r>
            <w:rPr>
              <w:rFonts w:ascii="Cambria Math" w:hAnsi="Cambria Math" w:cs="Times New Roman"/>
              <w:sz w:val="24"/>
              <w:szCs w:val="24"/>
            </w:rPr>
            <m:t>KomiteAudit</m:t>
          </m:r>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AnggotaKomiteAuditdiPerusa</m:t>
              </m:r>
              <m:r>
                <w:rPr>
                  <w:rFonts w:ascii="Times New Roman" w:hAnsi="Cambria Math" w:cs="Times New Roman"/>
                  <w:sz w:val="24"/>
                  <w:szCs w:val="24"/>
                </w:rPr>
                <m:t>h</m:t>
              </m:r>
              <m:r>
                <w:rPr>
                  <w:rFonts w:ascii="Cambria Math" w:hAnsi="Cambria Math" w:cs="Times New Roman"/>
                  <w:sz w:val="24"/>
                  <w:szCs w:val="24"/>
                </w:rPr>
                <m:t>aan</m:t>
              </m:r>
            </m:e>
          </m:nary>
        </m:oMath>
      </m:oMathPara>
    </w:p>
    <w:p w:rsidR="00EE7293" w:rsidRPr="00584C8F" w:rsidRDefault="00EE7293" w:rsidP="00EE7293">
      <w:pPr>
        <w:pStyle w:val="ListParagraph"/>
        <w:spacing w:line="480" w:lineRule="auto"/>
        <w:jc w:val="both"/>
        <w:rPr>
          <w:rFonts w:ascii="Times New Roman" w:hAnsi="Times New Roman" w:cs="Times New Roman"/>
          <w:sz w:val="24"/>
          <w:szCs w:val="24"/>
          <w:lang w:val="en-US"/>
        </w:rPr>
      </w:pPr>
    </w:p>
    <w:p w:rsidR="007D274E" w:rsidRPr="00584C8F" w:rsidRDefault="00165E80" w:rsidP="007D274E">
      <w:pPr>
        <w:pStyle w:val="ListParagraph"/>
        <w:numPr>
          <w:ilvl w:val="0"/>
          <w:numId w:val="14"/>
        </w:numPr>
        <w:spacing w:line="480" w:lineRule="auto"/>
        <w:jc w:val="both"/>
        <w:rPr>
          <w:rFonts w:ascii="Times New Roman" w:hAnsi="Times New Roman" w:cs="Times New Roman"/>
          <w:sz w:val="24"/>
          <w:szCs w:val="24"/>
          <w:lang w:val="en-US"/>
        </w:rPr>
      </w:pPr>
      <w:r w:rsidRPr="00584C8F">
        <w:rPr>
          <w:rFonts w:ascii="Times New Roman" w:hAnsi="Times New Roman" w:cs="Times New Roman"/>
          <w:b/>
          <w:sz w:val="24"/>
          <w:szCs w:val="24"/>
          <w:lang w:val="en-US"/>
        </w:rPr>
        <w:t>Variabel D</w:t>
      </w:r>
      <w:r w:rsidR="007D274E" w:rsidRPr="00584C8F">
        <w:rPr>
          <w:rFonts w:ascii="Times New Roman" w:hAnsi="Times New Roman" w:cs="Times New Roman"/>
          <w:b/>
          <w:sz w:val="24"/>
          <w:szCs w:val="24"/>
          <w:lang w:val="en-US"/>
        </w:rPr>
        <w:t>ependen</w:t>
      </w:r>
    </w:p>
    <w:p w:rsidR="00165E80" w:rsidRPr="00584C8F" w:rsidRDefault="00165E80" w:rsidP="00165E80">
      <w:pPr>
        <w:pStyle w:val="ListParagraph"/>
        <w:spacing w:line="480" w:lineRule="auto"/>
        <w:ind w:left="0"/>
        <w:jc w:val="both"/>
        <w:rPr>
          <w:rFonts w:ascii="Times New Roman" w:hAnsi="Times New Roman" w:cs="Times New Roman"/>
          <w:sz w:val="24"/>
          <w:szCs w:val="24"/>
          <w:lang w:val="en-US"/>
        </w:rPr>
      </w:pPr>
      <w:r w:rsidRPr="00584C8F">
        <w:rPr>
          <w:rFonts w:ascii="Times New Roman" w:hAnsi="Times New Roman" w:cs="Times New Roman"/>
          <w:sz w:val="24"/>
          <w:szCs w:val="24"/>
          <w:lang w:val="en-US"/>
        </w:rPr>
        <w:tab/>
      </w:r>
      <w:r w:rsidRPr="00584C8F">
        <w:rPr>
          <w:rFonts w:ascii="Times New Roman" w:hAnsi="Times New Roman" w:cs="Times New Roman"/>
          <w:sz w:val="24"/>
          <w:szCs w:val="24"/>
        </w:rPr>
        <w:t>Dalam penelitian ini</w:t>
      </w:r>
      <w:r w:rsidRPr="00584C8F">
        <w:rPr>
          <w:rFonts w:ascii="Times New Roman" w:hAnsi="Times New Roman" w:cs="Times New Roman"/>
          <w:sz w:val="24"/>
          <w:szCs w:val="24"/>
          <w:lang w:val="en-US"/>
        </w:rPr>
        <w:t xml:space="preserve"> variabel dependen yang digunakan adalah profitabilitas.P</w:t>
      </w:r>
      <w:r w:rsidRPr="00584C8F">
        <w:rPr>
          <w:rFonts w:ascii="Times New Roman" w:hAnsi="Times New Roman" w:cs="Times New Roman"/>
          <w:sz w:val="24"/>
          <w:szCs w:val="24"/>
        </w:rPr>
        <w:t xml:space="preserve">engukuran yang digunakan peneliti adalah </w:t>
      </w:r>
      <w:r w:rsidRPr="00584C8F">
        <w:rPr>
          <w:rFonts w:ascii="Times New Roman" w:hAnsi="Times New Roman" w:cs="Times New Roman"/>
          <w:i/>
          <w:sz w:val="24"/>
          <w:szCs w:val="24"/>
        </w:rPr>
        <w:t xml:space="preserve">Return on Assets </w:t>
      </w:r>
      <w:r w:rsidRPr="00584C8F">
        <w:rPr>
          <w:rFonts w:ascii="Times New Roman" w:hAnsi="Times New Roman" w:cs="Times New Roman"/>
          <w:sz w:val="24"/>
          <w:szCs w:val="24"/>
        </w:rPr>
        <w:t>(ROA)</w:t>
      </w:r>
      <w:r w:rsidRPr="00584C8F">
        <w:rPr>
          <w:rFonts w:ascii="Times New Roman" w:hAnsi="Times New Roman" w:cs="Times New Roman"/>
          <w:sz w:val="24"/>
          <w:szCs w:val="24"/>
          <w:lang w:val="en-US"/>
        </w:rPr>
        <w:t xml:space="preserve"> yang dikemukakan oleh Rachmawati (2012) yang menyatakan bahwa: “…Return On Asset (ROA) adalah pengukuran kemampuan perusahaan menghasilkan laba dengan menggunakan total aset yang dimiliki perusahaan setelah disesuaikan dengan biaya yang digunakan untuk mendanai aset tersebut seperti biaya pengembangan dan pengelolaan karyawan”.</w:t>
      </w:r>
    </w:p>
    <w:p w:rsidR="00165E80" w:rsidRPr="00584C8F" w:rsidRDefault="00165E80" w:rsidP="00165E80">
      <w:pPr>
        <w:pStyle w:val="ListParagraph"/>
        <w:spacing w:line="480" w:lineRule="auto"/>
        <w:ind w:left="0"/>
        <w:jc w:val="both"/>
        <w:rPr>
          <w:rFonts w:ascii="Times New Roman" w:hAnsi="Times New Roman" w:cs="Times New Roman"/>
          <w:sz w:val="24"/>
          <w:szCs w:val="24"/>
          <w:lang w:val="en-US"/>
        </w:rPr>
      </w:pPr>
      <w:r w:rsidRPr="00584C8F">
        <w:rPr>
          <w:rFonts w:ascii="Times New Roman" w:hAnsi="Times New Roman" w:cs="Times New Roman"/>
          <w:sz w:val="24"/>
          <w:szCs w:val="24"/>
          <w:lang w:val="en-US"/>
        </w:rPr>
        <w:lastRenderedPageBreak/>
        <w:tab/>
      </w:r>
      <w:r w:rsidRPr="00584C8F">
        <w:rPr>
          <w:rFonts w:ascii="Times New Roman" w:hAnsi="Times New Roman" w:cs="Times New Roman"/>
          <w:color w:val="000000"/>
          <w:sz w:val="24"/>
          <w:szCs w:val="24"/>
          <w:lang w:val="en-US"/>
        </w:rPr>
        <w:t>Dalam penelitian ini, pengukuran yang akan digunakan penulis adalah yang dikemukakan oleh</w:t>
      </w:r>
      <w:r w:rsidRPr="00584C8F">
        <w:rPr>
          <w:rFonts w:ascii="Times New Roman" w:hAnsi="Times New Roman" w:cs="Times New Roman"/>
          <w:sz w:val="24"/>
          <w:szCs w:val="24"/>
          <w:lang w:val="en-US"/>
        </w:rPr>
        <w:t xml:space="preserve"> Agus Sartono (2010: 123), yaitu :</w:t>
      </w:r>
    </w:p>
    <w:p w:rsidR="00165E80" w:rsidRDefault="00165E80" w:rsidP="00165E80">
      <w:pPr>
        <w:spacing w:line="360" w:lineRule="auto"/>
        <w:ind w:left="445" w:right="140" w:hanging="445"/>
        <w:rPr>
          <w:rFonts w:ascii="Times New Roman" w:eastAsia="Times New Roman" w:hAnsi="Times New Roman" w:cs="Times New Roman"/>
          <w:sz w:val="24"/>
          <w:szCs w:val="24"/>
          <w:lang w:val="en-US" w:eastAsia="id-ID"/>
        </w:rPr>
      </w:pPr>
      <m:oMathPara>
        <m:oMath>
          <m:r>
            <m:rPr>
              <m:sty m:val="p"/>
            </m:rPr>
            <w:rPr>
              <w:rFonts w:ascii="Cambria Math" w:eastAsia="Times New Roman" w:hAnsi="Times New Roman" w:cs="Times New Roman"/>
              <w:sz w:val="24"/>
              <w:szCs w:val="24"/>
              <w:lang w:val="en-US" w:eastAsia="id-ID"/>
            </w:rPr>
            <m:t>ROA</m:t>
          </m:r>
          <m:r>
            <w:rPr>
              <w:rFonts w:ascii="Cambria Math" w:eastAsia="Times New Roman" w:hAnsi="Times New Roman" w:cs="Times New Roman"/>
              <w:sz w:val="24"/>
              <w:szCs w:val="24"/>
              <w:lang w:val="en-US" w:eastAsia="id-ID"/>
            </w:rPr>
            <m:t>=</m:t>
          </m:r>
          <m:f>
            <m:fPr>
              <m:ctrlPr>
                <w:rPr>
                  <w:rFonts w:ascii="Cambria Math" w:eastAsia="Times New Roman" w:hAnsi="Times New Roman" w:cs="Times New Roman"/>
                  <w:i/>
                  <w:sz w:val="24"/>
                  <w:szCs w:val="24"/>
                  <w:lang w:val="en-US" w:eastAsia="id-ID"/>
                </w:rPr>
              </m:ctrlPr>
            </m:fPr>
            <m:num>
              <m:r>
                <w:rPr>
                  <w:rFonts w:ascii="Cambria Math" w:eastAsia="Times New Roman" w:hAnsi="Cambria Math" w:cs="Times New Roman"/>
                  <w:sz w:val="24"/>
                  <w:szCs w:val="24"/>
                  <w:lang w:val="en-US" w:eastAsia="id-ID"/>
                </w:rPr>
                <m:t>EAT</m:t>
              </m:r>
            </m:num>
            <m:den>
              <m:r>
                <w:rPr>
                  <w:rFonts w:ascii="Cambria Math" w:eastAsia="Times New Roman" w:hAnsi="Cambria Math" w:cs="Times New Roman"/>
                  <w:sz w:val="24"/>
                  <w:szCs w:val="24"/>
                  <w:lang w:val="en-US" w:eastAsia="id-ID"/>
                </w:rPr>
                <m:t>TotalAssets</m:t>
              </m:r>
            </m:den>
          </m:f>
          <m:r>
            <m:rPr>
              <m:sty m:val="p"/>
            </m:rPr>
            <w:rPr>
              <w:rFonts w:ascii="Cambria Math" w:eastAsia="Times New Roman" w:hAnsi="Times New Roman" w:cs="Times New Roman"/>
              <w:sz w:val="24"/>
              <w:szCs w:val="24"/>
              <w:lang w:val="en-US" w:eastAsia="id-ID"/>
            </w:rPr>
            <m:t>x100%</m:t>
          </m:r>
        </m:oMath>
      </m:oMathPara>
    </w:p>
    <w:p w:rsidR="00856707" w:rsidRPr="00584C8F" w:rsidRDefault="00856707" w:rsidP="00165E80">
      <w:pPr>
        <w:spacing w:line="360" w:lineRule="auto"/>
        <w:ind w:left="445" w:right="140" w:hanging="445"/>
        <w:rPr>
          <w:rFonts w:ascii="Times New Roman" w:eastAsia="Times New Roman" w:hAnsi="Times New Roman" w:cs="Times New Roman"/>
          <w:sz w:val="24"/>
          <w:szCs w:val="24"/>
          <w:lang w:val="en-US" w:eastAsia="id-ID"/>
        </w:rPr>
      </w:pPr>
    </w:p>
    <w:p w:rsidR="007D274E" w:rsidRPr="00584C8F" w:rsidRDefault="007D274E" w:rsidP="006A5146">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Operational</w:t>
      </w:r>
      <w:r w:rsidR="0084482F">
        <w:rPr>
          <w:rFonts w:ascii="Times New Roman" w:hAnsi="Times New Roman" w:cs="Times New Roman"/>
          <w:b/>
          <w:sz w:val="24"/>
          <w:szCs w:val="24"/>
          <w:lang w:val="en-US"/>
        </w:rPr>
        <w:t>isasi</w:t>
      </w:r>
      <w:r w:rsidRPr="00584C8F">
        <w:rPr>
          <w:rFonts w:ascii="Times New Roman" w:hAnsi="Times New Roman" w:cs="Times New Roman"/>
          <w:b/>
          <w:sz w:val="24"/>
          <w:szCs w:val="24"/>
          <w:lang w:val="en-US"/>
        </w:rPr>
        <w:t xml:space="preserve"> Variabel</w:t>
      </w:r>
    </w:p>
    <w:p w:rsidR="007D274E" w:rsidRPr="00584C8F" w:rsidRDefault="007D274E" w:rsidP="007D274E">
      <w:pPr>
        <w:spacing w:after="0" w:line="480" w:lineRule="auto"/>
        <w:ind w:firstLine="567"/>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 xml:space="preserve">Operasionalisasi variabel adalah suatu cara untuk mengukur suatu konsep yang dalam hal ini terdapat variabel-variabel yang langsung mempengaruhi dan dipengaruhi, yaitu variabel yang dapat menyebabkan masalah-masalah terjadi atau variabel yang situasi dan kondisi tergantung variabel lain. Selain itu, operasionalisasi variabel dimaksudkan untuk menentukan skala pengukuran dari masing-masing variabel, sehingga pengujian hipotesis dengan menggunakan alat bantu statistik dapat dilakukan dengan benar. Dalam operasionalisasi variabel ini semua variabel menggunakan skala rasio. </w:t>
      </w:r>
    </w:p>
    <w:p w:rsidR="007D274E" w:rsidRPr="00584C8F" w:rsidRDefault="00D83F66" w:rsidP="007D274E">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Sugiyono (201</w:t>
      </w:r>
      <w:r>
        <w:rPr>
          <w:rFonts w:ascii="Times New Roman" w:eastAsia="Times New Roman" w:hAnsi="Times New Roman" w:cs="Times New Roman"/>
          <w:sz w:val="24"/>
          <w:szCs w:val="24"/>
          <w:lang w:val="en-US" w:eastAsia="id-ID"/>
        </w:rPr>
        <w:t>5</w:t>
      </w:r>
      <w:r w:rsidR="007D274E" w:rsidRPr="00584C8F">
        <w:rPr>
          <w:rFonts w:ascii="Times New Roman" w:eastAsia="Times New Roman" w:hAnsi="Times New Roman" w:cs="Times New Roman"/>
          <w:sz w:val="24"/>
          <w:szCs w:val="24"/>
          <w:lang w:eastAsia="id-ID"/>
        </w:rPr>
        <w:t>: 242), skala rasio adalah: “...skala interval yang benar-benar memiliki nomor mutlak. Dengan demikian skala rasio menunjukan jenis pengukuran yang sangat jelas dan akurat.”</w:t>
      </w:r>
    </w:p>
    <w:p w:rsidR="0084482F" w:rsidRDefault="007D274E" w:rsidP="007D274E">
      <w:pPr>
        <w:spacing w:after="0" w:line="480" w:lineRule="auto"/>
        <w:ind w:firstLine="567"/>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Operasionalisasi variabel independen dalam penelitian ini adalah</w:t>
      </w:r>
      <w:r w:rsidRPr="00584C8F">
        <w:rPr>
          <w:rFonts w:ascii="Times New Roman" w:eastAsia="Times New Roman" w:hAnsi="Times New Roman" w:cs="Times New Roman"/>
          <w:i/>
          <w:sz w:val="24"/>
          <w:szCs w:val="24"/>
          <w:lang w:val="en-US" w:eastAsia="id-ID"/>
        </w:rPr>
        <w:t xml:space="preserve">structural capital </w:t>
      </w:r>
      <w:r w:rsidRPr="00584C8F">
        <w:rPr>
          <w:rFonts w:ascii="Times New Roman" w:eastAsia="Times New Roman" w:hAnsi="Times New Roman" w:cs="Times New Roman"/>
          <w:sz w:val="24"/>
          <w:szCs w:val="24"/>
          <w:lang w:val="en-US" w:eastAsia="id-ID"/>
        </w:rPr>
        <w:t>dan</w:t>
      </w:r>
      <w:r w:rsidRPr="00584C8F">
        <w:rPr>
          <w:rFonts w:ascii="Times New Roman" w:eastAsia="Times New Roman" w:hAnsi="Times New Roman" w:cs="Times New Roman"/>
          <w:sz w:val="24"/>
          <w:szCs w:val="24"/>
          <w:lang w:eastAsia="id-ID"/>
        </w:rPr>
        <w:t xml:space="preserve"> mekanisme </w:t>
      </w:r>
      <w:r w:rsidRPr="00584C8F">
        <w:rPr>
          <w:rFonts w:ascii="Times New Roman" w:eastAsia="Times New Roman" w:hAnsi="Times New Roman" w:cs="Times New Roman"/>
          <w:i/>
          <w:sz w:val="24"/>
          <w:szCs w:val="24"/>
          <w:lang w:eastAsia="id-ID"/>
        </w:rPr>
        <w:t>good corporate governance</w:t>
      </w:r>
      <w:r w:rsidRPr="00584C8F">
        <w:rPr>
          <w:rFonts w:ascii="Times New Roman" w:eastAsia="Times New Roman" w:hAnsi="Times New Roman" w:cs="Times New Roman"/>
          <w:sz w:val="24"/>
          <w:szCs w:val="24"/>
          <w:lang w:eastAsia="id-ID"/>
        </w:rPr>
        <w:t xml:space="preserve"> sedangkan operasionalisasi variabel dependen penelitian ini adalah </w:t>
      </w:r>
      <w:r w:rsidRPr="00584C8F">
        <w:rPr>
          <w:rFonts w:ascii="Times New Roman" w:eastAsia="Times New Roman" w:hAnsi="Times New Roman" w:cs="Times New Roman"/>
          <w:sz w:val="24"/>
          <w:szCs w:val="24"/>
          <w:lang w:val="en-US" w:eastAsia="id-ID"/>
        </w:rPr>
        <w:t>profitabilitas</w:t>
      </w:r>
      <w:r w:rsidRPr="00584C8F">
        <w:rPr>
          <w:rFonts w:ascii="Times New Roman" w:eastAsia="Times New Roman" w:hAnsi="Times New Roman" w:cs="Times New Roman"/>
          <w:i/>
          <w:sz w:val="24"/>
          <w:szCs w:val="24"/>
          <w:lang w:eastAsia="id-ID"/>
        </w:rPr>
        <w:t xml:space="preserve">, </w:t>
      </w:r>
      <w:r w:rsidRPr="00584C8F">
        <w:rPr>
          <w:rFonts w:ascii="Times New Roman" w:eastAsia="Times New Roman" w:hAnsi="Times New Roman" w:cs="Times New Roman"/>
          <w:sz w:val="24"/>
          <w:szCs w:val="24"/>
          <w:lang w:eastAsia="id-ID"/>
        </w:rPr>
        <w:t>dapat dilihat pada tabel di bawah ini.</w:t>
      </w:r>
    </w:p>
    <w:p w:rsidR="005B5B4E" w:rsidRDefault="005B5B4E" w:rsidP="007D274E">
      <w:pPr>
        <w:spacing w:after="0" w:line="480" w:lineRule="auto"/>
        <w:ind w:firstLine="567"/>
        <w:jc w:val="both"/>
        <w:rPr>
          <w:rFonts w:ascii="Times New Roman" w:eastAsia="Times New Roman" w:hAnsi="Times New Roman" w:cs="Times New Roman"/>
          <w:sz w:val="24"/>
          <w:szCs w:val="24"/>
          <w:lang w:eastAsia="id-ID"/>
        </w:rPr>
      </w:pPr>
    </w:p>
    <w:p w:rsidR="005B5B4E" w:rsidRPr="0084482F" w:rsidRDefault="005B5B4E" w:rsidP="007D274E">
      <w:pPr>
        <w:spacing w:after="0" w:line="480" w:lineRule="auto"/>
        <w:ind w:firstLine="567"/>
        <w:jc w:val="both"/>
        <w:rPr>
          <w:rFonts w:ascii="Times New Roman" w:eastAsia="Times New Roman" w:hAnsi="Times New Roman" w:cs="Times New Roman"/>
          <w:sz w:val="24"/>
          <w:szCs w:val="24"/>
          <w:lang w:val="en-US" w:eastAsia="id-ID"/>
        </w:rPr>
      </w:pPr>
    </w:p>
    <w:p w:rsidR="00CD1330" w:rsidRPr="00584C8F" w:rsidRDefault="00CD1330" w:rsidP="00CD1330">
      <w:pPr>
        <w:spacing w:after="0" w:line="480" w:lineRule="auto"/>
        <w:ind w:firstLine="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val="en-US" w:eastAsia="id-ID"/>
        </w:rPr>
        <w:lastRenderedPageBreak/>
        <w:t>Tabel 3.1</w:t>
      </w:r>
    </w:p>
    <w:p w:rsidR="00CD1330" w:rsidRPr="00584C8F" w:rsidRDefault="00CD1330" w:rsidP="00CD1330">
      <w:pPr>
        <w:spacing w:after="0" w:line="480" w:lineRule="auto"/>
        <w:ind w:firstLine="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val="en-US" w:eastAsia="id-ID"/>
        </w:rPr>
        <w:t xml:space="preserve">Operationalisasi variabel independen </w:t>
      </w:r>
    </w:p>
    <w:tbl>
      <w:tblPr>
        <w:tblStyle w:val="TableGrid"/>
        <w:tblW w:w="8024" w:type="dxa"/>
        <w:jc w:val="center"/>
        <w:tblLayout w:type="fixed"/>
        <w:tblLook w:val="04A0"/>
      </w:tblPr>
      <w:tblGrid>
        <w:gridCol w:w="1484"/>
        <w:gridCol w:w="2248"/>
        <w:gridCol w:w="3477"/>
        <w:gridCol w:w="815"/>
      </w:tblGrid>
      <w:tr w:rsidR="00F31281" w:rsidRPr="00584C8F" w:rsidTr="0003040E">
        <w:trPr>
          <w:trHeight w:val="575"/>
          <w:jc w:val="center"/>
        </w:trPr>
        <w:tc>
          <w:tcPr>
            <w:tcW w:w="1484" w:type="dxa"/>
            <w:vAlign w:val="center"/>
          </w:tcPr>
          <w:p w:rsidR="00F31281" w:rsidRPr="0003040E" w:rsidRDefault="00F31281" w:rsidP="0003040E">
            <w:pPr>
              <w:pStyle w:val="ListParagraph"/>
              <w:tabs>
                <w:tab w:val="left" w:pos="0"/>
              </w:tabs>
              <w:spacing w:line="360" w:lineRule="auto"/>
              <w:ind w:left="0"/>
              <w:jc w:val="center"/>
              <w:rPr>
                <w:rFonts w:ascii="Times New Roman" w:hAnsi="Times New Roman" w:cs="Times New Roman"/>
                <w:sz w:val="20"/>
                <w:szCs w:val="20"/>
                <w:lang w:val="en-US"/>
              </w:rPr>
            </w:pPr>
            <w:r w:rsidRPr="00A434FE">
              <w:rPr>
                <w:rFonts w:ascii="Times New Roman" w:hAnsi="Times New Roman" w:cs="Times New Roman"/>
                <w:sz w:val="20"/>
                <w:szCs w:val="20"/>
              </w:rPr>
              <w:t>Variabel</w:t>
            </w:r>
          </w:p>
        </w:tc>
        <w:tc>
          <w:tcPr>
            <w:tcW w:w="2248" w:type="dxa"/>
            <w:vAlign w:val="center"/>
          </w:tcPr>
          <w:p w:rsidR="00F31281" w:rsidRPr="00A434FE" w:rsidRDefault="00F31281" w:rsidP="00A434FE">
            <w:pPr>
              <w:pStyle w:val="ListParagraph"/>
              <w:tabs>
                <w:tab w:val="left" w:pos="0"/>
              </w:tabs>
              <w:spacing w:line="360" w:lineRule="auto"/>
              <w:ind w:left="0"/>
              <w:jc w:val="center"/>
              <w:rPr>
                <w:rFonts w:ascii="Times New Roman" w:hAnsi="Times New Roman" w:cs="Times New Roman"/>
                <w:sz w:val="20"/>
                <w:szCs w:val="20"/>
              </w:rPr>
            </w:pPr>
            <w:r w:rsidRPr="00A434FE">
              <w:rPr>
                <w:rFonts w:ascii="Times New Roman" w:hAnsi="Times New Roman" w:cs="Times New Roman"/>
                <w:sz w:val="20"/>
                <w:szCs w:val="20"/>
              </w:rPr>
              <w:t>Konsep Variabel</w:t>
            </w:r>
          </w:p>
        </w:tc>
        <w:tc>
          <w:tcPr>
            <w:tcW w:w="3477" w:type="dxa"/>
            <w:vAlign w:val="center"/>
          </w:tcPr>
          <w:p w:rsidR="00F31281" w:rsidRPr="00A434FE" w:rsidRDefault="00F31281" w:rsidP="00A434FE">
            <w:pPr>
              <w:pStyle w:val="ListParagraph"/>
              <w:tabs>
                <w:tab w:val="left" w:pos="0"/>
              </w:tabs>
              <w:spacing w:line="360" w:lineRule="auto"/>
              <w:ind w:left="0"/>
              <w:jc w:val="center"/>
              <w:rPr>
                <w:rFonts w:ascii="Times New Roman" w:hAnsi="Times New Roman" w:cs="Times New Roman"/>
                <w:sz w:val="20"/>
                <w:szCs w:val="20"/>
              </w:rPr>
            </w:pPr>
            <w:r w:rsidRPr="00A434FE">
              <w:rPr>
                <w:rFonts w:ascii="Times New Roman" w:hAnsi="Times New Roman" w:cs="Times New Roman"/>
                <w:sz w:val="20"/>
                <w:szCs w:val="20"/>
              </w:rPr>
              <w:t>Indikator</w:t>
            </w:r>
          </w:p>
        </w:tc>
        <w:tc>
          <w:tcPr>
            <w:tcW w:w="815" w:type="dxa"/>
            <w:vAlign w:val="center"/>
          </w:tcPr>
          <w:p w:rsidR="00F31281" w:rsidRPr="00A434FE" w:rsidRDefault="00F31281" w:rsidP="00A434FE">
            <w:pPr>
              <w:pStyle w:val="ListParagraph"/>
              <w:tabs>
                <w:tab w:val="left" w:pos="0"/>
              </w:tabs>
              <w:spacing w:line="360" w:lineRule="auto"/>
              <w:ind w:left="0"/>
              <w:jc w:val="center"/>
              <w:rPr>
                <w:rFonts w:ascii="Times New Roman" w:hAnsi="Times New Roman" w:cs="Times New Roman"/>
                <w:sz w:val="20"/>
                <w:szCs w:val="20"/>
              </w:rPr>
            </w:pPr>
            <w:r w:rsidRPr="00A434FE">
              <w:rPr>
                <w:rFonts w:ascii="Times New Roman" w:hAnsi="Times New Roman" w:cs="Times New Roman"/>
                <w:sz w:val="20"/>
                <w:szCs w:val="20"/>
              </w:rPr>
              <w:t>Skala</w:t>
            </w:r>
          </w:p>
        </w:tc>
      </w:tr>
      <w:tr w:rsidR="00F31281" w:rsidRPr="00584C8F" w:rsidTr="00D10BFE">
        <w:trPr>
          <w:trHeight w:val="620"/>
          <w:jc w:val="center"/>
        </w:trPr>
        <w:tc>
          <w:tcPr>
            <w:tcW w:w="1484" w:type="dxa"/>
            <w:vAlign w:val="center"/>
          </w:tcPr>
          <w:p w:rsidR="00F31281" w:rsidRPr="00A434FE" w:rsidRDefault="00F31281" w:rsidP="00A434FE">
            <w:pPr>
              <w:spacing w:line="360" w:lineRule="auto"/>
              <w:jc w:val="center"/>
              <w:rPr>
                <w:rFonts w:ascii="Times New Roman" w:hAnsi="Times New Roman" w:cs="Times New Roman"/>
                <w:i/>
                <w:sz w:val="20"/>
                <w:szCs w:val="20"/>
              </w:rPr>
            </w:pPr>
            <w:r w:rsidRPr="00A434FE">
              <w:rPr>
                <w:rFonts w:ascii="Times New Roman" w:hAnsi="Times New Roman" w:cs="Times New Roman"/>
                <w:i/>
                <w:sz w:val="20"/>
                <w:szCs w:val="20"/>
                <w:lang w:val="en-US"/>
              </w:rPr>
              <w:t xml:space="preserve">Intellectual </w:t>
            </w:r>
            <w:r w:rsidRPr="00A434FE">
              <w:rPr>
                <w:rFonts w:ascii="Times New Roman" w:hAnsi="Times New Roman" w:cs="Times New Roman"/>
                <w:i/>
                <w:sz w:val="20"/>
                <w:szCs w:val="20"/>
              </w:rPr>
              <w:t>Capital</w:t>
            </w:r>
          </w:p>
        </w:tc>
        <w:tc>
          <w:tcPr>
            <w:tcW w:w="2248" w:type="dxa"/>
            <w:vAlign w:val="center"/>
          </w:tcPr>
          <w:p w:rsidR="00F31281" w:rsidRPr="00A434FE" w:rsidRDefault="00F31281" w:rsidP="00A434FE">
            <w:pPr>
              <w:spacing w:line="480" w:lineRule="auto"/>
              <w:rPr>
                <w:rFonts w:ascii="Times New Roman" w:hAnsi="Times New Roman" w:cs="Times New Roman"/>
                <w:color w:val="000000"/>
                <w:sz w:val="20"/>
                <w:szCs w:val="20"/>
                <w:lang w:val="en-US"/>
              </w:rPr>
            </w:pPr>
            <w:r w:rsidRPr="00A434FE">
              <w:rPr>
                <w:rFonts w:ascii="Times New Roman" w:hAnsi="Times New Roman" w:cs="Times New Roman"/>
                <w:color w:val="000000"/>
                <w:sz w:val="20"/>
                <w:szCs w:val="20"/>
              </w:rPr>
              <w:t>Ulum (2009:20) menyatakan bahwa</w:t>
            </w:r>
            <w:r w:rsidRPr="00A434FE">
              <w:rPr>
                <w:rFonts w:ascii="Times New Roman" w:hAnsi="Times New Roman" w:cs="Times New Roman"/>
                <w:color w:val="000000"/>
                <w:sz w:val="20"/>
                <w:szCs w:val="20"/>
                <w:lang w:val="en-US"/>
              </w:rPr>
              <w:t>:“…</w:t>
            </w:r>
            <w:r w:rsidRPr="00A434FE">
              <w:rPr>
                <w:rFonts w:ascii="Times New Roman" w:hAnsi="Times New Roman" w:cs="Times New Roman"/>
                <w:i/>
                <w:color w:val="000000"/>
                <w:sz w:val="20"/>
                <w:szCs w:val="20"/>
              </w:rPr>
              <w:t xml:space="preserve">Intellectual Capital </w:t>
            </w:r>
            <w:r w:rsidRPr="00A434FE">
              <w:rPr>
                <w:rFonts w:ascii="Times New Roman" w:hAnsi="Times New Roman" w:cs="Times New Roman"/>
                <w:color w:val="000000"/>
                <w:sz w:val="20"/>
                <w:szCs w:val="20"/>
              </w:rPr>
              <w:t xml:space="preserve">adalah </w:t>
            </w:r>
            <w:r w:rsidRPr="00A434FE">
              <w:rPr>
                <w:rFonts w:ascii="Times New Roman" w:hAnsi="Times New Roman" w:cs="Times New Roman"/>
                <w:color w:val="000000"/>
                <w:sz w:val="20"/>
                <w:szCs w:val="20"/>
                <w:lang w:val="en-US"/>
              </w:rPr>
              <w:t>m</w:t>
            </w:r>
            <w:r w:rsidRPr="00A434FE">
              <w:rPr>
                <w:rFonts w:ascii="Times New Roman" w:hAnsi="Times New Roman" w:cs="Times New Roman"/>
                <w:color w:val="000000"/>
                <w:sz w:val="20"/>
                <w:szCs w:val="20"/>
              </w:rPr>
              <w:t>aterial yang telah disusun, ditangkap dan digunakan untuk menghasilkan nilai aset yang lebih tinggi</w:t>
            </w:r>
            <w:r w:rsidRPr="00A434FE">
              <w:rPr>
                <w:rFonts w:ascii="Times New Roman" w:hAnsi="Times New Roman" w:cs="Times New Roman"/>
                <w:color w:val="000000"/>
                <w:sz w:val="20"/>
                <w:szCs w:val="20"/>
                <w:lang w:val="en-US"/>
              </w:rPr>
              <w:t>”</w:t>
            </w:r>
            <w:r w:rsidRPr="00A434FE">
              <w:rPr>
                <w:rFonts w:ascii="Times New Roman" w:hAnsi="Times New Roman" w:cs="Times New Roman"/>
                <w:color w:val="000000"/>
                <w:sz w:val="20"/>
                <w:szCs w:val="20"/>
              </w:rPr>
              <w:t>.</w:t>
            </w:r>
          </w:p>
          <w:p w:rsidR="00F31281" w:rsidRPr="00584C8F" w:rsidRDefault="00F31281" w:rsidP="00A434FE">
            <w:pPr>
              <w:spacing w:line="360" w:lineRule="auto"/>
              <w:rPr>
                <w:rFonts w:ascii="Times New Roman" w:hAnsi="Times New Roman" w:cs="Times New Roman"/>
                <w:sz w:val="24"/>
                <w:szCs w:val="24"/>
              </w:rPr>
            </w:pPr>
          </w:p>
        </w:tc>
        <w:tc>
          <w:tcPr>
            <w:tcW w:w="3477" w:type="dxa"/>
            <w:vAlign w:val="center"/>
          </w:tcPr>
          <w:p w:rsidR="00F31281" w:rsidRPr="00D10BFE" w:rsidRDefault="00F31281" w:rsidP="00A434FE">
            <w:pPr>
              <w:widowControl w:val="0"/>
              <w:shd w:val="clear" w:color="auto" w:fill="FFFFFF"/>
              <w:spacing w:line="360" w:lineRule="auto"/>
              <w:contextualSpacing/>
              <w:rPr>
                <w:rFonts w:ascii="Times New Roman" w:eastAsia="Times New Roman" w:hAnsi="Times New Roman" w:cs="Times New Roman"/>
                <w:bCs/>
                <w:sz w:val="18"/>
                <w:szCs w:val="18"/>
                <w:lang w:val="en-US"/>
              </w:rPr>
            </w:pPr>
            <w:r w:rsidRPr="00D10BFE">
              <w:rPr>
                <w:rFonts w:ascii="Times New Roman" w:eastAsia="Times New Roman" w:hAnsi="Times New Roman" w:cs="Times New Roman"/>
                <w:bCs/>
                <w:sz w:val="18"/>
                <w:szCs w:val="18"/>
              </w:rPr>
              <w:t>VA = OP + EC + D + A</w:t>
            </w:r>
          </w:p>
          <w:p w:rsidR="00F31281" w:rsidRPr="00D10BFE" w:rsidRDefault="00F31281" w:rsidP="00A434FE">
            <w:pPr>
              <w:widowControl w:val="0"/>
              <w:shd w:val="clear" w:color="auto" w:fill="FFFFFF"/>
              <w:spacing w:line="360" w:lineRule="auto"/>
              <w:contextualSpacing/>
              <w:rPr>
                <w:rFonts w:ascii="Times New Roman" w:eastAsia="Times New Roman" w:hAnsi="Times New Roman" w:cs="Times New Roman"/>
                <w:bCs/>
                <w:sz w:val="18"/>
                <w:szCs w:val="18"/>
              </w:rPr>
            </w:pPr>
            <w:r w:rsidRPr="00D10BFE">
              <w:rPr>
                <w:rFonts w:ascii="Times New Roman" w:eastAsia="Times New Roman" w:hAnsi="Times New Roman" w:cs="Times New Roman"/>
                <w:bCs/>
                <w:sz w:val="18"/>
                <w:szCs w:val="18"/>
              </w:rPr>
              <w:t xml:space="preserve">OP = </w:t>
            </w:r>
            <w:r w:rsidRPr="00D10BFE">
              <w:rPr>
                <w:rFonts w:ascii="Times New Roman" w:eastAsia="Times New Roman" w:hAnsi="Times New Roman" w:cs="Times New Roman"/>
                <w:bCs/>
                <w:i/>
                <w:sz w:val="18"/>
                <w:szCs w:val="18"/>
              </w:rPr>
              <w:t xml:space="preserve">Operating profit </w:t>
            </w:r>
            <w:r w:rsidRPr="00D10BFE">
              <w:rPr>
                <w:rFonts w:ascii="Times New Roman" w:eastAsia="Times New Roman" w:hAnsi="Times New Roman" w:cs="Times New Roman"/>
                <w:bCs/>
                <w:sz w:val="18"/>
                <w:szCs w:val="18"/>
              </w:rPr>
              <w:t>(laba operasi)</w:t>
            </w:r>
          </w:p>
          <w:p w:rsidR="00F31281" w:rsidRPr="00D10BFE" w:rsidRDefault="00F31281" w:rsidP="00A434FE">
            <w:pPr>
              <w:widowControl w:val="0"/>
              <w:shd w:val="clear" w:color="auto" w:fill="FFFFFF"/>
              <w:spacing w:line="360" w:lineRule="auto"/>
              <w:contextualSpacing/>
              <w:rPr>
                <w:rFonts w:ascii="Times New Roman" w:eastAsia="Times New Roman" w:hAnsi="Times New Roman" w:cs="Times New Roman"/>
                <w:bCs/>
                <w:sz w:val="18"/>
                <w:szCs w:val="18"/>
              </w:rPr>
            </w:pPr>
            <w:r w:rsidRPr="00D10BFE">
              <w:rPr>
                <w:rFonts w:ascii="Times New Roman" w:eastAsia="Times New Roman" w:hAnsi="Times New Roman" w:cs="Times New Roman"/>
                <w:bCs/>
                <w:sz w:val="18"/>
                <w:szCs w:val="18"/>
              </w:rPr>
              <w:t xml:space="preserve">EC = </w:t>
            </w:r>
            <w:r w:rsidRPr="00D10BFE">
              <w:rPr>
                <w:rFonts w:ascii="Times New Roman" w:eastAsia="Times New Roman" w:hAnsi="Times New Roman" w:cs="Times New Roman"/>
                <w:bCs/>
                <w:i/>
                <w:sz w:val="18"/>
                <w:szCs w:val="18"/>
              </w:rPr>
              <w:t xml:space="preserve">Employee costs </w:t>
            </w:r>
            <w:r w:rsidRPr="00D10BFE">
              <w:rPr>
                <w:rFonts w:ascii="Times New Roman" w:eastAsia="Times New Roman" w:hAnsi="Times New Roman" w:cs="Times New Roman"/>
                <w:bCs/>
                <w:sz w:val="18"/>
                <w:szCs w:val="18"/>
              </w:rPr>
              <w:t>(beban karyawan)</w:t>
            </w:r>
          </w:p>
          <w:p w:rsidR="00F31281" w:rsidRPr="00D10BFE" w:rsidRDefault="00F31281" w:rsidP="00A434FE">
            <w:pPr>
              <w:widowControl w:val="0"/>
              <w:shd w:val="clear" w:color="auto" w:fill="FFFFFF"/>
              <w:spacing w:line="360" w:lineRule="auto"/>
              <w:contextualSpacing/>
              <w:rPr>
                <w:rFonts w:ascii="Times New Roman" w:eastAsia="Times New Roman" w:hAnsi="Times New Roman" w:cs="Times New Roman"/>
                <w:bCs/>
                <w:sz w:val="18"/>
                <w:szCs w:val="18"/>
                <w:lang w:val="en-US"/>
              </w:rPr>
            </w:pPr>
            <w:r w:rsidRPr="00D10BFE">
              <w:rPr>
                <w:rFonts w:ascii="Times New Roman" w:eastAsia="Times New Roman" w:hAnsi="Times New Roman" w:cs="Times New Roman"/>
                <w:bCs/>
                <w:sz w:val="18"/>
                <w:szCs w:val="18"/>
              </w:rPr>
              <w:t xml:space="preserve">= </w:t>
            </w:r>
            <w:r w:rsidRPr="00D10BFE">
              <w:rPr>
                <w:rFonts w:ascii="Times New Roman" w:eastAsia="Times New Roman" w:hAnsi="Times New Roman" w:cs="Times New Roman"/>
                <w:bCs/>
                <w:i/>
                <w:sz w:val="18"/>
                <w:szCs w:val="18"/>
              </w:rPr>
              <w:t>Salaries and Wages</w:t>
            </w:r>
          </w:p>
          <w:p w:rsidR="00F31281" w:rsidRPr="00D10BFE" w:rsidRDefault="00F31281" w:rsidP="00A434FE">
            <w:pPr>
              <w:widowControl w:val="0"/>
              <w:shd w:val="clear" w:color="auto" w:fill="FFFFFF"/>
              <w:spacing w:line="360" w:lineRule="auto"/>
              <w:contextualSpacing/>
              <w:rPr>
                <w:rFonts w:ascii="Times New Roman" w:eastAsia="Times New Roman" w:hAnsi="Times New Roman" w:cs="Times New Roman"/>
                <w:bCs/>
                <w:sz w:val="18"/>
                <w:szCs w:val="18"/>
              </w:rPr>
            </w:pPr>
            <w:r w:rsidRPr="00D10BFE">
              <w:rPr>
                <w:rFonts w:ascii="Times New Roman" w:eastAsia="Times New Roman" w:hAnsi="Times New Roman" w:cs="Times New Roman"/>
                <w:bCs/>
                <w:sz w:val="18"/>
                <w:szCs w:val="18"/>
              </w:rPr>
              <w:t>D=</w:t>
            </w:r>
            <w:r w:rsidRPr="00D10BFE">
              <w:rPr>
                <w:rFonts w:ascii="Times New Roman" w:eastAsia="Times New Roman" w:hAnsi="Times New Roman" w:cs="Times New Roman"/>
                <w:bCs/>
                <w:i/>
                <w:sz w:val="18"/>
                <w:szCs w:val="18"/>
              </w:rPr>
              <w:t>Depreciation</w:t>
            </w:r>
            <w:r w:rsidRPr="00D10BFE">
              <w:rPr>
                <w:rFonts w:ascii="Times New Roman" w:eastAsia="Times New Roman" w:hAnsi="Times New Roman" w:cs="Times New Roman"/>
                <w:bCs/>
                <w:sz w:val="18"/>
                <w:szCs w:val="18"/>
              </w:rPr>
              <w:t>(penyusutan)</w:t>
            </w:r>
          </w:p>
          <w:p w:rsidR="00F31281" w:rsidRPr="00D10BFE" w:rsidRDefault="00F31281" w:rsidP="00A434FE">
            <w:pPr>
              <w:widowControl w:val="0"/>
              <w:shd w:val="clear" w:color="auto" w:fill="FFFFFF"/>
              <w:spacing w:line="360" w:lineRule="auto"/>
              <w:contextualSpacing/>
              <w:rPr>
                <w:rFonts w:ascii="Times New Roman" w:eastAsia="Times New Roman" w:hAnsi="Times New Roman" w:cs="Times New Roman"/>
                <w:bCs/>
                <w:sz w:val="18"/>
                <w:szCs w:val="18"/>
                <w:lang w:val="en-US"/>
              </w:rPr>
            </w:pPr>
            <w:r w:rsidRPr="00D10BFE">
              <w:rPr>
                <w:rFonts w:ascii="Times New Roman" w:eastAsia="Times New Roman" w:hAnsi="Times New Roman" w:cs="Times New Roman"/>
                <w:bCs/>
                <w:sz w:val="18"/>
                <w:szCs w:val="18"/>
              </w:rPr>
              <w:t>A=</w:t>
            </w:r>
            <w:r w:rsidRPr="00D10BFE">
              <w:rPr>
                <w:rFonts w:ascii="Times New Roman" w:eastAsia="Times New Roman" w:hAnsi="Times New Roman" w:cs="Times New Roman"/>
                <w:bCs/>
                <w:i/>
                <w:sz w:val="18"/>
                <w:szCs w:val="18"/>
              </w:rPr>
              <w:t>Amortisation</w:t>
            </w:r>
            <w:r w:rsidRPr="00D10BFE">
              <w:rPr>
                <w:rFonts w:ascii="Times New Roman" w:eastAsia="Times New Roman" w:hAnsi="Times New Roman" w:cs="Times New Roman"/>
                <w:bCs/>
                <w:sz w:val="18"/>
                <w:szCs w:val="18"/>
              </w:rPr>
              <w:t xml:space="preserve"> (amortisasi)</w:t>
            </w:r>
          </w:p>
          <w:p w:rsidR="00F31281" w:rsidRPr="00D10BFE" w:rsidRDefault="00D10BFE" w:rsidP="00A434FE">
            <w:pPr>
              <w:widowControl w:val="0"/>
              <w:shd w:val="clear" w:color="auto" w:fill="FFFFFF"/>
              <w:spacing w:line="360" w:lineRule="auto"/>
              <w:contextualSpacing/>
              <w:rPr>
                <w:rFonts w:ascii="Times New Roman" w:hAnsi="Times New Roman" w:cs="Times New Roman"/>
                <w:sz w:val="16"/>
                <w:szCs w:val="16"/>
                <w:lang w:val="en-US"/>
              </w:rPr>
            </w:pPr>
            <w:r w:rsidRPr="00D10BFE">
              <w:rPr>
                <w:rFonts w:ascii="Times New Roman" w:hAnsi="Times New Roman" w:cs="Times New Roman"/>
                <w:position w:val="-24"/>
                <w:sz w:val="16"/>
                <w:szCs w:val="16"/>
              </w:rPr>
              <w:object w:dxaOrig="1380" w:dyaOrig="620">
                <v:shape id="_x0000_i1028" type="#_x0000_t75" style="width:66.75pt;height:30.75pt" o:ole="">
                  <v:imagedata r:id="rId15" o:title=""/>
                </v:shape>
                <o:OLEObject Type="Embed" ProgID="Equation.3" ShapeID="_x0000_i1028" DrawAspect="Content" ObjectID="_1599148999" r:id="rId16"/>
              </w:objec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rPr>
            </w:pPr>
            <w:r w:rsidRPr="00D10BFE">
              <w:rPr>
                <w:rFonts w:ascii="Times New Roman" w:hAnsi="Times New Roman" w:cs="Times New Roman"/>
                <w:sz w:val="18"/>
                <w:szCs w:val="18"/>
                <w:lang w:val="en-US"/>
              </w:rPr>
              <w:t>Keterangan</w:t>
            </w:r>
            <w:r w:rsidRPr="00D10BFE">
              <w:rPr>
                <w:rFonts w:ascii="Times New Roman" w:hAnsi="Times New Roman" w:cs="Times New Roman"/>
                <w:sz w:val="18"/>
                <w:szCs w:val="18"/>
              </w:rPr>
              <w:t xml:space="preserve"> :</w: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rPr>
            </w:pPr>
            <w:r w:rsidRPr="00D10BFE">
              <w:rPr>
                <w:rFonts w:ascii="Times New Roman" w:hAnsi="Times New Roman" w:cs="Times New Roman"/>
                <w:i/>
                <w:iCs/>
                <w:sz w:val="18"/>
                <w:szCs w:val="18"/>
              </w:rPr>
              <w:t xml:space="preserve">Value Added </w:t>
            </w:r>
            <w:r w:rsidRPr="00D10BFE">
              <w:rPr>
                <w:rFonts w:ascii="Times New Roman" w:hAnsi="Times New Roman" w:cs="Times New Roman"/>
                <w:sz w:val="18"/>
                <w:szCs w:val="18"/>
              </w:rPr>
              <w:t>(VA) = Selisih antara output dan input.</w: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lang w:val="en-US"/>
              </w:rPr>
            </w:pPr>
            <w:r w:rsidRPr="00D10BFE">
              <w:rPr>
                <w:rFonts w:ascii="Times New Roman" w:hAnsi="Times New Roman" w:cs="Times New Roman"/>
                <w:i/>
                <w:iCs/>
                <w:sz w:val="18"/>
                <w:szCs w:val="18"/>
              </w:rPr>
              <w:t xml:space="preserve">Capital Employed (CE) = </w:t>
            </w:r>
            <w:r w:rsidRPr="00D10BFE">
              <w:rPr>
                <w:rFonts w:ascii="Times New Roman" w:hAnsi="Times New Roman" w:cs="Times New Roman"/>
                <w:sz w:val="18"/>
                <w:szCs w:val="18"/>
              </w:rPr>
              <w:t>Dana yang tersedia (ekuitas, laba bersih)</w: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lang w:val="en-US"/>
              </w:rPr>
            </w:pPr>
            <w:r w:rsidRPr="00D10BFE">
              <w:rPr>
                <w:rFonts w:ascii="Times New Roman" w:hAnsi="Times New Roman" w:cs="Times New Roman"/>
                <w:sz w:val="18"/>
                <w:szCs w:val="18"/>
                <w:lang w:val="en-US"/>
              </w:rPr>
              <w:t>=total asset-intangible asset</w:t>
            </w:r>
          </w:p>
          <w:p w:rsidR="00F31281" w:rsidRPr="00A434FE" w:rsidRDefault="00F31281" w:rsidP="00A434FE">
            <w:pPr>
              <w:widowControl w:val="0"/>
              <w:shd w:val="clear" w:color="auto" w:fill="FFFFFF"/>
              <w:spacing w:line="360" w:lineRule="auto"/>
              <w:contextualSpacing/>
              <w:rPr>
                <w:rFonts w:ascii="Times New Roman" w:hAnsi="Times New Roman" w:cs="Times New Roman"/>
                <w:sz w:val="20"/>
                <w:szCs w:val="20"/>
                <w:lang w:val="en-US"/>
              </w:rPr>
            </w:pPr>
            <w:r w:rsidRPr="00A434FE">
              <w:rPr>
                <w:rFonts w:ascii="Times New Roman" w:hAnsi="Times New Roman" w:cs="Times New Roman"/>
                <w:sz w:val="20"/>
                <w:szCs w:val="20"/>
              </w:rPr>
              <w:object w:dxaOrig="1400" w:dyaOrig="620">
                <v:shape id="_x0000_i1029" type="#_x0000_t75" style="width:66.75pt;height:30.75pt" o:ole="">
                  <v:imagedata r:id="rId11" o:title=""/>
                </v:shape>
                <o:OLEObject Type="Embed" ProgID="Equation.3" ShapeID="_x0000_i1029" DrawAspect="Content" ObjectID="_1599149000" r:id="rId17"/>
              </w:objec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rPr>
            </w:pPr>
            <w:r w:rsidRPr="00D10BFE">
              <w:rPr>
                <w:rFonts w:ascii="Times New Roman" w:hAnsi="Times New Roman" w:cs="Times New Roman"/>
                <w:sz w:val="18"/>
                <w:szCs w:val="18"/>
                <w:lang w:val="en-US"/>
              </w:rPr>
              <w:t>Keterangan</w:t>
            </w:r>
            <w:r w:rsidRPr="00D10BFE">
              <w:rPr>
                <w:rFonts w:ascii="Times New Roman" w:hAnsi="Times New Roman" w:cs="Times New Roman"/>
                <w:sz w:val="18"/>
                <w:szCs w:val="18"/>
              </w:rPr>
              <w:t xml:space="preserve"> :</w: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rPr>
            </w:pPr>
            <w:r w:rsidRPr="00D10BFE">
              <w:rPr>
                <w:rFonts w:ascii="Times New Roman" w:hAnsi="Times New Roman" w:cs="Times New Roman"/>
                <w:i/>
                <w:iCs/>
                <w:sz w:val="18"/>
                <w:szCs w:val="18"/>
              </w:rPr>
              <w:t xml:space="preserve">Value Added </w:t>
            </w:r>
            <w:r w:rsidRPr="00D10BFE">
              <w:rPr>
                <w:rFonts w:ascii="Times New Roman" w:hAnsi="Times New Roman" w:cs="Times New Roman"/>
                <w:sz w:val="18"/>
                <w:szCs w:val="18"/>
              </w:rPr>
              <w:t>(VA) = Selisih antara output dan input.</w: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rPr>
            </w:pPr>
            <w:r w:rsidRPr="00D10BFE">
              <w:rPr>
                <w:rFonts w:ascii="Times New Roman" w:hAnsi="Times New Roman" w:cs="Times New Roman"/>
                <w:sz w:val="18"/>
                <w:szCs w:val="18"/>
              </w:rPr>
              <w:t>Human Capital = Nilai investasi dalam HC</w:t>
            </w:r>
          </w:p>
          <w:p w:rsidR="00F31281" w:rsidRPr="00A434FE" w:rsidRDefault="00F31281" w:rsidP="00A434FE">
            <w:pPr>
              <w:widowControl w:val="0"/>
              <w:shd w:val="clear" w:color="auto" w:fill="FFFFFF"/>
              <w:spacing w:line="360" w:lineRule="auto"/>
              <w:contextualSpacing/>
              <w:rPr>
                <w:rFonts w:ascii="Times New Roman" w:hAnsi="Times New Roman" w:cs="Times New Roman"/>
                <w:sz w:val="20"/>
                <w:szCs w:val="20"/>
                <w:lang w:val="en-US"/>
              </w:rPr>
            </w:pPr>
            <w:r w:rsidRPr="00A434FE">
              <w:rPr>
                <w:rFonts w:ascii="Times New Roman" w:hAnsi="Times New Roman" w:cs="Times New Roman"/>
                <w:sz w:val="20"/>
                <w:szCs w:val="20"/>
              </w:rPr>
              <w:object w:dxaOrig="1280" w:dyaOrig="620">
                <v:shape id="_x0000_i1030" type="#_x0000_t75" style="width:61.5pt;height:30.75pt" o:ole="">
                  <v:imagedata r:id="rId18" o:title=""/>
                </v:shape>
                <o:OLEObject Type="Embed" ProgID="Equation.3" ShapeID="_x0000_i1030" DrawAspect="Content" ObjectID="_1599149001" r:id="rId19"/>
              </w:object>
            </w:r>
          </w:p>
          <w:p w:rsidR="00F31281" w:rsidRPr="00D10BFE" w:rsidRDefault="00F31281" w:rsidP="00A434FE">
            <w:pPr>
              <w:widowControl w:val="0"/>
              <w:shd w:val="clear" w:color="auto" w:fill="FFFFFF"/>
              <w:spacing w:line="360" w:lineRule="auto"/>
              <w:contextualSpacing/>
              <w:rPr>
                <w:rFonts w:ascii="Times New Roman" w:hAnsi="Times New Roman" w:cs="Times New Roman"/>
                <w:sz w:val="18"/>
                <w:szCs w:val="18"/>
              </w:rPr>
            </w:pPr>
            <w:r w:rsidRPr="00D10BFE">
              <w:rPr>
                <w:rFonts w:ascii="Times New Roman" w:hAnsi="Times New Roman" w:cs="Times New Roman"/>
                <w:sz w:val="18"/>
                <w:szCs w:val="18"/>
                <w:lang w:val="en-US"/>
              </w:rPr>
              <w:t>Keterangan</w:t>
            </w:r>
            <w:r w:rsidRPr="00D10BFE">
              <w:rPr>
                <w:rFonts w:ascii="Times New Roman" w:hAnsi="Times New Roman" w:cs="Times New Roman"/>
                <w:sz w:val="18"/>
                <w:szCs w:val="18"/>
              </w:rPr>
              <w:t xml:space="preserve"> :</w:t>
            </w:r>
          </w:p>
          <w:p w:rsidR="00F31281" w:rsidRPr="00D10BFE" w:rsidRDefault="00F31281" w:rsidP="00A434FE">
            <w:pPr>
              <w:widowControl w:val="0"/>
              <w:shd w:val="clear" w:color="auto" w:fill="FFFFFF"/>
              <w:spacing w:line="360" w:lineRule="auto"/>
              <w:contextualSpacing/>
              <w:rPr>
                <w:rFonts w:ascii="Times New Roman" w:hAnsi="Times New Roman" w:cs="Times New Roman"/>
                <w:i/>
                <w:iCs/>
                <w:sz w:val="18"/>
                <w:szCs w:val="18"/>
                <w:lang w:val="en-US"/>
              </w:rPr>
            </w:pPr>
            <w:r w:rsidRPr="00D10BFE">
              <w:rPr>
                <w:rFonts w:ascii="Times New Roman" w:hAnsi="Times New Roman" w:cs="Times New Roman"/>
                <w:i/>
                <w:iCs/>
                <w:sz w:val="18"/>
                <w:szCs w:val="18"/>
              </w:rPr>
              <w:t>Structural Capital (SC) = VA – HC</w:t>
            </w:r>
          </w:p>
          <w:p w:rsidR="00F31281" w:rsidRPr="00D10BFE" w:rsidRDefault="00F31281" w:rsidP="00A434FE">
            <w:pPr>
              <w:widowControl w:val="0"/>
              <w:shd w:val="clear" w:color="auto" w:fill="FFFFFF"/>
              <w:spacing w:line="360" w:lineRule="auto"/>
              <w:contextualSpacing/>
              <w:rPr>
                <w:rFonts w:ascii="Times New Roman" w:hAnsi="Times New Roman" w:cs="Times New Roman"/>
                <w:iCs/>
                <w:sz w:val="18"/>
                <w:szCs w:val="18"/>
                <w:lang w:val="en-US"/>
              </w:rPr>
            </w:pPr>
            <w:r w:rsidRPr="00D10BFE">
              <w:rPr>
                <w:rFonts w:ascii="Times New Roman" w:hAnsi="Times New Roman" w:cs="Times New Roman"/>
                <w:iCs/>
                <w:sz w:val="18"/>
                <w:szCs w:val="18"/>
                <w:lang w:val="en-US"/>
              </w:rPr>
              <w:t>VAIC=VACA+VAHU+STVA</w:t>
            </w:r>
          </w:p>
          <w:p w:rsidR="00F31281" w:rsidRPr="00D10BFE" w:rsidRDefault="00F31281" w:rsidP="00A434FE">
            <w:pPr>
              <w:widowControl w:val="0"/>
              <w:shd w:val="clear" w:color="auto" w:fill="FFFFFF"/>
              <w:spacing w:line="360" w:lineRule="auto"/>
              <w:contextualSpacing/>
              <w:rPr>
                <w:rFonts w:ascii="Times New Roman" w:hAnsi="Times New Roman" w:cs="Times New Roman"/>
                <w:iCs/>
                <w:sz w:val="18"/>
                <w:szCs w:val="18"/>
                <w:lang w:val="en-US"/>
              </w:rPr>
            </w:pPr>
            <w:r w:rsidRPr="00D10BFE">
              <w:rPr>
                <w:rFonts w:ascii="Times New Roman" w:hAnsi="Times New Roman" w:cs="Times New Roman"/>
                <w:iCs/>
                <w:sz w:val="18"/>
                <w:szCs w:val="18"/>
                <w:lang w:val="en-US"/>
              </w:rPr>
              <w:t>Keterangan :</w:t>
            </w:r>
          </w:p>
          <w:p w:rsidR="00F31281" w:rsidRPr="00D10BFE" w:rsidRDefault="00F31281" w:rsidP="00A434FE">
            <w:pPr>
              <w:widowControl w:val="0"/>
              <w:shd w:val="clear" w:color="auto" w:fill="FFFFFF"/>
              <w:spacing w:line="360" w:lineRule="auto"/>
              <w:contextualSpacing/>
              <w:rPr>
                <w:rFonts w:ascii="Times New Roman" w:hAnsi="Times New Roman" w:cs="Times New Roman"/>
                <w:i/>
                <w:sz w:val="18"/>
                <w:szCs w:val="18"/>
                <w:vertAlign w:val="subscript"/>
                <w:lang w:val="en-US"/>
              </w:rPr>
            </w:pPr>
            <w:r w:rsidRPr="00D10BFE">
              <w:rPr>
                <w:rFonts w:ascii="Times New Roman" w:hAnsi="Times New Roman" w:cs="Times New Roman"/>
                <w:iCs/>
                <w:sz w:val="18"/>
                <w:szCs w:val="18"/>
                <w:lang w:val="en-US"/>
              </w:rPr>
              <w:t>VAIC=</w:t>
            </w:r>
            <w:r w:rsidRPr="00D10BFE">
              <w:rPr>
                <w:rFonts w:ascii="Times New Roman" w:hAnsi="Times New Roman" w:cs="Times New Roman"/>
                <w:i/>
                <w:iCs/>
                <w:sz w:val="18"/>
                <w:szCs w:val="18"/>
                <w:lang w:val="en-US"/>
              </w:rPr>
              <w:t>Value Aded Intellectual Capital</w:t>
            </w:r>
          </w:p>
          <w:p w:rsidR="00F31281" w:rsidRPr="00584C8F" w:rsidRDefault="00F31281" w:rsidP="00A434FE">
            <w:pPr>
              <w:widowControl w:val="0"/>
              <w:shd w:val="clear" w:color="auto" w:fill="FFFFFF"/>
              <w:spacing w:line="360" w:lineRule="auto"/>
              <w:contextualSpacing/>
              <w:rPr>
                <w:rFonts w:ascii="Times New Roman" w:hAnsi="Times New Roman" w:cs="Times New Roman"/>
                <w:sz w:val="24"/>
                <w:szCs w:val="24"/>
                <w:lang w:val="en-US"/>
              </w:rPr>
            </w:pPr>
            <w:r w:rsidRPr="00D10BFE">
              <w:rPr>
                <w:rFonts w:ascii="Times New Roman" w:hAnsi="Times New Roman" w:cs="Times New Roman"/>
                <w:sz w:val="18"/>
                <w:szCs w:val="18"/>
              </w:rPr>
              <w:t>(</w:t>
            </w:r>
            <w:r w:rsidRPr="00D10BFE">
              <w:rPr>
                <w:rFonts w:ascii="Times New Roman" w:hAnsi="Times New Roman" w:cs="Times New Roman"/>
                <w:sz w:val="18"/>
                <w:szCs w:val="18"/>
                <w:lang w:val="en-US"/>
              </w:rPr>
              <w:t>S</w:t>
            </w:r>
            <w:r w:rsidRPr="00D10BFE">
              <w:rPr>
                <w:rFonts w:ascii="Times New Roman" w:hAnsi="Times New Roman" w:cs="Times New Roman"/>
                <w:sz w:val="18"/>
                <w:szCs w:val="18"/>
              </w:rPr>
              <w:t>umber: Ulum, 2009:90)</w:t>
            </w:r>
          </w:p>
        </w:tc>
        <w:tc>
          <w:tcPr>
            <w:tcW w:w="815" w:type="dxa"/>
            <w:vAlign w:val="center"/>
          </w:tcPr>
          <w:p w:rsidR="00F31281" w:rsidRPr="00A434FE" w:rsidRDefault="00F31281" w:rsidP="00A434FE">
            <w:pPr>
              <w:pStyle w:val="ListParagraph"/>
              <w:tabs>
                <w:tab w:val="left" w:pos="0"/>
              </w:tabs>
              <w:spacing w:line="360" w:lineRule="auto"/>
              <w:ind w:left="0"/>
              <w:jc w:val="center"/>
              <w:rPr>
                <w:rFonts w:ascii="Times New Roman" w:hAnsi="Times New Roman" w:cs="Times New Roman"/>
                <w:sz w:val="20"/>
                <w:szCs w:val="20"/>
              </w:rPr>
            </w:pPr>
            <w:r w:rsidRPr="00A434FE">
              <w:rPr>
                <w:rFonts w:ascii="Times New Roman" w:hAnsi="Times New Roman" w:cs="Times New Roman"/>
                <w:sz w:val="20"/>
                <w:szCs w:val="20"/>
              </w:rPr>
              <w:t>Rasio</w:t>
            </w:r>
          </w:p>
        </w:tc>
      </w:tr>
      <w:tr w:rsidR="00054164" w:rsidRPr="00584C8F" w:rsidTr="00A434FE">
        <w:trPr>
          <w:trHeight w:val="1349"/>
          <w:jc w:val="center"/>
        </w:trPr>
        <w:tc>
          <w:tcPr>
            <w:tcW w:w="1484" w:type="dxa"/>
            <w:vAlign w:val="center"/>
          </w:tcPr>
          <w:p w:rsidR="00054164" w:rsidRPr="0003040E" w:rsidRDefault="00054164" w:rsidP="00A434FE">
            <w:pPr>
              <w:spacing w:line="360" w:lineRule="auto"/>
              <w:jc w:val="center"/>
              <w:rPr>
                <w:rFonts w:ascii="Times New Roman" w:hAnsi="Times New Roman" w:cs="Times New Roman"/>
                <w:sz w:val="18"/>
                <w:szCs w:val="18"/>
                <w:lang w:val="en-US"/>
              </w:rPr>
            </w:pPr>
            <w:r w:rsidRPr="0003040E">
              <w:rPr>
                <w:rFonts w:ascii="Times New Roman" w:hAnsi="Times New Roman" w:cs="Times New Roman"/>
                <w:sz w:val="18"/>
                <w:szCs w:val="18"/>
              </w:rPr>
              <w:t>Struktur Kepemilikan Manajerial</w:t>
            </w:r>
          </w:p>
        </w:tc>
        <w:tc>
          <w:tcPr>
            <w:tcW w:w="2248" w:type="dxa"/>
            <w:vAlign w:val="center"/>
          </w:tcPr>
          <w:p w:rsidR="00054164" w:rsidRPr="0003040E" w:rsidRDefault="00054164" w:rsidP="0003040E">
            <w:pPr>
              <w:spacing w:line="360" w:lineRule="auto"/>
              <w:rPr>
                <w:rFonts w:ascii="Times New Roman" w:hAnsi="Times New Roman" w:cs="Times New Roman"/>
                <w:color w:val="000000"/>
                <w:sz w:val="18"/>
                <w:szCs w:val="18"/>
              </w:rPr>
            </w:pPr>
            <w:r w:rsidRPr="0003040E">
              <w:rPr>
                <w:rFonts w:ascii="Times New Roman" w:hAnsi="Times New Roman" w:cs="Times New Roman"/>
                <w:sz w:val="18"/>
                <w:szCs w:val="18"/>
                <w:lang w:val="en-US"/>
              </w:rPr>
              <w:t xml:space="preserve">Menurut Gideon (2005) dalam Indahningrum dan Handayani (2009), pengertian kepemilikan manajerial adalah jumlah kepemlikan saham oleh </w:t>
            </w:r>
            <w:r w:rsidRPr="0003040E">
              <w:rPr>
                <w:rFonts w:ascii="Times New Roman" w:hAnsi="Times New Roman" w:cs="Times New Roman"/>
                <w:sz w:val="18"/>
                <w:szCs w:val="18"/>
                <w:lang w:val="en-US"/>
              </w:rPr>
              <w:lastRenderedPageBreak/>
              <w:t>pihak manajemen dari seluruh modal saham perusahaan yang dikelola.</w:t>
            </w:r>
          </w:p>
        </w:tc>
        <w:tc>
          <w:tcPr>
            <w:tcW w:w="3477" w:type="dxa"/>
            <w:vAlign w:val="center"/>
          </w:tcPr>
          <w:p w:rsidR="00054164" w:rsidRPr="00A434FE" w:rsidRDefault="00054164" w:rsidP="00A434FE">
            <w:pPr>
              <w:widowControl w:val="0"/>
              <w:shd w:val="clear" w:color="auto" w:fill="FFFFFF"/>
              <w:spacing w:line="360" w:lineRule="auto"/>
              <w:contextualSpacing/>
              <w:rPr>
                <w:rFonts w:ascii="Times New Roman" w:eastAsia="Times New Roman" w:hAnsi="Times New Roman" w:cs="Times New Roman"/>
                <w:bCs/>
                <w:sz w:val="20"/>
                <w:szCs w:val="20"/>
                <w:lang w:val="en-US"/>
              </w:rPr>
            </w:pPr>
            <w:r w:rsidRPr="00A434FE">
              <w:rPr>
                <w:rFonts w:ascii="Times New Roman" w:eastAsia="Times New Roman" w:hAnsi="Times New Roman" w:cs="Times New Roman"/>
                <w:bCs/>
                <w:sz w:val="20"/>
                <w:szCs w:val="20"/>
              </w:rPr>
              <w:lastRenderedPageBreak/>
              <w:t xml:space="preserve">Kepemilikan manajerial = </w:t>
            </w:r>
            <m:oMath>
              <m:f>
                <m:fPr>
                  <m:ctrlPr>
                    <w:rPr>
                      <w:rFonts w:ascii="Cambria Math" w:eastAsia="Times New Roman" w:hAnsi="Times New Roman" w:cs="Times New Roman"/>
                      <w:bCs/>
                      <w:i/>
                      <w:sz w:val="20"/>
                      <w:szCs w:val="20"/>
                    </w:rPr>
                  </m:ctrlPr>
                </m:fPr>
                <m:num>
                  <m:nary>
                    <m:naryPr>
                      <m:chr m:val="∑"/>
                      <m:subHide m:val="on"/>
                      <m:supHide m:val="on"/>
                      <m:ctrlPr>
                        <w:rPr>
                          <w:rFonts w:ascii="Cambria Math" w:eastAsia="Times New Roman" w:hAnsi="Times New Roman" w:cs="Times New Roman"/>
                          <w:bCs/>
                          <w:i/>
                          <w:sz w:val="20"/>
                          <w:szCs w:val="20"/>
                        </w:rPr>
                      </m:ctrlPr>
                    </m:naryPr>
                    <m:sub/>
                    <m:sup/>
                    <m:e>
                      <m:r>
                        <w:rPr>
                          <w:rFonts w:ascii="Cambria Math" w:eastAsia="Times New Roman" w:hAnsi="Cambria Math" w:cs="Times New Roman"/>
                          <w:sz w:val="20"/>
                          <w:szCs w:val="20"/>
                        </w:rPr>
                        <m:t>sa</m:t>
                      </m:r>
                      <m:r>
                        <w:rPr>
                          <w:rFonts w:ascii="Times New Roman" w:eastAsia="Times New Roman" w:hAnsi="Cambria Math" w:cs="Times New Roman"/>
                          <w:sz w:val="20"/>
                          <w:szCs w:val="20"/>
                        </w:rPr>
                        <m:t>h</m:t>
                      </m:r>
                      <m:r>
                        <w:rPr>
                          <w:rFonts w:ascii="Cambria Math" w:eastAsia="Times New Roman" w:hAnsi="Cambria Math" w:cs="Times New Roman"/>
                          <w:sz w:val="20"/>
                          <w:szCs w:val="20"/>
                        </w:rPr>
                        <m:t>amyangdimilikimanajemen</m:t>
                      </m:r>
                    </m:e>
                  </m:nary>
                </m:num>
                <m:den>
                  <m:nary>
                    <m:naryPr>
                      <m:chr m:val="∑"/>
                      <m:subHide m:val="on"/>
                      <m:supHide m:val="on"/>
                      <m:ctrlPr>
                        <w:rPr>
                          <w:rFonts w:ascii="Cambria Math" w:eastAsia="Times New Roman" w:hAnsi="Times New Roman" w:cs="Times New Roman"/>
                          <w:bCs/>
                          <w:i/>
                          <w:sz w:val="20"/>
                          <w:szCs w:val="20"/>
                        </w:rPr>
                      </m:ctrlPr>
                    </m:naryPr>
                    <m:sub/>
                    <m:sup/>
                    <m:e>
                      <m:r>
                        <w:rPr>
                          <w:rFonts w:ascii="Cambria Math" w:eastAsia="Times New Roman" w:hAnsi="Cambria Math" w:cs="Times New Roman"/>
                          <w:sz w:val="20"/>
                          <w:szCs w:val="20"/>
                        </w:rPr>
                        <m:t>sa</m:t>
                      </m:r>
                      <m:r>
                        <w:rPr>
                          <w:rFonts w:ascii="Times New Roman" w:eastAsia="Times New Roman" w:hAnsi="Cambria Math" w:cs="Times New Roman"/>
                          <w:sz w:val="20"/>
                          <w:szCs w:val="20"/>
                        </w:rPr>
                        <m:t>h</m:t>
                      </m:r>
                      <m:r>
                        <w:rPr>
                          <w:rFonts w:ascii="Cambria Math" w:eastAsia="Times New Roman" w:hAnsi="Cambria Math" w:cs="Times New Roman"/>
                          <w:sz w:val="20"/>
                          <w:szCs w:val="20"/>
                        </w:rPr>
                        <m:t>amyangberedar</m:t>
                      </m:r>
                    </m:e>
                  </m:nary>
                </m:den>
              </m:f>
            </m:oMath>
            <w:r w:rsidRPr="00A434FE">
              <w:rPr>
                <w:rFonts w:ascii="Times New Roman" w:eastAsia="Times New Roman" w:hAnsi="Times New Roman" w:cs="Times New Roman"/>
                <w:bCs/>
                <w:sz w:val="20"/>
                <w:szCs w:val="20"/>
                <w:lang w:val="en-US"/>
              </w:rPr>
              <w:t>x100%</w:t>
            </w:r>
          </w:p>
          <w:p w:rsidR="00054164" w:rsidRPr="00A434FE" w:rsidRDefault="00054164" w:rsidP="00A434FE">
            <w:pPr>
              <w:widowControl w:val="0"/>
              <w:shd w:val="clear" w:color="auto" w:fill="FFFFFF"/>
              <w:spacing w:line="360" w:lineRule="auto"/>
              <w:contextualSpacing/>
              <w:rPr>
                <w:rFonts w:ascii="Times New Roman" w:eastAsia="Times New Roman" w:hAnsi="Times New Roman" w:cs="Times New Roman"/>
                <w:bCs/>
                <w:sz w:val="20"/>
                <w:szCs w:val="20"/>
                <w:lang w:val="en-US"/>
              </w:rPr>
            </w:pPr>
          </w:p>
          <w:p w:rsidR="00054164" w:rsidRPr="00584C8F" w:rsidRDefault="00054164" w:rsidP="00A434FE">
            <w:pPr>
              <w:widowControl w:val="0"/>
              <w:shd w:val="clear" w:color="auto" w:fill="FFFFFF"/>
              <w:spacing w:line="360" w:lineRule="auto"/>
              <w:contextualSpacing/>
              <w:rPr>
                <w:rFonts w:ascii="Times New Roman" w:eastAsia="Times New Roman" w:hAnsi="Times New Roman" w:cs="Times New Roman"/>
                <w:bCs/>
                <w:sz w:val="24"/>
                <w:szCs w:val="24"/>
              </w:rPr>
            </w:pPr>
            <w:r w:rsidRPr="00A434FE">
              <w:rPr>
                <w:rFonts w:ascii="Times New Roman" w:eastAsia="Times New Roman" w:hAnsi="Times New Roman" w:cs="Times New Roman"/>
                <w:bCs/>
                <w:sz w:val="20"/>
                <w:szCs w:val="20"/>
              </w:rPr>
              <w:t>Menurut Herawaty (2008) dan Darwis (2009) dalam Noor Laila (2011),</w:t>
            </w:r>
          </w:p>
        </w:tc>
        <w:tc>
          <w:tcPr>
            <w:tcW w:w="815" w:type="dxa"/>
            <w:vAlign w:val="center"/>
          </w:tcPr>
          <w:p w:rsidR="00054164" w:rsidRPr="00A434FE" w:rsidRDefault="00054164" w:rsidP="00A434FE">
            <w:pPr>
              <w:pStyle w:val="ListParagraph"/>
              <w:tabs>
                <w:tab w:val="left" w:pos="0"/>
              </w:tabs>
              <w:spacing w:line="360" w:lineRule="auto"/>
              <w:ind w:left="0"/>
              <w:jc w:val="center"/>
              <w:rPr>
                <w:rFonts w:ascii="Times New Roman" w:hAnsi="Times New Roman" w:cs="Times New Roman"/>
                <w:sz w:val="20"/>
                <w:szCs w:val="20"/>
              </w:rPr>
            </w:pPr>
            <w:r w:rsidRPr="00A434FE">
              <w:rPr>
                <w:rFonts w:ascii="Times New Roman" w:hAnsi="Times New Roman" w:cs="Times New Roman"/>
                <w:sz w:val="20"/>
                <w:szCs w:val="20"/>
              </w:rPr>
              <w:t>Rasio</w:t>
            </w:r>
          </w:p>
        </w:tc>
      </w:tr>
      <w:tr w:rsidR="00054164" w:rsidRPr="00584C8F" w:rsidTr="00A434FE">
        <w:trPr>
          <w:trHeight w:val="1349"/>
          <w:jc w:val="center"/>
        </w:trPr>
        <w:tc>
          <w:tcPr>
            <w:tcW w:w="1484" w:type="dxa"/>
            <w:vAlign w:val="center"/>
          </w:tcPr>
          <w:p w:rsidR="00054164" w:rsidRPr="0003040E" w:rsidRDefault="00054164" w:rsidP="00A434FE">
            <w:pPr>
              <w:spacing w:line="360" w:lineRule="auto"/>
              <w:jc w:val="center"/>
              <w:rPr>
                <w:rFonts w:ascii="Times New Roman" w:hAnsi="Times New Roman" w:cs="Times New Roman"/>
                <w:sz w:val="18"/>
                <w:szCs w:val="18"/>
              </w:rPr>
            </w:pPr>
            <w:r w:rsidRPr="0003040E">
              <w:rPr>
                <w:rFonts w:ascii="Times New Roman" w:hAnsi="Times New Roman" w:cs="Times New Roman"/>
                <w:sz w:val="18"/>
                <w:szCs w:val="18"/>
              </w:rPr>
              <w:lastRenderedPageBreak/>
              <w:t>Struktur KepemilikanInstitusional</w:t>
            </w:r>
          </w:p>
        </w:tc>
        <w:tc>
          <w:tcPr>
            <w:tcW w:w="2248" w:type="dxa"/>
            <w:vAlign w:val="center"/>
          </w:tcPr>
          <w:p w:rsidR="00054164" w:rsidRPr="0003040E" w:rsidRDefault="00054164" w:rsidP="0003040E">
            <w:pPr>
              <w:spacing w:line="360" w:lineRule="auto"/>
              <w:rPr>
                <w:rFonts w:ascii="Times New Roman" w:hAnsi="Times New Roman" w:cs="Times New Roman"/>
                <w:sz w:val="18"/>
                <w:szCs w:val="18"/>
                <w:lang w:val="en-US"/>
              </w:rPr>
            </w:pPr>
            <w:r w:rsidRPr="0003040E">
              <w:rPr>
                <w:rFonts w:ascii="Times New Roman" w:hAnsi="Times New Roman" w:cs="Times New Roman"/>
                <w:color w:val="000000"/>
                <w:sz w:val="18"/>
                <w:szCs w:val="18"/>
                <w:lang w:val="en-US"/>
              </w:rPr>
              <w:t>Nuraina (2012: 116), kepemilikan institusional adalah: “…persentase saham perusahaan yang dimiliki oleh institusi atau lembaga (perusahaan asuransi, dana pensiunan atau perusahaan lainnya)”.</w:t>
            </w:r>
          </w:p>
        </w:tc>
        <w:tc>
          <w:tcPr>
            <w:tcW w:w="3477" w:type="dxa"/>
            <w:vAlign w:val="center"/>
          </w:tcPr>
          <w:p w:rsidR="00054164" w:rsidRPr="00D16292" w:rsidRDefault="00054164" w:rsidP="00A434FE">
            <w:pPr>
              <w:spacing w:line="360" w:lineRule="auto"/>
              <w:ind w:left="72" w:right="612"/>
              <w:rPr>
                <w:rFonts w:ascii="Times New Roman" w:eastAsiaTheme="minorEastAsia" w:hAnsi="Times New Roman" w:cs="Times New Roman"/>
                <w:sz w:val="20"/>
                <w:szCs w:val="20"/>
                <w:lang w:val="en-US" w:eastAsia="id-ID"/>
              </w:rPr>
            </w:pPr>
            <w:r w:rsidRPr="00D16292">
              <w:rPr>
                <w:rFonts w:ascii="Times New Roman" w:eastAsia="Times New Roman" w:hAnsi="Times New Roman" w:cs="Times New Roman"/>
                <w:sz w:val="20"/>
                <w:szCs w:val="20"/>
                <w:lang w:eastAsia="id-ID"/>
              </w:rPr>
              <w:t>INST=</w:t>
            </w:r>
          </w:p>
          <w:p w:rsidR="00054164" w:rsidRPr="00D16292" w:rsidRDefault="002278E0" w:rsidP="00A434FE">
            <w:pPr>
              <w:spacing w:line="360" w:lineRule="auto"/>
              <w:ind w:left="-18" w:right="612"/>
              <w:rPr>
                <w:rFonts w:ascii="Times New Roman" w:eastAsia="Times New Roman" w:hAnsi="Times New Roman" w:cs="Times New Roman"/>
                <w:sz w:val="20"/>
                <w:szCs w:val="20"/>
                <w:lang w:eastAsia="id-ID"/>
              </w:rPr>
            </w:pPr>
            <m:oMathPara>
              <m:oMath>
                <m:f>
                  <m:fPr>
                    <m:ctrlPr>
                      <w:rPr>
                        <w:rFonts w:ascii="Cambria Math" w:eastAsia="Times New Roman" w:hAnsi="Times New Roman" w:cs="Times New Roman"/>
                        <w:i/>
                        <w:sz w:val="16"/>
                        <w:szCs w:val="16"/>
                        <w:lang w:eastAsia="id-ID"/>
                      </w:rPr>
                    </m:ctrlPr>
                  </m:fPr>
                  <m:num>
                    <m:r>
                      <w:rPr>
                        <w:rFonts w:ascii="Cambria Math" w:eastAsia="Times New Roman" w:hAnsi="Cambria Math" w:cs="Times New Roman"/>
                        <w:sz w:val="16"/>
                        <w:szCs w:val="16"/>
                        <w:lang w:eastAsia="id-ID"/>
                      </w:rPr>
                      <m:t>Jumla</m:t>
                    </m:r>
                    <m:r>
                      <w:rPr>
                        <w:rFonts w:ascii="Times New Roman" w:eastAsia="Times New Roman" w:hAnsi="Cambria Math" w:cs="Times New Roman"/>
                        <w:sz w:val="16"/>
                        <w:szCs w:val="16"/>
                        <w:lang w:eastAsia="id-ID"/>
                      </w:rPr>
                      <m:t>h</m:t>
                    </m:r>
                    <m:r>
                      <w:rPr>
                        <w:rFonts w:ascii="Cambria Math" w:eastAsia="Times New Roman" w:hAnsi="Cambria Math" w:cs="Times New Roman"/>
                        <w:sz w:val="16"/>
                        <w:szCs w:val="16"/>
                        <w:lang w:eastAsia="id-ID"/>
                      </w:rPr>
                      <m:t>sahamyangdimilikiinstitusional</m:t>
                    </m:r>
                  </m:num>
                  <m:den>
                    <m:r>
                      <w:rPr>
                        <w:rFonts w:ascii="Cambria Math" w:eastAsia="Times New Roman" w:hAnsi="Cambria Math" w:cs="Times New Roman"/>
                        <w:sz w:val="16"/>
                        <w:szCs w:val="16"/>
                        <w:lang w:eastAsia="id-ID"/>
                      </w:rPr>
                      <m:t>TotalKeseluru</m:t>
                    </m:r>
                    <m:r>
                      <w:rPr>
                        <w:rFonts w:ascii="Times New Roman" w:eastAsia="Times New Roman" w:hAnsi="Cambria Math" w:cs="Times New Roman"/>
                        <w:sz w:val="16"/>
                        <w:szCs w:val="16"/>
                        <w:lang w:eastAsia="id-ID"/>
                      </w:rPr>
                      <m:t>h</m:t>
                    </m:r>
                    <m:r>
                      <w:rPr>
                        <w:rFonts w:ascii="Cambria Math" w:eastAsia="Times New Roman" w:hAnsi="Cambria Math" w:cs="Times New Roman"/>
                        <w:sz w:val="16"/>
                        <w:szCs w:val="16"/>
                        <w:lang w:eastAsia="id-ID"/>
                      </w:rPr>
                      <m:t>anSa</m:t>
                    </m:r>
                    <m:r>
                      <w:rPr>
                        <w:rFonts w:ascii="Times New Roman" w:eastAsia="Times New Roman" w:hAnsi="Cambria Math" w:cs="Times New Roman"/>
                        <w:sz w:val="16"/>
                        <w:szCs w:val="16"/>
                        <w:lang w:eastAsia="id-ID"/>
                      </w:rPr>
                      <m:t>h</m:t>
                    </m:r>
                    <m:r>
                      <w:rPr>
                        <w:rFonts w:ascii="Cambria Math" w:eastAsia="Times New Roman" w:hAnsi="Cambria Math" w:cs="Times New Roman"/>
                        <w:sz w:val="16"/>
                        <w:szCs w:val="16"/>
                        <w:lang w:eastAsia="id-ID"/>
                      </w:rPr>
                      <m:t>am</m:t>
                    </m:r>
                  </m:den>
                </m:f>
              </m:oMath>
            </m:oMathPara>
          </w:p>
          <w:p w:rsidR="00054164" w:rsidRPr="00D16292" w:rsidRDefault="00054164" w:rsidP="00A434FE">
            <w:pPr>
              <w:spacing w:line="360" w:lineRule="auto"/>
              <w:rPr>
                <w:rFonts w:ascii="Times New Roman" w:eastAsia="Times New Roman" w:hAnsi="Times New Roman" w:cs="Times New Roman"/>
                <w:sz w:val="20"/>
                <w:szCs w:val="20"/>
                <w:lang w:eastAsia="id-ID"/>
              </w:rPr>
            </w:pPr>
            <m:oMathPara>
              <m:oMathParaPr>
                <m:jc m:val="left"/>
              </m:oMathParaPr>
              <m:oMath>
                <m:r>
                  <w:rPr>
                    <w:rFonts w:ascii="Cambria Math" w:eastAsia="Times New Roman" w:hAnsi="Cambria Math" w:cs="Times New Roman"/>
                    <w:sz w:val="20"/>
                    <w:szCs w:val="20"/>
                    <w:lang w:eastAsia="id-ID"/>
                  </w:rPr>
                  <m:t>X</m:t>
                </m:r>
                <m:r>
                  <w:rPr>
                    <w:rFonts w:ascii="Cambria Math" w:eastAsia="Times New Roman" w:hAnsi="Times New Roman" w:cs="Times New Roman"/>
                    <w:sz w:val="20"/>
                    <w:szCs w:val="20"/>
                    <w:lang w:eastAsia="id-ID"/>
                  </w:rPr>
                  <m:t>100%</m:t>
                </m:r>
              </m:oMath>
            </m:oMathPara>
          </w:p>
          <w:p w:rsidR="00054164" w:rsidRPr="00D16292" w:rsidRDefault="00054164" w:rsidP="00A434FE">
            <w:pPr>
              <w:spacing w:line="360" w:lineRule="auto"/>
              <w:rPr>
                <w:rFonts w:ascii="Times New Roman" w:eastAsia="Times New Roman" w:hAnsi="Times New Roman" w:cs="Times New Roman"/>
                <w:sz w:val="20"/>
                <w:szCs w:val="20"/>
                <w:lang w:eastAsia="id-ID"/>
              </w:rPr>
            </w:pPr>
          </w:p>
          <w:p w:rsidR="00054164" w:rsidRPr="00584C8F" w:rsidRDefault="00054164" w:rsidP="00A434FE">
            <w:pPr>
              <w:widowControl w:val="0"/>
              <w:shd w:val="clear" w:color="auto" w:fill="FFFFFF"/>
              <w:spacing w:line="360" w:lineRule="auto"/>
              <w:contextualSpacing/>
              <w:rPr>
                <w:rFonts w:ascii="Times New Roman" w:eastAsia="Times New Roman" w:hAnsi="Times New Roman" w:cs="Times New Roman"/>
                <w:bCs/>
                <w:sz w:val="24"/>
                <w:szCs w:val="24"/>
              </w:rPr>
            </w:pPr>
            <w:r w:rsidRPr="00D16292">
              <w:rPr>
                <w:rFonts w:ascii="Times New Roman" w:hAnsi="Times New Roman" w:cs="Times New Roman"/>
                <w:sz w:val="20"/>
                <w:szCs w:val="20"/>
              </w:rPr>
              <w:t>Fury K Fitriyah dan Dina Hidayat (2011: 35)</w:t>
            </w:r>
          </w:p>
        </w:tc>
        <w:tc>
          <w:tcPr>
            <w:tcW w:w="815" w:type="dxa"/>
            <w:vAlign w:val="center"/>
          </w:tcPr>
          <w:p w:rsidR="00054164" w:rsidRPr="00584C8F" w:rsidRDefault="00054164" w:rsidP="00A434FE">
            <w:pPr>
              <w:pStyle w:val="ListParagraph"/>
              <w:tabs>
                <w:tab w:val="left" w:pos="0"/>
              </w:tabs>
              <w:spacing w:line="360" w:lineRule="auto"/>
              <w:ind w:left="0"/>
              <w:jc w:val="center"/>
              <w:rPr>
                <w:rFonts w:ascii="Times New Roman" w:hAnsi="Times New Roman" w:cs="Times New Roman"/>
                <w:sz w:val="24"/>
                <w:szCs w:val="24"/>
              </w:rPr>
            </w:pPr>
            <w:r w:rsidRPr="00D16292">
              <w:rPr>
                <w:rFonts w:ascii="Times New Roman" w:hAnsi="Times New Roman" w:cs="Times New Roman"/>
                <w:sz w:val="20"/>
                <w:szCs w:val="20"/>
              </w:rPr>
              <w:t>Rasio</w:t>
            </w:r>
          </w:p>
        </w:tc>
      </w:tr>
      <w:tr w:rsidR="00054164" w:rsidRPr="00584C8F" w:rsidTr="00A434FE">
        <w:trPr>
          <w:trHeight w:val="1349"/>
          <w:jc w:val="center"/>
        </w:trPr>
        <w:tc>
          <w:tcPr>
            <w:tcW w:w="1484" w:type="dxa"/>
            <w:vAlign w:val="center"/>
          </w:tcPr>
          <w:p w:rsidR="00054164" w:rsidRPr="0003040E" w:rsidRDefault="00054164" w:rsidP="00A434FE">
            <w:pPr>
              <w:spacing w:line="480" w:lineRule="auto"/>
              <w:jc w:val="center"/>
              <w:rPr>
                <w:rFonts w:ascii="Times New Roman" w:eastAsiaTheme="minorEastAsia" w:hAnsi="Times New Roman" w:cs="Times New Roman"/>
                <w:sz w:val="18"/>
                <w:szCs w:val="18"/>
              </w:rPr>
            </w:pPr>
            <w:r w:rsidRPr="0003040E">
              <w:rPr>
                <w:rFonts w:ascii="Times New Roman" w:eastAsiaTheme="minorEastAsia" w:hAnsi="Times New Roman" w:cs="Times New Roman"/>
                <w:sz w:val="18"/>
                <w:szCs w:val="18"/>
              </w:rPr>
              <w:t>Komisaris Independen</w:t>
            </w:r>
          </w:p>
          <w:p w:rsidR="00054164" w:rsidRPr="0003040E" w:rsidRDefault="00054164" w:rsidP="00A434FE">
            <w:pPr>
              <w:spacing w:line="360" w:lineRule="auto"/>
              <w:jc w:val="center"/>
              <w:rPr>
                <w:rFonts w:ascii="Times New Roman" w:hAnsi="Times New Roman" w:cs="Times New Roman"/>
                <w:sz w:val="18"/>
                <w:szCs w:val="18"/>
              </w:rPr>
            </w:pPr>
          </w:p>
        </w:tc>
        <w:tc>
          <w:tcPr>
            <w:tcW w:w="2248" w:type="dxa"/>
            <w:vAlign w:val="center"/>
          </w:tcPr>
          <w:p w:rsidR="00054164" w:rsidRPr="0003040E" w:rsidRDefault="00054164" w:rsidP="00A434FE">
            <w:pPr>
              <w:spacing w:line="360" w:lineRule="auto"/>
              <w:rPr>
                <w:rFonts w:ascii="Times New Roman" w:eastAsia="Times New Roman" w:hAnsi="Times New Roman" w:cs="Times New Roman"/>
                <w:sz w:val="18"/>
                <w:szCs w:val="18"/>
                <w:lang w:eastAsia="id-ID"/>
              </w:rPr>
            </w:pPr>
            <w:r w:rsidRPr="0003040E">
              <w:rPr>
                <w:rFonts w:ascii="Times New Roman" w:eastAsia="Times New Roman" w:hAnsi="Times New Roman" w:cs="Times New Roman"/>
                <w:sz w:val="18"/>
                <w:szCs w:val="18"/>
                <w:lang w:eastAsia="id-ID"/>
              </w:rPr>
              <w:t>Menurut Nuryaman (2008: 5), komposisi dewan komisaris adalah: “…susunan keanggotaan yang terdiri dari komisaris dari luar perusahaan (komisaris independen) dan komisaris dari dalam perusahaan. Dewan komisaris bertanggung jawab dan berwenang mengawasi tindakan manajemen dan memberikan nasihat kepada manajemen. Proporsi dewan komisaris independen dihitung dengan membagi jumlah dewan komisaris independen dengan total anggota dewan komisaris”.</w:t>
            </w:r>
          </w:p>
        </w:tc>
        <w:tc>
          <w:tcPr>
            <w:tcW w:w="3477" w:type="dxa"/>
            <w:vAlign w:val="center"/>
          </w:tcPr>
          <w:p w:rsidR="00054164" w:rsidRPr="00584C8F" w:rsidRDefault="00054164" w:rsidP="00A434FE">
            <w:pPr>
              <w:spacing w:line="360" w:lineRule="auto"/>
              <w:rPr>
                <w:rFonts w:ascii="Times New Roman" w:hAnsi="Times New Roman" w:cs="Times New Roman"/>
                <w:sz w:val="24"/>
                <w:szCs w:val="24"/>
                <w:lang w:val="en-US"/>
              </w:rPr>
            </w:pPr>
            <w:r w:rsidRPr="00A434FE">
              <w:rPr>
                <w:rFonts w:ascii="Times New Roman" w:hAnsi="Times New Roman" w:cs="Times New Roman"/>
                <w:sz w:val="20"/>
                <w:szCs w:val="20"/>
              </w:rPr>
              <w:t>Dewan Komisaris</w:t>
            </w:r>
            <w:r w:rsidRPr="00584C8F">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m:rPr>
                      <m:nor/>
                    </m:rPr>
                    <w:rPr>
                      <w:rFonts w:ascii="Times New Roman" w:hAnsi="Times New Roman" w:cs="Times New Roman"/>
                      <w:sz w:val="24"/>
                      <w:szCs w:val="24"/>
                    </w:rPr>
                    <m:t>Jumlah Dewan Komisaris Independen</m:t>
                  </m:r>
                </m:num>
                <m:den>
                  <m:r>
                    <m:rPr>
                      <m:nor/>
                    </m:rPr>
                    <w:rPr>
                      <w:rFonts w:ascii="Times New Roman" w:hAnsi="Times New Roman" w:cs="Times New Roman"/>
                      <w:sz w:val="24"/>
                      <w:szCs w:val="24"/>
                    </w:rPr>
                    <m:t>Jumlah Dewan Komisaris</m:t>
                  </m:r>
                </m:den>
              </m:f>
            </m:oMath>
            <w:r w:rsidRPr="00584C8F">
              <w:rPr>
                <w:rFonts w:ascii="Times New Roman" w:eastAsiaTheme="minorEastAsia" w:hAnsi="Times New Roman" w:cs="Times New Roman"/>
                <w:sz w:val="24"/>
                <w:szCs w:val="24"/>
              </w:rPr>
              <w:t xml:space="preserve"> x </w:t>
            </w:r>
            <w:r w:rsidRPr="00A434FE">
              <w:rPr>
                <w:rFonts w:ascii="Times New Roman" w:eastAsiaTheme="minorEastAsia" w:hAnsi="Times New Roman" w:cs="Times New Roman"/>
                <w:sz w:val="20"/>
                <w:szCs w:val="20"/>
              </w:rPr>
              <w:t>100</w:t>
            </w:r>
            <w:r w:rsidRPr="00A434FE">
              <w:rPr>
                <w:rFonts w:ascii="Times New Roman" w:eastAsiaTheme="minorEastAsia" w:hAnsi="Times New Roman" w:cs="Times New Roman"/>
                <w:sz w:val="20"/>
                <w:szCs w:val="20"/>
                <w:lang w:val="en-US"/>
              </w:rPr>
              <w:t>%</w:t>
            </w:r>
          </w:p>
          <w:p w:rsidR="00054164" w:rsidRPr="00830530" w:rsidRDefault="00054164" w:rsidP="00A434FE">
            <w:pPr>
              <w:spacing w:line="480" w:lineRule="auto"/>
              <w:rPr>
                <w:rFonts w:ascii="Times New Roman" w:hAnsi="Times New Roman" w:cs="Times New Roman"/>
                <w:sz w:val="24"/>
                <w:szCs w:val="24"/>
                <w:lang w:val="en-US"/>
              </w:rPr>
            </w:pPr>
          </w:p>
          <w:p w:rsidR="00054164" w:rsidRPr="00A434FE" w:rsidRDefault="00054164" w:rsidP="00A434FE">
            <w:pPr>
              <w:widowControl w:val="0"/>
              <w:shd w:val="clear" w:color="auto" w:fill="FFFFFF"/>
              <w:spacing w:line="360" w:lineRule="auto"/>
              <w:contextualSpacing/>
              <w:rPr>
                <w:rFonts w:ascii="Times New Roman" w:eastAsia="Times New Roman" w:hAnsi="Times New Roman" w:cs="Times New Roman"/>
                <w:bCs/>
                <w:sz w:val="24"/>
                <w:szCs w:val="24"/>
                <w:lang w:val="en-US"/>
              </w:rPr>
            </w:pPr>
            <w:r w:rsidRPr="00584C8F">
              <w:rPr>
                <w:rFonts w:ascii="Times New Roman" w:hAnsi="Times New Roman" w:cs="Times New Roman"/>
                <w:sz w:val="24"/>
                <w:szCs w:val="24"/>
              </w:rPr>
              <w:t>(</w:t>
            </w:r>
            <w:r w:rsidRPr="00A434FE">
              <w:rPr>
                <w:rFonts w:ascii="Times New Roman" w:hAnsi="Times New Roman" w:cs="Times New Roman"/>
                <w:sz w:val="20"/>
                <w:szCs w:val="20"/>
              </w:rPr>
              <w:t>Sumber: Sabila, 2012 dalam Atsil</w:t>
            </w:r>
            <w:r w:rsidR="00A434FE">
              <w:rPr>
                <w:rFonts w:ascii="Times New Roman" w:hAnsi="Times New Roman" w:cs="Times New Roman"/>
                <w:sz w:val="20"/>
                <w:szCs w:val="20"/>
                <w:lang w:val="en-US"/>
              </w:rPr>
              <w:t>)</w:t>
            </w:r>
          </w:p>
        </w:tc>
        <w:tc>
          <w:tcPr>
            <w:tcW w:w="815" w:type="dxa"/>
            <w:vAlign w:val="center"/>
          </w:tcPr>
          <w:p w:rsidR="00054164" w:rsidRPr="00A434FE" w:rsidRDefault="00054164" w:rsidP="00A434FE">
            <w:pPr>
              <w:pStyle w:val="ListParagraph"/>
              <w:tabs>
                <w:tab w:val="left" w:pos="0"/>
              </w:tabs>
              <w:spacing w:line="360" w:lineRule="auto"/>
              <w:ind w:left="0"/>
              <w:jc w:val="center"/>
              <w:rPr>
                <w:rFonts w:ascii="Times New Roman" w:hAnsi="Times New Roman" w:cs="Times New Roman"/>
                <w:sz w:val="20"/>
                <w:szCs w:val="20"/>
              </w:rPr>
            </w:pPr>
            <w:r w:rsidRPr="00A434FE">
              <w:rPr>
                <w:rFonts w:ascii="Times New Roman" w:eastAsia="Times New Roman" w:hAnsi="Times New Roman" w:cs="Times New Roman"/>
                <w:sz w:val="20"/>
                <w:szCs w:val="20"/>
                <w:lang w:eastAsia="id-ID"/>
              </w:rPr>
              <w:t>Rasio</w:t>
            </w:r>
          </w:p>
        </w:tc>
      </w:tr>
      <w:tr w:rsidR="00054164" w:rsidRPr="00584C8F" w:rsidTr="00A434FE">
        <w:trPr>
          <w:trHeight w:val="1349"/>
          <w:jc w:val="center"/>
        </w:trPr>
        <w:tc>
          <w:tcPr>
            <w:tcW w:w="1484" w:type="dxa"/>
            <w:vAlign w:val="center"/>
          </w:tcPr>
          <w:p w:rsidR="00054164" w:rsidRPr="00A434FE" w:rsidRDefault="00054164" w:rsidP="00A434FE">
            <w:pPr>
              <w:tabs>
                <w:tab w:val="left" w:pos="525"/>
              </w:tabs>
              <w:spacing w:line="480" w:lineRule="auto"/>
              <w:jc w:val="center"/>
              <w:rPr>
                <w:rFonts w:ascii="Times New Roman" w:eastAsiaTheme="minorEastAsia" w:hAnsi="Times New Roman" w:cs="Times New Roman"/>
                <w:sz w:val="20"/>
                <w:szCs w:val="20"/>
              </w:rPr>
            </w:pPr>
            <w:r w:rsidRPr="00A434FE">
              <w:rPr>
                <w:rFonts w:ascii="Times New Roman" w:eastAsiaTheme="minorEastAsia" w:hAnsi="Times New Roman" w:cs="Times New Roman"/>
                <w:sz w:val="20"/>
                <w:szCs w:val="20"/>
              </w:rPr>
              <w:t>Komite Audit</w:t>
            </w:r>
          </w:p>
          <w:p w:rsidR="00054164" w:rsidRPr="00584C8F" w:rsidRDefault="00054164" w:rsidP="00A434FE">
            <w:pPr>
              <w:spacing w:line="480" w:lineRule="auto"/>
              <w:jc w:val="center"/>
              <w:rPr>
                <w:rFonts w:ascii="Times New Roman" w:eastAsiaTheme="minorEastAsia" w:hAnsi="Times New Roman" w:cs="Times New Roman"/>
                <w:sz w:val="24"/>
                <w:szCs w:val="24"/>
              </w:rPr>
            </w:pPr>
          </w:p>
        </w:tc>
        <w:tc>
          <w:tcPr>
            <w:tcW w:w="2248" w:type="dxa"/>
            <w:vAlign w:val="center"/>
          </w:tcPr>
          <w:p w:rsidR="00054164" w:rsidRPr="00A434FE" w:rsidRDefault="00054164" w:rsidP="00A434FE">
            <w:pPr>
              <w:spacing w:line="360" w:lineRule="auto"/>
              <w:rPr>
                <w:rFonts w:ascii="Times New Roman" w:eastAsia="Times New Roman" w:hAnsi="Times New Roman" w:cs="Times New Roman"/>
                <w:sz w:val="20"/>
                <w:szCs w:val="20"/>
                <w:lang w:eastAsia="id-ID"/>
              </w:rPr>
            </w:pPr>
            <w:r w:rsidRPr="00A434FE">
              <w:rPr>
                <w:rFonts w:ascii="Times New Roman" w:eastAsia="Times New Roman" w:hAnsi="Times New Roman" w:cs="Times New Roman"/>
                <w:sz w:val="20"/>
                <w:szCs w:val="20"/>
              </w:rPr>
              <w:t xml:space="preserve">Kep. 29/PM/2004 seperti yang dikutip oleh Nasution dan setiawan (2007:7-8), komite audit adalah: “…komite yang dibentuk oleh dewan komisaris untuk </w:t>
            </w:r>
            <w:r w:rsidRPr="00A434FE">
              <w:rPr>
                <w:rFonts w:ascii="Times New Roman" w:eastAsia="Times New Roman" w:hAnsi="Times New Roman" w:cs="Times New Roman"/>
                <w:sz w:val="20"/>
                <w:szCs w:val="20"/>
              </w:rPr>
              <w:lastRenderedPageBreak/>
              <w:t>melakukan tugas pengawasan pengelolaan perusahaan. Komite audit yang bertanggungjawab untuk mengawasi laporan keuangan, mengawasi auditor eksternal dan mengamati sistem pengendalian internal”.</w:t>
            </w:r>
          </w:p>
          <w:p w:rsidR="00054164" w:rsidRPr="00F31281" w:rsidRDefault="00054164" w:rsidP="00A434FE">
            <w:pPr>
              <w:rPr>
                <w:rFonts w:ascii="Times New Roman" w:eastAsia="Times New Roman" w:hAnsi="Times New Roman" w:cs="Times New Roman"/>
                <w:sz w:val="24"/>
                <w:szCs w:val="24"/>
                <w:lang w:val="en-US" w:eastAsia="id-ID"/>
              </w:rPr>
            </w:pPr>
          </w:p>
        </w:tc>
        <w:tc>
          <w:tcPr>
            <w:tcW w:w="3477" w:type="dxa"/>
            <w:vAlign w:val="center"/>
          </w:tcPr>
          <w:p w:rsidR="00054164" w:rsidRPr="00A434FE" w:rsidRDefault="002278E0" w:rsidP="00A434FE">
            <w:pPr>
              <w:spacing w:line="360" w:lineRule="auto"/>
              <w:rPr>
                <w:rFonts w:ascii="Times New Roman" w:hAnsi="Times New Roman" w:cs="Times New Roman"/>
                <w:sz w:val="20"/>
                <w:szCs w:val="20"/>
                <w:lang w:val="en-US"/>
              </w:rPr>
            </w:pPr>
            <m:oMathPara>
              <m:oMath>
                <m:nary>
                  <m:naryPr>
                    <m:chr m:val="∑"/>
                    <m:limLoc m:val="undOvr"/>
                    <m:subHide m:val="on"/>
                    <m:supHide m:val="on"/>
                    <m:ctrlPr>
                      <w:rPr>
                        <w:rFonts w:ascii="Cambria Math" w:hAnsi="Times New Roman" w:cs="Times New Roman"/>
                        <w:i/>
                        <w:sz w:val="20"/>
                        <w:szCs w:val="20"/>
                      </w:rPr>
                    </m:ctrlPr>
                  </m:naryPr>
                  <m:sub/>
                  <m:sup/>
                  <m:e>
                    <m:r>
                      <m:rPr>
                        <m:nor/>
                      </m:rPr>
                      <w:rPr>
                        <w:rFonts w:ascii="Cambria Math" w:hAnsi="Times New Roman" w:cs="Times New Roman"/>
                        <w:sz w:val="20"/>
                        <w:szCs w:val="20"/>
                        <w:lang w:val="en-US"/>
                      </w:rPr>
                      <m:t xml:space="preserve">Anggota </m:t>
                    </m:r>
                    <m:r>
                      <m:rPr>
                        <m:nor/>
                      </m:rPr>
                      <w:rPr>
                        <w:rFonts w:ascii="Times New Roman" w:hAnsi="Times New Roman" w:cs="Times New Roman"/>
                        <w:sz w:val="20"/>
                        <w:szCs w:val="20"/>
                      </w:rPr>
                      <m:t>Komite Audit</m:t>
                    </m:r>
                    <m:r>
                      <m:rPr>
                        <m:nor/>
                      </m:rPr>
                      <w:rPr>
                        <w:rFonts w:ascii="Cambria Math" w:hAnsi="Times New Roman" w:cs="Times New Roman"/>
                        <w:sz w:val="20"/>
                        <w:szCs w:val="20"/>
                        <w:lang w:val="en-US"/>
                      </w:rPr>
                      <m:t xml:space="preserve"> Perusahaan</m:t>
                    </m:r>
                  </m:e>
                </m:nary>
              </m:oMath>
            </m:oMathPara>
          </w:p>
          <w:p w:rsidR="00054164" w:rsidRPr="00584C8F" w:rsidRDefault="00054164" w:rsidP="00A434FE">
            <w:pPr>
              <w:spacing w:line="360" w:lineRule="auto"/>
              <w:rPr>
                <w:rFonts w:ascii="Times New Roman" w:hAnsi="Times New Roman" w:cs="Times New Roman"/>
                <w:sz w:val="24"/>
                <w:szCs w:val="24"/>
              </w:rPr>
            </w:pPr>
            <w:r w:rsidRPr="00A434FE">
              <w:rPr>
                <w:rFonts w:ascii="Times New Roman" w:hAnsi="Times New Roman" w:cs="Times New Roman"/>
                <w:sz w:val="20"/>
                <w:szCs w:val="20"/>
              </w:rPr>
              <w:t>(Sumber: perdana, 2014)</w:t>
            </w:r>
          </w:p>
        </w:tc>
        <w:tc>
          <w:tcPr>
            <w:tcW w:w="815" w:type="dxa"/>
            <w:vAlign w:val="center"/>
          </w:tcPr>
          <w:p w:rsidR="00054164" w:rsidRPr="00A434FE" w:rsidRDefault="00054164" w:rsidP="00A434FE">
            <w:pPr>
              <w:pStyle w:val="ListParagraph"/>
              <w:tabs>
                <w:tab w:val="left" w:pos="0"/>
              </w:tabs>
              <w:spacing w:line="360" w:lineRule="auto"/>
              <w:ind w:left="0"/>
              <w:jc w:val="center"/>
              <w:rPr>
                <w:rFonts w:ascii="Times New Roman" w:eastAsia="Times New Roman" w:hAnsi="Times New Roman" w:cs="Times New Roman"/>
                <w:sz w:val="20"/>
                <w:szCs w:val="20"/>
                <w:lang w:eastAsia="id-ID"/>
              </w:rPr>
            </w:pPr>
            <w:r w:rsidRPr="00A434FE">
              <w:rPr>
                <w:rFonts w:ascii="Times New Roman" w:eastAsia="Times New Roman" w:hAnsi="Times New Roman" w:cs="Times New Roman"/>
                <w:sz w:val="20"/>
                <w:szCs w:val="20"/>
                <w:lang w:eastAsia="id-ID"/>
              </w:rPr>
              <w:t>Rasio</w:t>
            </w:r>
          </w:p>
        </w:tc>
      </w:tr>
    </w:tbl>
    <w:p w:rsidR="00D52475" w:rsidRDefault="00D52475" w:rsidP="00CD1330">
      <w:pPr>
        <w:spacing w:after="0" w:line="480" w:lineRule="auto"/>
        <w:ind w:firstLine="567"/>
        <w:jc w:val="center"/>
        <w:rPr>
          <w:rFonts w:ascii="Times New Roman" w:eastAsia="Times New Roman" w:hAnsi="Times New Roman" w:cs="Times New Roman"/>
          <w:b/>
          <w:sz w:val="24"/>
          <w:szCs w:val="24"/>
          <w:lang w:val="en-US" w:eastAsia="id-ID"/>
        </w:rPr>
      </w:pPr>
    </w:p>
    <w:p w:rsidR="00A434FE" w:rsidRPr="00584C8F" w:rsidRDefault="00A434FE" w:rsidP="00CD1330">
      <w:pPr>
        <w:spacing w:after="0" w:line="480" w:lineRule="auto"/>
        <w:ind w:firstLine="567"/>
        <w:jc w:val="center"/>
        <w:rPr>
          <w:rFonts w:ascii="Times New Roman" w:eastAsia="Times New Roman" w:hAnsi="Times New Roman" w:cs="Times New Roman"/>
          <w:b/>
          <w:sz w:val="24"/>
          <w:szCs w:val="24"/>
          <w:lang w:val="en-US" w:eastAsia="id-ID"/>
        </w:rPr>
      </w:pPr>
    </w:p>
    <w:p w:rsidR="00CD1330" w:rsidRDefault="00A434FE" w:rsidP="00CD1330">
      <w:pPr>
        <w:spacing w:after="0" w:line="480" w:lineRule="auto"/>
        <w:ind w:firstLine="567"/>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Tabel 3.2</w:t>
      </w:r>
    </w:p>
    <w:p w:rsidR="00D52475" w:rsidRPr="00584C8F" w:rsidRDefault="00D52475" w:rsidP="00CD1330">
      <w:pPr>
        <w:spacing w:after="0" w:line="480" w:lineRule="auto"/>
        <w:ind w:firstLine="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val="en-US" w:eastAsia="id-ID"/>
        </w:rPr>
        <w:t>Ope</w:t>
      </w:r>
      <w:r w:rsidR="00054164">
        <w:rPr>
          <w:rFonts w:ascii="Times New Roman" w:eastAsia="Times New Roman" w:hAnsi="Times New Roman" w:cs="Times New Roman"/>
          <w:b/>
          <w:sz w:val="24"/>
          <w:szCs w:val="24"/>
          <w:lang w:val="en-US" w:eastAsia="id-ID"/>
        </w:rPr>
        <w:t>rationalisasi Variabel Dependen</w:t>
      </w:r>
    </w:p>
    <w:tbl>
      <w:tblPr>
        <w:tblStyle w:val="TableGrid"/>
        <w:tblpPr w:leftFromText="180" w:rightFromText="180" w:vertAnchor="text" w:horzAnchor="margin" w:tblpXSpec="center" w:tblpY="468"/>
        <w:tblW w:w="8652" w:type="dxa"/>
        <w:tblLayout w:type="fixed"/>
        <w:tblCellMar>
          <w:left w:w="0" w:type="dxa"/>
          <w:right w:w="0" w:type="dxa"/>
        </w:tblCellMar>
        <w:tblLook w:val="04A0"/>
      </w:tblPr>
      <w:tblGrid>
        <w:gridCol w:w="1423"/>
        <w:gridCol w:w="2977"/>
        <w:gridCol w:w="3543"/>
        <w:gridCol w:w="709"/>
      </w:tblGrid>
      <w:tr w:rsidR="00D52475" w:rsidRPr="00584C8F" w:rsidTr="00D52475">
        <w:trPr>
          <w:trHeight w:val="463"/>
        </w:trPr>
        <w:tc>
          <w:tcPr>
            <w:tcW w:w="1423" w:type="dxa"/>
          </w:tcPr>
          <w:p w:rsidR="00D52475" w:rsidRPr="00584C8F" w:rsidRDefault="00D52475" w:rsidP="00D52475">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2977" w:type="dxa"/>
          </w:tcPr>
          <w:p w:rsidR="00D52475" w:rsidRPr="00584C8F" w:rsidRDefault="00D52475" w:rsidP="00D52475">
            <w:pPr>
              <w:pStyle w:val="ListParagraph"/>
              <w:tabs>
                <w:tab w:val="left" w:pos="0"/>
              </w:tabs>
              <w:spacing w:line="360" w:lineRule="auto"/>
              <w:ind w:left="0"/>
              <w:jc w:val="center"/>
              <w:rPr>
                <w:rFonts w:ascii="Times New Roman" w:hAnsi="Times New Roman" w:cs="Times New Roman"/>
                <w:sz w:val="24"/>
                <w:szCs w:val="24"/>
              </w:rPr>
            </w:pPr>
            <w:r w:rsidRPr="00584C8F">
              <w:rPr>
                <w:rFonts w:ascii="Times New Roman" w:hAnsi="Times New Roman" w:cs="Times New Roman"/>
                <w:sz w:val="24"/>
                <w:szCs w:val="24"/>
              </w:rPr>
              <w:t>Konsep Variabel</w:t>
            </w:r>
          </w:p>
        </w:tc>
        <w:tc>
          <w:tcPr>
            <w:tcW w:w="3543" w:type="dxa"/>
          </w:tcPr>
          <w:p w:rsidR="00D52475" w:rsidRPr="00584C8F" w:rsidRDefault="00D52475" w:rsidP="00D52475">
            <w:pPr>
              <w:pStyle w:val="ListParagraph"/>
              <w:tabs>
                <w:tab w:val="left" w:pos="0"/>
              </w:tabs>
              <w:spacing w:line="360" w:lineRule="auto"/>
              <w:ind w:left="0"/>
              <w:jc w:val="center"/>
              <w:rPr>
                <w:rFonts w:ascii="Times New Roman" w:hAnsi="Times New Roman" w:cs="Times New Roman"/>
                <w:sz w:val="24"/>
                <w:szCs w:val="24"/>
              </w:rPr>
            </w:pPr>
            <w:r w:rsidRPr="00584C8F">
              <w:rPr>
                <w:rFonts w:ascii="Times New Roman" w:hAnsi="Times New Roman" w:cs="Times New Roman"/>
                <w:sz w:val="24"/>
                <w:szCs w:val="24"/>
              </w:rPr>
              <w:t>Indikator</w:t>
            </w:r>
          </w:p>
        </w:tc>
        <w:tc>
          <w:tcPr>
            <w:tcW w:w="709" w:type="dxa"/>
          </w:tcPr>
          <w:p w:rsidR="00D52475" w:rsidRPr="00584C8F" w:rsidRDefault="00D52475" w:rsidP="00D52475">
            <w:pPr>
              <w:pStyle w:val="ListParagraph"/>
              <w:tabs>
                <w:tab w:val="left" w:pos="0"/>
              </w:tabs>
              <w:spacing w:line="360" w:lineRule="auto"/>
              <w:ind w:left="0"/>
              <w:jc w:val="center"/>
              <w:rPr>
                <w:rFonts w:ascii="Times New Roman" w:hAnsi="Times New Roman" w:cs="Times New Roman"/>
                <w:sz w:val="24"/>
                <w:szCs w:val="24"/>
              </w:rPr>
            </w:pPr>
            <w:r w:rsidRPr="00584C8F">
              <w:rPr>
                <w:rFonts w:ascii="Times New Roman" w:hAnsi="Times New Roman" w:cs="Times New Roman"/>
                <w:sz w:val="24"/>
                <w:szCs w:val="24"/>
              </w:rPr>
              <w:t>Skala</w:t>
            </w:r>
          </w:p>
        </w:tc>
      </w:tr>
      <w:tr w:rsidR="00D52475" w:rsidRPr="00584C8F" w:rsidTr="00AA62B5">
        <w:trPr>
          <w:trHeight w:val="70"/>
        </w:trPr>
        <w:tc>
          <w:tcPr>
            <w:tcW w:w="1423" w:type="dxa"/>
          </w:tcPr>
          <w:p w:rsidR="00D52475" w:rsidRPr="00584C8F" w:rsidRDefault="00D52475" w:rsidP="00D52475">
            <w:pPr>
              <w:spacing w:line="360" w:lineRule="auto"/>
              <w:jc w:val="both"/>
              <w:rPr>
                <w:rFonts w:ascii="Times New Roman" w:hAnsi="Times New Roman" w:cs="Times New Roman"/>
                <w:sz w:val="24"/>
                <w:szCs w:val="24"/>
              </w:rPr>
            </w:pPr>
            <w:r>
              <w:rPr>
                <w:rFonts w:ascii="Times New Roman" w:hAnsi="Times New Roman" w:cs="Times New Roman"/>
                <w:sz w:val="24"/>
                <w:szCs w:val="24"/>
              </w:rPr>
              <w:t>Profitabilitas</w:t>
            </w:r>
          </w:p>
        </w:tc>
        <w:tc>
          <w:tcPr>
            <w:tcW w:w="2977" w:type="dxa"/>
          </w:tcPr>
          <w:p w:rsidR="00D52475" w:rsidRPr="00AA62B5" w:rsidRDefault="00D52475" w:rsidP="00D52475">
            <w:pPr>
              <w:spacing w:line="360" w:lineRule="auto"/>
              <w:jc w:val="both"/>
              <w:rPr>
                <w:rFonts w:ascii="Times New Roman" w:hAnsi="Times New Roman" w:cs="Times New Roman"/>
                <w:sz w:val="20"/>
                <w:szCs w:val="20"/>
                <w:lang w:val="en-US"/>
              </w:rPr>
            </w:pPr>
            <w:r w:rsidRPr="00A434FE">
              <w:rPr>
                <w:rFonts w:ascii="Times New Roman" w:hAnsi="Times New Roman" w:cs="Times New Roman"/>
                <w:sz w:val="20"/>
                <w:szCs w:val="20"/>
              </w:rPr>
              <w:t>Rachmawati (2012) menyatakan bahwa</w:t>
            </w:r>
            <w:r w:rsidRPr="00A434FE">
              <w:rPr>
                <w:rFonts w:ascii="Times New Roman" w:hAnsi="Times New Roman" w:cs="Times New Roman"/>
                <w:sz w:val="20"/>
                <w:szCs w:val="20"/>
                <w:lang w:val="en-US"/>
              </w:rPr>
              <w:t xml:space="preserve">: </w:t>
            </w:r>
            <w:r w:rsidRPr="00A434FE">
              <w:rPr>
                <w:rFonts w:ascii="Times New Roman" w:hAnsi="Times New Roman" w:cs="Times New Roman"/>
                <w:i/>
                <w:iCs/>
                <w:sz w:val="20"/>
                <w:szCs w:val="20"/>
              </w:rPr>
              <w:t>“</w:t>
            </w:r>
            <w:r w:rsidRPr="00A434FE">
              <w:rPr>
                <w:rFonts w:ascii="Times New Roman" w:hAnsi="Times New Roman" w:cs="Times New Roman"/>
                <w:i/>
                <w:iCs/>
                <w:sz w:val="20"/>
                <w:szCs w:val="20"/>
                <w:lang w:val="en-US"/>
              </w:rPr>
              <w:t>…</w:t>
            </w:r>
            <w:r w:rsidRPr="00A434FE">
              <w:rPr>
                <w:rFonts w:ascii="Times New Roman" w:hAnsi="Times New Roman" w:cs="Times New Roman"/>
                <w:i/>
                <w:iCs/>
                <w:sz w:val="20"/>
                <w:szCs w:val="20"/>
              </w:rPr>
              <w:t xml:space="preserve">Return On Asset </w:t>
            </w:r>
            <w:r w:rsidRPr="00A434FE">
              <w:rPr>
                <w:rFonts w:ascii="Times New Roman" w:hAnsi="Times New Roman" w:cs="Times New Roman"/>
                <w:sz w:val="20"/>
                <w:szCs w:val="20"/>
              </w:rPr>
              <w:t>(ROA) adalah pengukuran kemampuan perusahaanmenghasilkan laba dengan menggunakan total aset yang dimiliki perusahaan setelah disesuaikan dengan biaya yang digunakan untuk mendanai aset tersebut seperti biaya pengembangan dan pengelolaan karyawan</w:t>
            </w:r>
            <w:r w:rsidRPr="00A434FE">
              <w:rPr>
                <w:rFonts w:ascii="Times New Roman" w:hAnsi="Times New Roman" w:cs="Times New Roman"/>
                <w:sz w:val="20"/>
                <w:szCs w:val="20"/>
                <w:lang w:val="en-US"/>
              </w:rPr>
              <w:t>”</w:t>
            </w:r>
            <w:r w:rsidRPr="00A434FE">
              <w:rPr>
                <w:rFonts w:ascii="Times New Roman" w:hAnsi="Times New Roman" w:cs="Times New Roman"/>
                <w:sz w:val="20"/>
                <w:szCs w:val="20"/>
              </w:rPr>
              <w:t>.</w:t>
            </w:r>
          </w:p>
        </w:tc>
        <w:tc>
          <w:tcPr>
            <w:tcW w:w="3543" w:type="dxa"/>
          </w:tcPr>
          <w:p w:rsidR="00D52475" w:rsidRPr="00584C8F" w:rsidRDefault="00D52475" w:rsidP="00D52475">
            <w:pPr>
              <w:spacing w:line="360" w:lineRule="auto"/>
              <w:ind w:left="740" w:right="140" w:hanging="445"/>
              <w:jc w:val="both"/>
              <w:rPr>
                <w:rFonts w:ascii="Times New Roman" w:eastAsia="Times New Roman" w:hAnsi="Times New Roman" w:cs="Times New Roman"/>
                <w:sz w:val="24"/>
                <w:szCs w:val="24"/>
                <w:lang w:val="en-US" w:eastAsia="id-ID"/>
              </w:rPr>
            </w:pPr>
          </w:p>
          <w:p w:rsidR="00D52475" w:rsidRPr="00D52475" w:rsidRDefault="00D52475" w:rsidP="00D52475">
            <w:pPr>
              <w:spacing w:line="360" w:lineRule="auto"/>
              <w:ind w:left="445" w:right="140" w:hanging="445"/>
              <w:jc w:val="center"/>
              <w:rPr>
                <w:rFonts w:ascii="Times New Roman" w:eastAsia="Times New Roman" w:hAnsi="Times New Roman" w:cs="Times New Roman"/>
                <w:sz w:val="24"/>
                <w:szCs w:val="24"/>
                <w:lang w:eastAsia="id-ID"/>
              </w:rPr>
            </w:pPr>
            <m:oMath>
              <m:r>
                <m:rPr>
                  <m:sty m:val="p"/>
                </m:rPr>
                <w:rPr>
                  <w:rFonts w:ascii="Cambria Math" w:eastAsia="Times New Roman" w:hAnsi="Times New Roman" w:cs="Times New Roman"/>
                  <w:sz w:val="24"/>
                  <w:szCs w:val="24"/>
                  <w:lang w:val="en-US" w:eastAsia="id-ID"/>
                </w:rPr>
                <m:t>ROA</m:t>
              </m:r>
              <m:r>
                <w:rPr>
                  <w:rFonts w:ascii="Cambria Math" w:eastAsia="Times New Roman" w:hAnsi="Times New Roman" w:cs="Times New Roman"/>
                  <w:sz w:val="24"/>
                  <w:szCs w:val="24"/>
                  <w:lang w:val="en-US" w:eastAsia="id-ID"/>
                </w:rPr>
                <m:t>=</m:t>
              </m:r>
              <m:f>
                <m:fPr>
                  <m:ctrlPr>
                    <w:rPr>
                      <w:rFonts w:ascii="Cambria Math" w:eastAsia="Times New Roman" w:hAnsi="Times New Roman" w:cs="Times New Roman"/>
                      <w:i/>
                      <w:sz w:val="24"/>
                      <w:szCs w:val="24"/>
                      <w:lang w:val="en-US" w:eastAsia="id-ID"/>
                    </w:rPr>
                  </m:ctrlPr>
                </m:fPr>
                <m:num>
                  <m:r>
                    <w:rPr>
                      <w:rFonts w:ascii="Cambria Math" w:eastAsia="Times New Roman" w:hAnsi="Cambria Math" w:cs="Times New Roman"/>
                      <w:sz w:val="24"/>
                      <w:szCs w:val="24"/>
                      <w:lang w:val="en-US" w:eastAsia="id-ID"/>
                    </w:rPr>
                    <m:t>EAT</m:t>
                  </m:r>
                </m:num>
                <m:den>
                  <m:r>
                    <w:rPr>
                      <w:rFonts w:ascii="Cambria Math" w:eastAsia="Times New Roman" w:hAnsi="Cambria Math" w:cs="Times New Roman"/>
                      <w:sz w:val="24"/>
                      <w:szCs w:val="24"/>
                      <w:lang w:val="en-US" w:eastAsia="id-ID"/>
                    </w:rPr>
                    <m:t>TotalAssets</m:t>
                  </m:r>
                </m:den>
              </m:f>
              <m:r>
                <m:rPr>
                  <m:sty m:val="p"/>
                </m:rPr>
                <w:rPr>
                  <w:rFonts w:ascii="Cambria Math" w:eastAsia="Times New Roman" w:hAnsi="Times New Roman" w:cs="Times New Roman"/>
                  <w:sz w:val="24"/>
                  <w:szCs w:val="24"/>
                  <w:lang w:val="en-US" w:eastAsia="id-ID"/>
                </w:rPr>
                <m:t>x100</m:t>
              </m:r>
            </m:oMath>
            <w:r>
              <w:rPr>
                <w:rFonts w:ascii="Times New Roman" w:eastAsia="Times New Roman" w:hAnsi="Times New Roman" w:cs="Times New Roman"/>
                <w:sz w:val="24"/>
                <w:szCs w:val="24"/>
                <w:lang w:eastAsia="id-ID"/>
              </w:rPr>
              <w:t>%</w:t>
            </w:r>
          </w:p>
          <w:p w:rsidR="00D52475" w:rsidRPr="00584C8F" w:rsidRDefault="00D52475" w:rsidP="00D52475">
            <w:pPr>
              <w:spacing w:line="360" w:lineRule="auto"/>
              <w:ind w:left="740" w:right="140" w:hanging="445"/>
              <w:rPr>
                <w:rFonts w:ascii="Times New Roman" w:eastAsia="Times New Roman" w:hAnsi="Times New Roman" w:cs="Times New Roman"/>
                <w:sz w:val="24"/>
                <w:szCs w:val="24"/>
                <w:lang w:val="en-US" w:eastAsia="id-ID"/>
              </w:rPr>
            </w:pPr>
          </w:p>
          <w:p w:rsidR="00D52475" w:rsidRPr="00054164" w:rsidRDefault="00D52475" w:rsidP="00D52475">
            <w:pPr>
              <w:spacing w:line="360" w:lineRule="auto"/>
              <w:ind w:left="740" w:right="140" w:hanging="445"/>
              <w:jc w:val="both"/>
              <w:rPr>
                <w:rFonts w:ascii="Times New Roman" w:eastAsia="Times New Roman" w:hAnsi="Times New Roman" w:cs="Times New Roman"/>
                <w:b/>
                <w:sz w:val="20"/>
                <w:szCs w:val="20"/>
                <w:lang w:eastAsia="id-ID"/>
              </w:rPr>
            </w:pPr>
            <w:r w:rsidRPr="00054164">
              <w:rPr>
                <w:rFonts w:ascii="Times New Roman" w:hAnsi="Times New Roman" w:cs="Times New Roman"/>
                <w:sz w:val="20"/>
                <w:szCs w:val="20"/>
              </w:rPr>
              <w:t>Menurut Agus Sartono (2010: 123)</w:t>
            </w:r>
          </w:p>
        </w:tc>
        <w:tc>
          <w:tcPr>
            <w:tcW w:w="709" w:type="dxa"/>
          </w:tcPr>
          <w:p w:rsidR="00D52475" w:rsidRPr="00584C8F" w:rsidRDefault="00D52475" w:rsidP="00D52475">
            <w:pPr>
              <w:pStyle w:val="ListParagraph"/>
              <w:tabs>
                <w:tab w:val="left" w:pos="0"/>
              </w:tabs>
              <w:spacing w:line="360" w:lineRule="auto"/>
              <w:ind w:left="0"/>
              <w:jc w:val="center"/>
              <w:rPr>
                <w:rFonts w:ascii="Times New Roman" w:hAnsi="Times New Roman" w:cs="Times New Roman"/>
                <w:sz w:val="24"/>
                <w:szCs w:val="24"/>
              </w:rPr>
            </w:pPr>
            <w:r w:rsidRPr="00584C8F">
              <w:rPr>
                <w:rFonts w:ascii="Times New Roman" w:hAnsi="Times New Roman" w:cs="Times New Roman"/>
                <w:sz w:val="24"/>
                <w:szCs w:val="24"/>
              </w:rPr>
              <w:t>Rasio</w:t>
            </w:r>
          </w:p>
        </w:tc>
      </w:tr>
    </w:tbl>
    <w:p w:rsidR="00D865EC" w:rsidRPr="00D865EC" w:rsidRDefault="00D865EC" w:rsidP="00D865EC">
      <w:pPr>
        <w:pStyle w:val="ListParagraph"/>
        <w:spacing w:line="480" w:lineRule="auto"/>
        <w:ind w:left="360"/>
        <w:jc w:val="both"/>
        <w:rPr>
          <w:rFonts w:ascii="Times New Roman" w:hAnsi="Times New Roman" w:cs="Times New Roman"/>
          <w:b/>
          <w:sz w:val="24"/>
          <w:szCs w:val="24"/>
          <w:lang w:val="en-US"/>
        </w:rPr>
      </w:pPr>
    </w:p>
    <w:p w:rsidR="00D865EC" w:rsidRPr="00D865EC" w:rsidRDefault="0098282C" w:rsidP="00D865EC">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Populasi Penelitian</w:t>
      </w:r>
    </w:p>
    <w:p w:rsidR="003C25FA" w:rsidRDefault="003C25FA" w:rsidP="004220B9">
      <w:pPr>
        <w:pStyle w:val="ListParagraph"/>
        <w:spacing w:after="0" w:line="480" w:lineRule="auto"/>
        <w:ind w:left="0" w:firstLine="567"/>
        <w:jc w:val="both"/>
        <w:rPr>
          <w:rFonts w:ascii="Times New Roman" w:eastAsia="Times New Roman" w:hAnsi="Times New Roman" w:cs="Times New Roman"/>
          <w:sz w:val="24"/>
          <w:szCs w:val="24"/>
          <w:lang w:val="en-US" w:eastAsia="id-ID"/>
        </w:rPr>
      </w:pPr>
      <w:r w:rsidRPr="003C25FA">
        <w:rPr>
          <w:rFonts w:ascii="Times New Roman" w:eastAsia="Times New Roman" w:hAnsi="Times New Roman" w:cs="Times New Roman"/>
          <w:sz w:val="24"/>
          <w:szCs w:val="24"/>
          <w:lang w:val="en-US" w:eastAsia="id-ID"/>
        </w:rPr>
        <w:t xml:space="preserve">Menurut Sugiyono (2016: 115) populasi adalah: “…wilayah generalisasi yang terdiri atas objek ataua subyek yang mempunyai kualitas dan karakteristik </w:t>
      </w:r>
      <w:r w:rsidRPr="003C25FA">
        <w:rPr>
          <w:rFonts w:ascii="Times New Roman" w:eastAsia="Times New Roman" w:hAnsi="Times New Roman" w:cs="Times New Roman"/>
          <w:sz w:val="24"/>
          <w:szCs w:val="24"/>
          <w:lang w:val="en-US" w:eastAsia="id-ID"/>
        </w:rPr>
        <w:lastRenderedPageBreak/>
        <w:t>tertentu yang diterapkan oleh peneliti untuk dipelajari dan kemudian ditarik kesimpulannya”.</w:t>
      </w:r>
    </w:p>
    <w:p w:rsidR="00A434FE" w:rsidRPr="00A434FE" w:rsidRDefault="00230B32" w:rsidP="00230B32">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Berdasarkan pengertian di atas, maka populasi dalam penelitian ini adalah </w:t>
      </w:r>
      <w:r w:rsidR="00D865EC" w:rsidRPr="00D865EC">
        <w:rPr>
          <w:rFonts w:ascii="Times New Roman" w:hAnsi="Times New Roman" w:cs="Times New Roman"/>
          <w:sz w:val="24"/>
          <w:szCs w:val="24"/>
        </w:rPr>
        <w:t>pada perusahaan transportsi  yang terdaftar di Bursa Efek Indonesia periode 2013-2017</w:t>
      </w:r>
      <w:r>
        <w:rPr>
          <w:rFonts w:ascii="Times New Roman" w:hAnsi="Times New Roman" w:cs="Times New Roman"/>
          <w:sz w:val="24"/>
          <w:szCs w:val="24"/>
        </w:rPr>
        <w:t>.</w:t>
      </w:r>
    </w:p>
    <w:p w:rsidR="00F232DF" w:rsidRPr="00584C8F" w:rsidRDefault="00F232DF" w:rsidP="00A75566">
      <w:pPr>
        <w:spacing w:line="480" w:lineRule="auto"/>
        <w:contextualSpacing/>
        <w:jc w:val="center"/>
        <w:rPr>
          <w:rFonts w:ascii="Times New Roman" w:hAnsi="Times New Roman" w:cs="Times New Roman"/>
          <w:sz w:val="24"/>
          <w:szCs w:val="24"/>
          <w:lang w:val="en-US"/>
        </w:rPr>
      </w:pPr>
      <w:r w:rsidRPr="00584C8F">
        <w:rPr>
          <w:rFonts w:ascii="Times New Roman" w:hAnsi="Times New Roman" w:cs="Times New Roman"/>
          <w:b/>
          <w:sz w:val="24"/>
          <w:szCs w:val="24"/>
        </w:rPr>
        <w:t>Tabel 3.</w:t>
      </w:r>
      <w:r w:rsidR="00A434FE">
        <w:rPr>
          <w:rFonts w:ascii="Times New Roman" w:hAnsi="Times New Roman" w:cs="Times New Roman"/>
          <w:b/>
          <w:sz w:val="24"/>
          <w:szCs w:val="24"/>
          <w:lang w:val="en-US"/>
        </w:rPr>
        <w:t>3</w:t>
      </w:r>
    </w:p>
    <w:p w:rsidR="00F232DF" w:rsidRPr="00584C8F" w:rsidRDefault="00230B32" w:rsidP="00A7556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Populasi Penelitian</w:t>
      </w:r>
    </w:p>
    <w:tbl>
      <w:tblPr>
        <w:tblStyle w:val="TableGrid"/>
        <w:tblW w:w="7617" w:type="dxa"/>
        <w:tblLook w:val="04A0"/>
      </w:tblPr>
      <w:tblGrid>
        <w:gridCol w:w="936"/>
        <w:gridCol w:w="2145"/>
        <w:gridCol w:w="4536"/>
      </w:tblGrid>
      <w:tr w:rsidR="00D865EC" w:rsidRPr="00D865EC" w:rsidTr="00D865EC">
        <w:tc>
          <w:tcPr>
            <w:tcW w:w="936" w:type="dxa"/>
          </w:tcPr>
          <w:p w:rsidR="00D865EC" w:rsidRPr="00D865EC" w:rsidRDefault="00D865EC" w:rsidP="00D865EC">
            <w:pPr>
              <w:jc w:val="center"/>
            </w:pPr>
            <w:r w:rsidRPr="00D865EC">
              <w:rPr>
                <w:rFonts w:ascii="Times New Roman" w:hAnsi="Times New Roman" w:cs="Times New Roman"/>
                <w:b/>
                <w:sz w:val="24"/>
                <w:szCs w:val="24"/>
              </w:rPr>
              <w:t>Nomor</w:t>
            </w:r>
          </w:p>
        </w:tc>
        <w:tc>
          <w:tcPr>
            <w:tcW w:w="2145" w:type="dxa"/>
          </w:tcPr>
          <w:p w:rsidR="00D865EC" w:rsidRPr="00D865EC" w:rsidRDefault="00D865EC" w:rsidP="00D865EC">
            <w:pPr>
              <w:jc w:val="center"/>
            </w:pPr>
            <w:r w:rsidRPr="00D865EC">
              <w:rPr>
                <w:rFonts w:ascii="Times New Roman" w:hAnsi="Times New Roman" w:cs="Times New Roman"/>
                <w:b/>
                <w:sz w:val="24"/>
                <w:szCs w:val="24"/>
              </w:rPr>
              <w:t>Kode Perusahaan</w:t>
            </w:r>
          </w:p>
        </w:tc>
        <w:tc>
          <w:tcPr>
            <w:tcW w:w="4536" w:type="dxa"/>
          </w:tcPr>
          <w:p w:rsidR="00D865EC" w:rsidRPr="00D865EC" w:rsidRDefault="00D865EC" w:rsidP="00D865EC">
            <w:pPr>
              <w:jc w:val="center"/>
            </w:pPr>
            <w:r w:rsidRPr="00D865EC">
              <w:rPr>
                <w:rFonts w:ascii="Times New Roman" w:hAnsi="Times New Roman" w:cs="Times New Roman"/>
                <w:b/>
                <w:sz w:val="24"/>
                <w:szCs w:val="24"/>
              </w:rPr>
              <w:t>Nama Perusahaan</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APOL</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Arpeni Pratama Ocean Line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ASSA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Adi Sarana Armada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BBRM</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Pelayaran Nasional Bina Buana Raya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BIRD</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Blue Bird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tabs>
                <w:tab w:val="left" w:pos="630"/>
                <w:tab w:val="center" w:pos="964"/>
              </w:tabs>
              <w:rPr>
                <w:rFonts w:ascii="Times New Roman" w:hAnsi="Times New Roman" w:cs="Times New Roman"/>
                <w:sz w:val="24"/>
                <w:szCs w:val="24"/>
              </w:rPr>
            </w:pPr>
            <w:r w:rsidRPr="00D865EC">
              <w:rPr>
                <w:rFonts w:ascii="Times New Roman" w:hAnsi="Times New Roman" w:cs="Times New Roman"/>
                <w:sz w:val="24"/>
                <w:szCs w:val="24"/>
              </w:rPr>
              <w:tab/>
            </w:r>
            <w:r w:rsidRPr="00D865EC">
              <w:rPr>
                <w:rFonts w:ascii="Times New Roman" w:hAnsi="Times New Roman" w:cs="Times New Roman"/>
                <w:sz w:val="24"/>
                <w:szCs w:val="24"/>
              </w:rPr>
              <w:tab/>
              <w:t>BLTA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Berlian Laju Tanker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BULL</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Buana Listya Tama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CANI</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Capitol Nusantara Indonesia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CASS</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Cardig Aero Services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GIAA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Garuda Indonesia (Persero)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HITS</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Humpuss Intermoda Transportasi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IATA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Indonesia Air Transport &amp; Infrastruktur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INDX</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Tanah Laut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IPCM</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Jasa Armada Indonesia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KARW</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ICTSI Jasa Prima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LEAD</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Logindo Samuderamakmur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LRNA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Ekasari Lorena Transport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MBSS</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Mitra Bantera Segara Sejati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MIRA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Mitra International Resources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NELY</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Pelayaran Nelly Dwi Putri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PORT</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Nusantara Pelabuhan Handal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PTIS</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Indo Straits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RIGS</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Rig Tenders Indonesia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SAFE</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Steady Safe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SDMU</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Sidomulyo Selaras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SHIP</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Sillo Maritime Perdana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SMDR</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Samudera Indonesia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SOCI</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Soechi lines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TAMU</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Pelayaran Tamrin Samudra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 xml:space="preserve">TAXI </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Express Transindo Utama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TMAS</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Pelayaran Tempuran Emas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TPMA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Trans Power Marine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TRAM</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Trada Maritime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WEHA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Weha Transportasi Indonesia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WINS</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Wintermar Offshore Marine Tbk</w:t>
            </w:r>
          </w:p>
        </w:tc>
      </w:tr>
      <w:tr w:rsidR="00D865EC" w:rsidRPr="00D865EC" w:rsidTr="00D865EC">
        <w:tc>
          <w:tcPr>
            <w:tcW w:w="936" w:type="dxa"/>
          </w:tcPr>
          <w:p w:rsidR="00D865EC" w:rsidRPr="00D865EC" w:rsidRDefault="00D865EC" w:rsidP="00D865EC">
            <w:pPr>
              <w:pStyle w:val="ListParagraph"/>
              <w:numPr>
                <w:ilvl w:val="0"/>
                <w:numId w:val="46"/>
              </w:numPr>
              <w:jc w:val="center"/>
              <w:rPr>
                <w:rFonts w:ascii="Times New Roman" w:hAnsi="Times New Roman" w:cs="Times New Roman"/>
                <w:sz w:val="24"/>
                <w:szCs w:val="24"/>
              </w:rPr>
            </w:pPr>
          </w:p>
        </w:tc>
        <w:tc>
          <w:tcPr>
            <w:tcW w:w="2145"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ZBRA</w:t>
            </w:r>
          </w:p>
        </w:tc>
        <w:tc>
          <w:tcPr>
            <w:tcW w:w="4536" w:type="dxa"/>
          </w:tcPr>
          <w:p w:rsidR="00D865EC" w:rsidRPr="00D865EC" w:rsidRDefault="00D865EC" w:rsidP="00D865EC">
            <w:pPr>
              <w:jc w:val="center"/>
              <w:rPr>
                <w:rFonts w:ascii="Times New Roman" w:hAnsi="Times New Roman" w:cs="Times New Roman"/>
                <w:sz w:val="24"/>
                <w:szCs w:val="24"/>
              </w:rPr>
            </w:pPr>
            <w:r w:rsidRPr="00D865EC">
              <w:rPr>
                <w:rFonts w:ascii="Times New Roman" w:hAnsi="Times New Roman" w:cs="Times New Roman"/>
                <w:sz w:val="24"/>
                <w:szCs w:val="24"/>
              </w:rPr>
              <w:t>Zebra Nusantara Tbk</w:t>
            </w:r>
          </w:p>
        </w:tc>
      </w:tr>
    </w:tbl>
    <w:p w:rsidR="00856707" w:rsidRDefault="00F232DF" w:rsidP="00F232DF">
      <w:pPr>
        <w:spacing w:line="480" w:lineRule="auto"/>
        <w:jc w:val="both"/>
        <w:rPr>
          <w:lang w:val="en-US"/>
        </w:rPr>
      </w:pPr>
      <w:r w:rsidRPr="00584C8F">
        <w:rPr>
          <w:rFonts w:ascii="Times New Roman" w:hAnsi="Times New Roman" w:cs="Times New Roman"/>
          <w:b/>
          <w:sz w:val="24"/>
          <w:szCs w:val="24"/>
        </w:rPr>
        <w:t xml:space="preserve">Sumber : </w:t>
      </w:r>
      <w:hyperlink r:id="rId20" w:history="1">
        <w:r w:rsidRPr="00584C8F">
          <w:rPr>
            <w:rStyle w:val="Hyperlink"/>
            <w:rFonts w:ascii="Times New Roman" w:hAnsi="Times New Roman" w:cs="Times New Roman"/>
            <w:b/>
            <w:sz w:val="24"/>
            <w:szCs w:val="24"/>
          </w:rPr>
          <w:t>www.idx.co.id</w:t>
        </w:r>
      </w:hyperlink>
    </w:p>
    <w:p w:rsidR="00A434FE" w:rsidRPr="0084482F" w:rsidRDefault="00A434FE" w:rsidP="00F232DF">
      <w:pPr>
        <w:spacing w:line="480" w:lineRule="auto"/>
        <w:jc w:val="both"/>
        <w:rPr>
          <w:lang w:val="en-US"/>
        </w:rPr>
      </w:pPr>
    </w:p>
    <w:p w:rsidR="00DD1FBD" w:rsidRPr="006E1438" w:rsidRDefault="0098282C" w:rsidP="006E1438">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 xml:space="preserve"> Teknik Sampling</w:t>
      </w:r>
      <w:r w:rsidR="00282E8A">
        <w:rPr>
          <w:rFonts w:ascii="Times New Roman" w:hAnsi="Times New Roman" w:cs="Times New Roman"/>
          <w:b/>
          <w:sz w:val="24"/>
          <w:szCs w:val="24"/>
          <w:lang w:val="en-US"/>
        </w:rPr>
        <w:t xml:space="preserve"> dan Sampel</w:t>
      </w:r>
    </w:p>
    <w:p w:rsidR="001F68C9" w:rsidRPr="00584C8F" w:rsidRDefault="001F68C9" w:rsidP="001F68C9">
      <w:pPr>
        <w:pStyle w:val="ListParagraph"/>
        <w:numPr>
          <w:ilvl w:val="0"/>
          <w:numId w:val="28"/>
        </w:numPr>
        <w:spacing w:line="480" w:lineRule="auto"/>
        <w:ind w:left="720" w:hanging="720"/>
        <w:jc w:val="both"/>
        <w:rPr>
          <w:rFonts w:ascii="Times New Roman" w:hAnsi="Times New Roman" w:cs="Times New Roman"/>
          <w:sz w:val="24"/>
          <w:szCs w:val="24"/>
          <w:lang w:val="en-US"/>
        </w:rPr>
      </w:pPr>
      <w:r w:rsidRPr="00584C8F">
        <w:rPr>
          <w:rFonts w:ascii="Times New Roman" w:hAnsi="Times New Roman" w:cs="Times New Roman"/>
          <w:b/>
          <w:sz w:val="24"/>
          <w:szCs w:val="24"/>
          <w:lang w:val="en-US"/>
        </w:rPr>
        <w:t>Teknik Sampling</w:t>
      </w:r>
    </w:p>
    <w:p w:rsidR="001F68C9" w:rsidRPr="00584C8F" w:rsidRDefault="00EA584E" w:rsidP="001F68C9">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lang w:val="en-US"/>
        </w:rPr>
        <w:tab/>
      </w:r>
      <w:r w:rsidR="001F68C9" w:rsidRPr="00584C8F">
        <w:rPr>
          <w:rFonts w:ascii="Times New Roman" w:hAnsi="Times New Roman" w:cs="Times New Roman"/>
          <w:sz w:val="24"/>
          <w:szCs w:val="24"/>
        </w:rPr>
        <w:t xml:space="preserve">Menurut Sugiyono (2016: 81) teknik sampling adalah: “…teknik pengambilan sampel. Untuk menentukan sampel yang akan digunakan dalam penelitian, terdapat berbagai teknik sampling yang digunakan”. Teknik sampling pada dasarnya dapat dikelompokkan menjadi dua yaitu </w:t>
      </w:r>
      <w:r w:rsidR="001F68C9" w:rsidRPr="00584C8F">
        <w:rPr>
          <w:rFonts w:ascii="Times New Roman" w:hAnsi="Times New Roman" w:cs="Times New Roman"/>
          <w:i/>
          <w:sz w:val="24"/>
          <w:szCs w:val="24"/>
        </w:rPr>
        <w:t xml:space="preserve">probability sampling </w:t>
      </w:r>
      <w:r w:rsidR="001F68C9" w:rsidRPr="00584C8F">
        <w:rPr>
          <w:rFonts w:ascii="Times New Roman" w:hAnsi="Times New Roman" w:cs="Times New Roman"/>
          <w:sz w:val="24"/>
          <w:szCs w:val="24"/>
        </w:rPr>
        <w:t xml:space="preserve">dan </w:t>
      </w:r>
      <w:r w:rsidR="001F68C9" w:rsidRPr="00584C8F">
        <w:rPr>
          <w:rFonts w:ascii="Times New Roman" w:hAnsi="Times New Roman" w:cs="Times New Roman"/>
          <w:i/>
          <w:sz w:val="24"/>
          <w:szCs w:val="24"/>
        </w:rPr>
        <w:t xml:space="preserve">nonprobability sampling. </w:t>
      </w:r>
      <w:r w:rsidR="001F68C9" w:rsidRPr="00584C8F">
        <w:rPr>
          <w:rFonts w:ascii="Times New Roman" w:hAnsi="Times New Roman" w:cs="Times New Roman"/>
          <w:sz w:val="24"/>
          <w:szCs w:val="24"/>
        </w:rPr>
        <w:t xml:space="preserve">Teknik sampling yang digunakan pada penelitian ini adalah </w:t>
      </w:r>
      <w:r w:rsidR="001F68C9" w:rsidRPr="00584C8F">
        <w:rPr>
          <w:rFonts w:ascii="Times New Roman" w:hAnsi="Times New Roman" w:cs="Times New Roman"/>
          <w:i/>
          <w:sz w:val="24"/>
          <w:szCs w:val="24"/>
        </w:rPr>
        <w:t xml:space="preserve">purposive sampling. </w:t>
      </w:r>
      <w:r w:rsidR="001F68C9" w:rsidRPr="00584C8F">
        <w:rPr>
          <w:rFonts w:ascii="Times New Roman" w:hAnsi="Times New Roman" w:cs="Times New Roman"/>
          <w:sz w:val="24"/>
          <w:szCs w:val="24"/>
        </w:rPr>
        <w:t>Menurut Sugiyono (2016: 85)</w:t>
      </w:r>
      <w:r w:rsidR="001F68C9" w:rsidRPr="00584C8F">
        <w:rPr>
          <w:rFonts w:ascii="Times New Roman" w:hAnsi="Times New Roman" w:cs="Times New Roman"/>
          <w:i/>
          <w:sz w:val="24"/>
          <w:szCs w:val="24"/>
        </w:rPr>
        <w:t xml:space="preserve"> Purposive Sampling </w:t>
      </w:r>
      <w:r w:rsidR="001F68C9" w:rsidRPr="00584C8F">
        <w:rPr>
          <w:rFonts w:ascii="Times New Roman" w:hAnsi="Times New Roman" w:cs="Times New Roman"/>
          <w:sz w:val="24"/>
          <w:szCs w:val="24"/>
        </w:rPr>
        <w:t>adalah: “…teknik penentuan sampel dengan pertimbangan tertentu”.</w:t>
      </w:r>
    </w:p>
    <w:p w:rsidR="00611463" w:rsidRPr="00611463" w:rsidRDefault="001F68C9" w:rsidP="001F68C9">
      <w:pPr>
        <w:spacing w:line="480" w:lineRule="auto"/>
        <w:jc w:val="both"/>
        <w:rPr>
          <w:rFonts w:ascii="Times New Roman" w:hAnsi="Times New Roman" w:cs="Times New Roman"/>
          <w:sz w:val="24"/>
          <w:szCs w:val="24"/>
          <w:lang w:val="en-US"/>
        </w:rPr>
      </w:pPr>
      <w:r w:rsidRPr="00584C8F">
        <w:rPr>
          <w:rFonts w:ascii="Times New Roman" w:hAnsi="Times New Roman" w:cs="Times New Roman"/>
          <w:sz w:val="24"/>
          <w:szCs w:val="24"/>
        </w:rPr>
        <w:tab/>
        <w:t xml:space="preserve">Alasan pemilihan sampel dengan menggunakan </w:t>
      </w:r>
      <w:r w:rsidRPr="00584C8F">
        <w:rPr>
          <w:rFonts w:ascii="Times New Roman" w:hAnsi="Times New Roman" w:cs="Times New Roman"/>
          <w:i/>
          <w:sz w:val="24"/>
          <w:szCs w:val="24"/>
        </w:rPr>
        <w:t xml:space="preserve">purposive sampling </w:t>
      </w:r>
      <w:r w:rsidRPr="00584C8F">
        <w:rPr>
          <w:rFonts w:ascii="Times New Roman" w:hAnsi="Times New Roman" w:cs="Times New Roman"/>
          <w:sz w:val="24"/>
          <w:szCs w:val="24"/>
        </w:rPr>
        <w:t>karena tidak semua sampel memiliki kriteria yang sesuai dengan yang penulis tentuk</w:t>
      </w:r>
      <w:r w:rsidR="00A75566" w:rsidRPr="00584C8F">
        <w:rPr>
          <w:rFonts w:ascii="Times New Roman" w:hAnsi="Times New Roman" w:cs="Times New Roman"/>
          <w:sz w:val="24"/>
          <w:szCs w:val="24"/>
        </w:rPr>
        <w:t>an, oleh karena itu penulis mem</w:t>
      </w:r>
      <w:r w:rsidR="00A75566" w:rsidRPr="00584C8F">
        <w:rPr>
          <w:rFonts w:ascii="Times New Roman" w:hAnsi="Times New Roman" w:cs="Times New Roman"/>
          <w:sz w:val="24"/>
          <w:szCs w:val="24"/>
          <w:lang w:val="en-US"/>
        </w:rPr>
        <w:t>i</w:t>
      </w:r>
      <w:r w:rsidRPr="00584C8F">
        <w:rPr>
          <w:rFonts w:ascii="Times New Roman" w:hAnsi="Times New Roman" w:cs="Times New Roman"/>
          <w:sz w:val="24"/>
          <w:szCs w:val="24"/>
        </w:rPr>
        <w:t xml:space="preserve">lih teknik </w:t>
      </w:r>
      <w:r w:rsidRPr="00584C8F">
        <w:rPr>
          <w:rFonts w:ascii="Times New Roman" w:hAnsi="Times New Roman" w:cs="Times New Roman"/>
          <w:i/>
          <w:sz w:val="24"/>
          <w:szCs w:val="24"/>
        </w:rPr>
        <w:t xml:space="preserve">purposive sampling </w:t>
      </w:r>
      <w:r w:rsidRPr="00584C8F">
        <w:rPr>
          <w:rFonts w:ascii="Times New Roman" w:hAnsi="Times New Roman" w:cs="Times New Roman"/>
          <w:sz w:val="24"/>
          <w:szCs w:val="24"/>
        </w:rPr>
        <w:t>dengan menetapkan kriteria-kriteria tertentu yang harus dipenuhi oleh sampel yang digunakan dalam penelitian ini. Adapun kriteria yang digunakan dalam pemilihan sampel pada penelitian ini adalah:</w:t>
      </w:r>
    </w:p>
    <w:p w:rsidR="001F68C9" w:rsidRPr="00611463" w:rsidRDefault="00DE2574" w:rsidP="00611463">
      <w:pPr>
        <w:pStyle w:val="ListParagraph"/>
        <w:numPr>
          <w:ilvl w:val="0"/>
          <w:numId w:val="29"/>
        </w:numPr>
        <w:spacing w:after="0" w:line="480" w:lineRule="auto"/>
        <w:jc w:val="both"/>
        <w:rPr>
          <w:rFonts w:ascii="Times New Roman" w:hAnsi="Times New Roman" w:cs="Times New Roman"/>
          <w:sz w:val="24"/>
          <w:szCs w:val="24"/>
        </w:rPr>
      </w:pPr>
      <w:r w:rsidRPr="00611463">
        <w:rPr>
          <w:rFonts w:ascii="Times New Roman" w:hAnsi="Times New Roman" w:cs="Times New Roman"/>
          <w:sz w:val="24"/>
          <w:szCs w:val="24"/>
        </w:rPr>
        <w:t xml:space="preserve">Perusahaan </w:t>
      </w:r>
      <w:r w:rsidR="005B5B4E">
        <w:rPr>
          <w:rFonts w:ascii="Times New Roman" w:eastAsia="Times New Roman" w:hAnsi="Times New Roman" w:cs="Times New Roman"/>
          <w:sz w:val="24"/>
          <w:szCs w:val="24"/>
          <w:lang w:eastAsia="id-ID"/>
        </w:rPr>
        <w:t xml:space="preserve">Jasa transportasi </w:t>
      </w:r>
      <w:r w:rsidR="00EA584E" w:rsidRPr="00611463">
        <w:rPr>
          <w:rFonts w:ascii="Times New Roman" w:hAnsi="Times New Roman" w:cs="Times New Roman"/>
          <w:sz w:val="24"/>
          <w:szCs w:val="24"/>
          <w:lang w:val="en-US"/>
        </w:rPr>
        <w:t>yang</w:t>
      </w:r>
      <w:r w:rsidR="000939C8">
        <w:rPr>
          <w:rFonts w:ascii="Times New Roman" w:hAnsi="Times New Roman" w:cs="Times New Roman"/>
          <w:sz w:val="24"/>
          <w:szCs w:val="24"/>
          <w:lang w:val="en-US"/>
        </w:rPr>
        <w:t xml:space="preserve"> laporan keuangan</w:t>
      </w:r>
      <w:r w:rsidR="00E86117" w:rsidRPr="00611463">
        <w:rPr>
          <w:rFonts w:ascii="Times New Roman" w:hAnsi="Times New Roman" w:cs="Times New Roman"/>
          <w:sz w:val="24"/>
          <w:szCs w:val="24"/>
          <w:lang w:val="en-US"/>
        </w:rPr>
        <w:t xml:space="preserve"> dipublikasi</w:t>
      </w:r>
      <w:r w:rsidR="00EA584E" w:rsidRPr="00611463">
        <w:rPr>
          <w:rFonts w:ascii="Times New Roman" w:hAnsi="Times New Roman" w:cs="Times New Roman"/>
          <w:sz w:val="24"/>
          <w:szCs w:val="24"/>
          <w:lang w:val="en-US"/>
        </w:rPr>
        <w:t xml:space="preserve"> dari tahun </w:t>
      </w:r>
      <w:r w:rsidR="005C0889" w:rsidRPr="00611463">
        <w:rPr>
          <w:rFonts w:ascii="Times New Roman" w:hAnsi="Times New Roman" w:cs="Times New Roman"/>
          <w:sz w:val="24"/>
          <w:szCs w:val="24"/>
        </w:rPr>
        <w:t>20</w:t>
      </w:r>
      <w:r w:rsidR="005B5B4E">
        <w:rPr>
          <w:rFonts w:ascii="Times New Roman" w:hAnsi="Times New Roman" w:cs="Times New Roman"/>
          <w:sz w:val="24"/>
          <w:szCs w:val="24"/>
        </w:rPr>
        <w:t>13</w:t>
      </w:r>
      <w:r w:rsidR="005C0889" w:rsidRPr="00611463">
        <w:rPr>
          <w:rFonts w:ascii="Times New Roman" w:hAnsi="Times New Roman" w:cs="Times New Roman"/>
          <w:sz w:val="24"/>
          <w:szCs w:val="24"/>
        </w:rPr>
        <w:t>-201</w:t>
      </w:r>
      <w:r w:rsidR="005B5B4E">
        <w:rPr>
          <w:rFonts w:ascii="Times New Roman" w:hAnsi="Times New Roman" w:cs="Times New Roman"/>
          <w:sz w:val="24"/>
          <w:szCs w:val="24"/>
        </w:rPr>
        <w:t>7</w:t>
      </w:r>
      <w:r w:rsidR="001F68C9" w:rsidRPr="00611463">
        <w:rPr>
          <w:rFonts w:ascii="Times New Roman" w:hAnsi="Times New Roman" w:cs="Times New Roman"/>
          <w:sz w:val="24"/>
          <w:szCs w:val="24"/>
        </w:rPr>
        <w:t xml:space="preserve"> di Bursa Efek Indonesia.</w:t>
      </w:r>
    </w:p>
    <w:p w:rsidR="001F68C9" w:rsidRPr="00584C8F" w:rsidRDefault="00DE2574" w:rsidP="001F68C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w:t>
      </w:r>
      <w:r w:rsidR="005B5B4E">
        <w:rPr>
          <w:rFonts w:ascii="Times New Roman" w:eastAsia="Times New Roman" w:hAnsi="Times New Roman" w:cs="Times New Roman"/>
          <w:sz w:val="24"/>
          <w:szCs w:val="24"/>
          <w:lang w:eastAsia="id-ID"/>
        </w:rPr>
        <w:t>Jasa transportasi</w:t>
      </w:r>
      <w:r w:rsidR="005B5B4E">
        <w:rPr>
          <w:rFonts w:ascii="Times New Roman" w:hAnsi="Times New Roman" w:cs="Times New Roman"/>
          <w:sz w:val="24"/>
          <w:szCs w:val="24"/>
          <w:lang w:val="en-US"/>
        </w:rPr>
        <w:t xml:space="preserve"> </w:t>
      </w:r>
      <w:r w:rsidR="000939C8">
        <w:rPr>
          <w:rFonts w:ascii="Times New Roman" w:hAnsi="Times New Roman" w:cs="Times New Roman"/>
          <w:sz w:val="24"/>
          <w:szCs w:val="24"/>
          <w:lang w:val="en-US"/>
        </w:rPr>
        <w:t>yang laporan keuanganya</w:t>
      </w:r>
      <w:r w:rsidR="00EA584E" w:rsidRPr="00584C8F">
        <w:rPr>
          <w:rFonts w:ascii="Times New Roman" w:hAnsi="Times New Roman" w:cs="Times New Roman"/>
          <w:sz w:val="24"/>
          <w:szCs w:val="24"/>
          <w:lang w:val="en-US"/>
        </w:rPr>
        <w:t xml:space="preserve"> menampilkan data-data yang dibutuhkan dalam penelitian ini</w:t>
      </w:r>
      <w:r w:rsidR="005C0889">
        <w:rPr>
          <w:rFonts w:ascii="Times New Roman" w:hAnsi="Times New Roman" w:cs="Times New Roman"/>
          <w:sz w:val="24"/>
          <w:szCs w:val="24"/>
        </w:rPr>
        <w:t xml:space="preserve"> dari tahun 20</w:t>
      </w:r>
      <w:r w:rsidR="005B5B4E">
        <w:rPr>
          <w:rFonts w:ascii="Times New Roman" w:hAnsi="Times New Roman" w:cs="Times New Roman"/>
          <w:sz w:val="24"/>
          <w:szCs w:val="24"/>
        </w:rPr>
        <w:t>13</w:t>
      </w:r>
      <w:r w:rsidR="005C0889">
        <w:rPr>
          <w:rFonts w:ascii="Times New Roman" w:hAnsi="Times New Roman" w:cs="Times New Roman"/>
          <w:sz w:val="24"/>
          <w:szCs w:val="24"/>
          <w:lang w:val="en-US"/>
        </w:rPr>
        <w:t>-</w:t>
      </w:r>
      <w:r w:rsidR="005C0889">
        <w:rPr>
          <w:rFonts w:ascii="Times New Roman" w:hAnsi="Times New Roman" w:cs="Times New Roman"/>
          <w:sz w:val="24"/>
          <w:szCs w:val="24"/>
        </w:rPr>
        <w:t>201</w:t>
      </w:r>
      <w:r w:rsidR="005B5B4E">
        <w:rPr>
          <w:rFonts w:ascii="Times New Roman" w:hAnsi="Times New Roman" w:cs="Times New Roman"/>
          <w:sz w:val="24"/>
          <w:szCs w:val="24"/>
        </w:rPr>
        <w:t xml:space="preserve">7 </w:t>
      </w:r>
      <w:r w:rsidR="001F68C9" w:rsidRPr="00584C8F">
        <w:rPr>
          <w:rFonts w:ascii="Times New Roman" w:hAnsi="Times New Roman" w:cs="Times New Roman"/>
          <w:sz w:val="24"/>
          <w:szCs w:val="24"/>
        </w:rPr>
        <w:t>di Bursa Efek Indonesia.</w:t>
      </w:r>
    </w:p>
    <w:p w:rsidR="00856707" w:rsidRPr="00611463" w:rsidRDefault="00DE2574" w:rsidP="00856707">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Pr>
          <w:rFonts w:ascii="Times New Roman" w:eastAsia="Times New Roman" w:hAnsi="Times New Roman" w:cs="Times New Roman"/>
          <w:sz w:val="24"/>
          <w:szCs w:val="24"/>
          <w:lang w:eastAsia="id-ID"/>
        </w:rPr>
        <w:t xml:space="preserve">Jasa Sektor </w:t>
      </w:r>
      <w:r w:rsidR="005B5B4E">
        <w:rPr>
          <w:rFonts w:ascii="Times New Roman" w:eastAsia="Times New Roman" w:hAnsi="Times New Roman" w:cs="Times New Roman"/>
          <w:sz w:val="24"/>
          <w:szCs w:val="24"/>
          <w:lang w:eastAsia="id-ID"/>
        </w:rPr>
        <w:t>transportasi</w:t>
      </w:r>
      <w:r w:rsidR="005B5B4E">
        <w:rPr>
          <w:rFonts w:ascii="Times New Roman" w:hAnsi="Times New Roman" w:cs="Times New Roman"/>
          <w:sz w:val="24"/>
          <w:szCs w:val="24"/>
        </w:rPr>
        <w:t xml:space="preserve">  </w:t>
      </w:r>
      <w:r w:rsidR="000939C8">
        <w:rPr>
          <w:rFonts w:ascii="Times New Roman" w:hAnsi="Times New Roman" w:cs="Times New Roman"/>
          <w:sz w:val="24"/>
          <w:szCs w:val="24"/>
        </w:rPr>
        <w:t>yang</w:t>
      </w:r>
      <w:r w:rsidR="005B5B4E">
        <w:rPr>
          <w:rFonts w:ascii="Times New Roman" w:hAnsi="Times New Roman" w:cs="Times New Roman"/>
          <w:sz w:val="24"/>
          <w:szCs w:val="24"/>
        </w:rPr>
        <w:t xml:space="preserve"> men</w:t>
      </w:r>
      <w:r w:rsidR="001F68C9" w:rsidRPr="00584C8F">
        <w:rPr>
          <w:rFonts w:ascii="Times New Roman" w:hAnsi="Times New Roman" w:cs="Times New Roman"/>
          <w:sz w:val="24"/>
          <w:szCs w:val="24"/>
        </w:rPr>
        <w:t>ajikan laporan keuangan menggunakan rupiah</w:t>
      </w:r>
      <w:r w:rsidR="00EA584E" w:rsidRPr="00584C8F">
        <w:rPr>
          <w:rFonts w:ascii="Times New Roman" w:hAnsi="Times New Roman" w:cs="Times New Roman"/>
          <w:sz w:val="24"/>
          <w:szCs w:val="24"/>
          <w:lang w:val="en-US"/>
        </w:rPr>
        <w:t xml:space="preserve"> di Bursa Efek Indonesia</w:t>
      </w:r>
      <w:r w:rsidR="001F68C9" w:rsidRPr="00584C8F">
        <w:rPr>
          <w:rFonts w:ascii="Times New Roman" w:hAnsi="Times New Roman" w:cs="Times New Roman"/>
          <w:sz w:val="24"/>
          <w:szCs w:val="24"/>
        </w:rPr>
        <w:t>.</w:t>
      </w:r>
    </w:p>
    <w:p w:rsidR="00611463" w:rsidRPr="00611463" w:rsidRDefault="00611463" w:rsidP="0061146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4</w:t>
      </w:r>
      <w:r>
        <w:rPr>
          <w:rFonts w:ascii="Times New Roman" w:hAnsi="Times New Roman" w:cs="Times New Roman"/>
          <w:b/>
          <w:sz w:val="24"/>
          <w:szCs w:val="24"/>
        </w:rPr>
        <w:t xml:space="preserve">                                                                                                               Kriteria Sampel</w:t>
      </w:r>
    </w:p>
    <w:tbl>
      <w:tblPr>
        <w:tblW w:w="0" w:type="auto"/>
        <w:jc w:val="center"/>
        <w:tblLook w:val="04A0"/>
      </w:tblPr>
      <w:tblGrid>
        <w:gridCol w:w="6937"/>
        <w:gridCol w:w="990"/>
      </w:tblGrid>
      <w:tr w:rsidR="00611463" w:rsidTr="00611463">
        <w:trPr>
          <w:jc w:val="center"/>
        </w:trPr>
        <w:tc>
          <w:tcPr>
            <w:tcW w:w="6937" w:type="dxa"/>
            <w:tcBorders>
              <w:top w:val="single" w:sz="4" w:space="0" w:color="auto"/>
              <w:left w:val="single" w:sz="4" w:space="0" w:color="auto"/>
              <w:bottom w:val="single" w:sz="4" w:space="0" w:color="auto"/>
              <w:right w:val="single" w:sz="4" w:space="0" w:color="auto"/>
            </w:tcBorders>
            <w:hideMark/>
          </w:tcPr>
          <w:p w:rsidR="00611463" w:rsidRDefault="00611463" w:rsidP="00611463">
            <w:pPr>
              <w:spacing w:line="240" w:lineRule="auto"/>
              <w:jc w:val="both"/>
              <w:rPr>
                <w:rFonts w:ascii="Times New Roman" w:hAnsi="Times New Roman" w:cs="Times New Roman"/>
                <w:b/>
                <w:sz w:val="24"/>
                <w:szCs w:val="24"/>
              </w:rPr>
            </w:pPr>
            <w:r>
              <w:rPr>
                <w:rFonts w:ascii="Times New Roman" w:hAnsi="Times New Roman" w:cs="Times New Roman"/>
                <w:b/>
                <w:sz w:val="24"/>
                <w:szCs w:val="24"/>
              </w:rPr>
              <w:t>Keterangan</w:t>
            </w:r>
          </w:p>
        </w:tc>
        <w:tc>
          <w:tcPr>
            <w:tcW w:w="990" w:type="dxa"/>
            <w:tcBorders>
              <w:top w:val="single" w:sz="4" w:space="0" w:color="auto"/>
              <w:left w:val="single" w:sz="4" w:space="0" w:color="auto"/>
              <w:bottom w:val="single" w:sz="4" w:space="0" w:color="auto"/>
              <w:right w:val="single" w:sz="4" w:space="0" w:color="auto"/>
            </w:tcBorders>
            <w:hideMark/>
          </w:tcPr>
          <w:p w:rsidR="00611463" w:rsidRDefault="00611463" w:rsidP="00611463">
            <w:pPr>
              <w:spacing w:line="240" w:lineRule="auto"/>
              <w:jc w:val="both"/>
              <w:rPr>
                <w:rFonts w:ascii="Times New Roman" w:hAnsi="Times New Roman" w:cs="Times New Roman"/>
                <w:b/>
                <w:sz w:val="24"/>
                <w:szCs w:val="24"/>
              </w:rPr>
            </w:pPr>
            <w:r>
              <w:rPr>
                <w:rFonts w:ascii="Times New Roman" w:hAnsi="Times New Roman" w:cs="Times New Roman"/>
                <w:b/>
                <w:sz w:val="24"/>
                <w:szCs w:val="24"/>
              </w:rPr>
              <w:t>Jumlah</w:t>
            </w:r>
          </w:p>
        </w:tc>
      </w:tr>
      <w:tr w:rsidR="00611463" w:rsidTr="00611463">
        <w:trPr>
          <w:jc w:val="center"/>
        </w:trPr>
        <w:tc>
          <w:tcPr>
            <w:tcW w:w="6937" w:type="dxa"/>
            <w:tcBorders>
              <w:top w:val="single" w:sz="4" w:space="0" w:color="auto"/>
              <w:left w:val="single" w:sz="4" w:space="0" w:color="auto"/>
              <w:bottom w:val="single" w:sz="4" w:space="0" w:color="auto"/>
              <w:right w:val="single" w:sz="4" w:space="0" w:color="auto"/>
            </w:tcBorders>
            <w:hideMark/>
          </w:tcPr>
          <w:p w:rsidR="00611463" w:rsidRPr="00A21572" w:rsidRDefault="00611463" w:rsidP="00611463">
            <w:pPr>
              <w:spacing w:line="240" w:lineRule="auto"/>
              <w:jc w:val="both"/>
              <w:rPr>
                <w:rFonts w:ascii="Times New Roman" w:hAnsi="Times New Roman" w:cs="Times New Roman"/>
                <w:b/>
                <w:sz w:val="24"/>
                <w:szCs w:val="24"/>
              </w:rPr>
            </w:pPr>
            <w:r>
              <w:rPr>
                <w:rFonts w:ascii="Times New Roman" w:hAnsi="Times New Roman" w:cs="Times New Roman"/>
                <w:sz w:val="24"/>
              </w:rPr>
              <w:t xml:space="preserve">Perusahaan </w:t>
            </w:r>
            <w:r>
              <w:rPr>
                <w:rFonts w:ascii="Times New Roman" w:eastAsia="Times New Roman" w:hAnsi="Times New Roman" w:cs="Times New Roman"/>
                <w:sz w:val="24"/>
                <w:szCs w:val="24"/>
                <w:lang w:eastAsia="id-ID"/>
              </w:rPr>
              <w:t>Jasa Sektor Keuangan Sub Sektor Bank</w:t>
            </w:r>
            <w:r>
              <w:rPr>
                <w:rFonts w:ascii="Times New Roman" w:hAnsi="Times New Roman" w:cs="Times New Roman"/>
                <w:sz w:val="24"/>
              </w:rPr>
              <w:t xml:space="preserve"> yang </w:t>
            </w:r>
            <w:r>
              <w:rPr>
                <w:rFonts w:ascii="Times New Roman" w:hAnsi="Times New Roman" w:cs="Times New Roman"/>
                <w:i/>
                <w:sz w:val="24"/>
              </w:rPr>
              <w:t>listing</w:t>
            </w:r>
            <w:r>
              <w:rPr>
                <w:rFonts w:ascii="Times New Roman" w:hAnsi="Times New Roman" w:cs="Times New Roman"/>
                <w:sz w:val="24"/>
              </w:rPr>
              <w:t xml:space="preserve"> di BEI periode tahun 20</w:t>
            </w:r>
            <w:r w:rsidR="00A21572">
              <w:rPr>
                <w:rFonts w:ascii="Times New Roman" w:hAnsi="Times New Roman" w:cs="Times New Roman"/>
                <w:sz w:val="24"/>
              </w:rPr>
              <w:t>13</w:t>
            </w:r>
            <w:r>
              <w:rPr>
                <w:rFonts w:ascii="Times New Roman" w:hAnsi="Times New Roman" w:cs="Times New Roman"/>
                <w:sz w:val="24"/>
              </w:rPr>
              <w:t>-201</w:t>
            </w:r>
            <w:r w:rsidR="00A21572">
              <w:rPr>
                <w:rFonts w:ascii="Times New Roman" w:hAnsi="Times New Roman" w:cs="Times New Roman"/>
                <w:sz w:val="24"/>
              </w:rPr>
              <w:t>7</w:t>
            </w:r>
          </w:p>
        </w:tc>
        <w:tc>
          <w:tcPr>
            <w:tcW w:w="990" w:type="dxa"/>
            <w:tcBorders>
              <w:top w:val="single" w:sz="4" w:space="0" w:color="auto"/>
              <w:left w:val="single" w:sz="4" w:space="0" w:color="auto"/>
              <w:bottom w:val="single" w:sz="4" w:space="0" w:color="auto"/>
              <w:right w:val="single" w:sz="4" w:space="0" w:color="auto"/>
            </w:tcBorders>
          </w:tcPr>
          <w:p w:rsidR="00611463" w:rsidRDefault="00611463" w:rsidP="0061146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A21572">
              <w:rPr>
                <w:rFonts w:ascii="Times New Roman" w:hAnsi="Times New Roman" w:cs="Times New Roman"/>
                <w:sz w:val="24"/>
                <w:szCs w:val="24"/>
              </w:rPr>
              <w:t>5</w:t>
            </w:r>
          </w:p>
        </w:tc>
      </w:tr>
      <w:tr w:rsidR="00611463" w:rsidTr="00611463">
        <w:trPr>
          <w:jc w:val="center"/>
        </w:trPr>
        <w:tc>
          <w:tcPr>
            <w:tcW w:w="6937" w:type="dxa"/>
            <w:tcBorders>
              <w:top w:val="single" w:sz="4" w:space="0" w:color="auto"/>
              <w:left w:val="single" w:sz="4" w:space="0" w:color="auto"/>
              <w:bottom w:val="single" w:sz="4" w:space="0" w:color="auto"/>
              <w:right w:val="single" w:sz="4" w:space="0" w:color="auto"/>
            </w:tcBorders>
            <w:hideMark/>
          </w:tcPr>
          <w:p w:rsidR="00611463" w:rsidRDefault="00611463" w:rsidP="00611463">
            <w:pPr>
              <w:spacing w:line="240" w:lineRule="auto"/>
              <w:jc w:val="both"/>
              <w:rPr>
                <w:rFonts w:ascii="Times New Roman" w:hAnsi="Times New Roman" w:cs="Times New Roman"/>
                <w:b/>
                <w:sz w:val="24"/>
                <w:szCs w:val="24"/>
              </w:rPr>
            </w:pPr>
            <w:r>
              <w:rPr>
                <w:rFonts w:ascii="Times New Roman" w:hAnsi="Times New Roman" w:cs="Times New Roman"/>
                <w:b/>
                <w:sz w:val="24"/>
                <w:szCs w:val="24"/>
              </w:rPr>
              <w:t>Kriteria:</w:t>
            </w:r>
          </w:p>
        </w:tc>
        <w:tc>
          <w:tcPr>
            <w:tcW w:w="990" w:type="dxa"/>
            <w:tcBorders>
              <w:top w:val="single" w:sz="4" w:space="0" w:color="auto"/>
              <w:left w:val="single" w:sz="4" w:space="0" w:color="auto"/>
              <w:bottom w:val="single" w:sz="4" w:space="0" w:color="auto"/>
              <w:right w:val="single" w:sz="4" w:space="0" w:color="auto"/>
            </w:tcBorders>
          </w:tcPr>
          <w:p w:rsidR="00611463" w:rsidRDefault="00611463" w:rsidP="00611463">
            <w:pPr>
              <w:spacing w:line="240" w:lineRule="auto"/>
              <w:jc w:val="both"/>
              <w:rPr>
                <w:rFonts w:ascii="Times New Roman" w:hAnsi="Times New Roman" w:cs="Times New Roman"/>
                <w:sz w:val="24"/>
                <w:szCs w:val="24"/>
              </w:rPr>
            </w:pPr>
          </w:p>
        </w:tc>
      </w:tr>
      <w:tr w:rsidR="00611463" w:rsidTr="00611463">
        <w:trPr>
          <w:jc w:val="center"/>
        </w:trPr>
        <w:tc>
          <w:tcPr>
            <w:tcW w:w="6937" w:type="dxa"/>
            <w:tcBorders>
              <w:top w:val="single" w:sz="4" w:space="0" w:color="auto"/>
              <w:left w:val="single" w:sz="4" w:space="0" w:color="auto"/>
              <w:bottom w:val="single" w:sz="4" w:space="0" w:color="auto"/>
              <w:right w:val="single" w:sz="4" w:space="0" w:color="auto"/>
            </w:tcBorders>
            <w:hideMark/>
          </w:tcPr>
          <w:p w:rsidR="00611463" w:rsidRPr="00611463" w:rsidRDefault="00611463" w:rsidP="00A21572">
            <w:pPr>
              <w:spacing w:line="240" w:lineRule="auto"/>
              <w:jc w:val="both"/>
              <w:rPr>
                <w:rFonts w:ascii="Times New Roman" w:hAnsi="Times New Roman" w:cs="Times New Roman"/>
                <w:sz w:val="24"/>
                <w:szCs w:val="24"/>
                <w:lang w:val="en-US"/>
              </w:rPr>
            </w:pPr>
            <w:r w:rsidRPr="00611463">
              <w:rPr>
                <w:rFonts w:ascii="Times" w:hAnsi="Times" w:cs="Times"/>
                <w:sz w:val="24"/>
                <w:szCs w:val="24"/>
              </w:rPr>
              <w:t xml:space="preserve">Perusahaan </w:t>
            </w:r>
            <w:r w:rsidR="00A21572">
              <w:rPr>
                <w:rFonts w:ascii="Times" w:hAnsi="Times" w:cs="Times"/>
                <w:sz w:val="24"/>
                <w:szCs w:val="24"/>
              </w:rPr>
              <w:t xml:space="preserve">transportasi </w:t>
            </w:r>
            <w:r w:rsidRPr="00611463">
              <w:rPr>
                <w:rFonts w:ascii="Times" w:hAnsi="Times" w:cs="Times"/>
                <w:sz w:val="24"/>
                <w:szCs w:val="24"/>
              </w:rPr>
              <w:t>yang laporan keuangan t</w:t>
            </w:r>
            <w:r w:rsidR="00A21572">
              <w:rPr>
                <w:rFonts w:ascii="Times" w:hAnsi="Times" w:cs="Times"/>
                <w:sz w:val="24"/>
                <w:szCs w:val="24"/>
              </w:rPr>
              <w:t>idak dipublikasi dari tahun 2013-2017</w:t>
            </w:r>
            <w:r w:rsidRPr="00611463">
              <w:rPr>
                <w:rFonts w:ascii="Times" w:hAnsi="Times" w:cs="Times"/>
                <w:sz w:val="24"/>
                <w:szCs w:val="24"/>
              </w:rPr>
              <w:t xml:space="preserve"> di Bursa Efek Indonesia.</w:t>
            </w:r>
          </w:p>
        </w:tc>
        <w:tc>
          <w:tcPr>
            <w:tcW w:w="990" w:type="dxa"/>
            <w:tcBorders>
              <w:top w:val="single" w:sz="4" w:space="0" w:color="auto"/>
              <w:left w:val="single" w:sz="4" w:space="0" w:color="auto"/>
              <w:bottom w:val="single" w:sz="4" w:space="0" w:color="auto"/>
              <w:right w:val="single" w:sz="4" w:space="0" w:color="auto"/>
            </w:tcBorders>
          </w:tcPr>
          <w:p w:rsidR="00611463" w:rsidRDefault="00A21572" w:rsidP="0061146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00611463">
              <w:rPr>
                <w:rFonts w:ascii="Times New Roman" w:hAnsi="Times New Roman" w:cs="Times New Roman"/>
                <w:sz w:val="24"/>
                <w:szCs w:val="24"/>
              </w:rPr>
              <w:t>)</w:t>
            </w:r>
          </w:p>
        </w:tc>
      </w:tr>
      <w:tr w:rsidR="00611463" w:rsidTr="00611463">
        <w:trPr>
          <w:jc w:val="center"/>
        </w:trPr>
        <w:tc>
          <w:tcPr>
            <w:tcW w:w="6937" w:type="dxa"/>
            <w:tcBorders>
              <w:top w:val="single" w:sz="4" w:space="0" w:color="auto"/>
              <w:left w:val="single" w:sz="4" w:space="0" w:color="auto"/>
              <w:bottom w:val="single" w:sz="4" w:space="0" w:color="auto"/>
              <w:right w:val="single" w:sz="4" w:space="0" w:color="auto"/>
            </w:tcBorders>
          </w:tcPr>
          <w:p w:rsidR="00611463" w:rsidRPr="00611463" w:rsidRDefault="00611463" w:rsidP="00A21572">
            <w:pPr>
              <w:spacing w:line="240" w:lineRule="auto"/>
              <w:jc w:val="both"/>
              <w:rPr>
                <w:rFonts w:ascii="Times" w:hAnsi="Times" w:cs="Times"/>
                <w:sz w:val="24"/>
                <w:szCs w:val="24"/>
                <w:lang w:val="en-US"/>
              </w:rPr>
            </w:pPr>
            <w:r>
              <w:rPr>
                <w:rFonts w:ascii="Times New Roman" w:hAnsi="Times New Roman" w:cs="Times New Roman"/>
                <w:sz w:val="24"/>
                <w:szCs w:val="24"/>
              </w:rPr>
              <w:t xml:space="preserve">Perusahaan </w:t>
            </w:r>
            <w:r w:rsidR="00A21572">
              <w:rPr>
                <w:rFonts w:ascii="Times New Roman" w:eastAsia="Times New Roman" w:hAnsi="Times New Roman" w:cs="Times New Roman"/>
                <w:sz w:val="24"/>
                <w:szCs w:val="24"/>
                <w:lang w:eastAsia="id-ID"/>
              </w:rPr>
              <w:t xml:space="preserve">Transportasi </w:t>
            </w:r>
            <w:r w:rsidRPr="00584C8F">
              <w:rPr>
                <w:rFonts w:ascii="Times New Roman" w:hAnsi="Times New Roman" w:cs="Times New Roman"/>
                <w:sz w:val="24"/>
                <w:szCs w:val="24"/>
                <w:lang w:val="en-US"/>
              </w:rPr>
              <w:t>yang laporan keuanganya tidak menampilkan data-data yang dibutuhkan dalam penelitian ini</w:t>
            </w:r>
            <w:r>
              <w:rPr>
                <w:rFonts w:ascii="Times New Roman" w:hAnsi="Times New Roman" w:cs="Times New Roman"/>
                <w:sz w:val="24"/>
                <w:szCs w:val="24"/>
              </w:rPr>
              <w:t xml:space="preserve"> dari tahun 20</w:t>
            </w:r>
            <w:r w:rsidR="00A21572">
              <w:rPr>
                <w:rFonts w:ascii="Times New Roman" w:hAnsi="Times New Roman" w:cs="Times New Roman"/>
                <w:sz w:val="24"/>
                <w:szCs w:val="24"/>
              </w:rPr>
              <w:t>13</w:t>
            </w:r>
            <w:r>
              <w:rPr>
                <w:rFonts w:ascii="Times New Roman" w:hAnsi="Times New Roman" w:cs="Times New Roman"/>
                <w:sz w:val="24"/>
                <w:szCs w:val="24"/>
                <w:lang w:val="en-US"/>
              </w:rPr>
              <w:t>-</w:t>
            </w:r>
            <w:r>
              <w:rPr>
                <w:rFonts w:ascii="Times New Roman" w:hAnsi="Times New Roman" w:cs="Times New Roman"/>
                <w:sz w:val="24"/>
                <w:szCs w:val="24"/>
              </w:rPr>
              <w:t>201</w:t>
            </w:r>
            <w:r w:rsidR="00A21572">
              <w:rPr>
                <w:rFonts w:ascii="Times New Roman" w:hAnsi="Times New Roman" w:cs="Times New Roman"/>
                <w:sz w:val="24"/>
                <w:szCs w:val="24"/>
              </w:rPr>
              <w:t xml:space="preserve">7 </w:t>
            </w:r>
            <w:r w:rsidRPr="00584C8F">
              <w:rPr>
                <w:rFonts w:ascii="Times New Roman" w:hAnsi="Times New Roman" w:cs="Times New Roman"/>
                <w:sz w:val="24"/>
                <w:szCs w:val="24"/>
              </w:rPr>
              <w:t>di Bursa Efek Indonesia</w:t>
            </w:r>
            <w:r>
              <w:rPr>
                <w:rFonts w:ascii="Times New Roman" w:hAnsi="Times New Roman" w:cs="Times New Roman"/>
                <w:sz w:val="24"/>
                <w:szCs w:val="24"/>
                <w:lang w:val="en-US"/>
              </w:rPr>
              <w:t>.</w:t>
            </w:r>
          </w:p>
        </w:tc>
        <w:tc>
          <w:tcPr>
            <w:tcW w:w="990" w:type="dxa"/>
            <w:tcBorders>
              <w:top w:val="single" w:sz="4" w:space="0" w:color="auto"/>
              <w:left w:val="single" w:sz="4" w:space="0" w:color="auto"/>
              <w:bottom w:val="single" w:sz="4" w:space="0" w:color="auto"/>
              <w:right w:val="single" w:sz="4" w:space="0" w:color="auto"/>
            </w:tcBorders>
          </w:tcPr>
          <w:p w:rsidR="00611463" w:rsidRPr="004B0963" w:rsidRDefault="00A21572" w:rsidP="0061146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9</w:t>
            </w:r>
            <w:r w:rsidR="004B0963">
              <w:rPr>
                <w:rFonts w:ascii="Times New Roman" w:hAnsi="Times New Roman" w:cs="Times New Roman"/>
                <w:sz w:val="24"/>
                <w:szCs w:val="24"/>
                <w:lang w:val="en-US"/>
              </w:rPr>
              <w:t>)</w:t>
            </w:r>
          </w:p>
        </w:tc>
      </w:tr>
      <w:tr w:rsidR="00611463" w:rsidTr="00611463">
        <w:trPr>
          <w:jc w:val="center"/>
        </w:trPr>
        <w:tc>
          <w:tcPr>
            <w:tcW w:w="6937" w:type="dxa"/>
            <w:tcBorders>
              <w:top w:val="single" w:sz="4" w:space="0" w:color="auto"/>
              <w:left w:val="single" w:sz="4" w:space="0" w:color="auto"/>
              <w:bottom w:val="single" w:sz="4" w:space="0" w:color="auto"/>
              <w:right w:val="single" w:sz="4" w:space="0" w:color="auto"/>
            </w:tcBorders>
          </w:tcPr>
          <w:p w:rsidR="00611463" w:rsidRDefault="00611463" w:rsidP="00A21572">
            <w:pPr>
              <w:spacing w:line="240" w:lineRule="auto"/>
              <w:jc w:val="both"/>
              <w:rPr>
                <w:rFonts w:ascii="Times New Roman" w:hAnsi="Times New Roman" w:cs="Times New Roman"/>
                <w:sz w:val="24"/>
              </w:rPr>
            </w:pPr>
            <w:r>
              <w:rPr>
                <w:rFonts w:ascii="Times New Roman" w:hAnsi="Times New Roman" w:cs="Times New Roman"/>
                <w:sz w:val="24"/>
                <w:szCs w:val="24"/>
              </w:rPr>
              <w:t xml:space="preserve">Perusahaan </w:t>
            </w:r>
            <w:r w:rsidR="00A21572">
              <w:rPr>
                <w:rFonts w:ascii="Times New Roman" w:eastAsia="Times New Roman" w:hAnsi="Times New Roman" w:cs="Times New Roman"/>
                <w:sz w:val="24"/>
                <w:szCs w:val="24"/>
                <w:lang w:eastAsia="id-ID"/>
              </w:rPr>
              <w:t xml:space="preserve">Transportasi </w:t>
            </w:r>
            <w:r w:rsidRPr="00584C8F">
              <w:rPr>
                <w:rFonts w:ascii="Times New Roman" w:hAnsi="Times New Roman" w:cs="Times New Roman"/>
                <w:sz w:val="24"/>
                <w:szCs w:val="24"/>
              </w:rPr>
              <w:t xml:space="preserve">yang </w:t>
            </w:r>
            <w:r w:rsidRPr="00584C8F">
              <w:rPr>
                <w:rFonts w:ascii="Times New Roman" w:hAnsi="Times New Roman" w:cs="Times New Roman"/>
                <w:sz w:val="24"/>
                <w:szCs w:val="24"/>
                <w:lang w:val="en-US"/>
              </w:rPr>
              <w:t xml:space="preserve">tidak </w:t>
            </w:r>
            <w:r w:rsidRPr="00584C8F">
              <w:rPr>
                <w:rFonts w:ascii="Times New Roman" w:hAnsi="Times New Roman" w:cs="Times New Roman"/>
                <w:sz w:val="24"/>
                <w:szCs w:val="24"/>
              </w:rPr>
              <w:t>menyajikan laporan keuangan menggunakan rupiah</w:t>
            </w:r>
            <w:r w:rsidRPr="00584C8F">
              <w:rPr>
                <w:rFonts w:ascii="Times New Roman" w:hAnsi="Times New Roman" w:cs="Times New Roman"/>
                <w:sz w:val="24"/>
                <w:szCs w:val="24"/>
                <w:lang w:val="en-US"/>
              </w:rPr>
              <w:t xml:space="preserve"> di Bursa Efek Indonesia</w:t>
            </w:r>
            <w:r>
              <w:rPr>
                <w:rFonts w:ascii="Times New Roman" w:hAnsi="Times New Roman" w:cs="Times New Roman"/>
                <w:sz w:val="24"/>
                <w:szCs w:val="24"/>
                <w:lang w:val="en-US"/>
              </w:rPr>
              <w:t>.</w:t>
            </w:r>
          </w:p>
        </w:tc>
        <w:tc>
          <w:tcPr>
            <w:tcW w:w="990" w:type="dxa"/>
            <w:tcBorders>
              <w:top w:val="single" w:sz="4" w:space="0" w:color="auto"/>
              <w:left w:val="single" w:sz="4" w:space="0" w:color="auto"/>
              <w:bottom w:val="single" w:sz="4" w:space="0" w:color="auto"/>
              <w:right w:val="single" w:sz="4" w:space="0" w:color="auto"/>
            </w:tcBorders>
          </w:tcPr>
          <w:p w:rsidR="00611463" w:rsidRPr="00611463" w:rsidRDefault="00611463" w:rsidP="00611463">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5B5B4E">
              <w:rPr>
                <w:rFonts w:ascii="Times New Roman" w:hAnsi="Times New Roman" w:cs="Times New Roman"/>
                <w:sz w:val="24"/>
                <w:szCs w:val="24"/>
              </w:rPr>
              <w:t>6</w:t>
            </w:r>
            <w:r w:rsidR="004B0963">
              <w:rPr>
                <w:rFonts w:ascii="Times New Roman" w:hAnsi="Times New Roman" w:cs="Times New Roman"/>
                <w:sz w:val="24"/>
                <w:szCs w:val="24"/>
                <w:lang w:val="en-US"/>
              </w:rPr>
              <w:t>)</w:t>
            </w:r>
          </w:p>
        </w:tc>
      </w:tr>
      <w:tr w:rsidR="00611463" w:rsidTr="00611463">
        <w:trPr>
          <w:jc w:val="center"/>
        </w:trPr>
        <w:tc>
          <w:tcPr>
            <w:tcW w:w="6937" w:type="dxa"/>
            <w:tcBorders>
              <w:top w:val="single" w:sz="4" w:space="0" w:color="auto"/>
              <w:left w:val="single" w:sz="4" w:space="0" w:color="auto"/>
              <w:bottom w:val="single" w:sz="4" w:space="0" w:color="auto"/>
              <w:right w:val="single" w:sz="4" w:space="0" w:color="auto"/>
            </w:tcBorders>
            <w:hideMark/>
          </w:tcPr>
          <w:p w:rsidR="00611463" w:rsidRDefault="00611463" w:rsidP="00611463">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Perusahaan yang menjadi sampel</w:t>
            </w:r>
          </w:p>
        </w:tc>
        <w:tc>
          <w:tcPr>
            <w:tcW w:w="990" w:type="dxa"/>
            <w:tcBorders>
              <w:top w:val="single" w:sz="4" w:space="0" w:color="auto"/>
              <w:left w:val="single" w:sz="4" w:space="0" w:color="auto"/>
              <w:bottom w:val="single" w:sz="4" w:space="0" w:color="auto"/>
              <w:right w:val="single" w:sz="4" w:space="0" w:color="auto"/>
            </w:tcBorders>
          </w:tcPr>
          <w:p w:rsidR="00611463" w:rsidRPr="00A21572" w:rsidRDefault="00A21572" w:rsidP="0061146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5B5B4E">
              <w:rPr>
                <w:rFonts w:ascii="Times New Roman" w:hAnsi="Times New Roman" w:cs="Times New Roman"/>
                <w:sz w:val="24"/>
                <w:szCs w:val="24"/>
              </w:rPr>
              <w:t>0</w:t>
            </w:r>
          </w:p>
        </w:tc>
      </w:tr>
    </w:tbl>
    <w:p w:rsidR="006E1438" w:rsidRDefault="006E1438" w:rsidP="006E1438">
      <w:pPr>
        <w:pStyle w:val="ListParagraph"/>
        <w:spacing w:after="0" w:line="480" w:lineRule="auto"/>
        <w:ind w:left="1080"/>
        <w:jc w:val="both"/>
        <w:rPr>
          <w:rFonts w:ascii="Times New Roman" w:hAnsi="Times New Roman" w:cs="Times New Roman"/>
          <w:sz w:val="24"/>
          <w:szCs w:val="24"/>
          <w:lang w:val="en-US"/>
        </w:rPr>
      </w:pPr>
    </w:p>
    <w:p w:rsidR="004B0963" w:rsidRPr="000939C8" w:rsidRDefault="004B0963" w:rsidP="000939C8">
      <w:pPr>
        <w:spacing w:after="0" w:line="480" w:lineRule="auto"/>
        <w:jc w:val="both"/>
        <w:rPr>
          <w:rFonts w:ascii="Times New Roman" w:hAnsi="Times New Roman" w:cs="Times New Roman"/>
          <w:sz w:val="24"/>
          <w:szCs w:val="24"/>
          <w:lang w:val="en-US"/>
        </w:rPr>
      </w:pPr>
    </w:p>
    <w:p w:rsidR="006E1438" w:rsidRPr="006E1438" w:rsidRDefault="00282E8A" w:rsidP="006E1438">
      <w:pPr>
        <w:pStyle w:val="ListParagraph"/>
        <w:numPr>
          <w:ilvl w:val="0"/>
          <w:numId w:val="28"/>
        </w:num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Samp</w:t>
      </w:r>
      <w:r w:rsidR="006E1438" w:rsidRPr="006E1438">
        <w:rPr>
          <w:rFonts w:ascii="Times New Roman" w:hAnsi="Times New Roman" w:cs="Times New Roman"/>
          <w:b/>
          <w:sz w:val="24"/>
          <w:szCs w:val="24"/>
          <w:lang w:val="en-US"/>
        </w:rPr>
        <w:t>e</w:t>
      </w:r>
      <w:r>
        <w:rPr>
          <w:rFonts w:ascii="Times New Roman" w:hAnsi="Times New Roman" w:cs="Times New Roman"/>
          <w:b/>
          <w:sz w:val="24"/>
          <w:szCs w:val="24"/>
          <w:lang w:val="en-US"/>
        </w:rPr>
        <w:t>l</w:t>
      </w:r>
    </w:p>
    <w:p w:rsidR="006E1438" w:rsidRDefault="006E1438" w:rsidP="006E14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sampel yang terpilih adalah </w:t>
      </w:r>
      <w:r w:rsidR="00A21572" w:rsidRPr="00A21572">
        <w:rPr>
          <w:rFonts w:ascii="Times New Roman" w:hAnsi="Times New Roman" w:cs="Times New Roman"/>
          <w:sz w:val="24"/>
          <w:szCs w:val="24"/>
        </w:rPr>
        <w:t>pada perusahaan transportsi  yang terdaftar di Bursa Efek Indonesia periode 2013-2017</w:t>
      </w:r>
      <w:r w:rsidR="00A21572">
        <w:rPr>
          <w:rFonts w:ascii="Times New Roman" w:hAnsi="Times New Roman" w:cs="Times New Roman"/>
          <w:sz w:val="24"/>
          <w:szCs w:val="24"/>
        </w:rPr>
        <w:t xml:space="preserve"> </w:t>
      </w:r>
      <w:r>
        <w:rPr>
          <w:rFonts w:ascii="Times New Roman" w:hAnsi="Times New Roman" w:cs="Times New Roman"/>
          <w:sz w:val="24"/>
          <w:szCs w:val="24"/>
        </w:rPr>
        <w:t>secara berturut-turut dan memiliki kriteria tertentu yang mendukung penelitian.</w:t>
      </w:r>
    </w:p>
    <w:p w:rsidR="006E1438" w:rsidRDefault="006E1438" w:rsidP="006E14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(2016:81) sampel adalah:“</w:t>
      </w:r>
      <w:r>
        <w:rPr>
          <w:rFonts w:ascii="Times New Roman" w:hAnsi="Times New Roman" w:cs="Times New Roman"/>
          <w:sz w:val="24"/>
          <w:szCs w:val="24"/>
          <w:lang w:val="en-US"/>
        </w:rPr>
        <w:t>…</w:t>
      </w:r>
      <w:r>
        <w:rPr>
          <w:rFonts w:ascii="Times New Roman" w:hAnsi="Times New Roman" w:cs="Times New Roman"/>
          <w:sz w:val="24"/>
          <w:szCs w:val="24"/>
        </w:rPr>
        <w:t>Sampel adalah bagian dari jumlah dan karakteristik yang dimiliki oleh populasi tersebut”.</w:t>
      </w:r>
    </w:p>
    <w:p w:rsidR="006E1438" w:rsidRDefault="006E1438" w:rsidP="006E14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Daftar yang menjadi sampel dalam perusahaan </w:t>
      </w:r>
      <w:r>
        <w:rPr>
          <w:rFonts w:ascii="Times New Roman" w:eastAsia="Times New Roman" w:hAnsi="Times New Roman" w:cs="Times New Roman"/>
          <w:sz w:val="24"/>
          <w:szCs w:val="24"/>
          <w:lang w:eastAsia="id-ID"/>
        </w:rPr>
        <w:t xml:space="preserve">Jasa </w:t>
      </w:r>
      <w:r w:rsidR="00A21572">
        <w:rPr>
          <w:rFonts w:ascii="Times New Roman" w:eastAsia="Times New Roman" w:hAnsi="Times New Roman" w:cs="Times New Roman"/>
          <w:sz w:val="24"/>
          <w:szCs w:val="24"/>
          <w:lang w:eastAsia="id-ID"/>
        </w:rPr>
        <w:t>Transportasi</w:t>
      </w:r>
      <w:r>
        <w:rPr>
          <w:rFonts w:ascii="Times New Roman" w:hAnsi="Times New Roman" w:cs="Times New Roman"/>
          <w:sz w:val="24"/>
          <w:szCs w:val="24"/>
        </w:rPr>
        <w:t xml:space="preserve"> yang terdaftar di Bursa Efek Indonesia disajikan pada tabel berikut:</w:t>
      </w:r>
    </w:p>
    <w:p w:rsidR="006E1438" w:rsidRPr="00DD1FBD" w:rsidRDefault="00611463" w:rsidP="006E143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5</w:t>
      </w:r>
      <w:r w:rsidR="006E1438">
        <w:rPr>
          <w:rFonts w:ascii="Times New Roman" w:hAnsi="Times New Roman" w:cs="Times New Roman"/>
          <w:b/>
          <w:sz w:val="24"/>
          <w:szCs w:val="24"/>
        </w:rPr>
        <w:t xml:space="preserve">                                                                                                                      Sampel Penelitian</w:t>
      </w:r>
    </w:p>
    <w:tbl>
      <w:tblPr>
        <w:tblStyle w:val="TableGrid"/>
        <w:tblW w:w="0" w:type="auto"/>
        <w:tblInd w:w="190" w:type="dxa"/>
        <w:tblLook w:val="04A0"/>
      </w:tblPr>
      <w:tblGrid>
        <w:gridCol w:w="936"/>
        <w:gridCol w:w="2014"/>
        <w:gridCol w:w="4339"/>
      </w:tblGrid>
      <w:tr w:rsidR="00D865EC" w:rsidTr="00D865EC">
        <w:tc>
          <w:tcPr>
            <w:tcW w:w="936" w:type="dxa"/>
          </w:tcPr>
          <w:p w:rsidR="00D865EC" w:rsidRDefault="00D865EC" w:rsidP="00D865EC">
            <w:pPr>
              <w:jc w:val="center"/>
            </w:pPr>
            <w:r>
              <w:rPr>
                <w:rFonts w:ascii="Times New Roman" w:hAnsi="Times New Roman" w:cs="Times New Roman"/>
                <w:b/>
                <w:sz w:val="24"/>
                <w:szCs w:val="24"/>
              </w:rPr>
              <w:t>Nomor</w:t>
            </w:r>
          </w:p>
        </w:tc>
        <w:tc>
          <w:tcPr>
            <w:tcW w:w="2014" w:type="dxa"/>
          </w:tcPr>
          <w:p w:rsidR="00D865EC" w:rsidRDefault="00D865EC" w:rsidP="00D865EC">
            <w:pPr>
              <w:jc w:val="center"/>
            </w:pPr>
            <w:r>
              <w:rPr>
                <w:rFonts w:ascii="Times New Roman" w:hAnsi="Times New Roman" w:cs="Times New Roman"/>
                <w:b/>
                <w:sz w:val="24"/>
                <w:szCs w:val="24"/>
              </w:rPr>
              <w:t>Kode Perusahaan</w:t>
            </w:r>
          </w:p>
        </w:tc>
        <w:tc>
          <w:tcPr>
            <w:tcW w:w="4339" w:type="dxa"/>
          </w:tcPr>
          <w:p w:rsidR="00D865EC" w:rsidRDefault="00D865EC" w:rsidP="00D865EC">
            <w:pPr>
              <w:jc w:val="center"/>
            </w:pPr>
            <w:r>
              <w:rPr>
                <w:rFonts w:ascii="Times New Roman" w:hAnsi="Times New Roman" w:cs="Times New Roman"/>
                <w:b/>
                <w:sz w:val="24"/>
                <w:szCs w:val="24"/>
              </w:rPr>
              <w:t>Nama Perusahaan</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sidRPr="005F18ED">
              <w:rPr>
                <w:rFonts w:ascii="Times New Roman" w:hAnsi="Times New Roman" w:cs="Times New Roman"/>
                <w:sz w:val="24"/>
                <w:szCs w:val="24"/>
              </w:rPr>
              <w:t>APOL</w:t>
            </w:r>
          </w:p>
        </w:tc>
        <w:tc>
          <w:tcPr>
            <w:tcW w:w="4339" w:type="dxa"/>
          </w:tcPr>
          <w:p w:rsidR="00D865EC" w:rsidRPr="00AC5BE1" w:rsidRDefault="00D865EC" w:rsidP="00D865EC">
            <w:pPr>
              <w:jc w:val="center"/>
              <w:rPr>
                <w:rFonts w:ascii="Times New Roman" w:hAnsi="Times New Roman" w:cs="Times New Roman"/>
                <w:sz w:val="24"/>
                <w:szCs w:val="24"/>
              </w:rPr>
            </w:pPr>
            <w:r w:rsidRPr="005F18ED">
              <w:rPr>
                <w:rFonts w:ascii="Times New Roman" w:hAnsi="Times New Roman" w:cs="Times New Roman"/>
                <w:sz w:val="24"/>
                <w:szCs w:val="24"/>
              </w:rPr>
              <w:t>Arpeni Pratama Ocean Line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ASSA</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Adi Sarana Armada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CASS</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Cardig Aero Services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INDX</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Tanah Laut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LRNA</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Ekasari Lorena Transport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MIRA</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Mitra International Resources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NELY</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Pelayaran Nelly Dwi Putri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SAFE</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Steady Safe Tbk</w:t>
            </w:r>
          </w:p>
        </w:tc>
      </w:tr>
      <w:tr w:rsidR="005B5B4E" w:rsidRPr="00AC5BE1" w:rsidTr="00D865EC">
        <w:tc>
          <w:tcPr>
            <w:tcW w:w="936" w:type="dxa"/>
          </w:tcPr>
          <w:p w:rsidR="005B5B4E" w:rsidRPr="00AC5BE1" w:rsidRDefault="005B5B4E" w:rsidP="00D865EC">
            <w:pPr>
              <w:pStyle w:val="ListParagraph"/>
              <w:numPr>
                <w:ilvl w:val="0"/>
                <w:numId w:val="47"/>
              </w:numPr>
              <w:jc w:val="center"/>
              <w:rPr>
                <w:rFonts w:ascii="Times New Roman" w:hAnsi="Times New Roman" w:cs="Times New Roman"/>
                <w:sz w:val="24"/>
                <w:szCs w:val="24"/>
              </w:rPr>
            </w:pPr>
          </w:p>
        </w:tc>
        <w:tc>
          <w:tcPr>
            <w:tcW w:w="2014" w:type="dxa"/>
          </w:tcPr>
          <w:p w:rsidR="005B5B4E" w:rsidRPr="00D865EC" w:rsidRDefault="00BB4D57" w:rsidP="004D4D97">
            <w:pPr>
              <w:jc w:val="center"/>
              <w:rPr>
                <w:rFonts w:ascii="Times New Roman" w:hAnsi="Times New Roman" w:cs="Times New Roman"/>
                <w:sz w:val="24"/>
                <w:szCs w:val="24"/>
              </w:rPr>
            </w:pPr>
            <w:r>
              <w:rPr>
                <w:rFonts w:ascii="Times New Roman" w:hAnsi="Times New Roman" w:cs="Times New Roman"/>
                <w:sz w:val="24"/>
                <w:szCs w:val="24"/>
              </w:rPr>
              <w:t>TMAS</w:t>
            </w:r>
          </w:p>
        </w:tc>
        <w:tc>
          <w:tcPr>
            <w:tcW w:w="4339" w:type="dxa"/>
          </w:tcPr>
          <w:p w:rsidR="005B5B4E" w:rsidRPr="00D865EC" w:rsidRDefault="00BB4D57" w:rsidP="004D4D97">
            <w:pPr>
              <w:jc w:val="center"/>
              <w:rPr>
                <w:rFonts w:ascii="Times New Roman" w:hAnsi="Times New Roman" w:cs="Times New Roman"/>
                <w:sz w:val="24"/>
                <w:szCs w:val="24"/>
              </w:rPr>
            </w:pPr>
            <w:r w:rsidRPr="00D865EC">
              <w:rPr>
                <w:rFonts w:ascii="Times New Roman" w:hAnsi="Times New Roman" w:cs="Times New Roman"/>
                <w:sz w:val="24"/>
                <w:szCs w:val="24"/>
              </w:rPr>
              <w:t>Pelayaran Tempuran Emas Tbk</w:t>
            </w:r>
          </w:p>
        </w:tc>
      </w:tr>
      <w:tr w:rsidR="00D865EC" w:rsidRPr="00AC5BE1" w:rsidTr="00D865EC">
        <w:tc>
          <w:tcPr>
            <w:tcW w:w="936" w:type="dxa"/>
          </w:tcPr>
          <w:p w:rsidR="00D865EC" w:rsidRPr="00AC5BE1" w:rsidRDefault="00D865EC" w:rsidP="00D865EC">
            <w:pPr>
              <w:pStyle w:val="ListParagraph"/>
              <w:numPr>
                <w:ilvl w:val="0"/>
                <w:numId w:val="47"/>
              </w:numPr>
              <w:jc w:val="center"/>
              <w:rPr>
                <w:rFonts w:ascii="Times New Roman" w:hAnsi="Times New Roman" w:cs="Times New Roman"/>
                <w:sz w:val="24"/>
                <w:szCs w:val="24"/>
              </w:rPr>
            </w:pPr>
          </w:p>
        </w:tc>
        <w:tc>
          <w:tcPr>
            <w:tcW w:w="2014"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SMDR</w:t>
            </w:r>
          </w:p>
        </w:tc>
        <w:tc>
          <w:tcPr>
            <w:tcW w:w="4339" w:type="dxa"/>
          </w:tcPr>
          <w:p w:rsidR="00D865EC" w:rsidRPr="00AC5BE1" w:rsidRDefault="00D865EC" w:rsidP="00D865EC">
            <w:pPr>
              <w:jc w:val="center"/>
              <w:rPr>
                <w:rFonts w:ascii="Times New Roman" w:hAnsi="Times New Roman" w:cs="Times New Roman"/>
                <w:sz w:val="24"/>
                <w:szCs w:val="24"/>
              </w:rPr>
            </w:pPr>
            <w:r>
              <w:rPr>
                <w:rFonts w:ascii="Times New Roman" w:hAnsi="Times New Roman" w:cs="Times New Roman"/>
                <w:sz w:val="24"/>
                <w:szCs w:val="24"/>
              </w:rPr>
              <w:t>Samudera Indonesia Tbk</w:t>
            </w:r>
          </w:p>
        </w:tc>
      </w:tr>
    </w:tbl>
    <w:p w:rsidR="00A731BB" w:rsidRDefault="00A731BB" w:rsidP="006E1438">
      <w:pPr>
        <w:spacing w:after="0" w:line="480" w:lineRule="auto"/>
        <w:jc w:val="both"/>
        <w:rPr>
          <w:rFonts w:ascii="Times New Roman" w:hAnsi="Times New Roman" w:cs="Times New Roman"/>
          <w:sz w:val="24"/>
          <w:szCs w:val="24"/>
        </w:rPr>
      </w:pPr>
    </w:p>
    <w:p w:rsidR="00856707" w:rsidRPr="00A731BB" w:rsidRDefault="006E1438" w:rsidP="00A731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hal ini jumlah sampel yang digunakan oleh penulis sebanyak 16 </w:t>
      </w:r>
      <w:r w:rsidR="00A731BB" w:rsidRPr="00A731BB">
        <w:rPr>
          <w:rFonts w:ascii="Times New Roman" w:hAnsi="Times New Roman" w:cs="Times New Roman"/>
          <w:sz w:val="24"/>
          <w:szCs w:val="24"/>
        </w:rPr>
        <w:t>pada perusahaan transportsi  yang terdaftar di Bursa Efek Indonesia periode 2013-2017</w:t>
      </w:r>
      <w:r>
        <w:rPr>
          <w:rFonts w:ascii="Times New Roman" w:hAnsi="Times New Roman" w:cs="Times New Roman"/>
          <w:sz w:val="24"/>
          <w:szCs w:val="24"/>
        </w:rPr>
        <w:t>.</w:t>
      </w:r>
    </w:p>
    <w:p w:rsidR="0098282C" w:rsidRPr="00584C8F" w:rsidRDefault="00A731BB" w:rsidP="006A5146">
      <w:pPr>
        <w:pStyle w:val="ListParagraph"/>
        <w:numPr>
          <w:ilvl w:val="0"/>
          <w:numId w:val="1"/>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0098282C" w:rsidRPr="00584C8F">
        <w:rPr>
          <w:rFonts w:ascii="Times New Roman" w:hAnsi="Times New Roman" w:cs="Times New Roman"/>
          <w:b/>
          <w:sz w:val="24"/>
          <w:szCs w:val="24"/>
          <w:lang w:val="en-US"/>
        </w:rPr>
        <w:t>Jenis Data dan Teknik Pengumpulan Data</w:t>
      </w:r>
    </w:p>
    <w:p w:rsidR="00703D88" w:rsidRPr="00584C8F" w:rsidRDefault="00703D88" w:rsidP="00703D88">
      <w:pPr>
        <w:pStyle w:val="ListParagraph"/>
        <w:numPr>
          <w:ilvl w:val="0"/>
          <w:numId w:val="4"/>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Jenis Data</w:t>
      </w:r>
    </w:p>
    <w:p w:rsidR="004220B9" w:rsidRPr="00584C8F" w:rsidRDefault="004220B9" w:rsidP="00156604">
      <w:pPr>
        <w:pStyle w:val="ListParagraph"/>
        <w:spacing w:after="0" w:line="480" w:lineRule="auto"/>
        <w:ind w:left="0" w:firstLine="567"/>
        <w:jc w:val="both"/>
        <w:rPr>
          <w:rFonts w:ascii="Times New Roman" w:eastAsia="Times New Roman" w:hAnsi="Times New Roman" w:cs="Times New Roman"/>
          <w:sz w:val="24"/>
          <w:szCs w:val="24"/>
          <w:lang w:val="en-US" w:eastAsia="id-ID"/>
        </w:rPr>
      </w:pPr>
      <w:r w:rsidRPr="00584C8F">
        <w:rPr>
          <w:rFonts w:ascii="Times New Roman" w:eastAsia="Times New Roman" w:hAnsi="Times New Roman" w:cs="Times New Roman"/>
          <w:sz w:val="24"/>
          <w:szCs w:val="24"/>
          <w:lang w:eastAsia="id-ID"/>
        </w:rPr>
        <w:t xml:space="preserve">Jenis data yang digunakan dalam penelitian ini adalah data sekunder. Data sekunder adalah data yang dikumpulkan pada suatu waktu tertentu yang dapat menggambarkan keadaan atau kegiatan pada waktu tertentu yang diperoleh dari Bursa </w:t>
      </w:r>
      <w:r w:rsidR="00B5734D">
        <w:rPr>
          <w:rFonts w:ascii="Times New Roman" w:eastAsia="Times New Roman" w:hAnsi="Times New Roman" w:cs="Times New Roman"/>
          <w:sz w:val="24"/>
          <w:szCs w:val="24"/>
          <w:lang w:eastAsia="id-ID"/>
        </w:rPr>
        <w:t>Efek Indonesia (BEI) periode 20</w:t>
      </w:r>
      <w:r w:rsidR="00A21572">
        <w:rPr>
          <w:rFonts w:ascii="Times New Roman" w:eastAsia="Times New Roman" w:hAnsi="Times New Roman" w:cs="Times New Roman"/>
          <w:sz w:val="24"/>
          <w:szCs w:val="24"/>
          <w:lang w:eastAsia="id-ID"/>
        </w:rPr>
        <w:t>13</w:t>
      </w:r>
      <w:r w:rsidR="00B5734D">
        <w:rPr>
          <w:rFonts w:ascii="Times New Roman" w:eastAsia="Times New Roman" w:hAnsi="Times New Roman" w:cs="Times New Roman"/>
          <w:sz w:val="24"/>
          <w:szCs w:val="24"/>
          <w:lang w:eastAsia="id-ID"/>
        </w:rPr>
        <w:t>-201</w:t>
      </w:r>
      <w:r w:rsidR="00A21572">
        <w:rPr>
          <w:rFonts w:ascii="Times New Roman" w:eastAsia="Times New Roman" w:hAnsi="Times New Roman" w:cs="Times New Roman"/>
          <w:sz w:val="24"/>
          <w:szCs w:val="24"/>
          <w:lang w:eastAsia="id-ID"/>
        </w:rPr>
        <w:t>7</w:t>
      </w:r>
      <w:r w:rsidRPr="00584C8F">
        <w:rPr>
          <w:rFonts w:ascii="Times New Roman" w:eastAsia="Times New Roman" w:hAnsi="Times New Roman" w:cs="Times New Roman"/>
          <w:sz w:val="24"/>
          <w:szCs w:val="24"/>
          <w:lang w:eastAsia="id-ID"/>
        </w:rPr>
        <w:t xml:space="preserve">. Menurut Sugiyono (2008:402), data sekunder adalah: “...data yang tidak langsung memberikan data kepada pengumpul data. Data sekunder ini merupakan data yang sifatnya mendukung </w:t>
      </w:r>
      <w:r w:rsidRPr="00584C8F">
        <w:rPr>
          <w:rFonts w:ascii="Times New Roman" w:eastAsia="Times New Roman" w:hAnsi="Times New Roman" w:cs="Times New Roman"/>
          <w:sz w:val="24"/>
          <w:szCs w:val="24"/>
          <w:lang w:eastAsia="id-ID"/>
        </w:rPr>
        <w:lastRenderedPageBreak/>
        <w:t>keperluan data primer seperti buku-buku, literatur dan bacaan yang berkaitan dengan pelaksanaan pengawasan pada suatu bank.”</w:t>
      </w:r>
    </w:p>
    <w:p w:rsidR="004220B9" w:rsidRPr="00584C8F" w:rsidRDefault="004220B9" w:rsidP="004220B9">
      <w:pPr>
        <w:pStyle w:val="ListParagraph"/>
        <w:spacing w:after="0" w:line="480" w:lineRule="auto"/>
        <w:ind w:left="0" w:firstLine="567"/>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 xml:space="preserve">Data yang digunakan dalam penelitian ini adalah laporan keuangan tahunan </w:t>
      </w:r>
      <w:r w:rsidR="00A731BB" w:rsidRPr="00A731BB">
        <w:rPr>
          <w:rFonts w:ascii="Times New Roman" w:hAnsi="Times New Roman" w:cs="Times New Roman"/>
          <w:sz w:val="24"/>
          <w:szCs w:val="24"/>
        </w:rPr>
        <w:t>pada perusahaan transportsi periode 2013-2017</w:t>
      </w:r>
      <w:r w:rsidR="00A731BB">
        <w:rPr>
          <w:rFonts w:ascii="Times New Roman" w:hAnsi="Times New Roman" w:cs="Times New Roman"/>
          <w:b/>
          <w:sz w:val="24"/>
          <w:szCs w:val="24"/>
        </w:rPr>
        <w:t xml:space="preserve"> </w:t>
      </w:r>
      <w:r w:rsidRPr="00584C8F">
        <w:rPr>
          <w:rFonts w:ascii="Times New Roman" w:eastAsia="Times New Roman" w:hAnsi="Times New Roman" w:cs="Times New Roman"/>
          <w:sz w:val="24"/>
          <w:szCs w:val="24"/>
          <w:lang w:eastAsia="id-ID"/>
        </w:rPr>
        <w:t xml:space="preserve">yang diperoleh dari </w:t>
      </w:r>
      <w:hyperlink r:id="rId21" w:history="1">
        <w:r w:rsidRPr="00584C8F">
          <w:rPr>
            <w:rStyle w:val="Hyperlink"/>
            <w:rFonts w:ascii="Times New Roman" w:eastAsia="Times New Roman" w:hAnsi="Times New Roman" w:cs="Times New Roman"/>
            <w:sz w:val="24"/>
            <w:szCs w:val="24"/>
            <w:lang w:eastAsia="id-ID"/>
          </w:rPr>
          <w:t>www.idx.co.id</w:t>
        </w:r>
      </w:hyperlink>
      <w:r w:rsidRPr="00584C8F">
        <w:rPr>
          <w:rFonts w:ascii="Times New Roman" w:eastAsia="Times New Roman" w:hAnsi="Times New Roman" w:cs="Times New Roman"/>
          <w:sz w:val="24"/>
          <w:szCs w:val="24"/>
          <w:lang w:eastAsia="id-ID"/>
        </w:rPr>
        <w:t>, diantaranya:</w:t>
      </w:r>
    </w:p>
    <w:p w:rsidR="004220B9" w:rsidRPr="00584C8F" w:rsidRDefault="004220B9" w:rsidP="004220B9">
      <w:pPr>
        <w:pStyle w:val="ListParagraph"/>
        <w:numPr>
          <w:ilvl w:val="6"/>
          <w:numId w:val="15"/>
        </w:numPr>
        <w:spacing w:after="0" w:line="480" w:lineRule="auto"/>
        <w:ind w:left="851" w:hanging="284"/>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Laporan Posisi Keuangan, data yang digunakan yaitu total aset</w:t>
      </w:r>
      <w:r w:rsidR="00CC199C" w:rsidRPr="00584C8F">
        <w:rPr>
          <w:rFonts w:ascii="Times New Roman" w:eastAsia="Times New Roman" w:hAnsi="Times New Roman" w:cs="Times New Roman"/>
          <w:sz w:val="24"/>
          <w:szCs w:val="24"/>
          <w:lang w:val="en-US" w:eastAsia="id-ID"/>
        </w:rPr>
        <w:t>.</w:t>
      </w:r>
    </w:p>
    <w:p w:rsidR="004220B9" w:rsidRPr="00584C8F" w:rsidRDefault="004220B9" w:rsidP="004220B9">
      <w:pPr>
        <w:pStyle w:val="ListParagraph"/>
        <w:numPr>
          <w:ilvl w:val="6"/>
          <w:numId w:val="15"/>
        </w:numPr>
        <w:spacing w:after="0" w:line="480" w:lineRule="auto"/>
        <w:ind w:left="851" w:hanging="284"/>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Laporan Laba Rugi, data yang digunakan yaitu laba se</w:t>
      </w:r>
      <w:r w:rsidRPr="00584C8F">
        <w:rPr>
          <w:rFonts w:ascii="Times New Roman" w:eastAsia="Times New Roman" w:hAnsi="Times New Roman" w:cs="Times New Roman"/>
          <w:sz w:val="24"/>
          <w:szCs w:val="24"/>
          <w:lang w:val="en-US" w:eastAsia="id-ID"/>
        </w:rPr>
        <w:t>telah</w:t>
      </w:r>
      <w:r w:rsidRPr="00584C8F">
        <w:rPr>
          <w:rFonts w:ascii="Times New Roman" w:eastAsia="Times New Roman" w:hAnsi="Times New Roman" w:cs="Times New Roman"/>
          <w:sz w:val="24"/>
          <w:szCs w:val="24"/>
          <w:lang w:eastAsia="id-ID"/>
        </w:rPr>
        <w:t xml:space="preserve"> pajak</w:t>
      </w:r>
      <w:r w:rsidR="00CC199C" w:rsidRPr="00584C8F">
        <w:rPr>
          <w:rFonts w:ascii="Times New Roman" w:eastAsia="Times New Roman" w:hAnsi="Times New Roman" w:cs="Times New Roman"/>
          <w:sz w:val="24"/>
          <w:szCs w:val="24"/>
          <w:lang w:val="en-US" w:eastAsia="id-ID"/>
        </w:rPr>
        <w:t>, laba operasi.</w:t>
      </w:r>
    </w:p>
    <w:p w:rsidR="004220B9" w:rsidRPr="00856707" w:rsidRDefault="004220B9" w:rsidP="004220B9">
      <w:pPr>
        <w:pStyle w:val="ListParagraph"/>
        <w:numPr>
          <w:ilvl w:val="6"/>
          <w:numId w:val="15"/>
        </w:numPr>
        <w:spacing w:after="0" w:line="480" w:lineRule="auto"/>
        <w:ind w:left="851" w:hanging="284"/>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 xml:space="preserve">Catatan Atas Laporan Keuangan, data yang digunakan yaitu </w:t>
      </w:r>
      <w:r w:rsidR="00CC199C" w:rsidRPr="00584C8F">
        <w:rPr>
          <w:rFonts w:ascii="Times New Roman" w:eastAsia="Times New Roman" w:hAnsi="Times New Roman" w:cs="Times New Roman"/>
          <w:sz w:val="24"/>
          <w:szCs w:val="24"/>
          <w:lang w:val="en-US" w:eastAsia="id-ID"/>
        </w:rPr>
        <w:t>akumulasi penyusutan, amortisasi,</w:t>
      </w:r>
      <w:r w:rsidR="00D17C56">
        <w:rPr>
          <w:rFonts w:ascii="Times New Roman" w:eastAsia="Times New Roman" w:hAnsi="Times New Roman" w:cs="Times New Roman"/>
          <w:sz w:val="24"/>
          <w:szCs w:val="24"/>
          <w:lang w:val="en-US" w:eastAsia="id-ID"/>
        </w:rPr>
        <w:t xml:space="preserve"> aset tidak berwujud,</w:t>
      </w:r>
      <w:r w:rsidR="00CC199C" w:rsidRPr="00584C8F">
        <w:rPr>
          <w:rFonts w:ascii="Times New Roman" w:eastAsia="Times New Roman" w:hAnsi="Times New Roman" w:cs="Times New Roman"/>
          <w:sz w:val="24"/>
          <w:szCs w:val="24"/>
          <w:lang w:val="en-US" w:eastAsia="id-ID"/>
        </w:rPr>
        <w:t xml:space="preserve"> beban pengembangan karyawan, saham yang dimiliki manajerial, saham yang beredar, saham yang dimiliki intitusional, komite audit,</w:t>
      </w:r>
      <w:r w:rsidR="00D17C56">
        <w:rPr>
          <w:rFonts w:ascii="Times New Roman" w:eastAsia="Times New Roman" w:hAnsi="Times New Roman" w:cs="Times New Roman"/>
          <w:sz w:val="24"/>
          <w:szCs w:val="24"/>
          <w:lang w:val="en-US" w:eastAsia="id-ID"/>
        </w:rPr>
        <w:t xml:space="preserve"> dan</w:t>
      </w:r>
      <w:r w:rsidR="00CC199C" w:rsidRPr="00584C8F">
        <w:rPr>
          <w:rFonts w:ascii="Times New Roman" w:eastAsia="Times New Roman" w:hAnsi="Times New Roman" w:cs="Times New Roman"/>
          <w:sz w:val="24"/>
          <w:szCs w:val="24"/>
          <w:lang w:val="en-US" w:eastAsia="id-ID"/>
        </w:rPr>
        <w:t xml:space="preserve"> komisaris independen.</w:t>
      </w:r>
    </w:p>
    <w:p w:rsidR="00BA76ED" w:rsidRPr="00A434FE" w:rsidRDefault="00BA76ED" w:rsidP="00856707">
      <w:pPr>
        <w:pStyle w:val="ListParagraph"/>
        <w:spacing w:after="0" w:line="480" w:lineRule="auto"/>
        <w:ind w:left="851"/>
        <w:jc w:val="both"/>
        <w:rPr>
          <w:rFonts w:ascii="Times New Roman" w:eastAsia="Times New Roman" w:hAnsi="Times New Roman" w:cs="Times New Roman"/>
          <w:sz w:val="24"/>
          <w:szCs w:val="24"/>
          <w:lang w:val="en-US" w:eastAsia="id-ID"/>
        </w:rPr>
      </w:pPr>
    </w:p>
    <w:p w:rsidR="00703D88" w:rsidRPr="00584C8F" w:rsidRDefault="00703D88" w:rsidP="00703D88">
      <w:pPr>
        <w:pStyle w:val="ListParagraph"/>
        <w:numPr>
          <w:ilvl w:val="0"/>
          <w:numId w:val="4"/>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Teknik Pengumpulan Data</w:t>
      </w:r>
    </w:p>
    <w:p w:rsidR="004220B9" w:rsidRPr="00584C8F" w:rsidRDefault="004220B9" w:rsidP="004220B9">
      <w:pPr>
        <w:spacing w:after="0" w:line="480" w:lineRule="auto"/>
        <w:ind w:firstLine="567"/>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Menurut Sugiyono (2014: 401), untuk memperoleh hasil penelitian yang diharapkan, maka diperlukan data informasi yang akan mendukung penelitian ini. Teknik pengumpulan data merupakan langkah-langkah yang paling utama dalam penelitian, karena tujuan utama dari penelitian adalah mendapatkan data.</w:t>
      </w:r>
    </w:p>
    <w:p w:rsidR="004220B9" w:rsidRPr="00584C8F" w:rsidRDefault="004220B9" w:rsidP="004220B9">
      <w:pPr>
        <w:spacing w:after="0" w:line="480" w:lineRule="auto"/>
        <w:ind w:firstLine="567"/>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Teknik pengumpulan data dalam penelitian ini adalah menggunakan metode dokumenter yaitu dengan cara pengumpulan data-data berupa dokumen laporan keuangan yang dimuat dalam IDX.</w:t>
      </w:r>
    </w:p>
    <w:p w:rsidR="004220B9" w:rsidRDefault="004220B9" w:rsidP="0084482F">
      <w:pPr>
        <w:spacing w:after="0" w:line="480" w:lineRule="auto"/>
        <w:ind w:firstLine="567"/>
        <w:jc w:val="both"/>
        <w:rPr>
          <w:rFonts w:ascii="Times New Roman" w:eastAsia="Times New Roman" w:hAnsi="Times New Roman" w:cs="Times New Roman"/>
          <w:sz w:val="24"/>
          <w:szCs w:val="24"/>
          <w:lang w:val="en-US" w:eastAsia="id-ID"/>
        </w:rPr>
      </w:pPr>
      <w:r w:rsidRPr="00584C8F">
        <w:rPr>
          <w:rFonts w:ascii="Times New Roman" w:eastAsia="Times New Roman" w:hAnsi="Times New Roman" w:cs="Times New Roman"/>
          <w:sz w:val="24"/>
          <w:szCs w:val="24"/>
          <w:lang w:eastAsia="id-ID"/>
        </w:rPr>
        <w:lastRenderedPageBreak/>
        <w:t>Selain metode dokumenter, penelitian ini menggunakan penelitian kepustakaan (</w:t>
      </w:r>
      <w:r w:rsidRPr="00584C8F">
        <w:rPr>
          <w:rFonts w:ascii="Times New Roman" w:eastAsia="Times New Roman" w:hAnsi="Times New Roman" w:cs="Times New Roman"/>
          <w:i/>
          <w:sz w:val="24"/>
          <w:szCs w:val="24"/>
          <w:lang w:eastAsia="id-ID"/>
        </w:rPr>
        <w:t>library research</w:t>
      </w:r>
      <w:r w:rsidRPr="00584C8F">
        <w:rPr>
          <w:rFonts w:ascii="Times New Roman" w:eastAsia="Times New Roman" w:hAnsi="Times New Roman" w:cs="Times New Roman"/>
          <w:sz w:val="24"/>
          <w:szCs w:val="24"/>
          <w:lang w:eastAsia="id-ID"/>
        </w:rPr>
        <w:t>), yaitu dengan mengumpulkan data-data dari sumber-sumber pustaka yang mendukung dalam penelitian ini.</w:t>
      </w:r>
    </w:p>
    <w:p w:rsidR="00D17C56" w:rsidRPr="00D17C56" w:rsidRDefault="00D17C56" w:rsidP="0084482F">
      <w:pPr>
        <w:spacing w:after="0" w:line="480" w:lineRule="auto"/>
        <w:ind w:firstLine="567"/>
        <w:jc w:val="both"/>
        <w:rPr>
          <w:rFonts w:ascii="Times New Roman" w:eastAsia="Times New Roman" w:hAnsi="Times New Roman" w:cs="Times New Roman"/>
          <w:sz w:val="24"/>
          <w:szCs w:val="24"/>
          <w:lang w:val="en-US" w:eastAsia="id-ID"/>
        </w:rPr>
      </w:pPr>
    </w:p>
    <w:p w:rsidR="0098282C" w:rsidRPr="00584C8F" w:rsidRDefault="006E1438" w:rsidP="006A5146">
      <w:pPr>
        <w:pStyle w:val="ListParagraph"/>
        <w:numPr>
          <w:ilvl w:val="0"/>
          <w:numId w:val="1"/>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Rancangan </w:t>
      </w:r>
      <w:r w:rsidR="0098282C" w:rsidRPr="00584C8F">
        <w:rPr>
          <w:rFonts w:ascii="Times New Roman" w:hAnsi="Times New Roman" w:cs="Times New Roman"/>
          <w:b/>
          <w:sz w:val="24"/>
          <w:szCs w:val="24"/>
          <w:lang w:val="en-US"/>
        </w:rPr>
        <w:t>Analisis Data</w:t>
      </w:r>
      <w:r>
        <w:rPr>
          <w:rFonts w:ascii="Times New Roman" w:hAnsi="Times New Roman" w:cs="Times New Roman"/>
          <w:b/>
          <w:sz w:val="24"/>
          <w:szCs w:val="24"/>
          <w:lang w:val="en-US"/>
        </w:rPr>
        <w:t xml:space="preserve"> dan Pengujian Hipotesis</w:t>
      </w:r>
    </w:p>
    <w:p w:rsidR="009B3883" w:rsidRPr="00584C8F" w:rsidRDefault="006E1438" w:rsidP="00703D88">
      <w:pPr>
        <w:pStyle w:val="ListParagraph"/>
        <w:numPr>
          <w:ilvl w:val="0"/>
          <w:numId w:val="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Rancangan </w:t>
      </w:r>
      <w:r w:rsidR="00703D88" w:rsidRPr="00584C8F">
        <w:rPr>
          <w:rFonts w:ascii="Times New Roman" w:hAnsi="Times New Roman" w:cs="Times New Roman"/>
          <w:b/>
          <w:sz w:val="24"/>
          <w:szCs w:val="24"/>
          <w:lang w:val="en-US"/>
        </w:rPr>
        <w:t>Analisis Deskriptif</w:t>
      </w:r>
    </w:p>
    <w:p w:rsidR="001A067B" w:rsidRPr="00584C8F" w:rsidRDefault="001A067B" w:rsidP="001A067B">
      <w:pPr>
        <w:spacing w:line="480" w:lineRule="auto"/>
        <w:jc w:val="both"/>
        <w:rPr>
          <w:rFonts w:ascii="Times New Roman" w:hAnsi="Times New Roman" w:cs="Times New Roman"/>
          <w:sz w:val="24"/>
          <w:szCs w:val="24"/>
          <w:lang w:val="en-US"/>
        </w:rPr>
      </w:pPr>
      <w:r w:rsidRPr="00584C8F">
        <w:rPr>
          <w:rFonts w:ascii="Times New Roman" w:hAnsi="Times New Roman" w:cs="Times New Roman"/>
          <w:sz w:val="24"/>
          <w:szCs w:val="24"/>
          <w:lang w:val="en-US"/>
        </w:rPr>
        <w:tab/>
      </w:r>
      <w:r w:rsidRPr="00584C8F">
        <w:rPr>
          <w:rFonts w:ascii="Times New Roman" w:hAnsi="Times New Roman" w:cs="Times New Roman"/>
          <w:sz w:val="24"/>
          <w:szCs w:val="24"/>
        </w:rPr>
        <w:t xml:space="preserve">Menurut Sugiyono (2016: 148) statistik deskriptif adalah: “…statistic yang digunakan untuk menganalisa data dengan cara mendeskripsikan atau menggambarkan data yang telah terkumpul sebagaimana adanya tanpa bermaksud membuat kesimpulan yang berlaku untuk umum atau generalisasi”. </w:t>
      </w:r>
    </w:p>
    <w:p w:rsidR="00A731BB" w:rsidRDefault="001A067B" w:rsidP="005B5B4E">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lang w:val="en-US"/>
        </w:rPr>
        <w:tab/>
      </w:r>
      <w:r w:rsidRPr="00584C8F">
        <w:rPr>
          <w:rFonts w:ascii="Times New Roman" w:hAnsi="Times New Roman" w:cs="Times New Roman"/>
          <w:sz w:val="24"/>
          <w:szCs w:val="24"/>
        </w:rPr>
        <w:t xml:space="preserve">Tahap-tahap yang dilakukan untuk menganalisis </w:t>
      </w:r>
      <w:r w:rsidR="00EB3955" w:rsidRPr="00584C8F">
        <w:rPr>
          <w:rFonts w:ascii="Times New Roman" w:hAnsi="Times New Roman" w:cs="Times New Roman"/>
          <w:i/>
          <w:sz w:val="24"/>
          <w:szCs w:val="24"/>
          <w:lang w:val="en-US"/>
        </w:rPr>
        <w:t xml:space="preserve">intellectual capital </w:t>
      </w:r>
      <w:r w:rsidR="00EB3955" w:rsidRPr="00584C8F">
        <w:rPr>
          <w:rFonts w:ascii="Times New Roman" w:hAnsi="Times New Roman" w:cs="Times New Roman"/>
          <w:sz w:val="24"/>
          <w:szCs w:val="24"/>
          <w:lang w:val="en-US"/>
        </w:rPr>
        <w:t xml:space="preserve">dan mekanisme </w:t>
      </w:r>
      <w:r w:rsidR="00EB3955" w:rsidRPr="00584C8F">
        <w:rPr>
          <w:rFonts w:ascii="Times New Roman" w:hAnsi="Times New Roman" w:cs="Times New Roman"/>
          <w:i/>
          <w:sz w:val="24"/>
          <w:szCs w:val="24"/>
          <w:lang w:val="en-US"/>
        </w:rPr>
        <w:t xml:space="preserve">good corporate goveranance </w:t>
      </w:r>
      <w:r w:rsidR="00EB3955" w:rsidRPr="00584C8F">
        <w:rPr>
          <w:rFonts w:ascii="Times New Roman" w:hAnsi="Times New Roman" w:cs="Times New Roman"/>
          <w:sz w:val="24"/>
          <w:szCs w:val="24"/>
          <w:lang w:val="en-US"/>
        </w:rPr>
        <w:t xml:space="preserve">yakni struktur kepemilikan manajerial, struktur kepemilikan institusional, komisaris independen, dan komite audit </w:t>
      </w:r>
      <w:r w:rsidRPr="00584C8F">
        <w:rPr>
          <w:rFonts w:ascii="Times New Roman" w:hAnsi="Times New Roman" w:cs="Times New Roman"/>
          <w:sz w:val="24"/>
          <w:szCs w:val="24"/>
        </w:rPr>
        <w:t xml:space="preserve">sebagai variabel independen dan </w:t>
      </w:r>
      <w:r w:rsidR="00EB3955" w:rsidRPr="00584C8F">
        <w:rPr>
          <w:rFonts w:ascii="Times New Roman" w:hAnsi="Times New Roman" w:cs="Times New Roman"/>
          <w:sz w:val="24"/>
          <w:szCs w:val="24"/>
          <w:lang w:val="en-US"/>
        </w:rPr>
        <w:t>profitabilitas</w:t>
      </w:r>
      <w:r w:rsidRPr="00584C8F">
        <w:rPr>
          <w:rFonts w:ascii="Times New Roman" w:hAnsi="Times New Roman" w:cs="Times New Roman"/>
          <w:sz w:val="24"/>
          <w:szCs w:val="24"/>
        </w:rPr>
        <w:t xml:space="preserve"> sebagai variabel dependen dalam penelitian ini dengan cara menghitung rata-rata. Rata-rata hitung (</w:t>
      </w:r>
      <w:r w:rsidRPr="00584C8F">
        <w:rPr>
          <w:rFonts w:ascii="Times New Roman" w:hAnsi="Times New Roman" w:cs="Times New Roman"/>
          <w:i/>
          <w:sz w:val="24"/>
          <w:szCs w:val="24"/>
        </w:rPr>
        <w:t>mean</w:t>
      </w:r>
      <w:r w:rsidRPr="00584C8F">
        <w:rPr>
          <w:rFonts w:ascii="Times New Roman" w:hAnsi="Times New Roman" w:cs="Times New Roman"/>
          <w:sz w:val="24"/>
          <w:szCs w:val="24"/>
        </w:rPr>
        <w:t>) adalah suatu nilai yang diperoleh dengan cara membagi seluruh nilai pengamatan dengan banyaknya pengamatan dilakukan dengan langkah-langkah sebagai berikut:</w:t>
      </w:r>
    </w:p>
    <w:p w:rsidR="005B5B4E" w:rsidRPr="005B5B4E" w:rsidRDefault="005B5B4E" w:rsidP="005B5B4E">
      <w:pPr>
        <w:spacing w:line="480" w:lineRule="auto"/>
        <w:jc w:val="both"/>
        <w:rPr>
          <w:rFonts w:ascii="Times New Roman" w:hAnsi="Times New Roman" w:cs="Times New Roman"/>
          <w:sz w:val="24"/>
          <w:szCs w:val="24"/>
        </w:rPr>
      </w:pPr>
    </w:p>
    <w:p w:rsidR="00EB3955" w:rsidRPr="00584C8F" w:rsidRDefault="00EB3955" w:rsidP="00EB3955">
      <w:pPr>
        <w:spacing w:line="480" w:lineRule="auto"/>
        <w:jc w:val="center"/>
        <w:rPr>
          <w:rFonts w:ascii="Times New Roman" w:hAnsi="Times New Roman" w:cs="Times New Roman"/>
          <w:b/>
          <w:sz w:val="24"/>
          <w:szCs w:val="24"/>
        </w:rPr>
      </w:pPr>
      <w:r w:rsidRPr="00584C8F">
        <w:rPr>
          <w:rFonts w:ascii="Times New Roman" w:hAnsi="Times New Roman" w:cs="Times New Roman"/>
          <w:b/>
          <w:sz w:val="24"/>
          <w:szCs w:val="24"/>
        </w:rPr>
        <w:t>Rumus rata-rata hitung (</w:t>
      </w:r>
      <w:r w:rsidRPr="00584C8F">
        <w:rPr>
          <w:rFonts w:ascii="Times New Roman" w:hAnsi="Times New Roman" w:cs="Times New Roman"/>
          <w:b/>
          <w:i/>
          <w:sz w:val="24"/>
          <w:szCs w:val="24"/>
        </w:rPr>
        <w:t>mean</w:t>
      </w:r>
      <w:r w:rsidRPr="00584C8F">
        <w:rPr>
          <w:rFonts w:ascii="Times New Roman" w:hAnsi="Times New Roman" w:cs="Times New Roman"/>
          <w:b/>
          <w:sz w:val="24"/>
          <w:szCs w:val="24"/>
        </w:rPr>
        <w:t>)</w:t>
      </w:r>
    </w:p>
    <w:p w:rsidR="00EB3955" w:rsidRPr="00584C8F" w:rsidRDefault="002278E0" w:rsidP="00EB3955">
      <w:pPr>
        <w:spacing w:line="480" w:lineRule="auto"/>
        <w:jc w:val="center"/>
        <w:rPr>
          <w:rFonts w:ascii="Times New Roman" w:hAnsi="Times New Roman" w:cs="Times New Roman"/>
          <w:b/>
          <w:sz w:val="24"/>
          <w:szCs w:val="24"/>
        </w:rPr>
      </w:pPr>
      <w:r w:rsidRPr="002278E0">
        <w:rPr>
          <w:rFonts w:ascii="Times New Roman" w:hAnsi="Times New Roman" w:cs="Times New Roman"/>
          <w:b/>
          <w:noProof/>
          <w:sz w:val="24"/>
          <w:szCs w:val="24"/>
          <w:lang w:val="en-US"/>
        </w:rPr>
        <w:pict>
          <v:rect id="Rectangle 6" o:spid="_x0000_s1059" style="position:absolute;left:0;text-align:left;margin-left:99pt;margin-top:3.6pt;width:3in;height:39pt;z-index:251686912;visibility:visible;v-text-anchor:middle" wrapcoords="-150 -300 -150 21600 21750 21600 21750 -300 -150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" fillcolor="white [3201]" strokecolor="black [3200]" strokeweight="2pt">
            <v:textbox>
              <w:txbxContent>
                <w:p w:rsidR="00D865EC" w:rsidRDefault="00D865EC" w:rsidP="00EB3955">
                  <w:pPr>
                    <w:jc w:val="center"/>
                  </w:pPr>
                  <m:oMathPara>
                    <m:oMath>
                      <m:r>
                        <m:rPr>
                          <m:sty m:val="bi"/>
                        </m:rPr>
                        <w:rPr>
                          <w:rFonts w:ascii="Cambria Math" w:hAnsi="Cambria Math" w:cs="Times New Roman"/>
                        </w:rPr>
                        <m:t>X=</m:t>
                      </m:r>
                      <m:f>
                        <m:fPr>
                          <m:ctrlPr>
                            <w:rPr>
                              <w:rFonts w:ascii="Cambria Math" w:hAnsi="Cambria Math" w:cs="Times New Roman"/>
                              <w:b/>
                              <w:i/>
                            </w:rPr>
                          </m:ctrlPr>
                        </m:fPr>
                        <m:num>
                          <m:r>
                            <m:rPr>
                              <m:sty m:val="bi"/>
                            </m:rPr>
                            <w:rPr>
                              <w:rFonts w:ascii="Cambria Math" w:hAnsi="Cambria Math" w:cs="Times New Roman"/>
                            </w:rPr>
                            <m:t>X</m:t>
                          </m:r>
                          <m:sSub>
                            <m:sSubPr>
                              <m:ctrlPr>
                                <w:rPr>
                                  <w:rFonts w:ascii="Cambria Math" w:hAnsi="Cambria Math" w:cs="Times New Roman"/>
                                  <w:b/>
                                  <w:i/>
                                </w:rPr>
                              </m:ctrlPr>
                            </m:sSubPr>
                            <m:e>
                              <m:r>
                                <m:rPr>
                                  <m:sty m:val="p"/>
                                </m:rPr>
                                <w:rPr>
                                  <w:rFonts w:ascii="Cambria Math" w:hAnsi="Cambria Math" w:cs="Times New Roman"/>
                                </w:rPr>
                                <w:softHyphen/>
                              </m:r>
                            </m:e>
                            <m:sub>
                              <m:r>
                                <m:rPr>
                                  <m:sty m:val="bi"/>
                                </m:rPr>
                                <w:rPr>
                                  <w:rFonts w:ascii="Cambria Math" w:hAnsi="Cambria Math" w:cs="Times New Roman"/>
                                </w:rPr>
                                <m:t>1</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2</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i</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n</m:t>
                              </m:r>
                            </m:sub>
                          </m:sSub>
                        </m:num>
                        <m:den>
                          <m:r>
                            <m:rPr>
                              <m:sty m:val="bi"/>
                            </m:rPr>
                            <w:rPr>
                              <w:rFonts w:ascii="Cambria Math" w:hAnsi="Cambria Math" w:cs="Times New Roman"/>
                            </w:rPr>
                            <m:t>n</m:t>
                          </m:r>
                        </m:den>
                      </m:f>
                    </m:oMath>
                  </m:oMathPara>
                </w:p>
                <w:p w:rsidR="00D865EC" w:rsidRDefault="00D865EC" w:rsidP="00EB3955">
                  <w:pPr>
                    <w:spacing w:line="480" w:lineRule="auto"/>
                    <w:jc w:val="center"/>
                    <w:rPr>
                      <w:rFonts w:ascii="Times New Roman" w:hAnsi="Times New Roman" w:cs="Times New Roman"/>
                      <w:b/>
                    </w:rPr>
                  </w:pPr>
                </w:p>
                <w:p w:rsidR="00D865EC" w:rsidRDefault="00D865EC" w:rsidP="00EB3955">
                  <w:pPr>
                    <w:jc w:val="center"/>
                  </w:pPr>
                </w:p>
              </w:txbxContent>
            </v:textbox>
            <w10:wrap type="through"/>
          </v:rect>
        </w:pict>
      </w:r>
    </w:p>
    <w:p w:rsidR="000939C8" w:rsidRPr="00A731BB" w:rsidRDefault="000939C8" w:rsidP="00A731BB">
      <w:pPr>
        <w:spacing w:line="480" w:lineRule="auto"/>
        <w:rPr>
          <w:rFonts w:ascii="Times New Roman" w:hAnsi="Times New Roman" w:cs="Times New Roman"/>
          <w:b/>
          <w:sz w:val="24"/>
          <w:szCs w:val="24"/>
        </w:rPr>
      </w:pPr>
    </w:p>
    <w:p w:rsidR="00EB3955" w:rsidRPr="00584C8F" w:rsidRDefault="00EB3955" w:rsidP="00196088">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Keterangan:</w:t>
      </w:r>
    </w:p>
    <w:p w:rsidR="00EB3955" w:rsidRPr="00584C8F" w:rsidRDefault="00EB3955" w:rsidP="00196088">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X</w:t>
      </w:r>
      <w:r w:rsidRPr="00584C8F">
        <w:rPr>
          <w:rFonts w:ascii="Times New Roman" w:hAnsi="Times New Roman" w:cs="Times New Roman"/>
          <w:sz w:val="24"/>
          <w:szCs w:val="24"/>
        </w:rPr>
        <w:tab/>
        <w:t>= Mean data</w:t>
      </w:r>
    </w:p>
    <w:p w:rsidR="00EB3955" w:rsidRPr="00584C8F" w:rsidRDefault="002278E0" w:rsidP="00196088">
      <w:pPr>
        <w:spacing w:line="480" w:lineRule="auto"/>
        <w:contextualSpacing/>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EB3955" w:rsidRPr="00584C8F">
        <w:rPr>
          <w:rFonts w:ascii="Times New Roman" w:hAnsi="Times New Roman" w:cs="Times New Roman"/>
          <w:sz w:val="24"/>
          <w:szCs w:val="24"/>
        </w:rPr>
        <w:tab/>
        <w:t>= Variabel ke-n</w:t>
      </w:r>
    </w:p>
    <w:p w:rsidR="00EB3955" w:rsidRPr="00584C8F" w:rsidRDefault="00EB3955" w:rsidP="00196088">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n</w:t>
      </w:r>
      <w:r w:rsidRPr="00584C8F">
        <w:rPr>
          <w:rFonts w:ascii="Times New Roman" w:hAnsi="Times New Roman" w:cs="Times New Roman"/>
          <w:sz w:val="24"/>
          <w:szCs w:val="24"/>
        </w:rPr>
        <w:tab/>
        <w:t>= Banyak data atau jumlah sample</w:t>
      </w:r>
    </w:p>
    <w:p w:rsidR="00EB3955" w:rsidRPr="00584C8F" w:rsidRDefault="00EB3955" w:rsidP="00196088">
      <w:pPr>
        <w:spacing w:line="480" w:lineRule="auto"/>
        <w:contextualSpacing/>
        <w:jc w:val="both"/>
        <w:rPr>
          <w:rFonts w:ascii="Times New Roman" w:hAnsi="Times New Roman" w:cs="Times New Roman"/>
          <w:sz w:val="24"/>
          <w:szCs w:val="24"/>
        </w:rPr>
      </w:pPr>
      <w:r w:rsidRPr="00584C8F">
        <w:rPr>
          <w:rFonts w:ascii="Times New Roman" w:hAnsi="Times New Roman" w:cs="Times New Roman"/>
          <w:b/>
          <w:sz w:val="24"/>
          <w:szCs w:val="24"/>
        </w:rPr>
        <w:tab/>
      </w:r>
      <w:r w:rsidRPr="00584C8F">
        <w:rPr>
          <w:rFonts w:ascii="Times New Roman" w:hAnsi="Times New Roman" w:cs="Times New Roman"/>
          <w:sz w:val="24"/>
          <w:szCs w:val="24"/>
        </w:rPr>
        <w:t>Berikut akan dijelaskan kriteria penilaian untuk tiap-tiap variabel, di antaranya:</w:t>
      </w:r>
    </w:p>
    <w:p w:rsidR="00E15C37" w:rsidRPr="00584C8F" w:rsidRDefault="00EB3955" w:rsidP="00196088">
      <w:pPr>
        <w:pStyle w:val="ListParagraph"/>
        <w:numPr>
          <w:ilvl w:val="0"/>
          <w:numId w:val="27"/>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 xml:space="preserve">Penilaian Kriteria </w:t>
      </w:r>
      <w:r w:rsidRPr="00584C8F">
        <w:rPr>
          <w:rFonts w:ascii="Times New Roman" w:hAnsi="Times New Roman" w:cs="Times New Roman"/>
          <w:b/>
          <w:i/>
          <w:sz w:val="24"/>
          <w:szCs w:val="24"/>
          <w:lang w:val="en-US"/>
        </w:rPr>
        <w:t>Intellectual Capital</w:t>
      </w:r>
    </w:p>
    <w:p w:rsidR="00156604" w:rsidRPr="00584C8F" w:rsidRDefault="00156604"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Menentukan</w:t>
      </w:r>
      <w:r w:rsidR="007B2809" w:rsidRPr="00584C8F">
        <w:rPr>
          <w:rFonts w:ascii="Times New Roman" w:hAnsi="Times New Roman" w:cs="Times New Roman"/>
          <w:sz w:val="24"/>
          <w:szCs w:val="24"/>
          <w:lang w:val="en-US"/>
        </w:rPr>
        <w:t xml:space="preserve"> jum</w:t>
      </w:r>
      <w:r w:rsidR="00DD1FBD">
        <w:rPr>
          <w:rFonts w:ascii="Times New Roman" w:hAnsi="Times New Roman" w:cs="Times New Roman"/>
          <w:sz w:val="24"/>
          <w:szCs w:val="24"/>
          <w:lang w:val="en-US"/>
        </w:rPr>
        <w:t>lah laba operasi perusahaan</w:t>
      </w:r>
      <w:r w:rsidR="007B2809" w:rsidRPr="00584C8F">
        <w:rPr>
          <w:rFonts w:ascii="Times New Roman" w:hAnsi="Times New Roman" w:cs="Times New Roman"/>
          <w:sz w:val="24"/>
          <w:szCs w:val="24"/>
          <w:lang w:val="en-US"/>
        </w:rPr>
        <w:t>.</w:t>
      </w:r>
    </w:p>
    <w:p w:rsidR="007B2809" w:rsidRPr="00584C8F" w:rsidRDefault="007B2809"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Menentukan jumlah beban karyawan perusahaan.</w:t>
      </w:r>
    </w:p>
    <w:p w:rsidR="007B2809" w:rsidRPr="00584C8F" w:rsidRDefault="007B2809"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Menentukan jumlah akumulasi penyusutan.</w:t>
      </w:r>
    </w:p>
    <w:p w:rsidR="007B2809" w:rsidRPr="00584C8F" w:rsidRDefault="007B2809"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Menentukan jumlah amortisasi.</w:t>
      </w:r>
    </w:p>
    <w:p w:rsidR="007B2809" w:rsidRPr="00584C8F" w:rsidRDefault="0093683C"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w:t>
      </w:r>
      <w:r w:rsidRPr="00584C8F">
        <w:rPr>
          <w:rFonts w:ascii="Times New Roman" w:hAnsi="Times New Roman" w:cs="Times New Roman"/>
          <w:i/>
          <w:sz w:val="24"/>
          <w:szCs w:val="24"/>
          <w:lang w:val="en-US"/>
        </w:rPr>
        <w:t xml:space="preserve">value aded </w:t>
      </w:r>
      <w:r w:rsidRPr="00584C8F">
        <w:rPr>
          <w:rFonts w:ascii="Times New Roman" w:hAnsi="Times New Roman" w:cs="Times New Roman"/>
          <w:sz w:val="24"/>
          <w:szCs w:val="24"/>
          <w:lang w:val="en-US"/>
        </w:rPr>
        <w:t>dengan m</w:t>
      </w:r>
      <w:r w:rsidR="007B2809" w:rsidRPr="00584C8F">
        <w:rPr>
          <w:rFonts w:ascii="Times New Roman" w:hAnsi="Times New Roman" w:cs="Times New Roman"/>
          <w:sz w:val="24"/>
          <w:szCs w:val="24"/>
          <w:lang w:val="en-US"/>
        </w:rPr>
        <w:t xml:space="preserve">enambahkan </w:t>
      </w:r>
      <w:r w:rsidR="004A4790" w:rsidRPr="00584C8F">
        <w:rPr>
          <w:rFonts w:ascii="Times New Roman" w:hAnsi="Times New Roman" w:cs="Times New Roman"/>
          <w:sz w:val="24"/>
          <w:szCs w:val="24"/>
          <w:lang w:val="en-US"/>
        </w:rPr>
        <w:t>laba operasi, beban karyawan, akumulasi penyusutan, amortisasi</w:t>
      </w:r>
    </w:p>
    <w:p w:rsidR="004A4790" w:rsidRPr="00584C8F" w:rsidRDefault="004A4790"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w:t>
      </w:r>
      <w:r w:rsidR="009A528D" w:rsidRPr="00584C8F">
        <w:rPr>
          <w:rFonts w:ascii="Times New Roman" w:hAnsi="Times New Roman" w:cs="Times New Roman"/>
          <w:sz w:val="24"/>
          <w:szCs w:val="24"/>
          <w:lang w:val="en-US"/>
        </w:rPr>
        <w:t>jumlah total asset</w:t>
      </w:r>
    </w:p>
    <w:p w:rsidR="009A528D" w:rsidRPr="00584C8F" w:rsidRDefault="009A528D"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jumlah </w:t>
      </w:r>
      <w:r w:rsidRPr="00584C8F">
        <w:rPr>
          <w:rFonts w:ascii="Times New Roman" w:hAnsi="Times New Roman" w:cs="Times New Roman"/>
          <w:i/>
          <w:sz w:val="24"/>
          <w:szCs w:val="24"/>
          <w:lang w:val="en-US"/>
        </w:rPr>
        <w:t>intangible</w:t>
      </w:r>
      <w:r w:rsidRPr="00584C8F">
        <w:rPr>
          <w:rFonts w:ascii="Times New Roman" w:hAnsi="Times New Roman" w:cs="Times New Roman"/>
          <w:sz w:val="24"/>
          <w:szCs w:val="24"/>
          <w:lang w:val="en-US"/>
        </w:rPr>
        <w:t xml:space="preserve"> asset</w:t>
      </w:r>
    </w:p>
    <w:p w:rsidR="009A528D" w:rsidRPr="00584C8F" w:rsidRDefault="009A528D"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w:t>
      </w:r>
      <w:r w:rsidRPr="00584C8F">
        <w:rPr>
          <w:rFonts w:ascii="Times New Roman" w:hAnsi="Times New Roman" w:cs="Times New Roman"/>
          <w:i/>
          <w:sz w:val="24"/>
          <w:szCs w:val="24"/>
          <w:lang w:val="en-US"/>
        </w:rPr>
        <w:t>capital employed</w:t>
      </w:r>
      <w:r w:rsidRPr="00584C8F">
        <w:rPr>
          <w:rFonts w:ascii="Times New Roman" w:hAnsi="Times New Roman" w:cs="Times New Roman"/>
          <w:sz w:val="24"/>
          <w:szCs w:val="24"/>
          <w:lang w:val="en-US"/>
        </w:rPr>
        <w:t xml:space="preserve"> dengan mengurangkan total asset dengan </w:t>
      </w:r>
      <w:r w:rsidRPr="00584C8F">
        <w:rPr>
          <w:rFonts w:ascii="Times New Roman" w:hAnsi="Times New Roman" w:cs="Times New Roman"/>
          <w:i/>
          <w:sz w:val="24"/>
          <w:szCs w:val="24"/>
          <w:lang w:val="en-US"/>
        </w:rPr>
        <w:t>intangible</w:t>
      </w:r>
      <w:r w:rsidRPr="00584C8F">
        <w:rPr>
          <w:rFonts w:ascii="Times New Roman" w:hAnsi="Times New Roman" w:cs="Times New Roman"/>
          <w:sz w:val="24"/>
          <w:szCs w:val="24"/>
          <w:lang w:val="en-US"/>
        </w:rPr>
        <w:t xml:space="preserve"> asset</w:t>
      </w:r>
    </w:p>
    <w:p w:rsidR="009A528D" w:rsidRPr="00584C8F" w:rsidRDefault="009A528D"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w:t>
      </w:r>
      <w:r w:rsidR="007844C6" w:rsidRPr="00584C8F">
        <w:rPr>
          <w:rFonts w:ascii="Times New Roman" w:hAnsi="Times New Roman" w:cs="Times New Roman"/>
          <w:i/>
          <w:sz w:val="24"/>
          <w:szCs w:val="24"/>
          <w:lang w:val="en-US"/>
        </w:rPr>
        <w:t xml:space="preserve">value aded capital employed </w:t>
      </w:r>
      <w:r w:rsidR="007844C6" w:rsidRPr="00584C8F">
        <w:rPr>
          <w:rFonts w:ascii="Times New Roman" w:hAnsi="Times New Roman" w:cs="Times New Roman"/>
          <w:sz w:val="24"/>
          <w:szCs w:val="24"/>
          <w:lang w:val="en-US"/>
        </w:rPr>
        <w:t xml:space="preserve">dengan membagi </w:t>
      </w:r>
      <w:r w:rsidR="007844C6" w:rsidRPr="00584C8F">
        <w:rPr>
          <w:rFonts w:ascii="Times New Roman" w:hAnsi="Times New Roman" w:cs="Times New Roman"/>
          <w:i/>
          <w:sz w:val="24"/>
          <w:szCs w:val="24"/>
          <w:lang w:val="en-US"/>
        </w:rPr>
        <w:t xml:space="preserve">value aded </w:t>
      </w:r>
      <w:r w:rsidR="007844C6" w:rsidRPr="00584C8F">
        <w:rPr>
          <w:rFonts w:ascii="Times New Roman" w:hAnsi="Times New Roman" w:cs="Times New Roman"/>
          <w:sz w:val="24"/>
          <w:szCs w:val="24"/>
          <w:lang w:val="en-US"/>
        </w:rPr>
        <w:t xml:space="preserve">dengan </w:t>
      </w:r>
      <w:r w:rsidR="007844C6" w:rsidRPr="00584C8F">
        <w:rPr>
          <w:rFonts w:ascii="Times New Roman" w:hAnsi="Times New Roman" w:cs="Times New Roman"/>
          <w:i/>
          <w:sz w:val="24"/>
          <w:szCs w:val="24"/>
          <w:lang w:val="en-US"/>
        </w:rPr>
        <w:t>capital employed</w:t>
      </w:r>
    </w:p>
    <w:p w:rsidR="007844C6" w:rsidRPr="00584C8F" w:rsidRDefault="007844C6"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Menentukan jumlah beban pengembangan karyawan</w:t>
      </w:r>
    </w:p>
    <w:p w:rsidR="007844C6" w:rsidRPr="00584C8F" w:rsidRDefault="007844C6"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w:t>
      </w:r>
      <w:r w:rsidRPr="00584C8F">
        <w:rPr>
          <w:rFonts w:ascii="Times New Roman" w:hAnsi="Times New Roman" w:cs="Times New Roman"/>
          <w:i/>
          <w:sz w:val="24"/>
          <w:szCs w:val="24"/>
          <w:lang w:val="en-US"/>
        </w:rPr>
        <w:t xml:space="preserve">value aded human capital </w:t>
      </w:r>
      <w:r w:rsidRPr="00584C8F">
        <w:rPr>
          <w:rFonts w:ascii="Times New Roman" w:hAnsi="Times New Roman" w:cs="Times New Roman"/>
          <w:sz w:val="24"/>
          <w:szCs w:val="24"/>
          <w:lang w:val="en-US"/>
        </w:rPr>
        <w:t xml:space="preserve">dengan membagi </w:t>
      </w:r>
      <w:r w:rsidRPr="00584C8F">
        <w:rPr>
          <w:rFonts w:ascii="Times New Roman" w:hAnsi="Times New Roman" w:cs="Times New Roman"/>
          <w:i/>
          <w:sz w:val="24"/>
          <w:szCs w:val="24"/>
          <w:lang w:val="en-US"/>
        </w:rPr>
        <w:t>value aded</w:t>
      </w:r>
      <w:r w:rsidRPr="00584C8F">
        <w:rPr>
          <w:rFonts w:ascii="Times New Roman" w:hAnsi="Times New Roman" w:cs="Times New Roman"/>
          <w:sz w:val="24"/>
          <w:szCs w:val="24"/>
          <w:lang w:val="en-US"/>
        </w:rPr>
        <w:t xml:space="preserve"> dengan beban pengembangan karyawan</w:t>
      </w:r>
    </w:p>
    <w:p w:rsidR="007844C6" w:rsidRPr="00584C8F" w:rsidRDefault="007844C6"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lastRenderedPageBreak/>
        <w:t xml:space="preserve">Menentukan </w:t>
      </w:r>
      <w:r w:rsidRPr="00584C8F">
        <w:rPr>
          <w:rFonts w:ascii="Times New Roman" w:hAnsi="Times New Roman" w:cs="Times New Roman"/>
          <w:i/>
          <w:sz w:val="24"/>
          <w:szCs w:val="24"/>
          <w:lang w:val="en-US"/>
        </w:rPr>
        <w:t>structur capital</w:t>
      </w:r>
      <w:r w:rsidRPr="00584C8F">
        <w:rPr>
          <w:rFonts w:ascii="Times New Roman" w:hAnsi="Times New Roman" w:cs="Times New Roman"/>
          <w:sz w:val="24"/>
          <w:szCs w:val="24"/>
          <w:lang w:val="en-US"/>
        </w:rPr>
        <w:t xml:space="preserve"> dengan mengurangkan </w:t>
      </w:r>
      <w:r w:rsidRPr="00584C8F">
        <w:rPr>
          <w:rFonts w:ascii="Times New Roman" w:hAnsi="Times New Roman" w:cs="Times New Roman"/>
          <w:i/>
          <w:sz w:val="24"/>
          <w:szCs w:val="24"/>
          <w:lang w:val="en-US"/>
        </w:rPr>
        <w:t xml:space="preserve">value aded </w:t>
      </w:r>
      <w:r w:rsidRPr="00584C8F">
        <w:rPr>
          <w:rFonts w:ascii="Times New Roman" w:hAnsi="Times New Roman" w:cs="Times New Roman"/>
          <w:sz w:val="24"/>
          <w:szCs w:val="24"/>
          <w:lang w:val="en-US"/>
        </w:rPr>
        <w:t>dengan beban pengembangan karyawan</w:t>
      </w:r>
    </w:p>
    <w:p w:rsidR="007844C6" w:rsidRPr="00584C8F" w:rsidRDefault="007844C6"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w:t>
      </w:r>
      <w:r w:rsidRPr="00584C8F">
        <w:rPr>
          <w:rFonts w:ascii="Times New Roman" w:hAnsi="Times New Roman" w:cs="Times New Roman"/>
          <w:i/>
          <w:sz w:val="24"/>
          <w:szCs w:val="24"/>
          <w:lang w:val="en-US"/>
        </w:rPr>
        <w:t>structural capital value aded</w:t>
      </w:r>
      <w:r w:rsidRPr="00584C8F">
        <w:rPr>
          <w:rFonts w:ascii="Times New Roman" w:hAnsi="Times New Roman" w:cs="Times New Roman"/>
          <w:sz w:val="24"/>
          <w:szCs w:val="24"/>
          <w:lang w:val="en-US"/>
        </w:rPr>
        <w:t xml:space="preserve"> dengan membagi </w:t>
      </w:r>
      <w:r w:rsidRPr="00584C8F">
        <w:rPr>
          <w:rFonts w:ascii="Times New Roman" w:hAnsi="Times New Roman" w:cs="Times New Roman"/>
          <w:i/>
          <w:sz w:val="24"/>
          <w:szCs w:val="24"/>
          <w:lang w:val="en-US"/>
        </w:rPr>
        <w:t>structural capital</w:t>
      </w:r>
      <w:r w:rsidRPr="00584C8F">
        <w:rPr>
          <w:rFonts w:ascii="Times New Roman" w:hAnsi="Times New Roman" w:cs="Times New Roman"/>
          <w:sz w:val="24"/>
          <w:szCs w:val="24"/>
          <w:lang w:val="en-US"/>
        </w:rPr>
        <w:t xml:space="preserve"> dengan </w:t>
      </w:r>
      <w:r w:rsidRPr="00584C8F">
        <w:rPr>
          <w:rFonts w:ascii="Times New Roman" w:hAnsi="Times New Roman" w:cs="Times New Roman"/>
          <w:i/>
          <w:sz w:val="24"/>
          <w:szCs w:val="24"/>
          <w:lang w:val="en-US"/>
        </w:rPr>
        <w:t>value aded</w:t>
      </w:r>
    </w:p>
    <w:p w:rsidR="007844C6" w:rsidRPr="00584C8F" w:rsidRDefault="007844C6"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hAnsi="Times New Roman" w:cs="Times New Roman"/>
          <w:sz w:val="24"/>
          <w:szCs w:val="24"/>
          <w:lang w:val="en-US"/>
        </w:rPr>
        <w:t xml:space="preserve">Menentukan </w:t>
      </w:r>
      <w:r w:rsidRPr="00584C8F">
        <w:rPr>
          <w:rFonts w:ascii="Times New Roman" w:hAnsi="Times New Roman" w:cs="Times New Roman"/>
          <w:i/>
          <w:sz w:val="24"/>
          <w:szCs w:val="24"/>
          <w:lang w:val="en-US"/>
        </w:rPr>
        <w:t xml:space="preserve">intellectual capital </w:t>
      </w:r>
      <w:r w:rsidRPr="00584C8F">
        <w:rPr>
          <w:rFonts w:ascii="Times New Roman" w:hAnsi="Times New Roman" w:cs="Times New Roman"/>
          <w:sz w:val="24"/>
          <w:szCs w:val="24"/>
          <w:lang w:val="en-US"/>
        </w:rPr>
        <w:t xml:space="preserve">dengan menambahkan </w:t>
      </w:r>
      <w:r w:rsidRPr="00584C8F">
        <w:rPr>
          <w:rFonts w:ascii="Times New Roman" w:hAnsi="Times New Roman" w:cs="Times New Roman"/>
          <w:i/>
          <w:sz w:val="24"/>
          <w:szCs w:val="24"/>
          <w:lang w:val="en-US"/>
        </w:rPr>
        <w:t xml:space="preserve">value aded capital employed, value aded human capital, </w:t>
      </w:r>
      <w:r w:rsidRPr="00584C8F">
        <w:rPr>
          <w:rFonts w:ascii="Times New Roman" w:hAnsi="Times New Roman" w:cs="Times New Roman"/>
          <w:sz w:val="24"/>
          <w:szCs w:val="24"/>
          <w:lang w:val="en-US"/>
        </w:rPr>
        <w:t>dan</w:t>
      </w:r>
      <w:r w:rsidRPr="00584C8F">
        <w:rPr>
          <w:rFonts w:ascii="Times New Roman" w:hAnsi="Times New Roman" w:cs="Times New Roman"/>
          <w:i/>
          <w:sz w:val="24"/>
          <w:szCs w:val="24"/>
          <w:lang w:val="en-US"/>
        </w:rPr>
        <w:t xml:space="preserve"> structural capital value aded</w:t>
      </w:r>
    </w:p>
    <w:p w:rsidR="007844C6" w:rsidRPr="00584C8F" w:rsidRDefault="007844C6" w:rsidP="00196088">
      <w:pPr>
        <w:pStyle w:val="ListParagraph"/>
        <w:numPr>
          <w:ilvl w:val="0"/>
          <w:numId w:val="42"/>
        </w:numPr>
        <w:spacing w:line="480" w:lineRule="auto"/>
        <w:ind w:left="1170"/>
        <w:jc w:val="both"/>
        <w:rPr>
          <w:rFonts w:ascii="Times New Roman" w:hAnsi="Times New Roman" w:cs="Times New Roman"/>
          <w:b/>
          <w:sz w:val="24"/>
          <w:szCs w:val="24"/>
          <w:lang w:val="en-US"/>
        </w:rPr>
      </w:pPr>
      <w:r w:rsidRPr="00584C8F">
        <w:rPr>
          <w:rFonts w:ascii="Times New Roman" w:eastAsia="Times New Roman" w:hAnsi="Times New Roman" w:cs="Times New Roman"/>
          <w:sz w:val="24"/>
          <w:szCs w:val="24"/>
          <w:lang w:eastAsia="id-ID"/>
        </w:rPr>
        <w:t xml:space="preserve">Menentukan kriteria </w:t>
      </w:r>
      <w:r w:rsidR="00584C8F" w:rsidRPr="00584C8F">
        <w:rPr>
          <w:rFonts w:ascii="Times New Roman" w:eastAsia="Times New Roman" w:hAnsi="Times New Roman" w:cs="Times New Roman"/>
          <w:i/>
          <w:sz w:val="24"/>
          <w:szCs w:val="24"/>
          <w:lang w:val="en-US" w:eastAsia="id-ID"/>
        </w:rPr>
        <w:t>intellectual capital</w:t>
      </w:r>
    </w:p>
    <w:p w:rsidR="007844C6" w:rsidRPr="00584C8F" w:rsidRDefault="007844C6" w:rsidP="00196088">
      <w:pPr>
        <w:pStyle w:val="ListParagraph"/>
        <w:numPr>
          <w:ilvl w:val="0"/>
          <w:numId w:val="31"/>
        </w:numPr>
        <w:spacing w:after="0" w:line="480" w:lineRule="auto"/>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nilai tertinggi </w:t>
      </w:r>
      <w:r w:rsidRPr="00584C8F">
        <w:rPr>
          <w:rFonts w:ascii="Times New Roman" w:eastAsia="Times New Roman" w:hAnsi="Times New Roman" w:cs="Times New Roman"/>
          <w:sz w:val="24"/>
          <w:szCs w:val="24"/>
          <w:lang w:val="en-US" w:eastAsia="id-ID"/>
        </w:rPr>
        <w:t xml:space="preserve">dan terendah </w:t>
      </w:r>
      <w:r w:rsidR="00584C8F" w:rsidRPr="00584C8F">
        <w:rPr>
          <w:rFonts w:ascii="Times New Roman" w:eastAsia="Times New Roman" w:hAnsi="Times New Roman" w:cs="Times New Roman"/>
          <w:i/>
          <w:sz w:val="24"/>
          <w:szCs w:val="24"/>
          <w:lang w:val="en-US" w:eastAsia="id-ID"/>
        </w:rPr>
        <w:t>intellectual capital</w:t>
      </w:r>
      <w:r w:rsidRPr="00584C8F">
        <w:rPr>
          <w:rFonts w:ascii="Times New Roman" w:eastAsia="Times New Roman" w:hAnsi="Times New Roman" w:cs="Times New Roman"/>
          <w:sz w:val="24"/>
          <w:szCs w:val="24"/>
          <w:lang w:eastAsia="id-ID"/>
        </w:rPr>
        <w:t xml:space="preserve"> dari populasi</w:t>
      </w:r>
    </w:p>
    <w:p w:rsidR="00584C8F" w:rsidRPr="00584C8F" w:rsidRDefault="007844C6" w:rsidP="00196088">
      <w:pPr>
        <w:pStyle w:val="ListParagraph"/>
        <w:numPr>
          <w:ilvl w:val="0"/>
          <w:numId w:val="42"/>
        </w:numPr>
        <w:spacing w:after="0" w:line="480" w:lineRule="auto"/>
        <w:ind w:left="117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Membuat jarak (jarak interval kelas) dengan cara menghitung selisih nilai maksimum dan minimum kemudian dibagi menjadi lima kriteria.</w:t>
      </w:r>
    </w:p>
    <w:p w:rsidR="0084482F" w:rsidRPr="0084482F" w:rsidRDefault="007844C6" w:rsidP="00196088">
      <w:pPr>
        <w:pStyle w:val="ListParagraph"/>
        <w:numPr>
          <w:ilvl w:val="0"/>
          <w:numId w:val="42"/>
        </w:numPr>
        <w:spacing w:after="0" w:line="480" w:lineRule="auto"/>
        <w:ind w:left="117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Membuat tabel frekuensi nilai perubahan untuk </w:t>
      </w:r>
      <w:r w:rsidR="00584C8F" w:rsidRPr="00584C8F">
        <w:rPr>
          <w:rFonts w:ascii="Times New Roman" w:eastAsia="Times New Roman" w:hAnsi="Times New Roman" w:cs="Times New Roman"/>
          <w:i/>
          <w:sz w:val="24"/>
          <w:szCs w:val="24"/>
          <w:lang w:val="en-US" w:eastAsia="id-ID"/>
        </w:rPr>
        <w:t>intellectual capital</w:t>
      </w:r>
      <w:r w:rsidRPr="00584C8F">
        <w:rPr>
          <w:rFonts w:ascii="Times New Roman" w:eastAsia="Times New Roman" w:hAnsi="Times New Roman" w:cs="Times New Roman"/>
          <w:sz w:val="24"/>
          <w:szCs w:val="24"/>
          <w:lang w:eastAsia="id-ID"/>
        </w:rPr>
        <w:t>.</w:t>
      </w:r>
    </w:p>
    <w:p w:rsidR="00584C8F" w:rsidRPr="00584C8F" w:rsidRDefault="00584C8F" w:rsidP="00584C8F">
      <w:pPr>
        <w:pStyle w:val="ListParagraph"/>
        <w:spacing w:after="0" w:line="480" w:lineRule="auto"/>
        <w:ind w:left="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eastAsia="id-ID"/>
        </w:rPr>
        <w:t>Tabel 3.</w:t>
      </w:r>
      <w:r w:rsidR="00DD1FBD">
        <w:rPr>
          <w:rFonts w:ascii="Times New Roman" w:eastAsia="Times New Roman" w:hAnsi="Times New Roman" w:cs="Times New Roman"/>
          <w:b/>
          <w:sz w:val="24"/>
          <w:szCs w:val="24"/>
          <w:lang w:val="en-US" w:eastAsia="id-ID"/>
        </w:rPr>
        <w:t>5</w:t>
      </w:r>
    </w:p>
    <w:p w:rsidR="00584C8F" w:rsidRPr="00584C8F" w:rsidRDefault="00584C8F" w:rsidP="00584C8F">
      <w:pPr>
        <w:pStyle w:val="ListParagraph"/>
        <w:spacing w:after="0" w:line="480" w:lineRule="auto"/>
        <w:ind w:left="567"/>
        <w:jc w:val="center"/>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b/>
          <w:sz w:val="24"/>
          <w:szCs w:val="24"/>
          <w:lang w:eastAsia="id-ID"/>
        </w:rPr>
        <w:t xml:space="preserve">Kriteria Penilaian </w:t>
      </w:r>
      <w:r w:rsidRPr="00584C8F">
        <w:rPr>
          <w:rFonts w:ascii="Times New Roman" w:eastAsia="Times New Roman" w:hAnsi="Times New Roman" w:cs="Times New Roman"/>
          <w:b/>
          <w:i/>
          <w:sz w:val="24"/>
          <w:szCs w:val="24"/>
          <w:lang w:val="en-US" w:eastAsia="id-ID"/>
        </w:rPr>
        <w:t>Intellectual Capital</w:t>
      </w:r>
    </w:p>
    <w:tbl>
      <w:tblPr>
        <w:tblW w:w="4160" w:type="dxa"/>
        <w:tblInd w:w="2187" w:type="dxa"/>
        <w:tblLook w:val="04A0"/>
      </w:tblPr>
      <w:tblGrid>
        <w:gridCol w:w="2380"/>
        <w:gridCol w:w="1780"/>
      </w:tblGrid>
      <w:tr w:rsidR="005C0889" w:rsidRPr="005C0889" w:rsidTr="00E93D54">
        <w:trPr>
          <w:trHeight w:val="33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Interval</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Kriteria</w:t>
            </w:r>
          </w:p>
        </w:tc>
      </w:tr>
      <w:tr w:rsidR="005C0889" w:rsidRPr="005C0889" w:rsidTr="00E93D54">
        <w:trPr>
          <w:trHeight w:val="330"/>
        </w:trPr>
        <w:tc>
          <w:tcPr>
            <w:tcW w:w="2380" w:type="dxa"/>
            <w:tcBorders>
              <w:top w:val="nil"/>
              <w:left w:val="single" w:sz="4" w:space="0" w:color="auto"/>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1,57-2,20</w:t>
            </w:r>
          </w:p>
        </w:tc>
        <w:tc>
          <w:tcPr>
            <w:tcW w:w="1780" w:type="dxa"/>
            <w:tcBorders>
              <w:top w:val="nil"/>
              <w:left w:val="nil"/>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Sangat Rendah</w:t>
            </w:r>
          </w:p>
        </w:tc>
      </w:tr>
      <w:tr w:rsidR="005C0889" w:rsidRPr="005C0889" w:rsidTr="00E93D54">
        <w:trPr>
          <w:trHeight w:val="330"/>
        </w:trPr>
        <w:tc>
          <w:tcPr>
            <w:tcW w:w="2380" w:type="dxa"/>
            <w:tcBorders>
              <w:top w:val="nil"/>
              <w:left w:val="single" w:sz="4" w:space="0" w:color="auto"/>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2,21-2,83</w:t>
            </w:r>
          </w:p>
        </w:tc>
        <w:tc>
          <w:tcPr>
            <w:tcW w:w="1780" w:type="dxa"/>
            <w:tcBorders>
              <w:top w:val="nil"/>
              <w:left w:val="nil"/>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Rendah</w:t>
            </w:r>
          </w:p>
        </w:tc>
      </w:tr>
      <w:tr w:rsidR="005C0889" w:rsidRPr="005C0889" w:rsidTr="00E93D54">
        <w:trPr>
          <w:trHeight w:val="330"/>
        </w:trPr>
        <w:tc>
          <w:tcPr>
            <w:tcW w:w="2380" w:type="dxa"/>
            <w:tcBorders>
              <w:top w:val="nil"/>
              <w:left w:val="single" w:sz="4" w:space="0" w:color="auto"/>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2,84-3,47</w:t>
            </w:r>
          </w:p>
        </w:tc>
        <w:tc>
          <w:tcPr>
            <w:tcW w:w="1780" w:type="dxa"/>
            <w:tcBorders>
              <w:top w:val="nil"/>
              <w:left w:val="nil"/>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Sedang</w:t>
            </w:r>
          </w:p>
        </w:tc>
      </w:tr>
      <w:tr w:rsidR="005C0889" w:rsidRPr="005C0889" w:rsidTr="00E93D54">
        <w:trPr>
          <w:trHeight w:val="330"/>
        </w:trPr>
        <w:tc>
          <w:tcPr>
            <w:tcW w:w="2380" w:type="dxa"/>
            <w:tcBorders>
              <w:top w:val="nil"/>
              <w:left w:val="single" w:sz="4" w:space="0" w:color="auto"/>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3,48-4,11</w:t>
            </w:r>
          </w:p>
        </w:tc>
        <w:tc>
          <w:tcPr>
            <w:tcW w:w="1780" w:type="dxa"/>
            <w:tcBorders>
              <w:top w:val="nil"/>
              <w:left w:val="nil"/>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Tinggi</w:t>
            </w:r>
          </w:p>
        </w:tc>
      </w:tr>
      <w:tr w:rsidR="005C0889" w:rsidRPr="005C0889" w:rsidTr="00E93D54">
        <w:trPr>
          <w:trHeight w:val="330"/>
        </w:trPr>
        <w:tc>
          <w:tcPr>
            <w:tcW w:w="2380" w:type="dxa"/>
            <w:tcBorders>
              <w:top w:val="nil"/>
              <w:left w:val="single" w:sz="4" w:space="0" w:color="auto"/>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4,12-4,74</w:t>
            </w:r>
          </w:p>
        </w:tc>
        <w:tc>
          <w:tcPr>
            <w:tcW w:w="1780" w:type="dxa"/>
            <w:tcBorders>
              <w:top w:val="nil"/>
              <w:left w:val="nil"/>
              <w:bottom w:val="single" w:sz="4" w:space="0" w:color="auto"/>
              <w:right w:val="single" w:sz="4" w:space="0" w:color="auto"/>
            </w:tcBorders>
            <w:shd w:val="clear" w:color="auto" w:fill="auto"/>
            <w:hideMark/>
          </w:tcPr>
          <w:p w:rsidR="005C0889" w:rsidRPr="005C0889" w:rsidRDefault="005C0889" w:rsidP="005C0889">
            <w:pPr>
              <w:spacing w:after="0" w:line="240" w:lineRule="auto"/>
              <w:jc w:val="center"/>
              <w:rPr>
                <w:rFonts w:ascii="Times New Roman" w:eastAsia="Times New Roman" w:hAnsi="Times New Roman" w:cs="Times New Roman"/>
                <w:color w:val="000000"/>
                <w:sz w:val="24"/>
                <w:szCs w:val="24"/>
                <w:lang w:eastAsia="id-ID"/>
              </w:rPr>
            </w:pPr>
            <w:r w:rsidRPr="005C0889">
              <w:rPr>
                <w:rFonts w:ascii="Times New Roman" w:eastAsia="Times New Roman" w:hAnsi="Times New Roman" w:cs="Times New Roman"/>
                <w:color w:val="000000"/>
                <w:sz w:val="24"/>
                <w:szCs w:val="24"/>
                <w:lang w:eastAsia="id-ID"/>
              </w:rPr>
              <w:t>Sangat Tinggi</w:t>
            </w:r>
          </w:p>
        </w:tc>
      </w:tr>
    </w:tbl>
    <w:p w:rsidR="00584C8F" w:rsidRPr="00584C8F" w:rsidRDefault="00584C8F" w:rsidP="00584C8F">
      <w:pPr>
        <w:spacing w:after="0" w:line="240" w:lineRule="auto"/>
        <w:rPr>
          <w:rFonts w:ascii="Times New Roman" w:eastAsia="Times New Roman" w:hAnsi="Times New Roman" w:cs="Times New Roman"/>
          <w:sz w:val="24"/>
          <w:szCs w:val="24"/>
          <w:lang w:val="en-US" w:eastAsia="id-ID"/>
        </w:rPr>
      </w:pPr>
    </w:p>
    <w:p w:rsidR="00856707" w:rsidRDefault="00584C8F" w:rsidP="00856707">
      <w:pPr>
        <w:pStyle w:val="ListParagraph"/>
        <w:numPr>
          <w:ilvl w:val="0"/>
          <w:numId w:val="42"/>
        </w:numPr>
        <w:spacing w:after="0" w:line="480" w:lineRule="auto"/>
        <w:rPr>
          <w:rFonts w:ascii="Times New Roman" w:eastAsia="Times New Roman" w:hAnsi="Times New Roman" w:cs="Times New Roman"/>
          <w:sz w:val="24"/>
          <w:szCs w:val="24"/>
          <w:lang w:val="en-US" w:eastAsia="id-ID"/>
        </w:rPr>
      </w:pPr>
      <w:r w:rsidRPr="00584C8F">
        <w:rPr>
          <w:rFonts w:ascii="Times New Roman" w:eastAsia="Times New Roman" w:hAnsi="Times New Roman" w:cs="Times New Roman"/>
          <w:sz w:val="24"/>
          <w:szCs w:val="24"/>
          <w:lang w:eastAsia="id-ID"/>
        </w:rPr>
        <w:t>Menarik kesimpulan berdasarkan hasil perhitungan yang diperoleh</w:t>
      </w:r>
      <w:r w:rsidRPr="00584C8F">
        <w:rPr>
          <w:rFonts w:ascii="Times New Roman" w:eastAsia="Times New Roman" w:hAnsi="Times New Roman" w:cs="Times New Roman"/>
          <w:sz w:val="24"/>
          <w:szCs w:val="24"/>
          <w:lang w:val="en-US" w:eastAsia="id-ID"/>
        </w:rPr>
        <w:t>.</w:t>
      </w:r>
    </w:p>
    <w:p w:rsidR="00E93D54" w:rsidRDefault="00E93D54" w:rsidP="00E93D54">
      <w:pPr>
        <w:pStyle w:val="ListParagraph"/>
        <w:spacing w:after="0" w:line="480" w:lineRule="auto"/>
        <w:ind w:left="1080"/>
        <w:rPr>
          <w:rFonts w:ascii="Times New Roman" w:eastAsia="Times New Roman" w:hAnsi="Times New Roman" w:cs="Times New Roman"/>
          <w:sz w:val="24"/>
          <w:szCs w:val="24"/>
          <w:lang w:val="en-US" w:eastAsia="id-ID"/>
        </w:rPr>
      </w:pPr>
    </w:p>
    <w:p w:rsidR="000939C8" w:rsidRDefault="000939C8" w:rsidP="00E93D54">
      <w:pPr>
        <w:pStyle w:val="ListParagraph"/>
        <w:spacing w:after="0" w:line="480" w:lineRule="auto"/>
        <w:ind w:left="1080"/>
        <w:rPr>
          <w:rFonts w:ascii="Times New Roman" w:eastAsia="Times New Roman" w:hAnsi="Times New Roman" w:cs="Times New Roman"/>
          <w:sz w:val="24"/>
          <w:szCs w:val="24"/>
          <w:lang w:val="en-US" w:eastAsia="id-ID"/>
        </w:rPr>
      </w:pPr>
    </w:p>
    <w:p w:rsidR="000939C8" w:rsidRPr="00B233A3" w:rsidRDefault="000939C8" w:rsidP="00E93D54">
      <w:pPr>
        <w:pStyle w:val="ListParagraph"/>
        <w:spacing w:after="0" w:line="480" w:lineRule="auto"/>
        <w:ind w:left="1080"/>
        <w:rPr>
          <w:rFonts w:ascii="Times New Roman" w:eastAsia="Times New Roman" w:hAnsi="Times New Roman" w:cs="Times New Roman"/>
          <w:sz w:val="24"/>
          <w:szCs w:val="24"/>
          <w:lang w:val="en-US" w:eastAsia="id-ID"/>
        </w:rPr>
      </w:pPr>
    </w:p>
    <w:p w:rsidR="00EB3955" w:rsidRPr="00584C8F" w:rsidRDefault="00EB3955" w:rsidP="00EB3955">
      <w:pPr>
        <w:pStyle w:val="ListParagraph"/>
        <w:numPr>
          <w:ilvl w:val="0"/>
          <w:numId w:val="27"/>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lastRenderedPageBreak/>
        <w:t>Penilaian Kriteria Struktur Kepemilikan Manajerial</w:t>
      </w:r>
    </w:p>
    <w:p w:rsidR="003710F0" w:rsidRPr="00584C8F" w:rsidRDefault="003710F0" w:rsidP="0095446B">
      <w:pPr>
        <w:pStyle w:val="ListParagraph"/>
        <w:numPr>
          <w:ilvl w:val="7"/>
          <w:numId w:val="15"/>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jumlah saham yang dimiliki </w:t>
      </w:r>
      <w:r w:rsidRPr="00584C8F">
        <w:rPr>
          <w:rFonts w:ascii="Times New Roman" w:eastAsia="Times New Roman" w:hAnsi="Times New Roman" w:cs="Times New Roman"/>
          <w:sz w:val="24"/>
          <w:szCs w:val="24"/>
          <w:lang w:val="en-US" w:eastAsia="id-ID"/>
        </w:rPr>
        <w:t>manajerial</w:t>
      </w:r>
      <w:r w:rsidRPr="00584C8F">
        <w:rPr>
          <w:rFonts w:ascii="Times New Roman" w:eastAsia="Times New Roman" w:hAnsi="Times New Roman" w:cs="Times New Roman"/>
          <w:sz w:val="24"/>
          <w:szCs w:val="24"/>
          <w:lang w:eastAsia="id-ID"/>
        </w:rPr>
        <w:t xml:space="preserve"> perusahaan </w:t>
      </w:r>
      <w:r w:rsidRPr="00584C8F">
        <w:rPr>
          <w:rFonts w:ascii="Times New Roman" w:eastAsia="Times New Roman" w:hAnsi="Times New Roman" w:cs="Times New Roman"/>
          <w:sz w:val="24"/>
          <w:szCs w:val="24"/>
          <w:lang w:val="en-US" w:eastAsia="id-ID"/>
        </w:rPr>
        <w:t>BUMN.</w:t>
      </w:r>
    </w:p>
    <w:p w:rsidR="003710F0" w:rsidRPr="00584C8F" w:rsidRDefault="003710F0" w:rsidP="0095446B">
      <w:pPr>
        <w:pStyle w:val="ListParagraph"/>
        <w:numPr>
          <w:ilvl w:val="7"/>
          <w:numId w:val="15"/>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jumlah saham yang beredar.</w:t>
      </w:r>
    </w:p>
    <w:p w:rsidR="003710F0" w:rsidRPr="00584C8F" w:rsidRDefault="003710F0" w:rsidP="0095446B">
      <w:pPr>
        <w:pStyle w:val="ListParagraph"/>
        <w:numPr>
          <w:ilvl w:val="7"/>
          <w:numId w:val="15"/>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Membagi jumlah saham yang dimiliki </w:t>
      </w:r>
      <w:r w:rsidRPr="00584C8F">
        <w:rPr>
          <w:rFonts w:ascii="Times New Roman" w:eastAsia="Times New Roman" w:hAnsi="Times New Roman" w:cs="Times New Roman"/>
          <w:sz w:val="24"/>
          <w:szCs w:val="24"/>
          <w:lang w:val="en-US" w:eastAsia="id-ID"/>
        </w:rPr>
        <w:t>manajerial</w:t>
      </w:r>
      <w:r w:rsidRPr="00584C8F">
        <w:rPr>
          <w:rFonts w:ascii="Times New Roman" w:eastAsia="Times New Roman" w:hAnsi="Times New Roman" w:cs="Times New Roman"/>
          <w:sz w:val="24"/>
          <w:szCs w:val="24"/>
          <w:lang w:eastAsia="id-ID"/>
        </w:rPr>
        <w:t xml:space="preserve"> dengan jumlah saham yang beredar.</w:t>
      </w:r>
    </w:p>
    <w:p w:rsidR="00BC76B6" w:rsidRPr="00584C8F" w:rsidRDefault="00BC76B6" w:rsidP="0095446B">
      <w:pPr>
        <w:pStyle w:val="ListParagraph"/>
        <w:numPr>
          <w:ilvl w:val="0"/>
          <w:numId w:val="36"/>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kriteria </w:t>
      </w:r>
      <w:r w:rsidRPr="00584C8F">
        <w:rPr>
          <w:rFonts w:ascii="Times New Roman" w:eastAsia="Times New Roman" w:hAnsi="Times New Roman" w:cs="Times New Roman"/>
          <w:sz w:val="24"/>
          <w:szCs w:val="24"/>
          <w:lang w:val="en-US" w:eastAsia="id-ID"/>
        </w:rPr>
        <w:t>struktur kepemilikan manajerial</w:t>
      </w:r>
    </w:p>
    <w:p w:rsidR="00DE2574" w:rsidRPr="00DD1FBD" w:rsidRDefault="00BC76B6" w:rsidP="00DD1FBD">
      <w:pPr>
        <w:pStyle w:val="ListParagraph"/>
        <w:numPr>
          <w:ilvl w:val="0"/>
          <w:numId w:val="31"/>
        </w:numPr>
        <w:spacing w:after="0" w:line="480" w:lineRule="auto"/>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nilai tertinggi </w:t>
      </w:r>
      <w:r w:rsidRPr="00584C8F">
        <w:rPr>
          <w:rFonts w:ascii="Times New Roman" w:eastAsia="Times New Roman" w:hAnsi="Times New Roman" w:cs="Times New Roman"/>
          <w:sz w:val="24"/>
          <w:szCs w:val="24"/>
          <w:lang w:val="en-US" w:eastAsia="id-ID"/>
        </w:rPr>
        <w:t>dan terendah struktur kepemilikan manajerial</w:t>
      </w:r>
      <w:r w:rsidRPr="00584C8F">
        <w:rPr>
          <w:rFonts w:ascii="Times New Roman" w:eastAsia="Times New Roman" w:hAnsi="Times New Roman" w:cs="Times New Roman"/>
          <w:sz w:val="24"/>
          <w:szCs w:val="24"/>
          <w:lang w:eastAsia="id-ID"/>
        </w:rPr>
        <w:t xml:space="preserve"> dari populasi</w:t>
      </w:r>
    </w:p>
    <w:p w:rsidR="00BC76B6" w:rsidRPr="00584C8F" w:rsidRDefault="00BC76B6" w:rsidP="00BC76B6">
      <w:pPr>
        <w:pStyle w:val="ListParagraph"/>
        <w:spacing w:after="0" w:line="480" w:lineRule="auto"/>
        <w:ind w:left="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eastAsia="id-ID"/>
        </w:rPr>
        <w:t>Tabel 3.</w:t>
      </w:r>
      <w:r w:rsidR="00DD1FBD">
        <w:rPr>
          <w:rFonts w:ascii="Times New Roman" w:eastAsia="Times New Roman" w:hAnsi="Times New Roman" w:cs="Times New Roman"/>
          <w:b/>
          <w:sz w:val="24"/>
          <w:szCs w:val="24"/>
          <w:lang w:val="en-US" w:eastAsia="id-ID"/>
        </w:rPr>
        <w:t>6</w:t>
      </w:r>
    </w:p>
    <w:p w:rsidR="00BC76B6" w:rsidRPr="00584C8F" w:rsidRDefault="00BC76B6" w:rsidP="00BC76B6">
      <w:pPr>
        <w:pStyle w:val="ListParagraph"/>
        <w:spacing w:after="0" w:line="480" w:lineRule="auto"/>
        <w:ind w:left="567"/>
        <w:jc w:val="center"/>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b/>
          <w:sz w:val="24"/>
          <w:szCs w:val="24"/>
          <w:lang w:eastAsia="id-ID"/>
        </w:rPr>
        <w:t xml:space="preserve">Kriteria Penilaian </w:t>
      </w:r>
      <w:r w:rsidRPr="00584C8F">
        <w:rPr>
          <w:rFonts w:ascii="Times New Roman" w:eastAsia="Times New Roman" w:hAnsi="Times New Roman" w:cs="Times New Roman"/>
          <w:b/>
          <w:sz w:val="24"/>
          <w:szCs w:val="24"/>
          <w:lang w:val="en-US" w:eastAsia="id-ID"/>
        </w:rPr>
        <w:t>S</w:t>
      </w:r>
      <w:r w:rsidRPr="00584C8F">
        <w:rPr>
          <w:rFonts w:ascii="Times New Roman" w:eastAsia="Times New Roman" w:hAnsi="Times New Roman" w:cs="Times New Roman"/>
          <w:b/>
          <w:sz w:val="24"/>
          <w:szCs w:val="24"/>
          <w:lang w:eastAsia="id-ID"/>
        </w:rPr>
        <w:t xml:space="preserve">truktur </w:t>
      </w:r>
      <w:r w:rsidRPr="00584C8F">
        <w:rPr>
          <w:rFonts w:ascii="Times New Roman" w:eastAsia="Times New Roman" w:hAnsi="Times New Roman" w:cs="Times New Roman"/>
          <w:b/>
          <w:sz w:val="24"/>
          <w:szCs w:val="24"/>
          <w:lang w:val="en-US" w:eastAsia="id-ID"/>
        </w:rPr>
        <w:t>K</w:t>
      </w:r>
      <w:r w:rsidRPr="00584C8F">
        <w:rPr>
          <w:rFonts w:ascii="Times New Roman" w:eastAsia="Times New Roman" w:hAnsi="Times New Roman" w:cs="Times New Roman"/>
          <w:b/>
          <w:sz w:val="24"/>
          <w:szCs w:val="24"/>
          <w:lang w:eastAsia="id-ID"/>
        </w:rPr>
        <w:t xml:space="preserve">epemilikan </w:t>
      </w:r>
      <w:r w:rsidRPr="00584C8F">
        <w:rPr>
          <w:rFonts w:ascii="Times New Roman" w:eastAsia="Times New Roman" w:hAnsi="Times New Roman" w:cs="Times New Roman"/>
          <w:b/>
          <w:sz w:val="24"/>
          <w:szCs w:val="24"/>
          <w:lang w:val="en-US" w:eastAsia="id-ID"/>
        </w:rPr>
        <w:t>M</w:t>
      </w:r>
      <w:r w:rsidRPr="00584C8F">
        <w:rPr>
          <w:rFonts w:ascii="Times New Roman" w:eastAsia="Times New Roman" w:hAnsi="Times New Roman" w:cs="Times New Roman"/>
          <w:b/>
          <w:sz w:val="24"/>
          <w:szCs w:val="24"/>
          <w:lang w:eastAsia="id-ID"/>
        </w:rPr>
        <w:t>anajerial</w:t>
      </w:r>
    </w:p>
    <w:tbl>
      <w:tblPr>
        <w:tblStyle w:val="TableGrid"/>
        <w:tblW w:w="0" w:type="auto"/>
        <w:jc w:val="center"/>
        <w:tblLook w:val="04A0"/>
      </w:tblPr>
      <w:tblGrid>
        <w:gridCol w:w="1755"/>
        <w:gridCol w:w="1755"/>
      </w:tblGrid>
      <w:tr w:rsidR="00830530" w:rsidRPr="00584C8F" w:rsidTr="00830530">
        <w:trPr>
          <w:trHeight w:val="459"/>
          <w:jc w:val="center"/>
        </w:trPr>
        <w:tc>
          <w:tcPr>
            <w:tcW w:w="1755" w:type="dxa"/>
          </w:tcPr>
          <w:p w:rsidR="00830530" w:rsidRPr="00830530" w:rsidRDefault="00830530" w:rsidP="007B2809">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Interval </w:t>
            </w:r>
          </w:p>
        </w:tc>
        <w:tc>
          <w:tcPr>
            <w:tcW w:w="1755" w:type="dxa"/>
          </w:tcPr>
          <w:p w:rsidR="00830530" w:rsidRPr="00830530" w:rsidRDefault="00830530" w:rsidP="007B2809">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Kriteria</w:t>
            </w:r>
          </w:p>
        </w:tc>
      </w:tr>
      <w:tr w:rsidR="00830530" w:rsidRPr="00584C8F" w:rsidTr="00830530">
        <w:trPr>
          <w:trHeight w:val="459"/>
          <w:jc w:val="center"/>
        </w:trPr>
        <w:tc>
          <w:tcPr>
            <w:tcW w:w="1755" w:type="dxa"/>
          </w:tcPr>
          <w:p w:rsidR="00830530" w:rsidRPr="00830530" w:rsidRDefault="00830530" w:rsidP="007B2809">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0%-20%</w:t>
            </w:r>
          </w:p>
        </w:tc>
        <w:tc>
          <w:tcPr>
            <w:tcW w:w="1755" w:type="dxa"/>
          </w:tcPr>
          <w:p w:rsidR="00830530" w:rsidRPr="00584C8F" w:rsidRDefault="00830530" w:rsidP="007B2809">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Rendah</w:t>
            </w:r>
          </w:p>
        </w:tc>
      </w:tr>
      <w:tr w:rsidR="00830530" w:rsidRPr="00584C8F" w:rsidTr="00830530">
        <w:trPr>
          <w:trHeight w:val="459"/>
          <w:jc w:val="center"/>
        </w:trPr>
        <w:tc>
          <w:tcPr>
            <w:tcW w:w="1755" w:type="dxa"/>
          </w:tcPr>
          <w:p w:rsidR="00830530" w:rsidRPr="00830530" w:rsidRDefault="00830530" w:rsidP="007B2809">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21%-40%</w:t>
            </w:r>
          </w:p>
        </w:tc>
        <w:tc>
          <w:tcPr>
            <w:tcW w:w="1755" w:type="dxa"/>
          </w:tcPr>
          <w:p w:rsidR="00830530" w:rsidRPr="00584C8F" w:rsidRDefault="00830530" w:rsidP="007B2809">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Rendah</w:t>
            </w:r>
          </w:p>
        </w:tc>
      </w:tr>
      <w:tr w:rsidR="00830530" w:rsidRPr="00584C8F" w:rsidTr="00830530">
        <w:trPr>
          <w:trHeight w:val="325"/>
          <w:jc w:val="center"/>
        </w:trPr>
        <w:tc>
          <w:tcPr>
            <w:tcW w:w="1755" w:type="dxa"/>
          </w:tcPr>
          <w:p w:rsidR="00830530" w:rsidRPr="00830530" w:rsidRDefault="00830530" w:rsidP="007B2809">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41%-60%</w:t>
            </w:r>
          </w:p>
        </w:tc>
        <w:tc>
          <w:tcPr>
            <w:tcW w:w="1755" w:type="dxa"/>
          </w:tcPr>
          <w:p w:rsidR="00830530" w:rsidRPr="00584C8F" w:rsidRDefault="00830530" w:rsidP="007B2809">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Sedang</w:t>
            </w:r>
          </w:p>
        </w:tc>
      </w:tr>
      <w:tr w:rsidR="00830530" w:rsidRPr="00584C8F" w:rsidTr="00830530">
        <w:trPr>
          <w:jc w:val="center"/>
        </w:trPr>
        <w:tc>
          <w:tcPr>
            <w:tcW w:w="1755" w:type="dxa"/>
          </w:tcPr>
          <w:p w:rsidR="00830530" w:rsidRPr="00830530" w:rsidRDefault="00830530" w:rsidP="007B2809">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61%-80%</w:t>
            </w:r>
          </w:p>
        </w:tc>
        <w:tc>
          <w:tcPr>
            <w:tcW w:w="1755" w:type="dxa"/>
          </w:tcPr>
          <w:p w:rsidR="00830530" w:rsidRPr="00584C8F" w:rsidRDefault="00830530" w:rsidP="007B2809">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Tinggi</w:t>
            </w:r>
          </w:p>
        </w:tc>
      </w:tr>
      <w:tr w:rsidR="00830530" w:rsidRPr="00584C8F" w:rsidTr="00830530">
        <w:trPr>
          <w:jc w:val="center"/>
        </w:trPr>
        <w:tc>
          <w:tcPr>
            <w:tcW w:w="1755" w:type="dxa"/>
          </w:tcPr>
          <w:p w:rsidR="00830530" w:rsidRPr="00830530" w:rsidRDefault="00830530" w:rsidP="007B2809">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81%-100%</w:t>
            </w:r>
          </w:p>
        </w:tc>
        <w:tc>
          <w:tcPr>
            <w:tcW w:w="1755" w:type="dxa"/>
          </w:tcPr>
          <w:p w:rsidR="00830530" w:rsidRPr="00584C8F" w:rsidRDefault="00830530" w:rsidP="007B2809">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Tinggi</w:t>
            </w:r>
          </w:p>
        </w:tc>
      </w:tr>
    </w:tbl>
    <w:p w:rsidR="00BC76B6" w:rsidRPr="00584C8F" w:rsidRDefault="00BC76B6" w:rsidP="00BC76B6">
      <w:pPr>
        <w:spacing w:after="0" w:line="240" w:lineRule="auto"/>
        <w:rPr>
          <w:rFonts w:ascii="Times New Roman" w:eastAsia="Times New Roman" w:hAnsi="Times New Roman" w:cs="Times New Roman"/>
          <w:sz w:val="24"/>
          <w:szCs w:val="24"/>
          <w:lang w:val="en-US" w:eastAsia="id-ID"/>
        </w:rPr>
      </w:pPr>
    </w:p>
    <w:p w:rsidR="00BC76B6" w:rsidRPr="00856707" w:rsidRDefault="00BC76B6" w:rsidP="0095446B">
      <w:pPr>
        <w:pStyle w:val="ListParagraph"/>
        <w:numPr>
          <w:ilvl w:val="0"/>
          <w:numId w:val="36"/>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Menarik kesimpulan berdasarkan hasil perhitungan yang diperoleh</w:t>
      </w:r>
      <w:r w:rsidRPr="00584C8F">
        <w:rPr>
          <w:rFonts w:ascii="Times New Roman" w:eastAsia="Times New Roman" w:hAnsi="Times New Roman" w:cs="Times New Roman"/>
          <w:sz w:val="24"/>
          <w:szCs w:val="24"/>
          <w:lang w:val="en-US" w:eastAsia="id-ID"/>
        </w:rPr>
        <w:t>.</w:t>
      </w:r>
    </w:p>
    <w:p w:rsidR="00856707" w:rsidRPr="00584C8F" w:rsidRDefault="00856707" w:rsidP="00856707">
      <w:pPr>
        <w:pStyle w:val="ListParagraph"/>
        <w:spacing w:after="0" w:line="480" w:lineRule="auto"/>
        <w:ind w:left="1134"/>
        <w:jc w:val="both"/>
        <w:rPr>
          <w:rFonts w:ascii="Times New Roman" w:eastAsia="Times New Roman" w:hAnsi="Times New Roman" w:cs="Times New Roman"/>
          <w:b/>
          <w:sz w:val="24"/>
          <w:szCs w:val="24"/>
          <w:lang w:eastAsia="id-ID"/>
        </w:rPr>
      </w:pPr>
    </w:p>
    <w:p w:rsidR="00EB3955" w:rsidRPr="00584C8F" w:rsidRDefault="00EB3955" w:rsidP="00EB3955">
      <w:pPr>
        <w:pStyle w:val="ListParagraph"/>
        <w:numPr>
          <w:ilvl w:val="0"/>
          <w:numId w:val="27"/>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Penilaian Kriteria Struktur Kepemilikan Institusional</w:t>
      </w:r>
    </w:p>
    <w:p w:rsidR="001B22EB" w:rsidRPr="00584C8F" w:rsidRDefault="001B22EB" w:rsidP="0095446B">
      <w:pPr>
        <w:pStyle w:val="ListParagraph"/>
        <w:numPr>
          <w:ilvl w:val="0"/>
          <w:numId w:val="38"/>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jumlah saham yang dimiliki institusi perusahaan </w:t>
      </w:r>
      <w:r w:rsidR="003710F0" w:rsidRPr="00584C8F">
        <w:rPr>
          <w:rFonts w:ascii="Times New Roman" w:eastAsia="Times New Roman" w:hAnsi="Times New Roman" w:cs="Times New Roman"/>
          <w:sz w:val="24"/>
          <w:szCs w:val="24"/>
          <w:lang w:val="en-US" w:eastAsia="id-ID"/>
        </w:rPr>
        <w:t>BUMN.</w:t>
      </w:r>
    </w:p>
    <w:p w:rsidR="001B22EB" w:rsidRPr="00584C8F" w:rsidRDefault="001B22EB" w:rsidP="0095446B">
      <w:pPr>
        <w:pStyle w:val="ListParagraph"/>
        <w:numPr>
          <w:ilvl w:val="0"/>
          <w:numId w:val="38"/>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jumlah saham yang beredar.</w:t>
      </w:r>
    </w:p>
    <w:p w:rsidR="001B22EB" w:rsidRPr="00584C8F" w:rsidRDefault="001B22EB" w:rsidP="0095446B">
      <w:pPr>
        <w:pStyle w:val="ListParagraph"/>
        <w:numPr>
          <w:ilvl w:val="0"/>
          <w:numId w:val="38"/>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lastRenderedPageBreak/>
        <w:t>Membagi jumlah saham yang dimiliki institusi dengan jumlah saham yang beredar.</w:t>
      </w:r>
    </w:p>
    <w:p w:rsidR="001B22EB" w:rsidRPr="00584C8F" w:rsidRDefault="001B22EB" w:rsidP="0095446B">
      <w:pPr>
        <w:pStyle w:val="ListParagraph"/>
        <w:numPr>
          <w:ilvl w:val="0"/>
          <w:numId w:val="38"/>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kriteria kepemilikan institusional.</w:t>
      </w:r>
    </w:p>
    <w:p w:rsidR="00414480" w:rsidRPr="00E93D54" w:rsidRDefault="001B22EB" w:rsidP="00414480">
      <w:pPr>
        <w:pStyle w:val="ListParagraph"/>
        <w:numPr>
          <w:ilvl w:val="0"/>
          <w:numId w:val="31"/>
        </w:numPr>
        <w:spacing w:after="0" w:line="480" w:lineRule="auto"/>
        <w:ind w:left="1530" w:hanging="45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nilai tertinggi</w:t>
      </w:r>
      <w:r w:rsidR="00192A7A" w:rsidRPr="00584C8F">
        <w:rPr>
          <w:rFonts w:ascii="Times New Roman" w:eastAsia="Times New Roman" w:hAnsi="Times New Roman" w:cs="Times New Roman"/>
          <w:sz w:val="24"/>
          <w:szCs w:val="24"/>
          <w:lang w:val="en-US" w:eastAsia="id-ID"/>
        </w:rPr>
        <w:t xml:space="preserve"> dan terendah</w:t>
      </w:r>
      <w:r w:rsidRPr="00584C8F">
        <w:rPr>
          <w:rFonts w:ascii="Times New Roman" w:eastAsia="Times New Roman" w:hAnsi="Times New Roman" w:cs="Times New Roman"/>
          <w:sz w:val="24"/>
          <w:szCs w:val="24"/>
          <w:lang w:eastAsia="id-ID"/>
        </w:rPr>
        <w:t xml:space="preserve"> kepemilikan institusional dari populasi</w:t>
      </w:r>
    </w:p>
    <w:p w:rsidR="00192A7A" w:rsidRPr="00584C8F" w:rsidRDefault="00192A7A" w:rsidP="00192A7A">
      <w:pPr>
        <w:pStyle w:val="ListParagraph"/>
        <w:spacing w:after="0" w:line="480" w:lineRule="auto"/>
        <w:ind w:left="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eastAsia="id-ID"/>
        </w:rPr>
        <w:t>Tabel 3.</w:t>
      </w:r>
      <w:r w:rsidR="00DD1FBD">
        <w:rPr>
          <w:rFonts w:ascii="Times New Roman" w:eastAsia="Times New Roman" w:hAnsi="Times New Roman" w:cs="Times New Roman"/>
          <w:b/>
          <w:sz w:val="24"/>
          <w:szCs w:val="24"/>
          <w:lang w:val="en-US" w:eastAsia="id-ID"/>
        </w:rPr>
        <w:t>7</w:t>
      </w:r>
    </w:p>
    <w:p w:rsidR="00192A7A" w:rsidRPr="00584C8F" w:rsidRDefault="00192A7A" w:rsidP="00192A7A">
      <w:pPr>
        <w:pStyle w:val="ListParagraph"/>
        <w:spacing w:after="0" w:line="480" w:lineRule="auto"/>
        <w:ind w:left="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eastAsia="id-ID"/>
        </w:rPr>
        <w:t xml:space="preserve">Kriteria Penilaian </w:t>
      </w:r>
      <w:r w:rsidRPr="00584C8F">
        <w:rPr>
          <w:rFonts w:ascii="Times New Roman" w:eastAsia="Times New Roman" w:hAnsi="Times New Roman" w:cs="Times New Roman"/>
          <w:b/>
          <w:sz w:val="24"/>
          <w:szCs w:val="24"/>
          <w:lang w:val="en-US" w:eastAsia="id-ID"/>
        </w:rPr>
        <w:t>S</w:t>
      </w:r>
      <w:r w:rsidRPr="00584C8F">
        <w:rPr>
          <w:rFonts w:ascii="Times New Roman" w:eastAsia="Times New Roman" w:hAnsi="Times New Roman" w:cs="Times New Roman"/>
          <w:b/>
          <w:sz w:val="24"/>
          <w:szCs w:val="24"/>
          <w:lang w:eastAsia="id-ID"/>
        </w:rPr>
        <w:t xml:space="preserve">truktur </w:t>
      </w:r>
      <w:r w:rsidRPr="00584C8F">
        <w:rPr>
          <w:rFonts w:ascii="Times New Roman" w:eastAsia="Times New Roman" w:hAnsi="Times New Roman" w:cs="Times New Roman"/>
          <w:b/>
          <w:sz w:val="24"/>
          <w:szCs w:val="24"/>
          <w:lang w:val="en-US" w:eastAsia="id-ID"/>
        </w:rPr>
        <w:t>K</w:t>
      </w:r>
      <w:r w:rsidRPr="00584C8F">
        <w:rPr>
          <w:rFonts w:ascii="Times New Roman" w:eastAsia="Times New Roman" w:hAnsi="Times New Roman" w:cs="Times New Roman"/>
          <w:b/>
          <w:sz w:val="24"/>
          <w:szCs w:val="24"/>
          <w:lang w:eastAsia="id-ID"/>
        </w:rPr>
        <w:t xml:space="preserve">epemilikan </w:t>
      </w:r>
      <w:r w:rsidRPr="00584C8F">
        <w:rPr>
          <w:rFonts w:ascii="Times New Roman" w:eastAsia="Times New Roman" w:hAnsi="Times New Roman" w:cs="Times New Roman"/>
          <w:b/>
          <w:sz w:val="24"/>
          <w:szCs w:val="24"/>
          <w:lang w:val="en-US" w:eastAsia="id-ID"/>
        </w:rPr>
        <w:t>Institusional</w:t>
      </w:r>
    </w:p>
    <w:tbl>
      <w:tblPr>
        <w:tblStyle w:val="TableGrid"/>
        <w:tblW w:w="0" w:type="auto"/>
        <w:jc w:val="center"/>
        <w:tblLook w:val="04A0"/>
      </w:tblPr>
      <w:tblGrid>
        <w:gridCol w:w="1755"/>
        <w:gridCol w:w="1755"/>
      </w:tblGrid>
      <w:tr w:rsidR="00830530" w:rsidRPr="00584C8F" w:rsidTr="00830530">
        <w:trPr>
          <w:trHeight w:val="459"/>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Interval </w:t>
            </w:r>
          </w:p>
        </w:tc>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Kriteria</w:t>
            </w:r>
          </w:p>
        </w:tc>
      </w:tr>
      <w:tr w:rsidR="00830530" w:rsidRPr="00584C8F" w:rsidTr="00830530">
        <w:trPr>
          <w:trHeight w:val="459"/>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0%-20%</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Rendah</w:t>
            </w:r>
          </w:p>
        </w:tc>
      </w:tr>
      <w:tr w:rsidR="00830530" w:rsidRPr="00584C8F" w:rsidTr="00830530">
        <w:trPr>
          <w:trHeight w:val="459"/>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21%-40%</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Rendah</w:t>
            </w:r>
          </w:p>
        </w:tc>
      </w:tr>
      <w:tr w:rsidR="00830530" w:rsidRPr="00584C8F" w:rsidTr="00830530">
        <w:trPr>
          <w:trHeight w:val="325"/>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41%-60%</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Sedang</w:t>
            </w:r>
          </w:p>
        </w:tc>
      </w:tr>
      <w:tr w:rsidR="00830530" w:rsidRPr="00584C8F" w:rsidTr="00830530">
        <w:trPr>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61%-80%</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Tinggi</w:t>
            </w:r>
          </w:p>
        </w:tc>
      </w:tr>
      <w:tr w:rsidR="00830530" w:rsidRPr="00584C8F" w:rsidTr="00830530">
        <w:trPr>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81%-100%</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Tinggi</w:t>
            </w:r>
          </w:p>
        </w:tc>
      </w:tr>
    </w:tbl>
    <w:p w:rsidR="00192A7A" w:rsidRPr="00584C8F" w:rsidRDefault="00192A7A" w:rsidP="00192A7A">
      <w:pPr>
        <w:spacing w:after="0" w:line="240" w:lineRule="auto"/>
        <w:rPr>
          <w:rFonts w:ascii="Times New Roman" w:eastAsia="Times New Roman" w:hAnsi="Times New Roman" w:cs="Times New Roman"/>
          <w:sz w:val="24"/>
          <w:szCs w:val="24"/>
          <w:lang w:val="en-US" w:eastAsia="id-ID"/>
        </w:rPr>
      </w:pPr>
    </w:p>
    <w:p w:rsidR="0084482F" w:rsidRPr="00E93D54" w:rsidRDefault="00192A7A" w:rsidP="00E93D54">
      <w:pPr>
        <w:pStyle w:val="ListParagraph"/>
        <w:numPr>
          <w:ilvl w:val="0"/>
          <w:numId w:val="38"/>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Menarik kesimpulan berdasarkan hasil perhitungan yang diperoleh</w:t>
      </w:r>
      <w:r w:rsidRPr="00584C8F">
        <w:rPr>
          <w:rFonts w:ascii="Times New Roman" w:eastAsia="Times New Roman" w:hAnsi="Times New Roman" w:cs="Times New Roman"/>
          <w:sz w:val="24"/>
          <w:szCs w:val="24"/>
          <w:lang w:val="en-US" w:eastAsia="id-ID"/>
        </w:rPr>
        <w:t>.</w:t>
      </w:r>
    </w:p>
    <w:p w:rsidR="00EB3955" w:rsidRPr="00584C8F" w:rsidRDefault="00EB3955" w:rsidP="00EB3955">
      <w:pPr>
        <w:pStyle w:val="ListParagraph"/>
        <w:numPr>
          <w:ilvl w:val="0"/>
          <w:numId w:val="27"/>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Penilaian Kriteria Komisaris Independen</w:t>
      </w:r>
    </w:p>
    <w:p w:rsidR="001B22EB" w:rsidRPr="00584C8F" w:rsidRDefault="001B22EB" w:rsidP="00245AA0">
      <w:pPr>
        <w:pStyle w:val="ListParagraph"/>
        <w:numPr>
          <w:ilvl w:val="0"/>
          <w:numId w:val="40"/>
        </w:numPr>
        <w:spacing w:after="0" w:line="480" w:lineRule="auto"/>
        <w:ind w:left="108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jumlah dewan komisaris independen yang ada pada perusahaan </w:t>
      </w:r>
      <w:r w:rsidRPr="00584C8F">
        <w:rPr>
          <w:rFonts w:ascii="Times New Roman" w:eastAsia="Times New Roman" w:hAnsi="Times New Roman" w:cs="Times New Roman"/>
          <w:sz w:val="24"/>
          <w:szCs w:val="24"/>
          <w:lang w:val="en-US" w:eastAsia="id-ID"/>
        </w:rPr>
        <w:t>BUMN</w:t>
      </w:r>
      <w:r w:rsidRPr="00584C8F">
        <w:rPr>
          <w:rFonts w:ascii="Times New Roman" w:eastAsia="Times New Roman" w:hAnsi="Times New Roman" w:cs="Times New Roman"/>
          <w:sz w:val="24"/>
          <w:szCs w:val="24"/>
          <w:lang w:eastAsia="id-ID"/>
        </w:rPr>
        <w:t xml:space="preserve"> yang terdaftar di BEI</w:t>
      </w:r>
    </w:p>
    <w:p w:rsidR="001B22EB" w:rsidRPr="00584C8F" w:rsidRDefault="001B22EB" w:rsidP="00245AA0">
      <w:pPr>
        <w:pStyle w:val="ListParagraph"/>
        <w:numPr>
          <w:ilvl w:val="0"/>
          <w:numId w:val="40"/>
        </w:numPr>
        <w:spacing w:after="0" w:line="480" w:lineRule="auto"/>
        <w:ind w:left="1080" w:hanging="284"/>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jumlah dewan komisaris yang ada pada perusahaan </w:t>
      </w:r>
      <w:r w:rsidRPr="00584C8F">
        <w:rPr>
          <w:rFonts w:ascii="Times New Roman" w:eastAsia="Times New Roman" w:hAnsi="Times New Roman" w:cs="Times New Roman"/>
          <w:sz w:val="24"/>
          <w:szCs w:val="24"/>
          <w:lang w:val="en-US" w:eastAsia="id-ID"/>
        </w:rPr>
        <w:t>BUMN</w:t>
      </w:r>
      <w:r w:rsidRPr="00584C8F">
        <w:rPr>
          <w:rFonts w:ascii="Times New Roman" w:eastAsia="Times New Roman" w:hAnsi="Times New Roman" w:cs="Times New Roman"/>
          <w:sz w:val="24"/>
          <w:szCs w:val="24"/>
          <w:lang w:eastAsia="id-ID"/>
        </w:rPr>
        <w:t xml:space="preserve"> yang tedaftar di BEI</w:t>
      </w:r>
    </w:p>
    <w:p w:rsidR="001B22EB" w:rsidRPr="00584C8F" w:rsidRDefault="001B22EB" w:rsidP="00245AA0">
      <w:pPr>
        <w:pStyle w:val="ListParagraph"/>
        <w:numPr>
          <w:ilvl w:val="0"/>
          <w:numId w:val="40"/>
        </w:numPr>
        <w:spacing w:after="0" w:line="480" w:lineRule="auto"/>
        <w:ind w:left="1080" w:hanging="284"/>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Membagi jumlah dewan komisaris independen dengan jumlah dewan komisaris</w:t>
      </w:r>
    </w:p>
    <w:p w:rsidR="001B22EB" w:rsidRPr="00584C8F" w:rsidRDefault="001B22EB" w:rsidP="00245AA0">
      <w:pPr>
        <w:pStyle w:val="ListParagraph"/>
        <w:numPr>
          <w:ilvl w:val="0"/>
          <w:numId w:val="40"/>
        </w:numPr>
        <w:spacing w:after="0" w:line="480" w:lineRule="auto"/>
        <w:ind w:left="1080" w:hanging="284"/>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kriteria dewan komisaris independen</w:t>
      </w:r>
    </w:p>
    <w:p w:rsidR="001B22EB" w:rsidRPr="00584C8F" w:rsidRDefault="001B22EB" w:rsidP="00245AA0">
      <w:pPr>
        <w:pStyle w:val="ListParagraph"/>
        <w:numPr>
          <w:ilvl w:val="0"/>
          <w:numId w:val="31"/>
        </w:numPr>
        <w:tabs>
          <w:tab w:val="left" w:pos="1440"/>
        </w:tabs>
        <w:spacing w:after="0" w:line="480" w:lineRule="auto"/>
        <w:ind w:left="1440"/>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lastRenderedPageBreak/>
        <w:t xml:space="preserve">Menentukan nilai tertinggi </w:t>
      </w:r>
      <w:r w:rsidR="00BC76B6" w:rsidRPr="00584C8F">
        <w:rPr>
          <w:rFonts w:ascii="Times New Roman" w:eastAsia="Times New Roman" w:hAnsi="Times New Roman" w:cs="Times New Roman"/>
          <w:sz w:val="24"/>
          <w:szCs w:val="24"/>
          <w:lang w:val="en-US" w:eastAsia="id-ID"/>
        </w:rPr>
        <w:t xml:space="preserve">dan terendah </w:t>
      </w:r>
      <w:r w:rsidRPr="00584C8F">
        <w:rPr>
          <w:rFonts w:ascii="Times New Roman" w:eastAsia="Times New Roman" w:hAnsi="Times New Roman" w:cs="Times New Roman"/>
          <w:sz w:val="24"/>
          <w:szCs w:val="24"/>
          <w:lang w:eastAsia="id-ID"/>
        </w:rPr>
        <w:t>dewan komisaris independen dari populasi</w:t>
      </w:r>
    </w:p>
    <w:p w:rsidR="001B22EB" w:rsidRPr="00584C8F" w:rsidRDefault="001B22EB" w:rsidP="00245AA0">
      <w:pPr>
        <w:pStyle w:val="ListParagraph"/>
        <w:numPr>
          <w:ilvl w:val="0"/>
          <w:numId w:val="40"/>
        </w:numPr>
        <w:spacing w:after="0" w:line="480" w:lineRule="auto"/>
        <w:ind w:left="1080" w:hanging="283"/>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Membuat jarak (jarak interval kelas) dengan cara menghitung selisih nilai maksimum dan minimum kemudian dibagi menjadi lima kriteria.</w:t>
      </w:r>
    </w:p>
    <w:p w:rsidR="001B22EB" w:rsidRPr="00584C8F" w:rsidRDefault="001B22EB" w:rsidP="00192A7A">
      <w:pPr>
        <w:pStyle w:val="ListParagraph"/>
        <w:numPr>
          <w:ilvl w:val="0"/>
          <w:numId w:val="40"/>
        </w:numPr>
        <w:spacing w:after="0" w:line="480" w:lineRule="auto"/>
        <w:ind w:left="1134" w:hanging="283"/>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Membuat tabel frekuensi nilai perubahan untuk kepemilikan institusional.</w:t>
      </w:r>
    </w:p>
    <w:p w:rsidR="00BC76B6" w:rsidRPr="00584C8F" w:rsidRDefault="00192A7A" w:rsidP="00BC76B6">
      <w:pPr>
        <w:pStyle w:val="ListParagraph"/>
        <w:spacing w:after="0" w:line="480" w:lineRule="auto"/>
        <w:ind w:left="567"/>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eastAsia="id-ID"/>
        </w:rPr>
        <w:t>Tabel 3.</w:t>
      </w:r>
      <w:r w:rsidR="00DD1FBD">
        <w:rPr>
          <w:rFonts w:ascii="Times New Roman" w:eastAsia="Times New Roman" w:hAnsi="Times New Roman" w:cs="Times New Roman"/>
          <w:b/>
          <w:sz w:val="24"/>
          <w:szCs w:val="24"/>
          <w:lang w:val="en-US" w:eastAsia="id-ID"/>
        </w:rPr>
        <w:t>8</w:t>
      </w:r>
    </w:p>
    <w:p w:rsidR="00BC76B6" w:rsidRPr="00584C8F" w:rsidRDefault="00BC76B6" w:rsidP="00BC76B6">
      <w:pPr>
        <w:pStyle w:val="ListParagraph"/>
        <w:spacing w:after="0" w:line="480" w:lineRule="auto"/>
        <w:ind w:left="567"/>
        <w:jc w:val="center"/>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b/>
          <w:sz w:val="24"/>
          <w:szCs w:val="24"/>
          <w:lang w:eastAsia="id-ID"/>
        </w:rPr>
        <w:t>Kriteria Penilaian Struktur Dewan Komisaris Independen</w:t>
      </w:r>
    </w:p>
    <w:tbl>
      <w:tblPr>
        <w:tblStyle w:val="TableGrid"/>
        <w:tblW w:w="0" w:type="auto"/>
        <w:jc w:val="center"/>
        <w:tblLook w:val="04A0"/>
      </w:tblPr>
      <w:tblGrid>
        <w:gridCol w:w="1755"/>
        <w:gridCol w:w="1755"/>
      </w:tblGrid>
      <w:tr w:rsidR="00830530" w:rsidRPr="00584C8F" w:rsidTr="00830530">
        <w:trPr>
          <w:trHeight w:val="459"/>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Interval </w:t>
            </w:r>
          </w:p>
        </w:tc>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Kriteria</w:t>
            </w:r>
          </w:p>
        </w:tc>
      </w:tr>
      <w:tr w:rsidR="00830530" w:rsidRPr="00584C8F" w:rsidTr="00830530">
        <w:trPr>
          <w:trHeight w:val="459"/>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x ≤ 9%</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Rendah</w:t>
            </w:r>
          </w:p>
        </w:tc>
      </w:tr>
      <w:tr w:rsidR="00830530" w:rsidRPr="00584C8F" w:rsidTr="00830530">
        <w:trPr>
          <w:trHeight w:val="459"/>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10%-19%</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Rendah</w:t>
            </w:r>
          </w:p>
        </w:tc>
      </w:tr>
      <w:tr w:rsidR="00830530" w:rsidRPr="00584C8F" w:rsidTr="00830530">
        <w:trPr>
          <w:trHeight w:val="325"/>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20%-29%</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Sedang</w:t>
            </w:r>
          </w:p>
        </w:tc>
      </w:tr>
      <w:tr w:rsidR="00830530" w:rsidRPr="00584C8F" w:rsidTr="00830530">
        <w:trPr>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30%-39%</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Tinggi</w:t>
            </w:r>
          </w:p>
        </w:tc>
      </w:tr>
      <w:tr w:rsidR="00830530" w:rsidRPr="00584C8F" w:rsidTr="00830530">
        <w:trPr>
          <w:jc w:val="center"/>
        </w:trPr>
        <w:tc>
          <w:tcPr>
            <w:tcW w:w="1755" w:type="dxa"/>
          </w:tcPr>
          <w:p w:rsidR="00830530" w:rsidRPr="00830530" w:rsidRDefault="00830530" w:rsidP="00830530">
            <w:pPr>
              <w:spacing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40% ≥ x</w:t>
            </w:r>
          </w:p>
        </w:tc>
        <w:tc>
          <w:tcPr>
            <w:tcW w:w="1755" w:type="dxa"/>
          </w:tcPr>
          <w:p w:rsidR="00830530" w:rsidRPr="00584C8F" w:rsidRDefault="00830530" w:rsidP="00830530">
            <w:pPr>
              <w:spacing w:line="480" w:lineRule="auto"/>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Tinggi</w:t>
            </w:r>
          </w:p>
        </w:tc>
      </w:tr>
    </w:tbl>
    <w:p w:rsidR="00BC76B6" w:rsidRPr="00584C8F" w:rsidRDefault="00BC76B6" w:rsidP="00BC76B6">
      <w:pPr>
        <w:spacing w:after="0" w:line="240" w:lineRule="auto"/>
        <w:rPr>
          <w:rFonts w:ascii="Times New Roman" w:eastAsia="Times New Roman" w:hAnsi="Times New Roman" w:cs="Times New Roman"/>
          <w:sz w:val="24"/>
          <w:szCs w:val="24"/>
          <w:lang w:val="en-US" w:eastAsia="id-ID"/>
        </w:rPr>
      </w:pPr>
    </w:p>
    <w:p w:rsidR="00856707" w:rsidRPr="00E93D54" w:rsidRDefault="001B22EB" w:rsidP="00856707">
      <w:pPr>
        <w:pStyle w:val="ListParagraph"/>
        <w:numPr>
          <w:ilvl w:val="0"/>
          <w:numId w:val="40"/>
        </w:numPr>
        <w:spacing w:after="0" w:line="480" w:lineRule="auto"/>
        <w:ind w:left="1134" w:hanging="283"/>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Menarik kesimpulan berdasarkan hasil perhitungan yang diperoleh</w:t>
      </w:r>
      <w:r w:rsidRPr="00584C8F">
        <w:rPr>
          <w:rFonts w:ascii="Times New Roman" w:eastAsia="Times New Roman" w:hAnsi="Times New Roman" w:cs="Times New Roman"/>
          <w:sz w:val="24"/>
          <w:szCs w:val="24"/>
          <w:lang w:val="en-US" w:eastAsia="id-ID"/>
        </w:rPr>
        <w:t>.</w:t>
      </w:r>
    </w:p>
    <w:p w:rsidR="00EB3955" w:rsidRPr="00584C8F" w:rsidRDefault="00EB3955" w:rsidP="00EB3955">
      <w:pPr>
        <w:pStyle w:val="ListParagraph"/>
        <w:numPr>
          <w:ilvl w:val="0"/>
          <w:numId w:val="27"/>
        </w:numPr>
        <w:spacing w:line="480" w:lineRule="auto"/>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Penilaian Kriteria Komite Audit</w:t>
      </w:r>
    </w:p>
    <w:p w:rsidR="003710F0" w:rsidRPr="00584C8F" w:rsidRDefault="003710F0" w:rsidP="003710F0">
      <w:pPr>
        <w:pStyle w:val="ListParagraph"/>
        <w:numPr>
          <w:ilvl w:val="0"/>
          <w:numId w:val="33"/>
        </w:numPr>
        <w:spacing w:after="0" w:line="480" w:lineRule="auto"/>
        <w:ind w:left="1134" w:hanging="283"/>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 xml:space="preserve">Menentukan jumlah dewan komisaris independen yang ada pada perusahaan </w:t>
      </w:r>
      <w:r w:rsidRPr="00584C8F">
        <w:rPr>
          <w:rFonts w:ascii="Times New Roman" w:eastAsia="Times New Roman" w:hAnsi="Times New Roman" w:cs="Times New Roman"/>
          <w:sz w:val="24"/>
          <w:szCs w:val="24"/>
          <w:lang w:val="en-US" w:eastAsia="id-ID"/>
        </w:rPr>
        <w:t>BUMN</w:t>
      </w:r>
      <w:r w:rsidRPr="00584C8F">
        <w:rPr>
          <w:rFonts w:ascii="Times New Roman" w:eastAsia="Times New Roman" w:hAnsi="Times New Roman" w:cs="Times New Roman"/>
          <w:sz w:val="24"/>
          <w:szCs w:val="24"/>
          <w:lang w:eastAsia="id-ID"/>
        </w:rPr>
        <w:t xml:space="preserve"> terdaftar di BEI</w:t>
      </w:r>
    </w:p>
    <w:p w:rsidR="003710F0" w:rsidRPr="00584C8F" w:rsidRDefault="003710F0" w:rsidP="003710F0">
      <w:pPr>
        <w:pStyle w:val="ListParagraph"/>
        <w:numPr>
          <w:ilvl w:val="0"/>
          <w:numId w:val="33"/>
        </w:numPr>
        <w:spacing w:after="0" w:line="480" w:lineRule="auto"/>
        <w:ind w:left="1134" w:hanging="283"/>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kriteria komite audit:</w:t>
      </w:r>
    </w:p>
    <w:p w:rsidR="003710F0" w:rsidRPr="00584C8F" w:rsidRDefault="003710F0" w:rsidP="00245AA0">
      <w:pPr>
        <w:pStyle w:val="ListParagraph"/>
        <w:numPr>
          <w:ilvl w:val="0"/>
          <w:numId w:val="31"/>
        </w:numPr>
        <w:spacing w:after="0" w:line="480" w:lineRule="auto"/>
        <w:ind w:left="1440" w:hanging="283"/>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nilai tertinggi komite audit dari populasi</w:t>
      </w:r>
    </w:p>
    <w:p w:rsidR="00DD1FBD" w:rsidRPr="000939C8" w:rsidRDefault="003710F0" w:rsidP="00DD1FBD">
      <w:pPr>
        <w:pStyle w:val="ListParagraph"/>
        <w:numPr>
          <w:ilvl w:val="0"/>
          <w:numId w:val="31"/>
        </w:numPr>
        <w:spacing w:after="0" w:line="480" w:lineRule="auto"/>
        <w:ind w:left="1440" w:hanging="283"/>
        <w:jc w:val="both"/>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Menentukan kriteria dalam tabel 3.</w:t>
      </w:r>
      <w:r w:rsidR="00DD1FBD">
        <w:rPr>
          <w:rFonts w:ascii="Times New Roman" w:eastAsia="Times New Roman" w:hAnsi="Times New Roman" w:cs="Times New Roman"/>
          <w:sz w:val="24"/>
          <w:szCs w:val="24"/>
          <w:lang w:val="en-US" w:eastAsia="id-ID"/>
        </w:rPr>
        <w:t>9</w:t>
      </w:r>
    </w:p>
    <w:p w:rsidR="000939C8" w:rsidRDefault="000939C8" w:rsidP="000939C8">
      <w:pPr>
        <w:spacing w:after="0" w:line="480" w:lineRule="auto"/>
        <w:jc w:val="both"/>
        <w:rPr>
          <w:rFonts w:ascii="Times New Roman" w:eastAsia="Times New Roman" w:hAnsi="Times New Roman" w:cs="Times New Roman"/>
          <w:b/>
          <w:sz w:val="24"/>
          <w:szCs w:val="24"/>
          <w:lang w:val="en-US" w:eastAsia="id-ID"/>
        </w:rPr>
      </w:pPr>
    </w:p>
    <w:p w:rsidR="000939C8" w:rsidRPr="000939C8" w:rsidRDefault="000939C8" w:rsidP="000939C8">
      <w:pPr>
        <w:spacing w:after="0" w:line="480" w:lineRule="auto"/>
        <w:jc w:val="both"/>
        <w:rPr>
          <w:rFonts w:ascii="Times New Roman" w:eastAsia="Times New Roman" w:hAnsi="Times New Roman" w:cs="Times New Roman"/>
          <w:b/>
          <w:sz w:val="24"/>
          <w:szCs w:val="24"/>
          <w:lang w:val="en-US" w:eastAsia="id-ID"/>
        </w:rPr>
      </w:pPr>
    </w:p>
    <w:p w:rsidR="003710F0" w:rsidRPr="00A434FE" w:rsidRDefault="00A434FE" w:rsidP="00DD1FBD">
      <w:pPr>
        <w:pStyle w:val="ListParagraph"/>
        <w:spacing w:after="0" w:line="360" w:lineRule="auto"/>
        <w:ind w:left="567"/>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lastRenderedPageBreak/>
        <w:t>Tabel 3.</w:t>
      </w:r>
      <w:r w:rsidR="00DD1FBD">
        <w:rPr>
          <w:rFonts w:ascii="Times New Roman" w:eastAsia="Times New Roman" w:hAnsi="Times New Roman" w:cs="Times New Roman"/>
          <w:b/>
          <w:sz w:val="24"/>
          <w:szCs w:val="24"/>
          <w:lang w:val="en-US" w:eastAsia="id-ID"/>
        </w:rPr>
        <w:t>9</w:t>
      </w:r>
    </w:p>
    <w:p w:rsidR="003710F0" w:rsidRPr="00584C8F" w:rsidRDefault="003710F0" w:rsidP="00DD1FBD">
      <w:pPr>
        <w:pStyle w:val="ListParagraph"/>
        <w:spacing w:after="0" w:line="360" w:lineRule="auto"/>
        <w:ind w:left="567"/>
        <w:jc w:val="center"/>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b/>
          <w:sz w:val="24"/>
          <w:szCs w:val="24"/>
          <w:lang w:eastAsia="id-ID"/>
        </w:rPr>
        <w:t>Kriteria Komite Audit</w:t>
      </w:r>
    </w:p>
    <w:tbl>
      <w:tblPr>
        <w:tblStyle w:val="TableGrid"/>
        <w:tblW w:w="0" w:type="auto"/>
        <w:jc w:val="center"/>
        <w:tblLook w:val="04A0"/>
      </w:tblPr>
      <w:tblGrid>
        <w:gridCol w:w="1637"/>
        <w:gridCol w:w="2470"/>
      </w:tblGrid>
      <w:tr w:rsidR="003710F0" w:rsidRPr="00584C8F" w:rsidTr="0095446B">
        <w:trPr>
          <w:cantSplit/>
          <w:trHeight w:val="20"/>
          <w:jc w:val="center"/>
        </w:trPr>
        <w:tc>
          <w:tcPr>
            <w:tcW w:w="0" w:type="auto"/>
            <w:tcMar>
              <w:left w:w="115" w:type="dxa"/>
              <w:right w:w="115" w:type="dxa"/>
            </w:tcMar>
            <w:vAlign w:val="center"/>
          </w:tcPr>
          <w:p w:rsidR="0095446B" w:rsidRPr="0095446B" w:rsidRDefault="003710F0" w:rsidP="0095446B">
            <w:pPr>
              <w:pStyle w:val="ListParagraph"/>
              <w:spacing w:line="480" w:lineRule="auto"/>
              <w:ind w:left="0"/>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eastAsia="id-ID"/>
              </w:rPr>
              <w:t>Komite Audit</w:t>
            </w:r>
          </w:p>
        </w:tc>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b/>
                <w:sz w:val="24"/>
                <w:szCs w:val="24"/>
                <w:lang w:eastAsia="id-ID"/>
              </w:rPr>
              <w:t>Kriteria</w:t>
            </w:r>
          </w:p>
        </w:tc>
      </w:tr>
      <w:tr w:rsidR="003710F0" w:rsidRPr="00584C8F" w:rsidTr="0095446B">
        <w:trPr>
          <w:cantSplit/>
          <w:trHeight w:val="20"/>
          <w:jc w:val="center"/>
        </w:trPr>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1 orang</w:t>
            </w:r>
          </w:p>
        </w:tc>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Tidak Memadai</w:t>
            </w:r>
          </w:p>
        </w:tc>
      </w:tr>
      <w:tr w:rsidR="003710F0" w:rsidRPr="00584C8F" w:rsidTr="0095446B">
        <w:trPr>
          <w:cantSplit/>
          <w:trHeight w:val="20"/>
          <w:jc w:val="center"/>
        </w:trPr>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2 orang</w:t>
            </w:r>
          </w:p>
        </w:tc>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Tidak Memadai</w:t>
            </w:r>
          </w:p>
        </w:tc>
      </w:tr>
      <w:tr w:rsidR="003710F0" w:rsidRPr="00584C8F" w:rsidTr="0095446B">
        <w:trPr>
          <w:cantSplit/>
          <w:trHeight w:val="20"/>
          <w:jc w:val="center"/>
        </w:trPr>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3 orang</w:t>
            </w:r>
          </w:p>
        </w:tc>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Cukup Memadai</w:t>
            </w:r>
          </w:p>
        </w:tc>
      </w:tr>
      <w:tr w:rsidR="003710F0" w:rsidRPr="00584C8F" w:rsidTr="0095446B">
        <w:trPr>
          <w:cantSplit/>
          <w:trHeight w:val="20"/>
          <w:jc w:val="center"/>
        </w:trPr>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4 orang</w:t>
            </w:r>
          </w:p>
        </w:tc>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Memadai</w:t>
            </w:r>
          </w:p>
        </w:tc>
      </w:tr>
      <w:tr w:rsidR="003710F0" w:rsidRPr="00584C8F" w:rsidTr="0095446B">
        <w:trPr>
          <w:cantSplit/>
          <w:trHeight w:val="20"/>
          <w:jc w:val="center"/>
        </w:trPr>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5 orang</w:t>
            </w:r>
          </w:p>
        </w:tc>
        <w:tc>
          <w:tcPr>
            <w:tcW w:w="0" w:type="auto"/>
            <w:tcMar>
              <w:left w:w="115" w:type="dxa"/>
              <w:right w:w="115" w:type="dxa"/>
            </w:tcMar>
            <w:vAlign w:val="center"/>
          </w:tcPr>
          <w:p w:rsidR="003710F0" w:rsidRPr="00584C8F" w:rsidRDefault="003710F0" w:rsidP="0095446B">
            <w:pPr>
              <w:pStyle w:val="ListParagraph"/>
              <w:spacing w:line="480" w:lineRule="auto"/>
              <w:ind w:left="0"/>
              <w:jc w:val="center"/>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Sangat Memadai</w:t>
            </w:r>
          </w:p>
        </w:tc>
      </w:tr>
    </w:tbl>
    <w:p w:rsidR="00611463" w:rsidRDefault="003710F0" w:rsidP="00611463">
      <w:pPr>
        <w:pStyle w:val="ListParagraph"/>
        <w:spacing w:after="0" w:line="480" w:lineRule="auto"/>
        <w:ind w:left="0"/>
        <w:jc w:val="center"/>
        <w:rPr>
          <w:rFonts w:ascii="Times New Roman" w:eastAsia="Times New Roman" w:hAnsi="Times New Roman" w:cs="Times New Roman"/>
          <w:b/>
          <w:sz w:val="24"/>
          <w:szCs w:val="24"/>
          <w:lang w:val="en-US" w:eastAsia="id-ID"/>
        </w:rPr>
      </w:pPr>
      <w:r w:rsidRPr="00584C8F">
        <w:rPr>
          <w:rFonts w:ascii="Times New Roman" w:eastAsia="Times New Roman" w:hAnsi="Times New Roman" w:cs="Times New Roman"/>
          <w:b/>
          <w:sz w:val="24"/>
          <w:szCs w:val="24"/>
          <w:lang w:eastAsia="id-ID"/>
        </w:rPr>
        <w:t>Sumber</w:t>
      </w:r>
      <w:r w:rsidRPr="00584C8F">
        <w:rPr>
          <w:rFonts w:ascii="Times New Roman" w:eastAsia="Times New Roman" w:hAnsi="Times New Roman" w:cs="Times New Roman"/>
          <w:sz w:val="24"/>
          <w:szCs w:val="24"/>
          <w:lang w:eastAsia="id-ID"/>
        </w:rPr>
        <w:t xml:space="preserve">: </w:t>
      </w:r>
      <w:r w:rsidR="00611463">
        <w:rPr>
          <w:rFonts w:ascii="Times New Roman" w:eastAsia="Times New Roman" w:hAnsi="Times New Roman" w:cs="Times New Roman"/>
          <w:b/>
          <w:sz w:val="24"/>
          <w:szCs w:val="24"/>
          <w:lang w:val="en-US" w:eastAsia="id-ID"/>
        </w:rPr>
        <w:t xml:space="preserve">Surat Edaran </w:t>
      </w:r>
      <w:r w:rsidR="00611463" w:rsidRPr="00611463">
        <w:rPr>
          <w:rFonts w:ascii="Times New Roman" w:eastAsia="Times New Roman" w:hAnsi="Times New Roman" w:cs="Times New Roman"/>
          <w:b/>
          <w:sz w:val="24"/>
          <w:szCs w:val="24"/>
          <w:lang w:val="en-US" w:eastAsia="id-ID"/>
        </w:rPr>
        <w:t>Bapepam</w:t>
      </w:r>
      <w:r w:rsidR="00611463">
        <w:rPr>
          <w:rFonts w:ascii="Times New Roman" w:eastAsia="Times New Roman" w:hAnsi="Times New Roman" w:cs="Times New Roman"/>
          <w:b/>
          <w:sz w:val="24"/>
          <w:szCs w:val="24"/>
          <w:lang w:val="en-US" w:eastAsia="id-ID"/>
        </w:rPr>
        <w:t xml:space="preserve"> Nomor: </w:t>
      </w:r>
      <w:r w:rsidR="00611463" w:rsidRPr="00611463">
        <w:rPr>
          <w:rFonts w:ascii="Times New Roman" w:eastAsia="Times New Roman" w:hAnsi="Times New Roman" w:cs="Times New Roman"/>
          <w:b/>
          <w:sz w:val="24"/>
          <w:szCs w:val="24"/>
          <w:lang w:val="en-US" w:eastAsia="id-ID"/>
        </w:rPr>
        <w:t>SE/03/PM/2000</w:t>
      </w:r>
    </w:p>
    <w:p w:rsidR="003710F0" w:rsidRPr="00584C8F" w:rsidRDefault="003710F0" w:rsidP="00611463">
      <w:pPr>
        <w:pStyle w:val="ListParagraph"/>
        <w:numPr>
          <w:ilvl w:val="0"/>
          <w:numId w:val="33"/>
        </w:numPr>
        <w:spacing w:after="0" w:line="480" w:lineRule="auto"/>
        <w:rPr>
          <w:rFonts w:ascii="Times New Roman" w:eastAsia="Times New Roman" w:hAnsi="Times New Roman" w:cs="Times New Roman"/>
          <w:b/>
          <w:sz w:val="24"/>
          <w:szCs w:val="24"/>
          <w:lang w:eastAsia="id-ID"/>
        </w:rPr>
      </w:pPr>
      <w:r w:rsidRPr="00584C8F">
        <w:rPr>
          <w:rFonts w:ascii="Times New Roman" w:eastAsia="Times New Roman" w:hAnsi="Times New Roman" w:cs="Times New Roman"/>
          <w:sz w:val="24"/>
          <w:szCs w:val="24"/>
          <w:lang w:eastAsia="id-ID"/>
        </w:rPr>
        <w:t>Menarik kesimpulan berdasarkan hasil perhitungan yang diperoleh.</w:t>
      </w:r>
    </w:p>
    <w:p w:rsidR="00414480" w:rsidRPr="00584C8F" w:rsidRDefault="00414480" w:rsidP="00414480">
      <w:pPr>
        <w:pStyle w:val="ListParagraph"/>
        <w:spacing w:after="0" w:line="480" w:lineRule="auto"/>
        <w:ind w:left="1170"/>
        <w:jc w:val="both"/>
        <w:rPr>
          <w:rFonts w:ascii="Times New Roman" w:eastAsia="Times New Roman" w:hAnsi="Times New Roman" w:cs="Times New Roman"/>
          <w:b/>
          <w:sz w:val="24"/>
          <w:szCs w:val="24"/>
          <w:lang w:eastAsia="id-ID"/>
        </w:rPr>
      </w:pPr>
    </w:p>
    <w:p w:rsidR="00414480" w:rsidRPr="00F567BA" w:rsidRDefault="00414480" w:rsidP="00414480">
      <w:pPr>
        <w:pStyle w:val="ListParagraph"/>
        <w:numPr>
          <w:ilvl w:val="0"/>
          <w:numId w:val="2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Kriteria Penilaian Profitabilitas</w:t>
      </w:r>
      <w:r w:rsidRPr="00F567BA">
        <w:rPr>
          <w:rFonts w:ascii="Times New Roman" w:hAnsi="Times New Roman" w:cs="Times New Roman"/>
          <w:b/>
        </w:rPr>
        <w:t xml:space="preserve"> (</w:t>
      </w:r>
      <w:r w:rsidRPr="00F567BA">
        <w:rPr>
          <w:rFonts w:ascii="Times New Roman" w:hAnsi="Times New Roman" w:cs="Times New Roman"/>
          <w:b/>
          <w:i/>
        </w:rPr>
        <w:t>Return on Assets</w:t>
      </w:r>
      <w:r w:rsidRPr="00F567BA">
        <w:rPr>
          <w:rFonts w:ascii="Times New Roman" w:hAnsi="Times New Roman" w:cs="Times New Roman"/>
          <w:b/>
        </w:rPr>
        <w:t>)</w:t>
      </w:r>
    </w:p>
    <w:p w:rsidR="00414480" w:rsidRDefault="00414480" w:rsidP="00414480">
      <w:pPr>
        <w:pStyle w:val="ListParagraph"/>
        <w:numPr>
          <w:ilvl w:val="0"/>
          <w:numId w:val="44"/>
        </w:numPr>
        <w:spacing w:after="0" w:line="480" w:lineRule="auto"/>
        <w:ind w:left="720"/>
        <w:jc w:val="both"/>
        <w:rPr>
          <w:rFonts w:ascii="Times New Roman" w:hAnsi="Times New Roman" w:cs="Times New Roman"/>
        </w:rPr>
      </w:pPr>
      <w:r>
        <w:rPr>
          <w:rFonts w:ascii="Times New Roman" w:hAnsi="Times New Roman" w:cs="Times New Roman"/>
        </w:rPr>
        <w:t>Menentukan pendapatan setelah pajak (</w:t>
      </w:r>
      <w:r>
        <w:rPr>
          <w:rFonts w:ascii="Times New Roman" w:hAnsi="Times New Roman" w:cs="Times New Roman"/>
          <w:i/>
        </w:rPr>
        <w:t>earning after tax</w:t>
      </w:r>
      <w:r>
        <w:rPr>
          <w:rFonts w:ascii="Times New Roman" w:hAnsi="Times New Roman" w:cs="Times New Roman"/>
        </w:rPr>
        <w:t>) pada laporan keuangan di perusahaan-perusahaan yang diteliti.</w:t>
      </w:r>
    </w:p>
    <w:p w:rsidR="00414480" w:rsidRDefault="00414480" w:rsidP="00414480">
      <w:pPr>
        <w:pStyle w:val="ListParagraph"/>
        <w:numPr>
          <w:ilvl w:val="0"/>
          <w:numId w:val="44"/>
        </w:numPr>
        <w:spacing w:after="0" w:line="480" w:lineRule="auto"/>
        <w:ind w:left="720"/>
        <w:jc w:val="both"/>
        <w:rPr>
          <w:rFonts w:ascii="Times New Roman" w:hAnsi="Times New Roman" w:cs="Times New Roman"/>
        </w:rPr>
      </w:pPr>
      <w:r>
        <w:rPr>
          <w:rFonts w:ascii="Times New Roman" w:hAnsi="Times New Roman" w:cs="Times New Roman"/>
        </w:rPr>
        <w:t xml:space="preserve">Menentukan </w:t>
      </w:r>
      <w:r>
        <w:rPr>
          <w:rFonts w:ascii="Times New Roman" w:hAnsi="Times New Roman" w:cs="Times New Roman"/>
          <w:i/>
        </w:rPr>
        <w:t xml:space="preserve">total assets </w:t>
      </w:r>
      <w:r>
        <w:rPr>
          <w:rFonts w:ascii="Times New Roman" w:hAnsi="Times New Roman" w:cs="Times New Roman"/>
        </w:rPr>
        <w:t>pada laporan keuangan di perusahaan-perusahaan yang diteliti.</w:t>
      </w:r>
    </w:p>
    <w:p w:rsidR="00414480" w:rsidRPr="00671534" w:rsidRDefault="00414480" w:rsidP="00414480">
      <w:pPr>
        <w:pStyle w:val="ListParagraph"/>
        <w:numPr>
          <w:ilvl w:val="0"/>
          <w:numId w:val="44"/>
        </w:numPr>
        <w:spacing w:after="0" w:line="480" w:lineRule="auto"/>
        <w:ind w:left="720"/>
        <w:jc w:val="both"/>
        <w:rPr>
          <w:rFonts w:ascii="Times New Roman" w:hAnsi="Times New Roman" w:cs="Times New Roman"/>
        </w:rPr>
      </w:pPr>
      <w:r>
        <w:rPr>
          <w:rFonts w:ascii="Times New Roman" w:hAnsi="Times New Roman" w:cs="Times New Roman"/>
        </w:rPr>
        <w:t xml:space="preserve">Menghitung </w:t>
      </w:r>
      <w:r>
        <w:rPr>
          <w:rFonts w:ascii="Times New Roman" w:hAnsi="Times New Roman" w:cs="Times New Roman"/>
          <w:i/>
        </w:rPr>
        <w:t xml:space="preserve">return on assets </w:t>
      </w:r>
      <w:r>
        <w:rPr>
          <w:rFonts w:ascii="Times New Roman" w:hAnsi="Times New Roman" w:cs="Times New Roman"/>
        </w:rPr>
        <w:t xml:space="preserve">dengan cara membagi </w:t>
      </w:r>
      <w:r>
        <w:rPr>
          <w:rFonts w:ascii="Times New Roman" w:hAnsi="Times New Roman" w:cs="Times New Roman"/>
          <w:i/>
        </w:rPr>
        <w:t xml:space="preserve">earning after tax </w:t>
      </w:r>
      <w:r>
        <w:rPr>
          <w:rFonts w:ascii="Times New Roman" w:hAnsi="Times New Roman" w:cs="Times New Roman"/>
        </w:rPr>
        <w:t xml:space="preserve">dengan </w:t>
      </w:r>
      <w:r>
        <w:rPr>
          <w:rFonts w:ascii="Times New Roman" w:hAnsi="Times New Roman" w:cs="Times New Roman"/>
          <w:i/>
        </w:rPr>
        <w:t>total assets.</w:t>
      </w:r>
    </w:p>
    <w:p w:rsidR="00414480" w:rsidRDefault="00414480" w:rsidP="00414480">
      <w:pPr>
        <w:pStyle w:val="ListParagraph"/>
        <w:numPr>
          <w:ilvl w:val="0"/>
          <w:numId w:val="44"/>
        </w:numPr>
        <w:spacing w:after="0" w:line="480" w:lineRule="auto"/>
        <w:ind w:left="720"/>
        <w:jc w:val="both"/>
        <w:rPr>
          <w:rFonts w:ascii="Times New Roman" w:hAnsi="Times New Roman" w:cs="Times New Roman"/>
        </w:rPr>
      </w:pPr>
      <w:r>
        <w:rPr>
          <w:rFonts w:ascii="Times New Roman" w:hAnsi="Times New Roman" w:cs="Times New Roman"/>
        </w:rPr>
        <w:t>Menentukan jumlah kriteria, yaitu 5 kriteria.</w:t>
      </w:r>
    </w:p>
    <w:p w:rsidR="00414480" w:rsidRDefault="00414480" w:rsidP="00414480">
      <w:pPr>
        <w:pStyle w:val="ListParagraph"/>
        <w:numPr>
          <w:ilvl w:val="0"/>
          <w:numId w:val="44"/>
        </w:numPr>
        <w:spacing w:after="0" w:line="480" w:lineRule="auto"/>
        <w:ind w:left="720"/>
        <w:jc w:val="both"/>
        <w:rPr>
          <w:rFonts w:ascii="Times New Roman" w:hAnsi="Times New Roman" w:cs="Times New Roman"/>
        </w:rPr>
      </w:pPr>
      <w:r>
        <w:rPr>
          <w:rFonts w:ascii="Times New Roman" w:hAnsi="Times New Roman" w:cs="Times New Roman"/>
        </w:rPr>
        <w:t>Menghitung nilai rata-rata (</w:t>
      </w:r>
      <w:r>
        <w:rPr>
          <w:rFonts w:ascii="Times New Roman" w:hAnsi="Times New Roman" w:cs="Times New Roman"/>
          <w:i/>
        </w:rPr>
        <w:t>mean</w:t>
      </w:r>
      <w:r>
        <w:rPr>
          <w:rFonts w:ascii="Times New Roman" w:hAnsi="Times New Roman" w:cs="Times New Roman"/>
        </w:rPr>
        <w:t>) perubahan dari variabel penelitian tersebut.</w:t>
      </w:r>
    </w:p>
    <w:p w:rsidR="00414480" w:rsidRPr="00414480" w:rsidRDefault="00414480" w:rsidP="00414480">
      <w:pPr>
        <w:pStyle w:val="ListParagraph"/>
        <w:numPr>
          <w:ilvl w:val="0"/>
          <w:numId w:val="44"/>
        </w:numPr>
        <w:spacing w:after="0" w:line="480" w:lineRule="auto"/>
        <w:ind w:left="720"/>
        <w:jc w:val="both"/>
        <w:rPr>
          <w:rFonts w:ascii="Times New Roman" w:hAnsi="Times New Roman" w:cs="Times New Roman"/>
        </w:rPr>
      </w:pPr>
      <w:r>
        <w:rPr>
          <w:rFonts w:ascii="Times New Roman" w:hAnsi="Times New Roman" w:cs="Times New Roman"/>
        </w:rPr>
        <w:t>Membuat kesimpulan.</w:t>
      </w:r>
    </w:p>
    <w:p w:rsidR="000939C8" w:rsidRDefault="000939C8" w:rsidP="00414480">
      <w:pPr>
        <w:spacing w:line="360" w:lineRule="auto"/>
        <w:contextualSpacing/>
        <w:jc w:val="center"/>
        <w:rPr>
          <w:rFonts w:ascii="Times New Roman" w:hAnsi="Times New Roman" w:cs="Times New Roman"/>
          <w:b/>
          <w:sz w:val="24"/>
          <w:szCs w:val="24"/>
          <w:lang w:val="en-US"/>
        </w:rPr>
      </w:pPr>
    </w:p>
    <w:p w:rsidR="000939C8" w:rsidRDefault="000939C8" w:rsidP="00414480">
      <w:pPr>
        <w:spacing w:line="360" w:lineRule="auto"/>
        <w:contextualSpacing/>
        <w:jc w:val="center"/>
        <w:rPr>
          <w:rFonts w:ascii="Times New Roman" w:hAnsi="Times New Roman" w:cs="Times New Roman"/>
          <w:b/>
          <w:sz w:val="24"/>
          <w:szCs w:val="24"/>
          <w:lang w:val="en-US"/>
        </w:rPr>
      </w:pPr>
    </w:p>
    <w:p w:rsidR="000939C8" w:rsidRDefault="000939C8" w:rsidP="00414480">
      <w:pPr>
        <w:spacing w:line="360" w:lineRule="auto"/>
        <w:contextualSpacing/>
        <w:jc w:val="center"/>
        <w:rPr>
          <w:rFonts w:ascii="Times New Roman" w:hAnsi="Times New Roman" w:cs="Times New Roman"/>
          <w:b/>
          <w:sz w:val="24"/>
          <w:szCs w:val="24"/>
          <w:lang w:val="en-US"/>
        </w:rPr>
      </w:pPr>
    </w:p>
    <w:p w:rsidR="000939C8" w:rsidRDefault="000939C8" w:rsidP="00414480">
      <w:pPr>
        <w:spacing w:line="360" w:lineRule="auto"/>
        <w:contextualSpacing/>
        <w:jc w:val="center"/>
        <w:rPr>
          <w:rFonts w:ascii="Times New Roman" w:hAnsi="Times New Roman" w:cs="Times New Roman"/>
          <w:b/>
          <w:sz w:val="24"/>
          <w:szCs w:val="24"/>
          <w:lang w:val="en-US"/>
        </w:rPr>
      </w:pPr>
    </w:p>
    <w:p w:rsidR="00414480" w:rsidRPr="00F567BA" w:rsidRDefault="00414480" w:rsidP="00414480">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Tabel 3.</w:t>
      </w:r>
      <w:r>
        <w:rPr>
          <w:rFonts w:ascii="Times New Roman" w:hAnsi="Times New Roman" w:cs="Times New Roman"/>
          <w:b/>
          <w:sz w:val="24"/>
          <w:szCs w:val="24"/>
          <w:lang w:val="en-US"/>
        </w:rPr>
        <w:t>1</w:t>
      </w:r>
      <w:r w:rsidR="00A414F5">
        <w:rPr>
          <w:rFonts w:ascii="Times New Roman" w:hAnsi="Times New Roman" w:cs="Times New Roman"/>
          <w:b/>
          <w:sz w:val="24"/>
          <w:szCs w:val="24"/>
          <w:lang w:val="en-US"/>
        </w:rPr>
        <w:t>0</w:t>
      </w:r>
    </w:p>
    <w:p w:rsidR="00414480" w:rsidRPr="00F567BA" w:rsidRDefault="00414480" w:rsidP="00414480">
      <w:pPr>
        <w:spacing w:line="360" w:lineRule="auto"/>
        <w:contextualSpacing/>
        <w:jc w:val="center"/>
        <w:rPr>
          <w:rFonts w:ascii="Times New Roman" w:hAnsi="Times New Roman" w:cs="Times New Roman"/>
          <w:b/>
          <w:sz w:val="24"/>
          <w:szCs w:val="24"/>
          <w:lang w:val="en-US"/>
        </w:rPr>
      </w:pPr>
      <w:r w:rsidRPr="00F567BA">
        <w:rPr>
          <w:rFonts w:ascii="Times New Roman" w:hAnsi="Times New Roman" w:cs="Times New Roman"/>
          <w:b/>
          <w:sz w:val="24"/>
          <w:szCs w:val="24"/>
        </w:rPr>
        <w:t>Kriteria Penilaian Profitabilitas</w:t>
      </w:r>
    </w:p>
    <w:tbl>
      <w:tblPr>
        <w:tblpPr w:leftFromText="180" w:rightFromText="180" w:vertAnchor="text" w:horzAnchor="page" w:tblpX="4058" w:tblpY="114"/>
        <w:tblOverlap w:val="never"/>
        <w:tblW w:w="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3"/>
        <w:gridCol w:w="2498"/>
      </w:tblGrid>
      <w:tr w:rsidR="00414480" w:rsidRPr="00671534" w:rsidTr="005C0889">
        <w:trPr>
          <w:trHeight w:val="342"/>
        </w:trPr>
        <w:tc>
          <w:tcPr>
            <w:tcW w:w="2293" w:type="dxa"/>
            <w:shd w:val="clear" w:color="auto" w:fill="auto"/>
            <w:noWrap/>
            <w:vAlign w:val="center"/>
            <w:hideMark/>
          </w:tcPr>
          <w:p w:rsidR="00414480" w:rsidRPr="00671534" w:rsidRDefault="00414480" w:rsidP="005C0889">
            <w:pPr>
              <w:jc w:val="center"/>
              <w:rPr>
                <w:rFonts w:ascii="Times New Roman" w:eastAsia="Times New Roman" w:hAnsi="Times New Roman" w:cs="Times New Roman"/>
                <w:color w:val="000000"/>
              </w:rPr>
            </w:pPr>
            <w:r w:rsidRPr="00671534">
              <w:rPr>
                <w:rFonts w:ascii="Times New Roman" w:eastAsia="Times New Roman" w:hAnsi="Times New Roman" w:cs="Times New Roman"/>
                <w:color w:val="000000"/>
              </w:rPr>
              <w:t>Kriteria</w:t>
            </w:r>
          </w:p>
        </w:tc>
        <w:tc>
          <w:tcPr>
            <w:tcW w:w="2498" w:type="dxa"/>
            <w:shd w:val="clear" w:color="auto" w:fill="auto"/>
            <w:noWrap/>
            <w:vAlign w:val="center"/>
            <w:hideMark/>
          </w:tcPr>
          <w:p w:rsidR="00414480" w:rsidRPr="00671534" w:rsidRDefault="00414480" w:rsidP="005C0889">
            <w:pPr>
              <w:jc w:val="center"/>
              <w:rPr>
                <w:rFonts w:ascii="Times New Roman" w:eastAsia="Times New Roman" w:hAnsi="Times New Roman" w:cs="Times New Roman"/>
                <w:color w:val="000000"/>
              </w:rPr>
            </w:pPr>
            <w:r w:rsidRPr="00671534">
              <w:rPr>
                <w:rFonts w:ascii="Times New Roman" w:eastAsia="Times New Roman" w:hAnsi="Times New Roman" w:cs="Times New Roman"/>
                <w:color w:val="000000"/>
              </w:rPr>
              <w:t>Interval</w:t>
            </w:r>
          </w:p>
        </w:tc>
      </w:tr>
      <w:tr w:rsidR="00414480" w:rsidRPr="00671534" w:rsidTr="005C0889">
        <w:trPr>
          <w:trHeight w:val="342"/>
        </w:trPr>
        <w:tc>
          <w:tcPr>
            <w:tcW w:w="2293" w:type="dxa"/>
            <w:shd w:val="clear" w:color="auto" w:fill="auto"/>
            <w:noWrap/>
            <w:vAlign w:val="center"/>
            <w:hideMark/>
          </w:tcPr>
          <w:p w:rsidR="00414480" w:rsidRPr="00671534" w:rsidRDefault="00414480" w:rsidP="005C08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Rendah</w:t>
            </w:r>
          </w:p>
        </w:tc>
        <w:tc>
          <w:tcPr>
            <w:tcW w:w="2498" w:type="dxa"/>
            <w:shd w:val="clear" w:color="auto" w:fill="auto"/>
            <w:noWrap/>
            <w:vAlign w:val="center"/>
            <w:hideMark/>
          </w:tcPr>
          <w:p w:rsidR="00414480" w:rsidRPr="00355685" w:rsidRDefault="00414480" w:rsidP="005C0889">
            <w:pPr>
              <w:jc w:val="center"/>
              <w:rPr>
                <w:rFonts w:ascii="Times New Roman" w:eastAsia="Times New Roman" w:hAnsi="Times New Roman" w:cs="Times New Roman"/>
                <w:color w:val="000000"/>
                <w:lang w:val="en-US"/>
              </w:rPr>
            </w:pPr>
            <m:oMath>
              <m:r>
                <w:rPr>
                  <w:rFonts w:ascii="Cambria Math" w:eastAsia="Times New Roman" w:hAnsi="Cambria Math" w:cs="Times New Roman"/>
                  <w:color w:val="000000"/>
                </w:rPr>
                <m:t>0-14,9</m:t>
              </m:r>
            </m:oMath>
            <w:r w:rsidR="00355685">
              <w:rPr>
                <w:rFonts w:ascii="Times New Roman" w:eastAsia="Times New Roman" w:hAnsi="Times New Roman" w:cs="Times New Roman"/>
                <w:color w:val="000000"/>
                <w:lang w:val="en-US"/>
              </w:rPr>
              <w:t>%</w:t>
            </w:r>
          </w:p>
        </w:tc>
      </w:tr>
      <w:tr w:rsidR="00414480" w:rsidRPr="00671534" w:rsidTr="005C0889">
        <w:trPr>
          <w:trHeight w:val="342"/>
        </w:trPr>
        <w:tc>
          <w:tcPr>
            <w:tcW w:w="2293" w:type="dxa"/>
            <w:shd w:val="clear" w:color="auto" w:fill="auto"/>
            <w:noWrap/>
            <w:vAlign w:val="center"/>
            <w:hideMark/>
          </w:tcPr>
          <w:p w:rsidR="00414480" w:rsidRPr="00F06397" w:rsidRDefault="00414480" w:rsidP="005C0889">
            <w:pPr>
              <w:jc w:val="center"/>
              <w:rPr>
                <w:rFonts w:ascii="Times New Roman" w:eastAsia="Times New Roman" w:hAnsi="Times New Roman" w:cs="Times New Roman"/>
                <w:color w:val="000000"/>
              </w:rPr>
            </w:pPr>
            <w:r w:rsidRPr="00F06397">
              <w:rPr>
                <w:rFonts w:ascii="Times New Roman" w:eastAsia="Times New Roman" w:hAnsi="Times New Roman" w:cs="Times New Roman"/>
                <w:color w:val="000000"/>
              </w:rPr>
              <w:t xml:space="preserve">Rendah </w:t>
            </w:r>
          </w:p>
        </w:tc>
        <w:tc>
          <w:tcPr>
            <w:tcW w:w="2498" w:type="dxa"/>
            <w:shd w:val="clear" w:color="auto" w:fill="auto"/>
            <w:noWrap/>
            <w:vAlign w:val="center"/>
            <w:hideMark/>
          </w:tcPr>
          <w:p w:rsidR="00414480" w:rsidRPr="00355685" w:rsidRDefault="00414480" w:rsidP="005C0889">
            <w:pPr>
              <w:jc w:val="center"/>
              <w:rPr>
                <w:rFonts w:ascii="Times New Roman" w:eastAsia="Times New Roman" w:hAnsi="Times New Roman" w:cs="Times New Roman"/>
                <w:color w:val="000000"/>
                <w:lang w:val="en-US"/>
              </w:rPr>
            </w:pPr>
            <m:oMath>
              <m:r>
                <w:rPr>
                  <w:rFonts w:ascii="Cambria Math" w:eastAsia="Times New Roman" w:hAnsi="Cambria Math" w:cs="Times New Roman"/>
                  <w:color w:val="000000"/>
                </w:rPr>
                <m:t>15%-29,9</m:t>
              </m:r>
            </m:oMath>
            <w:r w:rsidR="00355685">
              <w:rPr>
                <w:rFonts w:ascii="Times New Roman" w:eastAsia="Times New Roman" w:hAnsi="Times New Roman" w:cs="Times New Roman"/>
                <w:color w:val="000000"/>
                <w:lang w:val="en-US"/>
              </w:rPr>
              <w:t>%</w:t>
            </w:r>
          </w:p>
        </w:tc>
      </w:tr>
      <w:tr w:rsidR="00414480" w:rsidRPr="00671534" w:rsidTr="005C0889">
        <w:trPr>
          <w:trHeight w:val="342"/>
        </w:trPr>
        <w:tc>
          <w:tcPr>
            <w:tcW w:w="2293" w:type="dxa"/>
            <w:shd w:val="clear" w:color="auto" w:fill="auto"/>
            <w:noWrap/>
            <w:vAlign w:val="center"/>
            <w:hideMark/>
          </w:tcPr>
          <w:p w:rsidR="00414480" w:rsidRPr="00671534" w:rsidRDefault="00414480" w:rsidP="005C08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Sedang</w:t>
            </w:r>
          </w:p>
        </w:tc>
        <w:tc>
          <w:tcPr>
            <w:tcW w:w="2498" w:type="dxa"/>
            <w:shd w:val="clear" w:color="auto" w:fill="auto"/>
            <w:noWrap/>
            <w:vAlign w:val="center"/>
            <w:hideMark/>
          </w:tcPr>
          <w:p w:rsidR="00414480" w:rsidRPr="00355685" w:rsidRDefault="00414480" w:rsidP="005C0889">
            <w:pPr>
              <w:jc w:val="center"/>
              <w:rPr>
                <w:rFonts w:ascii="Times New Roman" w:eastAsia="Times New Roman" w:hAnsi="Times New Roman" w:cs="Times New Roman"/>
                <w:color w:val="000000"/>
                <w:lang w:val="en-US"/>
              </w:rPr>
            </w:pPr>
            <m:oMath>
              <m:r>
                <w:rPr>
                  <w:rFonts w:ascii="Cambria Math" w:eastAsia="Times New Roman" w:hAnsi="Cambria Math" w:cs="Times New Roman"/>
                  <w:color w:val="000000"/>
                </w:rPr>
                <m:t>30%-44,9</m:t>
              </m:r>
            </m:oMath>
            <w:r w:rsidR="00355685">
              <w:rPr>
                <w:rFonts w:ascii="Times New Roman" w:eastAsia="Times New Roman" w:hAnsi="Times New Roman" w:cs="Times New Roman"/>
                <w:color w:val="000000"/>
                <w:lang w:val="en-US"/>
              </w:rPr>
              <w:t>%</w:t>
            </w:r>
          </w:p>
        </w:tc>
      </w:tr>
      <w:tr w:rsidR="00414480" w:rsidRPr="00671534" w:rsidTr="005C0889">
        <w:trPr>
          <w:trHeight w:val="342"/>
        </w:trPr>
        <w:tc>
          <w:tcPr>
            <w:tcW w:w="2293" w:type="dxa"/>
            <w:shd w:val="clear" w:color="auto" w:fill="auto"/>
            <w:noWrap/>
            <w:vAlign w:val="center"/>
            <w:hideMark/>
          </w:tcPr>
          <w:p w:rsidR="00414480" w:rsidRPr="00671534" w:rsidRDefault="00414480" w:rsidP="005C08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Tinggi</w:t>
            </w:r>
          </w:p>
        </w:tc>
        <w:tc>
          <w:tcPr>
            <w:tcW w:w="2498" w:type="dxa"/>
            <w:shd w:val="clear" w:color="auto" w:fill="auto"/>
            <w:noWrap/>
            <w:vAlign w:val="center"/>
            <w:hideMark/>
          </w:tcPr>
          <w:p w:rsidR="00414480" w:rsidRPr="00671534" w:rsidRDefault="00414480" w:rsidP="005C0889">
            <w:pPr>
              <w:jc w:val="center"/>
              <w:rPr>
                <w:rFonts w:ascii="Times New Roman" w:eastAsia="Times New Roman" w:hAnsi="Times New Roman" w:cs="Times New Roman"/>
                <w:color w:val="000000"/>
              </w:rPr>
            </w:pPr>
            <m:oMathPara>
              <m:oMath>
                <m:r>
                  <w:rPr>
                    <w:rFonts w:ascii="Cambria Math" w:eastAsia="Times New Roman" w:hAnsi="Cambria Math" w:cs="Times New Roman"/>
                    <w:color w:val="000000"/>
                  </w:rPr>
                  <m:t>45%-59,9%</m:t>
                </m:r>
              </m:oMath>
            </m:oMathPara>
          </w:p>
        </w:tc>
      </w:tr>
      <w:tr w:rsidR="00414480" w:rsidRPr="00671534" w:rsidTr="005C0889">
        <w:trPr>
          <w:trHeight w:val="342"/>
        </w:trPr>
        <w:tc>
          <w:tcPr>
            <w:tcW w:w="2293" w:type="dxa"/>
            <w:shd w:val="clear" w:color="auto" w:fill="auto"/>
            <w:noWrap/>
            <w:vAlign w:val="center"/>
            <w:hideMark/>
          </w:tcPr>
          <w:p w:rsidR="00414480" w:rsidRPr="00671534" w:rsidRDefault="00414480" w:rsidP="005C08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Tinggi</w:t>
            </w:r>
          </w:p>
        </w:tc>
        <w:tc>
          <w:tcPr>
            <w:tcW w:w="2498" w:type="dxa"/>
            <w:shd w:val="clear" w:color="auto" w:fill="auto"/>
            <w:noWrap/>
            <w:vAlign w:val="center"/>
            <w:hideMark/>
          </w:tcPr>
          <w:p w:rsidR="00414480" w:rsidRPr="00355685" w:rsidRDefault="00414480" w:rsidP="005C0889">
            <w:pPr>
              <w:jc w:val="center"/>
              <w:rPr>
                <w:rFonts w:ascii="Times New Roman" w:eastAsia="Times New Roman" w:hAnsi="Times New Roman" w:cs="Times New Roman"/>
                <w:color w:val="000000"/>
                <w:lang w:val="en-US"/>
              </w:rPr>
            </w:pPr>
            <m:oMath>
              <m:r>
                <w:rPr>
                  <w:rFonts w:ascii="Cambria Math" w:eastAsia="Times New Roman" w:hAnsi="Cambria Math" w:cs="Times New Roman"/>
                  <w:color w:val="000000"/>
                </w:rPr>
                <m:t>&gt;60</m:t>
              </m:r>
            </m:oMath>
            <w:r w:rsidR="00355685">
              <w:rPr>
                <w:rFonts w:ascii="Times New Roman" w:eastAsia="Times New Roman" w:hAnsi="Times New Roman" w:cs="Times New Roman"/>
                <w:color w:val="000000"/>
                <w:lang w:val="en-US"/>
              </w:rPr>
              <w:t>%</w:t>
            </w:r>
          </w:p>
        </w:tc>
      </w:tr>
    </w:tbl>
    <w:p w:rsidR="00414480" w:rsidRPr="00F567BA" w:rsidRDefault="00414480" w:rsidP="00414480">
      <w:pPr>
        <w:pStyle w:val="ListParagraph"/>
        <w:spacing w:line="480" w:lineRule="auto"/>
        <w:ind w:left="360"/>
        <w:jc w:val="both"/>
        <w:rPr>
          <w:rFonts w:ascii="Times New Roman" w:hAnsi="Times New Roman" w:cs="Times New Roman"/>
          <w:b/>
          <w:sz w:val="24"/>
          <w:szCs w:val="24"/>
          <w:lang w:val="en-US"/>
        </w:rPr>
      </w:pPr>
    </w:p>
    <w:p w:rsidR="00414480" w:rsidRDefault="00414480" w:rsidP="00414480">
      <w:pPr>
        <w:pStyle w:val="ListParagraph"/>
        <w:spacing w:line="480" w:lineRule="auto"/>
        <w:ind w:left="360"/>
        <w:jc w:val="both"/>
        <w:rPr>
          <w:rFonts w:ascii="Times New Roman" w:hAnsi="Times New Roman" w:cs="Times New Roman"/>
          <w:b/>
          <w:sz w:val="24"/>
          <w:szCs w:val="24"/>
          <w:lang w:val="en-US"/>
        </w:rPr>
      </w:pPr>
    </w:p>
    <w:p w:rsidR="00414480" w:rsidRDefault="00414480" w:rsidP="00414480">
      <w:pPr>
        <w:pStyle w:val="ListParagraph"/>
        <w:spacing w:line="480" w:lineRule="auto"/>
        <w:ind w:left="360"/>
        <w:jc w:val="both"/>
        <w:rPr>
          <w:rFonts w:ascii="Times New Roman" w:hAnsi="Times New Roman" w:cs="Times New Roman"/>
          <w:b/>
          <w:sz w:val="24"/>
          <w:szCs w:val="24"/>
          <w:lang w:val="en-US"/>
        </w:rPr>
      </w:pPr>
    </w:p>
    <w:p w:rsidR="00414480" w:rsidRDefault="00414480" w:rsidP="00414480">
      <w:pPr>
        <w:pStyle w:val="ListParagraph"/>
        <w:spacing w:line="480" w:lineRule="auto"/>
        <w:ind w:left="360"/>
        <w:jc w:val="both"/>
        <w:rPr>
          <w:rFonts w:ascii="Times New Roman" w:hAnsi="Times New Roman" w:cs="Times New Roman"/>
          <w:b/>
          <w:sz w:val="24"/>
          <w:szCs w:val="24"/>
          <w:lang w:val="en-US"/>
        </w:rPr>
      </w:pPr>
    </w:p>
    <w:p w:rsidR="00414480" w:rsidRDefault="00414480" w:rsidP="00414480">
      <w:pPr>
        <w:pStyle w:val="ListParagraph"/>
        <w:spacing w:line="480" w:lineRule="auto"/>
        <w:ind w:left="360"/>
        <w:jc w:val="both"/>
        <w:rPr>
          <w:rFonts w:ascii="Times New Roman" w:hAnsi="Times New Roman" w:cs="Times New Roman"/>
          <w:b/>
          <w:sz w:val="24"/>
          <w:szCs w:val="24"/>
          <w:lang w:val="en-US"/>
        </w:rPr>
      </w:pPr>
    </w:p>
    <w:p w:rsidR="00414480" w:rsidRDefault="00414480" w:rsidP="00414480">
      <w:pPr>
        <w:pStyle w:val="ListParagraph"/>
        <w:spacing w:line="480" w:lineRule="auto"/>
        <w:ind w:left="360"/>
        <w:jc w:val="both"/>
        <w:rPr>
          <w:rFonts w:ascii="Times New Roman" w:hAnsi="Times New Roman" w:cs="Times New Roman"/>
          <w:b/>
          <w:sz w:val="24"/>
          <w:szCs w:val="24"/>
          <w:lang w:val="en-US"/>
        </w:rPr>
      </w:pPr>
    </w:p>
    <w:p w:rsidR="00414480" w:rsidRDefault="00414480" w:rsidP="00414480">
      <w:pPr>
        <w:pStyle w:val="ListParagraph"/>
        <w:spacing w:line="480" w:lineRule="auto"/>
        <w:ind w:left="360"/>
        <w:jc w:val="center"/>
        <w:rPr>
          <w:rFonts w:ascii="Times New Roman" w:hAnsi="Times New Roman" w:cs="Times New Roman"/>
          <w:b/>
          <w:lang w:val="en-US"/>
        </w:rPr>
      </w:pPr>
      <w:r w:rsidRPr="00161079">
        <w:rPr>
          <w:rFonts w:ascii="Times New Roman" w:hAnsi="Times New Roman" w:cs="Times New Roman"/>
          <w:b/>
        </w:rPr>
        <w:t>Sumber: Kasmir (2008: 203)</w:t>
      </w:r>
    </w:p>
    <w:p w:rsidR="00DE2574" w:rsidRPr="00584C8F" w:rsidRDefault="00DE2574" w:rsidP="003710F0">
      <w:pPr>
        <w:pStyle w:val="ListParagraph"/>
        <w:spacing w:line="480" w:lineRule="auto"/>
        <w:ind w:left="360"/>
        <w:jc w:val="both"/>
        <w:rPr>
          <w:rFonts w:ascii="Times New Roman" w:hAnsi="Times New Roman" w:cs="Times New Roman"/>
          <w:b/>
          <w:sz w:val="24"/>
          <w:szCs w:val="24"/>
          <w:lang w:val="en-US"/>
        </w:rPr>
      </w:pPr>
    </w:p>
    <w:p w:rsidR="00703D88" w:rsidRPr="00584C8F" w:rsidRDefault="006E1438" w:rsidP="00703D88">
      <w:pPr>
        <w:pStyle w:val="ListParagraph"/>
        <w:numPr>
          <w:ilvl w:val="0"/>
          <w:numId w:val="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Rancangan </w:t>
      </w:r>
      <w:r w:rsidR="00703D88" w:rsidRPr="00584C8F">
        <w:rPr>
          <w:rFonts w:ascii="Times New Roman" w:hAnsi="Times New Roman" w:cs="Times New Roman"/>
          <w:b/>
          <w:sz w:val="24"/>
          <w:szCs w:val="24"/>
          <w:lang w:val="en-US"/>
        </w:rPr>
        <w:t>Analisis Asosiatif</w:t>
      </w:r>
    </w:p>
    <w:p w:rsidR="00E15C37" w:rsidRPr="00584C8F" w:rsidRDefault="00E15C37" w:rsidP="00E15C37">
      <w:pPr>
        <w:pStyle w:val="ListParagraph"/>
        <w:spacing w:after="0" w:line="480" w:lineRule="auto"/>
        <w:ind w:left="0" w:firstLine="567"/>
        <w:jc w:val="both"/>
        <w:rPr>
          <w:rFonts w:ascii="Times New Roman" w:eastAsia="Times New Roman" w:hAnsi="Times New Roman" w:cs="Times New Roman"/>
          <w:sz w:val="24"/>
          <w:szCs w:val="24"/>
          <w:lang w:eastAsia="id-ID"/>
        </w:rPr>
      </w:pPr>
      <w:r w:rsidRPr="00584C8F">
        <w:rPr>
          <w:rFonts w:ascii="Times New Roman" w:eastAsia="Times New Roman" w:hAnsi="Times New Roman" w:cs="Times New Roman"/>
          <w:sz w:val="24"/>
          <w:szCs w:val="24"/>
          <w:lang w:eastAsia="id-ID"/>
        </w:rPr>
        <w:t>Analisis asosiatif digunakan untuk mencari kebenaran dari hipotesis yang diajukan. Dalam penelitian ini analisis asosiatif digunakan untuk mengetahui ada tidaknya pengaruh</w:t>
      </w:r>
      <w:r w:rsidRPr="00584C8F">
        <w:rPr>
          <w:rFonts w:ascii="Times New Roman" w:eastAsia="Times New Roman" w:hAnsi="Times New Roman" w:cs="Times New Roman"/>
          <w:i/>
          <w:sz w:val="24"/>
          <w:szCs w:val="24"/>
          <w:lang w:val="en-US" w:eastAsia="id-ID"/>
        </w:rPr>
        <w:t xml:space="preserve">intellectual capital </w:t>
      </w:r>
      <w:r w:rsidRPr="00584C8F">
        <w:rPr>
          <w:rFonts w:ascii="Times New Roman" w:eastAsia="Times New Roman" w:hAnsi="Times New Roman" w:cs="Times New Roman"/>
          <w:sz w:val="24"/>
          <w:szCs w:val="24"/>
          <w:lang w:val="en-US" w:eastAsia="id-ID"/>
        </w:rPr>
        <w:t>dan</w:t>
      </w:r>
      <w:r w:rsidRPr="00584C8F">
        <w:rPr>
          <w:rFonts w:ascii="Times New Roman" w:eastAsia="Times New Roman" w:hAnsi="Times New Roman" w:cs="Times New Roman"/>
          <w:sz w:val="24"/>
          <w:szCs w:val="24"/>
          <w:lang w:eastAsia="id-ID"/>
        </w:rPr>
        <w:t xml:space="preserve"> mekanisme </w:t>
      </w:r>
      <w:r w:rsidRPr="00584C8F">
        <w:rPr>
          <w:rFonts w:ascii="Times New Roman" w:eastAsia="Times New Roman" w:hAnsi="Times New Roman" w:cs="Times New Roman"/>
          <w:i/>
          <w:sz w:val="24"/>
          <w:szCs w:val="24"/>
          <w:lang w:eastAsia="id-ID"/>
        </w:rPr>
        <w:t xml:space="preserve">good corporate governance </w:t>
      </w:r>
      <w:r w:rsidRPr="00584C8F">
        <w:rPr>
          <w:rFonts w:ascii="Times New Roman" w:eastAsia="Times New Roman" w:hAnsi="Times New Roman" w:cs="Times New Roman"/>
          <w:sz w:val="24"/>
          <w:szCs w:val="24"/>
          <w:lang w:val="en-US" w:eastAsia="id-ID"/>
        </w:rPr>
        <w:t>terhadap</w:t>
      </w:r>
      <w:r w:rsidRPr="00584C8F">
        <w:rPr>
          <w:rFonts w:ascii="Times New Roman" w:eastAsia="Times New Roman" w:hAnsi="Times New Roman" w:cs="Times New Roman"/>
          <w:sz w:val="24"/>
          <w:szCs w:val="24"/>
          <w:lang w:eastAsia="id-ID"/>
        </w:rPr>
        <w:t xml:space="preserve"> profitabilitas.</w:t>
      </w:r>
    </w:p>
    <w:p w:rsidR="00DD1FBD" w:rsidRDefault="00E15C37" w:rsidP="00E15C37">
      <w:pPr>
        <w:pStyle w:val="ListParagraph"/>
        <w:spacing w:after="0" w:line="480" w:lineRule="auto"/>
        <w:ind w:left="0" w:firstLine="567"/>
        <w:jc w:val="both"/>
        <w:rPr>
          <w:rFonts w:ascii="Times New Roman" w:eastAsia="Times New Roman" w:hAnsi="Times New Roman" w:cs="Times New Roman"/>
          <w:sz w:val="24"/>
          <w:szCs w:val="24"/>
          <w:lang w:val="en-US" w:eastAsia="id-ID"/>
        </w:rPr>
      </w:pPr>
      <w:r w:rsidRPr="00584C8F">
        <w:rPr>
          <w:rFonts w:ascii="Times New Roman" w:eastAsia="Times New Roman" w:hAnsi="Times New Roman" w:cs="Times New Roman"/>
          <w:sz w:val="24"/>
          <w:szCs w:val="24"/>
          <w:lang w:eastAsia="id-ID"/>
        </w:rPr>
        <w:t>Menurut Sugiyono (2014: 36), pengertian penelitian asosiatif adalah: “...penelitian yang bertujuan untuk mengetahui hubungan dua variabel atau lebih. Dalam penelitian ini maka akan dapat dibangun suatu teori yang akan dapat berfungsi untuk menjelaskan, meramalkan, dan mengontrol suatu gejala.”</w:t>
      </w:r>
    </w:p>
    <w:p w:rsidR="00E93D54" w:rsidRPr="000939C8" w:rsidRDefault="00E93D54" w:rsidP="000939C8">
      <w:pPr>
        <w:spacing w:after="0" w:line="480" w:lineRule="auto"/>
        <w:jc w:val="both"/>
        <w:rPr>
          <w:rFonts w:ascii="Times New Roman" w:eastAsia="Times New Roman" w:hAnsi="Times New Roman" w:cs="Times New Roman"/>
          <w:sz w:val="24"/>
          <w:szCs w:val="24"/>
          <w:lang w:val="en-US" w:eastAsia="id-ID"/>
        </w:rPr>
      </w:pPr>
    </w:p>
    <w:p w:rsidR="009B3883" w:rsidRPr="00584C8F" w:rsidRDefault="006E1438" w:rsidP="00E15C37">
      <w:pPr>
        <w:pStyle w:val="ListParagraph"/>
        <w:numPr>
          <w:ilvl w:val="0"/>
          <w:numId w:val="16"/>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Rancangan </w:t>
      </w:r>
      <w:r w:rsidR="00E15C37" w:rsidRPr="00584C8F">
        <w:rPr>
          <w:rFonts w:ascii="Times New Roman" w:hAnsi="Times New Roman" w:cs="Times New Roman"/>
          <w:b/>
          <w:sz w:val="24"/>
          <w:szCs w:val="24"/>
          <w:lang w:val="en-US"/>
        </w:rPr>
        <w:t>Uji Asumsi Klasik</w:t>
      </w:r>
    </w:p>
    <w:p w:rsidR="000A7EA3" w:rsidRDefault="000A7EA3" w:rsidP="000A7EA3">
      <w:pPr>
        <w:spacing w:line="480" w:lineRule="auto"/>
        <w:jc w:val="both"/>
        <w:rPr>
          <w:rFonts w:ascii="Times New Roman" w:hAnsi="Times New Roman" w:cs="Times New Roman"/>
          <w:sz w:val="24"/>
          <w:szCs w:val="24"/>
          <w:lang w:val="en-US"/>
        </w:rPr>
      </w:pPr>
      <w:r w:rsidRPr="00584C8F">
        <w:rPr>
          <w:rFonts w:ascii="Times New Roman" w:hAnsi="Times New Roman" w:cs="Times New Roman"/>
          <w:sz w:val="24"/>
          <w:szCs w:val="24"/>
          <w:lang w:val="en-US"/>
        </w:rPr>
        <w:tab/>
      </w:r>
      <w:r w:rsidRPr="00584C8F">
        <w:rPr>
          <w:rFonts w:ascii="Times New Roman" w:hAnsi="Times New Roman" w:cs="Times New Roman"/>
          <w:sz w:val="24"/>
          <w:szCs w:val="24"/>
        </w:rPr>
        <w:t xml:space="preserve">Uji asumsi klasik dilakukan untuk menilai ada tidaknya ias atas hasil analisis regresi linear yang telah dilakukan, dengan menggunakan uji asumsi klasik dapat diketahui sejauh mana hasil regresi dapat diandalkan tingkat </w:t>
      </w:r>
      <w:r w:rsidRPr="00584C8F">
        <w:rPr>
          <w:rFonts w:ascii="Times New Roman" w:hAnsi="Times New Roman" w:cs="Times New Roman"/>
          <w:sz w:val="24"/>
          <w:szCs w:val="24"/>
        </w:rPr>
        <w:lastRenderedPageBreak/>
        <w:t>keakuratannya. Uji asumsi klasik ini menggunakan empat uji, yaitu: uji normalitas, uji multikolinearitas, uji heteroskedastisitas dan uji autokorelasi.</w:t>
      </w:r>
    </w:p>
    <w:p w:rsidR="00B04F64" w:rsidRPr="00B04F64" w:rsidRDefault="00B04F64" w:rsidP="000A7EA3">
      <w:pPr>
        <w:spacing w:line="480" w:lineRule="auto"/>
        <w:jc w:val="both"/>
        <w:rPr>
          <w:rFonts w:ascii="Times New Roman" w:hAnsi="Times New Roman" w:cs="Times New Roman"/>
          <w:sz w:val="24"/>
          <w:szCs w:val="24"/>
          <w:lang w:val="en-US"/>
        </w:rPr>
      </w:pPr>
    </w:p>
    <w:p w:rsidR="000A7EA3" w:rsidRPr="00584C8F" w:rsidRDefault="000A7EA3" w:rsidP="000A7EA3">
      <w:pPr>
        <w:pStyle w:val="ListParagraph"/>
        <w:numPr>
          <w:ilvl w:val="0"/>
          <w:numId w:val="17"/>
        </w:numPr>
        <w:spacing w:after="0" w:line="480" w:lineRule="auto"/>
        <w:jc w:val="both"/>
        <w:rPr>
          <w:rFonts w:ascii="Times New Roman" w:hAnsi="Times New Roman" w:cs="Times New Roman"/>
          <w:sz w:val="24"/>
          <w:szCs w:val="24"/>
        </w:rPr>
      </w:pPr>
      <w:r w:rsidRPr="00584C8F">
        <w:rPr>
          <w:rFonts w:ascii="Times New Roman" w:hAnsi="Times New Roman" w:cs="Times New Roman"/>
          <w:sz w:val="24"/>
          <w:szCs w:val="24"/>
        </w:rPr>
        <w:t>Uji Normalitas</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Uji normalitas digunakan untuk menguji apakah distribusi variabel terikat untuk setiap nilai variabel bebas tertentu berdistribusi normal atau tidak. Dalam model regresi linier, asumsi ini ditunjukkan oleh nilai error yang berd</w:t>
      </w:r>
      <w:r w:rsidR="0037407D">
        <w:rPr>
          <w:rFonts w:ascii="Times New Roman" w:hAnsi="Times New Roman" w:cs="Times New Roman"/>
          <w:sz w:val="24"/>
          <w:szCs w:val="24"/>
          <w:lang w:val="en-US"/>
        </w:rPr>
        <w:t>i</w:t>
      </w:r>
      <w:r w:rsidRPr="00584C8F">
        <w:rPr>
          <w:rFonts w:ascii="Times New Roman" w:hAnsi="Times New Roman" w:cs="Times New Roman"/>
          <w:sz w:val="24"/>
          <w:szCs w:val="24"/>
        </w:rPr>
        <w:t xml:space="preserve">stribusi normal atau mendekati normal, sehingga layak dilakukan pengujian secara statistik. Pengujian normalitas data menggunakan </w:t>
      </w:r>
      <w:r w:rsidRPr="00584C8F">
        <w:rPr>
          <w:rFonts w:ascii="Times New Roman" w:hAnsi="Times New Roman" w:cs="Times New Roman"/>
          <w:i/>
          <w:sz w:val="24"/>
          <w:szCs w:val="24"/>
        </w:rPr>
        <w:t xml:space="preserve">Test Normality Klmogrov-Snirnov </w:t>
      </w:r>
      <w:r w:rsidRPr="00584C8F">
        <w:rPr>
          <w:rFonts w:ascii="Times New Roman" w:hAnsi="Times New Roman" w:cs="Times New Roman"/>
          <w:sz w:val="24"/>
          <w:szCs w:val="24"/>
        </w:rPr>
        <w:t>dalam program SPSS.</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 xml:space="preserve">Menurut Ghozali (2011: 160), uji normalitas bertujuan untuk menguji apakah dalam model regresi, variabel pengganggu atau residual memiliki distribusi normal, seperti diketahui bahwa uji t dan f mengasumsikan bahwa nilai residual mengikuti distribusi normal. Persamaan regresi dikatakan baik jika mempunyai variabel bebas dan variabel terikat berdistribusi normal. </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 xml:space="preserve">Menurut Singgih Santoso (2012: 393) dasar pengambilan keputusan dapat dilakukan dengan melihat angka probabilitasnya, yaitu: </w:t>
      </w:r>
    </w:p>
    <w:p w:rsidR="000A7EA3" w:rsidRPr="00584C8F" w:rsidRDefault="000A7EA3" w:rsidP="000A7EA3">
      <w:pPr>
        <w:pStyle w:val="ListParagraph"/>
        <w:numPr>
          <w:ilvl w:val="0"/>
          <w:numId w:val="18"/>
        </w:numPr>
        <w:spacing w:after="0" w:line="480" w:lineRule="auto"/>
        <w:ind w:left="1080"/>
        <w:jc w:val="both"/>
        <w:rPr>
          <w:rFonts w:ascii="Times New Roman" w:hAnsi="Times New Roman" w:cs="Times New Roman"/>
          <w:sz w:val="24"/>
          <w:szCs w:val="24"/>
        </w:rPr>
      </w:pPr>
      <w:r w:rsidRPr="00584C8F">
        <w:rPr>
          <w:rFonts w:ascii="Times New Roman" w:hAnsi="Times New Roman" w:cs="Times New Roman"/>
          <w:sz w:val="24"/>
          <w:szCs w:val="24"/>
        </w:rPr>
        <w:t>Jika probabilitas &gt; 0,05 maka distribusi dari model regresi adalah normal.</w:t>
      </w:r>
    </w:p>
    <w:p w:rsidR="0084482F" w:rsidRPr="00A731BB" w:rsidRDefault="000A7EA3" w:rsidP="00A731BB">
      <w:pPr>
        <w:pStyle w:val="ListParagraph"/>
        <w:numPr>
          <w:ilvl w:val="0"/>
          <w:numId w:val="18"/>
        </w:numPr>
        <w:spacing w:after="0" w:line="480" w:lineRule="auto"/>
        <w:ind w:left="1080"/>
        <w:jc w:val="both"/>
        <w:rPr>
          <w:rFonts w:ascii="Times New Roman" w:hAnsi="Times New Roman" w:cs="Times New Roman"/>
          <w:sz w:val="24"/>
          <w:szCs w:val="24"/>
        </w:rPr>
      </w:pPr>
      <w:r w:rsidRPr="00584C8F">
        <w:rPr>
          <w:rFonts w:ascii="Times New Roman" w:hAnsi="Times New Roman" w:cs="Times New Roman"/>
          <w:sz w:val="24"/>
          <w:szCs w:val="24"/>
        </w:rPr>
        <w:t>Jika probabilitas &lt; 0,05 maka distribusi dari model regresi adalah tidak normal.</w:t>
      </w:r>
    </w:p>
    <w:p w:rsidR="000A7EA3" w:rsidRPr="00584C8F" w:rsidRDefault="000A7EA3" w:rsidP="000A7EA3">
      <w:pPr>
        <w:pStyle w:val="ListParagraph"/>
        <w:numPr>
          <w:ilvl w:val="0"/>
          <w:numId w:val="17"/>
        </w:numPr>
        <w:spacing w:after="0" w:line="480" w:lineRule="auto"/>
        <w:jc w:val="both"/>
        <w:rPr>
          <w:rFonts w:ascii="Times New Roman" w:hAnsi="Times New Roman" w:cs="Times New Roman"/>
          <w:sz w:val="24"/>
          <w:szCs w:val="24"/>
        </w:rPr>
      </w:pPr>
      <w:r w:rsidRPr="00584C8F">
        <w:rPr>
          <w:rFonts w:ascii="Times New Roman" w:hAnsi="Times New Roman" w:cs="Times New Roman"/>
          <w:sz w:val="24"/>
          <w:szCs w:val="24"/>
        </w:rPr>
        <w:t>Uji Multikolinearitas</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lastRenderedPageBreak/>
        <w:tab/>
        <w:t>Menurut Ghozali (2011: 105), uji multikolinearitas bertujuan untuk menguji apakah model regresi ditemukan adanya korelasi antar variabel independen (bebas). Model regresi yang baik seharusnya tidak terjadi korelasi diantara variabel independen (bebas). Jika variabel independen saling berkorelasi, maka variabel-variabel ini tidak orthogonal. Variabel orthogonal adalah variabel independen yang nilai korelasi antar semua variabel independen sama dengan nol.</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 xml:space="preserve">Untuk mendeteksi ada tidaknya multikolinearitas dapat dilihat pada besaran </w:t>
      </w:r>
      <w:r w:rsidRPr="00584C8F">
        <w:rPr>
          <w:rFonts w:ascii="Times New Roman" w:hAnsi="Times New Roman" w:cs="Times New Roman"/>
          <w:i/>
          <w:sz w:val="24"/>
          <w:szCs w:val="24"/>
        </w:rPr>
        <w:t xml:space="preserve">Variance Inflation Factor </w:t>
      </w:r>
      <w:r w:rsidRPr="00584C8F">
        <w:rPr>
          <w:rFonts w:ascii="Times New Roman" w:hAnsi="Times New Roman" w:cs="Times New Roman"/>
          <w:sz w:val="24"/>
          <w:szCs w:val="24"/>
        </w:rPr>
        <w:t xml:space="preserve">(VIF) dan </w:t>
      </w:r>
      <w:r w:rsidRPr="00584C8F">
        <w:rPr>
          <w:rFonts w:ascii="Times New Roman" w:hAnsi="Times New Roman" w:cs="Times New Roman"/>
          <w:i/>
          <w:sz w:val="24"/>
          <w:szCs w:val="24"/>
        </w:rPr>
        <w:t xml:space="preserve">Tolerance. </w:t>
      </w:r>
      <w:r w:rsidRPr="00584C8F">
        <w:rPr>
          <w:rFonts w:ascii="Times New Roman" w:hAnsi="Times New Roman" w:cs="Times New Roman"/>
          <w:sz w:val="24"/>
          <w:szCs w:val="24"/>
        </w:rPr>
        <w:t xml:space="preserve">Pedoman suatu model regreasi yang bebas multikolinearitas adalah mempunyai angka </w:t>
      </w:r>
      <w:r w:rsidRPr="00584C8F">
        <w:rPr>
          <w:rFonts w:ascii="Times New Roman" w:hAnsi="Times New Roman" w:cs="Times New Roman"/>
          <w:i/>
          <w:sz w:val="24"/>
          <w:szCs w:val="24"/>
        </w:rPr>
        <w:t xml:space="preserve">tolerance </w:t>
      </w:r>
      <w:r w:rsidRPr="00584C8F">
        <w:rPr>
          <w:rFonts w:ascii="Times New Roman" w:hAnsi="Times New Roman" w:cs="Times New Roman"/>
          <w:sz w:val="24"/>
          <w:szCs w:val="24"/>
        </w:rPr>
        <w:t xml:space="preserve"> mendekati 1, batas VIF adalah 10, jika nilai VIF di bawah 10, maka tidak terjadi gejala multikolinearitas.</w:t>
      </w:r>
    </w:p>
    <w:p w:rsidR="000A7EA3" w:rsidRPr="00584C8F" w:rsidRDefault="002278E0" w:rsidP="000A7EA3">
      <w:pPr>
        <w:spacing w:line="480" w:lineRule="auto"/>
        <w:jc w:val="both"/>
        <w:rPr>
          <w:rFonts w:ascii="Times New Roman" w:hAnsi="Times New Roman" w:cs="Times New Roman"/>
          <w:sz w:val="24"/>
          <w:szCs w:val="24"/>
        </w:rPr>
      </w:pPr>
      <w:r w:rsidRPr="002278E0">
        <w:rPr>
          <w:rFonts w:ascii="Times New Roman" w:hAnsi="Times New Roman" w:cs="Times New Roman"/>
          <w:noProof/>
          <w:sz w:val="24"/>
          <w:szCs w:val="24"/>
          <w:lang w:val="en-US"/>
        </w:rPr>
        <w:pict>
          <v:rect id="Rectangle 13" o:spid="_x0000_s1051" style="position:absolute;left:0;text-align:left;margin-left:84pt;margin-top:51.15pt;width:261pt;height:63pt;z-index:251677696;visibility:visible;mso-height-relative:margin;v-text-anchor:middle" wrapcoords="-124 -257 -124 21600 21724 21600 21724 -257 -124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" fillcolor="white [3201]" strokecolor="black [3200]" strokeweight="2pt">
            <v:textbox>
              <w:txbxContent>
                <w:p w:rsidR="00D865EC" w:rsidRPr="004C6175" w:rsidRDefault="00D865EC" w:rsidP="000A7EA3">
                  <w:pPr>
                    <w:jc w:val="both"/>
                    <w:rPr>
                      <w:rFonts w:ascii="Times New Roman" w:hAnsi="Times New Roman" w:cs="Times New Roman"/>
                      <w:i/>
                    </w:rPr>
                  </w:pPr>
                  <m:oMathPara>
                    <m:oMath>
                      <m:r>
                        <m:rPr>
                          <m:sty m:val="p"/>
                        </m:rPr>
                        <w:rPr>
                          <w:rFonts w:ascii="Cambria Math" w:hAnsi="Cambria Math" w:cs="Times New Roman"/>
                        </w:rPr>
                        <m:t>VIF=</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Tolerance</m:t>
                          </m:r>
                        </m:den>
                      </m:f>
                      <m:r>
                        <m:rPr>
                          <m:sty m:val="p"/>
                        </m:rPr>
                        <w:rPr>
                          <w:rFonts w:ascii="Cambria Math" w:hAnsi="Cambria Math" w:cs="Times New Roman"/>
                        </w:rPr>
                        <m:t xml:space="preserve">atau </m:t>
                      </m:r>
                      <m:r>
                        <w:rPr>
                          <w:rFonts w:ascii="Cambria Math" w:hAnsi="Cambria Math" w:cs="Times New Roman"/>
                        </w:rPr>
                        <m:t>Tolerance=</m:t>
                      </m:r>
                      <m:f>
                        <m:fPr>
                          <m:ctrlPr>
                            <w:rPr>
                              <w:rFonts w:ascii="Cambria Math" w:hAnsi="Cambria Math" w:cs="Times New Roman"/>
                              <w:i/>
                            </w:rPr>
                          </m:ctrlPr>
                        </m:fPr>
                        <m:num>
                          <m:r>
                            <w:rPr>
                              <w:rFonts w:ascii="Cambria Math" w:hAnsi="Cambria Math" w:cs="Times New Roman"/>
                            </w:rPr>
                            <m:t>1</m:t>
                          </m:r>
                        </m:num>
                        <m:den>
                          <m:r>
                            <m:rPr>
                              <m:sty m:val="p"/>
                            </m:rPr>
                            <w:rPr>
                              <w:rFonts w:ascii="Cambria Math" w:hAnsi="Cambria Math" w:cs="Times New Roman"/>
                            </w:rPr>
                            <m:t>VIF</m:t>
                          </m:r>
                        </m:den>
                      </m:f>
                    </m:oMath>
                  </m:oMathPara>
                </w:p>
                <w:p w:rsidR="00D865EC" w:rsidRDefault="00D865EC" w:rsidP="000A7EA3">
                  <w:pPr>
                    <w:jc w:val="center"/>
                  </w:pPr>
                </w:p>
              </w:txbxContent>
            </v:textbox>
            <w10:wrap type="through"/>
          </v:rect>
        </w:pict>
      </w:r>
      <w:r w:rsidR="000A7EA3" w:rsidRPr="00584C8F">
        <w:rPr>
          <w:rFonts w:ascii="Times New Roman" w:hAnsi="Times New Roman" w:cs="Times New Roman"/>
          <w:sz w:val="24"/>
          <w:szCs w:val="24"/>
        </w:rPr>
        <w:tab/>
        <w:t>Menurut Singgih Santoso (2012: 236), rumus yang digunakan adalah sebagai berikut:</w:t>
      </w:r>
    </w:p>
    <w:p w:rsidR="000A7EA3" w:rsidRPr="00584C8F" w:rsidRDefault="000A7EA3" w:rsidP="000A7EA3">
      <w:pPr>
        <w:spacing w:line="480" w:lineRule="auto"/>
        <w:jc w:val="both"/>
        <w:rPr>
          <w:rFonts w:ascii="Times New Roman" w:hAnsi="Times New Roman" w:cs="Times New Roman"/>
          <w:sz w:val="24"/>
          <w:szCs w:val="24"/>
        </w:rPr>
      </w:pPr>
    </w:p>
    <w:p w:rsidR="000A7EA3" w:rsidRDefault="000A7EA3" w:rsidP="000A7EA3">
      <w:pPr>
        <w:spacing w:line="480" w:lineRule="auto"/>
        <w:jc w:val="both"/>
        <w:rPr>
          <w:rFonts w:ascii="Times New Roman" w:hAnsi="Times New Roman" w:cs="Times New Roman"/>
          <w:sz w:val="24"/>
          <w:szCs w:val="24"/>
          <w:lang w:val="en-US"/>
        </w:rPr>
      </w:pPr>
    </w:p>
    <w:p w:rsidR="00B233A3" w:rsidRPr="00584C8F" w:rsidRDefault="00B233A3" w:rsidP="000A7EA3">
      <w:pPr>
        <w:spacing w:line="480" w:lineRule="auto"/>
        <w:jc w:val="both"/>
        <w:rPr>
          <w:rFonts w:ascii="Times New Roman" w:hAnsi="Times New Roman" w:cs="Times New Roman"/>
          <w:sz w:val="24"/>
          <w:szCs w:val="24"/>
          <w:lang w:val="en-US"/>
        </w:rPr>
      </w:pPr>
    </w:p>
    <w:p w:rsidR="000A7EA3" w:rsidRPr="00584C8F" w:rsidRDefault="000A7EA3" w:rsidP="000A7EA3">
      <w:pPr>
        <w:pStyle w:val="ListParagraph"/>
        <w:numPr>
          <w:ilvl w:val="0"/>
          <w:numId w:val="17"/>
        </w:numPr>
        <w:spacing w:after="0" w:line="480" w:lineRule="auto"/>
        <w:jc w:val="both"/>
        <w:rPr>
          <w:rFonts w:ascii="Times New Roman" w:hAnsi="Times New Roman" w:cs="Times New Roman"/>
          <w:sz w:val="24"/>
          <w:szCs w:val="24"/>
        </w:rPr>
      </w:pPr>
      <w:r w:rsidRPr="00584C8F">
        <w:rPr>
          <w:rFonts w:ascii="Times New Roman" w:hAnsi="Times New Roman" w:cs="Times New Roman"/>
          <w:sz w:val="24"/>
          <w:szCs w:val="24"/>
        </w:rPr>
        <w:t>Uji Heteroskedastisitas</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 xml:space="preserve">Uji heteroskedastisitas bertujuan untuk menguji apakah dalam model regresi terjadi ketidaksamaan variasi dari residual satu pengamatan ke pengamatan yang lain. Jika variasi residual satu pengamatan ke pengamatan lain tetap, maka </w:t>
      </w:r>
      <w:r w:rsidRPr="00584C8F">
        <w:rPr>
          <w:rFonts w:ascii="Times New Roman" w:hAnsi="Times New Roman" w:cs="Times New Roman"/>
          <w:sz w:val="24"/>
          <w:szCs w:val="24"/>
        </w:rPr>
        <w:lastRenderedPageBreak/>
        <w:t>disebut homoskedastisitas dan jika berbeda disebut heteroskedastisitas, persamaan regresu yang baik adalah jika terjadi heteorkedastisitas.</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 xml:space="preserve">Untuk menguji heteroskedastisitas salah satunya dengan melihat penyebaran dari varians pada grafik </w:t>
      </w:r>
      <w:r w:rsidRPr="00584C8F">
        <w:rPr>
          <w:rFonts w:ascii="Times New Roman" w:hAnsi="Times New Roman" w:cs="Times New Roman"/>
          <w:i/>
          <w:sz w:val="24"/>
          <w:szCs w:val="24"/>
        </w:rPr>
        <w:t xml:space="preserve">scatterplot </w:t>
      </w:r>
      <w:r w:rsidRPr="00584C8F">
        <w:rPr>
          <w:rFonts w:ascii="Times New Roman" w:hAnsi="Times New Roman" w:cs="Times New Roman"/>
          <w:sz w:val="24"/>
          <w:szCs w:val="24"/>
        </w:rPr>
        <w:t xml:space="preserve">pada </w:t>
      </w:r>
      <w:r w:rsidRPr="00584C8F">
        <w:rPr>
          <w:rFonts w:ascii="Times New Roman" w:hAnsi="Times New Roman" w:cs="Times New Roman"/>
          <w:i/>
          <w:sz w:val="24"/>
          <w:szCs w:val="24"/>
        </w:rPr>
        <w:t xml:space="preserve">output </w:t>
      </w:r>
      <w:r w:rsidRPr="00584C8F">
        <w:rPr>
          <w:rFonts w:ascii="Times New Roman" w:hAnsi="Times New Roman" w:cs="Times New Roman"/>
          <w:sz w:val="24"/>
          <w:szCs w:val="24"/>
        </w:rPr>
        <w:t>SPSS. Dasar pengambilan keputusannya adalah sebagai berikut:</w:t>
      </w:r>
    </w:p>
    <w:p w:rsidR="000A7EA3" w:rsidRPr="00584C8F" w:rsidRDefault="000A7EA3" w:rsidP="000A7EA3">
      <w:pPr>
        <w:pStyle w:val="ListParagraph"/>
        <w:numPr>
          <w:ilvl w:val="0"/>
          <w:numId w:val="19"/>
        </w:numPr>
        <w:spacing w:after="0" w:line="480" w:lineRule="auto"/>
        <w:ind w:left="1080"/>
        <w:jc w:val="both"/>
        <w:rPr>
          <w:rFonts w:ascii="Times New Roman" w:hAnsi="Times New Roman" w:cs="Times New Roman"/>
          <w:sz w:val="24"/>
          <w:szCs w:val="24"/>
        </w:rPr>
      </w:pPr>
      <w:r w:rsidRPr="00584C8F">
        <w:rPr>
          <w:rFonts w:ascii="Times New Roman" w:hAnsi="Times New Roman" w:cs="Times New Roman"/>
          <w:sz w:val="24"/>
          <w:szCs w:val="24"/>
        </w:rPr>
        <w:t>Jika pola tertentu, seperti titik-titik yang ada membentuk suatu pola tertentu yang teratur (bergelombang, melebar, kemudian menyempit), maka telah terjadi heteroskedastisitas.</w:t>
      </w:r>
    </w:p>
    <w:p w:rsidR="000A7EA3" w:rsidRPr="00584C8F" w:rsidRDefault="000A7EA3" w:rsidP="000A7EA3">
      <w:pPr>
        <w:pStyle w:val="ListParagraph"/>
        <w:numPr>
          <w:ilvl w:val="0"/>
          <w:numId w:val="19"/>
        </w:numPr>
        <w:spacing w:after="0" w:line="480" w:lineRule="auto"/>
        <w:ind w:left="1080"/>
        <w:jc w:val="both"/>
        <w:rPr>
          <w:rFonts w:ascii="Times New Roman" w:hAnsi="Times New Roman" w:cs="Times New Roman"/>
          <w:sz w:val="24"/>
          <w:szCs w:val="24"/>
        </w:rPr>
      </w:pPr>
      <w:r w:rsidRPr="00584C8F">
        <w:rPr>
          <w:rFonts w:ascii="Times New Roman" w:hAnsi="Times New Roman" w:cs="Times New Roman"/>
          <w:sz w:val="24"/>
          <w:szCs w:val="24"/>
        </w:rPr>
        <w:t>Jika tidak ada polda yang jelas, serta titik menyebar di atas dan di bawah angka nol, maka tidak terjadi heteroskedastisitas.</w:t>
      </w:r>
    </w:p>
    <w:p w:rsidR="0084482F" w:rsidRPr="00A731BB"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 xml:space="preserve">Situasi heteroskedastisitas akan menyebabkan penaksiran koefisien-koefisien regresi menjadi tidak efisien. Untuk menguji ada tidaknya heteroskedastisitas juga bisa menggunakan uji </w:t>
      </w:r>
      <w:r w:rsidRPr="00584C8F">
        <w:rPr>
          <w:rFonts w:ascii="Times New Roman" w:hAnsi="Times New Roman" w:cs="Times New Roman"/>
          <w:i/>
          <w:sz w:val="24"/>
          <w:szCs w:val="24"/>
        </w:rPr>
        <w:t xml:space="preserve">rank-Spearman </w:t>
      </w:r>
      <w:r w:rsidRPr="00584C8F">
        <w:rPr>
          <w:rFonts w:ascii="Times New Roman" w:hAnsi="Times New Roman" w:cs="Times New Roman"/>
          <w:sz w:val="24"/>
          <w:szCs w:val="24"/>
        </w:rPr>
        <w:t>yaitu dengan mengkorelasikan variabel independen terhadap nilai absolut dari residual hasil regresi. Jika nilai koefisien korelasi antara variabel independen dengan nilai absolut dari residual signifikan, maka kesimpulannya terdapat heteroskedastisitas (Ghozali, 2011: 139)</w:t>
      </w:r>
    </w:p>
    <w:p w:rsidR="000A7EA3" w:rsidRPr="00584C8F" w:rsidRDefault="000A7EA3" w:rsidP="000A7EA3">
      <w:pPr>
        <w:pStyle w:val="ListParagraph"/>
        <w:numPr>
          <w:ilvl w:val="0"/>
          <w:numId w:val="17"/>
        </w:numPr>
        <w:spacing w:after="0" w:line="480" w:lineRule="auto"/>
        <w:jc w:val="both"/>
        <w:rPr>
          <w:rFonts w:ascii="Times New Roman" w:hAnsi="Times New Roman" w:cs="Times New Roman"/>
          <w:sz w:val="24"/>
          <w:szCs w:val="24"/>
        </w:rPr>
      </w:pPr>
      <w:r w:rsidRPr="00584C8F">
        <w:rPr>
          <w:rFonts w:ascii="Times New Roman" w:hAnsi="Times New Roman" w:cs="Times New Roman"/>
          <w:sz w:val="24"/>
          <w:szCs w:val="24"/>
        </w:rPr>
        <w:t>Uji Autokorelasi</w:t>
      </w:r>
    </w:p>
    <w:p w:rsidR="0084482F" w:rsidRPr="00584C8F" w:rsidRDefault="000A7EA3" w:rsidP="000A7EA3">
      <w:pPr>
        <w:spacing w:line="480" w:lineRule="auto"/>
        <w:jc w:val="both"/>
        <w:rPr>
          <w:rFonts w:ascii="Times New Roman" w:hAnsi="Times New Roman" w:cs="Times New Roman"/>
          <w:sz w:val="24"/>
          <w:szCs w:val="24"/>
          <w:lang w:val="en-US"/>
        </w:rPr>
      </w:pPr>
      <w:r w:rsidRPr="00584C8F">
        <w:rPr>
          <w:rFonts w:ascii="Times New Roman" w:hAnsi="Times New Roman" w:cs="Times New Roman"/>
          <w:sz w:val="24"/>
          <w:szCs w:val="24"/>
        </w:rPr>
        <w:tab/>
        <w:t>Menurut Winarno (2015: 29) autokorelasi adalah: “…hubungan antara residual satu dengan residual observasi lainnya”, alah satu asumsi dalam penggunaan model OLS (</w:t>
      </w:r>
      <w:r w:rsidRPr="00584C8F">
        <w:rPr>
          <w:rFonts w:ascii="Times New Roman" w:hAnsi="Times New Roman" w:cs="Times New Roman"/>
          <w:i/>
          <w:sz w:val="24"/>
          <w:szCs w:val="24"/>
        </w:rPr>
        <w:t>Ordinary Least Square</w:t>
      </w:r>
      <w:r w:rsidRPr="00584C8F">
        <w:rPr>
          <w:rFonts w:ascii="Times New Roman" w:hAnsi="Times New Roman" w:cs="Times New Roman"/>
          <w:sz w:val="24"/>
          <w:szCs w:val="24"/>
        </w:rPr>
        <w:t xml:space="preserve">) adalah ada autokorelasi yang dinyatakan E (ei,ej) 0 dan </w:t>
      </w:r>
      <m:oMath>
        <m:r>
          <m:rPr>
            <m:sty m:val="p"/>
          </m:rPr>
          <w:rPr>
            <w:rFonts w:ascii="Cambria Math" w:hAnsi="Times New Roman" w:cs="Times New Roman"/>
            <w:sz w:val="24"/>
            <w:szCs w:val="24"/>
          </w:rPr>
          <m:t>i</m:t>
        </m:r>
        <m:r>
          <m:rPr>
            <m:sty m:val="p"/>
          </m:rPr>
          <w:rPr>
            <w:rFonts w:ascii="Times New Roman" w:hAnsi="Times New Roman" w:cs="Times New Roman"/>
            <w:sz w:val="24"/>
            <w:szCs w:val="24"/>
          </w:rPr>
          <m:t>≠</m:t>
        </m:r>
        <m:r>
          <m:rPr>
            <m:sty m:val="p"/>
          </m:rPr>
          <w:rPr>
            <w:rFonts w:ascii="Cambria Math" w:hAnsi="Times New Roman" w:cs="Times New Roman"/>
            <w:sz w:val="24"/>
            <w:szCs w:val="24"/>
          </w:rPr>
          <m:t>j</m:t>
        </m:r>
      </m:oMath>
      <w:r w:rsidRPr="00584C8F">
        <w:rPr>
          <w:rFonts w:ascii="Times New Roman" w:hAnsi="Times New Roman" w:cs="Times New Roman"/>
          <w:sz w:val="24"/>
          <w:szCs w:val="24"/>
        </w:rPr>
        <w:t xml:space="preserve">, sedangkan apabila ada autokorelasi maka </w:t>
      </w:r>
      <w:r w:rsidRPr="00584C8F">
        <w:rPr>
          <w:rFonts w:ascii="Times New Roman" w:hAnsi="Times New Roman" w:cs="Times New Roman"/>
          <w:sz w:val="24"/>
          <w:szCs w:val="24"/>
        </w:rPr>
        <w:lastRenderedPageBreak/>
        <w:t xml:space="preserve">dilambangkan E (ei,ej) 0 </w:t>
      </w:r>
      <m:oMath>
        <m:r>
          <w:rPr>
            <w:rFonts w:ascii="Times New Roman" w:hAnsi="Times New Roman" w:cs="Times New Roman"/>
            <w:sz w:val="24"/>
            <w:szCs w:val="24"/>
          </w:rPr>
          <m:t>≠</m:t>
        </m:r>
        <m:r>
          <w:rPr>
            <w:rFonts w:ascii="Cambria Math" w:hAnsi="Times New Roman" w:cs="Times New Roman"/>
            <w:sz w:val="24"/>
            <w:szCs w:val="24"/>
          </w:rPr>
          <m:t xml:space="preserve">0 </m:t>
        </m:r>
        <m:r>
          <m:rPr>
            <m:sty m:val="p"/>
          </m:rPr>
          <w:rPr>
            <w:rFonts w:ascii="Cambria Math" w:hAnsi="Times New Roman" w:cs="Times New Roman"/>
            <w:sz w:val="24"/>
            <w:szCs w:val="24"/>
          </w:rPr>
          <m:t>dan i</m:t>
        </m:r>
        <m:r>
          <m:rPr>
            <m:sty m:val="p"/>
          </m:rPr>
          <w:rPr>
            <w:rFonts w:ascii="Times New Roman" w:hAnsi="Times New Roman" w:cs="Times New Roman"/>
            <w:sz w:val="24"/>
            <w:szCs w:val="24"/>
          </w:rPr>
          <m:t>≠</m:t>
        </m:r>
        <m:r>
          <m:rPr>
            <m:sty m:val="p"/>
          </m:rPr>
          <w:rPr>
            <w:rFonts w:ascii="Cambria Math" w:hAnsi="Times New Roman" w:cs="Times New Roman"/>
            <w:sz w:val="24"/>
            <w:szCs w:val="24"/>
          </w:rPr>
          <m:t>j.</m:t>
        </m:r>
      </m:oMath>
      <w:r w:rsidRPr="00584C8F">
        <w:rPr>
          <w:rFonts w:ascii="Times New Roman" w:hAnsi="Times New Roman" w:cs="Times New Roman"/>
          <w:sz w:val="24"/>
          <w:szCs w:val="24"/>
        </w:rPr>
        <w:t xml:space="preserve"> dalam penelitian ini peneliti menggunakan Uji Durbin-Watson untuk menguji autokorelasinya. Uji Durbin-Watson merupakan salah satu uji yang banyak digunakan untuk mengetahui ada atau tidaknya autokorelasi (baik negative atau positif). Berikut adalah tabel Uji Dorbin-Watson dalam Winarno (2015: 531),</w:t>
      </w:r>
      <w:r w:rsidR="00B04F64">
        <w:rPr>
          <w:rFonts w:ascii="Times New Roman" w:hAnsi="Times New Roman" w:cs="Times New Roman"/>
          <w:sz w:val="24"/>
          <w:szCs w:val="24"/>
        </w:rPr>
        <w:t xml:space="preserve"> dapat dilihat dalam tabel 3.</w:t>
      </w:r>
      <w:r w:rsidR="00B04F64">
        <w:rPr>
          <w:rFonts w:ascii="Times New Roman" w:hAnsi="Times New Roman" w:cs="Times New Roman"/>
          <w:sz w:val="24"/>
          <w:szCs w:val="24"/>
          <w:lang w:val="en-US"/>
        </w:rPr>
        <w:t>9</w:t>
      </w:r>
      <w:r w:rsidRPr="00584C8F">
        <w:rPr>
          <w:rFonts w:ascii="Times New Roman" w:hAnsi="Times New Roman" w:cs="Times New Roman"/>
          <w:sz w:val="24"/>
          <w:szCs w:val="24"/>
        </w:rPr>
        <w:t>dibawah in</w:t>
      </w:r>
      <w:r w:rsidR="00584C8F" w:rsidRPr="00584C8F">
        <w:rPr>
          <w:rFonts w:ascii="Times New Roman" w:hAnsi="Times New Roman" w:cs="Times New Roman"/>
          <w:sz w:val="24"/>
          <w:szCs w:val="24"/>
          <w:lang w:val="en-US"/>
        </w:rPr>
        <w:t>i:</w:t>
      </w:r>
    </w:p>
    <w:p w:rsidR="000A7EA3" w:rsidRPr="00B04F64" w:rsidRDefault="00B04F64" w:rsidP="000A7EA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3.</w:t>
      </w:r>
      <w:r w:rsidR="00A414F5">
        <w:rPr>
          <w:rFonts w:ascii="Times New Roman" w:hAnsi="Times New Roman" w:cs="Times New Roman"/>
          <w:b/>
          <w:sz w:val="24"/>
          <w:szCs w:val="24"/>
          <w:lang w:val="en-US"/>
        </w:rPr>
        <w:t>11</w:t>
      </w:r>
    </w:p>
    <w:p w:rsidR="000A7EA3" w:rsidRPr="00584C8F" w:rsidRDefault="000A7EA3" w:rsidP="000A7EA3">
      <w:pPr>
        <w:spacing w:line="480" w:lineRule="auto"/>
        <w:jc w:val="center"/>
        <w:rPr>
          <w:rFonts w:ascii="Times New Roman" w:hAnsi="Times New Roman" w:cs="Times New Roman"/>
          <w:b/>
          <w:sz w:val="24"/>
          <w:szCs w:val="24"/>
        </w:rPr>
      </w:pPr>
      <w:r w:rsidRPr="00584C8F">
        <w:rPr>
          <w:rFonts w:ascii="Times New Roman" w:hAnsi="Times New Roman" w:cs="Times New Roman"/>
          <w:b/>
          <w:sz w:val="24"/>
          <w:szCs w:val="24"/>
        </w:rPr>
        <w:t>Uji Statistik Durbin-Watson</w:t>
      </w:r>
    </w:p>
    <w:tbl>
      <w:tblPr>
        <w:tblpPr w:leftFromText="180" w:rightFromText="180" w:vertAnchor="text" w:horzAnchor="page" w:tblpX="2888" w:tblpY="157"/>
        <w:tblOverlap w:val="neve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3884"/>
      </w:tblGrid>
      <w:tr w:rsidR="000A7EA3" w:rsidRPr="00584C8F" w:rsidTr="00EE7293">
        <w:trPr>
          <w:trHeight w:val="300"/>
        </w:trPr>
        <w:tc>
          <w:tcPr>
            <w:tcW w:w="3676" w:type="dxa"/>
            <w:shd w:val="clear" w:color="auto" w:fill="auto"/>
            <w:noWrap/>
            <w:vAlign w:val="bottom"/>
            <w:hideMark/>
          </w:tcPr>
          <w:p w:rsidR="000A7EA3" w:rsidRPr="00584C8F" w:rsidRDefault="000A7EA3" w:rsidP="00EE7293">
            <w:pPr>
              <w:jc w:val="center"/>
              <w:rPr>
                <w:rFonts w:ascii="Times New Roman" w:eastAsia="Times New Roman" w:hAnsi="Times New Roman" w:cs="Times New Roman"/>
                <w:b/>
                <w:color w:val="000000"/>
                <w:sz w:val="24"/>
                <w:szCs w:val="24"/>
              </w:rPr>
            </w:pPr>
            <w:r w:rsidRPr="00584C8F">
              <w:rPr>
                <w:rFonts w:ascii="Times New Roman" w:eastAsia="Times New Roman" w:hAnsi="Times New Roman" w:cs="Times New Roman"/>
                <w:b/>
                <w:color w:val="000000"/>
                <w:sz w:val="24"/>
                <w:szCs w:val="24"/>
              </w:rPr>
              <w:t>Nilai Statistik d</w:t>
            </w:r>
          </w:p>
        </w:tc>
        <w:tc>
          <w:tcPr>
            <w:tcW w:w="3884" w:type="dxa"/>
            <w:shd w:val="clear" w:color="auto" w:fill="auto"/>
            <w:noWrap/>
            <w:vAlign w:val="bottom"/>
            <w:hideMark/>
          </w:tcPr>
          <w:p w:rsidR="000A7EA3" w:rsidRPr="00584C8F" w:rsidRDefault="000A7EA3" w:rsidP="00EE7293">
            <w:pPr>
              <w:jc w:val="center"/>
              <w:rPr>
                <w:rFonts w:ascii="Times New Roman" w:eastAsia="Times New Roman" w:hAnsi="Times New Roman" w:cs="Times New Roman"/>
                <w:b/>
                <w:color w:val="000000"/>
                <w:sz w:val="24"/>
                <w:szCs w:val="24"/>
              </w:rPr>
            </w:pPr>
            <w:r w:rsidRPr="00584C8F">
              <w:rPr>
                <w:rFonts w:ascii="Times New Roman" w:eastAsia="Times New Roman" w:hAnsi="Times New Roman" w:cs="Times New Roman"/>
                <w:b/>
                <w:color w:val="000000"/>
                <w:sz w:val="24"/>
                <w:szCs w:val="24"/>
              </w:rPr>
              <w:t>Hasil</w:t>
            </w:r>
          </w:p>
        </w:tc>
      </w:tr>
      <w:tr w:rsidR="000A7EA3" w:rsidRPr="00584C8F" w:rsidTr="00EE7293">
        <w:trPr>
          <w:trHeight w:val="300"/>
        </w:trPr>
        <w:tc>
          <w:tcPr>
            <w:tcW w:w="3676" w:type="dxa"/>
            <w:shd w:val="clear" w:color="auto" w:fill="auto"/>
            <w:noWrap/>
            <w:vAlign w:val="bottom"/>
            <w:hideMark/>
          </w:tcPr>
          <w:p w:rsidR="000A7EA3" w:rsidRPr="00584C8F" w:rsidRDefault="000A7EA3" w:rsidP="00EE7293">
            <w:pPr>
              <w:rPr>
                <w:rFonts w:ascii="Times New Roman" w:eastAsia="Times New Roman" w:hAnsi="Times New Roman" w:cs="Times New Roman"/>
                <w:i/>
                <w:color w:val="000000"/>
                <w:sz w:val="24"/>
                <w:szCs w:val="24"/>
              </w:rPr>
            </w:pPr>
            <w:r w:rsidRPr="00584C8F">
              <w:rPr>
                <w:rFonts w:ascii="Times New Roman" w:eastAsia="Times New Roman" w:hAnsi="Times New Roman" w:cs="Times New Roman"/>
                <w:i/>
                <w:color w:val="000000"/>
                <w:sz w:val="24"/>
                <w:szCs w:val="24"/>
              </w:rPr>
              <w:t>0&lt;d&lt;DL</w:t>
            </w:r>
          </w:p>
        </w:tc>
        <w:tc>
          <w:tcPr>
            <w:tcW w:w="3884" w:type="dxa"/>
            <w:shd w:val="clear" w:color="auto" w:fill="auto"/>
            <w:noWrap/>
            <w:vAlign w:val="bottom"/>
            <w:hideMark/>
          </w:tcPr>
          <w:p w:rsidR="000A7EA3" w:rsidRPr="00584C8F" w:rsidRDefault="000A7EA3" w:rsidP="00EE7293">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Ada autokorelasi positif</w:t>
            </w:r>
          </w:p>
        </w:tc>
      </w:tr>
      <w:tr w:rsidR="000A7EA3" w:rsidRPr="00584C8F" w:rsidTr="00EE7293">
        <w:trPr>
          <w:trHeight w:val="300"/>
        </w:trPr>
        <w:tc>
          <w:tcPr>
            <w:tcW w:w="3676" w:type="dxa"/>
            <w:shd w:val="clear" w:color="auto" w:fill="auto"/>
            <w:noWrap/>
            <w:vAlign w:val="bottom"/>
            <w:hideMark/>
          </w:tcPr>
          <w:p w:rsidR="000A7EA3" w:rsidRPr="00584C8F" w:rsidRDefault="000A7EA3" w:rsidP="00EE7293">
            <w:pPr>
              <w:rPr>
                <w:rFonts w:ascii="Times New Roman" w:eastAsia="Times New Roman" w:hAnsi="Times New Roman" w:cs="Times New Roman"/>
                <w:i/>
                <w:color w:val="000000"/>
                <w:sz w:val="24"/>
                <w:szCs w:val="24"/>
              </w:rPr>
            </w:pPr>
            <w:r w:rsidRPr="00584C8F">
              <w:rPr>
                <w:rFonts w:ascii="Times New Roman" w:eastAsia="Times New Roman" w:hAnsi="Times New Roman" w:cs="Times New Roman"/>
                <w:i/>
                <w:color w:val="000000"/>
                <w:sz w:val="24"/>
                <w:szCs w:val="24"/>
              </w:rPr>
              <w:t>dL&lt;d&lt;du</w:t>
            </w:r>
          </w:p>
        </w:tc>
        <w:tc>
          <w:tcPr>
            <w:tcW w:w="3884" w:type="dxa"/>
            <w:shd w:val="clear" w:color="auto" w:fill="auto"/>
            <w:noWrap/>
            <w:vAlign w:val="bottom"/>
            <w:hideMark/>
          </w:tcPr>
          <w:p w:rsidR="000A7EA3" w:rsidRPr="00584C8F" w:rsidRDefault="000A7EA3" w:rsidP="00EE7293">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Ragu-ragu</w:t>
            </w:r>
          </w:p>
        </w:tc>
      </w:tr>
      <w:tr w:rsidR="000A7EA3" w:rsidRPr="00584C8F" w:rsidTr="00EE7293">
        <w:trPr>
          <w:trHeight w:val="300"/>
        </w:trPr>
        <w:tc>
          <w:tcPr>
            <w:tcW w:w="3676" w:type="dxa"/>
            <w:shd w:val="clear" w:color="auto" w:fill="auto"/>
            <w:noWrap/>
            <w:vAlign w:val="bottom"/>
            <w:hideMark/>
          </w:tcPr>
          <w:p w:rsidR="000A7EA3" w:rsidRPr="00584C8F" w:rsidRDefault="000A7EA3" w:rsidP="00EE7293">
            <w:pPr>
              <w:rPr>
                <w:rFonts w:ascii="Times New Roman" w:eastAsia="Times New Roman" w:hAnsi="Times New Roman" w:cs="Times New Roman"/>
                <w:i/>
                <w:color w:val="000000"/>
                <w:sz w:val="24"/>
                <w:szCs w:val="24"/>
              </w:rPr>
            </w:pPr>
            <w:r w:rsidRPr="00584C8F">
              <w:rPr>
                <w:rFonts w:ascii="Times New Roman" w:eastAsia="Times New Roman" w:hAnsi="Times New Roman" w:cs="Times New Roman"/>
                <w:i/>
                <w:color w:val="000000"/>
                <w:sz w:val="24"/>
                <w:szCs w:val="24"/>
              </w:rPr>
              <w:t>Du&lt;d&lt;4-du</w:t>
            </w:r>
          </w:p>
        </w:tc>
        <w:tc>
          <w:tcPr>
            <w:tcW w:w="3884" w:type="dxa"/>
            <w:shd w:val="clear" w:color="auto" w:fill="auto"/>
            <w:noWrap/>
            <w:vAlign w:val="bottom"/>
            <w:hideMark/>
          </w:tcPr>
          <w:p w:rsidR="000A7EA3" w:rsidRPr="00584C8F" w:rsidRDefault="000A7EA3" w:rsidP="00EE7293">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Tidak ada korelasi positif/negative</w:t>
            </w:r>
          </w:p>
        </w:tc>
      </w:tr>
      <w:tr w:rsidR="000A7EA3" w:rsidRPr="00584C8F" w:rsidTr="00EE7293">
        <w:trPr>
          <w:trHeight w:val="300"/>
        </w:trPr>
        <w:tc>
          <w:tcPr>
            <w:tcW w:w="3676" w:type="dxa"/>
            <w:shd w:val="clear" w:color="auto" w:fill="auto"/>
            <w:noWrap/>
            <w:vAlign w:val="bottom"/>
            <w:hideMark/>
          </w:tcPr>
          <w:p w:rsidR="000A7EA3" w:rsidRPr="00584C8F" w:rsidRDefault="000A7EA3" w:rsidP="00EE7293">
            <w:pPr>
              <w:rPr>
                <w:rFonts w:ascii="Times New Roman" w:eastAsia="Times New Roman" w:hAnsi="Times New Roman" w:cs="Times New Roman"/>
                <w:i/>
                <w:color w:val="000000"/>
                <w:sz w:val="24"/>
                <w:szCs w:val="24"/>
              </w:rPr>
            </w:pPr>
            <w:r w:rsidRPr="00584C8F">
              <w:rPr>
                <w:rFonts w:ascii="Times New Roman" w:eastAsia="Times New Roman" w:hAnsi="Times New Roman" w:cs="Times New Roman"/>
                <w:i/>
                <w:color w:val="000000"/>
                <w:sz w:val="24"/>
                <w:szCs w:val="24"/>
              </w:rPr>
              <w:t>4-du&lt;d&lt;4-dL</w:t>
            </w:r>
          </w:p>
        </w:tc>
        <w:tc>
          <w:tcPr>
            <w:tcW w:w="3884" w:type="dxa"/>
            <w:shd w:val="clear" w:color="auto" w:fill="auto"/>
            <w:noWrap/>
            <w:vAlign w:val="bottom"/>
            <w:hideMark/>
          </w:tcPr>
          <w:p w:rsidR="000A7EA3" w:rsidRPr="00584C8F" w:rsidRDefault="000A7EA3" w:rsidP="00EE7293">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Ragu-ragu</w:t>
            </w:r>
          </w:p>
        </w:tc>
      </w:tr>
      <w:tr w:rsidR="000A7EA3" w:rsidRPr="00584C8F" w:rsidTr="00EE7293">
        <w:trPr>
          <w:trHeight w:val="300"/>
        </w:trPr>
        <w:tc>
          <w:tcPr>
            <w:tcW w:w="3676" w:type="dxa"/>
            <w:shd w:val="clear" w:color="auto" w:fill="auto"/>
            <w:noWrap/>
            <w:vAlign w:val="bottom"/>
            <w:hideMark/>
          </w:tcPr>
          <w:p w:rsidR="000A7EA3" w:rsidRPr="00584C8F" w:rsidRDefault="000A7EA3" w:rsidP="00EE7293">
            <w:pPr>
              <w:rPr>
                <w:rFonts w:ascii="Times New Roman" w:eastAsia="Times New Roman" w:hAnsi="Times New Roman" w:cs="Times New Roman"/>
                <w:i/>
                <w:color w:val="000000"/>
                <w:sz w:val="24"/>
                <w:szCs w:val="24"/>
              </w:rPr>
            </w:pPr>
            <w:r w:rsidRPr="00584C8F">
              <w:rPr>
                <w:rFonts w:ascii="Times New Roman" w:eastAsia="Times New Roman" w:hAnsi="Times New Roman" w:cs="Times New Roman"/>
                <w:i/>
                <w:color w:val="000000"/>
                <w:sz w:val="24"/>
                <w:szCs w:val="24"/>
              </w:rPr>
              <w:t>4-dL&lt;d&lt;4</w:t>
            </w:r>
          </w:p>
        </w:tc>
        <w:tc>
          <w:tcPr>
            <w:tcW w:w="3884" w:type="dxa"/>
            <w:shd w:val="clear" w:color="auto" w:fill="auto"/>
            <w:noWrap/>
            <w:vAlign w:val="bottom"/>
            <w:hideMark/>
          </w:tcPr>
          <w:p w:rsidR="000A7EA3" w:rsidRPr="00584C8F" w:rsidRDefault="000A7EA3" w:rsidP="00EE7293">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Ada korelasi negatif</w:t>
            </w:r>
          </w:p>
        </w:tc>
      </w:tr>
    </w:tbl>
    <w:p w:rsidR="00E93D54" w:rsidRPr="00A731BB" w:rsidRDefault="00E93D54" w:rsidP="000A7EA3">
      <w:pPr>
        <w:pStyle w:val="ListParagraph"/>
        <w:spacing w:line="480" w:lineRule="auto"/>
        <w:ind w:left="0"/>
        <w:jc w:val="both"/>
        <w:rPr>
          <w:rFonts w:ascii="Times New Roman" w:hAnsi="Times New Roman" w:cs="Times New Roman"/>
          <w:sz w:val="24"/>
          <w:szCs w:val="24"/>
        </w:rPr>
      </w:pPr>
    </w:p>
    <w:p w:rsidR="000A7EA3" w:rsidRPr="00584C8F" w:rsidRDefault="006E1438" w:rsidP="000A7EA3">
      <w:pPr>
        <w:pStyle w:val="ListParagraph"/>
        <w:numPr>
          <w:ilvl w:val="0"/>
          <w:numId w:val="16"/>
        </w:numPr>
        <w:spacing w:line="480" w:lineRule="auto"/>
        <w:ind w:left="7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Rancangan </w:t>
      </w:r>
      <w:r w:rsidR="000A7EA3" w:rsidRPr="00584C8F">
        <w:rPr>
          <w:rFonts w:ascii="Times New Roman" w:hAnsi="Times New Roman" w:cs="Times New Roman"/>
          <w:b/>
          <w:sz w:val="24"/>
          <w:szCs w:val="24"/>
          <w:lang w:val="en-US"/>
        </w:rPr>
        <w:t>Uji Hipotesis</w:t>
      </w:r>
    </w:p>
    <w:p w:rsidR="000A7EA3" w:rsidRPr="00584C8F" w:rsidRDefault="000A7EA3" w:rsidP="000A7EA3">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lang w:val="en-US"/>
        </w:rPr>
        <w:tab/>
      </w:r>
      <w:r w:rsidRPr="00584C8F">
        <w:rPr>
          <w:rFonts w:ascii="Times New Roman" w:hAnsi="Times New Roman" w:cs="Times New Roman"/>
          <w:sz w:val="24"/>
          <w:szCs w:val="24"/>
        </w:rPr>
        <w:t>Pengujian hipotesis dimaksudkan untuk mengetahui ada tidaknya pengaruh yang signifikan antara variabel independen kepada variabel dependen. Dengan pengujian hipotesis ini, penulis menetapkan dengan menggunakan uji signifikan, dengan penetapan hipotesis no (Ho) dan hipotesis (Ha).</w:t>
      </w:r>
    </w:p>
    <w:p w:rsidR="000A7EA3" w:rsidRPr="00584C8F" w:rsidRDefault="000A7EA3" w:rsidP="000A7EA3">
      <w:pPr>
        <w:spacing w:line="480" w:lineRule="auto"/>
        <w:contextualSpacing/>
        <w:jc w:val="both"/>
        <w:rPr>
          <w:rFonts w:ascii="Times New Roman" w:hAnsi="Times New Roman" w:cs="Times New Roman"/>
          <w:sz w:val="24"/>
          <w:szCs w:val="24"/>
          <w:lang w:val="en-US"/>
        </w:rPr>
      </w:pPr>
      <w:r w:rsidRPr="00584C8F">
        <w:rPr>
          <w:rFonts w:ascii="Times New Roman" w:hAnsi="Times New Roman" w:cs="Times New Roman"/>
          <w:sz w:val="24"/>
          <w:szCs w:val="24"/>
        </w:rPr>
        <w:tab/>
        <w:t xml:space="preserve">Hipotesis nol (Ho) adalah suatu hipotesis yang menyatakan bahwa tidak ada pengaruh yang signifikan antara variabel independen dengan variabel </w:t>
      </w:r>
      <w:r w:rsidRPr="00584C8F">
        <w:rPr>
          <w:rFonts w:ascii="Times New Roman" w:hAnsi="Times New Roman" w:cs="Times New Roman"/>
          <w:sz w:val="24"/>
          <w:szCs w:val="24"/>
        </w:rPr>
        <w:lastRenderedPageBreak/>
        <w:t>dependen. Sedangkan hipotesis alternative (Ha) adalah hipotesis yang menyatakan bahwa variabel-variabel independen berpengaruh secara signifikan terhadap variabel dependen.</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Times New Roman" w:cs="Times New Roman"/>
                <w:sz w:val="24"/>
                <w:szCs w:val="24"/>
              </w:rPr>
              <m:t>0</m:t>
            </m:r>
          </m:sub>
        </m:sSub>
      </m:oMath>
      <w:r w:rsidR="000A7EA3" w:rsidRPr="00584C8F">
        <w:rPr>
          <w:rFonts w:ascii="Times New Roman" w:eastAsia="Times New Roman" w:hAnsi="Times New Roman" w:cs="Times New Roman"/>
          <w:sz w:val="24"/>
          <w:szCs w:val="24"/>
        </w:rPr>
        <w:t>1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1</m:t>
            </m:r>
          </m:sub>
        </m:sSub>
      </m:oMath>
      <w:r w:rsidR="0073194A" w:rsidRPr="00584C8F">
        <w:rPr>
          <w:rFonts w:ascii="Times New Roman" w:eastAsia="Times New Roman" w:hAnsi="Times New Roman" w:cs="Times New Roman"/>
          <w:sz w:val="24"/>
          <w:szCs w:val="24"/>
        </w:rPr>
        <w:t>=0)</w:t>
      </w:r>
      <w:r w:rsidR="0073194A" w:rsidRPr="00584C8F">
        <w:rPr>
          <w:rFonts w:ascii="Times New Roman" w:eastAsia="Times New Roman" w:hAnsi="Times New Roman" w:cs="Times New Roman"/>
          <w:sz w:val="24"/>
          <w:szCs w:val="24"/>
        </w:rPr>
        <w:tab/>
      </w:r>
      <w:r w:rsidR="00F31281">
        <w:rPr>
          <w:rFonts w:ascii="Times New Roman" w:eastAsia="Times New Roman" w:hAnsi="Times New Roman" w:cs="Times New Roman"/>
          <w:i/>
          <w:sz w:val="24"/>
          <w:szCs w:val="24"/>
          <w:lang w:val="en-US"/>
        </w:rPr>
        <w:t>Intellectual</w:t>
      </w:r>
      <w:r w:rsidR="0073194A" w:rsidRPr="00584C8F">
        <w:rPr>
          <w:rFonts w:ascii="Times New Roman" w:eastAsia="Times New Roman" w:hAnsi="Times New Roman" w:cs="Times New Roman"/>
          <w:i/>
          <w:sz w:val="24"/>
          <w:szCs w:val="24"/>
          <w:lang w:val="en-US"/>
        </w:rPr>
        <w:t xml:space="preserve"> Capital </w:t>
      </w:r>
      <w:r w:rsidR="0073194A" w:rsidRPr="00584C8F">
        <w:rPr>
          <w:rFonts w:ascii="Times New Roman" w:eastAsia="Times New Roman" w:hAnsi="Times New Roman" w:cs="Times New Roman"/>
          <w:sz w:val="24"/>
          <w:szCs w:val="24"/>
          <w:lang w:val="en-US"/>
        </w:rPr>
        <w:t>tidak berpengaruh signifikan terhadap Profitabilitas</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Cambria Math" w:cs="Times New Roman"/>
                <w:sz w:val="24"/>
                <w:szCs w:val="24"/>
              </w:rPr>
              <m:t>a</m:t>
            </m:r>
          </m:sub>
        </m:sSub>
      </m:oMath>
      <w:r w:rsidR="000A7EA3" w:rsidRPr="00584C8F">
        <w:rPr>
          <w:rFonts w:ascii="Times New Roman" w:eastAsia="Times New Roman" w:hAnsi="Times New Roman" w:cs="Times New Roman"/>
          <w:sz w:val="24"/>
          <w:szCs w:val="24"/>
        </w:rPr>
        <w:t>1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1</m:t>
            </m:r>
          </m:sub>
        </m:sSub>
      </m:oMath>
      <w:r w:rsidR="0073194A" w:rsidRPr="00584C8F">
        <w:rPr>
          <w:rFonts w:ascii="Times New Roman" w:eastAsia="Times New Roman" w:hAnsi="Times New Roman" w:cs="Times New Roman"/>
          <w:sz w:val="24"/>
          <w:szCs w:val="24"/>
        </w:rPr>
        <w:t>≠0)</w:t>
      </w:r>
      <w:r w:rsidR="0073194A" w:rsidRPr="00584C8F">
        <w:rPr>
          <w:rFonts w:ascii="Times New Roman" w:eastAsia="Times New Roman" w:hAnsi="Times New Roman" w:cs="Times New Roman"/>
          <w:sz w:val="24"/>
          <w:szCs w:val="24"/>
        </w:rPr>
        <w:tab/>
      </w:r>
      <w:r w:rsidR="00F31281">
        <w:rPr>
          <w:rFonts w:ascii="Times New Roman" w:eastAsia="Times New Roman" w:hAnsi="Times New Roman" w:cs="Times New Roman"/>
          <w:i/>
          <w:sz w:val="24"/>
          <w:szCs w:val="24"/>
          <w:lang w:val="en-US"/>
        </w:rPr>
        <w:t>Intellectual</w:t>
      </w:r>
      <w:r w:rsidR="0073194A" w:rsidRPr="00584C8F">
        <w:rPr>
          <w:rFonts w:ascii="Times New Roman" w:eastAsia="Times New Roman" w:hAnsi="Times New Roman" w:cs="Times New Roman"/>
          <w:i/>
          <w:sz w:val="24"/>
          <w:szCs w:val="24"/>
          <w:lang w:val="en-US"/>
        </w:rPr>
        <w:t xml:space="preserve"> Capital </w:t>
      </w:r>
      <w:r w:rsidR="0073194A" w:rsidRPr="00584C8F">
        <w:rPr>
          <w:rFonts w:ascii="Times New Roman" w:eastAsia="Times New Roman" w:hAnsi="Times New Roman" w:cs="Times New Roman"/>
          <w:sz w:val="24"/>
          <w:szCs w:val="24"/>
          <w:lang w:val="en-US"/>
        </w:rPr>
        <w:t>berpengaruh signifikan terhadap profitabilitas</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Times New Roman" w:cs="Times New Roman"/>
                <w:sz w:val="24"/>
                <w:szCs w:val="24"/>
              </w:rPr>
              <m:t>0</m:t>
            </m:r>
          </m:sub>
        </m:sSub>
      </m:oMath>
      <w:r w:rsidR="000A7EA3" w:rsidRPr="00584C8F">
        <w:rPr>
          <w:rFonts w:ascii="Times New Roman" w:eastAsia="Times New Roman" w:hAnsi="Times New Roman" w:cs="Times New Roman"/>
          <w:sz w:val="24"/>
          <w:szCs w:val="24"/>
        </w:rPr>
        <w:t>2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2</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t xml:space="preserve">Struktur </w:t>
      </w:r>
      <w:r w:rsidR="0073194A" w:rsidRPr="00584C8F">
        <w:rPr>
          <w:rFonts w:ascii="Times New Roman" w:eastAsia="Times New Roman" w:hAnsi="Times New Roman" w:cs="Times New Roman"/>
          <w:sz w:val="24"/>
          <w:szCs w:val="24"/>
          <w:lang w:val="en-US"/>
        </w:rPr>
        <w:t xml:space="preserve">Kepemilikan Manajerial tidak berpengaruh signifikan terhadap Profitabilitas </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Cambria Math" w:cs="Times New Roman"/>
                <w:sz w:val="24"/>
                <w:szCs w:val="24"/>
              </w:rPr>
              <m:t>a</m:t>
            </m:r>
          </m:sub>
        </m:sSub>
      </m:oMath>
      <w:r w:rsidR="000A7EA3" w:rsidRPr="00584C8F">
        <w:rPr>
          <w:rFonts w:ascii="Times New Roman" w:eastAsia="Times New Roman" w:hAnsi="Times New Roman" w:cs="Times New Roman"/>
          <w:sz w:val="24"/>
          <w:szCs w:val="24"/>
        </w:rPr>
        <w:t>2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2</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r>
      <w:r w:rsidR="0073194A" w:rsidRPr="00584C8F">
        <w:rPr>
          <w:rFonts w:ascii="Times New Roman" w:eastAsia="Times New Roman" w:hAnsi="Times New Roman" w:cs="Times New Roman"/>
          <w:sz w:val="24"/>
          <w:szCs w:val="24"/>
        </w:rPr>
        <w:t xml:space="preserve">Struktur </w:t>
      </w:r>
      <w:r w:rsidR="0073194A" w:rsidRPr="00584C8F">
        <w:rPr>
          <w:rFonts w:ascii="Times New Roman" w:eastAsia="Times New Roman" w:hAnsi="Times New Roman" w:cs="Times New Roman"/>
          <w:sz w:val="24"/>
          <w:szCs w:val="24"/>
          <w:lang w:val="en-US"/>
        </w:rPr>
        <w:t>Kepemilikan Manajerial berpengaruh signifikan terhadap Profitabilitas</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Times New Roman" w:cs="Times New Roman"/>
                <w:sz w:val="24"/>
                <w:szCs w:val="24"/>
              </w:rPr>
              <m:t>0</m:t>
            </m:r>
          </m:sub>
        </m:sSub>
      </m:oMath>
      <w:r w:rsidR="000A7EA3" w:rsidRPr="00584C8F">
        <w:rPr>
          <w:rFonts w:ascii="Times New Roman" w:eastAsia="Times New Roman" w:hAnsi="Times New Roman" w:cs="Times New Roman"/>
          <w:sz w:val="24"/>
          <w:szCs w:val="24"/>
        </w:rPr>
        <w:t>3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3</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r>
      <w:r w:rsidR="0073194A" w:rsidRPr="00584C8F">
        <w:rPr>
          <w:rFonts w:ascii="Times New Roman" w:eastAsia="Times New Roman" w:hAnsi="Times New Roman" w:cs="Times New Roman"/>
          <w:sz w:val="24"/>
          <w:szCs w:val="24"/>
        </w:rPr>
        <w:t xml:space="preserve">Struktur </w:t>
      </w:r>
      <w:r w:rsidR="0073194A" w:rsidRPr="00584C8F">
        <w:rPr>
          <w:rFonts w:ascii="Times New Roman" w:eastAsia="Times New Roman" w:hAnsi="Times New Roman" w:cs="Times New Roman"/>
          <w:sz w:val="24"/>
          <w:szCs w:val="24"/>
          <w:lang w:val="en-US"/>
        </w:rPr>
        <w:t>Kepemilikan Institusional tidak berpengaruh signifikan terhadap Profitabilitas</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Cambria Math" w:cs="Times New Roman"/>
                <w:sz w:val="24"/>
                <w:szCs w:val="24"/>
              </w:rPr>
              <m:t>a</m:t>
            </m:r>
          </m:sub>
        </m:sSub>
      </m:oMath>
      <w:r w:rsidR="000A7EA3" w:rsidRPr="00584C8F">
        <w:rPr>
          <w:rFonts w:ascii="Times New Roman" w:eastAsia="Times New Roman" w:hAnsi="Times New Roman" w:cs="Times New Roman"/>
          <w:sz w:val="24"/>
          <w:szCs w:val="24"/>
        </w:rPr>
        <w:t>3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3</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r>
      <w:r w:rsidR="0073194A" w:rsidRPr="00584C8F">
        <w:rPr>
          <w:rFonts w:ascii="Times New Roman" w:eastAsia="Times New Roman" w:hAnsi="Times New Roman" w:cs="Times New Roman"/>
          <w:sz w:val="24"/>
          <w:szCs w:val="24"/>
        </w:rPr>
        <w:t xml:space="preserve">Struktur </w:t>
      </w:r>
      <w:r w:rsidR="0073194A" w:rsidRPr="00584C8F">
        <w:rPr>
          <w:rFonts w:ascii="Times New Roman" w:eastAsia="Times New Roman" w:hAnsi="Times New Roman" w:cs="Times New Roman"/>
          <w:sz w:val="24"/>
          <w:szCs w:val="24"/>
          <w:lang w:val="en-US"/>
        </w:rPr>
        <w:t>Kepemilikan Institusional berpengaruh signifikan terhadap Profitabilitas</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Times New Roman" w:cs="Times New Roman"/>
                <w:sz w:val="24"/>
                <w:szCs w:val="24"/>
              </w:rPr>
              <m:t>0</m:t>
            </m:r>
          </m:sub>
        </m:sSub>
      </m:oMath>
      <w:r w:rsidR="000A7EA3" w:rsidRPr="00584C8F">
        <w:rPr>
          <w:rFonts w:ascii="Times New Roman" w:eastAsia="Times New Roman" w:hAnsi="Times New Roman" w:cs="Times New Roman"/>
          <w:sz w:val="24"/>
          <w:szCs w:val="24"/>
        </w:rPr>
        <w:t>4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4</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r>
      <w:r w:rsidR="0073194A" w:rsidRPr="00584C8F">
        <w:rPr>
          <w:rFonts w:ascii="Times New Roman" w:eastAsia="Times New Roman" w:hAnsi="Times New Roman" w:cs="Times New Roman"/>
          <w:sz w:val="24"/>
          <w:szCs w:val="24"/>
          <w:lang w:val="en-US"/>
        </w:rPr>
        <w:t>Komisaris Independen tidak berpengaruh signifikan terhadap Profitabilitas</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Cambria Math" w:cs="Times New Roman"/>
                <w:sz w:val="24"/>
                <w:szCs w:val="24"/>
              </w:rPr>
              <m:t>a</m:t>
            </m:r>
          </m:sub>
        </m:sSub>
      </m:oMath>
      <w:r w:rsidR="000A7EA3" w:rsidRPr="00584C8F">
        <w:rPr>
          <w:rFonts w:ascii="Times New Roman" w:eastAsia="Times New Roman" w:hAnsi="Times New Roman" w:cs="Times New Roman"/>
          <w:sz w:val="24"/>
          <w:szCs w:val="24"/>
        </w:rPr>
        <w:t>4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4</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r>
      <w:r w:rsidR="0073194A" w:rsidRPr="00584C8F">
        <w:rPr>
          <w:rFonts w:ascii="Times New Roman" w:eastAsia="Times New Roman" w:hAnsi="Times New Roman" w:cs="Times New Roman"/>
          <w:sz w:val="24"/>
          <w:szCs w:val="24"/>
          <w:lang w:val="en-US"/>
        </w:rPr>
        <w:t>Komisaris Independen berpengaruh signifikan terhadap Profitabilitas</w:t>
      </w:r>
    </w:p>
    <w:p w:rsidR="000A7EA3" w:rsidRPr="00584C8F" w:rsidRDefault="002278E0" w:rsidP="000A7EA3">
      <w:pPr>
        <w:spacing w:after="0" w:line="480" w:lineRule="auto"/>
        <w:ind w:left="1620" w:hanging="1560"/>
        <w:contextualSpacing/>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Times New Roman" w:cs="Times New Roman"/>
                <w:sz w:val="24"/>
                <w:szCs w:val="24"/>
              </w:rPr>
              <m:t>0</m:t>
            </m:r>
          </m:sub>
        </m:sSub>
      </m:oMath>
      <w:r w:rsidR="000A7EA3" w:rsidRPr="00584C8F">
        <w:rPr>
          <w:rFonts w:ascii="Times New Roman" w:eastAsia="Times New Roman" w:hAnsi="Times New Roman" w:cs="Times New Roman"/>
          <w:sz w:val="24"/>
          <w:szCs w:val="24"/>
        </w:rPr>
        <w:t>5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5</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r>
      <w:r w:rsidR="0073194A" w:rsidRPr="00584C8F">
        <w:rPr>
          <w:rFonts w:ascii="Times New Roman" w:eastAsia="Times New Roman" w:hAnsi="Times New Roman" w:cs="Times New Roman"/>
          <w:sz w:val="24"/>
          <w:szCs w:val="24"/>
          <w:lang w:val="en-US"/>
        </w:rPr>
        <w:t>Komite Audit tidak berpengaruh signifikan terhadap Profitabilitas</w:t>
      </w:r>
    </w:p>
    <w:p w:rsidR="000A7EA3" w:rsidRPr="00584C8F" w:rsidRDefault="002278E0" w:rsidP="0073194A">
      <w:pPr>
        <w:spacing w:after="0" w:line="480" w:lineRule="auto"/>
        <w:ind w:left="1620" w:hanging="1560"/>
        <w:contextualSpacing/>
        <w:jc w:val="both"/>
        <w:rPr>
          <w:rFonts w:ascii="Times New Roman" w:eastAsia="Times New Roman" w:hAnsi="Times New Roman" w:cs="Times New Roman"/>
          <w:sz w:val="24"/>
          <w:szCs w:val="24"/>
          <w:lang w:val="en-US"/>
        </w:rPr>
      </w:pPr>
      <m:oMath>
        <m:sSub>
          <m:sSubPr>
            <m:ctrlPr>
              <w:rPr>
                <w:rFonts w:ascii="Cambria Math" w:eastAsia="Times New Roman" w:hAnsi="Times New Roman" w:cs="Times New Roman"/>
                <w:i/>
                <w:sz w:val="24"/>
                <w:szCs w:val="24"/>
              </w:rPr>
            </m:ctrlPr>
          </m:sSubPr>
          <m:e>
            <m:r>
              <m:rPr>
                <m:sty m:val="p"/>
              </m:rPr>
              <w:rPr>
                <w:rFonts w:ascii="Cambria Math" w:eastAsia="Times New Roman" w:hAnsi="Times New Roman" w:cs="Times New Roman"/>
                <w:sz w:val="24"/>
                <w:szCs w:val="24"/>
              </w:rPr>
              <m:t>H</m:t>
            </m:r>
          </m:e>
          <m:sub>
            <m:r>
              <w:rPr>
                <w:rFonts w:ascii="Cambria Math" w:eastAsia="Times New Roman" w:hAnsi="Cambria Math" w:cs="Times New Roman"/>
                <w:sz w:val="24"/>
                <w:szCs w:val="24"/>
              </w:rPr>
              <m:t>a</m:t>
            </m:r>
          </m:sub>
        </m:sSub>
      </m:oMath>
      <w:r w:rsidR="000A7EA3" w:rsidRPr="00584C8F">
        <w:rPr>
          <w:rFonts w:ascii="Times New Roman" w:eastAsia="Times New Roman" w:hAnsi="Times New Roman" w:cs="Times New Roman"/>
          <w:sz w:val="24"/>
          <w:szCs w:val="24"/>
        </w:rPr>
        <w:t>5 :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Times New Roman" w:cs="Times New Roman"/>
                <w:sz w:val="24"/>
                <w:szCs w:val="24"/>
              </w:rPr>
              <m:t>5</m:t>
            </m:r>
          </m:sub>
        </m:sSub>
      </m:oMath>
      <w:r w:rsidR="000A7EA3" w:rsidRPr="00584C8F">
        <w:rPr>
          <w:rFonts w:ascii="Times New Roman" w:eastAsia="Times New Roman" w:hAnsi="Times New Roman" w:cs="Times New Roman"/>
          <w:sz w:val="24"/>
          <w:szCs w:val="24"/>
        </w:rPr>
        <w:t>≠0)</w:t>
      </w:r>
      <w:r w:rsidR="000A7EA3" w:rsidRPr="00584C8F">
        <w:rPr>
          <w:rFonts w:ascii="Times New Roman" w:eastAsia="Times New Roman" w:hAnsi="Times New Roman" w:cs="Times New Roman"/>
          <w:sz w:val="24"/>
          <w:szCs w:val="24"/>
        </w:rPr>
        <w:tab/>
      </w:r>
      <w:r w:rsidR="0073194A" w:rsidRPr="00584C8F">
        <w:rPr>
          <w:rFonts w:ascii="Times New Roman" w:eastAsia="Times New Roman" w:hAnsi="Times New Roman" w:cs="Times New Roman"/>
          <w:sz w:val="24"/>
          <w:szCs w:val="24"/>
          <w:lang w:val="en-US"/>
        </w:rPr>
        <w:t>Komite Audit berpengaruh signifikan terhadap Profitabilitas</w:t>
      </w:r>
    </w:p>
    <w:p w:rsidR="0073194A" w:rsidRPr="00584C8F" w:rsidRDefault="0073194A" w:rsidP="0073194A">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lang w:val="en-US"/>
        </w:rPr>
        <w:lastRenderedPageBreak/>
        <w:tab/>
      </w:r>
      <w:r w:rsidRPr="00584C8F">
        <w:rPr>
          <w:rFonts w:ascii="Times New Roman" w:hAnsi="Times New Roman" w:cs="Times New Roman"/>
          <w:sz w:val="24"/>
          <w:szCs w:val="24"/>
        </w:rPr>
        <w:t>Kriteria untuk penerimaan atau penolakan hipotesis nol (Ho) yang digunakan adalah sebagai berikut</w:t>
      </w:r>
    </w:p>
    <w:p w:rsidR="0073194A" w:rsidRPr="00584C8F" w:rsidRDefault="002278E0" w:rsidP="0073194A">
      <w:pPr>
        <w:spacing w:line="480" w:lineRule="auto"/>
        <w:contextualSpacing/>
        <w:jc w:val="both"/>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O</m:t>
              </m:r>
            </m:sub>
          </m:sSub>
          <m:r>
            <m:rPr>
              <m:sty m:val="p"/>
            </m:rPr>
            <w:rPr>
              <w:rFonts w:ascii="Cambria Math" w:hAnsi="Times New Roman" w:cs="Times New Roman"/>
              <w:sz w:val="24"/>
              <w:szCs w:val="24"/>
            </w:rPr>
            <m:t>diterima apabila :</m:t>
          </m:r>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o</m:t>
              </m:r>
            </m:sub>
          </m:sSub>
          <m:r>
            <w:rPr>
              <w:rFonts w:ascii="Cambria Math" w:hAnsi="Times New Roman" w:cs="Times New Roman"/>
              <w:sz w:val="24"/>
              <w:szCs w:val="24"/>
            </w:rPr>
            <m:t xml:space="preserve"> : </m:t>
          </m:r>
          <m:r>
            <w:rPr>
              <w:rFonts w:ascii="Cambria Math" w:hAnsi="Cambria Math" w:cs="Times New Roman"/>
              <w:sz w:val="24"/>
              <w:szCs w:val="24"/>
            </w:rPr>
            <m:t>βj</m:t>
          </m:r>
          <m:r>
            <w:rPr>
              <w:rFonts w:ascii="Cambria Math" w:hAnsi="Times New Roman" w:cs="Times New Roman"/>
              <w:sz w:val="24"/>
              <w:szCs w:val="24"/>
            </w:rPr>
            <m:t>=0</m:t>
          </m:r>
        </m:oMath>
      </m:oMathPara>
    </w:p>
    <w:p w:rsidR="0073194A" w:rsidRPr="00584C8F" w:rsidRDefault="002278E0" w:rsidP="0073194A">
      <w:pPr>
        <w:spacing w:line="480" w:lineRule="auto"/>
        <w:contextualSpacing/>
        <w:jc w:val="both"/>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O</m:t>
              </m:r>
            </m:sub>
          </m:sSub>
          <m:r>
            <m:rPr>
              <m:sty m:val="p"/>
            </m:rPr>
            <w:rPr>
              <w:rFonts w:ascii="Cambria Math" w:hAnsi="Times New Roman" w:cs="Times New Roman"/>
              <w:sz w:val="24"/>
              <w:szCs w:val="24"/>
            </w:rPr>
            <m:t>ditolak apabila :</m:t>
          </m:r>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1</m:t>
              </m:r>
            </m:sub>
          </m:sSub>
          <m:r>
            <w:rPr>
              <w:rFonts w:ascii="Cambria Math" w:hAnsi="Times New Roman" w:cs="Times New Roman"/>
              <w:sz w:val="24"/>
              <w:szCs w:val="24"/>
            </w:rPr>
            <m:t xml:space="preserve"> : </m:t>
          </m:r>
          <m:r>
            <w:rPr>
              <w:rFonts w:ascii="Cambria Math" w:hAnsi="Cambria Math" w:cs="Times New Roman"/>
              <w:sz w:val="24"/>
              <w:szCs w:val="24"/>
            </w:rPr>
            <m:t>βj</m:t>
          </m:r>
          <m:r>
            <w:rPr>
              <w:rFonts w:ascii="Cambria Math" w:hAnsi="Times New Roman" w:cs="Times New Roman"/>
              <w:sz w:val="24"/>
              <w:szCs w:val="24"/>
            </w:rPr>
            <m:t>≠</m:t>
          </m:r>
          <m:r>
            <w:rPr>
              <w:rFonts w:ascii="Cambria Math" w:hAnsi="Times New Roman" w:cs="Times New Roman"/>
              <w:sz w:val="24"/>
              <w:szCs w:val="24"/>
            </w:rPr>
            <m:t>0</m:t>
          </m:r>
        </m:oMath>
      </m:oMathPara>
    </w:p>
    <w:p w:rsidR="0073194A" w:rsidRPr="00584C8F" w:rsidRDefault="0073194A" w:rsidP="0073194A">
      <w:pPr>
        <w:spacing w:line="480" w:lineRule="auto"/>
        <w:jc w:val="both"/>
        <w:rPr>
          <w:rFonts w:ascii="Times New Roman" w:hAnsi="Times New Roman" w:cs="Times New Roman"/>
          <w:sz w:val="24"/>
          <w:szCs w:val="24"/>
        </w:rPr>
      </w:pPr>
      <w:r w:rsidRPr="00584C8F">
        <w:rPr>
          <w:rFonts w:ascii="Times New Roman" w:hAnsi="Times New Roman" w:cs="Times New Roman"/>
          <w:sz w:val="24"/>
          <w:szCs w:val="24"/>
        </w:rPr>
        <w:tab/>
        <w:t xml:space="preserve">Apabila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O</m:t>
            </m:r>
          </m:sub>
        </m:sSub>
      </m:oMath>
      <w:r w:rsidRPr="00584C8F">
        <w:rPr>
          <w:rFonts w:ascii="Times New Roman" w:hAnsi="Times New Roman" w:cs="Times New Roman"/>
          <w:sz w:val="24"/>
          <w:szCs w:val="24"/>
        </w:rPr>
        <w:t xml:space="preserve"> diterima, maka hal ini diartikan bahwa pengaruh variabel independen secara parsial terhadap variabel dependen dinilai tidak signifikan dan sebaliknya apabila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O</m:t>
            </m:r>
          </m:sub>
        </m:sSub>
      </m:oMath>
      <w:r w:rsidRPr="00584C8F">
        <w:rPr>
          <w:rFonts w:ascii="Times New Roman" w:hAnsi="Times New Roman" w:cs="Times New Roman"/>
          <w:sz w:val="24"/>
          <w:szCs w:val="24"/>
        </w:rPr>
        <w:t xml:space="preserve"> ditolak, maka hal ini diartikan bahwa pengaruh variabel independen secara parsial terhadap variabel dependen dinilai berpengaruh secara signifikan.</w:t>
      </w:r>
    </w:p>
    <w:p w:rsidR="0073194A" w:rsidRPr="00584C8F" w:rsidRDefault="002278E0" w:rsidP="0073194A">
      <w:pPr>
        <w:spacing w:line="480" w:lineRule="auto"/>
        <w:jc w:val="both"/>
        <w:rPr>
          <w:rFonts w:ascii="Times New Roman" w:hAnsi="Times New Roman" w:cs="Times New Roman"/>
          <w:sz w:val="24"/>
          <w:szCs w:val="24"/>
        </w:rPr>
      </w:pPr>
      <w:r w:rsidRPr="002278E0">
        <w:rPr>
          <w:rFonts w:ascii="Times New Roman" w:hAnsi="Times New Roman" w:cs="Times New Roman"/>
          <w:noProof/>
          <w:sz w:val="24"/>
          <w:szCs w:val="24"/>
          <w:lang w:val="en-US"/>
        </w:rPr>
        <w:pict>
          <v:rect id="Rectangle 7" o:spid="_x0000_s1052" style="position:absolute;left:0;text-align:left;margin-left:135pt;margin-top:54pt;width:135pt;height:54pt;z-index:251679744;visibility:visible;mso-width-relative:margin;mso-height-relative:margin;v-text-anchor:middle" wrapcoords="-240 -300 -240 21600 21840 21600 21840 -300 -240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" fillcolor="white [3201]" strokecolor="black [3200]" strokeweight="2pt">
            <v:textbox>
              <w:txbxContent>
                <w:p w:rsidR="00D865EC" w:rsidRDefault="002278E0" w:rsidP="0073194A">
                  <w:pPr>
                    <w:jc w:val="cente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hitung</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rad>
                            <m:radPr>
                              <m:degHide m:val="on"/>
                              <m:ctrlPr>
                                <w:rPr>
                                  <w:rFonts w:ascii="Cambria Math" w:hAnsi="Cambria Math"/>
                                  <w:i/>
                                  <w:sz w:val="28"/>
                                  <w:szCs w:val="28"/>
                                </w:rPr>
                              </m:ctrlPr>
                            </m:radPr>
                            <m:deg/>
                            <m:e>
                              <m:r>
                                <w:rPr>
                                  <w:rFonts w:ascii="Cambria Math" w:hAnsi="Cambria Math"/>
                                  <w:sz w:val="28"/>
                                  <w:szCs w:val="28"/>
                                </w:rPr>
                                <m:t>n-2</m:t>
                              </m:r>
                            </m:e>
                          </m:rad>
                        </m:num>
                        <m:den>
                          <m:rad>
                            <m:radPr>
                              <m:degHide m:val="on"/>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m:t>
                              </m:r>
                            </m:e>
                          </m:rad>
                        </m:den>
                      </m:f>
                    </m:oMath>
                  </m:oMathPara>
                </w:p>
              </w:txbxContent>
            </v:textbox>
            <w10:wrap type="through"/>
          </v:rect>
        </w:pict>
      </w:r>
      <w:r w:rsidR="00585740">
        <w:rPr>
          <w:rFonts w:ascii="Times New Roman" w:hAnsi="Times New Roman" w:cs="Times New Roman"/>
          <w:sz w:val="24"/>
          <w:szCs w:val="24"/>
          <w:lang w:val="en-US"/>
        </w:rPr>
        <w:tab/>
      </w:r>
      <w:r w:rsidR="0073194A" w:rsidRPr="00584C8F">
        <w:rPr>
          <w:rFonts w:ascii="Times New Roman" w:hAnsi="Times New Roman" w:cs="Times New Roman"/>
          <w:sz w:val="24"/>
          <w:szCs w:val="24"/>
        </w:rPr>
        <w:t>Guna mengetahui apakah secara parsial variabel independen bermakna, dipergunakan uji t secara parsial dengan rumus:</w:t>
      </w:r>
    </w:p>
    <w:p w:rsidR="0073194A" w:rsidRPr="00584C8F" w:rsidRDefault="0073194A" w:rsidP="0073194A">
      <w:pPr>
        <w:spacing w:line="480" w:lineRule="auto"/>
        <w:jc w:val="both"/>
        <w:rPr>
          <w:rFonts w:ascii="Times New Roman" w:hAnsi="Times New Roman" w:cs="Times New Roman"/>
          <w:sz w:val="24"/>
          <w:szCs w:val="24"/>
        </w:rPr>
      </w:pPr>
    </w:p>
    <w:p w:rsidR="0073194A" w:rsidRPr="00584C8F" w:rsidRDefault="0073194A" w:rsidP="0073194A">
      <w:pPr>
        <w:spacing w:line="480" w:lineRule="auto"/>
        <w:ind w:left="1800" w:hanging="1800"/>
        <w:contextualSpacing/>
        <w:jc w:val="both"/>
        <w:rPr>
          <w:rFonts w:ascii="Times New Roman" w:hAnsi="Times New Roman" w:cs="Times New Roman"/>
          <w:sz w:val="24"/>
          <w:szCs w:val="24"/>
        </w:rPr>
      </w:pPr>
      <w:r w:rsidRPr="00584C8F">
        <w:rPr>
          <w:rFonts w:ascii="Times New Roman" w:hAnsi="Times New Roman" w:cs="Times New Roman"/>
          <w:sz w:val="24"/>
          <w:szCs w:val="24"/>
        </w:rPr>
        <w:t>Keterangan :</w:t>
      </w:r>
    </w:p>
    <w:p w:rsidR="0073194A" w:rsidRPr="00584C8F" w:rsidRDefault="0073194A" w:rsidP="0073194A">
      <w:pPr>
        <w:spacing w:line="480" w:lineRule="auto"/>
        <w:ind w:left="1800" w:hanging="1800"/>
        <w:contextualSpacing/>
        <w:jc w:val="both"/>
        <w:rPr>
          <w:rFonts w:ascii="Times New Roman" w:hAnsi="Times New Roman" w:cs="Times New Roman"/>
          <w:sz w:val="24"/>
          <w:szCs w:val="24"/>
        </w:rPr>
      </w:pPr>
      <w:r w:rsidRPr="00584C8F">
        <w:rPr>
          <w:rFonts w:ascii="Times New Roman" w:hAnsi="Times New Roman" w:cs="Times New Roman"/>
          <w:sz w:val="24"/>
          <w:szCs w:val="24"/>
        </w:rPr>
        <w:t>t   = nilai uji t</w:t>
      </w:r>
    </w:p>
    <w:p w:rsidR="0073194A" w:rsidRPr="00584C8F" w:rsidRDefault="0073194A" w:rsidP="0073194A">
      <w:pPr>
        <w:spacing w:line="480" w:lineRule="auto"/>
        <w:ind w:left="1800" w:hanging="1800"/>
        <w:contextualSpacing/>
        <w:jc w:val="both"/>
        <w:rPr>
          <w:rFonts w:ascii="Times New Roman" w:hAnsi="Times New Roman" w:cs="Times New Roman"/>
          <w:sz w:val="24"/>
          <w:szCs w:val="24"/>
        </w:rPr>
      </w:pPr>
      <w:r w:rsidRPr="00584C8F">
        <w:rPr>
          <w:rFonts w:ascii="Times New Roman" w:hAnsi="Times New Roman" w:cs="Times New Roman"/>
          <w:sz w:val="24"/>
          <w:szCs w:val="24"/>
        </w:rPr>
        <w:t>r   = koefisien korelasi</w:t>
      </w:r>
    </w:p>
    <w:p w:rsidR="0073194A" w:rsidRPr="00584C8F" w:rsidRDefault="002278E0" w:rsidP="0073194A">
      <w:pPr>
        <w:spacing w:line="480" w:lineRule="auto"/>
        <w:ind w:left="1800" w:hanging="1800"/>
        <w:contextualSpacing/>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sidR="0073194A" w:rsidRPr="00584C8F">
        <w:rPr>
          <w:rFonts w:ascii="Times New Roman" w:hAnsi="Times New Roman" w:cs="Times New Roman"/>
          <w:sz w:val="24"/>
          <w:szCs w:val="24"/>
        </w:rPr>
        <w:t xml:space="preserve"> = koefisien determinasi</w:t>
      </w:r>
    </w:p>
    <w:p w:rsidR="0073194A" w:rsidRDefault="0073194A" w:rsidP="0073194A">
      <w:pPr>
        <w:spacing w:line="480" w:lineRule="auto"/>
        <w:ind w:left="1800" w:hanging="1800"/>
        <w:contextualSpacing/>
        <w:jc w:val="both"/>
        <w:rPr>
          <w:rFonts w:ascii="Times New Roman" w:hAnsi="Times New Roman" w:cs="Times New Roman"/>
          <w:sz w:val="24"/>
          <w:szCs w:val="24"/>
          <w:lang w:val="en-US"/>
        </w:rPr>
      </w:pPr>
      <m:oMath>
        <m:r>
          <w:rPr>
            <w:rFonts w:ascii="Cambria Math" w:hAnsi="Cambria Math" w:cs="Times New Roman"/>
            <w:sz w:val="24"/>
            <w:szCs w:val="24"/>
          </w:rPr>
          <m:t>n</m:t>
        </m:r>
      </m:oMath>
      <w:r w:rsidRPr="00584C8F">
        <w:rPr>
          <w:rFonts w:ascii="Times New Roman" w:hAnsi="Times New Roman" w:cs="Times New Roman"/>
          <w:sz w:val="24"/>
          <w:szCs w:val="24"/>
        </w:rPr>
        <w:t xml:space="preserve">  = jumlah sampel yang diobservasi</w:t>
      </w:r>
    </w:p>
    <w:p w:rsidR="00B04F64" w:rsidRPr="00856707" w:rsidRDefault="00B04F64" w:rsidP="0073194A">
      <w:pPr>
        <w:spacing w:line="480" w:lineRule="auto"/>
        <w:ind w:left="1800" w:hanging="1800"/>
        <w:jc w:val="both"/>
        <w:rPr>
          <w:rFonts w:ascii="Times New Roman" w:hAnsi="Times New Roman" w:cs="Times New Roman"/>
          <w:i/>
          <w:sz w:val="24"/>
          <w:szCs w:val="24"/>
          <w:lang w:val="en-US"/>
        </w:rPr>
      </w:pPr>
    </w:p>
    <w:p w:rsidR="0073194A" w:rsidRPr="00584C8F" w:rsidRDefault="006E1438" w:rsidP="0073194A">
      <w:pPr>
        <w:pStyle w:val="ListParagraph"/>
        <w:numPr>
          <w:ilvl w:val="0"/>
          <w:numId w:val="16"/>
        </w:numPr>
        <w:spacing w:after="0" w:line="48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Rancangan </w:t>
      </w:r>
      <w:r w:rsidR="0073194A" w:rsidRPr="00584C8F">
        <w:rPr>
          <w:rFonts w:ascii="Times New Roman" w:eastAsia="Times New Roman" w:hAnsi="Times New Roman" w:cs="Times New Roman"/>
          <w:b/>
          <w:sz w:val="24"/>
          <w:szCs w:val="24"/>
          <w:lang w:val="en-US"/>
        </w:rPr>
        <w:t xml:space="preserve">Uji Regresi Linier </w:t>
      </w:r>
      <w:r w:rsidR="00127419">
        <w:rPr>
          <w:rFonts w:ascii="Times New Roman" w:eastAsia="Times New Roman" w:hAnsi="Times New Roman" w:cs="Times New Roman"/>
          <w:b/>
          <w:sz w:val="24"/>
          <w:szCs w:val="24"/>
        </w:rPr>
        <w:t>Berganda</w:t>
      </w:r>
    </w:p>
    <w:p w:rsidR="0073194A" w:rsidRPr="00584C8F" w:rsidRDefault="0073194A" w:rsidP="0073194A">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lang w:val="en-US"/>
        </w:rPr>
        <w:tab/>
      </w:r>
      <w:r w:rsidRPr="00584C8F">
        <w:rPr>
          <w:rFonts w:ascii="Times New Roman" w:hAnsi="Times New Roman" w:cs="Times New Roman"/>
          <w:sz w:val="24"/>
          <w:szCs w:val="24"/>
        </w:rPr>
        <w:t xml:space="preserve">Analisis ini bertujuan untuk mengetahui seberapa besar pengaruh variabel independen terhadap variabel dependen. Regresi digunakan untuk mengukur besarnya pengaruh variabel bebas. Analisis regresi yang digunakan dalam </w:t>
      </w:r>
      <w:r w:rsidRPr="00584C8F">
        <w:rPr>
          <w:rFonts w:ascii="Times New Roman" w:hAnsi="Times New Roman" w:cs="Times New Roman"/>
          <w:sz w:val="24"/>
          <w:szCs w:val="24"/>
        </w:rPr>
        <w:lastRenderedPageBreak/>
        <w:t>penelitian ini adalah regresi linear sederhana. Persamaan regresi sederhana dengan satu predictor menurut Sugiyono (2016: 188) dirumuskan sebagai berikut:</w:t>
      </w:r>
    </w:p>
    <w:p w:rsidR="0073194A" w:rsidRPr="00584C8F" w:rsidRDefault="002278E0" w:rsidP="0073194A">
      <w:pPr>
        <w:spacing w:line="480" w:lineRule="auto"/>
        <w:contextualSpacing/>
        <w:jc w:val="both"/>
        <w:rPr>
          <w:rFonts w:ascii="Times New Roman" w:hAnsi="Times New Roman" w:cs="Times New Roman"/>
          <w:sz w:val="24"/>
          <w:szCs w:val="24"/>
          <w:lang w:val="en-US"/>
        </w:rPr>
      </w:pPr>
      <w:r w:rsidRPr="002278E0">
        <w:rPr>
          <w:rFonts w:ascii="Times New Roman" w:hAnsi="Times New Roman" w:cs="Times New Roman"/>
          <w:noProof/>
          <w:sz w:val="24"/>
          <w:szCs w:val="24"/>
          <w:lang w:val="en-US"/>
        </w:rPr>
        <w:pict>
          <v:rect id="Rectangle 8" o:spid="_x0000_s1054" style="position:absolute;left:0;text-align:left;margin-left:2in;margin-top:6.65pt;width:117pt;height:27pt;z-index:251681792;visibility:visible;v-text-anchor:middle" wrapcoords="-277 -600 -277 21600 21877 21600 21877 -600 -27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" fillcolor="white [3201]" strokecolor="black [3200]" strokeweight="2pt">
            <v:textbox>
              <w:txbxContent>
                <w:p w:rsidR="00D865EC" w:rsidRPr="004A1A53" w:rsidRDefault="002278E0" w:rsidP="0073194A">
                  <w:pPr>
                    <w:spacing w:line="480" w:lineRule="auto"/>
                    <w:jc w:val="both"/>
                    <w:rPr>
                      <w:rFonts w:ascii="Times New Roman" w:hAnsi="Times New Roman" w:cs="Times New Roman"/>
                    </w:rPr>
                  </w:pPr>
                  <m:oMathPara>
                    <m:oMath>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m:t>
                          </m:r>
                        </m:sup>
                      </m:sSup>
                      <m:r>
                        <m:rPr>
                          <m:sty m:val="p"/>
                        </m:rPr>
                        <w:rPr>
                          <w:rFonts w:ascii="Cambria Math" w:hAnsi="Cambria Math" w:cs="Times New Roman"/>
                        </w:rPr>
                        <m:t>=a+bX</m:t>
                      </m:r>
                    </m:oMath>
                  </m:oMathPara>
                </w:p>
                <w:p w:rsidR="00D865EC" w:rsidRDefault="00D865EC" w:rsidP="0073194A">
                  <w:pPr>
                    <w:jc w:val="center"/>
                  </w:pPr>
                </w:p>
              </w:txbxContent>
            </v:textbox>
            <w10:wrap type="through"/>
          </v:rect>
        </w:pict>
      </w:r>
    </w:p>
    <w:p w:rsidR="0073194A" w:rsidRPr="00584C8F" w:rsidRDefault="0073194A" w:rsidP="0073194A">
      <w:pPr>
        <w:spacing w:line="480" w:lineRule="auto"/>
        <w:contextualSpacing/>
        <w:jc w:val="both"/>
        <w:rPr>
          <w:rFonts w:ascii="Times New Roman" w:hAnsi="Times New Roman" w:cs="Times New Roman"/>
          <w:sz w:val="24"/>
          <w:szCs w:val="24"/>
          <w:lang w:val="en-US"/>
        </w:rPr>
      </w:pPr>
    </w:p>
    <w:p w:rsidR="0073194A" w:rsidRPr="00584C8F" w:rsidRDefault="0073194A" w:rsidP="0073194A">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Keterangan:</w:t>
      </w:r>
    </w:p>
    <w:p w:rsidR="0073194A" w:rsidRPr="00584C8F" w:rsidRDefault="0073194A" w:rsidP="0073194A">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Y = Nilai yang diprediksikan</w:t>
      </w:r>
    </w:p>
    <w:p w:rsidR="0073194A" w:rsidRPr="00584C8F" w:rsidRDefault="0073194A" w:rsidP="0073194A">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a  = Konstanta atau bila harga X=0</w:t>
      </w:r>
    </w:p>
    <w:p w:rsidR="0073194A" w:rsidRPr="00584C8F" w:rsidRDefault="0073194A" w:rsidP="0073194A">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b  = Koefisien regresi</w:t>
      </w:r>
    </w:p>
    <w:p w:rsidR="00856707" w:rsidRDefault="0073194A" w:rsidP="0073194A">
      <w:pPr>
        <w:spacing w:line="480" w:lineRule="auto"/>
        <w:contextualSpacing/>
        <w:jc w:val="both"/>
        <w:rPr>
          <w:rFonts w:ascii="Times New Roman" w:hAnsi="Times New Roman" w:cs="Times New Roman"/>
          <w:sz w:val="24"/>
          <w:szCs w:val="24"/>
          <w:lang w:val="en-US"/>
        </w:rPr>
      </w:pPr>
      <w:r w:rsidRPr="00584C8F">
        <w:rPr>
          <w:rFonts w:ascii="Times New Roman" w:hAnsi="Times New Roman" w:cs="Times New Roman"/>
          <w:sz w:val="24"/>
          <w:szCs w:val="24"/>
        </w:rPr>
        <w:t xml:space="preserve">X = Nilai variabel independen </w:t>
      </w:r>
    </w:p>
    <w:p w:rsidR="0084482F" w:rsidRPr="0084482F" w:rsidRDefault="0084482F" w:rsidP="0073194A">
      <w:pPr>
        <w:spacing w:line="480" w:lineRule="auto"/>
        <w:contextualSpacing/>
        <w:jc w:val="both"/>
        <w:rPr>
          <w:rFonts w:ascii="Times New Roman" w:hAnsi="Times New Roman" w:cs="Times New Roman"/>
          <w:sz w:val="24"/>
          <w:szCs w:val="24"/>
          <w:lang w:val="en-US"/>
        </w:rPr>
      </w:pPr>
    </w:p>
    <w:p w:rsidR="0073194A" w:rsidRPr="00584C8F" w:rsidRDefault="006E1438" w:rsidP="00F327DF">
      <w:pPr>
        <w:pStyle w:val="ListParagraph"/>
        <w:numPr>
          <w:ilvl w:val="0"/>
          <w:numId w:val="16"/>
        </w:numPr>
        <w:tabs>
          <w:tab w:val="left" w:pos="72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Rancangan </w:t>
      </w:r>
      <w:r w:rsidR="00F327DF" w:rsidRPr="00584C8F">
        <w:rPr>
          <w:rFonts w:ascii="Times New Roman" w:eastAsia="Times New Roman" w:hAnsi="Times New Roman" w:cs="Times New Roman"/>
          <w:b/>
          <w:sz w:val="24"/>
          <w:szCs w:val="24"/>
          <w:lang w:val="en-US"/>
        </w:rPr>
        <w:t>Analisis Korelasi Parsial</w:t>
      </w:r>
    </w:p>
    <w:p w:rsidR="00F327DF" w:rsidRPr="00584C8F" w:rsidRDefault="00D83F66" w:rsidP="00F327DF">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00F327DF" w:rsidRPr="00584C8F">
        <w:rPr>
          <w:rFonts w:ascii="Times New Roman" w:hAnsi="Times New Roman" w:cs="Times New Roman"/>
          <w:sz w:val="24"/>
          <w:szCs w:val="24"/>
        </w:rPr>
        <w:t xml:space="preserve">Analisis korelasi parsial ini digunakan untuk mengetahui kekuatan hubungan antara korelasi kedua variabel dimana variabel lainnya dianggap berpengaruh dikendalikan atau dibuat tetap (sebagai variabel </w:t>
      </w:r>
      <w:r w:rsidR="00F327DF" w:rsidRPr="00584C8F">
        <w:rPr>
          <w:rFonts w:ascii="Times New Roman" w:hAnsi="Times New Roman" w:cs="Times New Roman"/>
          <w:i/>
          <w:sz w:val="24"/>
          <w:szCs w:val="24"/>
        </w:rPr>
        <w:t>control</w:t>
      </w:r>
      <w:r w:rsidR="00F327DF" w:rsidRPr="00584C8F">
        <w:rPr>
          <w:rFonts w:ascii="Times New Roman" w:hAnsi="Times New Roman" w:cs="Times New Roman"/>
          <w:sz w:val="24"/>
          <w:szCs w:val="24"/>
        </w:rPr>
        <w:t xml:space="preserve">). Jenis korelasi hanya bisa digunakan pada hubungan variabel garis lurus (linier) adalah korelasi </w:t>
      </w:r>
      <w:r w:rsidR="00F327DF" w:rsidRPr="00584C8F">
        <w:rPr>
          <w:rFonts w:ascii="Times New Roman" w:hAnsi="Times New Roman" w:cs="Times New Roman"/>
          <w:i/>
          <w:sz w:val="24"/>
          <w:szCs w:val="24"/>
        </w:rPr>
        <w:t xml:space="preserve">Pearson Product Moment </w:t>
      </w:r>
      <w:r w:rsidR="00F327DF" w:rsidRPr="00584C8F">
        <w:rPr>
          <w:rFonts w:ascii="Times New Roman" w:hAnsi="Times New Roman" w:cs="Times New Roman"/>
          <w:sz w:val="24"/>
          <w:szCs w:val="24"/>
        </w:rPr>
        <w:t>(</w:t>
      </w:r>
      <w:r w:rsidR="00F327DF" w:rsidRPr="00584C8F">
        <w:rPr>
          <w:rFonts w:ascii="Times New Roman" w:hAnsi="Times New Roman" w:cs="Times New Roman"/>
          <w:i/>
          <w:sz w:val="24"/>
          <w:szCs w:val="24"/>
        </w:rPr>
        <w:t>r</w:t>
      </w:r>
      <w:r w:rsidR="00F327DF" w:rsidRPr="00584C8F">
        <w:rPr>
          <w:rFonts w:ascii="Times New Roman" w:hAnsi="Times New Roman" w:cs="Times New Roman"/>
          <w:sz w:val="24"/>
          <w:szCs w:val="24"/>
        </w:rPr>
        <w:t>). Menurut Sugiyono (2016: 228) bahwa:“</w:t>
      </w:r>
      <w:r w:rsidR="003755B6">
        <w:rPr>
          <w:rFonts w:ascii="Times New Roman" w:hAnsi="Times New Roman" w:cs="Times New Roman"/>
          <w:sz w:val="24"/>
          <w:szCs w:val="24"/>
          <w:lang w:val="en-US"/>
        </w:rPr>
        <w:t>…</w:t>
      </w:r>
      <w:r w:rsidR="00F327DF" w:rsidRPr="00584C8F">
        <w:rPr>
          <w:rFonts w:ascii="Times New Roman" w:hAnsi="Times New Roman" w:cs="Times New Roman"/>
          <w:sz w:val="24"/>
          <w:szCs w:val="24"/>
        </w:rPr>
        <w:t xml:space="preserve">Teknik korelasi ini digunakan untuk mencari hubungan dan membuktikan hipotesis hubungan dua variabel bila data kedua variabel berbentuk interval atau rasio dan sumber data dari dua variabel atau lebih tersebut adalah semua”. Rumus korelasi </w:t>
      </w:r>
      <w:r w:rsidR="00F327DF" w:rsidRPr="00584C8F">
        <w:rPr>
          <w:rFonts w:ascii="Times New Roman" w:hAnsi="Times New Roman" w:cs="Times New Roman"/>
          <w:i/>
          <w:sz w:val="24"/>
          <w:szCs w:val="24"/>
        </w:rPr>
        <w:t xml:space="preserve">Pearson Product Moment </w:t>
      </w:r>
      <w:r w:rsidR="00F327DF" w:rsidRPr="00584C8F">
        <w:rPr>
          <w:rFonts w:ascii="Times New Roman" w:hAnsi="Times New Roman" w:cs="Times New Roman"/>
          <w:sz w:val="24"/>
          <w:szCs w:val="24"/>
        </w:rPr>
        <w:t>sebagai berikut:</w:t>
      </w:r>
    </w:p>
    <w:p w:rsidR="00F327DF" w:rsidRPr="000939C8" w:rsidRDefault="002278E0" w:rsidP="00F327DF">
      <w:pPr>
        <w:spacing w:line="480" w:lineRule="auto"/>
        <w:contextualSpacing/>
        <w:jc w:val="both"/>
        <w:rPr>
          <w:rFonts w:ascii="Times New Roman" w:hAnsi="Times New Roman" w:cs="Times New Roman"/>
          <w:sz w:val="24"/>
          <w:szCs w:val="24"/>
          <w:lang w:val="en-US"/>
        </w:rPr>
      </w:pPr>
      <w:r w:rsidRPr="002278E0">
        <w:rPr>
          <w:rFonts w:ascii="Times New Roman" w:hAnsi="Times New Roman" w:cs="Times New Roman"/>
          <w:noProof/>
          <w:sz w:val="24"/>
          <w:szCs w:val="24"/>
          <w:lang w:val="en-US"/>
        </w:rPr>
        <w:pict>
          <v:rect id="Rectangle 10" o:spid="_x0000_s1055" style="position:absolute;left:0;text-align:left;margin-left:99pt;margin-top:1.25pt;width:261pt;height:1in;z-index:251683840;visibility:visible;v-text-anchor:middle" wrapcoords="-124 -225 -124 21600 21724 21600 21724 -225 -124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" fillcolor="white [3201]" strokecolor="black [3200]" strokeweight="2pt">
            <v:textbox>
              <w:txbxContent>
                <w:p w:rsidR="00D865EC" w:rsidRPr="000F3351" w:rsidRDefault="002278E0" w:rsidP="00F327DF">
                  <w:pPr>
                    <w:spacing w:line="480" w:lineRule="auto"/>
                    <w:jc w:val="both"/>
                    <w:rPr>
                      <w:rFonts w:ascii="Times New Roman" w:hAnsi="Times New Roman" w:cs="Times New Roman"/>
                      <w:b/>
                      <w:sz w:val="28"/>
                      <w:szCs w:val="28"/>
                    </w:rPr>
                  </w:pPr>
                  <m:oMathPara>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XY</m:t>
                          </m:r>
                        </m:sub>
                      </m:sSub>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n∑</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y-(∑</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)(∑y)</m:t>
                          </m:r>
                        </m:num>
                        <m:den>
                          <m:rad>
                            <m:radPr>
                              <m:degHide m:val="on"/>
                              <m:ctrlPr>
                                <w:rPr>
                                  <w:rFonts w:ascii="Cambria Math" w:hAnsi="Cambria Math" w:cs="Times New Roman"/>
                                  <w:b/>
                                  <w:i/>
                                  <w:sz w:val="28"/>
                                  <w:szCs w:val="28"/>
                                </w:rPr>
                              </m:ctrlPr>
                            </m:radPr>
                            <m:deg/>
                            <m:e>
                              <m:r>
                                <m:rPr>
                                  <m:sty m:val="bi"/>
                                </m:rPr>
                                <w:rPr>
                                  <w:rFonts w:ascii="Cambria Math" w:hAnsi="Cambria Math" w:cs="Times New Roman"/>
                                  <w:sz w:val="28"/>
                                  <w:szCs w:val="28"/>
                                </w:rPr>
                                <m:t>n</m:t>
                              </m:r>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2</m:t>
                                  </m:r>
                                </m:sup>
                              </m:sSubSup>
                            </m:e>
                          </m:rad>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d>
                                <m:dPr>
                                  <m:ctrlPr>
                                    <w:rPr>
                                      <w:rFonts w:ascii="Cambria Math" w:hAnsi="Cambria Math" w:cs="Times New Roman"/>
                                      <w:b/>
                                      <w:i/>
                                      <w:sz w:val="28"/>
                                      <w:szCs w:val="28"/>
                                    </w:rPr>
                                  </m:ctrlPr>
                                </m:dPr>
                                <m:e>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Sub>
                                </m:e>
                              </m:d>
                            </m:e>
                            <m:sup>
                              <m:r>
                                <m:rPr>
                                  <m:sty m:val="bi"/>
                                </m:rPr>
                                <w:rPr>
                                  <w:rFonts w:ascii="Cambria Math" w:hAnsi="Cambria Math" w:cs="Times New Roman"/>
                                  <w:sz w:val="28"/>
                                  <w:szCs w:val="28"/>
                                </w:rPr>
                                <m:t>2</m:t>
                              </m:r>
                            </m:sup>
                          </m:sSup>
                          <m:sSup>
                            <m:sSupPr>
                              <m:ctrlPr>
                                <w:rPr>
                                  <w:rFonts w:ascii="Cambria Math" w:hAnsi="Cambria Math" w:cs="Times New Roman"/>
                                  <w:b/>
                                  <w:i/>
                                  <w:sz w:val="28"/>
                                  <w:szCs w:val="28"/>
                                </w:rPr>
                              </m:ctrlPr>
                            </m:sSupPr>
                            <m:e>
                              <m:r>
                                <m:rPr>
                                  <m:sty m:val="bi"/>
                                </m:rPr>
                                <w:rPr>
                                  <w:rFonts w:ascii="Cambria Math" w:hAnsi="Cambria Math" w:cs="Times New Roman"/>
                                  <w:sz w:val="28"/>
                                  <w:szCs w:val="28"/>
                                </w:rPr>
                                <m:t>(n</m:t>
                              </m:r>
                              <m:sSup>
                                <m:sSupPr>
                                  <m:ctrlPr>
                                    <w:rPr>
                                      <w:rFonts w:ascii="Cambria Math" w:hAnsi="Cambria Math" w:cs="Times New Roman"/>
                                      <w:b/>
                                      <w:i/>
                                      <w:sz w:val="28"/>
                                      <w:szCs w:val="28"/>
                                    </w:rPr>
                                  </m:ctrlPr>
                                </m:sSupPr>
                                <m:e>
                                  <m:nary>
                                    <m:naryPr>
                                      <m:chr m:val="∑"/>
                                      <m:subHide m:val="on"/>
                                      <m:supHide m:val="on"/>
                                      <m:ctrlPr>
                                        <w:rPr>
                                          <w:rFonts w:ascii="Cambria Math" w:hAnsi="Cambria Math" w:cs="Times New Roman"/>
                                          <w:b/>
                                          <w:i/>
                                          <w:sz w:val="28"/>
                                          <w:szCs w:val="28"/>
                                        </w:rPr>
                                      </m:ctrlPr>
                                    </m:naryPr>
                                    <m:sub/>
                                    <m:sup/>
                                    <m:e/>
                                  </m:nary>
                                </m:e>
                                <m:sup>
                                  <m:r>
                                    <m:rPr>
                                      <m:sty m:val="bi"/>
                                    </m:rPr>
                                    <w:rPr>
                                      <w:rFonts w:ascii="Cambria Math" w:hAnsi="Cambria Math" w:cs="Times New Roman"/>
                                      <w:sz w:val="28"/>
                                      <w:szCs w:val="28"/>
                                    </w:rPr>
                                    <m:t>2-</m:t>
                                  </m:r>
                                </m:sup>
                              </m:sSup>
                              <m:r>
                                <m:rPr>
                                  <m:sty m:val="bi"/>
                                </m:rPr>
                                <w:rPr>
                                  <w:rFonts w:ascii="Cambria Math" w:hAnsi="Cambria Math" w:cs="Times New Roman"/>
                                  <w:sz w:val="28"/>
                                  <w:szCs w:val="28"/>
                                </w:rPr>
                                <m:t>(∑Y)</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t>
                          </m:r>
                        </m:den>
                      </m:f>
                    </m:oMath>
                  </m:oMathPara>
                </w:p>
                <w:p w:rsidR="00D865EC" w:rsidRDefault="00D865EC" w:rsidP="00F327DF">
                  <w:pPr>
                    <w:jc w:val="center"/>
                  </w:pPr>
                </w:p>
              </w:txbxContent>
            </v:textbox>
            <w10:wrap type="through"/>
          </v:rect>
        </w:pict>
      </w:r>
    </w:p>
    <w:p w:rsidR="00F327DF" w:rsidRPr="00584C8F" w:rsidRDefault="00F327DF" w:rsidP="00F327DF">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Keterangan:</w:t>
      </w:r>
    </w:p>
    <w:p w:rsidR="00F327DF" w:rsidRPr="00584C8F" w:rsidRDefault="00F327DF" w:rsidP="00F327DF">
      <w:pPr>
        <w:spacing w:line="480" w:lineRule="auto"/>
        <w:contextualSpacing/>
        <w:jc w:val="both"/>
        <w:rPr>
          <w:rFonts w:ascii="Times New Roman" w:hAnsi="Times New Roman" w:cs="Times New Roman"/>
          <w:i/>
          <w:sz w:val="24"/>
          <w:szCs w:val="24"/>
        </w:rPr>
      </w:pPr>
      <w:r w:rsidRPr="00584C8F">
        <w:rPr>
          <w:rFonts w:ascii="Times New Roman" w:hAnsi="Times New Roman" w:cs="Times New Roman"/>
          <w:sz w:val="24"/>
          <w:szCs w:val="24"/>
        </w:rPr>
        <w:lastRenderedPageBreak/>
        <w:t xml:space="preserve">r = koefisien korelasi </w:t>
      </w:r>
      <w:r w:rsidRPr="00584C8F">
        <w:rPr>
          <w:rFonts w:ascii="Times New Roman" w:hAnsi="Times New Roman" w:cs="Times New Roman"/>
          <w:i/>
          <w:sz w:val="24"/>
          <w:szCs w:val="24"/>
        </w:rPr>
        <w:t>pearson</w:t>
      </w:r>
    </w:p>
    <w:p w:rsidR="00F327DF" w:rsidRPr="00584C8F" w:rsidRDefault="00F327DF" w:rsidP="00F327DF">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x = variabel independen</w:t>
      </w:r>
    </w:p>
    <w:p w:rsidR="00F327DF" w:rsidRPr="00584C8F" w:rsidRDefault="00F327DF" w:rsidP="00F327DF">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y = variabel dependen</w:t>
      </w:r>
    </w:p>
    <w:p w:rsidR="00F327DF" w:rsidRPr="00584C8F" w:rsidRDefault="00F327DF" w:rsidP="00F327DF">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n = banyak sampel</w:t>
      </w:r>
    </w:p>
    <w:p w:rsidR="00F327DF" w:rsidRPr="00584C8F" w:rsidRDefault="00F327DF" w:rsidP="00F327DF">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ab/>
        <w:t xml:space="preserve">dari hasil yang diperoleh dengan rumus di atas, dapat diketahui tingkat pengaruh variabel independen meliputi profitabilitas, likuiditas, solvabilitas, risiko sistematis dan variabel dependen yaitu </w:t>
      </w:r>
      <w:r w:rsidRPr="00584C8F">
        <w:rPr>
          <w:rFonts w:ascii="Times New Roman" w:hAnsi="Times New Roman" w:cs="Times New Roman"/>
          <w:i/>
          <w:sz w:val="24"/>
          <w:szCs w:val="24"/>
        </w:rPr>
        <w:t xml:space="preserve">return </w:t>
      </w:r>
      <w:r w:rsidRPr="00584C8F">
        <w:rPr>
          <w:rFonts w:ascii="Times New Roman" w:hAnsi="Times New Roman" w:cs="Times New Roman"/>
          <w:sz w:val="24"/>
          <w:szCs w:val="24"/>
        </w:rPr>
        <w:t xml:space="preserve">saham. Pada hakikatnya nilai r dapat bervariasi dari -1 hingga +1, atau secara sistematis dapat ditulis menjadi </w:t>
      </w:r>
      <m:oMath>
        <m:r>
          <w:rPr>
            <w:rFonts w:ascii="Times New Roman" w:hAnsi="Times New Roman" w:cs="Times New Roman"/>
            <w:sz w:val="24"/>
            <w:szCs w:val="24"/>
          </w:rPr>
          <m:t>-</m:t>
        </m:r>
        <m:r>
          <w:rPr>
            <w:rFonts w:ascii="Cambria Math" w:hAnsi="Times New Roman" w:cs="Times New Roman"/>
            <w:sz w:val="24"/>
            <w:szCs w:val="24"/>
          </w:rPr>
          <m:t>1</m:t>
        </m:r>
        <m:r>
          <m:rPr>
            <m:sty m:val="p"/>
          </m:rPr>
          <w:rPr>
            <w:rFonts w:ascii="Times New Roman" w:hAnsi="Times New Roman" w:cs="Times New Roman"/>
            <w:sz w:val="24"/>
            <w:szCs w:val="24"/>
          </w:rPr>
          <m:t>≤</m:t>
        </m:r>
        <m:r>
          <m:rPr>
            <m:sty m:val="p"/>
          </m:rPr>
          <w:rPr>
            <w:rFonts w:ascii="Cambria Math" w:hAnsi="Times New Roman" w:cs="Times New Roman"/>
            <w:sz w:val="24"/>
            <w:szCs w:val="24"/>
          </w:rPr>
          <m:t>r</m:t>
        </m:r>
        <m:r>
          <m:rPr>
            <m:sty m:val="p"/>
          </m:rPr>
          <w:rPr>
            <w:rFonts w:ascii="Times New Roman" w:hAnsi="Times New Roman" w:cs="Times New Roman"/>
            <w:sz w:val="24"/>
            <w:szCs w:val="24"/>
          </w:rPr>
          <m:t>≤</m:t>
        </m:r>
        <m:r>
          <m:rPr>
            <m:sty m:val="p"/>
          </m:rPr>
          <w:rPr>
            <w:rFonts w:ascii="Cambria Math" w:hAnsi="Times New Roman" w:cs="Times New Roman"/>
            <w:sz w:val="24"/>
            <w:szCs w:val="24"/>
          </w:rPr>
          <m:t>+1.</m:t>
        </m:r>
      </m:oMath>
      <w:r w:rsidRPr="00584C8F">
        <w:rPr>
          <w:rFonts w:ascii="Times New Roman" w:hAnsi="Times New Roman" w:cs="Times New Roman"/>
          <w:sz w:val="24"/>
          <w:szCs w:val="24"/>
        </w:rPr>
        <w:t xml:space="preserve"> Hasil dari perhitungan akan memberikan tiga alternative, yaitu:</w:t>
      </w:r>
    </w:p>
    <w:p w:rsidR="00F327DF" w:rsidRPr="00584C8F" w:rsidRDefault="00F327DF" w:rsidP="00F327DF">
      <w:pPr>
        <w:pStyle w:val="ListParagraph"/>
        <w:numPr>
          <w:ilvl w:val="0"/>
          <w:numId w:val="23"/>
        </w:numPr>
        <w:spacing w:after="0" w:line="480" w:lineRule="auto"/>
        <w:jc w:val="both"/>
        <w:rPr>
          <w:rFonts w:ascii="Times New Roman" w:hAnsi="Times New Roman" w:cs="Times New Roman"/>
          <w:sz w:val="24"/>
          <w:szCs w:val="24"/>
        </w:rPr>
      </w:pPr>
      <w:r w:rsidRPr="00584C8F">
        <w:rPr>
          <w:rFonts w:ascii="Times New Roman" w:hAnsi="Times New Roman" w:cs="Times New Roman"/>
          <w:sz w:val="24"/>
          <w:szCs w:val="24"/>
        </w:rPr>
        <w:t>Bila r = 0 atau mendekati 0, maka korelasi antar kedua variabel sangat lemah atau tidak terdapat hubungan antara variabel independen terhadap variabel dependen.</w:t>
      </w:r>
    </w:p>
    <w:p w:rsidR="00F327DF" w:rsidRPr="00584C8F" w:rsidRDefault="00F327DF" w:rsidP="00F327DF">
      <w:pPr>
        <w:pStyle w:val="ListParagraph"/>
        <w:numPr>
          <w:ilvl w:val="0"/>
          <w:numId w:val="23"/>
        </w:numPr>
        <w:spacing w:after="0" w:line="480" w:lineRule="auto"/>
        <w:jc w:val="both"/>
        <w:rPr>
          <w:rFonts w:ascii="Times New Roman" w:hAnsi="Times New Roman" w:cs="Times New Roman"/>
          <w:sz w:val="24"/>
          <w:szCs w:val="24"/>
        </w:rPr>
      </w:pPr>
      <w:r w:rsidRPr="00584C8F">
        <w:rPr>
          <w:rFonts w:ascii="Times New Roman" w:hAnsi="Times New Roman" w:cs="Times New Roman"/>
          <w:sz w:val="24"/>
          <w:szCs w:val="24"/>
        </w:rPr>
        <w:t>Bila r = +1 atau mendekati +1, maka korelasi antar kedua variabel dikatakan positif.</w:t>
      </w:r>
    </w:p>
    <w:p w:rsidR="00F327DF" w:rsidRPr="00584C8F" w:rsidRDefault="00F327DF" w:rsidP="00F327DF">
      <w:pPr>
        <w:pStyle w:val="ListParagraph"/>
        <w:numPr>
          <w:ilvl w:val="0"/>
          <w:numId w:val="23"/>
        </w:numPr>
        <w:spacing w:after="0" w:line="480" w:lineRule="auto"/>
        <w:jc w:val="both"/>
        <w:rPr>
          <w:rFonts w:ascii="Times New Roman" w:hAnsi="Times New Roman" w:cs="Times New Roman"/>
          <w:sz w:val="24"/>
          <w:szCs w:val="24"/>
        </w:rPr>
      </w:pPr>
      <w:r w:rsidRPr="00584C8F">
        <w:rPr>
          <w:rFonts w:ascii="Times New Roman" w:hAnsi="Times New Roman" w:cs="Times New Roman"/>
          <w:sz w:val="24"/>
          <w:szCs w:val="24"/>
        </w:rPr>
        <w:t>Bila r = -1 atau mendekati -1, maka korelasi antar kedua variabel dikatakan negatif.</w:t>
      </w:r>
    </w:p>
    <w:p w:rsidR="00DE2574" w:rsidRPr="00B04F64" w:rsidRDefault="00F327DF" w:rsidP="00B04F64">
      <w:pPr>
        <w:spacing w:line="480" w:lineRule="auto"/>
        <w:contextualSpacing/>
        <w:jc w:val="both"/>
        <w:rPr>
          <w:rFonts w:ascii="Times New Roman" w:hAnsi="Times New Roman" w:cs="Times New Roman"/>
          <w:sz w:val="24"/>
          <w:szCs w:val="24"/>
          <w:lang w:val="en-US"/>
        </w:rPr>
      </w:pPr>
      <w:r w:rsidRPr="00584C8F">
        <w:rPr>
          <w:rFonts w:ascii="Times New Roman" w:hAnsi="Times New Roman" w:cs="Times New Roman"/>
          <w:sz w:val="24"/>
          <w:szCs w:val="24"/>
        </w:rPr>
        <w:tab/>
        <w:t xml:space="preserve">Untuk dapat memberikan penafsiran terhadap koefisien korelasi </w:t>
      </w:r>
      <w:r w:rsidR="00FD58B7">
        <w:rPr>
          <w:rFonts w:ascii="Times New Roman" w:hAnsi="Times New Roman" w:cs="Times New Roman"/>
          <w:sz w:val="24"/>
          <w:szCs w:val="24"/>
        </w:rPr>
        <w:t>yang ditemukan besar atau kecil</w:t>
      </w:r>
      <w:r w:rsidRPr="00584C8F">
        <w:rPr>
          <w:rFonts w:ascii="Times New Roman" w:hAnsi="Times New Roman" w:cs="Times New Roman"/>
          <w:sz w:val="24"/>
          <w:szCs w:val="24"/>
        </w:rPr>
        <w:t xml:space="preserve"> maka dapat berpedoman pada ketentuan berikut:</w:t>
      </w:r>
    </w:p>
    <w:p w:rsidR="00F327DF" w:rsidRPr="00FD58B7" w:rsidRDefault="00FD58B7" w:rsidP="00245AA0">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Tabel 3.1</w:t>
      </w:r>
      <w:r w:rsidR="00A414F5">
        <w:rPr>
          <w:rFonts w:ascii="Times New Roman" w:hAnsi="Times New Roman" w:cs="Times New Roman"/>
          <w:b/>
          <w:sz w:val="24"/>
          <w:szCs w:val="24"/>
          <w:lang w:val="en-US"/>
        </w:rPr>
        <w:t>2</w:t>
      </w:r>
    </w:p>
    <w:p w:rsidR="00F327DF" w:rsidRPr="00584C8F" w:rsidRDefault="00F327DF" w:rsidP="00245AA0">
      <w:pPr>
        <w:spacing w:line="360" w:lineRule="auto"/>
        <w:contextualSpacing/>
        <w:jc w:val="center"/>
        <w:rPr>
          <w:rFonts w:ascii="Times New Roman" w:hAnsi="Times New Roman" w:cs="Times New Roman"/>
          <w:b/>
          <w:sz w:val="24"/>
          <w:szCs w:val="24"/>
        </w:rPr>
      </w:pPr>
      <w:r w:rsidRPr="00584C8F">
        <w:rPr>
          <w:rFonts w:ascii="Times New Roman" w:hAnsi="Times New Roman" w:cs="Times New Roman"/>
          <w:b/>
          <w:sz w:val="24"/>
          <w:szCs w:val="24"/>
        </w:rPr>
        <w:t xml:space="preserve">Kategori Koefisien Korelasi </w:t>
      </w:r>
    </w:p>
    <w:tbl>
      <w:tblPr>
        <w:tblpPr w:leftFromText="180" w:rightFromText="180" w:vertAnchor="text" w:horzAnchor="page" w:tblpX="3140" w:tblpY="139"/>
        <w:tblOverlap w:val="neve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5"/>
        <w:gridCol w:w="3473"/>
      </w:tblGrid>
      <w:tr w:rsidR="00F327DF" w:rsidRPr="00584C8F" w:rsidTr="00C40FB1">
        <w:trPr>
          <w:trHeight w:val="20"/>
        </w:trPr>
        <w:tc>
          <w:tcPr>
            <w:tcW w:w="3295" w:type="dxa"/>
            <w:shd w:val="clear" w:color="auto" w:fill="auto"/>
            <w:noWrap/>
            <w:vAlign w:val="center"/>
            <w:hideMark/>
          </w:tcPr>
          <w:p w:rsidR="00C40FB1" w:rsidRPr="00C40FB1" w:rsidRDefault="00F327DF" w:rsidP="00C40FB1">
            <w:pPr>
              <w:jc w:val="center"/>
              <w:rPr>
                <w:rFonts w:ascii="Times New Roman" w:eastAsia="Times New Roman" w:hAnsi="Times New Roman" w:cs="Times New Roman"/>
                <w:b/>
                <w:color w:val="000000"/>
                <w:sz w:val="24"/>
                <w:szCs w:val="24"/>
                <w:lang w:val="en-US"/>
              </w:rPr>
            </w:pPr>
            <w:r w:rsidRPr="00584C8F">
              <w:rPr>
                <w:rFonts w:ascii="Times New Roman" w:eastAsia="Times New Roman" w:hAnsi="Times New Roman" w:cs="Times New Roman"/>
                <w:b/>
                <w:color w:val="000000"/>
                <w:sz w:val="24"/>
                <w:szCs w:val="24"/>
              </w:rPr>
              <w:t>Interval Korelasi</w:t>
            </w:r>
          </w:p>
        </w:tc>
        <w:tc>
          <w:tcPr>
            <w:tcW w:w="3473"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b/>
                <w:color w:val="000000"/>
                <w:sz w:val="24"/>
                <w:szCs w:val="24"/>
              </w:rPr>
            </w:pPr>
            <w:r w:rsidRPr="00584C8F">
              <w:rPr>
                <w:rFonts w:ascii="Times New Roman" w:eastAsia="Times New Roman" w:hAnsi="Times New Roman" w:cs="Times New Roman"/>
                <w:b/>
                <w:color w:val="000000"/>
                <w:sz w:val="24"/>
                <w:szCs w:val="24"/>
              </w:rPr>
              <w:t>Tingkat Hubungan</w:t>
            </w:r>
          </w:p>
        </w:tc>
      </w:tr>
      <w:tr w:rsidR="00F327DF" w:rsidRPr="00584C8F" w:rsidTr="00C40FB1">
        <w:trPr>
          <w:trHeight w:val="20"/>
        </w:trPr>
        <w:tc>
          <w:tcPr>
            <w:tcW w:w="3295"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m:oMathPara>
              <m:oMath>
                <m:r>
                  <w:rPr>
                    <w:rFonts w:ascii="Cambria Math" w:eastAsia="Times New Roman" w:hAnsi="Times New Roman" w:cs="Times New Roman"/>
                    <w:color w:val="000000"/>
                    <w:sz w:val="24"/>
                    <w:szCs w:val="24"/>
                  </w:rPr>
                  <m:t>0,00</m:t>
                </m:r>
                <m:r>
                  <w:rPr>
                    <w:rFonts w:ascii="Cambria Math" w:eastAsia="Times New Roman" w:hAnsi="Times New Roman" w:cs="Times New Roman"/>
                    <w:color w:val="000000"/>
                    <w:sz w:val="24"/>
                    <w:szCs w:val="24"/>
                  </w:rPr>
                  <m:t>-</m:t>
                </m:r>
                <m:r>
                  <w:rPr>
                    <w:rFonts w:ascii="Cambria Math" w:eastAsia="Times New Roman" w:hAnsi="Times New Roman" w:cs="Times New Roman"/>
                    <w:color w:val="000000"/>
                    <w:sz w:val="24"/>
                    <w:szCs w:val="24"/>
                  </w:rPr>
                  <m:t>0,199</m:t>
                </m:r>
              </m:oMath>
            </m:oMathPara>
          </w:p>
        </w:tc>
        <w:tc>
          <w:tcPr>
            <w:tcW w:w="3473"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Sangat Rendah</w:t>
            </w:r>
          </w:p>
        </w:tc>
      </w:tr>
      <w:tr w:rsidR="00F327DF" w:rsidRPr="00584C8F" w:rsidTr="00C40FB1">
        <w:trPr>
          <w:trHeight w:val="20"/>
        </w:trPr>
        <w:tc>
          <w:tcPr>
            <w:tcW w:w="3295"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m:oMathPara>
              <m:oMath>
                <m:r>
                  <w:rPr>
                    <w:rFonts w:ascii="Cambria Math" w:eastAsia="Times New Roman" w:hAnsi="Times New Roman" w:cs="Times New Roman"/>
                    <w:color w:val="000000"/>
                    <w:sz w:val="24"/>
                    <w:szCs w:val="24"/>
                  </w:rPr>
                  <m:t>0,20</m:t>
                </m:r>
                <m:r>
                  <w:rPr>
                    <w:rFonts w:ascii="Cambria Math" w:eastAsia="Times New Roman" w:hAnsi="Times New Roman" w:cs="Times New Roman"/>
                    <w:color w:val="000000"/>
                    <w:sz w:val="24"/>
                    <w:szCs w:val="24"/>
                  </w:rPr>
                  <m:t>-</m:t>
                </m:r>
                <m:r>
                  <w:rPr>
                    <w:rFonts w:ascii="Cambria Math" w:eastAsia="Times New Roman" w:hAnsi="Times New Roman" w:cs="Times New Roman"/>
                    <w:color w:val="000000"/>
                    <w:sz w:val="24"/>
                    <w:szCs w:val="24"/>
                  </w:rPr>
                  <m:t>0,399</m:t>
                </m:r>
              </m:oMath>
            </m:oMathPara>
          </w:p>
        </w:tc>
        <w:tc>
          <w:tcPr>
            <w:tcW w:w="3473"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Rendah</w:t>
            </w:r>
          </w:p>
        </w:tc>
      </w:tr>
      <w:tr w:rsidR="00F327DF" w:rsidRPr="00584C8F" w:rsidTr="00C40FB1">
        <w:trPr>
          <w:trHeight w:val="20"/>
        </w:trPr>
        <w:tc>
          <w:tcPr>
            <w:tcW w:w="3295"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m:oMathPara>
              <m:oMath>
                <m:r>
                  <w:rPr>
                    <w:rFonts w:ascii="Cambria Math" w:eastAsia="Times New Roman" w:hAnsi="Times New Roman" w:cs="Times New Roman"/>
                    <w:color w:val="000000"/>
                    <w:sz w:val="24"/>
                    <w:szCs w:val="24"/>
                  </w:rPr>
                  <w:lastRenderedPageBreak/>
                  <m:t>0,40</m:t>
                </m:r>
                <m:r>
                  <w:rPr>
                    <w:rFonts w:ascii="Cambria Math" w:eastAsia="Times New Roman" w:hAnsi="Times New Roman" w:cs="Times New Roman"/>
                    <w:color w:val="000000"/>
                    <w:sz w:val="24"/>
                    <w:szCs w:val="24"/>
                  </w:rPr>
                  <m:t>-</m:t>
                </m:r>
                <m:r>
                  <w:rPr>
                    <w:rFonts w:ascii="Cambria Math" w:eastAsia="Times New Roman" w:hAnsi="Times New Roman" w:cs="Times New Roman"/>
                    <w:color w:val="000000"/>
                    <w:sz w:val="24"/>
                    <w:szCs w:val="24"/>
                  </w:rPr>
                  <m:t>0,599</m:t>
                </m:r>
              </m:oMath>
            </m:oMathPara>
          </w:p>
        </w:tc>
        <w:tc>
          <w:tcPr>
            <w:tcW w:w="3473"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Sedang</w:t>
            </w:r>
          </w:p>
        </w:tc>
      </w:tr>
      <w:tr w:rsidR="00F327DF" w:rsidRPr="00584C8F" w:rsidTr="00C40FB1">
        <w:trPr>
          <w:trHeight w:val="20"/>
        </w:trPr>
        <w:tc>
          <w:tcPr>
            <w:tcW w:w="3295"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m:oMathPara>
              <m:oMath>
                <m:r>
                  <w:rPr>
                    <w:rFonts w:ascii="Cambria Math" w:eastAsia="Times New Roman" w:hAnsi="Times New Roman" w:cs="Times New Roman"/>
                    <w:color w:val="000000"/>
                    <w:sz w:val="24"/>
                    <w:szCs w:val="24"/>
                  </w:rPr>
                  <m:t>0,60</m:t>
                </m:r>
                <m:r>
                  <w:rPr>
                    <w:rFonts w:ascii="Cambria Math" w:eastAsia="Times New Roman" w:hAnsi="Times New Roman" w:cs="Times New Roman"/>
                    <w:color w:val="000000"/>
                    <w:sz w:val="24"/>
                    <w:szCs w:val="24"/>
                  </w:rPr>
                  <m:t>-</m:t>
                </m:r>
                <m:r>
                  <w:rPr>
                    <w:rFonts w:ascii="Cambria Math" w:eastAsia="Times New Roman" w:hAnsi="Times New Roman" w:cs="Times New Roman"/>
                    <w:color w:val="000000"/>
                    <w:sz w:val="24"/>
                    <w:szCs w:val="24"/>
                  </w:rPr>
                  <m:t>0,799</m:t>
                </m:r>
              </m:oMath>
            </m:oMathPara>
          </w:p>
        </w:tc>
        <w:tc>
          <w:tcPr>
            <w:tcW w:w="3473"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Kuat</w:t>
            </w:r>
          </w:p>
        </w:tc>
      </w:tr>
      <w:tr w:rsidR="00F327DF" w:rsidRPr="00584C8F" w:rsidTr="00C40FB1">
        <w:trPr>
          <w:trHeight w:val="20"/>
        </w:trPr>
        <w:tc>
          <w:tcPr>
            <w:tcW w:w="3295"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m:oMathPara>
              <m:oMath>
                <m:r>
                  <w:rPr>
                    <w:rFonts w:ascii="Cambria Math" w:eastAsia="Times New Roman" w:hAnsi="Times New Roman" w:cs="Times New Roman"/>
                    <w:color w:val="000000"/>
                    <w:sz w:val="24"/>
                    <w:szCs w:val="24"/>
                  </w:rPr>
                  <m:t>0,80</m:t>
                </m:r>
                <m:r>
                  <w:rPr>
                    <w:rFonts w:ascii="Cambria Math" w:eastAsia="Times New Roman" w:hAnsi="Times New Roman" w:cs="Times New Roman"/>
                    <w:color w:val="000000"/>
                    <w:sz w:val="24"/>
                    <w:szCs w:val="24"/>
                  </w:rPr>
                  <m:t>-</m:t>
                </m:r>
                <m:r>
                  <w:rPr>
                    <w:rFonts w:ascii="Cambria Math" w:eastAsia="Times New Roman" w:hAnsi="Times New Roman" w:cs="Times New Roman"/>
                    <w:color w:val="000000"/>
                    <w:sz w:val="24"/>
                    <w:szCs w:val="24"/>
                  </w:rPr>
                  <m:t>1,000</m:t>
                </m:r>
              </m:oMath>
            </m:oMathPara>
          </w:p>
        </w:tc>
        <w:tc>
          <w:tcPr>
            <w:tcW w:w="3473" w:type="dxa"/>
            <w:shd w:val="clear" w:color="auto" w:fill="auto"/>
            <w:noWrap/>
            <w:vAlign w:val="center"/>
            <w:hideMark/>
          </w:tcPr>
          <w:p w:rsidR="00F327DF" w:rsidRPr="00584C8F" w:rsidRDefault="00F327DF" w:rsidP="00C40FB1">
            <w:pPr>
              <w:jc w:val="center"/>
              <w:rPr>
                <w:rFonts w:ascii="Times New Roman" w:eastAsia="Times New Roman" w:hAnsi="Times New Roman" w:cs="Times New Roman"/>
                <w:color w:val="000000"/>
                <w:sz w:val="24"/>
                <w:szCs w:val="24"/>
              </w:rPr>
            </w:pPr>
            <w:r w:rsidRPr="00584C8F">
              <w:rPr>
                <w:rFonts w:ascii="Times New Roman" w:eastAsia="Times New Roman" w:hAnsi="Times New Roman" w:cs="Times New Roman"/>
                <w:color w:val="000000"/>
                <w:sz w:val="24"/>
                <w:szCs w:val="24"/>
              </w:rPr>
              <w:t>Sangat Kuat</w:t>
            </w:r>
          </w:p>
        </w:tc>
      </w:tr>
    </w:tbl>
    <w:p w:rsidR="001A067B" w:rsidRDefault="00F327DF" w:rsidP="001A067B">
      <w:pPr>
        <w:spacing w:line="480" w:lineRule="auto"/>
        <w:jc w:val="center"/>
        <w:rPr>
          <w:rFonts w:ascii="Times New Roman" w:hAnsi="Times New Roman" w:cs="Times New Roman"/>
          <w:b/>
          <w:sz w:val="24"/>
          <w:szCs w:val="24"/>
          <w:lang w:val="en-US"/>
        </w:rPr>
      </w:pPr>
      <w:r w:rsidRPr="00584C8F">
        <w:rPr>
          <w:rFonts w:ascii="Times New Roman" w:hAnsi="Times New Roman" w:cs="Times New Roman"/>
          <w:b/>
          <w:sz w:val="24"/>
          <w:szCs w:val="24"/>
        </w:rPr>
        <w:br w:type="textWrapping" w:clear="all"/>
      </w:r>
      <w:r w:rsidRPr="00584C8F">
        <w:rPr>
          <w:rFonts w:ascii="Times New Roman" w:hAnsi="Times New Roman" w:cs="Times New Roman"/>
          <w:b/>
          <w:sz w:val="24"/>
          <w:szCs w:val="24"/>
        </w:rPr>
        <w:tab/>
        <w:t>Sumber : Sugiyono (2016: 231)</w:t>
      </w:r>
    </w:p>
    <w:p w:rsidR="00856707" w:rsidRPr="00856707" w:rsidRDefault="00856707" w:rsidP="001A067B">
      <w:pPr>
        <w:spacing w:line="480" w:lineRule="auto"/>
        <w:jc w:val="center"/>
        <w:rPr>
          <w:rFonts w:ascii="Times New Roman" w:hAnsi="Times New Roman" w:cs="Times New Roman"/>
          <w:b/>
          <w:sz w:val="24"/>
          <w:szCs w:val="24"/>
          <w:lang w:val="en-US"/>
        </w:rPr>
      </w:pPr>
    </w:p>
    <w:p w:rsidR="00F327DF" w:rsidRPr="00584C8F" w:rsidRDefault="006E1438" w:rsidP="001A067B">
      <w:pPr>
        <w:pStyle w:val="ListParagraph"/>
        <w:numPr>
          <w:ilvl w:val="0"/>
          <w:numId w:val="26"/>
        </w:numPr>
        <w:tabs>
          <w:tab w:val="left" w:pos="72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Rancangan </w:t>
      </w:r>
      <w:r w:rsidR="001A067B" w:rsidRPr="00584C8F">
        <w:rPr>
          <w:rFonts w:ascii="Times New Roman" w:eastAsia="Times New Roman" w:hAnsi="Times New Roman" w:cs="Times New Roman"/>
          <w:b/>
          <w:sz w:val="24"/>
          <w:szCs w:val="24"/>
          <w:lang w:val="en-US"/>
        </w:rPr>
        <w:t>Koefisien Determinasi</w:t>
      </w:r>
    </w:p>
    <w:p w:rsidR="00B233A3" w:rsidRPr="00B233A3" w:rsidRDefault="002278E0" w:rsidP="001A067B">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Rectangle 11" o:spid="_x0000_s1058" style="position:absolute;left:0;text-align:left;margin-left:117.35pt;margin-top:82.05pt;width:126pt;height:34.95pt;z-index:251684864;visibility:visible;mso-width-relative:margin;mso-height-relative:margin;v-text-anchor:middle" wrapcoords="-257 -360 -257 21600 21857 21600 21857 -360 -257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" fillcolor="white [3201]" strokecolor="black [3200]" strokeweight="2pt">
            <v:textbox style="mso-next-textbox:#Rectangle 11">
              <w:txbxContent>
                <w:p w:rsidR="00D865EC" w:rsidRPr="00224066" w:rsidRDefault="00D865EC" w:rsidP="00224066">
                  <w:pPr>
                    <w:jc w:val="center"/>
                    <w:rPr>
                      <w:lang w:val="en-US"/>
                    </w:rPr>
                  </w:pPr>
                  <m:oMathPara>
                    <m:oMath>
                      <m:r>
                        <m:rPr>
                          <m:sty m:val="b"/>
                        </m:rPr>
                        <w:rPr>
                          <w:rFonts w:ascii="Cambria Math" w:hAnsi="Cambria Math" w:cs="Times New Roman"/>
                        </w:rPr>
                        <m:t>Kd=</m:t>
                      </m:r>
                      <m:sSup>
                        <m:sSupPr>
                          <m:ctrlPr>
                            <w:rPr>
                              <w:rFonts w:ascii="Cambria Math" w:hAnsi="Cambria Math" w:cs="Times New Roman"/>
                              <w:b/>
                              <w:i/>
                            </w:rPr>
                          </m:ctrlPr>
                        </m:sSupPr>
                        <m:e>
                          <m:r>
                            <m:rPr>
                              <m:sty m:val="bi"/>
                            </m:rPr>
                            <w:rPr>
                              <w:rFonts w:ascii="Cambria Math" w:hAnsi="Cambria Math" w:cs="Times New Roman"/>
                            </w:rPr>
                            <m:t>R</m:t>
                          </m:r>
                        </m:e>
                        <m:sup>
                          <m:r>
                            <m:rPr>
                              <m:sty m:val="bi"/>
                            </m:rPr>
                            <w:rPr>
                              <w:rFonts w:ascii="Cambria Math" w:hAnsi="Cambria Math" w:cs="Times New Roman"/>
                            </w:rPr>
                            <m:t>2</m:t>
                          </m:r>
                        </m:sup>
                      </m:sSup>
                      <m:r>
                        <m:rPr>
                          <m:sty m:val="b"/>
                        </m:rPr>
                        <w:rPr>
                          <w:rFonts w:ascii="Cambria Math" w:hAnsi="Cambria Math" w:cs="Times New Roman"/>
                        </w:rPr>
                        <m:t xml:space="preserve"> x 100%</m:t>
                      </m:r>
                    </m:oMath>
                  </m:oMathPara>
                </w:p>
                <w:p w:rsidR="00D865EC" w:rsidRDefault="00D865EC" w:rsidP="001A067B">
                  <w:pPr>
                    <w:jc w:val="center"/>
                  </w:pPr>
                </w:p>
              </w:txbxContent>
            </v:textbox>
            <w10:wrap type="through"/>
          </v:rect>
        </w:pict>
      </w:r>
      <w:r w:rsidR="00560B54">
        <w:rPr>
          <w:rFonts w:ascii="Times New Roman" w:hAnsi="Times New Roman" w:cs="Times New Roman"/>
          <w:sz w:val="24"/>
          <w:szCs w:val="24"/>
          <w:lang w:val="en-US"/>
        </w:rPr>
        <w:tab/>
      </w:r>
      <w:r w:rsidR="001A067B" w:rsidRPr="00584C8F">
        <w:rPr>
          <w:rFonts w:ascii="Times New Roman" w:hAnsi="Times New Roman" w:cs="Times New Roman"/>
          <w:sz w:val="24"/>
          <w:szCs w:val="24"/>
        </w:rPr>
        <w:t>Koefisien determinasi ini untuk mengetahui besarnya pengaruh variabel independen terhadap variabel dependen. Dalam penggunaannya, koefisien determinasi ini dinyatakan dalam persentase (%) dengan rumus sebagai berikut:</w:t>
      </w:r>
    </w:p>
    <w:p w:rsidR="001A067B" w:rsidRPr="00B233A3" w:rsidRDefault="001A067B" w:rsidP="001A067B">
      <w:pPr>
        <w:spacing w:line="480" w:lineRule="auto"/>
        <w:jc w:val="both"/>
        <w:rPr>
          <w:rFonts w:ascii="Times New Roman" w:hAnsi="Times New Roman" w:cs="Times New Roman"/>
          <w:sz w:val="24"/>
          <w:szCs w:val="24"/>
          <w:lang w:val="en-US"/>
        </w:rPr>
      </w:pPr>
    </w:p>
    <w:p w:rsidR="001A067B" w:rsidRPr="00584C8F" w:rsidRDefault="001A067B" w:rsidP="00245AA0">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Keterangan:</w:t>
      </w:r>
    </w:p>
    <w:p w:rsidR="001A067B" w:rsidRPr="00584C8F" w:rsidRDefault="001A067B" w:rsidP="00245AA0">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Kd = Koefisien determinasi</w:t>
      </w:r>
    </w:p>
    <w:p w:rsidR="001A067B" w:rsidRPr="00584C8F" w:rsidRDefault="001A067B" w:rsidP="00245AA0">
      <w:pPr>
        <w:spacing w:line="480" w:lineRule="auto"/>
        <w:contextualSpacing/>
        <w:jc w:val="both"/>
        <w:rPr>
          <w:rFonts w:ascii="Times New Roman" w:hAnsi="Times New Roman" w:cs="Times New Roman"/>
          <w:sz w:val="24"/>
          <w:szCs w:val="24"/>
        </w:rPr>
      </w:pPr>
      <w:r w:rsidRPr="00584C8F">
        <w:rPr>
          <w:rFonts w:ascii="Times New Roman" w:hAnsi="Times New Roman" w:cs="Times New Roman"/>
          <w:sz w:val="24"/>
          <w:szCs w:val="24"/>
        </w:rPr>
        <w:t>R = Koefisien Korelasi yang dikuadratkan</w:t>
      </w:r>
    </w:p>
    <w:p w:rsidR="001A067B" w:rsidRDefault="001A067B" w:rsidP="001A067B">
      <w:pPr>
        <w:spacing w:line="480" w:lineRule="auto"/>
        <w:jc w:val="both"/>
        <w:rPr>
          <w:rFonts w:ascii="Times New Roman" w:hAnsi="Times New Roman" w:cs="Times New Roman"/>
          <w:i/>
          <w:sz w:val="24"/>
          <w:szCs w:val="24"/>
          <w:lang w:val="en-US"/>
        </w:rPr>
      </w:pPr>
      <w:r w:rsidRPr="00584C8F">
        <w:rPr>
          <w:rFonts w:ascii="Times New Roman" w:hAnsi="Times New Roman" w:cs="Times New Roman"/>
          <w:sz w:val="24"/>
          <w:szCs w:val="24"/>
        </w:rPr>
        <w:tab/>
        <w:t>Koefisien Determinasi (</w:t>
      </w:r>
      <w:r w:rsidRPr="00584C8F">
        <w:rPr>
          <w:rFonts w:ascii="Times New Roman" w:hAnsi="Times New Roman" w:cs="Times New Roman"/>
          <w:i/>
          <w:sz w:val="24"/>
          <w:szCs w:val="24"/>
        </w:rPr>
        <w:t>Kd</w:t>
      </w:r>
      <w:r w:rsidRPr="00584C8F">
        <w:rPr>
          <w:rFonts w:ascii="Times New Roman" w:hAnsi="Times New Roman" w:cs="Times New Roman"/>
          <w:sz w:val="24"/>
          <w:szCs w:val="24"/>
        </w:rPr>
        <w:t xml:space="preserve">) merupakan kuadrat dari koefisien korelasi sebagai ukuran untuk mengetahui kemampuan masing-masing variabel yang digunakan dalam penelitian. Nilai </w:t>
      </w:r>
      <w:r w:rsidRPr="00584C8F">
        <w:rPr>
          <w:rFonts w:ascii="Times New Roman" w:hAnsi="Times New Roman" w:cs="Times New Roman"/>
          <w:i/>
          <w:sz w:val="24"/>
          <w:szCs w:val="24"/>
        </w:rPr>
        <w:t xml:space="preserve">Kd </w:t>
      </w:r>
      <w:r w:rsidRPr="00584C8F">
        <w:rPr>
          <w:rFonts w:ascii="Times New Roman" w:hAnsi="Times New Roman" w:cs="Times New Roman"/>
          <w:sz w:val="24"/>
          <w:szCs w:val="24"/>
        </w:rPr>
        <w:t xml:space="preserve">yang kecil berarti kemampuan variabel-variabel independen dalam menjelaskan variabel dependen amat terbatas. Analisis digunakan untuk mengetahui besarnya pengaruh variabel independen yaitu pengaruh profitabilitas, likuiditas, solvabilitas, risiko sistematis terhadap variabel dependen yaitu </w:t>
      </w:r>
      <w:r w:rsidRPr="00584C8F">
        <w:rPr>
          <w:rFonts w:ascii="Times New Roman" w:hAnsi="Times New Roman" w:cs="Times New Roman"/>
          <w:i/>
          <w:sz w:val="24"/>
          <w:szCs w:val="24"/>
        </w:rPr>
        <w:t xml:space="preserve">return </w:t>
      </w:r>
      <w:r w:rsidRPr="00584C8F">
        <w:rPr>
          <w:rFonts w:ascii="Times New Roman" w:hAnsi="Times New Roman" w:cs="Times New Roman"/>
          <w:sz w:val="24"/>
          <w:szCs w:val="24"/>
        </w:rPr>
        <w:t xml:space="preserve">saham dinyatakan dalam presentase. Proses pengolahan data dalam penelitian ini akan dilakukan dengan bantuan </w:t>
      </w:r>
      <w:r w:rsidRPr="00584C8F">
        <w:rPr>
          <w:rFonts w:ascii="Times New Roman" w:hAnsi="Times New Roman" w:cs="Times New Roman"/>
          <w:i/>
          <w:sz w:val="24"/>
          <w:szCs w:val="24"/>
        </w:rPr>
        <w:t>Statistic Program for Social Science.</w:t>
      </w:r>
    </w:p>
    <w:p w:rsidR="0084482F" w:rsidRPr="0084482F" w:rsidRDefault="0084482F" w:rsidP="001A067B">
      <w:pPr>
        <w:spacing w:line="480" w:lineRule="auto"/>
        <w:jc w:val="both"/>
        <w:rPr>
          <w:rFonts w:ascii="Times New Roman" w:hAnsi="Times New Roman" w:cs="Times New Roman"/>
          <w:i/>
          <w:sz w:val="24"/>
          <w:szCs w:val="24"/>
          <w:lang w:val="en-US"/>
        </w:rPr>
      </w:pPr>
    </w:p>
    <w:p w:rsidR="0098282C" w:rsidRPr="00584C8F" w:rsidRDefault="009B3883" w:rsidP="006A5146">
      <w:pPr>
        <w:pStyle w:val="ListParagraph"/>
        <w:numPr>
          <w:ilvl w:val="0"/>
          <w:numId w:val="1"/>
        </w:numPr>
        <w:spacing w:line="480" w:lineRule="auto"/>
        <w:ind w:left="360"/>
        <w:jc w:val="both"/>
        <w:rPr>
          <w:rFonts w:ascii="Times New Roman" w:hAnsi="Times New Roman" w:cs="Times New Roman"/>
          <w:b/>
          <w:sz w:val="24"/>
          <w:szCs w:val="24"/>
          <w:lang w:val="en-US"/>
        </w:rPr>
      </w:pPr>
      <w:r w:rsidRPr="00584C8F">
        <w:rPr>
          <w:rFonts w:ascii="Times New Roman" w:hAnsi="Times New Roman" w:cs="Times New Roman"/>
          <w:b/>
          <w:sz w:val="24"/>
          <w:szCs w:val="24"/>
          <w:lang w:val="en-US"/>
        </w:rPr>
        <w:t>M</w:t>
      </w:r>
      <w:r w:rsidR="0098282C" w:rsidRPr="00584C8F">
        <w:rPr>
          <w:rFonts w:ascii="Times New Roman" w:hAnsi="Times New Roman" w:cs="Times New Roman"/>
          <w:b/>
          <w:sz w:val="24"/>
          <w:szCs w:val="24"/>
          <w:lang w:val="en-US"/>
        </w:rPr>
        <w:t>ode</w:t>
      </w:r>
      <w:r w:rsidRPr="00584C8F">
        <w:rPr>
          <w:rFonts w:ascii="Times New Roman" w:hAnsi="Times New Roman" w:cs="Times New Roman"/>
          <w:b/>
          <w:sz w:val="24"/>
          <w:szCs w:val="24"/>
          <w:lang w:val="en-US"/>
        </w:rPr>
        <w:t>l</w:t>
      </w:r>
      <w:r w:rsidR="0098282C" w:rsidRPr="00584C8F">
        <w:rPr>
          <w:rFonts w:ascii="Times New Roman" w:hAnsi="Times New Roman" w:cs="Times New Roman"/>
          <w:b/>
          <w:sz w:val="24"/>
          <w:szCs w:val="24"/>
          <w:lang w:val="en-US"/>
        </w:rPr>
        <w:t xml:space="preserve"> Penelitian</w:t>
      </w:r>
    </w:p>
    <w:p w:rsidR="00B233A3" w:rsidRPr="00584C8F" w:rsidRDefault="002278E0" w:rsidP="006A5146">
      <w:pPr>
        <w:pStyle w:val="ListParagraph"/>
        <w:spacing w:after="0" w:line="480" w:lineRule="auto"/>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67" type="#_x0000_t202" style="position:absolute;left:0;text-align:left;margin-left:137.85pt;margin-top:76.35pt;width:199.5pt;height:27pt;z-index:251687936" stroked="f">
            <v:textbox style="mso-next-textbox:#_x0000_s1067">
              <w:txbxContent>
                <w:p w:rsidR="00D865EC" w:rsidRDefault="00D865EC"/>
              </w:txbxContent>
            </v:textbox>
          </v:shape>
        </w:pict>
      </w:r>
      <w:r w:rsidR="006A5146" w:rsidRPr="00584C8F">
        <w:rPr>
          <w:rFonts w:ascii="Times New Roman" w:eastAsia="Times New Roman" w:hAnsi="Times New Roman" w:cs="Times New Roman"/>
          <w:sz w:val="24"/>
          <w:szCs w:val="24"/>
        </w:rPr>
        <w:t xml:space="preserve">Berdasarkan hal tersebut maka variabel-variabel yang akan peneliti bahas adalah pengaruh </w:t>
      </w:r>
      <w:r w:rsidR="006A5146" w:rsidRPr="00584C8F">
        <w:rPr>
          <w:rFonts w:ascii="Times New Roman" w:eastAsia="Times New Roman" w:hAnsi="Times New Roman" w:cs="Times New Roman"/>
          <w:i/>
          <w:sz w:val="24"/>
          <w:szCs w:val="24"/>
          <w:lang w:val="en-US"/>
        </w:rPr>
        <w:t xml:space="preserve">Structural Capital </w:t>
      </w:r>
      <w:r w:rsidR="006A5146" w:rsidRPr="00584C8F">
        <w:rPr>
          <w:rFonts w:ascii="Times New Roman" w:eastAsia="Times New Roman" w:hAnsi="Times New Roman" w:cs="Times New Roman"/>
          <w:sz w:val="24"/>
          <w:szCs w:val="24"/>
          <w:lang w:val="en-US"/>
        </w:rPr>
        <w:t xml:space="preserve">dan </w:t>
      </w:r>
      <w:r w:rsidR="006A5146" w:rsidRPr="00584C8F">
        <w:rPr>
          <w:rFonts w:ascii="Times New Roman" w:eastAsia="Times New Roman" w:hAnsi="Times New Roman" w:cs="Times New Roman"/>
          <w:sz w:val="24"/>
          <w:szCs w:val="24"/>
        </w:rPr>
        <w:t xml:space="preserve">Mekanisme </w:t>
      </w:r>
      <w:r w:rsidR="006A5146" w:rsidRPr="00584C8F">
        <w:rPr>
          <w:rFonts w:ascii="Times New Roman" w:eastAsia="Times New Roman" w:hAnsi="Times New Roman" w:cs="Times New Roman"/>
          <w:i/>
          <w:sz w:val="24"/>
          <w:szCs w:val="24"/>
        </w:rPr>
        <w:t xml:space="preserve">Good Corporate Governance </w:t>
      </w:r>
      <w:r w:rsidR="006A5146" w:rsidRPr="00584C8F">
        <w:rPr>
          <w:rFonts w:ascii="Times New Roman" w:eastAsia="Times New Roman" w:hAnsi="Times New Roman" w:cs="Times New Roman"/>
          <w:sz w:val="24"/>
          <w:szCs w:val="24"/>
          <w:lang w:val="en-US"/>
        </w:rPr>
        <w:t>te</w:t>
      </w:r>
      <w:bookmarkStart w:id="0" w:name="_GoBack"/>
      <w:bookmarkEnd w:id="0"/>
      <w:r w:rsidR="006A5146" w:rsidRPr="00584C8F">
        <w:rPr>
          <w:rFonts w:ascii="Times New Roman" w:eastAsia="Times New Roman" w:hAnsi="Times New Roman" w:cs="Times New Roman"/>
          <w:sz w:val="24"/>
          <w:szCs w:val="24"/>
          <w:lang w:val="en-US"/>
        </w:rPr>
        <w:t>rhadap</w:t>
      </w:r>
      <w:r w:rsidR="006A5146" w:rsidRPr="00584C8F">
        <w:rPr>
          <w:rFonts w:ascii="Times New Roman" w:eastAsia="Times New Roman" w:hAnsi="Times New Roman" w:cs="Times New Roman"/>
          <w:sz w:val="24"/>
          <w:szCs w:val="24"/>
        </w:rPr>
        <w:t xml:space="preserve"> Profitabilitas. Model penelitian dapat dilihat pada gambar 3.1 di bawah ini.</w:t>
      </w:r>
    </w:p>
    <w:p w:rsidR="006A5146" w:rsidRPr="00584C8F" w:rsidRDefault="002278E0" w:rsidP="006A5146">
      <w:pPr>
        <w:pStyle w:val="ListParagraph"/>
        <w:spacing w:after="0" w:line="480" w:lineRule="auto"/>
        <w:ind w:left="0"/>
        <w:jc w:val="both"/>
        <w:rPr>
          <w:rFonts w:ascii="Times New Roman" w:eastAsia="Times New Roman" w:hAnsi="Times New Roman" w:cs="Times New Roman"/>
          <w:sz w:val="24"/>
          <w:szCs w:val="24"/>
          <w:lang w:val="en-US"/>
        </w:rPr>
      </w:pPr>
      <w:r w:rsidRPr="002278E0">
        <w:rPr>
          <w:rFonts w:ascii="Times New Roman" w:hAnsi="Times New Roman" w:cs="Times New Roman"/>
          <w:noProof/>
          <w:sz w:val="24"/>
          <w:szCs w:val="24"/>
          <w:lang w:eastAsia="id-ID"/>
        </w:rPr>
        <w:pict>
          <v:rect id="_x0000_s1041" style="position:absolute;left:0;text-align:left;margin-left:114.85pt;margin-top:1.5pt;width:222.5pt;height:44.2pt;z-index:-251643904" stroked="f">
            <v:textbox style="mso-next-textbox:#_x0000_s1041">
              <w:txbxContent>
                <w:p w:rsidR="00D865EC" w:rsidRPr="00856707" w:rsidRDefault="00D865EC" w:rsidP="00F15C19">
                  <w:pPr>
                    <w:rPr>
                      <w:rFonts w:ascii="Times New Roman" w:hAnsi="Times New Roman" w:cs="Times New Roman"/>
                      <w:sz w:val="20"/>
                      <w:szCs w:val="20"/>
                      <w:lang w:val="en-US"/>
                    </w:rPr>
                  </w:pPr>
                  <w:r w:rsidRPr="00856707">
                    <w:rPr>
                      <w:rFonts w:ascii="Times New Roman" w:hAnsi="Times New Roman" w:cs="Times New Roman"/>
                      <w:sz w:val="20"/>
                      <w:szCs w:val="20"/>
                      <w:lang w:val="en-US"/>
                    </w:rPr>
                    <w:t xml:space="preserve">Adeline (2012); </w:t>
                  </w:r>
                  <w:r w:rsidRPr="00856707">
                    <w:rPr>
                      <w:rFonts w:ascii="Times New Roman" w:hAnsi="Times New Roman" w:cs="Times New Roman"/>
                      <w:sz w:val="20"/>
                      <w:szCs w:val="20"/>
                    </w:rPr>
                    <w:t>Soetedjo &amp; Mursida</w:t>
                  </w:r>
                  <w:r w:rsidRPr="00856707">
                    <w:rPr>
                      <w:rFonts w:ascii="Times New Roman" w:hAnsi="Times New Roman" w:cs="Times New Roman"/>
                      <w:iCs/>
                      <w:sz w:val="20"/>
                      <w:szCs w:val="20"/>
                      <w:lang w:val="en-US"/>
                    </w:rPr>
                    <w:t>(</w:t>
                  </w:r>
                  <w:r w:rsidRPr="00856707">
                    <w:rPr>
                      <w:rFonts w:ascii="Times New Roman" w:hAnsi="Times New Roman" w:cs="Times New Roman"/>
                      <w:sz w:val="20"/>
                      <w:szCs w:val="20"/>
                    </w:rPr>
                    <w:t>2014)</w:t>
                  </w:r>
                  <w:r w:rsidRPr="00856707">
                    <w:rPr>
                      <w:rFonts w:ascii="Times New Roman" w:hAnsi="Times New Roman" w:cs="Times New Roman"/>
                      <w:sz w:val="20"/>
                      <w:szCs w:val="20"/>
                      <w:lang w:val="en-US"/>
                    </w:rPr>
                    <w:t>; BEI(2015)</w:t>
                  </w:r>
                </w:p>
              </w:txbxContent>
            </v:textbox>
          </v:rect>
        </w:pict>
      </w:r>
      <w:r w:rsidRPr="002278E0">
        <w:rPr>
          <w:rFonts w:ascii="Times New Roman" w:hAnsi="Times New Roman" w:cs="Times New Roman"/>
          <w:noProof/>
          <w:sz w:val="24"/>
          <w:szCs w:val="24"/>
          <w:lang w:eastAsia="id-ID"/>
        </w:rPr>
        <w:pict>
          <v:rect id="_x0000_s1027" style="position:absolute;left:0;text-align:left;margin-left:-11.4pt;margin-top:1.5pt;width:132pt;height:35.25pt;z-index:251659264">
            <v:textbox>
              <w:txbxContent>
                <w:p w:rsidR="00D865EC" w:rsidRDefault="00D865EC" w:rsidP="003D030C">
                  <w:pPr>
                    <w:spacing w:line="240" w:lineRule="atLeast"/>
                    <w:contextualSpacing/>
                    <w:rPr>
                      <w:rFonts w:ascii="Times New Roman" w:hAnsi="Times New Roman" w:cs="Times New Roman"/>
                      <w:b/>
                      <w:sz w:val="24"/>
                      <w:szCs w:val="24"/>
                      <w:lang w:val="en-US"/>
                    </w:rPr>
                  </w:pPr>
                  <w:r w:rsidRPr="00EF259B">
                    <w:rPr>
                      <w:rFonts w:ascii="Times New Roman" w:hAnsi="Times New Roman" w:cs="Times New Roman"/>
                      <w:sz w:val="24"/>
                      <w:szCs w:val="24"/>
                      <w:lang w:val="en-US"/>
                    </w:rPr>
                    <w:t>X1</w:t>
                  </w:r>
                </w:p>
                <w:p w:rsidR="00D865EC" w:rsidRPr="003D030C" w:rsidRDefault="00D865EC" w:rsidP="003D030C">
                  <w:pPr>
                    <w:spacing w:line="240" w:lineRule="atLeast"/>
                    <w:contextualSpacing/>
                    <w:rPr>
                      <w:rFonts w:ascii="Times New Roman" w:hAnsi="Times New Roman" w:cs="Times New Roman"/>
                      <w:sz w:val="24"/>
                      <w:szCs w:val="24"/>
                      <w:lang w:val="en-US"/>
                    </w:rPr>
                  </w:pPr>
                  <w:r>
                    <w:rPr>
                      <w:rFonts w:ascii="Times New Roman" w:hAnsi="Times New Roman" w:cs="Times New Roman"/>
                      <w:sz w:val="24"/>
                      <w:szCs w:val="24"/>
                      <w:lang w:val="en-US"/>
                    </w:rPr>
                    <w:t>(Ulum,2009:20)</w:t>
                  </w:r>
                </w:p>
              </w:txbxContent>
            </v:textbox>
          </v:rect>
        </w:pict>
      </w:r>
      <w:r w:rsidRPr="002278E0">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120.6pt;margin-top:21pt;width:158.5pt;height:93.75pt;z-index:251665408" o:connectortype="straight">
            <v:stroke endarrow="block"/>
          </v:shape>
        </w:pict>
      </w:r>
    </w:p>
    <w:p w:rsidR="00DF7C53" w:rsidRPr="00856707" w:rsidRDefault="00DF7C53" w:rsidP="00E7137B">
      <w:pPr>
        <w:framePr w:w="3256" w:h="871" w:hRule="exact" w:hSpace="180" w:wrap="around" w:vAnchor="text" w:hAnchor="page" w:x="4711" w:y="3283"/>
        <w:shd w:val="solid" w:color="FFFFFF" w:fill="FFFFFF"/>
        <w:rPr>
          <w:rFonts w:ascii="Times New Roman" w:hAnsi="Times New Roman" w:cs="Times New Roman"/>
          <w:sz w:val="20"/>
          <w:szCs w:val="20"/>
          <w:lang w:val="en-US"/>
        </w:rPr>
      </w:pPr>
      <w:r w:rsidRPr="00856707">
        <w:rPr>
          <w:rFonts w:ascii="Times New Roman" w:hAnsi="Times New Roman" w:cs="Times New Roman"/>
          <w:sz w:val="20"/>
          <w:szCs w:val="20"/>
          <w:lang w:val="en-US"/>
        </w:rPr>
        <w:t>Effendi (2005) dan Pohan dalam Ayu (2011)</w:t>
      </w:r>
    </w:p>
    <w:p w:rsidR="006A5146" w:rsidRPr="00584C8F" w:rsidRDefault="002278E0" w:rsidP="006A514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0" style="position:absolute;left:0;text-align:left;margin-left:-11.4pt;margin-top:164.4pt;width:132pt;height:49.65pt;z-index:251662336">
            <v:textbox style="mso-next-textbox:#_x0000_s1030">
              <w:txbxContent>
                <w:p w:rsidR="00D865EC" w:rsidRDefault="00D865EC" w:rsidP="006E1438">
                  <w:pPr>
                    <w:spacing w:line="240" w:lineRule="atLeast"/>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X5 </w:t>
                  </w:r>
                </w:p>
                <w:p w:rsidR="00D865EC" w:rsidRPr="00C308D9" w:rsidRDefault="00D865EC" w:rsidP="006E1438">
                  <w:pPr>
                    <w:spacing w:line="240" w:lineRule="atLeast"/>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Pr="00D2604D">
                    <w:rPr>
                      <w:rFonts w:ascii="Times New Roman" w:eastAsia="Times New Roman" w:hAnsi="Times New Roman" w:cs="Times New Roman"/>
                      <w:sz w:val="18"/>
                      <w:szCs w:val="18"/>
                    </w:rPr>
                    <w:t>Kep. 29/PM/2004</w:t>
                  </w:r>
                  <w:r>
                    <w:rPr>
                      <w:rFonts w:ascii="Times New Roman" w:eastAsia="Times New Roman" w:hAnsi="Times New Roman" w:cs="Times New Roman"/>
                      <w:sz w:val="18"/>
                      <w:szCs w:val="18"/>
                      <w:lang w:val="en-US"/>
                    </w:rPr>
                    <w:t xml:space="preserve"> dalam </w:t>
                  </w:r>
                  <w:r>
                    <w:rPr>
                      <w:rFonts w:ascii="Times New Roman" w:eastAsia="Times New Roman" w:hAnsi="Times New Roman" w:cs="Times New Roman"/>
                      <w:sz w:val="18"/>
                      <w:szCs w:val="18"/>
                    </w:rPr>
                    <w:t>Nasution dan setiawan2007:7</w:t>
                  </w:r>
                  <w:r w:rsidRPr="00D2604D">
                    <w:rPr>
                      <w:rFonts w:ascii="Times New Roman" w:eastAsia="Times New Roman" w:hAnsi="Times New Roman" w:cs="Times New Roman"/>
                      <w:sz w:val="18"/>
                      <w:szCs w:val="18"/>
                    </w:rPr>
                    <w:t>)</w:t>
                  </w:r>
                </w:p>
              </w:txbxContent>
            </v:textbox>
          </v:rect>
        </w:pict>
      </w:r>
      <w:r>
        <w:rPr>
          <w:rFonts w:ascii="Times New Roman" w:hAnsi="Times New Roman" w:cs="Times New Roman"/>
          <w:noProof/>
          <w:sz w:val="24"/>
          <w:szCs w:val="24"/>
          <w:lang w:eastAsia="id-ID"/>
        </w:rPr>
        <w:pict>
          <v:rect id="_x0000_s1045" style="position:absolute;left:0;text-align:left;margin-left:114.85pt;margin-top:123.6pt;width:290.25pt;height:35.25pt;z-index:-251641856" stroked="f">
            <v:textbox style="mso-next-textbox:#_x0000_s1045">
              <w:txbxContent>
                <w:p w:rsidR="00D865EC" w:rsidRPr="00C308D9" w:rsidRDefault="00D865EC" w:rsidP="00B27CC0">
                  <w:pPr>
                    <w:spacing w:line="240" w:lineRule="atLeast"/>
                    <w:contextualSpacing/>
                    <w:rPr>
                      <w:rFonts w:ascii="Times New Roman" w:hAnsi="Times New Roman" w:cs="Times New Roman"/>
                      <w:sz w:val="24"/>
                      <w:szCs w:val="24"/>
                      <w:lang w:val="en-US"/>
                    </w:rPr>
                  </w:pPr>
                  <w:r w:rsidRPr="00856707">
                    <w:rPr>
                      <w:rFonts w:ascii="Times New Roman" w:hAnsi="Times New Roman" w:cs="Times New Roman"/>
                      <w:sz w:val="20"/>
                      <w:szCs w:val="20"/>
                      <w:lang w:val="en-US"/>
                    </w:rPr>
                    <w:t xml:space="preserve">Pandya(2011); </w:t>
                  </w:r>
                  <w:r w:rsidRPr="00C73EDE">
                    <w:rPr>
                      <w:rFonts w:ascii="Times New Roman" w:hAnsi="Times New Roman" w:cs="Times New Roman"/>
                      <w:sz w:val="20"/>
                      <w:szCs w:val="20"/>
                      <w:lang w:val="en-US"/>
                    </w:rPr>
                    <w:t>Ahmad Santoso (2015) dalam Astri Aprianingsih (2016)</w:t>
                  </w:r>
                </w:p>
              </w:txbxContent>
            </v:textbox>
          </v:rect>
        </w:pict>
      </w:r>
      <w:r>
        <w:rPr>
          <w:rFonts w:ascii="Times New Roman" w:hAnsi="Times New Roman" w:cs="Times New Roman"/>
          <w:noProof/>
          <w:sz w:val="24"/>
          <w:szCs w:val="24"/>
          <w:lang w:eastAsia="id-ID"/>
        </w:rPr>
        <w:pict>
          <v:rect id="_x0000_s1046" style="position:absolute;left:0;text-align:left;margin-left:114.85pt;margin-top:66.9pt;width:318.75pt;height:42.05pt;z-index:-251640832" strokecolor="white [3212]">
            <v:textbox style="mso-next-textbox:#_x0000_s1046">
              <w:txbxContent>
                <w:p w:rsidR="00D865EC" w:rsidRDefault="00D865EC" w:rsidP="007B2CDA">
                  <w:pPr>
                    <w:spacing w:line="240" w:lineRule="atLeast"/>
                    <w:contextualSpacing/>
                    <w:rPr>
                      <w:rFonts w:ascii="Times New Roman" w:hAnsi="Times New Roman" w:cs="Times New Roman"/>
                      <w:sz w:val="18"/>
                      <w:szCs w:val="18"/>
                      <w:lang w:val="en-US"/>
                    </w:rPr>
                  </w:pPr>
                  <w:r w:rsidRPr="00E7137B">
                    <w:rPr>
                      <w:rFonts w:ascii="Times New Roman" w:hAnsi="Times New Roman" w:cs="Times New Roman"/>
                      <w:sz w:val="18"/>
                      <w:szCs w:val="18"/>
                      <w:lang w:val="en-US"/>
                    </w:rPr>
                    <w:t xml:space="preserve">Berthelot </w:t>
                  </w:r>
                  <w:r w:rsidRPr="00E7137B">
                    <w:rPr>
                      <w:rFonts w:ascii="Times New Roman" w:hAnsi="Times New Roman" w:cs="Times New Roman"/>
                      <w:i/>
                      <w:sz w:val="18"/>
                      <w:szCs w:val="18"/>
                      <w:lang w:val="en-US"/>
                    </w:rPr>
                    <w:t>et al</w:t>
                  </w:r>
                  <w:r w:rsidRPr="00E7137B">
                    <w:rPr>
                      <w:rFonts w:ascii="Times New Roman" w:hAnsi="Times New Roman" w:cs="Times New Roman"/>
                      <w:sz w:val="18"/>
                      <w:szCs w:val="18"/>
                      <w:lang w:val="en-US"/>
                    </w:rPr>
                    <w:t>(2010);</w:t>
                  </w:r>
                </w:p>
                <w:p w:rsidR="00D865EC" w:rsidRDefault="00D865EC" w:rsidP="007B2CDA">
                  <w:pPr>
                    <w:spacing w:line="240" w:lineRule="atLeast"/>
                    <w:contextualSpacing/>
                    <w:rPr>
                      <w:rFonts w:ascii="Times New Roman" w:hAnsi="Times New Roman" w:cs="Times New Roman"/>
                      <w:sz w:val="18"/>
                      <w:szCs w:val="18"/>
                      <w:lang w:val="en-US"/>
                    </w:rPr>
                  </w:pPr>
                  <w:r>
                    <w:rPr>
                      <w:rFonts w:ascii="Times New Roman" w:hAnsi="Times New Roman" w:cs="Times New Roman"/>
                      <w:sz w:val="18"/>
                      <w:szCs w:val="18"/>
                      <w:lang w:val="en-US"/>
                    </w:rPr>
                    <w:t xml:space="preserve">Faiza Nur Rohmah (2013) </w:t>
                  </w:r>
                </w:p>
                <w:p w:rsidR="00D865EC" w:rsidRPr="00E7137B" w:rsidRDefault="00D865EC" w:rsidP="007B2CDA">
                  <w:pPr>
                    <w:spacing w:line="240" w:lineRule="atLeast"/>
                    <w:contextualSpacing/>
                    <w:rPr>
                      <w:rFonts w:ascii="Times New Roman" w:hAnsi="Times New Roman" w:cs="Times New Roman"/>
                      <w:sz w:val="18"/>
                      <w:szCs w:val="18"/>
                      <w:lang w:val="en-US"/>
                    </w:rPr>
                  </w:pPr>
                  <w:r>
                    <w:rPr>
                      <w:rFonts w:ascii="Times New Roman" w:hAnsi="Times New Roman" w:cs="Times New Roman"/>
                      <w:sz w:val="18"/>
                      <w:szCs w:val="18"/>
                      <w:lang w:val="en-US"/>
                    </w:rPr>
                    <w:t>dalam Astri Aprianingsih (2016)</w:t>
                  </w:r>
                </w:p>
                <w:p w:rsidR="00D865EC" w:rsidRPr="00E7137B" w:rsidRDefault="00D865EC" w:rsidP="00D63131">
                  <w:pPr>
                    <w:spacing w:line="240" w:lineRule="atLeast"/>
                    <w:contextualSpacing/>
                    <w:rPr>
                      <w:rFonts w:ascii="Times New Roman" w:hAnsi="Times New Roman" w:cs="Times New Roman"/>
                      <w:sz w:val="18"/>
                      <w:szCs w:val="18"/>
                      <w:lang w:val="en-US"/>
                    </w:rPr>
                  </w:pPr>
                </w:p>
              </w:txbxContent>
            </v:textbox>
          </v:rect>
        </w:pict>
      </w:r>
      <w:r>
        <w:rPr>
          <w:rFonts w:ascii="Times New Roman" w:hAnsi="Times New Roman" w:cs="Times New Roman"/>
          <w:noProof/>
          <w:sz w:val="24"/>
          <w:szCs w:val="24"/>
          <w:lang w:eastAsia="id-ID"/>
        </w:rPr>
        <w:pict>
          <v:rect id="_x0000_s1039" style="position:absolute;left:0;text-align:left;margin-left:114.85pt;margin-top:23.4pt;width:303.75pt;height:36.6pt;z-index:-251644928" strokecolor="white [3212]">
            <v:textbox style="mso-next-textbox:#_x0000_s1039">
              <w:txbxContent>
                <w:p w:rsidR="00D865EC" w:rsidRPr="007B2CDA" w:rsidRDefault="00D865EC" w:rsidP="00F15C19">
                  <w:pPr>
                    <w:rPr>
                      <w:rFonts w:ascii="Times New Roman" w:hAnsi="Times New Roman" w:cs="Times New Roman"/>
                      <w:sz w:val="20"/>
                      <w:szCs w:val="20"/>
                      <w:lang w:val="en-US"/>
                    </w:rPr>
                  </w:pPr>
                  <w:r w:rsidRPr="00856707">
                    <w:rPr>
                      <w:rFonts w:ascii="Times New Roman" w:hAnsi="Times New Roman" w:cs="Times New Roman"/>
                      <w:sz w:val="20"/>
                      <w:szCs w:val="20"/>
                      <w:lang w:val="en-US"/>
                    </w:rPr>
                    <w:t>Ali(2002);</w:t>
                  </w:r>
                  <w:r>
                    <w:rPr>
                      <w:rFonts w:ascii="Times New Roman" w:hAnsi="Times New Roman" w:cs="Times New Roman"/>
                      <w:sz w:val="20"/>
                      <w:szCs w:val="20"/>
                      <w:lang w:val="en-US"/>
                    </w:rPr>
                    <w:t xml:space="preserve"> Wardhani (2006);Ujiyantho dalam</w:t>
                  </w:r>
                  <w:r w:rsidR="00D56761">
                    <w:rPr>
                      <w:rFonts w:ascii="Times New Roman" w:hAnsi="Times New Roman" w:cs="Times New Roman"/>
                      <w:sz w:val="20"/>
                      <w:szCs w:val="20"/>
                    </w:rPr>
                    <w:t xml:space="preserve"> </w:t>
                  </w:r>
                  <w:r>
                    <w:rPr>
                      <w:rFonts w:ascii="Times New Roman" w:hAnsi="Times New Roman" w:cs="Times New Roman"/>
                      <w:sz w:val="20"/>
                      <w:szCs w:val="20"/>
                      <w:lang w:val="en-US"/>
                    </w:rPr>
                    <w:t xml:space="preserve"> Jaya Laksana (2015) </w:t>
                  </w:r>
                </w:p>
              </w:txbxContent>
            </v:textbox>
          </v:rect>
        </w:pict>
      </w:r>
      <w:r>
        <w:rPr>
          <w:rFonts w:ascii="Times New Roman" w:hAnsi="Times New Roman" w:cs="Times New Roman"/>
          <w:noProof/>
          <w:sz w:val="24"/>
          <w:szCs w:val="24"/>
          <w:lang w:eastAsia="id-ID"/>
        </w:rPr>
        <w:pict>
          <v:rect id="_x0000_s1031" style="position:absolute;left:0;text-align:left;margin-left:279.1pt;margin-top:84.15pt;width:120.75pt;height:39.45pt;z-index:251663360">
            <v:textbox style="mso-next-textbox:#_x0000_s1031">
              <w:txbxContent>
                <w:p w:rsidR="00D865EC" w:rsidRDefault="00D865EC" w:rsidP="006E1438">
                  <w:pPr>
                    <w:spacing w:line="240" w:lineRule="atLeast"/>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Y </w:t>
                  </w:r>
                </w:p>
                <w:p w:rsidR="00D865EC" w:rsidRPr="00C308D9" w:rsidRDefault="00D865EC" w:rsidP="006E1438">
                  <w:pPr>
                    <w:spacing w:line="240" w:lineRule="atLeast"/>
                    <w:contextualSpacing/>
                    <w:rPr>
                      <w:rFonts w:ascii="Times New Roman" w:hAnsi="Times New Roman" w:cs="Times New Roman"/>
                      <w:sz w:val="24"/>
                      <w:szCs w:val="24"/>
                      <w:lang w:val="en-US"/>
                    </w:rPr>
                  </w:pPr>
                  <w:r w:rsidRPr="00584C8F">
                    <w:rPr>
                      <w:rFonts w:ascii="Times New Roman" w:hAnsi="Times New Roman" w:cs="Times New Roman"/>
                      <w:sz w:val="24"/>
                      <w:szCs w:val="24"/>
                      <w:lang w:val="en-US"/>
                    </w:rPr>
                    <w:t>Rachmawati (2012)</w:t>
                  </w:r>
                </w:p>
              </w:txbxContent>
            </v:textbox>
          </v:rect>
        </w:pict>
      </w:r>
      <w:r w:rsidRPr="002278E0">
        <w:rPr>
          <w:rFonts w:ascii="Times New Roman" w:eastAsia="Times New Roman" w:hAnsi="Times New Roman" w:cs="Times New Roman"/>
          <w:noProof/>
          <w:sz w:val="24"/>
          <w:szCs w:val="24"/>
          <w:lang w:eastAsia="id-ID"/>
        </w:rPr>
        <w:pict>
          <v:rect id="_x0000_s1026" style="position:absolute;left:0;text-align:left;margin-left:-11.4pt;margin-top:18.15pt;width:132pt;height:45.6pt;z-index:251658240">
            <v:textbox style="mso-next-textbox:#_x0000_s1026">
              <w:txbxContent>
                <w:p w:rsidR="00D865EC" w:rsidRDefault="00D865EC" w:rsidP="006E1438">
                  <w:pPr>
                    <w:spacing w:line="240" w:lineRule="atLeast"/>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X2 </w:t>
                  </w:r>
                </w:p>
                <w:p w:rsidR="00D865EC" w:rsidRPr="00C308D9" w:rsidRDefault="00D865EC" w:rsidP="006E1438">
                  <w:pPr>
                    <w:spacing w:line="240" w:lineRule="atLeast"/>
                    <w:contextualSpacing/>
                    <w:rPr>
                      <w:rFonts w:ascii="Times New Roman" w:hAnsi="Times New Roman" w:cs="Times New Roman"/>
                      <w:sz w:val="24"/>
                      <w:szCs w:val="24"/>
                      <w:lang w:val="en-US"/>
                    </w:rPr>
                  </w:pPr>
                  <w:r w:rsidRPr="006E1438">
                    <w:rPr>
                      <w:rFonts w:ascii="Times New Roman" w:hAnsi="Times New Roman" w:cs="Times New Roman"/>
                      <w:sz w:val="16"/>
                      <w:szCs w:val="16"/>
                      <w:lang w:val="en-US"/>
                    </w:rPr>
                    <w:t xml:space="preserve">(Gideon 2005 dalam Indahningrum dan Handayani </w:t>
                  </w:r>
                  <w:r w:rsidRPr="00D2604D">
                    <w:rPr>
                      <w:rFonts w:ascii="Times New Roman" w:hAnsi="Times New Roman" w:cs="Times New Roman"/>
                      <w:sz w:val="18"/>
                      <w:szCs w:val="18"/>
                      <w:lang w:val="en-US"/>
                    </w:rPr>
                    <w:t>2009</w:t>
                  </w:r>
                  <w:r>
                    <w:rPr>
                      <w:rFonts w:ascii="Times New Roman" w:hAnsi="Times New Roman" w:cs="Times New Roman"/>
                      <w:sz w:val="18"/>
                      <w:szCs w:val="18"/>
                      <w:lang w:val="en-US"/>
                    </w:rPr>
                    <w:t>)</w:t>
                  </w:r>
                </w:p>
              </w:txbxContent>
            </v:textbox>
          </v:rect>
        </w:pict>
      </w:r>
      <w:r>
        <w:rPr>
          <w:rFonts w:ascii="Times New Roman" w:hAnsi="Times New Roman" w:cs="Times New Roman"/>
          <w:noProof/>
          <w:sz w:val="24"/>
          <w:szCs w:val="24"/>
          <w:lang w:eastAsia="id-ID"/>
        </w:rPr>
        <w:pict>
          <v:rect id="_x0000_s1028" style="position:absolute;left:0;text-align:left;margin-left:-11.4pt;margin-top:73.7pt;width:132pt;height:35.25pt;z-index:251660288">
            <v:textbox style="mso-next-textbox:#_x0000_s1028">
              <w:txbxContent>
                <w:p w:rsidR="00D865EC" w:rsidRDefault="00D865EC" w:rsidP="006E1438">
                  <w:pPr>
                    <w:spacing w:line="240" w:lineRule="atLeast"/>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X3 </w:t>
                  </w:r>
                </w:p>
                <w:p w:rsidR="00D865EC" w:rsidRPr="00C308D9" w:rsidRDefault="00D865EC" w:rsidP="006E1438">
                  <w:pPr>
                    <w:spacing w:line="240" w:lineRule="atLeast"/>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color w:val="000000"/>
                      <w:sz w:val="24"/>
                      <w:szCs w:val="24"/>
                      <w:lang w:val="en-US"/>
                    </w:rPr>
                    <w:t xml:space="preserve">Nuraina </w:t>
                  </w:r>
                  <w:r w:rsidRPr="00584C8F">
                    <w:rPr>
                      <w:rFonts w:ascii="Times New Roman" w:hAnsi="Times New Roman" w:cs="Times New Roman"/>
                      <w:color w:val="000000"/>
                      <w:sz w:val="24"/>
                      <w:szCs w:val="24"/>
                      <w:lang w:val="en-US"/>
                    </w:rPr>
                    <w:t>2012: 116</w:t>
                  </w:r>
                  <w:r>
                    <w:rPr>
                      <w:rFonts w:ascii="Times New Roman" w:hAnsi="Times New Roman" w:cs="Times New Roman"/>
                      <w:color w:val="000000"/>
                      <w:sz w:val="24"/>
                      <w:szCs w:val="24"/>
                      <w:lang w:val="en-US"/>
                    </w:rPr>
                    <w:t>)</w:t>
                  </w:r>
                </w:p>
              </w:txbxContent>
            </v:textbox>
          </v:rect>
        </w:pict>
      </w:r>
      <w:r>
        <w:rPr>
          <w:rFonts w:ascii="Times New Roman" w:hAnsi="Times New Roman" w:cs="Times New Roman"/>
          <w:noProof/>
          <w:sz w:val="24"/>
          <w:szCs w:val="24"/>
          <w:lang w:eastAsia="id-ID"/>
        </w:rPr>
        <w:pict>
          <v:rect id="_x0000_s1029" style="position:absolute;left:0;text-align:left;margin-left:-11.4pt;margin-top:115.7pt;width:132pt;height:35.25pt;z-index:251661312">
            <v:textbox style="mso-next-textbox:#_x0000_s1029">
              <w:txbxContent>
                <w:p w:rsidR="00D865EC" w:rsidRDefault="00D865EC" w:rsidP="006E1438">
                  <w:pPr>
                    <w:spacing w:line="240" w:lineRule="atLeast"/>
                    <w:contextualSpacing/>
                    <w:rPr>
                      <w:rFonts w:ascii="Times New Roman" w:eastAsia="Times New Roman" w:hAnsi="Times New Roman" w:cs="Times New Roman"/>
                      <w:sz w:val="24"/>
                      <w:szCs w:val="24"/>
                      <w:lang w:val="en-US"/>
                    </w:rPr>
                  </w:pPr>
                  <w:r>
                    <w:rPr>
                      <w:rFonts w:ascii="Times New Roman" w:hAnsi="Times New Roman" w:cs="Times New Roman"/>
                      <w:sz w:val="24"/>
                      <w:szCs w:val="24"/>
                      <w:lang w:val="en-US"/>
                    </w:rPr>
                    <w:t>X4</w:t>
                  </w:r>
                </w:p>
                <w:p w:rsidR="00D865EC" w:rsidRPr="00752EB4" w:rsidRDefault="00D865EC" w:rsidP="006E1438">
                  <w:pPr>
                    <w:spacing w:line="240" w:lineRule="atLeast"/>
                    <w:contextualSpacing/>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eastAsia="id-ID"/>
                    </w:rPr>
                    <w:t xml:space="preserve">Nuryaman </w:t>
                  </w:r>
                  <w:r w:rsidRPr="00752EB4">
                    <w:rPr>
                      <w:rFonts w:ascii="Times New Roman" w:eastAsia="Times New Roman" w:hAnsi="Times New Roman" w:cs="Times New Roman"/>
                      <w:sz w:val="24"/>
                      <w:szCs w:val="24"/>
                      <w:lang w:eastAsia="id-ID"/>
                    </w:rPr>
                    <w:t>2008: 5</w:t>
                  </w:r>
                  <w:r>
                    <w:rPr>
                      <w:rFonts w:ascii="Times New Roman" w:eastAsia="Times New Roman" w:hAnsi="Times New Roman" w:cs="Times New Roman"/>
                      <w:sz w:val="24"/>
                      <w:szCs w:val="24"/>
                      <w:lang w:val="en-US" w:eastAsia="id-ID"/>
                    </w:rPr>
                    <w:t>)</w:t>
                  </w:r>
                </w:p>
              </w:txbxContent>
            </v:textbox>
          </v:rect>
        </w:pict>
      </w:r>
      <w:r>
        <w:rPr>
          <w:rFonts w:ascii="Times New Roman" w:hAnsi="Times New Roman" w:cs="Times New Roman"/>
          <w:noProof/>
          <w:sz w:val="24"/>
          <w:szCs w:val="24"/>
          <w:lang w:eastAsia="id-ID"/>
        </w:rPr>
        <w:pict>
          <v:shape id="_x0000_s1038" type="#_x0000_t32" style="position:absolute;left:0;text-align:left;margin-left:120.6pt;margin-top:115.65pt;width:158.5pt;height:68.25pt;flip:y;z-index:251670528" o:connectortype="straight">
            <v:stroke endarrow="block"/>
          </v:shape>
        </w:pict>
      </w:r>
      <w:r>
        <w:rPr>
          <w:rFonts w:ascii="Times New Roman" w:hAnsi="Times New Roman" w:cs="Times New Roman"/>
          <w:noProof/>
          <w:sz w:val="24"/>
          <w:szCs w:val="24"/>
          <w:lang w:eastAsia="id-ID"/>
        </w:rPr>
        <w:pict>
          <v:shape id="_x0000_s1037" type="#_x0000_t32" style="position:absolute;left:0;text-align:left;margin-left:120.6pt;margin-top:108.9pt;width:158.5pt;height:24pt;flip:y;z-index:251669504" o:connectortype="straight">
            <v:stroke endarrow="block"/>
          </v:shape>
        </w:pict>
      </w:r>
      <w:r>
        <w:rPr>
          <w:rFonts w:ascii="Times New Roman" w:hAnsi="Times New Roman" w:cs="Times New Roman"/>
          <w:noProof/>
          <w:sz w:val="24"/>
          <w:szCs w:val="24"/>
          <w:lang w:eastAsia="id-ID"/>
        </w:rPr>
        <w:pict>
          <v:shape id="_x0000_s1035" type="#_x0000_t32" style="position:absolute;left:0;text-align:left;margin-left:120.6pt;margin-top:36.15pt;width:158.5pt;height:58.5pt;z-index:251667456"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120.6pt;margin-top:84.15pt;width:158.5pt;height:16.5pt;z-index:251668480" o:connectortype="straight">
            <v:stroke endarrow="block"/>
          </v:shape>
        </w:pict>
      </w:r>
    </w:p>
    <w:sectPr w:rsidR="006A5146" w:rsidRPr="00584C8F" w:rsidSect="00D10BFE">
      <w:headerReference w:type="even" r:id="rId22"/>
      <w:headerReference w:type="default" r:id="rId23"/>
      <w:footerReference w:type="first" r:id="rId24"/>
      <w:pgSz w:w="11906" w:h="16838"/>
      <w:pgMar w:top="2268" w:right="1701" w:bottom="1701" w:left="2268" w:header="720" w:footer="720" w:gutter="0"/>
      <w:pgNumType w:start="8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1B5" w:rsidRDefault="009621B5" w:rsidP="00D57A7C">
      <w:pPr>
        <w:spacing w:after="0" w:line="240" w:lineRule="auto"/>
      </w:pPr>
      <w:r>
        <w:separator/>
      </w:r>
    </w:p>
  </w:endnote>
  <w:endnote w:type="continuationSeparator" w:id="1">
    <w:p w:rsidR="009621B5" w:rsidRDefault="009621B5" w:rsidP="00D57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060"/>
      <w:docPartObj>
        <w:docPartGallery w:val="Page Numbers (Bottom of Page)"/>
        <w:docPartUnique/>
      </w:docPartObj>
    </w:sdtPr>
    <w:sdtContent>
      <w:p w:rsidR="00D865EC" w:rsidRDefault="002278E0">
        <w:pPr>
          <w:pStyle w:val="Footer"/>
          <w:jc w:val="center"/>
        </w:pPr>
        <w:fldSimple w:instr=" PAGE   \* MERGEFORMAT ">
          <w:r w:rsidR="00BB4D57">
            <w:rPr>
              <w:noProof/>
            </w:rPr>
            <w:t>83</w:t>
          </w:r>
        </w:fldSimple>
      </w:p>
    </w:sdtContent>
  </w:sdt>
  <w:p w:rsidR="00D865EC" w:rsidRDefault="00D86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1B5" w:rsidRDefault="009621B5" w:rsidP="00D57A7C">
      <w:pPr>
        <w:spacing w:after="0" w:line="240" w:lineRule="auto"/>
      </w:pPr>
      <w:r>
        <w:separator/>
      </w:r>
    </w:p>
  </w:footnote>
  <w:footnote w:type="continuationSeparator" w:id="1">
    <w:p w:rsidR="009621B5" w:rsidRDefault="009621B5" w:rsidP="00D57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062"/>
      <w:docPartObj>
        <w:docPartGallery w:val="Page Numbers (Top of Page)"/>
        <w:docPartUnique/>
      </w:docPartObj>
    </w:sdtPr>
    <w:sdtContent>
      <w:p w:rsidR="00D865EC" w:rsidRDefault="002278E0">
        <w:pPr>
          <w:pStyle w:val="Header"/>
          <w:jc w:val="right"/>
        </w:pPr>
        <w:fldSimple w:instr=" PAGE   \* MERGEFORMAT ">
          <w:r w:rsidR="00BB4D57">
            <w:rPr>
              <w:noProof/>
            </w:rPr>
            <w:t>96</w:t>
          </w:r>
        </w:fldSimple>
      </w:p>
    </w:sdtContent>
  </w:sdt>
  <w:p w:rsidR="00D865EC" w:rsidRDefault="00D865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061"/>
      <w:docPartObj>
        <w:docPartGallery w:val="Page Numbers (Top of Page)"/>
        <w:docPartUnique/>
      </w:docPartObj>
    </w:sdtPr>
    <w:sdtContent>
      <w:p w:rsidR="00D865EC" w:rsidRDefault="002278E0">
        <w:pPr>
          <w:pStyle w:val="Header"/>
          <w:jc w:val="right"/>
        </w:pPr>
        <w:fldSimple w:instr=" PAGE   \* MERGEFORMAT ">
          <w:r w:rsidR="00BB4D57">
            <w:rPr>
              <w:noProof/>
            </w:rPr>
            <w:t>95</w:t>
          </w:r>
        </w:fldSimple>
      </w:p>
    </w:sdtContent>
  </w:sdt>
  <w:p w:rsidR="00D865EC" w:rsidRDefault="00D865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896"/>
    <w:multiLevelType w:val="hybridMultilevel"/>
    <w:tmpl w:val="41D27980"/>
    <w:lvl w:ilvl="0" w:tplc="4B9ABE9E">
      <w:start w:val="1"/>
      <w:numFmt w:val="decimal"/>
      <w:lvlText w:val="3.9.%1."/>
      <w:lvlJc w:val="left"/>
      <w:pPr>
        <w:ind w:left="360" w:hanging="360"/>
      </w:pPr>
      <w:rPr>
        <w:rFonts w:hint="default"/>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1">
    <w:nsid w:val="034D444A"/>
    <w:multiLevelType w:val="hybridMultilevel"/>
    <w:tmpl w:val="D00C1392"/>
    <w:lvl w:ilvl="0" w:tplc="42FABB4E">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1E109A"/>
    <w:multiLevelType w:val="hybridMultilevel"/>
    <w:tmpl w:val="BF70A7F8"/>
    <w:lvl w:ilvl="0" w:tplc="4EAA5A90">
      <w:start w:val="5"/>
      <w:numFmt w:val="decimal"/>
      <w:lvlText w:val="3.9.2.%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1A63AF"/>
    <w:multiLevelType w:val="hybridMultilevel"/>
    <w:tmpl w:val="EA8222F8"/>
    <w:lvl w:ilvl="0" w:tplc="5F105376">
      <w:start w:val="1"/>
      <w:numFmt w:val="decimal"/>
      <w:lvlText w:val="3.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F457400"/>
    <w:multiLevelType w:val="hybridMultilevel"/>
    <w:tmpl w:val="DDC66F3E"/>
    <w:lvl w:ilvl="0" w:tplc="5F105376">
      <w:start w:val="1"/>
      <w:numFmt w:val="decimal"/>
      <w:lvlText w:val="3.4.%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09319D7"/>
    <w:multiLevelType w:val="hybridMultilevel"/>
    <w:tmpl w:val="19DC8F8C"/>
    <w:lvl w:ilvl="0" w:tplc="7346DA90">
      <w:start w:val="1"/>
      <w:numFmt w:val="decimal"/>
      <w:lvlText w:val="3.9.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C2333C"/>
    <w:multiLevelType w:val="hybridMultilevel"/>
    <w:tmpl w:val="92E6FFEA"/>
    <w:lvl w:ilvl="0" w:tplc="03E83AA4">
      <w:start w:val="1"/>
      <w:numFmt w:val="decimal"/>
      <w:lvlText w:val="3.6.%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7">
    <w:nsid w:val="1424622B"/>
    <w:multiLevelType w:val="hybridMultilevel"/>
    <w:tmpl w:val="E782284A"/>
    <w:lvl w:ilvl="0" w:tplc="C2E2F52E">
      <w:start w:val="1"/>
      <w:numFmt w:val="decimal"/>
      <w:lvlText w:val="3.4.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46D3C7F"/>
    <w:multiLevelType w:val="hybridMultilevel"/>
    <w:tmpl w:val="2D4C1DE4"/>
    <w:lvl w:ilvl="0" w:tplc="78D4E97E">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0B692F"/>
    <w:multiLevelType w:val="hybridMultilevel"/>
    <w:tmpl w:val="67ACAB90"/>
    <w:lvl w:ilvl="0" w:tplc="CB0E5A06">
      <w:start w:val="4"/>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483044"/>
    <w:multiLevelType w:val="hybridMultilevel"/>
    <w:tmpl w:val="9D042642"/>
    <w:lvl w:ilvl="0" w:tplc="5C2444D6">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3B2AED"/>
    <w:multiLevelType w:val="hybridMultilevel"/>
    <w:tmpl w:val="67ACAB90"/>
    <w:lvl w:ilvl="0" w:tplc="CB0E5A06">
      <w:start w:val="4"/>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0F7D58"/>
    <w:multiLevelType w:val="hybridMultilevel"/>
    <w:tmpl w:val="64685AE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1EE60620"/>
    <w:multiLevelType w:val="hybridMultilevel"/>
    <w:tmpl w:val="8CCAB8DA"/>
    <w:lvl w:ilvl="0" w:tplc="36CA7652">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1F56D07"/>
    <w:multiLevelType w:val="hybridMultilevel"/>
    <w:tmpl w:val="1FA08002"/>
    <w:lvl w:ilvl="0" w:tplc="3BF0FA3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403547"/>
    <w:multiLevelType w:val="hybridMultilevel"/>
    <w:tmpl w:val="596CE2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2BC41A1"/>
    <w:multiLevelType w:val="hybridMultilevel"/>
    <w:tmpl w:val="06E4B9AA"/>
    <w:lvl w:ilvl="0" w:tplc="7346DA90">
      <w:start w:val="1"/>
      <w:numFmt w:val="decimal"/>
      <w:lvlText w:val="3.9.2.%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22E02892"/>
    <w:multiLevelType w:val="hybridMultilevel"/>
    <w:tmpl w:val="2DE28740"/>
    <w:lvl w:ilvl="0" w:tplc="786C61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712F23"/>
    <w:multiLevelType w:val="hybridMultilevel"/>
    <w:tmpl w:val="F932A2DA"/>
    <w:lvl w:ilvl="0" w:tplc="12D4AEFA">
      <w:start w:val="2"/>
      <w:numFmt w:val="decimal"/>
      <w:lvlText w:val="3.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0D244B"/>
    <w:multiLevelType w:val="hybridMultilevel"/>
    <w:tmpl w:val="0F3A7526"/>
    <w:lvl w:ilvl="0" w:tplc="5F105376">
      <w:start w:val="1"/>
      <w:numFmt w:val="decimal"/>
      <w:lvlText w:val="3.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2E426765"/>
    <w:multiLevelType w:val="hybridMultilevel"/>
    <w:tmpl w:val="8CCAB8DA"/>
    <w:lvl w:ilvl="0" w:tplc="36CA7652">
      <w:start w:val="1"/>
      <w:numFmt w:val="lowerLetter"/>
      <w:lvlText w:val="%1."/>
      <w:lvlJc w:val="left"/>
      <w:pPr>
        <w:ind w:left="17" w:hanging="360"/>
      </w:pPr>
      <w:rPr>
        <w:rFonts w:hint="default"/>
        <w:b w:val="0"/>
      </w:rPr>
    </w:lvl>
    <w:lvl w:ilvl="1" w:tplc="04210019" w:tentative="1">
      <w:start w:val="1"/>
      <w:numFmt w:val="lowerLetter"/>
      <w:lvlText w:val="%2."/>
      <w:lvlJc w:val="left"/>
      <w:pPr>
        <w:ind w:left="737" w:hanging="360"/>
      </w:pPr>
    </w:lvl>
    <w:lvl w:ilvl="2" w:tplc="0421001B" w:tentative="1">
      <w:start w:val="1"/>
      <w:numFmt w:val="lowerRoman"/>
      <w:lvlText w:val="%3."/>
      <w:lvlJc w:val="right"/>
      <w:pPr>
        <w:ind w:left="1457" w:hanging="180"/>
      </w:pPr>
    </w:lvl>
    <w:lvl w:ilvl="3" w:tplc="0421000F" w:tentative="1">
      <w:start w:val="1"/>
      <w:numFmt w:val="decimal"/>
      <w:lvlText w:val="%4."/>
      <w:lvlJc w:val="left"/>
      <w:pPr>
        <w:ind w:left="2177" w:hanging="360"/>
      </w:pPr>
    </w:lvl>
    <w:lvl w:ilvl="4" w:tplc="04210019" w:tentative="1">
      <w:start w:val="1"/>
      <w:numFmt w:val="lowerLetter"/>
      <w:lvlText w:val="%5."/>
      <w:lvlJc w:val="left"/>
      <w:pPr>
        <w:ind w:left="2897" w:hanging="360"/>
      </w:pPr>
    </w:lvl>
    <w:lvl w:ilvl="5" w:tplc="0421001B" w:tentative="1">
      <w:start w:val="1"/>
      <w:numFmt w:val="lowerRoman"/>
      <w:lvlText w:val="%6."/>
      <w:lvlJc w:val="right"/>
      <w:pPr>
        <w:ind w:left="3617" w:hanging="180"/>
      </w:pPr>
    </w:lvl>
    <w:lvl w:ilvl="6" w:tplc="0421000F" w:tentative="1">
      <w:start w:val="1"/>
      <w:numFmt w:val="decimal"/>
      <w:lvlText w:val="%7."/>
      <w:lvlJc w:val="left"/>
      <w:pPr>
        <w:ind w:left="4337" w:hanging="360"/>
      </w:pPr>
    </w:lvl>
    <w:lvl w:ilvl="7" w:tplc="04210019">
      <w:start w:val="1"/>
      <w:numFmt w:val="lowerLetter"/>
      <w:lvlText w:val="%8."/>
      <w:lvlJc w:val="left"/>
      <w:pPr>
        <w:ind w:left="5057" w:hanging="360"/>
      </w:pPr>
    </w:lvl>
    <w:lvl w:ilvl="8" w:tplc="0421001B" w:tentative="1">
      <w:start w:val="1"/>
      <w:numFmt w:val="lowerRoman"/>
      <w:lvlText w:val="%9."/>
      <w:lvlJc w:val="right"/>
      <w:pPr>
        <w:ind w:left="5777" w:hanging="180"/>
      </w:pPr>
    </w:lvl>
  </w:abstractNum>
  <w:abstractNum w:abstractNumId="21">
    <w:nsid w:val="30E45D1F"/>
    <w:multiLevelType w:val="hybridMultilevel"/>
    <w:tmpl w:val="8EB41F58"/>
    <w:lvl w:ilvl="0" w:tplc="BFCA58DA">
      <w:start w:val="1"/>
      <w:numFmt w:val="decimal"/>
      <w:lvlText w:val="3.9.2.%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EA192A"/>
    <w:multiLevelType w:val="hybridMultilevel"/>
    <w:tmpl w:val="11AC76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2415F"/>
    <w:multiLevelType w:val="hybridMultilevel"/>
    <w:tmpl w:val="E782284A"/>
    <w:lvl w:ilvl="0" w:tplc="C2E2F52E">
      <w:start w:val="1"/>
      <w:numFmt w:val="decimal"/>
      <w:lvlText w:val="3.4.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93B5019"/>
    <w:multiLevelType w:val="hybridMultilevel"/>
    <w:tmpl w:val="4388232E"/>
    <w:lvl w:ilvl="0" w:tplc="E4703E7E">
      <w:start w:val="1"/>
      <w:numFmt w:val="lowerLetter"/>
      <w:lvlText w:val="%1."/>
      <w:lvlJc w:val="left"/>
      <w:pPr>
        <w:ind w:left="68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0C7793"/>
    <w:multiLevelType w:val="hybridMultilevel"/>
    <w:tmpl w:val="9756529E"/>
    <w:lvl w:ilvl="0" w:tplc="48647A20">
      <w:start w:val="1"/>
      <w:numFmt w:val="decimal"/>
      <w:lvlText w:val="3.8.%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6">
    <w:nsid w:val="453F3595"/>
    <w:multiLevelType w:val="hybridMultilevel"/>
    <w:tmpl w:val="F8FA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1C6336"/>
    <w:multiLevelType w:val="hybridMultilevel"/>
    <w:tmpl w:val="C750F07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4AA734CF"/>
    <w:multiLevelType w:val="hybridMultilevel"/>
    <w:tmpl w:val="6A4C44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BD27B36"/>
    <w:multiLevelType w:val="hybridMultilevel"/>
    <w:tmpl w:val="B4ACD920"/>
    <w:lvl w:ilvl="0" w:tplc="EB1AF6C8">
      <w:start w:val="1"/>
      <w:numFmt w:val="decimal"/>
      <w:lvlText w:val="3.7.%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211213C"/>
    <w:multiLevelType w:val="hybridMultilevel"/>
    <w:tmpl w:val="90163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165F1"/>
    <w:multiLevelType w:val="hybridMultilevel"/>
    <w:tmpl w:val="67ACAB90"/>
    <w:lvl w:ilvl="0" w:tplc="CB0E5A06">
      <w:start w:val="4"/>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4E80DCA"/>
    <w:multiLevelType w:val="hybridMultilevel"/>
    <w:tmpl w:val="705030D6"/>
    <w:lvl w:ilvl="0" w:tplc="7346DA90">
      <w:start w:val="1"/>
      <w:numFmt w:val="decimal"/>
      <w:lvlText w:val="3.9.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57325FDB"/>
    <w:multiLevelType w:val="hybridMultilevel"/>
    <w:tmpl w:val="3462036C"/>
    <w:lvl w:ilvl="0" w:tplc="7346DA90">
      <w:start w:val="1"/>
      <w:numFmt w:val="decimal"/>
      <w:lvlText w:val="3.9.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E736C9"/>
    <w:multiLevelType w:val="hybridMultilevel"/>
    <w:tmpl w:val="F8CA1DD6"/>
    <w:lvl w:ilvl="0" w:tplc="7346DA90">
      <w:start w:val="1"/>
      <w:numFmt w:val="decimal"/>
      <w:lvlText w:val="3.9.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F17E49"/>
    <w:multiLevelType w:val="hybridMultilevel"/>
    <w:tmpl w:val="00D671C8"/>
    <w:lvl w:ilvl="0" w:tplc="7D06ED6A">
      <w:start w:val="1"/>
      <w:numFmt w:val="decimal"/>
      <w:lvlText w:val="3.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5F2969AC"/>
    <w:multiLevelType w:val="hybridMultilevel"/>
    <w:tmpl w:val="62D87E68"/>
    <w:lvl w:ilvl="0" w:tplc="5F105376">
      <w:start w:val="1"/>
      <w:numFmt w:val="decimal"/>
      <w:lvlText w:val="3.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62E23339"/>
    <w:multiLevelType w:val="hybridMultilevel"/>
    <w:tmpl w:val="DDC66F3E"/>
    <w:lvl w:ilvl="0" w:tplc="5F105376">
      <w:start w:val="1"/>
      <w:numFmt w:val="decimal"/>
      <w:lvlText w:val="3.4.%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64526AD"/>
    <w:multiLevelType w:val="hybridMultilevel"/>
    <w:tmpl w:val="D8863786"/>
    <w:lvl w:ilvl="0" w:tplc="6FF6CC94">
      <w:start w:val="2"/>
      <w:numFmt w:val="decimal"/>
      <w:lvlText w:val="3.4.%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E46679"/>
    <w:multiLevelType w:val="hybridMultilevel"/>
    <w:tmpl w:val="E0ACC83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67E63C10"/>
    <w:multiLevelType w:val="hybridMultilevel"/>
    <w:tmpl w:val="C1B4C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100C6A"/>
    <w:multiLevelType w:val="hybridMultilevel"/>
    <w:tmpl w:val="FCE8EFF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734C0A5B"/>
    <w:multiLevelType w:val="hybridMultilevel"/>
    <w:tmpl w:val="86B8ADF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52730"/>
    <w:multiLevelType w:val="hybridMultilevel"/>
    <w:tmpl w:val="AD369A8E"/>
    <w:lvl w:ilvl="0" w:tplc="55783FD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90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E4703E7E">
      <w:start w:val="1"/>
      <w:numFmt w:val="lowerLetter"/>
      <w:lvlText w:val="%8."/>
      <w:lvlJc w:val="left"/>
      <w:pPr>
        <w:ind w:left="6840" w:hanging="360"/>
      </w:pPr>
      <w:rPr>
        <w:b w:val="0"/>
      </w:rPr>
    </w:lvl>
    <w:lvl w:ilvl="8" w:tplc="0409001B">
      <w:start w:val="1"/>
      <w:numFmt w:val="lowerRoman"/>
      <w:lvlText w:val="%9."/>
      <w:lvlJc w:val="right"/>
      <w:pPr>
        <w:ind w:left="7560" w:hanging="180"/>
      </w:pPr>
    </w:lvl>
  </w:abstractNum>
  <w:abstractNum w:abstractNumId="44">
    <w:nsid w:val="747C7E0D"/>
    <w:multiLevelType w:val="hybridMultilevel"/>
    <w:tmpl w:val="8DE4F42A"/>
    <w:lvl w:ilvl="0" w:tplc="96281CC2">
      <w:start w:val="1"/>
      <w:numFmt w:val="bullet"/>
      <w:lvlText w:val="-"/>
      <w:lvlJc w:val="left"/>
      <w:pPr>
        <w:ind w:left="1494" w:hanging="360"/>
      </w:pPr>
      <w:rPr>
        <w:rFonts w:ascii="Times New Roman" w:eastAsia="Times New Roman" w:hAnsi="Times New Roman" w:cs="Times New Roman" w:hint="default"/>
        <w:b w:val="0"/>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45">
    <w:nsid w:val="7D435179"/>
    <w:multiLevelType w:val="hybridMultilevel"/>
    <w:tmpl w:val="8D56B6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5"/>
  </w:num>
  <w:num w:numId="3">
    <w:abstractNumId w:val="6"/>
  </w:num>
  <w:num w:numId="4">
    <w:abstractNumId w:val="25"/>
  </w:num>
  <w:num w:numId="5">
    <w:abstractNumId w:val="0"/>
  </w:num>
  <w:num w:numId="6">
    <w:abstractNumId w:val="23"/>
  </w:num>
  <w:num w:numId="7">
    <w:abstractNumId w:val="3"/>
  </w:num>
  <w:num w:numId="8">
    <w:abstractNumId w:val="36"/>
  </w:num>
  <w:num w:numId="9">
    <w:abstractNumId w:val="18"/>
  </w:num>
  <w:num w:numId="10">
    <w:abstractNumId w:val="37"/>
  </w:num>
  <w:num w:numId="11">
    <w:abstractNumId w:val="4"/>
  </w:num>
  <w:num w:numId="12">
    <w:abstractNumId w:val="7"/>
  </w:num>
  <w:num w:numId="13">
    <w:abstractNumId w:val="19"/>
  </w:num>
  <w:num w:numId="14">
    <w:abstractNumId w:val="38"/>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6"/>
  </w:num>
  <w:num w:numId="18">
    <w:abstractNumId w:val="28"/>
  </w:num>
  <w:num w:numId="19">
    <w:abstractNumId w:val="40"/>
  </w:num>
  <w:num w:numId="20">
    <w:abstractNumId w:val="16"/>
  </w:num>
  <w:num w:numId="21">
    <w:abstractNumId w:val="5"/>
  </w:num>
  <w:num w:numId="22">
    <w:abstractNumId w:val="33"/>
  </w:num>
  <w:num w:numId="23">
    <w:abstractNumId w:val="22"/>
  </w:num>
  <w:num w:numId="24">
    <w:abstractNumId w:val="34"/>
  </w:num>
  <w:num w:numId="25">
    <w:abstractNumId w:val="32"/>
  </w:num>
  <w:num w:numId="26">
    <w:abstractNumId w:val="2"/>
  </w:num>
  <w:num w:numId="27">
    <w:abstractNumId w:val="39"/>
  </w:num>
  <w:num w:numId="28">
    <w:abstractNumId w:val="29"/>
  </w:num>
  <w:num w:numId="29">
    <w:abstractNumId w:val="14"/>
  </w:num>
  <w:num w:numId="30">
    <w:abstractNumId w:val="42"/>
  </w:num>
  <w:num w:numId="31">
    <w:abstractNumId w:val="44"/>
  </w:num>
  <w:num w:numId="32">
    <w:abstractNumId w:val="20"/>
  </w:num>
  <w:num w:numId="33">
    <w:abstractNumId w:val="13"/>
  </w:num>
  <w:num w:numId="34">
    <w:abstractNumId w:val="41"/>
  </w:num>
  <w:num w:numId="35">
    <w:abstractNumId w:val="27"/>
  </w:num>
  <w:num w:numId="36">
    <w:abstractNumId w:val="9"/>
  </w:num>
  <w:num w:numId="37">
    <w:abstractNumId w:val="43"/>
  </w:num>
  <w:num w:numId="38">
    <w:abstractNumId w:val="24"/>
  </w:num>
  <w:num w:numId="39">
    <w:abstractNumId w:val="11"/>
  </w:num>
  <w:num w:numId="40">
    <w:abstractNumId w:val="8"/>
  </w:num>
  <w:num w:numId="41">
    <w:abstractNumId w:val="31"/>
  </w:num>
  <w:num w:numId="42">
    <w:abstractNumId w:val="1"/>
  </w:num>
  <w:num w:numId="43">
    <w:abstractNumId w:val="12"/>
  </w:num>
  <w:num w:numId="44">
    <w:abstractNumId w:val="15"/>
  </w:num>
  <w:num w:numId="45">
    <w:abstractNumId w:val="30"/>
  </w:num>
  <w:num w:numId="46">
    <w:abstractNumId w:val="45"/>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98282C"/>
    <w:rsid w:val="00004C4C"/>
    <w:rsid w:val="0003040E"/>
    <w:rsid w:val="00054164"/>
    <w:rsid w:val="00063945"/>
    <w:rsid w:val="00070558"/>
    <w:rsid w:val="0009043A"/>
    <w:rsid w:val="000939C8"/>
    <w:rsid w:val="000A7EA3"/>
    <w:rsid w:val="000B00CD"/>
    <w:rsid w:val="000D5E3C"/>
    <w:rsid w:val="00117E00"/>
    <w:rsid w:val="00121636"/>
    <w:rsid w:val="00127419"/>
    <w:rsid w:val="001329CC"/>
    <w:rsid w:val="00156604"/>
    <w:rsid w:val="00165E80"/>
    <w:rsid w:val="00192A7A"/>
    <w:rsid w:val="00196088"/>
    <w:rsid w:val="001A067B"/>
    <w:rsid w:val="001A11C5"/>
    <w:rsid w:val="001B22EB"/>
    <w:rsid w:val="001B7A7E"/>
    <w:rsid w:val="001D308C"/>
    <w:rsid w:val="001F68C9"/>
    <w:rsid w:val="002023B5"/>
    <w:rsid w:val="002055D9"/>
    <w:rsid w:val="00224066"/>
    <w:rsid w:val="002278E0"/>
    <w:rsid w:val="00230B32"/>
    <w:rsid w:val="00233E38"/>
    <w:rsid w:val="00240600"/>
    <w:rsid w:val="00245AA0"/>
    <w:rsid w:val="00282E8A"/>
    <w:rsid w:val="002929CE"/>
    <w:rsid w:val="002C4DD8"/>
    <w:rsid w:val="00307CFB"/>
    <w:rsid w:val="00312898"/>
    <w:rsid w:val="00315CAA"/>
    <w:rsid w:val="00317E12"/>
    <w:rsid w:val="003442B6"/>
    <w:rsid w:val="003527BB"/>
    <w:rsid w:val="00355685"/>
    <w:rsid w:val="00365AA2"/>
    <w:rsid w:val="003710F0"/>
    <w:rsid w:val="00372285"/>
    <w:rsid w:val="0037407D"/>
    <w:rsid w:val="003755B6"/>
    <w:rsid w:val="003A0156"/>
    <w:rsid w:val="003C25FA"/>
    <w:rsid w:val="003C3585"/>
    <w:rsid w:val="003D030C"/>
    <w:rsid w:val="003F656E"/>
    <w:rsid w:val="004028AD"/>
    <w:rsid w:val="00414480"/>
    <w:rsid w:val="00420F5A"/>
    <w:rsid w:val="004220B9"/>
    <w:rsid w:val="00446D0F"/>
    <w:rsid w:val="004A4790"/>
    <w:rsid w:val="004B0963"/>
    <w:rsid w:val="004D08F8"/>
    <w:rsid w:val="004F51C7"/>
    <w:rsid w:val="0051754C"/>
    <w:rsid w:val="005445A5"/>
    <w:rsid w:val="005478E2"/>
    <w:rsid w:val="00560B54"/>
    <w:rsid w:val="005707ED"/>
    <w:rsid w:val="00573DF0"/>
    <w:rsid w:val="00574DCE"/>
    <w:rsid w:val="00584C8F"/>
    <w:rsid w:val="00585740"/>
    <w:rsid w:val="005B5B4E"/>
    <w:rsid w:val="005C0889"/>
    <w:rsid w:val="005E6230"/>
    <w:rsid w:val="00600592"/>
    <w:rsid w:val="00611463"/>
    <w:rsid w:val="006136BA"/>
    <w:rsid w:val="006167B5"/>
    <w:rsid w:val="00641EC7"/>
    <w:rsid w:val="00672A83"/>
    <w:rsid w:val="00684176"/>
    <w:rsid w:val="0068668D"/>
    <w:rsid w:val="00690A95"/>
    <w:rsid w:val="006A5146"/>
    <w:rsid w:val="006B142E"/>
    <w:rsid w:val="006E1438"/>
    <w:rsid w:val="006E55C4"/>
    <w:rsid w:val="00703D88"/>
    <w:rsid w:val="0072068B"/>
    <w:rsid w:val="0073194A"/>
    <w:rsid w:val="00744D26"/>
    <w:rsid w:val="00752EB4"/>
    <w:rsid w:val="007844C6"/>
    <w:rsid w:val="007974F3"/>
    <w:rsid w:val="007A3F12"/>
    <w:rsid w:val="007A6B77"/>
    <w:rsid w:val="007B07F8"/>
    <w:rsid w:val="007B2809"/>
    <w:rsid w:val="007B2CDA"/>
    <w:rsid w:val="007B6246"/>
    <w:rsid w:val="007D274E"/>
    <w:rsid w:val="00830530"/>
    <w:rsid w:val="0084482F"/>
    <w:rsid w:val="008500B9"/>
    <w:rsid w:val="00856707"/>
    <w:rsid w:val="00860044"/>
    <w:rsid w:val="00863D41"/>
    <w:rsid w:val="008B1023"/>
    <w:rsid w:val="008B5F1D"/>
    <w:rsid w:val="0092118F"/>
    <w:rsid w:val="0093683C"/>
    <w:rsid w:val="0095446B"/>
    <w:rsid w:val="009621B5"/>
    <w:rsid w:val="0098282C"/>
    <w:rsid w:val="009A528D"/>
    <w:rsid w:val="009B3883"/>
    <w:rsid w:val="009D6DD2"/>
    <w:rsid w:val="009E7A7C"/>
    <w:rsid w:val="009F1E36"/>
    <w:rsid w:val="009F2A85"/>
    <w:rsid w:val="009F4642"/>
    <w:rsid w:val="009F5893"/>
    <w:rsid w:val="00A10D9B"/>
    <w:rsid w:val="00A20B0D"/>
    <w:rsid w:val="00A21572"/>
    <w:rsid w:val="00A414F5"/>
    <w:rsid w:val="00A434FE"/>
    <w:rsid w:val="00A66DFB"/>
    <w:rsid w:val="00A731BB"/>
    <w:rsid w:val="00A75566"/>
    <w:rsid w:val="00A83E32"/>
    <w:rsid w:val="00A8435B"/>
    <w:rsid w:val="00AA62B5"/>
    <w:rsid w:val="00AC0720"/>
    <w:rsid w:val="00AC7B6F"/>
    <w:rsid w:val="00B04F64"/>
    <w:rsid w:val="00B128B7"/>
    <w:rsid w:val="00B233A3"/>
    <w:rsid w:val="00B27CC0"/>
    <w:rsid w:val="00B5734D"/>
    <w:rsid w:val="00BA76ED"/>
    <w:rsid w:val="00BB4D57"/>
    <w:rsid w:val="00BB5BA7"/>
    <w:rsid w:val="00BC76B6"/>
    <w:rsid w:val="00BD28D7"/>
    <w:rsid w:val="00BF4106"/>
    <w:rsid w:val="00C1388D"/>
    <w:rsid w:val="00C308D9"/>
    <w:rsid w:val="00C40FB1"/>
    <w:rsid w:val="00C602D5"/>
    <w:rsid w:val="00C67523"/>
    <w:rsid w:val="00C7248D"/>
    <w:rsid w:val="00C73EDE"/>
    <w:rsid w:val="00CC0950"/>
    <w:rsid w:val="00CC199C"/>
    <w:rsid w:val="00CD1330"/>
    <w:rsid w:val="00CF3036"/>
    <w:rsid w:val="00D0113B"/>
    <w:rsid w:val="00D10BFE"/>
    <w:rsid w:val="00D14B88"/>
    <w:rsid w:val="00D16292"/>
    <w:rsid w:val="00D17C56"/>
    <w:rsid w:val="00D25884"/>
    <w:rsid w:val="00D2604D"/>
    <w:rsid w:val="00D51AC3"/>
    <w:rsid w:val="00D52475"/>
    <w:rsid w:val="00D52C25"/>
    <w:rsid w:val="00D54E27"/>
    <w:rsid w:val="00D56761"/>
    <w:rsid w:val="00D57A7C"/>
    <w:rsid w:val="00D63131"/>
    <w:rsid w:val="00D63F3B"/>
    <w:rsid w:val="00D83F66"/>
    <w:rsid w:val="00D865EC"/>
    <w:rsid w:val="00DD1FBD"/>
    <w:rsid w:val="00DE2574"/>
    <w:rsid w:val="00DF625C"/>
    <w:rsid w:val="00DF7C53"/>
    <w:rsid w:val="00E040CD"/>
    <w:rsid w:val="00E051B5"/>
    <w:rsid w:val="00E15C37"/>
    <w:rsid w:val="00E325FC"/>
    <w:rsid w:val="00E46B26"/>
    <w:rsid w:val="00E56C7D"/>
    <w:rsid w:val="00E60D88"/>
    <w:rsid w:val="00E7137B"/>
    <w:rsid w:val="00E73473"/>
    <w:rsid w:val="00E86117"/>
    <w:rsid w:val="00E9215F"/>
    <w:rsid w:val="00E93D54"/>
    <w:rsid w:val="00E944FF"/>
    <w:rsid w:val="00E9742D"/>
    <w:rsid w:val="00EA584E"/>
    <w:rsid w:val="00EB3955"/>
    <w:rsid w:val="00EB6697"/>
    <w:rsid w:val="00ED0D92"/>
    <w:rsid w:val="00EE7293"/>
    <w:rsid w:val="00EF259B"/>
    <w:rsid w:val="00F10CBA"/>
    <w:rsid w:val="00F15C19"/>
    <w:rsid w:val="00F232DF"/>
    <w:rsid w:val="00F31281"/>
    <w:rsid w:val="00F327DF"/>
    <w:rsid w:val="00F35BD7"/>
    <w:rsid w:val="00F50125"/>
    <w:rsid w:val="00F5135F"/>
    <w:rsid w:val="00F54478"/>
    <w:rsid w:val="00F70B68"/>
    <w:rsid w:val="00F7601A"/>
    <w:rsid w:val="00F84BC5"/>
    <w:rsid w:val="00F94F8A"/>
    <w:rsid w:val="00FB1BD0"/>
    <w:rsid w:val="00FC2E8F"/>
    <w:rsid w:val="00FD58B7"/>
    <w:rsid w:val="00FF012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fillcolor="white" stroke="f">
      <v:fill color="white"/>
      <v:stroke on="f"/>
    </o:shapedefaults>
    <o:shapelayout v:ext="edit">
      <o:idmap v:ext="edit" data="1"/>
      <o:rules v:ext="edit">
        <o:r id="V:Rule6" type="connector" idref="#_x0000_s1033"/>
        <o:r id="V:Rule7" type="connector" idref="#_x0000_s1035"/>
        <o:r id="V:Rule8" type="connector" idref="#_x0000_s1037"/>
        <o:r id="V:Rule9" type="connector" idref="#_x0000_s1036"/>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List Paragraph1"/>
    <w:basedOn w:val="Normal"/>
    <w:link w:val="ListParagraphChar"/>
    <w:uiPriority w:val="34"/>
    <w:qFormat/>
    <w:rsid w:val="0098282C"/>
    <w:pPr>
      <w:ind w:left="720"/>
      <w:contextualSpacing/>
    </w:pPr>
  </w:style>
  <w:style w:type="character" w:customStyle="1" w:styleId="ListParagraphChar">
    <w:name w:val="List Paragraph Char"/>
    <w:aliases w:val="skripsi Char,Body Text Char1 Char,Char Char2 Char,List Paragraph2 Char,spasi 2 taiiii Char,List Paragraph1 Char"/>
    <w:basedOn w:val="DefaultParagraphFont"/>
    <w:link w:val="ListParagraph"/>
    <w:uiPriority w:val="34"/>
    <w:locked/>
    <w:rsid w:val="006A5146"/>
  </w:style>
  <w:style w:type="paragraph" w:styleId="BalloonText">
    <w:name w:val="Balloon Text"/>
    <w:basedOn w:val="Normal"/>
    <w:link w:val="BalloonTextChar"/>
    <w:uiPriority w:val="99"/>
    <w:semiHidden/>
    <w:unhideWhenUsed/>
    <w:rsid w:val="006A5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46"/>
    <w:rPr>
      <w:rFonts w:ascii="Tahoma" w:hAnsi="Tahoma" w:cs="Tahoma"/>
      <w:sz w:val="16"/>
      <w:szCs w:val="16"/>
    </w:rPr>
  </w:style>
  <w:style w:type="table" w:styleId="TableGrid">
    <w:name w:val="Table Grid"/>
    <w:basedOn w:val="TableNormal"/>
    <w:uiPriority w:val="59"/>
    <w:rsid w:val="00DF7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20B9"/>
    <w:rPr>
      <w:color w:val="0000FF" w:themeColor="hyperlink"/>
      <w:u w:val="single"/>
    </w:rPr>
  </w:style>
  <w:style w:type="paragraph" w:styleId="Header">
    <w:name w:val="header"/>
    <w:basedOn w:val="Normal"/>
    <w:link w:val="HeaderChar"/>
    <w:uiPriority w:val="99"/>
    <w:unhideWhenUsed/>
    <w:rsid w:val="00D57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A7C"/>
  </w:style>
  <w:style w:type="paragraph" w:styleId="Footer">
    <w:name w:val="footer"/>
    <w:basedOn w:val="Normal"/>
    <w:link w:val="FooterChar"/>
    <w:uiPriority w:val="99"/>
    <w:unhideWhenUsed/>
    <w:rsid w:val="00D57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38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2477F-92E9-469E-8512-03EFDA55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33</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Alan</dc:creator>
  <cp:lastModifiedBy>ASUS</cp:lastModifiedBy>
  <cp:revision>9</cp:revision>
  <cp:lastPrinted>2017-06-12T22:35:00Z</cp:lastPrinted>
  <dcterms:created xsi:type="dcterms:W3CDTF">2017-11-08T06:40:00Z</dcterms:created>
  <dcterms:modified xsi:type="dcterms:W3CDTF">2018-09-22T12:17:00Z</dcterms:modified>
</cp:coreProperties>
</file>