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59" w:rsidRPr="00860A6D" w:rsidRDefault="00697259" w:rsidP="006972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023EEE" w:rsidRPr="00860A6D" w:rsidRDefault="00023EEE" w:rsidP="00023EE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Abdullah, R. (2012). </w:t>
      </w:r>
      <w:r w:rsidRPr="00860A6D">
        <w:rPr>
          <w:rFonts w:ascii="Times New Roman" w:hAnsi="Times New Roman" w:cs="Times New Roman"/>
          <w:i/>
          <w:iCs/>
          <w:sz w:val="24"/>
          <w:szCs w:val="24"/>
          <w:lang w:val="en-US"/>
        </w:rPr>
        <w:t>Metakognisi dalam Pembelajaran.</w:t>
      </w: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 [online]. Tersedia </w:t>
      </w:r>
      <w:hyperlink r:id="rId8" w:history="1">
        <w:r w:rsidRPr="00860A6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http://aceh.tribunnews.com/2012/03/07/metakognisi-dalam-Pembelajaran. [20</w:t>
        </w:r>
      </w:hyperlink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 februari 2015]</w:t>
      </w:r>
    </w:p>
    <w:p w:rsidR="00023EEE" w:rsidRPr="00860A6D" w:rsidRDefault="00023EEE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4E7" w:rsidRPr="00860A6D" w:rsidRDefault="00CC34E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</w:rPr>
        <w:t xml:space="preserve">Anggo, M. (2011). </w:t>
      </w:r>
      <w:r w:rsidRPr="00860A6D">
        <w:rPr>
          <w:rFonts w:ascii="Times New Roman" w:hAnsi="Times New Roman" w:cs="Times New Roman"/>
          <w:iCs/>
          <w:sz w:val="24"/>
          <w:szCs w:val="24"/>
        </w:rPr>
        <w:t>Pemecahan Masalah Matematika Kontekstual untuk Meningkatkan Kemampuan Metakognisi Siswa</w:t>
      </w:r>
      <w:r w:rsidRPr="00860A6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60A6D">
        <w:rPr>
          <w:rFonts w:ascii="Times New Roman" w:hAnsi="Times New Roman" w:cs="Times New Roman"/>
          <w:i/>
          <w:iCs/>
          <w:sz w:val="24"/>
          <w:szCs w:val="24"/>
        </w:rPr>
        <w:t>Jurnal FKIP Universitas Haluoleo Kendari. Edumatical</w:t>
      </w:r>
      <w:r w:rsidRPr="00860A6D">
        <w:rPr>
          <w:rFonts w:ascii="Times New Roman" w:hAnsi="Times New Roman" w:cs="Times New Roman"/>
          <w:sz w:val="24"/>
          <w:szCs w:val="24"/>
        </w:rPr>
        <w:t xml:space="preserve"> Vol 1 no 2 , oktober 2011.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4E7" w:rsidRPr="00860A6D" w:rsidRDefault="00CC34E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</w:rPr>
        <w:t xml:space="preserve">Arikunto, S. (2002). </w:t>
      </w:r>
      <w:r w:rsidRPr="00860A6D">
        <w:rPr>
          <w:rFonts w:ascii="Times New Roman" w:hAnsi="Times New Roman" w:cs="Times New Roman"/>
          <w:i/>
          <w:sz w:val="24"/>
          <w:szCs w:val="24"/>
        </w:rPr>
        <w:t xml:space="preserve"> Dasar – dasar Evaluasi Pendidikan. </w:t>
      </w:r>
      <w:r w:rsidRPr="00860A6D">
        <w:rPr>
          <w:rFonts w:ascii="Times New Roman" w:hAnsi="Times New Roman" w:cs="Times New Roman"/>
          <w:sz w:val="24"/>
          <w:szCs w:val="24"/>
        </w:rPr>
        <w:t>Jakarta : Bumi Aksara.</w:t>
      </w:r>
    </w:p>
    <w:p w:rsidR="00E96153" w:rsidRPr="00860A6D" w:rsidRDefault="00E96153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4E7" w:rsidRPr="00860A6D" w:rsidRDefault="00CC34E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</w:rPr>
        <w:t xml:space="preserve">Coney, T.J., Davis , E.J., Henderson, K.B. (1975). </w:t>
      </w:r>
      <w:r w:rsidRPr="00860A6D">
        <w:rPr>
          <w:rFonts w:ascii="Times New Roman" w:hAnsi="Times New Roman" w:cs="Times New Roman"/>
          <w:i/>
          <w:sz w:val="24"/>
          <w:szCs w:val="24"/>
        </w:rPr>
        <w:t xml:space="preserve">Dynamics of Teaching Secondary School Mathematics. </w:t>
      </w:r>
      <w:r w:rsidRPr="00860A6D">
        <w:rPr>
          <w:rFonts w:ascii="Times New Roman" w:hAnsi="Times New Roman" w:cs="Times New Roman"/>
          <w:sz w:val="24"/>
          <w:szCs w:val="24"/>
        </w:rPr>
        <w:t>Boston: Hougthon Mifflin Company.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4E7" w:rsidRPr="00860A6D" w:rsidRDefault="00CC34E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Departemen Pendidikan Nasional, (2008). </w:t>
      </w:r>
      <w:r w:rsidRPr="00860A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Permendiknas No. 22 tahun 2006 tentang Standar Isi untuk Satuan Pendidikan Dasar dan Menengah, </w:t>
      </w:r>
      <w:r w:rsidRPr="00860A6D">
        <w:rPr>
          <w:rFonts w:ascii="Times New Roman" w:hAnsi="Times New Roman" w:cs="Times New Roman"/>
          <w:sz w:val="24"/>
          <w:szCs w:val="24"/>
          <w:lang w:val="en-US"/>
        </w:rPr>
        <w:t>Jakarta: Direktorat Menejemen Pendidikan  Dasar dan Menengah.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694" w:rsidRPr="00860A6D" w:rsidRDefault="009D1694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  <w:lang w:val="en-US"/>
        </w:rPr>
        <w:t>Fauzi, (2009). Peran Kemampuan Metakognitif dalam Pemecahan Masalah Matematika Sekolah Dasar</w:t>
      </w:r>
      <w:r w:rsidRPr="00860A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Jurnal. Nomor , juni 2009.  </w:t>
      </w:r>
    </w:p>
    <w:p w:rsidR="009D1694" w:rsidRPr="00860A6D" w:rsidRDefault="009D1694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D16" w:rsidRPr="00860A6D" w:rsidRDefault="00456D16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Fouly, K.E. (2013). </w:t>
      </w:r>
      <w:r w:rsidRPr="00860A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Planning </w:t>
      </w:r>
      <w:r w:rsidRPr="00860A6D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 xml:space="preserve">a Lesson. </w:t>
      </w: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[online] Tersedia : </w:t>
      </w:r>
      <w:hyperlink r:id="rId9" w:history="1">
        <w:r w:rsidRPr="00860A6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http://dc395.4shared.com/doc/YuJlibIo/preview.html. [20</w:t>
        </w:r>
      </w:hyperlink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 Februari 2015]. </w:t>
      </w:r>
    </w:p>
    <w:p w:rsidR="00456D16" w:rsidRPr="00860A6D" w:rsidRDefault="00456D16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6656" w:rsidRPr="00860A6D" w:rsidRDefault="00FE6656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Furqon, &amp; Emilia, E. (2009). </w:t>
      </w:r>
      <w:r w:rsidRPr="00860A6D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 Kuantitatif dan Kualitatif (Beberapa Isu Kritis)</w:t>
      </w:r>
      <w:r w:rsidRPr="00860A6D">
        <w:rPr>
          <w:rFonts w:ascii="Times New Roman" w:hAnsi="Times New Roman" w:cs="Times New Roman"/>
          <w:sz w:val="24"/>
          <w:szCs w:val="24"/>
          <w:lang w:val="en-US"/>
        </w:rPr>
        <w:t>. Makalah pada SPs UPI . Bandung.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5F33" w:rsidRPr="00860A6D" w:rsidRDefault="00065F33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Halter, J. (2013). </w:t>
      </w:r>
      <w:r w:rsidRPr="00860A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Metacognition. </w:t>
      </w: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SDSU. Department of Education Technology. [online]. </w:t>
      </w:r>
      <w:hyperlink r:id="rId10" w:history="1">
        <w:r w:rsidRPr="00860A6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http://www.etc.edu.cn/eet/articles/metacognition/start.html. [20</w:t>
        </w:r>
      </w:hyperlink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 februari 2015].  </w:t>
      </w:r>
    </w:p>
    <w:p w:rsidR="00065F33" w:rsidRPr="00860A6D" w:rsidRDefault="00065F33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4E7" w:rsidRPr="00860A6D" w:rsidRDefault="00CC34E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Indrajaya, U. (2011). </w:t>
      </w:r>
      <w:hyperlink r:id="rId11" w:history="1">
        <w:r w:rsidRPr="00860A6D">
          <w:rPr>
            <w:rStyle w:val="Emphasis"/>
            <w:rFonts w:ascii="Times New Roman" w:hAnsi="Times New Roman" w:cs="Times New Roman"/>
            <w:sz w:val="24"/>
            <w:szCs w:val="24"/>
          </w:rPr>
          <w:t>Peningkatan kemampuan pemahaman dan komunikasi matematis siswa sekolah menengah atas melalui pembelajaran kooperatif berbantuan maple.</w:t>
        </w:r>
      </w:hyperlink>
      <w:r w:rsidRPr="00860A6D">
        <w:rPr>
          <w:rFonts w:ascii="Times New Roman" w:hAnsi="Times New Roman" w:cs="Times New Roman"/>
          <w:sz w:val="24"/>
          <w:szCs w:val="24"/>
        </w:rPr>
        <w:t xml:space="preserve"> </w:t>
      </w:r>
      <w:r w:rsidRPr="00860A6D">
        <w:rPr>
          <w:rFonts w:ascii="Times New Roman" w:hAnsi="Times New Roman" w:cs="Times New Roman"/>
          <w:sz w:val="24"/>
          <w:szCs w:val="24"/>
          <w:lang w:val="en-US"/>
        </w:rPr>
        <w:t>Tesis pada SPs UPI . Bandung: Tidak Diterbitkan</w:t>
      </w:r>
      <w:r w:rsidR="00A67FA5" w:rsidRPr="00860A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4E7" w:rsidRPr="00860A6D" w:rsidRDefault="00CC34E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</w:rPr>
        <w:t xml:space="preserve">Indrawan, R., &amp; Yaniawati, R.P. (2014). </w:t>
      </w:r>
      <w:r w:rsidRPr="00860A6D">
        <w:rPr>
          <w:rFonts w:ascii="Times New Roman" w:hAnsi="Times New Roman" w:cs="Times New Roman"/>
          <w:i/>
          <w:sz w:val="24"/>
          <w:szCs w:val="24"/>
        </w:rPr>
        <w:t>Metodologi Penelitian Kuantitaif, Kualitatif, dan Campuran untuk Manajemen, Pembangunan, dan Pendidikan</w:t>
      </w:r>
      <w:r w:rsidRPr="00860A6D">
        <w:rPr>
          <w:rFonts w:ascii="Times New Roman" w:hAnsi="Times New Roman" w:cs="Times New Roman"/>
          <w:sz w:val="24"/>
          <w:szCs w:val="24"/>
        </w:rPr>
        <w:t>. Bandung: Refika Aditama.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4E7" w:rsidRPr="00860A6D" w:rsidRDefault="00CC34E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</w:rPr>
        <w:t>Kadir. (2009). Meningkatkan Metakognisi Siswa dalam Pembelajaran Metematika melalui Asesmen Kinerja Berbasis Masalah dan Model Pembelajaran</w:t>
      </w:r>
      <w:r w:rsidRPr="00860A6D">
        <w:rPr>
          <w:rFonts w:ascii="Times New Roman" w:hAnsi="Times New Roman" w:cs="Times New Roman"/>
          <w:i/>
          <w:sz w:val="24"/>
          <w:szCs w:val="24"/>
        </w:rPr>
        <w:t>. Jurnal Penelitian Pendidikan Agama dan Keagamaan</w:t>
      </w:r>
      <w:r w:rsidRPr="00860A6D">
        <w:rPr>
          <w:rFonts w:ascii="Times New Roman" w:hAnsi="Times New Roman" w:cs="Times New Roman"/>
          <w:sz w:val="24"/>
          <w:szCs w:val="24"/>
        </w:rPr>
        <w:t>. Vol VII Nomor 3, Juli – September 2009.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4E7" w:rsidRPr="00860A6D" w:rsidRDefault="00CC34E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</w:rPr>
        <w:lastRenderedPageBreak/>
        <w:t xml:space="preserve">Kariadinata, R. </w:t>
      </w:r>
      <w:r w:rsidR="009052F0" w:rsidRPr="00860A6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60A6D">
        <w:rPr>
          <w:rFonts w:ascii="Times New Roman" w:hAnsi="Times New Roman" w:cs="Times New Roman"/>
          <w:sz w:val="24"/>
          <w:szCs w:val="24"/>
        </w:rPr>
        <w:t>2001</w:t>
      </w:r>
      <w:r w:rsidR="009052F0" w:rsidRPr="00860A6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60A6D">
        <w:rPr>
          <w:rFonts w:ascii="Times New Roman" w:hAnsi="Times New Roman" w:cs="Times New Roman"/>
          <w:sz w:val="24"/>
          <w:szCs w:val="24"/>
        </w:rPr>
        <w:t xml:space="preserve">. </w:t>
      </w:r>
      <w:r w:rsidRPr="00860A6D">
        <w:rPr>
          <w:rFonts w:ascii="Times New Roman" w:hAnsi="Times New Roman" w:cs="Times New Roman"/>
          <w:i/>
          <w:sz w:val="24"/>
          <w:szCs w:val="24"/>
        </w:rPr>
        <w:t>Peningkatan Pemahaman dan Kemampuan Analogi Matematika Siswa SMU Melalui Pembelajaran Kooperatif</w:t>
      </w:r>
      <w:r w:rsidRPr="00860A6D">
        <w:rPr>
          <w:rFonts w:ascii="Times New Roman" w:hAnsi="Times New Roman" w:cs="Times New Roman"/>
          <w:sz w:val="24"/>
          <w:szCs w:val="24"/>
        </w:rPr>
        <w:t xml:space="preserve">. Tesis </w:t>
      </w:r>
      <w:r w:rsidRPr="00860A6D">
        <w:rPr>
          <w:rFonts w:ascii="Times New Roman" w:hAnsi="Times New Roman" w:cs="Times New Roman"/>
          <w:sz w:val="24"/>
          <w:szCs w:val="24"/>
          <w:lang w:val="en-US"/>
        </w:rPr>
        <w:t>pada SPs UPI . Bandung: Tidak Diterbitkan</w:t>
      </w:r>
      <w:r w:rsidRPr="00860A6D">
        <w:rPr>
          <w:rFonts w:ascii="Times New Roman" w:hAnsi="Times New Roman" w:cs="Times New Roman"/>
          <w:sz w:val="24"/>
          <w:szCs w:val="24"/>
        </w:rPr>
        <w:t>.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52F0" w:rsidRPr="00860A6D" w:rsidRDefault="009052F0" w:rsidP="00A67FA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Kurniawan, (2014). </w:t>
      </w:r>
      <w:r w:rsidRPr="00860A6D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 w:rsidRPr="00860A6D">
        <w:rPr>
          <w:rFonts w:ascii="Times New Roman" w:eastAsia="Times New Roman" w:hAnsi="Times New Roman" w:cs="Times New Roman"/>
          <w:i/>
          <w:iCs/>
          <w:sz w:val="24"/>
          <w:szCs w:val="24"/>
        </w:rPr>
        <w:t>Efektivitas Penggunaan Jurnal Belajar Dikaji Dari Hasil Belajar Dan Kemampuan Metakognisi Dalam Pembelajaran Matematika</w:t>
      </w:r>
      <w:r w:rsidRPr="00860A6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”</w:t>
      </w:r>
      <w:r w:rsidRPr="00860A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[Online] Tersedia : </w:t>
      </w:r>
      <w:hyperlink r:id="rId12" w:history="1">
        <w:r w:rsidRPr="00860A6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http://jurnal.untan.ac.id/index.php/jpdpb/article/view/5837</w:t>
        </w:r>
      </w:hyperlink>
      <w:r w:rsidRPr="00860A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931920" w:rsidRPr="00860A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[Diakses 5 juni 2015]. 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1FB1" w:rsidRPr="00860A6D" w:rsidRDefault="00CC34E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</w:rPr>
        <w:t xml:space="preserve">Laurens, T. </w:t>
      </w:r>
      <w:r w:rsidR="00D71FB1"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(2007). </w:t>
      </w:r>
      <w:r w:rsidR="00D71FB1" w:rsidRPr="00860A6D">
        <w:rPr>
          <w:rFonts w:ascii="Times New Roman" w:hAnsi="Times New Roman" w:cs="Times New Roman"/>
          <w:i/>
          <w:iCs/>
          <w:sz w:val="24"/>
          <w:szCs w:val="24"/>
          <w:lang w:val="en-US"/>
        </w:rPr>
        <w:t>Mengembangkan Aspek – Aspek Metakognisi Siswa melalui Strategi Pair Problem Solving.</w:t>
      </w:r>
      <w:r w:rsidR="00C15CC6" w:rsidRPr="00860A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15CC6"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(Makalah Seminar Nasional “ </w:t>
      </w:r>
      <w:r w:rsidR="00C15CC6" w:rsidRPr="00860A6D">
        <w:rPr>
          <w:rFonts w:ascii="Times New Roman" w:hAnsi="Times New Roman" w:cs="Times New Roman"/>
          <w:i/>
          <w:iCs/>
          <w:sz w:val="24"/>
          <w:szCs w:val="24"/>
          <w:lang w:val="en-US"/>
        </w:rPr>
        <w:t>Permasalahan Matematia dan Pendidikan Matematia Terkini”</w:t>
      </w:r>
      <w:r w:rsidR="00C15CC6"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 Tanggal 8 Desember 2007 di Universitas Pendidikan Indonesia).</w:t>
      </w:r>
      <w:r w:rsidR="00D71FB1" w:rsidRPr="00860A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4E7" w:rsidRPr="00860A6D" w:rsidRDefault="00D71FB1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CC34E7" w:rsidRPr="00860A6D">
        <w:rPr>
          <w:rFonts w:ascii="Times New Roman" w:hAnsi="Times New Roman" w:cs="Times New Roman"/>
          <w:sz w:val="24"/>
          <w:szCs w:val="24"/>
        </w:rPr>
        <w:t xml:space="preserve">(2011). </w:t>
      </w:r>
      <w:r w:rsidR="00CC34E7" w:rsidRPr="00860A6D">
        <w:rPr>
          <w:rFonts w:ascii="Times New Roman" w:hAnsi="Times New Roman" w:cs="Times New Roman"/>
          <w:i/>
          <w:sz w:val="24"/>
          <w:szCs w:val="24"/>
        </w:rPr>
        <w:t>Pengembangan Metakonisi dalam Pembelajaran Matematika</w:t>
      </w:r>
      <w:r w:rsidR="00C15CC6" w:rsidRPr="00860A6D">
        <w:rPr>
          <w:rFonts w:ascii="Times New Roman" w:hAnsi="Times New Roman" w:cs="Times New Roman"/>
          <w:sz w:val="24"/>
          <w:szCs w:val="24"/>
        </w:rPr>
        <w:t>. (</w:t>
      </w:r>
      <w:r w:rsidR="00CC34E7" w:rsidRPr="00860A6D">
        <w:rPr>
          <w:rFonts w:ascii="Times New Roman" w:hAnsi="Times New Roman" w:cs="Times New Roman"/>
          <w:sz w:val="24"/>
          <w:szCs w:val="24"/>
        </w:rPr>
        <w:t>Makalah Seminar Nasional Matematika P4MRI Universitas Pattimura).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70A6" w:rsidRPr="00860A6D" w:rsidRDefault="008E70A6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Livingstone, J.A. (1997). </w:t>
      </w:r>
      <w:r w:rsidRPr="00860A6D">
        <w:rPr>
          <w:rFonts w:ascii="Times New Roman" w:hAnsi="Times New Roman" w:cs="Times New Roman"/>
          <w:i/>
          <w:iCs/>
          <w:sz w:val="24"/>
          <w:szCs w:val="24"/>
          <w:lang w:val="en-US"/>
        </w:rPr>
        <w:t>Metacognition : an Overview.</w:t>
      </w: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[Online] Tersedia : </w:t>
      </w:r>
      <w:hyperlink r:id="rId13" w:history="1">
        <w:r w:rsidRPr="00860A6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http://www.gse.buffalo.edu/fas/shuell/CEP564/Metacog.html</w:t>
        </w:r>
      </w:hyperlink>
      <w:r w:rsidRPr="00860A6D">
        <w:rPr>
          <w:rFonts w:ascii="Times New Roman" w:hAnsi="Times New Roman" w:cs="Times New Roman"/>
          <w:sz w:val="24"/>
          <w:szCs w:val="24"/>
          <w:lang w:val="en-US"/>
        </w:rPr>
        <w:t>. [Diakses 2</w:t>
      </w:r>
      <w:r w:rsidR="009052F0" w:rsidRPr="00860A6D">
        <w:rPr>
          <w:rFonts w:ascii="Times New Roman" w:hAnsi="Times New Roman" w:cs="Times New Roman"/>
          <w:sz w:val="24"/>
          <w:szCs w:val="24"/>
          <w:lang w:val="en-US"/>
        </w:rPr>
        <w:t>4 Januari 2105]</w:t>
      </w:r>
      <w:r w:rsidR="00A67FA5" w:rsidRPr="00860A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7FA5" w:rsidRPr="00860A6D" w:rsidRDefault="00CC34E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</w:rPr>
        <w:t xml:space="preserve">Markaban. (2008). </w:t>
      </w:r>
      <w:r w:rsidRPr="00860A6D">
        <w:rPr>
          <w:rFonts w:ascii="Times New Roman" w:hAnsi="Times New Roman" w:cs="Times New Roman"/>
          <w:i/>
          <w:sz w:val="24"/>
          <w:szCs w:val="24"/>
        </w:rPr>
        <w:t xml:space="preserve">Model Penemuan Terbimbing pada Pembelajaran Matematika SMK, </w:t>
      </w:r>
      <w:r w:rsidRPr="00860A6D">
        <w:rPr>
          <w:rFonts w:ascii="Times New Roman" w:hAnsi="Times New Roman" w:cs="Times New Roman"/>
          <w:sz w:val="24"/>
          <w:szCs w:val="24"/>
        </w:rPr>
        <w:t>Paket fasilitas pemberdayaan KKG/MGMP Matematika. Yogyakarta: PPPG Matematika.</w:t>
      </w:r>
    </w:p>
    <w:p w:rsidR="00CC34E7" w:rsidRPr="00860A6D" w:rsidRDefault="00CC34E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0A6D">
        <w:rPr>
          <w:rFonts w:ascii="Times New Roman" w:hAnsi="Times New Roman" w:cs="Times New Roman"/>
          <w:sz w:val="24"/>
          <w:szCs w:val="24"/>
        </w:rPr>
        <w:t xml:space="preserve">   </w:t>
      </w:r>
      <w:r w:rsidRPr="00860A6D">
        <w:rPr>
          <w:rFonts w:ascii="Times New Roman" w:hAnsi="Times New Roman" w:cs="Times New Roman"/>
          <w:sz w:val="24"/>
          <w:szCs w:val="24"/>
        </w:rPr>
        <w:tab/>
      </w:r>
    </w:p>
    <w:p w:rsidR="00CC34E7" w:rsidRPr="00860A6D" w:rsidRDefault="00CC34E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</w:rPr>
        <w:t>Maulana, (2008). Pendekatan Metakognitif Sebagai Alternatif Pembelajaran Matematika untuk Meningkatkan Kemampuan Berpikir Kritis Mahasiswa PGSD</w:t>
      </w:r>
      <w:r w:rsidRPr="00860A6D">
        <w:rPr>
          <w:rFonts w:ascii="Times New Roman" w:hAnsi="Times New Roman" w:cs="Times New Roman"/>
          <w:i/>
          <w:sz w:val="24"/>
          <w:szCs w:val="24"/>
        </w:rPr>
        <w:t>. Jurnal Pendidikn Dasar</w:t>
      </w:r>
      <w:r w:rsidRPr="00860A6D">
        <w:rPr>
          <w:rFonts w:ascii="Times New Roman" w:hAnsi="Times New Roman" w:cs="Times New Roman"/>
          <w:sz w:val="24"/>
          <w:szCs w:val="24"/>
        </w:rPr>
        <w:t>. Nomor 10, Oktober 2008.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0227" w:rsidRPr="00860A6D" w:rsidRDefault="00AE022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Meltzer, D. (2002). </w:t>
      </w:r>
      <w:r w:rsidRPr="00860A6D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Relationship Between Mathematics Preparation</w:t>
      </w:r>
      <w:r w:rsidR="00A67FA5" w:rsidRPr="00860A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Conceptual Learning Gain in Physics: A Possible “Hidden Variable” in Diagnostic Pretes Score .</w:t>
      </w:r>
      <w:r w:rsidR="00A67FA5"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[Online]. Tersedia ; </w:t>
      </w:r>
      <w:hyperlink r:id="rId14" w:history="1">
        <w:r w:rsidR="00A67FA5" w:rsidRPr="00860A6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www.physicedu_caution.net/../AJP-Dec-2002-Vol.70-1259-1268.pdf</w:t>
        </w:r>
      </w:hyperlink>
      <w:r w:rsidR="00A67FA5"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 [Diakses 24 Maret 2015]. 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CC34E7" w:rsidRPr="00860A6D" w:rsidRDefault="00CC34E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</w:rPr>
        <w:t xml:space="preserve">Mulyana, E. (2009). </w:t>
      </w:r>
      <w:r w:rsidRPr="00860A6D">
        <w:rPr>
          <w:rFonts w:ascii="Times New Roman" w:hAnsi="Times New Roman" w:cs="Times New Roman"/>
          <w:i/>
          <w:sz w:val="24"/>
          <w:szCs w:val="24"/>
        </w:rPr>
        <w:t>Pengaruh Model Pembelajaran Matematika Knisley Terhadap Peningkatan Pemahaman dan Disposisi Matematika Siswa Sekolah Menegah Atas Program Ilmu Pengetahuan Alam.</w:t>
      </w:r>
      <w:r w:rsidRPr="00860A6D">
        <w:rPr>
          <w:rFonts w:ascii="Times New Roman" w:hAnsi="Times New Roman" w:cs="Times New Roman"/>
          <w:sz w:val="24"/>
          <w:szCs w:val="24"/>
        </w:rPr>
        <w:t xml:space="preserve"> Desertasi</w:t>
      </w: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 pada SPs UPI . Bandung: Tidak Diterbitkan</w:t>
      </w:r>
      <w:r w:rsidR="00A67FA5" w:rsidRPr="00860A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4E7" w:rsidRPr="00860A6D" w:rsidRDefault="00CC34E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</w:rPr>
        <w:t xml:space="preserve">Mulyati, Y. (2011). </w:t>
      </w:r>
      <w:r w:rsidRPr="00860A6D">
        <w:rPr>
          <w:rFonts w:ascii="Times New Roman" w:hAnsi="Times New Roman" w:cs="Times New Roman"/>
          <w:i/>
          <w:sz w:val="24"/>
          <w:szCs w:val="24"/>
        </w:rPr>
        <w:t>Peningkatan Kemampuan Penalaran dan Kemampuan Komunikasi Peserta Didik SMA Melalui Strategi Pembelajaran Penemuan Terbimbing</w:t>
      </w:r>
      <w:r w:rsidRPr="00860A6D">
        <w:rPr>
          <w:rFonts w:ascii="Times New Roman" w:hAnsi="Times New Roman" w:cs="Times New Roman"/>
          <w:sz w:val="24"/>
          <w:szCs w:val="24"/>
        </w:rPr>
        <w:t>. Tesis pada SPs UNPAS Bandung: Tidak Diterbitkan.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4E7" w:rsidRPr="00860A6D" w:rsidRDefault="00CC34E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Nanang, (2009). </w:t>
      </w:r>
      <w:r w:rsidRPr="00860A6D">
        <w:rPr>
          <w:rFonts w:ascii="Times New Roman" w:hAnsi="Times New Roman" w:cs="Times New Roman"/>
          <w:i/>
          <w:sz w:val="24"/>
          <w:szCs w:val="24"/>
          <w:lang w:val="en-US"/>
        </w:rPr>
        <w:t>Studi Perbandingan Kombinasi Pembelajaran Kontekstual dan Metakognitif Terhadap Kemampuan Pemahaman dan Pemecahan Masalah Matematika Siswa SMP.</w:t>
      </w: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 Disertasi pada SPs UPI . Bandung: Tidak Diterbitkan. 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04BF" w:rsidRPr="00860A6D" w:rsidRDefault="00AA052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Nindiasari, H. (2004). </w:t>
      </w:r>
      <w:r w:rsidRPr="00860A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Pembelajaran Metakognitif untuk Meningkatkan Pemahaman dan Koneksi Matematika Siswa SMU Ditinjau dari Perkembangan Kognitif Siswa. </w:t>
      </w: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 Tesis SPs UPI. Tida</w:t>
      </w:r>
      <w:r w:rsidR="002F4D8F" w:rsidRPr="00860A6D">
        <w:rPr>
          <w:rFonts w:ascii="Times New Roman" w:hAnsi="Times New Roman" w:cs="Times New Roman"/>
          <w:sz w:val="24"/>
          <w:szCs w:val="24"/>
          <w:lang w:val="en-US"/>
        </w:rPr>
        <w:t>k Diterbitkan.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0893" w:rsidRPr="00860A6D" w:rsidRDefault="00B00893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Nuraeni, E. (2006). </w:t>
      </w:r>
      <w:r w:rsidRPr="00860A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Penggunaa Instrumen Monitoring Diri Metakognisi untuk Meningkatkan Kemampuan Mahasiswa Menerapkan Strategi Pemecahan Masalah Matematika. </w:t>
      </w:r>
      <w:r w:rsidRPr="00860A6D">
        <w:rPr>
          <w:rFonts w:ascii="Times New Roman" w:hAnsi="Times New Roman" w:cs="Times New Roman"/>
          <w:sz w:val="24"/>
          <w:szCs w:val="24"/>
          <w:lang w:val="en-US"/>
        </w:rPr>
        <w:t>Artikel Hasil Penelitian Hibah Pembinaan UPI.</w:t>
      </w:r>
    </w:p>
    <w:p w:rsidR="00B00893" w:rsidRPr="00860A6D" w:rsidRDefault="00B00893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0525" w:rsidRPr="00860A6D" w:rsidRDefault="005704BF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Nuryanti, N. (____). </w:t>
      </w:r>
      <w:r w:rsidRPr="00860A6D">
        <w:rPr>
          <w:rFonts w:ascii="Times New Roman" w:hAnsi="Times New Roman" w:cs="Times New Roman"/>
          <w:i/>
          <w:iCs/>
          <w:sz w:val="24"/>
          <w:szCs w:val="24"/>
          <w:lang w:val="en-US"/>
        </w:rPr>
        <w:t>Meningkatkan Kemampuan Pemahaman dan Pemecahan Masalah Matematik Mahasiswa melalui Pebelajaran Inkuiri.</w:t>
      </w: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 Tesis SPs UPI. Tidak Diterbitkan.</w:t>
      </w:r>
      <w:r w:rsidRPr="00860A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0525"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C34E7" w:rsidRPr="00860A6D" w:rsidRDefault="00CC34E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i/>
          <w:sz w:val="24"/>
          <w:szCs w:val="24"/>
        </w:rPr>
        <w:t>Program for International Student Assesment</w:t>
      </w:r>
      <w:r w:rsidRPr="00860A6D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860A6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http://indonesiaetc.com/indonesian-kids-dont-know-how-stupid-they-are/</w:t>
        </w:r>
      </w:hyperlink>
      <w:r w:rsidRPr="00860A6D">
        <w:rPr>
          <w:rFonts w:ascii="Times New Roman" w:hAnsi="Times New Roman" w:cs="Times New Roman"/>
          <w:sz w:val="24"/>
          <w:szCs w:val="24"/>
        </w:rPr>
        <w:t xml:space="preserve"> [Online], ( 30 November 2014).</w:t>
      </w:r>
    </w:p>
    <w:p w:rsidR="00FF226B" w:rsidRPr="00860A6D" w:rsidRDefault="00FF226B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Pintrich, P. R (2009). </w:t>
      </w:r>
      <w:r w:rsidRPr="00860A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Role of Metacognitive Knowledge in Learning Teaching, And Assesing. </w:t>
      </w: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[online] Tersedia: rt3region7.ncdpi.wikispaces.net/file/view/8+Perspectives+on+RBT.pdf. (30 Januari 2015). </w:t>
      </w:r>
      <w:r w:rsidRPr="00860A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FF226B" w:rsidRPr="00860A6D" w:rsidRDefault="00FF226B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4E7" w:rsidRPr="00860A6D" w:rsidRDefault="00CC34E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</w:rPr>
        <w:t xml:space="preserve">Romli, M.(2010). </w:t>
      </w:r>
      <w:r w:rsidRPr="00860A6D">
        <w:rPr>
          <w:rFonts w:ascii="Times New Roman" w:hAnsi="Times New Roman" w:cs="Times New Roman"/>
          <w:i/>
          <w:sz w:val="24"/>
          <w:szCs w:val="24"/>
        </w:rPr>
        <w:t>Strategi Membangun Metakognisi Siswa SMA Dalam Pemecahan Masalah Matematika.</w:t>
      </w:r>
      <w:r w:rsidRPr="00860A6D">
        <w:rPr>
          <w:rFonts w:ascii="Times New Roman" w:hAnsi="Times New Roman" w:cs="Times New Roman"/>
          <w:sz w:val="24"/>
          <w:szCs w:val="24"/>
        </w:rPr>
        <w:t xml:space="preserve"> [Online]. </w:t>
      </w:r>
      <w:r w:rsidRPr="00860A6D">
        <w:rPr>
          <w:rFonts w:ascii="Times New Roman" w:hAnsi="Times New Roman" w:cs="Times New Roman"/>
          <w:i/>
          <w:sz w:val="24"/>
          <w:szCs w:val="24"/>
        </w:rPr>
        <w:t xml:space="preserve">Tersedia </w:t>
      </w:r>
      <w:r w:rsidRPr="00860A6D">
        <w:rPr>
          <w:rFonts w:ascii="Times New Roman" w:hAnsi="Times New Roman" w:cs="Times New Roman"/>
          <w:sz w:val="24"/>
          <w:szCs w:val="24"/>
          <w:u w:val="single"/>
        </w:rPr>
        <w:t>:http://e-jurnal.ikippgrismg.ac.id/index.php/aksioma/article/download/56/52</w:t>
      </w:r>
      <w:r w:rsidRPr="00860A6D">
        <w:rPr>
          <w:rFonts w:ascii="Times New Roman" w:hAnsi="Times New Roman" w:cs="Times New Roman"/>
          <w:sz w:val="24"/>
          <w:szCs w:val="24"/>
        </w:rPr>
        <w:t>. [27 Desember 2014].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4E7" w:rsidRPr="00860A6D" w:rsidRDefault="00CC34E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</w:rPr>
        <w:t xml:space="preserve">Roshedi, U. (2011). </w:t>
      </w:r>
      <w:r w:rsidRPr="00860A6D">
        <w:rPr>
          <w:rFonts w:ascii="Times New Roman" w:hAnsi="Times New Roman" w:cs="Times New Roman"/>
          <w:i/>
          <w:sz w:val="24"/>
          <w:szCs w:val="24"/>
        </w:rPr>
        <w:t xml:space="preserve">Meningkatkan Kemampuan Koneksi dan Pemecahan Masalah Siswa SMA Melalui Pembelajaran Matematika Dengan Metode Penemuan Terbimbing. </w:t>
      </w:r>
      <w:r w:rsidRPr="00860A6D">
        <w:rPr>
          <w:rFonts w:ascii="Times New Roman" w:hAnsi="Times New Roman" w:cs="Times New Roman"/>
          <w:sz w:val="24"/>
          <w:szCs w:val="24"/>
          <w:lang w:val="en-US"/>
        </w:rPr>
        <w:t>Tesis pada SPs UPI . Bandung: Tidak Diterbitkan</w:t>
      </w:r>
      <w:r w:rsidR="00A67FA5" w:rsidRPr="00860A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C34E7" w:rsidRPr="00860A6D" w:rsidRDefault="00CC34E7" w:rsidP="00A67FA5">
      <w:pPr>
        <w:pStyle w:val="NoSpacing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860A6D">
        <w:rPr>
          <w:rFonts w:ascii="Times New Roman" w:hAnsi="Times New Roman"/>
          <w:sz w:val="24"/>
          <w:szCs w:val="24"/>
        </w:rPr>
        <w:t xml:space="preserve">Ruseffendi, E.T. (2005). </w:t>
      </w:r>
      <w:r w:rsidRPr="00860A6D">
        <w:rPr>
          <w:rFonts w:ascii="Times New Roman" w:hAnsi="Times New Roman"/>
          <w:i/>
          <w:sz w:val="24"/>
          <w:szCs w:val="24"/>
        </w:rPr>
        <w:t>Dasar-Dasar Penelitian Pendidikan &amp; Bidang Non-Eksakta Lainnya</w:t>
      </w:r>
      <w:r w:rsidRPr="00860A6D">
        <w:rPr>
          <w:rFonts w:ascii="Times New Roman" w:hAnsi="Times New Roman"/>
          <w:sz w:val="24"/>
          <w:szCs w:val="24"/>
        </w:rPr>
        <w:t>. Bandung: Tarsito.</w:t>
      </w:r>
    </w:p>
    <w:p w:rsidR="00A67FA5" w:rsidRPr="00860A6D" w:rsidRDefault="00A67FA5" w:rsidP="00A67FA5">
      <w:pPr>
        <w:pStyle w:val="NoSpacing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CC34E7" w:rsidRPr="00860A6D" w:rsidRDefault="00CC34E7" w:rsidP="00A67FA5">
      <w:pPr>
        <w:pStyle w:val="NoSpacing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860A6D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Pr="00860A6D">
        <w:rPr>
          <w:rFonts w:ascii="Times New Roman" w:hAnsi="Times New Roman"/>
          <w:sz w:val="24"/>
          <w:szCs w:val="24"/>
        </w:rPr>
        <w:t xml:space="preserve"> (2006). </w:t>
      </w:r>
      <w:r w:rsidRPr="00860A6D">
        <w:rPr>
          <w:rFonts w:ascii="Times New Roman" w:hAnsi="Times New Roman"/>
          <w:i/>
          <w:sz w:val="24"/>
          <w:szCs w:val="24"/>
        </w:rPr>
        <w:t xml:space="preserve">Pengantar kepada Membantu Guru Mengembangkan Kompetensinya Dalam Pengajaran Matematika untuk Meningkatkan CBSA. </w:t>
      </w:r>
      <w:r w:rsidRPr="00860A6D">
        <w:rPr>
          <w:rFonts w:ascii="Times New Roman" w:hAnsi="Times New Roman"/>
          <w:sz w:val="24"/>
          <w:szCs w:val="24"/>
        </w:rPr>
        <w:t>Bandung</w:t>
      </w:r>
      <w:r w:rsidRPr="00860A6D">
        <w:rPr>
          <w:rFonts w:ascii="Times New Roman" w:hAnsi="Times New Roman"/>
          <w:i/>
          <w:sz w:val="24"/>
          <w:szCs w:val="24"/>
        </w:rPr>
        <w:t xml:space="preserve">: </w:t>
      </w:r>
      <w:r w:rsidRPr="00860A6D">
        <w:rPr>
          <w:rFonts w:ascii="Times New Roman" w:hAnsi="Times New Roman"/>
          <w:sz w:val="24"/>
          <w:szCs w:val="24"/>
        </w:rPr>
        <w:t>Tarsito</w:t>
      </w:r>
      <w:r w:rsidR="00AE0227" w:rsidRPr="00860A6D">
        <w:rPr>
          <w:rFonts w:ascii="Times New Roman" w:hAnsi="Times New Roman"/>
          <w:sz w:val="24"/>
          <w:szCs w:val="24"/>
        </w:rPr>
        <w:t>.</w:t>
      </w:r>
    </w:p>
    <w:p w:rsidR="00A67FA5" w:rsidRPr="00860A6D" w:rsidRDefault="00A67FA5" w:rsidP="00A67FA5">
      <w:pPr>
        <w:pStyle w:val="NoSpacing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1B1452" w:rsidRPr="00860A6D" w:rsidRDefault="001B1452" w:rsidP="00A67FA5">
      <w:pPr>
        <w:pStyle w:val="NoSpacing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860A6D">
        <w:rPr>
          <w:rFonts w:ascii="Times New Roman" w:hAnsi="Times New Roman"/>
          <w:sz w:val="24"/>
          <w:szCs w:val="24"/>
        </w:rPr>
        <w:t xml:space="preserve">Sabri. (2008). Diagram V: </w:t>
      </w:r>
      <w:r w:rsidRPr="00860A6D">
        <w:rPr>
          <w:rFonts w:ascii="Times New Roman" w:hAnsi="Times New Roman"/>
          <w:i/>
          <w:iCs/>
          <w:sz w:val="24"/>
          <w:szCs w:val="24"/>
        </w:rPr>
        <w:t>Perangkat Metakognisi untuk Penyelesaian Masalah Matematika.</w:t>
      </w:r>
      <w:r w:rsidRPr="00860A6D">
        <w:rPr>
          <w:rFonts w:ascii="Times New Roman" w:hAnsi="Times New Roman"/>
          <w:sz w:val="24"/>
          <w:szCs w:val="24"/>
        </w:rPr>
        <w:t xml:space="preserve">[online]. Tersedia : </w:t>
      </w:r>
      <w:hyperlink r:id="rId16" w:history="1">
        <w:r w:rsidRPr="00860A6D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http://digilib.unm.ac.id/download.php/id=150</w:t>
        </w:r>
      </w:hyperlink>
      <w:r w:rsidRPr="00860A6D">
        <w:rPr>
          <w:rFonts w:ascii="Times New Roman" w:hAnsi="Times New Roman"/>
          <w:sz w:val="24"/>
          <w:szCs w:val="24"/>
        </w:rPr>
        <w:t>. [20 Februari 2015].</w:t>
      </w:r>
    </w:p>
    <w:p w:rsidR="001B1452" w:rsidRPr="00860A6D" w:rsidRDefault="001B1452" w:rsidP="00A67FA5">
      <w:pPr>
        <w:pStyle w:val="NoSpacing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AE0227" w:rsidRPr="00860A6D" w:rsidRDefault="00AE0227" w:rsidP="00A67FA5">
      <w:pPr>
        <w:pStyle w:val="NoSpacing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 w:rsidRPr="00860A6D">
        <w:rPr>
          <w:rFonts w:asciiTheme="majorBidi" w:hAnsiTheme="majorBidi" w:cstheme="majorBidi"/>
          <w:sz w:val="24"/>
          <w:szCs w:val="24"/>
          <w:lang w:val="id-ID"/>
        </w:rPr>
        <w:t xml:space="preserve">Santoso, S. (2007). </w:t>
      </w:r>
      <w:r w:rsidRPr="00860A6D">
        <w:rPr>
          <w:rFonts w:asciiTheme="majorBidi" w:hAnsiTheme="majorBidi" w:cstheme="majorBidi"/>
          <w:i/>
          <w:sz w:val="24"/>
          <w:szCs w:val="24"/>
          <w:lang w:val="id-ID"/>
        </w:rPr>
        <w:t>Menguasai Statistik di Era Informasi dengan SPSS 15</w:t>
      </w:r>
      <w:r w:rsidRPr="00860A6D">
        <w:rPr>
          <w:rFonts w:asciiTheme="majorBidi" w:hAnsiTheme="majorBidi" w:cstheme="majorBidi"/>
          <w:sz w:val="24"/>
          <w:szCs w:val="24"/>
          <w:lang w:val="id-ID"/>
        </w:rPr>
        <w:t>. Jakarta: PT Elex Media Komputindo.</w:t>
      </w:r>
    </w:p>
    <w:p w:rsidR="00A67FA5" w:rsidRPr="00860A6D" w:rsidRDefault="00A67FA5" w:rsidP="00A67FA5">
      <w:pPr>
        <w:pStyle w:val="NoSpacing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</w:p>
    <w:p w:rsidR="002D017E" w:rsidRPr="00860A6D" w:rsidRDefault="002D017E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Saputra, J. (2015). </w:t>
      </w:r>
      <w:r w:rsidRPr="00860A6D">
        <w:rPr>
          <w:rFonts w:ascii="Times New Roman" w:hAnsi="Times New Roman"/>
          <w:i/>
          <w:iCs/>
          <w:sz w:val="24"/>
          <w:szCs w:val="24"/>
          <w:lang w:val="nb-NO"/>
        </w:rPr>
        <w:t>”</w:t>
      </w:r>
      <w:r w:rsidRPr="00860A6D">
        <w:rPr>
          <w:rFonts w:ascii="Times New Roman" w:hAnsi="Times New Roman"/>
          <w:bCs/>
          <w:i/>
          <w:iCs/>
          <w:sz w:val="24"/>
          <w:szCs w:val="24"/>
        </w:rPr>
        <w:t>Penggunaan Model Problem Based Learning Berbantuan E-Learning dalam Upaya Meningkatkan Kemampuan Pemecahan Masalah Matematis  dan Dampaknya terhadap Kemandirian Belajar Mahasiswa</w:t>
      </w:r>
      <w:r w:rsidRPr="00860A6D">
        <w:rPr>
          <w:rFonts w:ascii="Times New Roman" w:hAnsi="Times New Roman"/>
          <w:i/>
          <w:iCs/>
          <w:sz w:val="24"/>
          <w:szCs w:val="24"/>
        </w:rPr>
        <w:t>”</w:t>
      </w:r>
      <w:r w:rsidRPr="00860A6D">
        <w:rPr>
          <w:rFonts w:ascii="Times New Roman" w:hAnsi="Times New Roman"/>
          <w:sz w:val="24"/>
          <w:szCs w:val="24"/>
          <w:lang w:val="en-US"/>
        </w:rPr>
        <w:t>. Tesis pada UNPAS Bandung. Tidak Diterbitkan.</w:t>
      </w:r>
    </w:p>
    <w:p w:rsidR="002D017E" w:rsidRPr="00860A6D" w:rsidRDefault="002D017E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4E7" w:rsidRPr="00860A6D" w:rsidRDefault="00CC34E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</w:rPr>
        <w:t xml:space="preserve">Sari, N. M. (2013). </w:t>
      </w:r>
      <w:r w:rsidRPr="00860A6D">
        <w:rPr>
          <w:rFonts w:ascii="Times New Roman" w:hAnsi="Times New Roman" w:cs="Times New Roman"/>
          <w:i/>
          <w:sz w:val="24"/>
          <w:szCs w:val="24"/>
        </w:rPr>
        <w:t>Kemampuan Metakognisi dan Pemecahan Masalah Matematis Siswa SMP dalam Pembelajaran Matematika dengan Metode Eksplorasi</w:t>
      </w:r>
      <w:r w:rsidRPr="00860A6D">
        <w:rPr>
          <w:rFonts w:ascii="Times New Roman" w:hAnsi="Times New Roman" w:cs="Times New Roman"/>
          <w:sz w:val="24"/>
          <w:szCs w:val="24"/>
        </w:rPr>
        <w:t xml:space="preserve">. Tesis pada UPI Bandung. Tidak Diterbitkan. 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4E7" w:rsidRPr="00860A6D" w:rsidRDefault="00CC34E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</w:rPr>
        <w:t xml:space="preserve">Setiawati, E. (2014). </w:t>
      </w:r>
      <w:r w:rsidRPr="00860A6D">
        <w:rPr>
          <w:rFonts w:ascii="Times New Roman" w:hAnsi="Times New Roman" w:cs="Times New Roman"/>
          <w:i/>
          <w:sz w:val="24"/>
          <w:szCs w:val="24"/>
        </w:rPr>
        <w:t>Mengembangkan Kemampuan Berpikir Logis, Kreatif, dan Habits of Mind Matematis Melalui Pembelajaran Berbasis Masalah</w:t>
      </w:r>
      <w:r w:rsidRPr="00860A6D">
        <w:rPr>
          <w:rFonts w:ascii="Times New Roman" w:hAnsi="Times New Roman" w:cs="Times New Roman"/>
          <w:sz w:val="24"/>
          <w:szCs w:val="24"/>
        </w:rPr>
        <w:t>. Disertasi SPs UPI. Bandung: Tidak Diterbitkan.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4E7" w:rsidRPr="00860A6D" w:rsidRDefault="00CC34E7" w:rsidP="00A67FA5">
      <w:pPr>
        <w:pStyle w:val="BodyTextIndent3"/>
        <w:ind w:left="720" w:hanging="720"/>
        <w:jc w:val="both"/>
        <w:rPr>
          <w:i/>
          <w:sz w:val="24"/>
          <w:szCs w:val="24"/>
          <w:lang w:val="sv-SE"/>
        </w:rPr>
      </w:pPr>
      <w:r w:rsidRPr="00860A6D">
        <w:rPr>
          <w:sz w:val="24"/>
          <w:szCs w:val="24"/>
          <w:lang w:val="sv-SE"/>
        </w:rPr>
        <w:t xml:space="preserve">Sofia, E. (2005) </w:t>
      </w:r>
      <w:r w:rsidRPr="00860A6D">
        <w:rPr>
          <w:i/>
          <w:sz w:val="24"/>
          <w:szCs w:val="24"/>
          <w:lang w:val="sv-SE"/>
        </w:rPr>
        <w:t>.Studi tentang Penerapan Model Pembelajaran Interaktif Tipe Permainan untuk Meningkatkan Pemahaman Matematik dan Kemampuan Berpikir Kritis Siswa SMA.</w:t>
      </w:r>
      <w:r w:rsidRPr="00860A6D">
        <w:rPr>
          <w:sz w:val="24"/>
          <w:szCs w:val="24"/>
          <w:lang w:val="sv-SE"/>
        </w:rPr>
        <w:t xml:space="preserve"> Prosising Seminar Nasional Matematika. ISSN : 1693-0800. Jurusan Pendidikan FPMIPA UPI</w:t>
      </w:r>
      <w:r w:rsidRPr="00860A6D">
        <w:rPr>
          <w:i/>
          <w:sz w:val="24"/>
          <w:szCs w:val="24"/>
          <w:lang w:val="sv-SE"/>
        </w:rPr>
        <w:t>.</w:t>
      </w:r>
    </w:p>
    <w:p w:rsidR="00CC34E7" w:rsidRPr="00860A6D" w:rsidRDefault="00CC34E7" w:rsidP="00A6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</w:rPr>
        <w:t xml:space="preserve">Suherman, E. (2003). </w:t>
      </w:r>
      <w:r w:rsidRPr="00860A6D">
        <w:rPr>
          <w:rFonts w:ascii="Times New Roman" w:hAnsi="Times New Roman" w:cs="Times New Roman"/>
          <w:i/>
          <w:sz w:val="24"/>
          <w:szCs w:val="24"/>
        </w:rPr>
        <w:t>Evaluasi Pembelajaran Matematika</w:t>
      </w:r>
      <w:r w:rsidRPr="00860A6D">
        <w:rPr>
          <w:rFonts w:ascii="Times New Roman" w:hAnsi="Times New Roman" w:cs="Times New Roman"/>
          <w:sz w:val="24"/>
          <w:szCs w:val="24"/>
        </w:rPr>
        <w:t>. Bandung: JICA UPI.</w:t>
      </w:r>
    </w:p>
    <w:p w:rsidR="00A67FA5" w:rsidRPr="00860A6D" w:rsidRDefault="00A67FA5" w:rsidP="00A67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34E7" w:rsidRPr="00860A6D" w:rsidRDefault="00CC34E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</w:rPr>
        <w:t xml:space="preserve">Sujatmiko, A. (2010). </w:t>
      </w:r>
      <w:r w:rsidRPr="00860A6D">
        <w:rPr>
          <w:rFonts w:ascii="Times New Roman" w:hAnsi="Times New Roman" w:cs="Times New Roman"/>
          <w:i/>
          <w:sz w:val="24"/>
          <w:szCs w:val="24"/>
        </w:rPr>
        <w:t xml:space="preserve">Peningkatan Kemampuan Pemahaman dan Generalisasi Siswa dalam Matematika melalui Pembelajaran dengan Pendekatan Open – ended. </w:t>
      </w:r>
      <w:r w:rsidRPr="00860A6D">
        <w:rPr>
          <w:rFonts w:ascii="Times New Roman" w:hAnsi="Times New Roman" w:cs="Times New Roman"/>
          <w:sz w:val="24"/>
          <w:szCs w:val="24"/>
        </w:rPr>
        <w:t xml:space="preserve">Tesis pada UPI Bandung. Tidak Diterbitkan.  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4E7" w:rsidRPr="00860A6D" w:rsidRDefault="00CC34E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</w:rPr>
        <w:t xml:space="preserve">Sumarmo, U. (2010). </w:t>
      </w:r>
      <w:r w:rsidRPr="00860A6D">
        <w:rPr>
          <w:rFonts w:ascii="Times New Roman" w:hAnsi="Times New Roman" w:cs="Times New Roman"/>
          <w:i/>
          <w:sz w:val="24"/>
          <w:szCs w:val="24"/>
        </w:rPr>
        <w:t>Berpikir dan Disposisi Matematik : Apa, Mengapa, dan Bagaimana Dikembangkan pada Peserta Didik.</w:t>
      </w:r>
      <w:r w:rsidRPr="00860A6D">
        <w:rPr>
          <w:rFonts w:ascii="Times New Roman" w:hAnsi="Times New Roman" w:cs="Times New Roman"/>
          <w:sz w:val="24"/>
          <w:szCs w:val="24"/>
        </w:rPr>
        <w:t xml:space="preserve"> [Online]. Tersedia: </w:t>
      </w:r>
      <w:hyperlink r:id="rId17" w:history="1">
        <w:r w:rsidRPr="00860A6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http://math.sps.upi.edu/?p=58</w:t>
        </w:r>
      </w:hyperlink>
      <w:r w:rsidRPr="00860A6D">
        <w:rPr>
          <w:rFonts w:ascii="Times New Roman" w:hAnsi="Times New Roman" w:cs="Times New Roman"/>
          <w:sz w:val="24"/>
          <w:szCs w:val="24"/>
        </w:rPr>
        <w:t xml:space="preserve"> (30 November 2014).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4E7" w:rsidRPr="00860A6D" w:rsidRDefault="00CC34E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</w:rPr>
        <w:t xml:space="preserve">Supardi. (2009) . </w:t>
      </w:r>
      <w:r w:rsidRPr="00860A6D">
        <w:rPr>
          <w:rFonts w:ascii="Times New Roman" w:hAnsi="Times New Roman" w:cs="Times New Roman"/>
          <w:i/>
          <w:sz w:val="24"/>
          <w:szCs w:val="24"/>
        </w:rPr>
        <w:t xml:space="preserve">Meningkatkan Kemampuan Analisis Matematika Siswa Melalui Reciprocal Teaching. </w:t>
      </w:r>
      <w:r w:rsidRPr="00860A6D">
        <w:rPr>
          <w:rFonts w:ascii="Times New Roman" w:hAnsi="Times New Roman" w:cs="Times New Roman"/>
          <w:sz w:val="24"/>
          <w:szCs w:val="24"/>
        </w:rPr>
        <w:t>Tesis pada SPs UPI. Bandung : Tidak Diterbitkan.</w:t>
      </w:r>
    </w:p>
    <w:p w:rsidR="00A67FA5" w:rsidRPr="00860A6D" w:rsidRDefault="00A67FA5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0227" w:rsidRPr="00860A6D" w:rsidRDefault="00AE0227" w:rsidP="00A67FA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0A6D">
        <w:rPr>
          <w:rFonts w:asciiTheme="majorBidi" w:hAnsiTheme="majorBidi" w:cstheme="majorBidi"/>
          <w:sz w:val="24"/>
          <w:szCs w:val="24"/>
          <w:lang w:val="en-US"/>
        </w:rPr>
        <w:t xml:space="preserve">Uyanto. S. S. (2006). </w:t>
      </w:r>
      <w:r w:rsidRPr="00860A6D">
        <w:rPr>
          <w:rFonts w:asciiTheme="majorBidi" w:hAnsiTheme="majorBidi" w:cstheme="majorBidi"/>
          <w:i/>
          <w:sz w:val="24"/>
          <w:szCs w:val="24"/>
          <w:lang w:val="en-US"/>
        </w:rPr>
        <w:t>Pedoman Analisis Data dengan SPSS</w:t>
      </w:r>
      <w:r w:rsidRPr="00860A6D">
        <w:rPr>
          <w:rFonts w:asciiTheme="majorBidi" w:hAnsiTheme="majorBidi" w:cstheme="majorBidi"/>
          <w:sz w:val="24"/>
          <w:szCs w:val="24"/>
          <w:lang w:val="en-US"/>
        </w:rPr>
        <w:t>. Yogyakarta: Graha Ilmu.</w:t>
      </w:r>
    </w:p>
    <w:p w:rsidR="00CC34E7" w:rsidRPr="00860A6D" w:rsidRDefault="00CC34E7" w:rsidP="00A6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A6D">
        <w:rPr>
          <w:rFonts w:ascii="Times New Roman" w:hAnsi="Times New Roman" w:cs="Times New Roman"/>
          <w:sz w:val="24"/>
          <w:szCs w:val="24"/>
        </w:rPr>
        <w:t xml:space="preserve">Wahyudin. (2012). </w:t>
      </w:r>
      <w:r w:rsidRPr="00860A6D">
        <w:rPr>
          <w:rFonts w:ascii="Times New Roman" w:hAnsi="Times New Roman" w:cs="Times New Roman"/>
          <w:i/>
          <w:iCs/>
          <w:sz w:val="24"/>
          <w:szCs w:val="24"/>
        </w:rPr>
        <w:t>Filsafat dan Model – model Pembelajaran Matematika</w:t>
      </w:r>
      <w:r w:rsidRPr="00860A6D">
        <w:rPr>
          <w:rFonts w:ascii="Times New Roman" w:hAnsi="Times New Roman" w:cs="Times New Roman"/>
          <w:sz w:val="24"/>
          <w:szCs w:val="24"/>
        </w:rPr>
        <w:t>.</w:t>
      </w:r>
      <w:r w:rsidRPr="00860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0A6D">
        <w:rPr>
          <w:rFonts w:ascii="Times New Roman" w:hAnsi="Times New Roman" w:cs="Times New Roman"/>
          <w:sz w:val="24"/>
          <w:szCs w:val="24"/>
        </w:rPr>
        <w:t>Bandung: Mandiri.</w:t>
      </w:r>
    </w:p>
    <w:p w:rsidR="00CE67A6" w:rsidRPr="00860A6D" w:rsidRDefault="00CE67A6" w:rsidP="00A67FA5">
      <w:pPr>
        <w:spacing w:after="0" w:line="240" w:lineRule="auto"/>
        <w:jc w:val="both"/>
      </w:pPr>
    </w:p>
    <w:sectPr w:rsidR="00CE67A6" w:rsidRPr="00860A6D" w:rsidSect="00725350">
      <w:headerReference w:type="default" r:id="rId18"/>
      <w:pgSz w:w="11907" w:h="16840" w:code="9"/>
      <w:pgMar w:top="2268" w:right="1701" w:bottom="1701" w:left="2268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3FF" w:rsidRDefault="007C53FF" w:rsidP="00725350">
      <w:pPr>
        <w:spacing w:after="0" w:line="240" w:lineRule="auto"/>
      </w:pPr>
      <w:r>
        <w:separator/>
      </w:r>
    </w:p>
  </w:endnote>
  <w:endnote w:type="continuationSeparator" w:id="1">
    <w:p w:rsidR="007C53FF" w:rsidRDefault="007C53FF" w:rsidP="0072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3FF" w:rsidRDefault="007C53FF" w:rsidP="00725350">
      <w:pPr>
        <w:spacing w:after="0" w:line="240" w:lineRule="auto"/>
      </w:pPr>
      <w:r>
        <w:separator/>
      </w:r>
    </w:p>
  </w:footnote>
  <w:footnote w:type="continuationSeparator" w:id="1">
    <w:p w:rsidR="007C53FF" w:rsidRDefault="007C53FF" w:rsidP="0072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5531999"/>
      <w:docPartObj>
        <w:docPartGallery w:val="Page Numbers (Top of Page)"/>
        <w:docPartUnique/>
      </w:docPartObj>
    </w:sdtPr>
    <w:sdtContent>
      <w:p w:rsidR="00EE585A" w:rsidRPr="00725350" w:rsidRDefault="00D96193">
        <w:pPr>
          <w:pStyle w:val="Header"/>
          <w:jc w:val="right"/>
          <w:rPr>
            <w:rFonts w:asciiTheme="majorBidi" w:hAnsiTheme="majorBidi" w:cstheme="majorBidi"/>
          </w:rPr>
        </w:pPr>
        <w:r w:rsidRPr="00725350">
          <w:rPr>
            <w:rFonts w:asciiTheme="majorBidi" w:hAnsiTheme="majorBidi" w:cstheme="majorBidi"/>
          </w:rPr>
          <w:fldChar w:fldCharType="begin"/>
        </w:r>
        <w:r w:rsidR="00EE585A" w:rsidRPr="00725350">
          <w:rPr>
            <w:rFonts w:asciiTheme="majorBidi" w:hAnsiTheme="majorBidi" w:cstheme="majorBidi"/>
          </w:rPr>
          <w:instrText xml:space="preserve"> PAGE   \* MERGEFORMAT </w:instrText>
        </w:r>
        <w:r w:rsidRPr="00725350">
          <w:rPr>
            <w:rFonts w:asciiTheme="majorBidi" w:hAnsiTheme="majorBidi" w:cstheme="majorBidi"/>
          </w:rPr>
          <w:fldChar w:fldCharType="separate"/>
        </w:r>
        <w:r w:rsidR="00A77744">
          <w:rPr>
            <w:rFonts w:asciiTheme="majorBidi" w:hAnsiTheme="majorBidi" w:cstheme="majorBidi"/>
            <w:noProof/>
          </w:rPr>
          <w:t>98</w:t>
        </w:r>
        <w:r w:rsidRPr="00725350">
          <w:rPr>
            <w:rFonts w:asciiTheme="majorBidi" w:hAnsiTheme="majorBidi" w:cstheme="majorBidi"/>
          </w:rPr>
          <w:fldChar w:fldCharType="end"/>
        </w:r>
      </w:p>
    </w:sdtContent>
  </w:sdt>
  <w:p w:rsidR="00EE585A" w:rsidRPr="00725350" w:rsidRDefault="00EE585A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6CB0"/>
    <w:multiLevelType w:val="hybridMultilevel"/>
    <w:tmpl w:val="E8023040"/>
    <w:lvl w:ilvl="0" w:tplc="2CEA5B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9218CA"/>
    <w:multiLevelType w:val="hybridMultilevel"/>
    <w:tmpl w:val="E2686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3AF"/>
    <w:multiLevelType w:val="hybridMultilevel"/>
    <w:tmpl w:val="AB7A0D1E"/>
    <w:lvl w:ilvl="0" w:tplc="7AA0C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10E12"/>
    <w:multiLevelType w:val="hybridMultilevel"/>
    <w:tmpl w:val="CBAC2080"/>
    <w:lvl w:ilvl="0" w:tplc="3142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592964"/>
    <w:multiLevelType w:val="hybridMultilevel"/>
    <w:tmpl w:val="A4525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648F0"/>
    <w:multiLevelType w:val="hybridMultilevel"/>
    <w:tmpl w:val="B778F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045C7"/>
    <w:multiLevelType w:val="hybridMultilevel"/>
    <w:tmpl w:val="346687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6040E"/>
    <w:multiLevelType w:val="hybridMultilevel"/>
    <w:tmpl w:val="59AE02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77CAF"/>
    <w:multiLevelType w:val="hybridMultilevel"/>
    <w:tmpl w:val="952A0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51038"/>
    <w:multiLevelType w:val="hybridMultilevel"/>
    <w:tmpl w:val="BC5EED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A2D31"/>
    <w:multiLevelType w:val="hybridMultilevel"/>
    <w:tmpl w:val="1FE64414"/>
    <w:lvl w:ilvl="0" w:tplc="710C39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259"/>
    <w:rsid w:val="00016240"/>
    <w:rsid w:val="00023EEE"/>
    <w:rsid w:val="00065F33"/>
    <w:rsid w:val="000B7CF1"/>
    <w:rsid w:val="001B1452"/>
    <w:rsid w:val="002363AA"/>
    <w:rsid w:val="002705F8"/>
    <w:rsid w:val="002C4213"/>
    <w:rsid w:val="002D017E"/>
    <w:rsid w:val="002F4D8F"/>
    <w:rsid w:val="0031643A"/>
    <w:rsid w:val="00367D76"/>
    <w:rsid w:val="004024AD"/>
    <w:rsid w:val="004056E3"/>
    <w:rsid w:val="004502B3"/>
    <w:rsid w:val="00456D16"/>
    <w:rsid w:val="004863F0"/>
    <w:rsid w:val="00491E0E"/>
    <w:rsid w:val="004D4DA8"/>
    <w:rsid w:val="004D76FC"/>
    <w:rsid w:val="0055251B"/>
    <w:rsid w:val="005704BF"/>
    <w:rsid w:val="005B19E0"/>
    <w:rsid w:val="005D3D89"/>
    <w:rsid w:val="00614575"/>
    <w:rsid w:val="00657357"/>
    <w:rsid w:val="00671A7F"/>
    <w:rsid w:val="00697259"/>
    <w:rsid w:val="006D43D6"/>
    <w:rsid w:val="00725350"/>
    <w:rsid w:val="0072690E"/>
    <w:rsid w:val="00744AD4"/>
    <w:rsid w:val="007569BE"/>
    <w:rsid w:val="00794556"/>
    <w:rsid w:val="007C53FF"/>
    <w:rsid w:val="007F7BEE"/>
    <w:rsid w:val="00860A6D"/>
    <w:rsid w:val="008B1B32"/>
    <w:rsid w:val="008D4620"/>
    <w:rsid w:val="008E70A6"/>
    <w:rsid w:val="009052F0"/>
    <w:rsid w:val="0091581B"/>
    <w:rsid w:val="00931920"/>
    <w:rsid w:val="0096058B"/>
    <w:rsid w:val="00983EF6"/>
    <w:rsid w:val="009D1694"/>
    <w:rsid w:val="00A134D4"/>
    <w:rsid w:val="00A67FA5"/>
    <w:rsid w:val="00A77744"/>
    <w:rsid w:val="00AA0525"/>
    <w:rsid w:val="00AD49C1"/>
    <w:rsid w:val="00AE0227"/>
    <w:rsid w:val="00AE5F0D"/>
    <w:rsid w:val="00B00893"/>
    <w:rsid w:val="00B57BBE"/>
    <w:rsid w:val="00BA0B98"/>
    <w:rsid w:val="00BA0EE9"/>
    <w:rsid w:val="00C15CC6"/>
    <w:rsid w:val="00CC34E7"/>
    <w:rsid w:val="00CE67A6"/>
    <w:rsid w:val="00D2301D"/>
    <w:rsid w:val="00D71FB1"/>
    <w:rsid w:val="00D96193"/>
    <w:rsid w:val="00DB4CCD"/>
    <w:rsid w:val="00DF5697"/>
    <w:rsid w:val="00E323FB"/>
    <w:rsid w:val="00E51251"/>
    <w:rsid w:val="00E96153"/>
    <w:rsid w:val="00EA22A0"/>
    <w:rsid w:val="00EE585A"/>
    <w:rsid w:val="00F77F96"/>
    <w:rsid w:val="00FE1DBC"/>
    <w:rsid w:val="00FE6656"/>
    <w:rsid w:val="00FF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59"/>
    <w:rPr>
      <w:rFonts w:eastAsiaTheme="minorEastAsia"/>
      <w:lang w:val="id-ID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4E7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CC34E7"/>
    <w:pPr>
      <w:spacing w:after="0" w:line="240" w:lineRule="auto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CC34E7"/>
    <w:rPr>
      <w:i/>
      <w:iCs/>
    </w:rPr>
  </w:style>
  <w:style w:type="paragraph" w:styleId="BodyTextIndent3">
    <w:name w:val="Body Text Indent 3"/>
    <w:basedOn w:val="Normal"/>
    <w:link w:val="BodyTextIndent3Char"/>
    <w:rsid w:val="00CC34E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C34E7"/>
    <w:rPr>
      <w:rFonts w:ascii="Times New Roman" w:eastAsia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052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A13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350"/>
    <w:rPr>
      <w:rFonts w:eastAsiaTheme="minorEastAsia"/>
      <w:lang w:val="id-ID"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72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350"/>
    <w:rPr>
      <w:rFonts w:eastAsiaTheme="minorEastAsia"/>
      <w:lang w:val="id-ID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eh.tribunnews.com/2012/03/07/metakognisi-dalam-Pembelajaran.%20%5b20" TargetMode="External"/><Relationship Id="rId13" Type="http://schemas.openxmlformats.org/officeDocument/2006/relationships/hyperlink" Target="http://www.gse.buffalo.edu/fas/shuell/CEP564/Metacog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urnal.untan.ac.id/index.php/jpdpb/article/view/5837" TargetMode="External"/><Relationship Id="rId17" Type="http://schemas.openxmlformats.org/officeDocument/2006/relationships/hyperlink" Target="http://math.sps.upi.edu/?p=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gilib.unm.ac.id/download.php/id=15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ository.upi.edu/1043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donesiaetc.com/indonesian-kids-dont-know-how-stupid-they-are/" TargetMode="External"/><Relationship Id="rId10" Type="http://schemas.openxmlformats.org/officeDocument/2006/relationships/hyperlink" Target="http://www.etc.edu.cn/eet/articles/metacognition/start.html.%20%5b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c395.4shared.com/doc/YuJlibIo/preview.html.%20%5b20" TargetMode="External"/><Relationship Id="rId14" Type="http://schemas.openxmlformats.org/officeDocument/2006/relationships/hyperlink" Target="http://www.physicedu_caution.net/../AJP-Dec-2002-Vol.70-1259-126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B846-7AF8-4DC3-B06F-AF5AC21B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cp:lastPrinted>2015-07-02T23:40:00Z</cp:lastPrinted>
  <dcterms:created xsi:type="dcterms:W3CDTF">2016-03-20T03:21:00Z</dcterms:created>
  <dcterms:modified xsi:type="dcterms:W3CDTF">2016-03-20T03:21:00Z</dcterms:modified>
</cp:coreProperties>
</file>