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8B" w:rsidRDefault="00EF7E8B" w:rsidP="00EF7E8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166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F7E8B" w:rsidRPr="009C76A3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>Basu Swastha. Manajemen Penjualan Edisi 3.</w:t>
      </w:r>
    </w:p>
    <w:p w:rsidR="00EF7E8B" w:rsidRPr="009C76A3" w:rsidRDefault="00EF7E8B" w:rsidP="00EF7E8B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>Jakarta</w:t>
      </w:r>
    </w:p>
    <w:p w:rsidR="00EF7E8B" w:rsidRPr="009C76A3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>Buchari Alma. 2011. Manajemen Pemasaran dan Pemasaran Jasa. Bandung :</w:t>
      </w:r>
    </w:p>
    <w:p w:rsidR="00EF7E8B" w:rsidRPr="009C76A3" w:rsidRDefault="00EF7E8B" w:rsidP="00EF7E8B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>Alfabeta</w:t>
      </w:r>
    </w:p>
    <w:p w:rsidR="00EF7E8B" w:rsidRPr="009C76A3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>Philip Kotler, Kevin Lane Kelller. 2009. Manajemen Pemasaran Edisi 13 Jilid 1.</w:t>
      </w:r>
    </w:p>
    <w:p w:rsidR="00EF7E8B" w:rsidRPr="009C76A3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ab/>
        <w:t xml:space="preserve">Jakarta. Erlangga </w:t>
      </w:r>
    </w:p>
    <w:p w:rsidR="00EF7E8B" w:rsidRPr="009C76A3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>Philip Kotler, Kevin Lane Kelller. 2009. Manajemen Pemasaran Edisi 13 Jilid 2.</w:t>
      </w:r>
    </w:p>
    <w:p w:rsidR="00EF7E8B" w:rsidRPr="009C76A3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ab/>
        <w:t xml:space="preserve">Jakarta. Erlangga </w:t>
      </w:r>
    </w:p>
    <w:p w:rsidR="00EF7E8B" w:rsidRPr="009C76A3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>Philip Kotler &amp; Gary Armstrong. 2008. Prinsip-Prinsip Pemasaran Edisi 12.</w:t>
      </w:r>
    </w:p>
    <w:p w:rsidR="00EF7E8B" w:rsidRPr="009C76A3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ab/>
        <w:t>Jakarta: Erlangga</w:t>
      </w:r>
    </w:p>
    <w:p w:rsidR="00EF7E8B" w:rsidRPr="009C76A3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>Philip Kotler. 2002. Manajemen Pemasaran Edisi Milenium Jilid 1.</w:t>
      </w:r>
    </w:p>
    <w:p w:rsidR="00EF7E8B" w:rsidRPr="009C76A3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ab/>
        <w:t xml:space="preserve">Jakarta. Prehallindo </w:t>
      </w:r>
    </w:p>
    <w:p w:rsidR="00EF7E8B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 xml:space="preserve">Sugiyono. 2012. Metode Penelitian Bisnis. </w:t>
      </w:r>
    </w:p>
    <w:p w:rsidR="00EF7E8B" w:rsidRPr="009C76A3" w:rsidRDefault="00EF7E8B" w:rsidP="00EF7E8B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>Bandung. CV. Alpabete</w:t>
      </w:r>
    </w:p>
    <w:p w:rsidR="00EF7E8B" w:rsidRPr="009C76A3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>Sugiyono.2012. Metode Penelitian Kuantitatif Kualitatif Dan R&amp;D.</w:t>
      </w:r>
    </w:p>
    <w:p w:rsidR="00EF7E8B" w:rsidRPr="009C76A3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ab/>
        <w:t>Bandung. Alfabeta</w:t>
      </w:r>
    </w:p>
    <w:p w:rsidR="00EF7E8B" w:rsidRPr="009C76A3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>Winardi. 1991. Pengantar Tentang Riset Pemasaran</w:t>
      </w:r>
    </w:p>
    <w:p w:rsidR="00EF7E8B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76A3">
        <w:rPr>
          <w:rFonts w:ascii="Times New Roman" w:hAnsi="Times New Roman" w:cs="Times New Roman"/>
          <w:sz w:val="24"/>
          <w:szCs w:val="24"/>
        </w:rPr>
        <w:tab/>
        <w:t>Bandung. Mandar Maju</w:t>
      </w:r>
    </w:p>
    <w:p w:rsidR="00EF7E8B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Fhilip kotler 2009:5. Pemasaran jasa edisi 13 jilid 3.</w:t>
      </w:r>
    </w:p>
    <w:p w:rsidR="00EF7E8B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Jakarta: erlangga</w:t>
      </w:r>
    </w:p>
    <w:p w:rsidR="00EF7E8B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Fandi Pjiptono. Strategi Pemasaran Jasa.</w:t>
      </w:r>
    </w:p>
    <w:p w:rsidR="00EF7E8B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Bandung</w:t>
      </w:r>
    </w:p>
    <w:p w:rsidR="00EF7E8B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Basu Swastha. Manajemen Pemasaran Modern.</w:t>
      </w:r>
    </w:p>
    <w:p w:rsidR="00EF7E8B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Jakarta</w:t>
      </w:r>
    </w:p>
    <w:p w:rsidR="00EF7E8B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Fhilip Kotler. Manajemen Pemasaran.</w:t>
      </w:r>
    </w:p>
    <w:p w:rsidR="00EF7E8B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Jakatarta: Erlangga</w:t>
      </w:r>
    </w:p>
    <w:p w:rsidR="00EF7E8B" w:rsidRDefault="00EF7E8B" w:rsidP="00EF7E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Fandy Tjiptono. Bauran Pemasaran.</w:t>
      </w:r>
    </w:p>
    <w:p w:rsidR="005B6CBB" w:rsidRPr="00EF7E8B" w:rsidRDefault="00EF7E8B" w:rsidP="00EF7E8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Jakarta</w:t>
      </w:r>
    </w:p>
    <w:sectPr w:rsidR="005B6CBB" w:rsidRPr="00EF7E8B" w:rsidSect="00D8290D">
      <w:pgSz w:w="11906" w:h="16838"/>
      <w:pgMar w:top="1440" w:right="1701" w:bottom="1440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7E8B"/>
    <w:rsid w:val="005B6CBB"/>
    <w:rsid w:val="00EF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E8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2018-10-01T02:31:00Z</dcterms:created>
  <dcterms:modified xsi:type="dcterms:W3CDTF">2018-10-01T02:32:00Z</dcterms:modified>
</cp:coreProperties>
</file>