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6" w:rsidRPr="00B35B2F" w:rsidRDefault="00AF56E2" w:rsidP="000E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2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794A" w:rsidRPr="00B35B2F" w:rsidRDefault="000E794A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A59" w:rsidRPr="00B35B2F" w:rsidRDefault="00B00A59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, A. Alvin, Randal J. Elder, Mark S.</w:t>
      </w:r>
      <w:r w:rsidR="009A1EE0" w:rsidRPr="00B35B2F">
        <w:rPr>
          <w:rFonts w:ascii="Times New Roman" w:hAnsi="Times New Roman" w:cs="Times New Roman"/>
          <w:sz w:val="24"/>
          <w:szCs w:val="24"/>
        </w:rPr>
        <w:t xml:space="preserve"> Beasley, </w:t>
      </w:r>
      <w:proofErr w:type="spellStart"/>
      <w:r w:rsidR="009A1EE0"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1EE0" w:rsidRPr="00B35B2F">
        <w:rPr>
          <w:rFonts w:ascii="Times New Roman" w:hAnsi="Times New Roman" w:cs="Times New Roman"/>
          <w:sz w:val="24"/>
          <w:szCs w:val="24"/>
        </w:rPr>
        <w:t xml:space="preserve"> Amir </w:t>
      </w:r>
      <w:proofErr w:type="spellStart"/>
      <w:r w:rsidR="009A1EE0" w:rsidRPr="00B35B2F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9A1EE0" w:rsidRPr="00B35B2F">
        <w:rPr>
          <w:rFonts w:ascii="Times New Roman" w:hAnsi="Times New Roman" w:cs="Times New Roman"/>
          <w:sz w:val="24"/>
          <w:szCs w:val="24"/>
        </w:rPr>
        <w:t xml:space="preserve"> Jusuf.</w:t>
      </w:r>
      <w:r w:rsidR="00E721C0" w:rsidRPr="00B35B2F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="009A1EE0"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EE0" w:rsidRPr="00B35B2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Auditan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Assurance</w:t>
      </w:r>
      <w:r w:rsidR="009A1EE0" w:rsidRPr="00B35B2F">
        <w:rPr>
          <w:rFonts w:ascii="Times New Roman" w:hAnsi="Times New Roman" w:cs="Times New Roman"/>
          <w:i/>
          <w:sz w:val="24"/>
          <w:szCs w:val="24"/>
        </w:rPr>
        <w:t>”</w:t>
      </w:r>
      <w:r w:rsidRPr="00B35B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B35B2F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  <w:r w:rsidR="00E721C0" w:rsidRPr="00B3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C" w:rsidRPr="00B35B2F" w:rsidRDefault="00E01B5C" w:rsidP="00E15E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, Alvin A, Randal J. Elder, Mark S. Beasley. “</w:t>
      </w:r>
      <w:r w:rsidRPr="00B35B2F">
        <w:rPr>
          <w:rFonts w:ascii="Times New Roman" w:hAnsi="Times New Roman" w:cs="Times New Roman"/>
          <w:i/>
          <w:iCs/>
          <w:sz w:val="24"/>
          <w:szCs w:val="24"/>
        </w:rPr>
        <w:t>Auditing and Assurance Services: an</w:t>
      </w:r>
      <w:r w:rsidRPr="00B35B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5332" w:rsidRPr="00B35B2F">
        <w:rPr>
          <w:rFonts w:ascii="Times New Roman" w:hAnsi="Times New Roman" w:cs="Times New Roman"/>
          <w:i/>
          <w:iCs/>
          <w:sz w:val="24"/>
          <w:szCs w:val="24"/>
        </w:rPr>
        <w:t>Integrated</w:t>
      </w:r>
      <w:r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approach </w:t>
      </w:r>
      <w:r w:rsidRPr="00B35B2F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>.</w:t>
      </w:r>
      <w:r w:rsidR="00E96784"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784" w:rsidRPr="00B35B2F">
        <w:rPr>
          <w:rFonts w:ascii="Times New Roman" w:hAnsi="Times New Roman" w:cs="Times New Roman"/>
          <w:i/>
          <w:sz w:val="24"/>
          <w:szCs w:val="24"/>
        </w:rPr>
        <w:t>14th edition.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New Jersey: Pearson Prentice Hall International, 2012.</w:t>
      </w:r>
    </w:p>
    <w:p w:rsidR="00E01B5C" w:rsidRPr="00B35B2F" w:rsidRDefault="00E01B5C" w:rsidP="00E15E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1B5C" w:rsidRPr="00B35B2F" w:rsidRDefault="00E01B5C" w:rsidP="00E15E2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</w:t>
      </w:r>
      <w:r w:rsidRPr="00B35B2F">
        <w:rPr>
          <w:rFonts w:ascii="Times New Roman" w:hAnsi="Times New Roman" w:cs="Times New Roman"/>
          <w:i/>
          <w:sz w:val="24"/>
          <w:szCs w:val="24"/>
        </w:rPr>
        <w:t>et al</w:t>
      </w:r>
      <w:r w:rsidRPr="00B35B2F">
        <w:rPr>
          <w:rFonts w:ascii="Times New Roman" w:hAnsi="Times New Roman" w:cs="Times New Roman"/>
          <w:sz w:val="24"/>
          <w:szCs w:val="24"/>
        </w:rPr>
        <w:t>. 2014.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Auditing and Assurance Service an </w:t>
      </w:r>
      <w:r w:rsidR="00535332" w:rsidRPr="00B35B2F">
        <w:rPr>
          <w:rFonts w:ascii="Times New Roman" w:hAnsi="Times New Roman" w:cs="Times New Roman"/>
          <w:i/>
          <w:sz w:val="24"/>
          <w:szCs w:val="24"/>
        </w:rPr>
        <w:t xml:space="preserve">Integrated 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Approach. </w:t>
      </w:r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>15th edition.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New Jersey: Pearson Education, Inc.</w:t>
      </w:r>
    </w:p>
    <w:p w:rsidR="00006576" w:rsidRPr="00B35B2F" w:rsidRDefault="00006576" w:rsidP="000065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 2013. “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Auditing;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.”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2. Jakarta:</w:t>
      </w:r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9E2488" w:rsidRPr="00B35B2F" w:rsidRDefault="00006576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, Sukrisno</w:t>
      </w:r>
      <w:r w:rsidR="009E2488" w:rsidRPr="00B35B2F">
        <w:rPr>
          <w:rFonts w:ascii="Times New Roman" w:hAnsi="Times New Roman" w:cs="Times New Roman"/>
          <w:sz w:val="24"/>
          <w:szCs w:val="24"/>
        </w:rPr>
        <w:t>.</w:t>
      </w:r>
      <w:r w:rsidR="00F943EE" w:rsidRPr="00B35B2F">
        <w:rPr>
          <w:rFonts w:ascii="Times New Roman" w:hAnsi="Times New Roman" w:cs="Times New Roman"/>
          <w:sz w:val="24"/>
          <w:szCs w:val="24"/>
        </w:rPr>
        <w:t>2016.</w:t>
      </w:r>
      <w:r w:rsidR="009E2488" w:rsidRPr="00B35B2F">
        <w:rPr>
          <w:rFonts w:ascii="Times New Roman" w:hAnsi="Times New Roman" w:cs="Times New Roman"/>
          <w:sz w:val="24"/>
          <w:szCs w:val="24"/>
        </w:rPr>
        <w:t xml:space="preserve"> “</w:t>
      </w:r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Auditing;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.”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9E2488" w:rsidRPr="00B35B2F">
        <w:rPr>
          <w:rFonts w:ascii="Times New Roman" w:hAnsi="Times New Roman" w:cs="Times New Roman"/>
          <w:i/>
          <w:sz w:val="24"/>
          <w:szCs w:val="24"/>
        </w:rPr>
        <w:t xml:space="preserve"> 1. Jakarta:</w:t>
      </w:r>
      <w:r w:rsidR="009E2488"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9E2488"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488"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0F472C" w:rsidRPr="00B35B2F" w:rsidRDefault="000F472C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. Jan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 xml:space="preserve">“Auditing: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Auditing”.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2.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</w:p>
    <w:p w:rsidR="000F472C" w:rsidRPr="00B35B2F" w:rsidRDefault="000F472C" w:rsidP="00E15E2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Agusti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,restu</w:t>
      </w:r>
      <w:proofErr w:type="spellEnd"/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Nastia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Putri.2013 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 (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KAP se-Sumatera“.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Volume21.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3 September 2013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E34" w:rsidRPr="00B35B2F" w:rsidRDefault="00C76E34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Antwi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Samuel, et 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al. </w:t>
      </w:r>
      <w:r w:rsidRPr="00B35B2F">
        <w:rPr>
          <w:rFonts w:ascii="Times New Roman" w:hAnsi="Times New Roman" w:cs="Times New Roman"/>
          <w:sz w:val="24"/>
          <w:szCs w:val="24"/>
        </w:rPr>
        <w:t>2012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. “Capital Structure </w:t>
      </w:r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Firm Value: Empirical Evidence from Ghana</w:t>
      </w:r>
      <w:r w:rsidRPr="00B35B2F">
        <w:rPr>
          <w:rFonts w:ascii="Times New Roman" w:hAnsi="Times New Roman" w:cs="Times New Roman"/>
          <w:sz w:val="24"/>
          <w:szCs w:val="24"/>
        </w:rPr>
        <w:t xml:space="preserve">”. International Journal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Businness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and Social Science</w:t>
      </w:r>
    </w:p>
    <w:p w:rsidR="00E15E2E" w:rsidRPr="00B35B2F" w:rsidRDefault="00E15E2E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Hilda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Rossieta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Audit -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Earnings Surprise Benchmark.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XII Palembang.</w:t>
      </w:r>
      <w:proofErr w:type="gramEnd"/>
    </w:p>
    <w:p w:rsidR="000F472C" w:rsidRPr="00B35B2F" w:rsidRDefault="000F472C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5B2F">
        <w:rPr>
          <w:rFonts w:ascii="Times New Roman" w:hAnsi="Times New Roman" w:cs="Times New Roman"/>
          <w:sz w:val="24"/>
          <w:szCs w:val="24"/>
        </w:rPr>
        <w:t xml:space="preserve">Arleen,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 2009. 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Auditior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  Dan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Pertimbangan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Materialitas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>”</w:t>
      </w:r>
      <w:r w:rsidRPr="00B35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Vol.11 No.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72C" w:rsidRPr="00B35B2F" w:rsidRDefault="000F472C" w:rsidP="00E15E2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,2017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Negara”.</w:t>
      </w:r>
      <w:r w:rsidRPr="00B35B2F">
        <w:rPr>
          <w:rFonts w:ascii="Times New Roman" w:hAnsi="Times New Roman" w:cs="Times New Roman"/>
          <w:sz w:val="24"/>
          <w:szCs w:val="24"/>
        </w:rPr>
        <w:t xml:space="preserve">  Jakarta</w:t>
      </w:r>
    </w:p>
    <w:p w:rsidR="00CB24A6" w:rsidRPr="00B35B2F" w:rsidRDefault="00CB24A6" w:rsidP="00CB24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Abdul. 2015. 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Auditing;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. Yogyakarta: Unit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YKPN.</w:t>
      </w:r>
    </w:p>
    <w:p w:rsidR="00CB24A6" w:rsidRPr="00B35B2F" w:rsidRDefault="00CB24A6" w:rsidP="00E15E2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43EE" w:rsidRPr="00B35B2F" w:rsidRDefault="00F943EE" w:rsidP="00E15E2E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Hardiansyah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, andri.2017.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Due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di Kota Bandung”</w:t>
      </w:r>
    </w:p>
    <w:p w:rsidR="000F472C" w:rsidRPr="00B35B2F" w:rsidRDefault="000F472C" w:rsidP="00E15E2E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.</w:t>
      </w:r>
      <w:r w:rsidRPr="00B35B2F">
        <w:rPr>
          <w:rFonts w:ascii="Times New Roman" w:hAnsi="Times New Roman" w:cs="Times New Roman"/>
          <w:i/>
          <w:sz w:val="24"/>
          <w:szCs w:val="24"/>
        </w:rPr>
        <w:t>Standar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35B2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</w:p>
    <w:p w:rsidR="00E15E2E" w:rsidRPr="00B35B2F" w:rsidRDefault="00E15E2E" w:rsidP="00F943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72C" w:rsidRPr="00B35B2F" w:rsidRDefault="000F472C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Linata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Sugiono.2012.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r w:rsidRPr="00B35B2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 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Ketepatan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pelaporan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mekanisme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Corporate Governance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Integritas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Perusahaan yang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terdapat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BEI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2007-2010”.</w:t>
      </w:r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iBii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1-No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9A1EE0" w:rsidRPr="00B35B2F" w:rsidRDefault="009A1EE0" w:rsidP="00E1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B2F">
        <w:rPr>
          <w:rFonts w:ascii="Times New Roman" w:hAnsi="Times New Roman" w:cs="Times New Roman"/>
          <w:sz w:val="24"/>
          <w:szCs w:val="24"/>
        </w:rPr>
        <w:t>Mulyadi.</w:t>
      </w:r>
      <w:r w:rsidR="00E721C0" w:rsidRPr="00B35B2F">
        <w:rPr>
          <w:rFonts w:ascii="Times New Roman" w:hAnsi="Times New Roman" w:cs="Times New Roman"/>
          <w:sz w:val="24"/>
          <w:szCs w:val="24"/>
        </w:rPr>
        <w:t>2013</w:t>
      </w:r>
      <w:r w:rsidRPr="00B35B2F">
        <w:rPr>
          <w:rFonts w:ascii="Times New Roman" w:hAnsi="Times New Roman" w:cs="Times New Roman"/>
          <w:sz w:val="24"/>
          <w:szCs w:val="24"/>
        </w:rPr>
        <w:t xml:space="preserve"> “</w:t>
      </w:r>
      <w:r w:rsidRPr="00B35B2F">
        <w:rPr>
          <w:rFonts w:ascii="Times New Roman" w:hAnsi="Times New Roman" w:cs="Times New Roman"/>
          <w:i/>
          <w:sz w:val="24"/>
          <w:szCs w:val="24"/>
        </w:rPr>
        <w:t>Auditing”.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  <w:r w:rsidR="00112919" w:rsidRPr="00B35B2F">
        <w:rPr>
          <w:rFonts w:ascii="Times New Roman" w:hAnsi="Times New Roman" w:cs="Times New Roman"/>
          <w:sz w:val="24"/>
          <w:szCs w:val="24"/>
        </w:rPr>
        <w:t>.</w:t>
      </w:r>
    </w:p>
    <w:p w:rsidR="00E01B5C" w:rsidRPr="00B35B2F" w:rsidRDefault="008E10C9" w:rsidP="00E1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B2F">
        <w:rPr>
          <w:rFonts w:ascii="Times New Roman" w:hAnsi="Times New Roman" w:cs="Times New Roman"/>
          <w:sz w:val="24"/>
          <w:szCs w:val="24"/>
        </w:rPr>
        <w:t xml:space="preserve">Mulyadi.2014 </w:t>
      </w:r>
      <w:r w:rsidRPr="00B35B2F">
        <w:rPr>
          <w:rFonts w:ascii="Times New Roman" w:hAnsi="Times New Roman" w:cs="Times New Roman"/>
          <w:i/>
          <w:sz w:val="24"/>
          <w:szCs w:val="24"/>
        </w:rPr>
        <w:t>“Auditing”.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576" w:rsidRPr="00B35B2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006576" w:rsidRPr="00B35B2F">
        <w:rPr>
          <w:rFonts w:ascii="Times New Roman" w:hAnsi="Times New Roman" w:cs="Times New Roman"/>
          <w:i/>
          <w:sz w:val="24"/>
          <w:szCs w:val="24"/>
        </w:rPr>
        <w:t xml:space="preserve"> 1.</w:t>
      </w:r>
      <w:proofErr w:type="gramEnd"/>
      <w:r w:rsidR="00006576"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06576" w:rsidRPr="00B35B2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ke-6</w:t>
      </w:r>
      <w:r w:rsidRPr="00B35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5C" w:rsidRPr="00B35B2F" w:rsidRDefault="00E01B5C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5B2F">
        <w:rPr>
          <w:rFonts w:ascii="Times New Roman" w:hAnsi="Times New Roman" w:cs="Times New Roman"/>
          <w:sz w:val="24"/>
          <w:szCs w:val="24"/>
        </w:rPr>
        <w:t xml:space="preserve">Ratliff, Richard L, et al. 2010. 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Internal Auditing: Principles, and Techniques.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Almonte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Springs.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B2F">
        <w:rPr>
          <w:rFonts w:ascii="Times New Roman" w:hAnsi="Times New Roman" w:cs="Times New Roman"/>
          <w:sz w:val="24"/>
          <w:szCs w:val="24"/>
        </w:rPr>
        <w:t>Florida</w:t>
      </w:r>
      <w:r w:rsidRPr="00B35B2F">
        <w:rPr>
          <w:rFonts w:ascii="Times New Roman" w:hAnsi="Times New Roman" w:cs="Times New Roman"/>
          <w:i/>
          <w:sz w:val="24"/>
          <w:szCs w:val="24"/>
        </w:rPr>
        <w:t>. The Institute of Internal Audit</w:t>
      </w:r>
    </w:p>
    <w:p w:rsidR="000F472C" w:rsidRPr="00B35B2F" w:rsidRDefault="000F472C" w:rsidP="00E15E2E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Sari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,Mutiara</w:t>
      </w:r>
      <w:proofErr w:type="spellEnd"/>
      <w:proofErr w:type="gramEnd"/>
      <w:r w:rsidRPr="00B35B2F">
        <w:rPr>
          <w:rFonts w:ascii="Times New Roman" w:hAnsi="Times New Roman" w:cs="Times New Roman"/>
          <w:sz w:val="24"/>
          <w:szCs w:val="24"/>
        </w:rPr>
        <w:t>. 2013.”</w:t>
      </w:r>
      <w:r w:rsidRPr="00B35B2F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Integritas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Auditor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di Kota Padang”</w:t>
      </w:r>
    </w:p>
    <w:p w:rsidR="00FE1957" w:rsidRPr="00B35B2F" w:rsidRDefault="00024CD4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2017</w:t>
      </w:r>
      <w:r w:rsidR="00FE1957" w:rsidRPr="00B35B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FE1957"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5B2F">
        <w:rPr>
          <w:rFonts w:ascii="Times New Roman" w:hAnsi="Times New Roman" w:cs="Times New Roman"/>
          <w:i/>
          <w:iCs/>
          <w:sz w:val="24"/>
          <w:szCs w:val="24"/>
        </w:rPr>
        <w:t xml:space="preserve">R&amp;D. </w:t>
      </w:r>
      <w:proofErr w:type="gramStart"/>
      <w:r w:rsidR="00FE1957" w:rsidRPr="00B35B2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FE1957"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57" w:rsidRPr="00B35B2F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72068" w:rsidRPr="00B35B2F" w:rsidRDefault="00572068" w:rsidP="00E15E2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B35B2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F472C" w:rsidRPr="00B35B2F" w:rsidRDefault="000F472C" w:rsidP="00E15E2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Sukriah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Inapty.2009</w:t>
      </w:r>
      <w:r w:rsidRPr="00B35B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Independensi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Objektivitas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Integritas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B35B2F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2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 XII.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3-9 November 2009, Palembang, Indonesia.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3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2F">
        <w:rPr>
          <w:rFonts w:ascii="Times New Roman" w:hAnsi="Times New Roman" w:cs="Times New Roman"/>
          <w:sz w:val="24"/>
          <w:szCs w:val="24"/>
        </w:rPr>
        <w:t>1-10.</w:t>
      </w:r>
      <w:proofErr w:type="gramEnd"/>
    </w:p>
    <w:p w:rsidR="00B52226" w:rsidRPr="00FE1957" w:rsidRDefault="00B52226" w:rsidP="00E15E2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2F">
        <w:rPr>
          <w:rFonts w:ascii="Times New Roman" w:hAnsi="Times New Roman" w:cs="Times New Roman"/>
          <w:sz w:val="24"/>
          <w:szCs w:val="24"/>
        </w:rPr>
        <w:t>Louwers</w:t>
      </w:r>
      <w:proofErr w:type="spellEnd"/>
      <w:r w:rsidRPr="00B35B2F">
        <w:rPr>
          <w:rFonts w:ascii="Times New Roman" w:hAnsi="Times New Roman" w:cs="Times New Roman"/>
          <w:sz w:val="24"/>
          <w:szCs w:val="24"/>
        </w:rPr>
        <w:t xml:space="preserve">, Timothy, </w:t>
      </w:r>
      <w:r w:rsidRPr="00B35B2F">
        <w:rPr>
          <w:rFonts w:ascii="Times New Roman" w:hAnsi="Times New Roman" w:cs="Times New Roman"/>
          <w:i/>
          <w:sz w:val="24"/>
          <w:szCs w:val="24"/>
        </w:rPr>
        <w:t>et al</w:t>
      </w:r>
      <w:r w:rsidRPr="00B35B2F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>Auditing &amp; Assurance Services.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5B2F">
        <w:rPr>
          <w:rFonts w:ascii="Times New Roman" w:hAnsi="Times New Roman" w:cs="Times New Roman"/>
          <w:i/>
          <w:sz w:val="24"/>
          <w:szCs w:val="24"/>
        </w:rPr>
        <w:t>Fiveth</w:t>
      </w:r>
      <w:proofErr w:type="spell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Edition.</w:t>
      </w:r>
      <w:proofErr w:type="gramEnd"/>
      <w:r w:rsidRPr="00B35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B2F">
        <w:rPr>
          <w:rFonts w:ascii="Times New Roman" w:hAnsi="Times New Roman" w:cs="Times New Roman"/>
          <w:sz w:val="24"/>
          <w:szCs w:val="24"/>
        </w:rPr>
        <w:t>New York: McGraw-Hill/Irwin.</w:t>
      </w:r>
      <w:bookmarkStart w:id="0" w:name="_GoBack"/>
      <w:bookmarkEnd w:id="0"/>
    </w:p>
    <w:p w:rsidR="00BF7B05" w:rsidRPr="00FE1957" w:rsidRDefault="00BF7B05" w:rsidP="00E15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B05" w:rsidRPr="00FE1957" w:rsidRDefault="00BF7B05" w:rsidP="00E15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A59" w:rsidRPr="00FE1957" w:rsidRDefault="00B00A59" w:rsidP="00E15E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A59" w:rsidRPr="00FE1957" w:rsidSect="009A019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9"/>
    <w:rsid w:val="00004E28"/>
    <w:rsid w:val="00006576"/>
    <w:rsid w:val="00024CD4"/>
    <w:rsid w:val="000E794A"/>
    <w:rsid w:val="000F472C"/>
    <w:rsid w:val="00112919"/>
    <w:rsid w:val="001473A9"/>
    <w:rsid w:val="001C4F3A"/>
    <w:rsid w:val="0026679E"/>
    <w:rsid w:val="00272402"/>
    <w:rsid w:val="002B30A9"/>
    <w:rsid w:val="002B583E"/>
    <w:rsid w:val="00372DCA"/>
    <w:rsid w:val="0049025B"/>
    <w:rsid w:val="00535332"/>
    <w:rsid w:val="00572068"/>
    <w:rsid w:val="005F209C"/>
    <w:rsid w:val="007372F6"/>
    <w:rsid w:val="00783E5E"/>
    <w:rsid w:val="00845D33"/>
    <w:rsid w:val="008D29A6"/>
    <w:rsid w:val="008E10C9"/>
    <w:rsid w:val="008F5BA4"/>
    <w:rsid w:val="00980B51"/>
    <w:rsid w:val="009A0198"/>
    <w:rsid w:val="009A1EE0"/>
    <w:rsid w:val="009E2488"/>
    <w:rsid w:val="009F70DD"/>
    <w:rsid w:val="00A00DB9"/>
    <w:rsid w:val="00AF56E2"/>
    <w:rsid w:val="00B00A59"/>
    <w:rsid w:val="00B35B2F"/>
    <w:rsid w:val="00B52226"/>
    <w:rsid w:val="00B933E1"/>
    <w:rsid w:val="00BF7B05"/>
    <w:rsid w:val="00C01645"/>
    <w:rsid w:val="00C76E34"/>
    <w:rsid w:val="00C85F1B"/>
    <w:rsid w:val="00CB24A6"/>
    <w:rsid w:val="00DF10C6"/>
    <w:rsid w:val="00E01B5C"/>
    <w:rsid w:val="00E13D14"/>
    <w:rsid w:val="00E15E2E"/>
    <w:rsid w:val="00E721C0"/>
    <w:rsid w:val="00E96784"/>
    <w:rsid w:val="00EC6FED"/>
    <w:rsid w:val="00F2639E"/>
    <w:rsid w:val="00F4131E"/>
    <w:rsid w:val="00F943EE"/>
    <w:rsid w:val="00FE1957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2018-05-24T10:16:00Z</dcterms:created>
  <dcterms:modified xsi:type="dcterms:W3CDTF">2018-09-24T09:01:00Z</dcterms:modified>
</cp:coreProperties>
</file>