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D0" w:rsidRDefault="00A22F96" w:rsidP="00B92103">
      <w:pPr>
        <w:ind w:left="1276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9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22F96" w:rsidRDefault="00A22F96" w:rsidP="00A22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F96" w:rsidRPr="00C1297B" w:rsidRDefault="00A22F96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Al-Rasyid, Harun. 1994. </w:t>
      </w:r>
      <w:r w:rsidRPr="00A22F96">
        <w:rPr>
          <w:rFonts w:ascii="Times New Roman" w:hAnsi="Times New Roman" w:cs="Times New Roman"/>
          <w:i/>
          <w:sz w:val="24"/>
          <w:szCs w:val="24"/>
        </w:rPr>
        <w:t>Analisis Jalur (Path Analysis) Sebagai Sarana Statistika Dalam Analisis Kausa</w:t>
      </w:r>
      <w:r w:rsidR="00B92103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 Bandung : LP3ES Fakultas Ekonomi UNPAD.</w:t>
      </w:r>
    </w:p>
    <w:p w:rsidR="00B92103" w:rsidRPr="00C1297B" w:rsidRDefault="00B92103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Dunn William. 1999.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Analisis Kebijakan Publik. </w:t>
      </w:r>
      <w:r>
        <w:rPr>
          <w:rFonts w:ascii="Times New Roman" w:hAnsi="Times New Roman" w:cs="Times New Roman"/>
          <w:sz w:val="24"/>
          <w:szCs w:val="24"/>
        </w:rPr>
        <w:t>Edisi ke dua, Jogjakarta: Gadjah Mada University.</w:t>
      </w:r>
    </w:p>
    <w:p w:rsidR="00B92103" w:rsidRDefault="00B92103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Etzioni, Amitai. 1985, </w:t>
      </w:r>
      <w:r>
        <w:rPr>
          <w:rFonts w:ascii="Times New Roman" w:hAnsi="Times New Roman" w:cs="Times New Roman"/>
          <w:i/>
          <w:sz w:val="24"/>
          <w:szCs w:val="24"/>
        </w:rPr>
        <w:t>Organisasi</w:t>
      </w:r>
      <w:r w:rsidR="00A92F2A">
        <w:rPr>
          <w:rFonts w:ascii="Times New Roman" w:hAnsi="Times New Roman" w:cs="Times New Roman"/>
          <w:i/>
          <w:sz w:val="24"/>
          <w:szCs w:val="24"/>
        </w:rPr>
        <w:t xml:space="preserve">-Organisasi Modern, </w:t>
      </w:r>
      <w:r w:rsidR="00A92F2A">
        <w:rPr>
          <w:rFonts w:ascii="Times New Roman" w:hAnsi="Times New Roman" w:cs="Times New Roman"/>
          <w:sz w:val="24"/>
          <w:szCs w:val="24"/>
        </w:rPr>
        <w:t>Terjemahan Suryatim, Jakarta: UI Press dan Pustaka Bradjaguna.</w:t>
      </w:r>
    </w:p>
    <w:p w:rsidR="00A92F2A" w:rsidRDefault="00A92F2A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Flippo, Edwin B. 1993.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Personalia, </w:t>
      </w:r>
      <w:r>
        <w:rPr>
          <w:rFonts w:ascii="Times New Roman" w:hAnsi="Times New Roman" w:cs="Times New Roman"/>
          <w:sz w:val="24"/>
          <w:szCs w:val="24"/>
        </w:rPr>
        <w:t>Edisi keenam, Cetakan Kelima, Terjemahan, Moh, Masud. Jakarta: Erlangga.</w:t>
      </w:r>
    </w:p>
    <w:p w:rsidR="00A92F2A" w:rsidRDefault="00A92F2A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Gibson, James L, John Mivancevich, James H Donnely, Jr. 1996. </w:t>
      </w:r>
      <w:r>
        <w:rPr>
          <w:rFonts w:ascii="Times New Roman" w:hAnsi="Times New Roman" w:cs="Times New Roman"/>
          <w:i/>
          <w:sz w:val="24"/>
          <w:szCs w:val="24"/>
        </w:rPr>
        <w:t xml:space="preserve">Organizations (Organisasi Dan Manajemen Perilaku-Struktur-Proses). </w:t>
      </w:r>
      <w:r w:rsidR="00385EFB">
        <w:rPr>
          <w:rFonts w:ascii="Times New Roman" w:hAnsi="Times New Roman" w:cs="Times New Roman"/>
          <w:sz w:val="24"/>
          <w:szCs w:val="24"/>
        </w:rPr>
        <w:t>Terjemahan: Nunuk Adriani, Jakart: Binaputra.</w:t>
      </w:r>
    </w:p>
    <w:p w:rsidR="00385EFB" w:rsidRDefault="00385EFB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Gie, The Liang. 1982. </w:t>
      </w:r>
      <w:r>
        <w:rPr>
          <w:rFonts w:ascii="Times New Roman" w:hAnsi="Times New Roman" w:cs="Times New Roman"/>
          <w:i/>
          <w:sz w:val="24"/>
          <w:szCs w:val="24"/>
        </w:rPr>
        <w:t xml:space="preserve">Ensiklopedi Administrasi. </w:t>
      </w:r>
      <w:r>
        <w:rPr>
          <w:rFonts w:ascii="Times New Roman" w:hAnsi="Times New Roman" w:cs="Times New Roman"/>
          <w:sz w:val="24"/>
          <w:szCs w:val="24"/>
        </w:rPr>
        <w:t>Jakarta: Gunung Agung.</w:t>
      </w:r>
    </w:p>
    <w:p w:rsidR="00385EFB" w:rsidRDefault="00385EFB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Hicks G. Herbert, Gullet Ray G. 1996. </w:t>
      </w:r>
      <w:r>
        <w:rPr>
          <w:rFonts w:ascii="Times New Roman" w:hAnsi="Times New Roman" w:cs="Times New Roman"/>
          <w:i/>
          <w:sz w:val="24"/>
          <w:szCs w:val="24"/>
        </w:rPr>
        <w:t xml:space="preserve">Organisasi Teori Dan Tingkah Laku,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385EFB" w:rsidRDefault="00385EFB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Islamy, M Irvan. 2001. </w:t>
      </w:r>
      <w:r>
        <w:rPr>
          <w:rFonts w:ascii="Times New Roman" w:hAnsi="Times New Roman" w:cs="Times New Roman"/>
          <w:i/>
          <w:sz w:val="24"/>
          <w:szCs w:val="24"/>
        </w:rPr>
        <w:t xml:space="preserve">Prinsip-Prinsip Kebijaksanaan Negara,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385EFB" w:rsidRDefault="00385EFB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Anwar. 2002. </w:t>
      </w:r>
      <w:r w:rsidR="000D23AB">
        <w:rPr>
          <w:rFonts w:ascii="Times New Roman" w:hAnsi="Times New Roman" w:cs="Times New Roman"/>
          <w:i/>
          <w:sz w:val="24"/>
          <w:szCs w:val="24"/>
        </w:rPr>
        <w:t xml:space="preserve">Manajemen Sumber Daya Manusia Perusahaan. </w:t>
      </w:r>
      <w:r w:rsidR="000D23AB">
        <w:rPr>
          <w:rFonts w:ascii="Times New Roman" w:hAnsi="Times New Roman" w:cs="Times New Roman"/>
          <w:sz w:val="24"/>
          <w:szCs w:val="24"/>
        </w:rPr>
        <w:t>Cetakan Kedua, Bandung: Remaja Rosda Karya.</w:t>
      </w:r>
    </w:p>
    <w:p w:rsidR="000D23AB" w:rsidRDefault="000D23AB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Mukijat, 1997.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Tenaga Kerja Dan Hubungan Kerja. </w:t>
      </w:r>
      <w:r>
        <w:rPr>
          <w:rFonts w:ascii="Times New Roman" w:hAnsi="Times New Roman" w:cs="Times New Roman"/>
          <w:sz w:val="24"/>
          <w:szCs w:val="24"/>
        </w:rPr>
        <w:t>Bandung: Pionir Jaya.</w:t>
      </w:r>
    </w:p>
    <w:p w:rsidR="000D23AB" w:rsidRDefault="000D23AB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Robbin, Stephen P.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Organisasi, Struktur Desain Dan Aplikasi. </w:t>
      </w:r>
      <w:r>
        <w:rPr>
          <w:rFonts w:ascii="Times New Roman" w:hAnsi="Times New Roman" w:cs="Times New Roman"/>
          <w:sz w:val="24"/>
          <w:szCs w:val="24"/>
        </w:rPr>
        <w:t>Edisi Ketiga. Alih Bahasa, Yusuf Udaya, Jakarta: Arcan.</w:t>
      </w:r>
    </w:p>
    <w:p w:rsidR="000D23AB" w:rsidRDefault="000D23AB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Robbin, Stephen P. 1994</w:t>
      </w:r>
      <w:r w:rsidR="00C14F7C">
        <w:rPr>
          <w:rFonts w:ascii="Times New Roman" w:hAnsi="Times New Roman" w:cs="Times New Roman"/>
          <w:sz w:val="24"/>
          <w:szCs w:val="24"/>
        </w:rPr>
        <w:t xml:space="preserve">. </w:t>
      </w:r>
      <w:r w:rsidR="00C14F7C">
        <w:rPr>
          <w:rFonts w:ascii="Times New Roman" w:hAnsi="Times New Roman" w:cs="Times New Roman"/>
          <w:i/>
          <w:sz w:val="24"/>
          <w:szCs w:val="24"/>
        </w:rPr>
        <w:t xml:space="preserve">Teori Organisasi, Konsep Kontroversi, </w:t>
      </w:r>
      <w:r w:rsidR="00C14F7C">
        <w:rPr>
          <w:rFonts w:ascii="Times New Roman" w:hAnsi="Times New Roman" w:cs="Times New Roman"/>
          <w:sz w:val="24"/>
          <w:szCs w:val="24"/>
        </w:rPr>
        <w:t>Aplikasi. Edisi Kedelapan Alih Bahasa Hadiana dan Benyamin Molan. Jakarta: PT. Bumi Aksara.</w:t>
      </w:r>
    </w:p>
    <w:p w:rsidR="000C089C" w:rsidRDefault="007C2502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</w:t>
      </w:r>
      <w:r w:rsidR="000C08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C089C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="000C08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C089C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="000C08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C089C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="000C08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C089C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0C08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C089C">
        <w:rPr>
          <w:rFonts w:ascii="Times New Roman" w:hAnsi="Times New Roman" w:cs="Times New Roman"/>
          <w:i/>
          <w:sz w:val="24"/>
          <w:szCs w:val="24"/>
          <w:lang w:val="en-US"/>
        </w:rPr>
        <w:t>Produktivitas</w:t>
      </w:r>
      <w:proofErr w:type="spellEnd"/>
      <w:r w:rsidR="000C08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0C089C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="000C089C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 w:rsidR="000C0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089C"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 w:rsidR="000C08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089C" w:rsidRPr="000C089C" w:rsidRDefault="000C089C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___________ 2002.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Kompensasi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Sektor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Negara. </w:t>
      </w:r>
    </w:p>
    <w:p w:rsidR="00C14F7C" w:rsidRDefault="00C14F7C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Sondang P. 1990. </w:t>
      </w:r>
      <w:r>
        <w:rPr>
          <w:rFonts w:ascii="Times New Roman" w:hAnsi="Times New Roman" w:cs="Times New Roman"/>
          <w:i/>
          <w:sz w:val="24"/>
          <w:szCs w:val="24"/>
        </w:rPr>
        <w:t xml:space="preserve">Organisasi, Kepemimpinan Dan Perilaku Administrasi, </w:t>
      </w:r>
      <w:r>
        <w:rPr>
          <w:rFonts w:ascii="Times New Roman" w:hAnsi="Times New Roman" w:cs="Times New Roman"/>
          <w:sz w:val="24"/>
          <w:szCs w:val="24"/>
        </w:rPr>
        <w:t>Jakarta: Gunung Agung.</w:t>
      </w:r>
    </w:p>
    <w:p w:rsidR="00C14F7C" w:rsidRPr="00C1297B" w:rsidRDefault="00C1297B" w:rsidP="00C14F7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F7C">
        <w:rPr>
          <w:rFonts w:ascii="Times New Roman" w:hAnsi="Times New Roman" w:cs="Times New Roman"/>
          <w:sz w:val="24"/>
          <w:szCs w:val="24"/>
        </w:rPr>
        <w:t xml:space="preserve"> 2000</w:t>
      </w:r>
      <w:proofErr w:type="gramEnd"/>
      <w:r w:rsidR="00C14F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C14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F7C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97B" w:rsidRDefault="00C1297B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1995.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Kapita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Selekta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Pakar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97B" w:rsidRDefault="00C1297B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1993.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18F6" w:rsidRDefault="00CD18F6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Suharto, Edi. 2005.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Memberdayakan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Rakyat,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2502" w:rsidRDefault="00371BB3" w:rsidP="00371BB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Steer, Richard. 1992. Terjemahan Magda</w:t>
      </w:r>
    </w:p>
    <w:p w:rsidR="00371BB3" w:rsidRDefault="00371BB3" w:rsidP="00371BB3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lena. </w:t>
      </w:r>
      <w:r>
        <w:rPr>
          <w:rFonts w:ascii="Times New Roman" w:hAnsi="Times New Roman" w:cs="Times New Roman"/>
          <w:i/>
          <w:sz w:val="24"/>
          <w:szCs w:val="24"/>
        </w:rPr>
        <w:t xml:space="preserve">Efektivitas Organisasi. </w:t>
      </w:r>
      <w:r>
        <w:rPr>
          <w:rFonts w:ascii="Times New Roman" w:hAnsi="Times New Roman" w:cs="Times New Roman"/>
          <w:sz w:val="24"/>
          <w:szCs w:val="24"/>
        </w:rPr>
        <w:t>Jakarta: Erlangga.</w:t>
      </w:r>
    </w:p>
    <w:p w:rsidR="00371BB3" w:rsidRPr="00371BB3" w:rsidRDefault="00371BB3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Stewart,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Aillen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Mithcel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1999. </w:t>
      </w:r>
      <w:proofErr w:type="spellStart"/>
      <w:r w:rsidRPr="00371BB3">
        <w:rPr>
          <w:rFonts w:ascii="Times New Roman" w:hAnsi="Times New Roman" w:cs="Times New Roman"/>
          <w:sz w:val="24"/>
          <w:szCs w:val="24"/>
          <w:lang w:val="en-US"/>
        </w:rPr>
        <w:t>Terjemahan</w:t>
      </w:r>
      <w:proofErr w:type="spellEnd"/>
      <w:r w:rsidRPr="00371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1BB3">
        <w:rPr>
          <w:rFonts w:ascii="Times New Roman" w:hAnsi="Times New Roman" w:cs="Times New Roman"/>
          <w:sz w:val="24"/>
          <w:szCs w:val="24"/>
          <w:lang w:val="en-US"/>
        </w:rPr>
        <w:t>Hardjana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Empowering People,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Kanisius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97B" w:rsidRDefault="00C1297B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297B" w:rsidRDefault="00C1297B" w:rsidP="00C1297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297B">
        <w:rPr>
          <w:rFonts w:ascii="Times New Roman" w:hAnsi="Times New Roman" w:cs="Times New Roman"/>
          <w:b/>
          <w:sz w:val="24"/>
          <w:szCs w:val="24"/>
          <w:lang w:val="en-US"/>
        </w:rPr>
        <w:t>DOKUMEN-DOKUMEN</w:t>
      </w:r>
    </w:p>
    <w:p w:rsidR="00D26E67" w:rsidRPr="00D26E67" w:rsidRDefault="00D26E67" w:rsidP="000C089C">
      <w:pPr>
        <w:jc w:val="both"/>
        <w:rPr>
          <w:rFonts w:ascii="Times New Roman" w:hAnsi="Times New Roman" w:cs="Times New Roman"/>
          <w:spacing w:val="3"/>
          <w:sz w:val="24"/>
          <w:szCs w:val="24"/>
          <w:lang w:val="sv-SE"/>
        </w:rPr>
      </w:pPr>
      <w:r w:rsidRPr="00D26E67">
        <w:rPr>
          <w:rFonts w:ascii="Times New Roman" w:hAnsi="Times New Roman" w:cs="Times New Roman"/>
          <w:spacing w:val="3"/>
          <w:sz w:val="24"/>
          <w:szCs w:val="24"/>
          <w:lang w:val="sv-SE"/>
        </w:rPr>
        <w:t xml:space="preserve">Peraturan Daerah Nomor 20 Tahun 2008 tentang </w:t>
      </w:r>
      <w:r>
        <w:rPr>
          <w:rFonts w:ascii="Times New Roman" w:hAnsi="Times New Roman" w:cs="Times New Roman"/>
          <w:i/>
          <w:spacing w:val="3"/>
          <w:sz w:val="24"/>
          <w:szCs w:val="24"/>
          <w:lang w:val="sv-SE"/>
        </w:rPr>
        <w:t>O</w:t>
      </w:r>
      <w:r w:rsidRPr="00D26E67">
        <w:rPr>
          <w:rFonts w:ascii="Times New Roman" w:hAnsi="Times New Roman" w:cs="Times New Roman"/>
          <w:i/>
          <w:spacing w:val="3"/>
          <w:sz w:val="24"/>
          <w:szCs w:val="24"/>
          <w:lang w:val="sv-SE"/>
        </w:rPr>
        <w:t>rganisasi dan Tata Kerja Sekretariat Daerah dan Sekretariat Dewan Perwakilan Rakyat Daerah Provinsi Jawa Barat</w:t>
      </w:r>
      <w:r w:rsidRPr="00D26E67">
        <w:rPr>
          <w:rFonts w:ascii="Times New Roman" w:hAnsi="Times New Roman" w:cs="Times New Roman"/>
          <w:spacing w:val="3"/>
          <w:sz w:val="24"/>
          <w:szCs w:val="24"/>
          <w:lang w:val="sv-SE"/>
        </w:rPr>
        <w:t xml:space="preserve"> </w:t>
      </w:r>
    </w:p>
    <w:p w:rsidR="000C089C" w:rsidRDefault="000C089C" w:rsidP="000C089C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Efektifitas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Badan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Pengendalian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Jawa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Barat.</w:t>
      </w:r>
    </w:p>
    <w:p w:rsidR="000C089C" w:rsidRPr="000C089C" w:rsidRDefault="000C089C" w:rsidP="000C089C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 Telkom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Sektor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Dago Kota Bandung.</w:t>
      </w:r>
      <w:proofErr w:type="gramEnd"/>
    </w:p>
    <w:p w:rsidR="00A23367" w:rsidRDefault="00A23367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3367" w:rsidRPr="000D23AB" w:rsidRDefault="00A23367" w:rsidP="00B9210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A23367" w:rsidRPr="000D23AB" w:rsidSect="001D3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F96"/>
    <w:rsid w:val="000C089C"/>
    <w:rsid w:val="000D23AB"/>
    <w:rsid w:val="001617D2"/>
    <w:rsid w:val="001D3CD0"/>
    <w:rsid w:val="00220A2A"/>
    <w:rsid w:val="00371BB3"/>
    <w:rsid w:val="00385EFB"/>
    <w:rsid w:val="0045289A"/>
    <w:rsid w:val="0063003B"/>
    <w:rsid w:val="007C2502"/>
    <w:rsid w:val="007F0B60"/>
    <w:rsid w:val="00840DA9"/>
    <w:rsid w:val="00904F63"/>
    <w:rsid w:val="00A22F96"/>
    <w:rsid w:val="00A23367"/>
    <w:rsid w:val="00A92F2A"/>
    <w:rsid w:val="00B92103"/>
    <w:rsid w:val="00C1297B"/>
    <w:rsid w:val="00C14F7C"/>
    <w:rsid w:val="00C65391"/>
    <w:rsid w:val="00CD18F6"/>
    <w:rsid w:val="00D2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Kuswara</dc:creator>
  <cp:lastModifiedBy>WAHYU PC</cp:lastModifiedBy>
  <cp:revision>10</cp:revision>
  <cp:lastPrinted>2015-06-16T04:19:00Z</cp:lastPrinted>
  <dcterms:created xsi:type="dcterms:W3CDTF">2013-05-27T06:03:00Z</dcterms:created>
  <dcterms:modified xsi:type="dcterms:W3CDTF">2015-06-16T04:23:00Z</dcterms:modified>
</cp:coreProperties>
</file>