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4E" w:rsidRPr="00F11A4E" w:rsidRDefault="00F11A4E" w:rsidP="005E2047">
      <w:pPr>
        <w:jc w:val="center"/>
        <w:rPr>
          <w:rFonts w:ascii="Arial" w:hAnsi="Arial" w:cs="Arial"/>
          <w:b/>
          <w:caps/>
        </w:rPr>
      </w:pPr>
      <w:r w:rsidRPr="00F11A4E">
        <w:rPr>
          <w:rFonts w:ascii="Arial" w:hAnsi="Arial" w:cs="Arial"/>
          <w:b/>
          <w:caps/>
        </w:rPr>
        <w:t xml:space="preserve">Pengujian Crisp Linear Programming Pada Formulasi Substitusi Keju Natural Oleh </w:t>
      </w:r>
      <w:r w:rsidRPr="00F11A4E">
        <w:rPr>
          <w:rFonts w:ascii="Arial" w:hAnsi="Arial" w:cs="Arial"/>
          <w:b/>
          <w:i/>
          <w:caps/>
        </w:rPr>
        <w:t>Rennet Casein</w:t>
      </w:r>
      <w:r w:rsidRPr="00F11A4E">
        <w:rPr>
          <w:rFonts w:ascii="Arial" w:hAnsi="Arial" w:cs="Arial"/>
          <w:b/>
          <w:caps/>
        </w:rPr>
        <w:t xml:space="preserve"> Dan </w:t>
      </w:r>
      <w:r w:rsidRPr="00F11A4E">
        <w:rPr>
          <w:rFonts w:ascii="Arial" w:hAnsi="Arial" w:cs="Arial"/>
          <w:b/>
          <w:i/>
          <w:caps/>
        </w:rPr>
        <w:t>Minyak Sawit</w:t>
      </w:r>
      <w:r w:rsidRPr="00F11A4E">
        <w:rPr>
          <w:rFonts w:ascii="Arial" w:hAnsi="Arial" w:cs="Arial"/>
          <w:b/>
          <w:caps/>
        </w:rPr>
        <w:t xml:space="preserve"> Dalam Pembuatan Keju Olahan</w:t>
      </w:r>
      <w:r w:rsidRPr="0095266D">
        <w:rPr>
          <w:rFonts w:ascii="Arial" w:hAnsi="Arial" w:cs="Arial"/>
          <w:b/>
          <w:caps/>
        </w:rPr>
        <w:t xml:space="preserve"> </w:t>
      </w:r>
    </w:p>
    <w:p w:rsidR="00767196" w:rsidRPr="00767196" w:rsidRDefault="00767196" w:rsidP="00767196">
      <w:pPr>
        <w:spacing w:line="360" w:lineRule="auto"/>
        <w:jc w:val="center"/>
        <w:rPr>
          <w:rFonts w:ascii="Arial" w:hAnsi="Arial" w:cs="Arial"/>
          <w:b/>
          <w:sz w:val="20"/>
          <w:szCs w:val="20"/>
        </w:rPr>
      </w:pPr>
    </w:p>
    <w:p w:rsidR="00767196" w:rsidRPr="00F64BCB" w:rsidRDefault="00F11A4E" w:rsidP="00F64BCB">
      <w:pPr>
        <w:spacing w:line="480" w:lineRule="auto"/>
        <w:jc w:val="center"/>
        <w:rPr>
          <w:rFonts w:ascii="Arial" w:hAnsi="Arial" w:cs="Arial"/>
          <w:b/>
          <w:sz w:val="18"/>
          <w:szCs w:val="18"/>
          <w:lang w:val="en-US"/>
        </w:rPr>
      </w:pPr>
      <w:r w:rsidRPr="00F64BCB">
        <w:rPr>
          <w:rFonts w:ascii="Arial" w:hAnsi="Arial" w:cs="Arial"/>
          <w:b/>
          <w:sz w:val="18"/>
          <w:szCs w:val="18"/>
          <w:lang w:val="en-US"/>
        </w:rPr>
        <w:t>Syarif Assalam</w:t>
      </w:r>
      <w:r w:rsidR="009B4664" w:rsidRPr="00F64BCB">
        <w:rPr>
          <w:rFonts w:ascii="Arial" w:hAnsi="Arial" w:cs="Arial"/>
          <w:b/>
          <w:sz w:val="18"/>
          <w:szCs w:val="18"/>
          <w:vertAlign w:val="superscript"/>
          <w:lang w:val="en-US"/>
        </w:rPr>
        <w:t>*)</w:t>
      </w:r>
    </w:p>
    <w:p w:rsidR="00767196" w:rsidRPr="00F64BCB" w:rsidRDefault="0095266D" w:rsidP="00767196">
      <w:pPr>
        <w:jc w:val="center"/>
        <w:rPr>
          <w:rFonts w:ascii="Arial" w:hAnsi="Arial" w:cs="Arial"/>
          <w:sz w:val="18"/>
          <w:szCs w:val="18"/>
          <w:lang w:val="en-US"/>
        </w:rPr>
      </w:pPr>
      <w:r w:rsidRPr="00F64BCB">
        <w:rPr>
          <w:rFonts w:ascii="Arial" w:hAnsi="Arial" w:cs="Arial"/>
          <w:sz w:val="18"/>
          <w:szCs w:val="18"/>
          <w:lang w:val="en-US"/>
        </w:rPr>
        <w:t>Program Studi</w:t>
      </w:r>
      <w:r w:rsidR="00767196" w:rsidRPr="00F64BCB">
        <w:rPr>
          <w:rFonts w:ascii="Arial" w:hAnsi="Arial" w:cs="Arial"/>
          <w:sz w:val="18"/>
          <w:szCs w:val="18"/>
        </w:rPr>
        <w:t xml:space="preserve"> </w:t>
      </w:r>
      <w:r w:rsidR="00F11A4E" w:rsidRPr="00F64BCB">
        <w:rPr>
          <w:rFonts w:ascii="Arial" w:hAnsi="Arial" w:cs="Arial"/>
          <w:sz w:val="18"/>
          <w:szCs w:val="18"/>
          <w:lang w:val="en-US"/>
        </w:rPr>
        <w:t>Teknologi Pangan</w:t>
      </w:r>
    </w:p>
    <w:p w:rsidR="00767196" w:rsidRPr="00F64BCB" w:rsidRDefault="00767196" w:rsidP="00767196">
      <w:pPr>
        <w:jc w:val="center"/>
        <w:rPr>
          <w:rFonts w:ascii="Arial" w:hAnsi="Arial" w:cs="Arial"/>
          <w:sz w:val="18"/>
          <w:szCs w:val="18"/>
        </w:rPr>
      </w:pPr>
      <w:r w:rsidRPr="00F64BCB">
        <w:rPr>
          <w:rFonts w:ascii="Arial" w:hAnsi="Arial" w:cs="Arial"/>
          <w:sz w:val="18"/>
          <w:szCs w:val="18"/>
        </w:rPr>
        <w:t>Fakultas Teknik – Universitas Pasundan</w:t>
      </w:r>
    </w:p>
    <w:p w:rsidR="00767196" w:rsidRPr="00AF2FBF" w:rsidRDefault="007F20CB" w:rsidP="00767196">
      <w:pPr>
        <w:spacing w:line="360" w:lineRule="auto"/>
        <w:jc w:val="center"/>
        <w:rPr>
          <w:rFonts w:ascii="Arial" w:hAnsi="Arial" w:cs="Arial"/>
          <w:sz w:val="20"/>
          <w:szCs w:val="20"/>
        </w:rPr>
      </w:pPr>
      <w:r>
        <w:rPr>
          <w:rFonts w:ascii="Arial" w:hAnsi="Arial" w:cs="Arial"/>
          <w:b/>
          <w:noProof/>
          <w:sz w:val="20"/>
          <w:szCs w:val="20"/>
          <w:lang w:val="en-US"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186055</wp:posOffset>
                </wp:positionV>
                <wp:extent cx="5715000" cy="0"/>
                <wp:effectExtent l="9525" t="14605" r="952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5G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OI0U6&#10;kGgrFEeT0JneuAICKrWzoTZ6Vs9mq+kPh5SuWqIOPDJ8uRhIy0JG8iYlbJwB/H3/VTOIIUevY5vO&#10;je0CJDQAnaMal7sa/OwRhcPpPJumKYhGB19CiiHRWOe/cN2hYJRYAucITE5b5wMRUgwh4R6lN0LK&#10;KLZUqAe2kzlAB5fTUrDgjRt72FfSohMJ8xK/WNa7MKuPikW0lhO2vtmeCHm14XapAh7UAnxu1nUg&#10;fj6kD+vFepGP8slsPcrTuh593lT5aLbJ5tP6U11VdfYrUMvyohWMcRXYDcOZ5X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iaF5GEAIA&#10;ACkEAAAOAAAAAAAAAAAAAAAAAC4CAABkcnMvZTJvRG9jLnhtbFBLAQItABQABgAIAAAAIQA15RGL&#10;2wAAAAYBAAAPAAAAAAAAAAAAAAAAAGoEAABkcnMvZG93bnJldi54bWxQSwUGAAAAAAQABADzAAAA&#10;cgUAAAAA&#10;" strokeweight="1pt"/>
            </w:pict>
          </mc:Fallback>
        </mc:AlternateContent>
      </w:r>
    </w:p>
    <w:p w:rsidR="00510A67" w:rsidRDefault="00767196" w:rsidP="00510A67">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 xml:space="preserve">: </w:t>
      </w:r>
      <w:r w:rsidR="00510A67" w:rsidRPr="00510A67">
        <w:rPr>
          <w:rFonts w:ascii="Arial" w:hAnsi="Arial" w:cs="Arial"/>
          <w:sz w:val="18"/>
          <w:szCs w:val="18"/>
        </w:rPr>
        <w:t>Objektif dari penelitian ini adalah untuk mempelajari penerapan Crisp Linear Programming Pada Formulasi Substitusi Keju Natural Oleh Rennet Casein Dan Minyak Sawit Dalam Pembuatan Keju Olahan.</w:t>
      </w:r>
      <w:r w:rsidR="009B4664">
        <w:rPr>
          <w:rFonts w:ascii="Arial" w:hAnsi="Arial" w:cs="Arial"/>
          <w:sz w:val="18"/>
          <w:szCs w:val="18"/>
          <w:lang w:val="en-US"/>
        </w:rPr>
        <w:t xml:space="preserve"> </w:t>
      </w:r>
      <w:r w:rsidR="00510A67" w:rsidRPr="00510A67">
        <w:rPr>
          <w:rFonts w:ascii="Arial" w:hAnsi="Arial" w:cs="Arial"/>
          <w:sz w:val="18"/>
          <w:szCs w:val="18"/>
        </w:rPr>
        <w:t>Kegunaan dari penelitian ini adalah untuk memberikan informasi mengenai implementasi Crisp Linear Programming pada harga tetap untuk semua bahan baku. Metoda yang dipergunakan dalam penelitian ini adalah penerapan dari Crisp Linear Programming pada harga yang konstan untuk semua bahan baku diikuti dengan pengujian kimia dan organoleptik.</w:t>
      </w:r>
      <w:r w:rsidR="00510A67">
        <w:rPr>
          <w:rFonts w:ascii="Arial" w:hAnsi="Arial" w:cs="Arial"/>
          <w:sz w:val="18"/>
          <w:szCs w:val="18"/>
          <w:lang w:val="en-US"/>
        </w:rPr>
        <w:t xml:space="preserve"> </w:t>
      </w:r>
      <w:r w:rsidR="00510A67" w:rsidRPr="00510A67">
        <w:rPr>
          <w:rFonts w:ascii="Arial" w:hAnsi="Arial" w:cs="Arial"/>
          <w:sz w:val="18"/>
          <w:szCs w:val="18"/>
        </w:rPr>
        <w:t>Hasil dari penelitian ini terlihat bahwa dari 10 formula yang disiapkan menggunakan metoda program linier, formula nomer 2 dapat diterima dengan data harga Rp. 21,073.08 dan Rp. 21,227.40. Formula nomer 2 mengandung 1.243kg keju natural-young, 0.182kg keju natural-mature, 0.057kg minyak sawit, dan 0.037kg rennet casein. Dari metoda Crisp Linear Programming pada formula 2 dari substitusi Keju Natural dilihat mengandung air 46.50%; lemak 25.50%; protein 19.50%. Dari analisa organoleptic terlihat bahwa rasa susu formula nomer 2 kurang terasa dibandingkan dengan produk standar, tektur formula nomer 2 lebih lembek dibandingkan dengan produk standar, dan rasa keju formula nomer dua kurang terasa dibandingkan dengan produk standar.</w:t>
      </w:r>
    </w:p>
    <w:p w:rsidR="00767196" w:rsidRPr="0033329B" w:rsidRDefault="00767196" w:rsidP="009B4664">
      <w:pPr>
        <w:spacing w:line="480" w:lineRule="auto"/>
        <w:jc w:val="both"/>
        <w:rPr>
          <w:rFonts w:ascii="Arial" w:hAnsi="Arial" w:cs="Arial"/>
          <w:sz w:val="18"/>
          <w:szCs w:val="18"/>
        </w:rPr>
      </w:pPr>
    </w:p>
    <w:p w:rsidR="00012540" w:rsidRPr="00D43606" w:rsidRDefault="00767196" w:rsidP="00D43606">
      <w:pPr>
        <w:jc w:val="both"/>
        <w:rPr>
          <w:rFonts w:ascii="Arial" w:hAnsi="Arial" w:cs="Arial"/>
          <w:sz w:val="18"/>
          <w:szCs w:val="18"/>
          <w:lang w:val="en-US"/>
        </w:rPr>
      </w:pPr>
      <w:r w:rsidRPr="009B4664">
        <w:rPr>
          <w:rFonts w:ascii="Arial" w:hAnsi="Arial" w:cs="Arial"/>
          <w:b/>
          <w:sz w:val="18"/>
          <w:szCs w:val="18"/>
        </w:rPr>
        <w:t>Kata kunci :</w:t>
      </w:r>
      <w:r w:rsidRPr="00767196">
        <w:rPr>
          <w:rFonts w:ascii="Arial" w:hAnsi="Arial" w:cs="Arial"/>
          <w:sz w:val="18"/>
          <w:szCs w:val="18"/>
        </w:rPr>
        <w:t xml:space="preserve"> </w:t>
      </w:r>
      <w:r w:rsidR="00D43606">
        <w:rPr>
          <w:rFonts w:ascii="Arial" w:hAnsi="Arial" w:cs="Arial"/>
          <w:sz w:val="18"/>
          <w:szCs w:val="18"/>
          <w:lang w:val="en-US"/>
        </w:rPr>
        <w:t>formulasi, keju olahan</w:t>
      </w:r>
    </w:p>
    <w:p w:rsidR="00012540" w:rsidRPr="00BE65E0" w:rsidRDefault="00012540" w:rsidP="00767196">
      <w:pPr>
        <w:jc w:val="both"/>
        <w:rPr>
          <w:rFonts w:ascii="Arial" w:hAnsi="Arial" w:cs="Arial"/>
          <w:sz w:val="18"/>
          <w:szCs w:val="18"/>
        </w:rPr>
      </w:pPr>
    </w:p>
    <w:p w:rsidR="009B4664" w:rsidRPr="009B4664" w:rsidRDefault="009B4664" w:rsidP="009B4664">
      <w:pPr>
        <w:ind w:left="360"/>
        <w:rPr>
          <w:rFonts w:ascii="Arial" w:hAnsi="Arial" w:cs="Arial"/>
          <w:b/>
          <w:sz w:val="20"/>
          <w:szCs w:val="20"/>
        </w:rPr>
      </w:pPr>
    </w:p>
    <w:p w:rsidR="009B4664" w:rsidRDefault="009B4664" w:rsidP="00157FAE">
      <w:pPr>
        <w:numPr>
          <w:ilvl w:val="0"/>
          <w:numId w:val="1"/>
        </w:numPr>
        <w:tabs>
          <w:tab w:val="clear" w:pos="1080"/>
        </w:tabs>
        <w:ind w:left="360" w:hanging="360"/>
        <w:rPr>
          <w:rFonts w:ascii="Arial" w:hAnsi="Arial" w:cs="Arial"/>
          <w:b/>
          <w:sz w:val="20"/>
          <w:szCs w:val="20"/>
        </w:rPr>
        <w:sectPr w:rsidR="009B4664" w:rsidSect="00BA67B4">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221"/>
          <w:cols w:space="720"/>
          <w:titlePg/>
          <w:docGrid w:linePitch="360"/>
        </w:sectPr>
      </w:pPr>
    </w:p>
    <w:p w:rsidR="008E21D3" w:rsidRDefault="00157FAE" w:rsidP="00157FAE">
      <w:pPr>
        <w:numPr>
          <w:ilvl w:val="0"/>
          <w:numId w:val="1"/>
        </w:numPr>
        <w:tabs>
          <w:tab w:val="clear" w:pos="1080"/>
        </w:tabs>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157FAE" w:rsidRPr="00157FAE" w:rsidRDefault="00157FAE" w:rsidP="00157FAE">
      <w:pPr>
        <w:rPr>
          <w:rFonts w:ascii="Arial" w:hAnsi="Arial" w:cs="Arial"/>
          <w:b/>
          <w:sz w:val="20"/>
          <w:szCs w:val="20"/>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Keju adalah produk makanan yang bercita rasa dan bernutrisi tinggi. Keju seringkali dipakai pada program diet karena mempunyai nilai gizi yang tinggi terutama pada kandungan protein, lemak, mineral essensial, vitamin dan nutrisi lainnya.</w:t>
      </w:r>
      <w:r>
        <w:rPr>
          <w:rFonts w:ascii="Arial" w:hAnsi="Arial" w:cs="Arial"/>
          <w:sz w:val="20"/>
          <w:szCs w:val="20"/>
          <w:lang w:val="sv-SE"/>
        </w:rPr>
        <w:t xml:space="preserve"> </w:t>
      </w:r>
      <w:r w:rsidRPr="000465DE">
        <w:rPr>
          <w:rFonts w:ascii="Arial" w:hAnsi="Arial" w:cs="Arial"/>
          <w:sz w:val="20"/>
          <w:szCs w:val="20"/>
          <w:lang w:val="sv-SE"/>
        </w:rPr>
        <w:t xml:space="preserve">Keju dapat dibuat dari susu hewan ternak, pada umumumya dibuat dari susu sapi dengan alasan yang sederhana dimana sapi </w:t>
      </w:r>
      <w:r w:rsidRPr="000465DE">
        <w:rPr>
          <w:rFonts w:ascii="Arial" w:hAnsi="Arial" w:cs="Arial"/>
          <w:sz w:val="20"/>
          <w:szCs w:val="20"/>
          <w:lang w:val="sv-SE"/>
        </w:rPr>
        <w:lastRenderedPageBreak/>
        <w:t>dapat menghasilkan susu lebih banyak dibandingkan dengan hewan lainnya.</w:t>
      </w:r>
    </w:p>
    <w:p w:rsidR="00EA6407" w:rsidRDefault="00EA6407" w:rsidP="00EA6407">
      <w:pPr>
        <w:jc w:val="both"/>
        <w:rPr>
          <w:rFonts w:ascii="Arial" w:hAnsi="Arial" w:cs="Arial"/>
          <w:sz w:val="20"/>
          <w:szCs w:val="20"/>
          <w:lang w:val="sv-SE"/>
        </w:rPr>
      </w:pPr>
    </w:p>
    <w:p w:rsidR="009B4664"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 xml:space="preserve">Nama-nama tiap keju yang dikenal saat ini banyak diambil dari nama daerah penghasil ataupun nama komunitas tertentu. Sampai saat ini ada sekitar 400 lebih mengenai deskripsi keju natural di dunia. Keju dapat dikelompokan sebagai keju sangat keras, keju keras, keju semi lembek, keju lembek, dan keju peram dengan bantuan mikroba, jamur, mikroba permukaan atau dengan kombinasi diantaranya. </w:t>
      </w:r>
    </w:p>
    <w:p w:rsidR="00EA6407" w:rsidRDefault="00EA6407" w:rsidP="00EA6407">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Keju natural dibuat dari dari susu penuh (</w:t>
      </w:r>
      <w:r w:rsidRPr="000465DE">
        <w:rPr>
          <w:rFonts w:ascii="Arial" w:hAnsi="Arial" w:cs="Arial"/>
          <w:i/>
          <w:sz w:val="20"/>
          <w:szCs w:val="20"/>
          <w:lang w:val="sv-SE"/>
        </w:rPr>
        <w:t>Whole milk</w:t>
      </w:r>
      <w:r w:rsidRPr="000465DE">
        <w:rPr>
          <w:rFonts w:ascii="Arial" w:hAnsi="Arial" w:cs="Arial"/>
          <w:sz w:val="20"/>
          <w:szCs w:val="20"/>
          <w:lang w:val="sv-SE"/>
        </w:rPr>
        <w:t>), dengan cara koagulasi (</w:t>
      </w:r>
      <w:r w:rsidRPr="000465DE">
        <w:rPr>
          <w:rFonts w:ascii="Arial" w:hAnsi="Arial" w:cs="Arial"/>
          <w:i/>
          <w:sz w:val="20"/>
          <w:szCs w:val="20"/>
          <w:lang w:val="sv-SE"/>
        </w:rPr>
        <w:t>curdling</w:t>
      </w:r>
      <w:r w:rsidRPr="000465DE">
        <w:rPr>
          <w:rFonts w:ascii="Arial" w:hAnsi="Arial" w:cs="Arial"/>
          <w:sz w:val="20"/>
          <w:szCs w:val="20"/>
          <w:lang w:val="sv-SE"/>
        </w:rPr>
        <w:t>), pengocokan (</w:t>
      </w:r>
      <w:r w:rsidRPr="000465DE">
        <w:rPr>
          <w:rFonts w:ascii="Arial" w:hAnsi="Arial" w:cs="Arial"/>
          <w:i/>
          <w:sz w:val="20"/>
          <w:szCs w:val="20"/>
          <w:lang w:val="sv-SE"/>
        </w:rPr>
        <w:t>stirring</w:t>
      </w:r>
      <w:r w:rsidRPr="000465DE">
        <w:rPr>
          <w:rFonts w:ascii="Arial" w:hAnsi="Arial" w:cs="Arial"/>
          <w:sz w:val="20"/>
          <w:szCs w:val="20"/>
          <w:lang w:val="sv-SE"/>
        </w:rPr>
        <w:t>), dan pemanasan dadih, dilanjutkan dengan pembuangan cairan whey dan pengepresan dadih. Aroma dan tekstur yang diinginkan pada keju dapat dilakukan dengan cara pemeraman keju dimana keju disimpan pada suhu dan waktu tertentu.</w:t>
      </w:r>
    </w:p>
    <w:p w:rsidR="009B4664" w:rsidRDefault="009B4664" w:rsidP="009B4664">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Semua produk keju pada dasarnya adalah emulsi lemak dalam air. Keju natural adalah contoh emulsi yang mendekati sempurna, distabilisasi dengan senyawa aktif permukaan alami yaitu protein keju</w:t>
      </w:r>
      <w:r w:rsidR="008B1F59">
        <w:rPr>
          <w:rFonts w:ascii="Arial" w:hAnsi="Arial" w:cs="Arial"/>
          <w:sz w:val="20"/>
          <w:szCs w:val="20"/>
          <w:lang w:val="sv-SE"/>
        </w:rPr>
        <w:t xml:space="preserve">, </w:t>
      </w:r>
      <w:r w:rsidR="008B1F59" w:rsidRPr="003E00C8">
        <w:rPr>
          <w:rFonts w:ascii="Arial" w:hAnsi="Arial" w:cs="Arial"/>
          <w:sz w:val="20"/>
          <w:szCs w:val="20"/>
          <w:lang w:val="en-US"/>
        </w:rPr>
        <w:t>Ellinger</w:t>
      </w:r>
      <w:r w:rsidR="003E00C8">
        <w:rPr>
          <w:rFonts w:ascii="Arial" w:hAnsi="Arial" w:cs="Arial"/>
          <w:sz w:val="20"/>
          <w:szCs w:val="20"/>
          <w:lang w:val="sv-SE"/>
        </w:rPr>
        <w:t xml:space="preserve"> [1].</w:t>
      </w:r>
      <w:r w:rsidRPr="000465DE">
        <w:rPr>
          <w:rFonts w:ascii="Arial" w:hAnsi="Arial" w:cs="Arial"/>
          <w:sz w:val="20"/>
          <w:szCs w:val="20"/>
          <w:lang w:val="sv-SE"/>
        </w:rPr>
        <w:t xml:space="preserve"> </w:t>
      </w:r>
    </w:p>
    <w:p w:rsidR="009B4664" w:rsidRDefault="009B4664" w:rsidP="009B4664">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Keju olahan menurut SNI tahun 1992; SNI No 01.2980 didefinisikan sebagai keju natural yang dilelehkan dengan pemanasan, penambahan pengemulsi dan atau dengan penambahan bahan lainnya yang diizinkan.</w:t>
      </w:r>
    </w:p>
    <w:p w:rsidR="009B4664" w:rsidRDefault="009B4664" w:rsidP="009B4664">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Keju mengandung fase lemak yang terdiri dari lemak dan substansi lemak terlarut serta mengandung fase air yang terdiri dari larutan yang mengandung protein terlarut (</w:t>
      </w:r>
      <w:r w:rsidRPr="000465DE">
        <w:rPr>
          <w:rFonts w:ascii="Arial" w:hAnsi="Arial" w:cs="Arial"/>
          <w:i/>
          <w:sz w:val="20"/>
          <w:szCs w:val="20"/>
          <w:lang w:val="sv-SE"/>
        </w:rPr>
        <w:t>water soluble protein</w:t>
      </w:r>
      <w:r w:rsidRPr="000465DE">
        <w:rPr>
          <w:rFonts w:ascii="Arial" w:hAnsi="Arial" w:cs="Arial"/>
          <w:sz w:val="20"/>
          <w:szCs w:val="20"/>
          <w:lang w:val="sv-SE"/>
        </w:rPr>
        <w:t>) dan mineral. Kedua fase tersebut secara alami tidak cocok tetapi dapat disatukan atau diemulsikan oleh protein aktif permukaan (</w:t>
      </w:r>
      <w:r w:rsidRPr="000465DE">
        <w:rPr>
          <w:rFonts w:ascii="Arial" w:hAnsi="Arial" w:cs="Arial"/>
          <w:i/>
          <w:sz w:val="20"/>
          <w:szCs w:val="20"/>
          <w:lang w:val="sv-SE"/>
        </w:rPr>
        <w:t>surface active-protein</w:t>
      </w:r>
      <w:r w:rsidRPr="000465DE">
        <w:rPr>
          <w:rFonts w:ascii="Arial" w:hAnsi="Arial" w:cs="Arial"/>
          <w:sz w:val="20"/>
          <w:szCs w:val="20"/>
          <w:lang w:val="sv-SE"/>
        </w:rPr>
        <w:t>). Protein aktif permukaan mudah larut dalam pada fase lemak dan fase air</w:t>
      </w:r>
      <w:r w:rsidR="008B1F59">
        <w:rPr>
          <w:rFonts w:ascii="Arial" w:hAnsi="Arial" w:cs="Arial"/>
          <w:sz w:val="20"/>
          <w:szCs w:val="20"/>
          <w:lang w:val="sv-SE"/>
        </w:rPr>
        <w:t>,</w:t>
      </w:r>
      <w:r w:rsidR="008B1F59" w:rsidRPr="008B1F59">
        <w:rPr>
          <w:rFonts w:ascii="Arial" w:hAnsi="Arial" w:cs="Arial"/>
          <w:sz w:val="20"/>
          <w:szCs w:val="20"/>
          <w:lang w:val="en-US"/>
        </w:rPr>
        <w:t xml:space="preserve"> </w:t>
      </w:r>
      <w:r w:rsidR="008B1F59" w:rsidRPr="00CB291B">
        <w:rPr>
          <w:rFonts w:ascii="Arial" w:hAnsi="Arial" w:cs="Arial"/>
          <w:sz w:val="20"/>
          <w:szCs w:val="20"/>
          <w:lang w:val="en-US"/>
        </w:rPr>
        <w:t xml:space="preserve">Lawrence A. </w:t>
      </w:r>
      <w:r w:rsidRPr="000465DE">
        <w:rPr>
          <w:rFonts w:ascii="Arial" w:hAnsi="Arial" w:cs="Arial"/>
          <w:sz w:val="20"/>
          <w:szCs w:val="20"/>
          <w:lang w:val="sv-SE"/>
        </w:rPr>
        <w:t>[</w:t>
      </w:r>
      <w:r w:rsidR="003E00C8">
        <w:rPr>
          <w:rFonts w:ascii="Arial" w:hAnsi="Arial" w:cs="Arial"/>
          <w:sz w:val="20"/>
          <w:szCs w:val="20"/>
          <w:lang w:val="sv-SE"/>
        </w:rPr>
        <w:t>2</w:t>
      </w:r>
      <w:r w:rsidRPr="000465DE">
        <w:rPr>
          <w:rFonts w:ascii="Arial" w:hAnsi="Arial" w:cs="Arial"/>
          <w:sz w:val="20"/>
          <w:szCs w:val="20"/>
          <w:lang w:val="sv-SE"/>
        </w:rPr>
        <w:t>].</w:t>
      </w:r>
    </w:p>
    <w:p w:rsidR="009B4664" w:rsidRDefault="009B4664" w:rsidP="009B4664">
      <w:pPr>
        <w:jc w:val="both"/>
        <w:rPr>
          <w:rFonts w:ascii="Arial" w:hAnsi="Arial" w:cs="Arial"/>
          <w:sz w:val="20"/>
          <w:szCs w:val="20"/>
          <w:lang w:val="de-D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de-DE"/>
        </w:rPr>
        <w:t xml:space="preserve">Struktur penting dari protein pengemulsi pada keju adalah casein atau fragmen casein. Untuk </w:t>
      </w:r>
      <w:r w:rsidRPr="000465DE">
        <w:rPr>
          <w:rFonts w:ascii="Arial" w:hAnsi="Arial" w:cs="Arial"/>
          <w:sz w:val="20"/>
          <w:szCs w:val="20"/>
          <w:lang w:val="de-DE"/>
        </w:rPr>
        <w:lastRenderedPageBreak/>
        <w:t xml:space="preserve">kebanyakan type casein, satu bagian akhir dari casein mengandung grup dari kalsium fosfat dan bertugas membawa semua protein esensial, sementara ujung yang lain adalah in-organik dan non polar. </w:t>
      </w:r>
      <w:r w:rsidRPr="000465DE">
        <w:rPr>
          <w:rFonts w:ascii="Arial" w:hAnsi="Arial" w:cs="Arial"/>
          <w:sz w:val="20"/>
          <w:szCs w:val="20"/>
          <w:lang w:val="sv-SE"/>
        </w:rPr>
        <w:t>Ujung fosfat larut dalam air, sementara ujung organik larut pada lemak. Hal tersebut memberikan sifat-sifat emulsifikasi pada protein [</w:t>
      </w:r>
      <w:r w:rsidR="00B427A4">
        <w:rPr>
          <w:rFonts w:ascii="Arial" w:hAnsi="Arial" w:cs="Arial"/>
          <w:sz w:val="20"/>
          <w:szCs w:val="20"/>
          <w:lang w:val="sv-SE"/>
        </w:rPr>
        <w:t>1</w:t>
      </w:r>
      <w:r w:rsidRPr="000465DE">
        <w:rPr>
          <w:rFonts w:ascii="Arial" w:hAnsi="Arial" w:cs="Arial"/>
          <w:sz w:val="20"/>
          <w:szCs w:val="20"/>
          <w:lang w:val="sv-SE"/>
        </w:rPr>
        <w:t>].</w:t>
      </w:r>
    </w:p>
    <w:p w:rsidR="009B4664" w:rsidRDefault="009B4664" w:rsidP="009B4664">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Sifat-sifat pengemulsi dapat dimodifikasi oleh banyak faktor diantaranya jumlah kalsium pada ujung kalsium fosfat, pH, umur pemeraman keju, dan temperatur pada saat proses pemanasan.</w:t>
      </w:r>
    </w:p>
    <w:p w:rsidR="00D43606" w:rsidRDefault="00D43606" w:rsidP="00D43606">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Ratio dari protein atau lemak pada keju olahan adalah sesuatu yang penting dalam menentukan batas mana dari tekstur produk keju olahan yang diinginkan akan tetapi tidak langsung berhubungan dengan sifat-sifat dari tekstur kejunya.</w:t>
      </w:r>
    </w:p>
    <w:p w:rsidR="009B4664" w:rsidRDefault="009B4664" w:rsidP="009B4664">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Protein emulsifikasi tidak terlalu larut dalam air, pada air murni cenderung menjadi clump dan membentuk formasi seperti pasir. Untuk keju yang normal, dimana mengandung cukup lemak dan juga air yang tersedia, sebagian dari protein akan terlarut dalam lemak dan sebagian lainnya terlarut dalam air dan produk keju yang homogen dapat dihasilkan [</w:t>
      </w:r>
      <w:r w:rsidR="004179CE">
        <w:rPr>
          <w:rFonts w:ascii="Arial" w:hAnsi="Arial" w:cs="Arial"/>
          <w:sz w:val="20"/>
          <w:szCs w:val="20"/>
          <w:lang w:val="sv-SE"/>
        </w:rPr>
        <w:t>1</w:t>
      </w:r>
      <w:r w:rsidRPr="000465DE">
        <w:rPr>
          <w:rFonts w:ascii="Arial" w:hAnsi="Arial" w:cs="Arial"/>
          <w:sz w:val="20"/>
          <w:szCs w:val="20"/>
          <w:lang w:val="sv-SE"/>
        </w:rPr>
        <w:t>].</w:t>
      </w:r>
    </w:p>
    <w:p w:rsidR="009B4664" w:rsidRDefault="009B4664" w:rsidP="009B4664">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sv-SE"/>
        </w:rPr>
      </w:pPr>
      <w:r w:rsidRPr="000465DE">
        <w:rPr>
          <w:rFonts w:ascii="Arial" w:hAnsi="Arial" w:cs="Arial"/>
          <w:sz w:val="20"/>
          <w:szCs w:val="20"/>
          <w:lang w:val="sv-SE"/>
        </w:rPr>
        <w:t xml:space="preserve">Dalam hal keju natural kekurangan kandungan protein ataupun lemak sehingga tekstur dari keju olahan tidak sesuai yang diinginkan, maka kekurangan tersebut dapat diatasi dengan penambahan protein susu (casein) dan juga </w:t>
      </w:r>
      <w:r w:rsidRPr="000465DE">
        <w:rPr>
          <w:rFonts w:ascii="Arial" w:hAnsi="Arial" w:cs="Arial"/>
          <w:sz w:val="20"/>
          <w:szCs w:val="20"/>
          <w:lang w:val="sv-SE"/>
        </w:rPr>
        <w:lastRenderedPageBreak/>
        <w:t>lemak hewani ataupun lemak nabati</w:t>
      </w:r>
      <w:r w:rsidR="008B1F59">
        <w:rPr>
          <w:rFonts w:ascii="Arial" w:hAnsi="Arial" w:cs="Arial"/>
          <w:sz w:val="20"/>
          <w:szCs w:val="20"/>
          <w:lang w:val="sv-SE"/>
        </w:rPr>
        <w:t xml:space="preserve">, </w:t>
      </w:r>
      <w:r w:rsidR="008B1F59" w:rsidRPr="00CB291B">
        <w:rPr>
          <w:rFonts w:ascii="Arial" w:hAnsi="Arial" w:cs="Arial"/>
          <w:sz w:val="20"/>
          <w:szCs w:val="20"/>
          <w:lang w:val="en-US"/>
        </w:rPr>
        <w:t xml:space="preserve">Templeton, </w:t>
      </w:r>
      <w:r w:rsidR="008B1F59">
        <w:rPr>
          <w:rFonts w:ascii="Arial" w:hAnsi="Arial" w:cs="Arial"/>
          <w:sz w:val="20"/>
          <w:szCs w:val="20"/>
          <w:lang w:val="en-US"/>
        </w:rPr>
        <w:t xml:space="preserve">dkk </w:t>
      </w:r>
      <w:r w:rsidRPr="000465DE">
        <w:rPr>
          <w:rFonts w:ascii="Arial" w:hAnsi="Arial" w:cs="Arial"/>
          <w:sz w:val="20"/>
          <w:szCs w:val="20"/>
          <w:lang w:val="sv-SE"/>
        </w:rPr>
        <w:t>[</w:t>
      </w:r>
      <w:r w:rsidR="003E00C8">
        <w:rPr>
          <w:rFonts w:ascii="Arial" w:hAnsi="Arial" w:cs="Arial"/>
          <w:sz w:val="20"/>
          <w:szCs w:val="20"/>
          <w:lang w:val="sv-SE"/>
        </w:rPr>
        <w:t>3</w:t>
      </w:r>
      <w:r w:rsidRPr="000465DE">
        <w:rPr>
          <w:rFonts w:ascii="Arial" w:hAnsi="Arial" w:cs="Arial"/>
          <w:sz w:val="20"/>
          <w:szCs w:val="20"/>
          <w:lang w:val="sv-SE"/>
        </w:rPr>
        <w:t xml:space="preserve">]. Untuk mendapatkan manfaat dari pendekatan tersebut perlu diperhatikan juga bagaimana dalam hal penambahan garam pengemulsi dalam system emulsifikasi. </w:t>
      </w:r>
    </w:p>
    <w:p w:rsidR="00F64BCB" w:rsidRDefault="00F64BCB" w:rsidP="00F64BCB">
      <w:pPr>
        <w:jc w:val="both"/>
        <w:rPr>
          <w:rFonts w:ascii="Arial" w:hAnsi="Arial" w:cs="Arial"/>
          <w:sz w:val="20"/>
          <w:szCs w:val="20"/>
          <w:lang w:val="sv-SE"/>
        </w:rPr>
      </w:pPr>
    </w:p>
    <w:p w:rsidR="000465DE" w:rsidRPr="000465DE" w:rsidRDefault="000465DE" w:rsidP="009B4664">
      <w:pPr>
        <w:spacing w:line="360" w:lineRule="auto"/>
        <w:jc w:val="both"/>
        <w:rPr>
          <w:rFonts w:ascii="Arial" w:hAnsi="Arial" w:cs="Arial"/>
          <w:sz w:val="20"/>
          <w:szCs w:val="20"/>
          <w:lang w:val="en-US"/>
        </w:rPr>
      </w:pPr>
      <w:r w:rsidRPr="000465DE">
        <w:rPr>
          <w:rFonts w:ascii="Arial" w:hAnsi="Arial" w:cs="Arial"/>
          <w:sz w:val="20"/>
          <w:szCs w:val="20"/>
          <w:lang w:val="sv-SE"/>
        </w:rPr>
        <w:t xml:space="preserve">Penambahan protein dan lemak dari luar yang optimal dapat dilakukan untuk menghasilkan produk yang sesuai standar tanpa merubah harga menjadi lebih mahal. Melalui pendekatan </w:t>
      </w:r>
      <w:r w:rsidRPr="000465DE">
        <w:rPr>
          <w:rFonts w:ascii="Arial" w:hAnsi="Arial" w:cs="Arial"/>
          <w:b/>
          <w:i/>
          <w:sz w:val="20"/>
          <w:szCs w:val="20"/>
          <w:lang w:val="sv-SE"/>
        </w:rPr>
        <w:t>Crisp Linear Programming</w:t>
      </w:r>
      <w:r w:rsidRPr="000465DE">
        <w:rPr>
          <w:rFonts w:ascii="Arial" w:hAnsi="Arial" w:cs="Arial"/>
          <w:b/>
          <w:sz w:val="20"/>
          <w:szCs w:val="20"/>
          <w:lang w:val="sv-SE"/>
        </w:rPr>
        <w:t xml:space="preserve"> </w:t>
      </w:r>
      <w:r w:rsidRPr="000465DE">
        <w:rPr>
          <w:rFonts w:ascii="Arial" w:hAnsi="Arial" w:cs="Arial"/>
          <w:sz w:val="20"/>
          <w:szCs w:val="20"/>
          <w:lang w:val="sv-SE"/>
        </w:rPr>
        <w:t>suatu produk pangan berbasis formulasi</w:t>
      </w:r>
      <w:r w:rsidRPr="000465DE">
        <w:rPr>
          <w:rFonts w:ascii="Arial" w:hAnsi="Arial" w:cs="Arial"/>
          <w:b/>
          <w:sz w:val="20"/>
          <w:szCs w:val="20"/>
          <w:lang w:val="sv-SE"/>
        </w:rPr>
        <w:t xml:space="preserve"> </w:t>
      </w:r>
      <w:r w:rsidRPr="000465DE">
        <w:rPr>
          <w:rFonts w:ascii="Arial" w:hAnsi="Arial" w:cs="Arial"/>
          <w:sz w:val="20"/>
          <w:szCs w:val="20"/>
          <w:lang w:val="sv-SE"/>
        </w:rPr>
        <w:t>dapat dibuat dengan catatan bahwa harga komponen bahan baku adalah tetap</w:t>
      </w:r>
      <w:r w:rsidR="008B1F59">
        <w:rPr>
          <w:rFonts w:ascii="Arial" w:hAnsi="Arial" w:cs="Arial"/>
          <w:sz w:val="20"/>
          <w:szCs w:val="20"/>
          <w:lang w:val="sv-SE"/>
        </w:rPr>
        <w:t xml:space="preserve">. </w:t>
      </w:r>
      <w:r w:rsidR="008B1F59" w:rsidRPr="00CB291B">
        <w:rPr>
          <w:rFonts w:ascii="Arial" w:hAnsi="Arial" w:cs="Arial"/>
          <w:sz w:val="20"/>
          <w:szCs w:val="20"/>
          <w:lang w:val="en-US"/>
        </w:rPr>
        <w:t xml:space="preserve">Ign. Soeharto, </w:t>
      </w:r>
      <w:r w:rsidR="008B1F59">
        <w:rPr>
          <w:rFonts w:ascii="Arial" w:hAnsi="Arial" w:cs="Arial"/>
          <w:sz w:val="20"/>
          <w:szCs w:val="20"/>
          <w:lang w:val="en-US"/>
        </w:rPr>
        <w:t>dkk</w:t>
      </w:r>
      <w:r w:rsidR="008B1F59">
        <w:rPr>
          <w:rFonts w:ascii="Arial" w:hAnsi="Arial" w:cs="Arial"/>
          <w:sz w:val="20"/>
          <w:szCs w:val="20"/>
          <w:lang w:val="sv-SE"/>
        </w:rPr>
        <w:t xml:space="preserve"> </w:t>
      </w:r>
      <w:r w:rsidRPr="000465DE">
        <w:rPr>
          <w:rFonts w:ascii="Arial" w:hAnsi="Arial" w:cs="Arial"/>
          <w:sz w:val="20"/>
          <w:szCs w:val="20"/>
          <w:lang w:val="sv-SE"/>
        </w:rPr>
        <w:t xml:space="preserve"> [</w:t>
      </w:r>
      <w:r w:rsidR="003E00C8">
        <w:rPr>
          <w:rFonts w:ascii="Arial" w:hAnsi="Arial" w:cs="Arial"/>
          <w:sz w:val="20"/>
          <w:szCs w:val="20"/>
          <w:lang w:val="sv-SE"/>
        </w:rPr>
        <w:t>4</w:t>
      </w:r>
      <w:r w:rsidRPr="000465DE">
        <w:rPr>
          <w:rFonts w:ascii="Arial" w:hAnsi="Arial" w:cs="Arial"/>
          <w:sz w:val="20"/>
          <w:szCs w:val="20"/>
          <w:lang w:val="sv-SE"/>
        </w:rPr>
        <w:t>].</w:t>
      </w:r>
    </w:p>
    <w:p w:rsidR="00157FAE" w:rsidRPr="00157FAE" w:rsidRDefault="00157FAE" w:rsidP="009B4664">
      <w:pPr>
        <w:spacing w:line="360" w:lineRule="auto"/>
        <w:rPr>
          <w:rFonts w:ascii="Arial" w:hAnsi="Arial" w:cs="Arial"/>
          <w:b/>
          <w:sz w:val="20"/>
          <w:szCs w:val="20"/>
        </w:rPr>
      </w:pPr>
    </w:p>
    <w:p w:rsidR="00157FAE" w:rsidRDefault="00972C2B" w:rsidP="009B4664">
      <w:pPr>
        <w:numPr>
          <w:ilvl w:val="0"/>
          <w:numId w:val="1"/>
        </w:numPr>
        <w:tabs>
          <w:tab w:val="clear" w:pos="1080"/>
        </w:tabs>
        <w:spacing w:line="360" w:lineRule="auto"/>
        <w:ind w:left="360" w:hanging="360"/>
        <w:rPr>
          <w:rFonts w:ascii="Arial" w:hAnsi="Arial" w:cs="Arial"/>
          <w:b/>
          <w:sz w:val="20"/>
          <w:szCs w:val="20"/>
        </w:rPr>
      </w:pPr>
      <w:r>
        <w:rPr>
          <w:rFonts w:ascii="Arial" w:hAnsi="Arial" w:cs="Arial"/>
          <w:b/>
          <w:sz w:val="20"/>
          <w:szCs w:val="20"/>
        </w:rPr>
        <w:t xml:space="preserve">METODOLOGI </w:t>
      </w:r>
    </w:p>
    <w:p w:rsidR="000465DE" w:rsidRPr="000465DE" w:rsidRDefault="000465DE" w:rsidP="009B4664">
      <w:pPr>
        <w:spacing w:line="360" w:lineRule="auto"/>
        <w:jc w:val="both"/>
        <w:rPr>
          <w:rFonts w:ascii="Arial" w:hAnsi="Arial" w:cs="Arial"/>
          <w:sz w:val="20"/>
          <w:szCs w:val="20"/>
          <w:lang w:val="de-DE"/>
        </w:rPr>
      </w:pPr>
      <w:r w:rsidRPr="000465DE">
        <w:rPr>
          <w:rFonts w:ascii="Arial" w:hAnsi="Arial" w:cs="Arial"/>
          <w:sz w:val="20"/>
          <w:szCs w:val="20"/>
          <w:lang w:val="de-DE"/>
        </w:rPr>
        <w:t xml:space="preserve">Bahan baku yang digunakan pada penelitian ini adalah Keju natural jenis </w:t>
      </w:r>
      <w:r w:rsidRPr="000465DE">
        <w:rPr>
          <w:rFonts w:ascii="Arial" w:hAnsi="Arial" w:cs="Arial"/>
          <w:i/>
          <w:sz w:val="20"/>
          <w:szCs w:val="20"/>
          <w:lang w:val="de-DE"/>
        </w:rPr>
        <w:t>Cheddar</w:t>
      </w:r>
      <w:r w:rsidRPr="000465DE">
        <w:rPr>
          <w:rFonts w:ascii="Arial" w:hAnsi="Arial" w:cs="Arial"/>
          <w:sz w:val="20"/>
          <w:szCs w:val="20"/>
          <w:lang w:val="de-DE"/>
        </w:rPr>
        <w:t xml:space="preserve"> yang diimport dari Australia, Protein susu (</w:t>
      </w:r>
      <w:r w:rsidRPr="000465DE">
        <w:rPr>
          <w:rFonts w:ascii="Arial" w:hAnsi="Arial" w:cs="Arial"/>
          <w:i/>
          <w:sz w:val="20"/>
          <w:szCs w:val="20"/>
          <w:lang w:val="de-DE"/>
        </w:rPr>
        <w:t>Rennet Casein</w:t>
      </w:r>
      <w:r w:rsidRPr="000465DE">
        <w:rPr>
          <w:rFonts w:ascii="Arial" w:hAnsi="Arial" w:cs="Arial"/>
          <w:sz w:val="20"/>
          <w:szCs w:val="20"/>
          <w:lang w:val="de-DE"/>
        </w:rPr>
        <w:t>) dan Minyak Sawit. Bahan-bahan lainnya sebagai bahan penunjang adalah garam NaCl, garam pengemulsi yaitu Disodium fosfat dan Mono sodium fosfat, dan Asam laktat 88%.</w:t>
      </w:r>
    </w:p>
    <w:p w:rsidR="009B4664" w:rsidRDefault="009B4664" w:rsidP="009B4664">
      <w:pPr>
        <w:jc w:val="both"/>
        <w:rPr>
          <w:rFonts w:ascii="Arial" w:hAnsi="Arial" w:cs="Arial"/>
          <w:sz w:val="20"/>
          <w:szCs w:val="20"/>
          <w:lang w:val="de-DE"/>
        </w:rPr>
      </w:pPr>
    </w:p>
    <w:p w:rsidR="000465DE" w:rsidRPr="000465DE" w:rsidRDefault="000465DE" w:rsidP="009B4664">
      <w:pPr>
        <w:spacing w:line="360" w:lineRule="auto"/>
        <w:jc w:val="both"/>
        <w:rPr>
          <w:rFonts w:ascii="Arial" w:hAnsi="Arial" w:cs="Arial"/>
          <w:sz w:val="20"/>
          <w:szCs w:val="20"/>
          <w:lang w:val="de-DE"/>
        </w:rPr>
      </w:pPr>
      <w:r w:rsidRPr="000465DE">
        <w:rPr>
          <w:rFonts w:ascii="Arial" w:hAnsi="Arial" w:cs="Arial"/>
          <w:sz w:val="20"/>
          <w:szCs w:val="20"/>
          <w:lang w:val="de-DE"/>
        </w:rPr>
        <w:t>Alat-alat yang digunakan terdiri dari: Mini ketel (</w:t>
      </w:r>
      <w:r w:rsidRPr="000465DE">
        <w:rPr>
          <w:rFonts w:ascii="Arial" w:hAnsi="Arial" w:cs="Arial"/>
          <w:i/>
          <w:sz w:val="20"/>
          <w:szCs w:val="20"/>
          <w:lang w:val="de-DE"/>
        </w:rPr>
        <w:t>Universal kettle</w:t>
      </w:r>
      <w:r w:rsidRPr="000465DE">
        <w:rPr>
          <w:rFonts w:ascii="Arial" w:hAnsi="Arial" w:cs="Arial"/>
          <w:sz w:val="20"/>
          <w:szCs w:val="20"/>
          <w:lang w:val="de-DE"/>
        </w:rPr>
        <w:t>), timbangan analitis, alat grinder, alat Gerber untuk analisa lemak, alat Buchii untuk analisa protein, komputer untuk pembuatan software formulasi.</w:t>
      </w:r>
    </w:p>
    <w:p w:rsidR="009B4664" w:rsidRDefault="009B4664" w:rsidP="009B4664">
      <w:pPr>
        <w:jc w:val="both"/>
        <w:rPr>
          <w:rFonts w:ascii="Arial" w:hAnsi="Arial" w:cs="Arial"/>
          <w:sz w:val="20"/>
          <w:szCs w:val="20"/>
          <w:lang w:val="en-US"/>
        </w:rPr>
      </w:pPr>
    </w:p>
    <w:p w:rsidR="009B4664" w:rsidRDefault="000465DE" w:rsidP="009B4664">
      <w:pPr>
        <w:spacing w:line="360" w:lineRule="auto"/>
        <w:jc w:val="both"/>
        <w:rPr>
          <w:rFonts w:ascii="Arial" w:hAnsi="Arial" w:cs="Arial"/>
          <w:sz w:val="20"/>
          <w:szCs w:val="20"/>
          <w:lang w:val="en-US"/>
        </w:rPr>
      </w:pPr>
      <w:r w:rsidRPr="000465DE">
        <w:rPr>
          <w:rFonts w:ascii="Arial" w:hAnsi="Arial" w:cs="Arial"/>
          <w:sz w:val="20"/>
          <w:szCs w:val="20"/>
        </w:rPr>
        <w:t>Penelitian ini dilakukan dalam dua tahap, yaitu tahap persiapan dan tahap pelaksanaan.</w:t>
      </w:r>
      <w:r>
        <w:rPr>
          <w:rFonts w:ascii="Arial" w:hAnsi="Arial" w:cs="Arial"/>
          <w:sz w:val="20"/>
          <w:szCs w:val="20"/>
          <w:lang w:val="en-US"/>
        </w:rPr>
        <w:t xml:space="preserve"> </w:t>
      </w:r>
      <w:r w:rsidRPr="000465DE">
        <w:rPr>
          <w:rFonts w:ascii="Arial" w:hAnsi="Arial" w:cs="Arial"/>
          <w:sz w:val="20"/>
          <w:szCs w:val="20"/>
        </w:rPr>
        <w:t xml:space="preserve">Tahap persiapan adalah membuat program komputer berbasis solver pada program excel untuk </w:t>
      </w:r>
      <w:r w:rsidRPr="000465DE">
        <w:rPr>
          <w:rFonts w:ascii="Arial" w:hAnsi="Arial" w:cs="Arial"/>
          <w:sz w:val="20"/>
          <w:szCs w:val="20"/>
        </w:rPr>
        <w:lastRenderedPageBreak/>
        <w:t xml:space="preserve">membuat formulasi dan juga mempersiapkan bahan-bahan yang akan dipergunakan dalam membuat Keju olahan. Secara garis besar pelaksanaan percobaan ini terdiri dari: formulasi, persiapan bahan baku, penimbangan, pemasakan, dan pengemasan. Pelaksanaan percobaan sebagai berikut: Keju natural yang terdiri dari keju yang berumur masih muda dan yang sudah matang ditimbang sesuai takaran formula, lalu dihancurkan dengan alat grinder sehingga didapatkan potongan keju yang halus. </w:t>
      </w:r>
    </w:p>
    <w:p w:rsidR="009B4664" w:rsidRDefault="009B4664" w:rsidP="009B4664">
      <w:pPr>
        <w:jc w:val="both"/>
        <w:rPr>
          <w:rFonts w:ascii="Arial" w:hAnsi="Arial" w:cs="Arial"/>
          <w:sz w:val="20"/>
          <w:szCs w:val="20"/>
          <w:lang w:val="en-US"/>
        </w:rPr>
      </w:pPr>
    </w:p>
    <w:p w:rsidR="00A04BE7" w:rsidRPr="000465DE" w:rsidRDefault="000465DE" w:rsidP="009B4664">
      <w:pPr>
        <w:spacing w:line="360" w:lineRule="auto"/>
        <w:jc w:val="both"/>
        <w:rPr>
          <w:rFonts w:ascii="Arial" w:hAnsi="Arial" w:cs="Arial"/>
          <w:sz w:val="20"/>
          <w:szCs w:val="20"/>
        </w:rPr>
      </w:pPr>
      <w:r w:rsidRPr="000465DE">
        <w:rPr>
          <w:rFonts w:ascii="Arial" w:hAnsi="Arial" w:cs="Arial"/>
          <w:sz w:val="20"/>
          <w:szCs w:val="20"/>
        </w:rPr>
        <w:t xml:space="preserve">Lakukan penimbangan bahan lainnya seperti </w:t>
      </w:r>
      <w:r w:rsidRPr="000465DE">
        <w:rPr>
          <w:rFonts w:ascii="Arial" w:hAnsi="Arial" w:cs="Arial"/>
          <w:i/>
          <w:sz w:val="20"/>
          <w:szCs w:val="20"/>
        </w:rPr>
        <w:t>Rennet casein</w:t>
      </w:r>
      <w:r w:rsidRPr="000465DE">
        <w:rPr>
          <w:rFonts w:ascii="Arial" w:hAnsi="Arial" w:cs="Arial"/>
          <w:sz w:val="20"/>
          <w:szCs w:val="20"/>
        </w:rPr>
        <w:t>, minyak Sawit, garam NaCl, garam fosfat, asam laktat dan air sesuai takaran formulasi. Setelah semua bahan ditimbang sesuai formulasi, kemudian dimasukkan kedalam ketel universal untuk proses pemasakan, lalu nyalakan inject steam sambil dilakukan agitasi sampai didapatkan campuran keju yang leleh merata dan homogen pada kisaran suhu pemasakan 87</w:t>
      </w:r>
      <w:r w:rsidRPr="000465DE">
        <w:rPr>
          <w:rFonts w:ascii="Arial" w:hAnsi="Arial" w:cs="Arial"/>
          <w:sz w:val="20"/>
          <w:szCs w:val="20"/>
          <w:vertAlign w:val="superscript"/>
        </w:rPr>
        <w:t>0</w:t>
      </w:r>
      <w:r w:rsidRPr="000465DE">
        <w:rPr>
          <w:rFonts w:ascii="Arial" w:hAnsi="Arial" w:cs="Arial"/>
          <w:sz w:val="20"/>
          <w:szCs w:val="20"/>
        </w:rPr>
        <w:t>C. Tahap berikutnya adalah pengemasan dimana keju proses yang masih leleh dikemas kedalam kemasan plastik, kemudian didinginkan sampai didapatkan keju blok yang siap saji.</w:t>
      </w:r>
    </w:p>
    <w:p w:rsidR="009B4664" w:rsidRDefault="009B4664" w:rsidP="009B4664">
      <w:pPr>
        <w:jc w:val="both"/>
        <w:rPr>
          <w:rFonts w:ascii="Arial" w:hAnsi="Arial" w:cs="Arial"/>
          <w:sz w:val="20"/>
          <w:szCs w:val="20"/>
          <w:lang w:val="en-US"/>
        </w:rPr>
      </w:pPr>
    </w:p>
    <w:p w:rsidR="000465DE" w:rsidRPr="000465DE" w:rsidRDefault="00227390" w:rsidP="009B4664">
      <w:pPr>
        <w:spacing w:line="360" w:lineRule="auto"/>
        <w:jc w:val="both"/>
        <w:rPr>
          <w:rFonts w:ascii="Arial" w:hAnsi="Arial" w:cs="Arial"/>
          <w:sz w:val="20"/>
          <w:szCs w:val="20"/>
        </w:rPr>
      </w:pPr>
      <w:r>
        <w:rPr>
          <w:rFonts w:ascii="Arial" w:hAnsi="Arial" w:cs="Arial"/>
          <w:sz w:val="20"/>
          <w:szCs w:val="20"/>
          <w:lang w:val="en-US"/>
        </w:rPr>
        <w:t xml:space="preserve">Pengujian ini menggunakan metode program linier dengan tujuan </w:t>
      </w:r>
      <w:r w:rsidR="000465DE" w:rsidRPr="000465DE">
        <w:rPr>
          <w:rFonts w:ascii="Arial" w:hAnsi="Arial" w:cs="Arial"/>
          <w:sz w:val="20"/>
          <w:szCs w:val="20"/>
        </w:rPr>
        <w:t xml:space="preserve">mencari formulasi </w:t>
      </w:r>
      <w:r w:rsidR="000465DE" w:rsidRPr="000465DE">
        <w:rPr>
          <w:rFonts w:ascii="Arial" w:hAnsi="Arial" w:cs="Arial"/>
          <w:i/>
          <w:sz w:val="20"/>
          <w:szCs w:val="20"/>
        </w:rPr>
        <w:t>Rennet casein</w:t>
      </w:r>
      <w:r w:rsidR="000465DE" w:rsidRPr="000465DE">
        <w:rPr>
          <w:rFonts w:ascii="Arial" w:hAnsi="Arial" w:cs="Arial"/>
          <w:sz w:val="20"/>
          <w:szCs w:val="20"/>
        </w:rPr>
        <w:t xml:space="preserve"> dan Minyak sawit yang digunakan sebagai bahan substitusi pada pembuatan Keju proses. Formulasi tersebut disesuaikan dengan standar produk keju olahan terhadap kandungan protein dan lemak yang harus ada dengan </w:t>
      </w:r>
      <w:r w:rsidR="000465DE" w:rsidRPr="000465DE">
        <w:rPr>
          <w:rFonts w:ascii="Arial" w:hAnsi="Arial" w:cs="Arial"/>
          <w:sz w:val="20"/>
          <w:szCs w:val="20"/>
        </w:rPr>
        <w:lastRenderedPageBreak/>
        <w:t>harga yang relatif murah dan dapat diterima oleh konsumen.</w:t>
      </w:r>
    </w:p>
    <w:p w:rsidR="009B4664" w:rsidRDefault="009B4664" w:rsidP="009B4664">
      <w:pPr>
        <w:jc w:val="both"/>
        <w:rPr>
          <w:rFonts w:ascii="Arial" w:hAnsi="Arial" w:cs="Arial"/>
          <w:sz w:val="20"/>
          <w:szCs w:val="20"/>
          <w:lang w:val="en-US"/>
        </w:rPr>
      </w:pPr>
    </w:p>
    <w:p w:rsidR="000465DE" w:rsidRDefault="000465DE" w:rsidP="009B4664">
      <w:pPr>
        <w:spacing w:line="360" w:lineRule="auto"/>
        <w:jc w:val="both"/>
        <w:rPr>
          <w:rFonts w:ascii="Arial" w:hAnsi="Arial" w:cs="Arial"/>
          <w:sz w:val="20"/>
          <w:szCs w:val="20"/>
          <w:lang w:val="en-US"/>
        </w:rPr>
      </w:pPr>
      <w:r w:rsidRPr="000465DE">
        <w:rPr>
          <w:rFonts w:ascii="Arial" w:hAnsi="Arial" w:cs="Arial"/>
          <w:sz w:val="20"/>
          <w:szCs w:val="20"/>
        </w:rPr>
        <w:t xml:space="preserve">Pemecahan persoalan program linier untuk mencapai tujuan dari penelitian ini yaitu meliputi </w:t>
      </w:r>
      <w:r w:rsidRPr="000465DE">
        <w:rPr>
          <w:rFonts w:ascii="Arial" w:hAnsi="Arial" w:cs="Arial"/>
          <w:sz w:val="20"/>
          <w:szCs w:val="20"/>
        </w:rPr>
        <w:lastRenderedPageBreak/>
        <w:t>tahap-tahap sebagai berikut: (1) Pengumpulan data, dan (2) Permodelan program linier.</w:t>
      </w:r>
    </w:p>
    <w:p w:rsidR="009B4664" w:rsidRDefault="00227390" w:rsidP="009B4664">
      <w:pPr>
        <w:spacing w:line="360" w:lineRule="auto"/>
        <w:jc w:val="both"/>
        <w:rPr>
          <w:rFonts w:ascii="Arial" w:hAnsi="Arial" w:cs="Arial"/>
          <w:sz w:val="20"/>
          <w:szCs w:val="20"/>
          <w:lang w:val="en-US"/>
        </w:rPr>
        <w:sectPr w:rsidR="009B4664" w:rsidSect="00BA67B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0465DE">
        <w:rPr>
          <w:rFonts w:ascii="Arial" w:hAnsi="Arial" w:cs="Arial"/>
          <w:sz w:val="20"/>
          <w:szCs w:val="20"/>
        </w:rPr>
        <w:t>Untuk dapat membuat model program linier diperlukan beberapa data yang meliputi harga dasar bahan baku dan kebutuhan akan bahan baku</w:t>
      </w:r>
      <w:r>
        <w:rPr>
          <w:rFonts w:ascii="Arial" w:hAnsi="Arial" w:cs="Arial"/>
          <w:sz w:val="20"/>
          <w:szCs w:val="20"/>
          <w:lang w:val="en-US"/>
        </w:rPr>
        <w:t>.</w:t>
      </w:r>
    </w:p>
    <w:p w:rsidR="00227390" w:rsidRPr="00227390" w:rsidRDefault="00227390" w:rsidP="00EA6407">
      <w:pPr>
        <w:spacing w:before="120" w:after="120"/>
        <w:jc w:val="both"/>
        <w:rPr>
          <w:rFonts w:ascii="Arial" w:hAnsi="Arial" w:cs="Arial"/>
          <w:sz w:val="20"/>
          <w:szCs w:val="20"/>
          <w:lang w:val="en-US"/>
        </w:rPr>
      </w:pPr>
    </w:p>
    <w:p w:rsidR="009B4664" w:rsidRPr="009B4664" w:rsidRDefault="00017416" w:rsidP="009B4664">
      <w:pPr>
        <w:spacing w:line="360" w:lineRule="auto"/>
        <w:jc w:val="center"/>
        <w:rPr>
          <w:rFonts w:ascii="Arial" w:hAnsi="Arial" w:cs="Arial"/>
          <w:b/>
          <w:sz w:val="18"/>
          <w:szCs w:val="18"/>
          <w:lang w:val="sv-SE"/>
        </w:rPr>
      </w:pPr>
      <w:r>
        <w:rPr>
          <w:rFonts w:ascii="Arial" w:hAnsi="Arial" w:cs="Arial"/>
          <w:b/>
          <w:sz w:val="18"/>
          <w:szCs w:val="18"/>
          <w:lang w:val="sv-SE"/>
        </w:rPr>
        <w:t>Tabel 1</w:t>
      </w:r>
    </w:p>
    <w:p w:rsidR="000465DE" w:rsidRPr="009B4664" w:rsidRDefault="000465DE" w:rsidP="009B4664">
      <w:pPr>
        <w:spacing w:line="360" w:lineRule="auto"/>
        <w:jc w:val="center"/>
        <w:rPr>
          <w:rFonts w:ascii="Arial" w:hAnsi="Arial" w:cs="Arial"/>
          <w:b/>
          <w:sz w:val="18"/>
          <w:szCs w:val="18"/>
          <w:lang w:val="sv-SE"/>
        </w:rPr>
      </w:pPr>
      <w:r w:rsidRPr="009B4664">
        <w:rPr>
          <w:rFonts w:ascii="Arial" w:hAnsi="Arial" w:cs="Arial"/>
          <w:b/>
          <w:sz w:val="18"/>
          <w:szCs w:val="18"/>
          <w:lang w:val="sv-SE"/>
        </w:rPr>
        <w:t>Daftar bahan baku dan harga bahan pembuatan keju olahan</w:t>
      </w:r>
    </w:p>
    <w:p w:rsidR="009B4664" w:rsidRPr="000465DE" w:rsidRDefault="009B4664" w:rsidP="000465DE">
      <w:pPr>
        <w:jc w:val="center"/>
        <w:rPr>
          <w:rFonts w:ascii="Arial" w:hAnsi="Arial" w:cs="Arial"/>
          <w:sz w:val="20"/>
          <w:szCs w:val="20"/>
          <w:lang w:val="sv-SE"/>
        </w:rPr>
      </w:pPr>
    </w:p>
    <w:tbl>
      <w:tblPr>
        <w:tblW w:w="8601" w:type="dxa"/>
        <w:jc w:val="center"/>
        <w:tblLook w:val="0000" w:firstRow="0" w:lastRow="0" w:firstColumn="0" w:lastColumn="0" w:noHBand="0" w:noVBand="0"/>
      </w:tblPr>
      <w:tblGrid>
        <w:gridCol w:w="2335"/>
        <w:gridCol w:w="932"/>
        <w:gridCol w:w="921"/>
        <w:gridCol w:w="833"/>
        <w:gridCol w:w="875"/>
        <w:gridCol w:w="886"/>
        <w:gridCol w:w="772"/>
        <w:gridCol w:w="1047"/>
      </w:tblGrid>
      <w:tr w:rsidR="000465DE" w:rsidRPr="000465DE" w:rsidTr="00EA6407">
        <w:trPr>
          <w:trHeight w:val="287"/>
          <w:jc w:val="center"/>
        </w:trPr>
        <w:tc>
          <w:tcPr>
            <w:tcW w:w="2335" w:type="dxa"/>
            <w:tcBorders>
              <w:top w:val="single" w:sz="4" w:space="0" w:color="auto"/>
              <w:left w:val="single" w:sz="4" w:space="0" w:color="auto"/>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lang w:val="en-US"/>
              </w:rPr>
            </w:pPr>
            <w:r w:rsidRPr="000465DE">
              <w:rPr>
                <w:rFonts w:ascii="Arial" w:hAnsi="Arial" w:cs="Arial"/>
                <w:b/>
                <w:bCs/>
                <w:sz w:val="16"/>
                <w:szCs w:val="16"/>
              </w:rPr>
              <w:t>Material Name</w:t>
            </w:r>
          </w:p>
        </w:tc>
        <w:tc>
          <w:tcPr>
            <w:tcW w:w="932" w:type="dxa"/>
            <w:tcBorders>
              <w:top w:val="single" w:sz="4" w:space="0" w:color="auto"/>
              <w:left w:val="nil"/>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rPr>
            </w:pPr>
            <w:r w:rsidRPr="000465DE">
              <w:rPr>
                <w:rFonts w:ascii="Arial" w:hAnsi="Arial" w:cs="Arial"/>
                <w:b/>
                <w:bCs/>
                <w:sz w:val="16"/>
                <w:szCs w:val="16"/>
              </w:rPr>
              <w:t>%Moist</w:t>
            </w:r>
          </w:p>
        </w:tc>
        <w:tc>
          <w:tcPr>
            <w:tcW w:w="921" w:type="dxa"/>
            <w:tcBorders>
              <w:top w:val="single" w:sz="4" w:space="0" w:color="auto"/>
              <w:left w:val="nil"/>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rPr>
            </w:pPr>
            <w:r w:rsidRPr="000465DE">
              <w:rPr>
                <w:rFonts w:ascii="Arial" w:hAnsi="Arial" w:cs="Arial"/>
                <w:b/>
                <w:bCs/>
                <w:sz w:val="16"/>
                <w:szCs w:val="16"/>
              </w:rPr>
              <w:t>% Lemak</w:t>
            </w:r>
          </w:p>
        </w:tc>
        <w:tc>
          <w:tcPr>
            <w:tcW w:w="833" w:type="dxa"/>
            <w:tcBorders>
              <w:top w:val="single" w:sz="4" w:space="0" w:color="auto"/>
              <w:left w:val="nil"/>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rPr>
            </w:pPr>
            <w:r w:rsidRPr="000465DE">
              <w:rPr>
                <w:rFonts w:ascii="Arial" w:hAnsi="Arial" w:cs="Arial"/>
                <w:b/>
                <w:bCs/>
                <w:sz w:val="16"/>
                <w:szCs w:val="16"/>
              </w:rPr>
              <w:t>%Prot</w:t>
            </w:r>
          </w:p>
        </w:tc>
        <w:tc>
          <w:tcPr>
            <w:tcW w:w="875" w:type="dxa"/>
            <w:tcBorders>
              <w:top w:val="single" w:sz="4" w:space="0" w:color="auto"/>
              <w:left w:val="nil"/>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rPr>
            </w:pPr>
            <w:r w:rsidRPr="000465DE">
              <w:rPr>
                <w:rFonts w:ascii="Arial" w:hAnsi="Arial" w:cs="Arial"/>
                <w:b/>
                <w:bCs/>
                <w:sz w:val="16"/>
                <w:szCs w:val="16"/>
              </w:rPr>
              <w:t>%EMS</w:t>
            </w:r>
          </w:p>
        </w:tc>
        <w:tc>
          <w:tcPr>
            <w:tcW w:w="886" w:type="dxa"/>
            <w:tcBorders>
              <w:top w:val="single" w:sz="4" w:space="0" w:color="auto"/>
              <w:left w:val="nil"/>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rPr>
            </w:pPr>
            <w:r w:rsidRPr="000465DE">
              <w:rPr>
                <w:rFonts w:ascii="Arial" w:hAnsi="Arial" w:cs="Arial"/>
                <w:b/>
                <w:bCs/>
                <w:sz w:val="16"/>
                <w:szCs w:val="16"/>
              </w:rPr>
              <w:t>% Curd</w:t>
            </w:r>
          </w:p>
        </w:tc>
        <w:tc>
          <w:tcPr>
            <w:tcW w:w="772" w:type="dxa"/>
            <w:tcBorders>
              <w:top w:val="single" w:sz="4" w:space="0" w:color="auto"/>
              <w:left w:val="nil"/>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rPr>
            </w:pPr>
            <w:r w:rsidRPr="000465DE">
              <w:rPr>
                <w:rFonts w:ascii="Arial" w:hAnsi="Arial" w:cs="Arial"/>
                <w:b/>
                <w:bCs/>
                <w:sz w:val="16"/>
                <w:szCs w:val="16"/>
              </w:rPr>
              <w:t>%Salt</w:t>
            </w:r>
          </w:p>
        </w:tc>
        <w:tc>
          <w:tcPr>
            <w:tcW w:w="1047" w:type="dxa"/>
            <w:tcBorders>
              <w:top w:val="single" w:sz="4" w:space="0" w:color="auto"/>
              <w:left w:val="nil"/>
              <w:bottom w:val="single" w:sz="4" w:space="0" w:color="auto"/>
              <w:right w:val="single" w:sz="4" w:space="0" w:color="auto"/>
            </w:tcBorders>
            <w:noWrap/>
            <w:vAlign w:val="center"/>
          </w:tcPr>
          <w:p w:rsidR="000465DE" w:rsidRPr="000465DE" w:rsidRDefault="000465DE" w:rsidP="009B4664">
            <w:pPr>
              <w:jc w:val="center"/>
              <w:rPr>
                <w:rFonts w:ascii="Arial" w:hAnsi="Arial" w:cs="Arial"/>
                <w:b/>
                <w:bCs/>
                <w:sz w:val="16"/>
                <w:szCs w:val="16"/>
              </w:rPr>
            </w:pPr>
            <w:r w:rsidRPr="000465DE">
              <w:rPr>
                <w:rFonts w:ascii="Arial" w:hAnsi="Arial" w:cs="Arial"/>
                <w:b/>
                <w:bCs/>
                <w:sz w:val="16"/>
                <w:szCs w:val="16"/>
              </w:rPr>
              <w:t>Harga/kg</w:t>
            </w:r>
          </w:p>
        </w:tc>
      </w:tr>
      <w:tr w:rsidR="000465DE" w:rsidRPr="000465DE" w:rsidTr="00EA6407">
        <w:trPr>
          <w:trHeight w:val="314"/>
          <w:jc w:val="center"/>
        </w:trPr>
        <w:tc>
          <w:tcPr>
            <w:tcW w:w="2335" w:type="dxa"/>
            <w:tcBorders>
              <w:top w:val="single" w:sz="4" w:space="0" w:color="auto"/>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Asam Laktat</w:t>
            </w:r>
          </w:p>
        </w:tc>
        <w:tc>
          <w:tcPr>
            <w:tcW w:w="932" w:type="dxa"/>
            <w:tcBorders>
              <w:top w:val="single" w:sz="4" w:space="0" w:color="auto"/>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12.00</w:t>
            </w:r>
          </w:p>
        </w:tc>
        <w:tc>
          <w:tcPr>
            <w:tcW w:w="921" w:type="dxa"/>
            <w:tcBorders>
              <w:top w:val="single" w:sz="4" w:space="0" w:color="auto"/>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33" w:type="dxa"/>
            <w:tcBorders>
              <w:top w:val="single" w:sz="4" w:space="0" w:color="auto"/>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75" w:type="dxa"/>
            <w:tcBorders>
              <w:top w:val="single" w:sz="4" w:space="0" w:color="auto"/>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single" w:sz="4" w:space="0" w:color="auto"/>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single" w:sz="4" w:space="0" w:color="auto"/>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1047" w:type="dxa"/>
            <w:tcBorders>
              <w:top w:val="single" w:sz="4" w:space="0" w:color="auto"/>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16,729.00</w:t>
            </w:r>
          </w:p>
        </w:tc>
      </w:tr>
      <w:tr w:rsidR="000465DE" w:rsidRPr="000465DE" w:rsidTr="00EA6407">
        <w:trPr>
          <w:trHeight w:val="314"/>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Keju Natural-Young</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36.00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31.60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25.00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100.00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2.00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27,500.00</w:t>
            </w:r>
          </w:p>
        </w:tc>
      </w:tr>
      <w:tr w:rsidR="000465DE" w:rsidRPr="000465DE" w:rsidTr="00EA6407">
        <w:trPr>
          <w:trHeight w:val="314"/>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Keju Natural-Mature</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36.00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31.60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25.00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100.00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2.00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28,149.00</w:t>
            </w:r>
          </w:p>
        </w:tc>
      </w:tr>
      <w:tr w:rsidR="000465DE" w:rsidRPr="000465DE" w:rsidTr="00EA6407">
        <w:trPr>
          <w:trHeight w:val="314"/>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 xml:space="preserve">Pewarna Natural </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90.00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151,655.00</w:t>
            </w:r>
          </w:p>
        </w:tc>
      </w:tr>
      <w:tr w:rsidR="000465DE" w:rsidRPr="000465DE" w:rsidTr="00EA6407">
        <w:trPr>
          <w:trHeight w:val="314"/>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Garam pengemulsi (DSP)</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22.00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78.00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5,884.00</w:t>
            </w:r>
          </w:p>
        </w:tc>
      </w:tr>
      <w:tr w:rsidR="000465DE" w:rsidRPr="000465DE" w:rsidTr="00EA6407">
        <w:trPr>
          <w:trHeight w:val="314"/>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Garam pengemulsi (MSP)</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100.00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7,068.00</w:t>
            </w:r>
          </w:p>
        </w:tc>
      </w:tr>
      <w:tr w:rsidR="000465DE" w:rsidRPr="000465DE" w:rsidTr="00EA6407">
        <w:trPr>
          <w:trHeight w:val="314"/>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Minyak Sawit</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0.10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99.90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6,196.00</w:t>
            </w:r>
          </w:p>
        </w:tc>
      </w:tr>
      <w:tr w:rsidR="000465DE" w:rsidRPr="000465DE" w:rsidTr="00EA6407">
        <w:trPr>
          <w:trHeight w:val="314"/>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Protein Susu (rennet casein)</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9.50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0.40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92.00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53,105.00</w:t>
            </w:r>
          </w:p>
        </w:tc>
      </w:tr>
      <w:tr w:rsidR="000465DE" w:rsidRPr="000465DE" w:rsidTr="00EA6407">
        <w:trPr>
          <w:trHeight w:val="333"/>
          <w:jc w:val="center"/>
        </w:trPr>
        <w:tc>
          <w:tcPr>
            <w:tcW w:w="2335" w:type="dxa"/>
            <w:tcBorders>
              <w:top w:val="nil"/>
              <w:left w:val="single" w:sz="4" w:space="0" w:color="auto"/>
              <w:bottom w:val="nil"/>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Garam NaCl</w:t>
            </w:r>
          </w:p>
        </w:tc>
        <w:tc>
          <w:tcPr>
            <w:tcW w:w="93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1.00</w:t>
            </w:r>
          </w:p>
        </w:tc>
        <w:tc>
          <w:tcPr>
            <w:tcW w:w="921"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33"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75"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nil"/>
              <w:left w:val="nil"/>
              <w:bottom w:val="nil"/>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99.00</w:t>
            </w:r>
          </w:p>
        </w:tc>
        <w:tc>
          <w:tcPr>
            <w:tcW w:w="1047" w:type="dxa"/>
            <w:tcBorders>
              <w:top w:val="nil"/>
              <w:left w:val="nil"/>
              <w:bottom w:val="nil"/>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875.00</w:t>
            </w:r>
          </w:p>
        </w:tc>
      </w:tr>
      <w:tr w:rsidR="000465DE" w:rsidRPr="000465DE" w:rsidTr="00EA6407">
        <w:trPr>
          <w:trHeight w:val="333"/>
          <w:jc w:val="center"/>
        </w:trPr>
        <w:tc>
          <w:tcPr>
            <w:tcW w:w="2335" w:type="dxa"/>
            <w:tcBorders>
              <w:top w:val="nil"/>
              <w:left w:val="single" w:sz="4" w:space="0" w:color="auto"/>
              <w:bottom w:val="single" w:sz="4" w:space="0" w:color="auto"/>
              <w:right w:val="single" w:sz="4" w:space="0" w:color="auto"/>
            </w:tcBorders>
            <w:noWrap/>
            <w:vAlign w:val="center"/>
          </w:tcPr>
          <w:p w:rsidR="000465DE" w:rsidRPr="000465DE" w:rsidRDefault="000465DE" w:rsidP="009B4664">
            <w:pPr>
              <w:rPr>
                <w:rFonts w:ascii="Arial" w:hAnsi="Arial" w:cs="Arial"/>
                <w:b/>
                <w:bCs/>
                <w:sz w:val="16"/>
                <w:szCs w:val="16"/>
              </w:rPr>
            </w:pPr>
            <w:r w:rsidRPr="000465DE">
              <w:rPr>
                <w:rFonts w:ascii="Arial" w:hAnsi="Arial" w:cs="Arial"/>
                <w:b/>
                <w:bCs/>
                <w:sz w:val="16"/>
                <w:szCs w:val="16"/>
              </w:rPr>
              <w:t>Air</w:t>
            </w:r>
          </w:p>
        </w:tc>
        <w:tc>
          <w:tcPr>
            <w:tcW w:w="932" w:type="dxa"/>
            <w:tcBorders>
              <w:top w:val="nil"/>
              <w:left w:val="nil"/>
              <w:bottom w:val="single" w:sz="8" w:space="0" w:color="auto"/>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100.00</w:t>
            </w:r>
          </w:p>
        </w:tc>
        <w:tc>
          <w:tcPr>
            <w:tcW w:w="921" w:type="dxa"/>
            <w:tcBorders>
              <w:top w:val="nil"/>
              <w:left w:val="nil"/>
              <w:bottom w:val="single" w:sz="8" w:space="0" w:color="auto"/>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33" w:type="dxa"/>
            <w:tcBorders>
              <w:top w:val="nil"/>
              <w:left w:val="nil"/>
              <w:bottom w:val="single" w:sz="8" w:space="0" w:color="auto"/>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75" w:type="dxa"/>
            <w:tcBorders>
              <w:top w:val="nil"/>
              <w:left w:val="nil"/>
              <w:bottom w:val="single" w:sz="8" w:space="0" w:color="auto"/>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886" w:type="dxa"/>
            <w:tcBorders>
              <w:top w:val="nil"/>
              <w:left w:val="nil"/>
              <w:bottom w:val="single" w:sz="8" w:space="0" w:color="auto"/>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772" w:type="dxa"/>
            <w:tcBorders>
              <w:top w:val="nil"/>
              <w:left w:val="nil"/>
              <w:bottom w:val="single" w:sz="8" w:space="0" w:color="auto"/>
              <w:right w:val="single" w:sz="4" w:space="0" w:color="auto"/>
            </w:tcBorders>
            <w:noWrap/>
            <w:vAlign w:val="center"/>
          </w:tcPr>
          <w:p w:rsidR="000465DE" w:rsidRPr="000465DE" w:rsidRDefault="000465DE" w:rsidP="009B4664">
            <w:pPr>
              <w:jc w:val="center"/>
              <w:rPr>
                <w:rFonts w:ascii="Arial" w:hAnsi="Arial" w:cs="Arial"/>
                <w:sz w:val="16"/>
                <w:szCs w:val="16"/>
              </w:rPr>
            </w:pPr>
            <w:r w:rsidRPr="000465DE">
              <w:rPr>
                <w:rFonts w:ascii="Arial" w:hAnsi="Arial" w:cs="Arial"/>
                <w:sz w:val="16"/>
                <w:szCs w:val="16"/>
              </w:rPr>
              <w:t>0.00</w:t>
            </w:r>
          </w:p>
        </w:tc>
        <w:tc>
          <w:tcPr>
            <w:tcW w:w="1047" w:type="dxa"/>
            <w:tcBorders>
              <w:top w:val="nil"/>
              <w:left w:val="nil"/>
              <w:bottom w:val="single" w:sz="8" w:space="0" w:color="auto"/>
              <w:right w:val="single" w:sz="8" w:space="0" w:color="auto"/>
            </w:tcBorders>
            <w:noWrap/>
            <w:vAlign w:val="center"/>
          </w:tcPr>
          <w:p w:rsidR="000465DE" w:rsidRPr="000465DE" w:rsidRDefault="000465DE" w:rsidP="009B4664">
            <w:pPr>
              <w:rPr>
                <w:rFonts w:ascii="Arial" w:hAnsi="Arial" w:cs="Arial"/>
                <w:sz w:val="16"/>
                <w:szCs w:val="16"/>
              </w:rPr>
            </w:pPr>
            <w:r w:rsidRPr="000465DE">
              <w:rPr>
                <w:rFonts w:ascii="Arial" w:hAnsi="Arial" w:cs="Arial"/>
                <w:sz w:val="16"/>
                <w:szCs w:val="16"/>
              </w:rPr>
              <w:t>0.00</w:t>
            </w:r>
          </w:p>
        </w:tc>
      </w:tr>
    </w:tbl>
    <w:p w:rsidR="000465DE" w:rsidRPr="00F64BCB" w:rsidRDefault="00F64BCB" w:rsidP="00F64BCB">
      <w:pPr>
        <w:spacing w:after="120" w:line="360" w:lineRule="auto"/>
        <w:ind w:left="425" w:hanging="141"/>
        <w:jc w:val="both"/>
        <w:rPr>
          <w:rFonts w:ascii="Arial" w:hAnsi="Arial" w:cs="Arial"/>
          <w:sz w:val="18"/>
          <w:szCs w:val="18"/>
          <w:lang w:val="en-US"/>
        </w:rPr>
      </w:pPr>
      <w:r w:rsidRPr="00F64BCB">
        <w:rPr>
          <w:rFonts w:ascii="Arial" w:hAnsi="Arial" w:cs="Arial"/>
          <w:sz w:val="18"/>
          <w:szCs w:val="18"/>
          <w:lang w:val="en-US"/>
        </w:rPr>
        <w:t xml:space="preserve"> </w:t>
      </w:r>
      <w:r w:rsidR="000465DE" w:rsidRPr="00F64BCB">
        <w:rPr>
          <w:rFonts w:ascii="Arial" w:hAnsi="Arial" w:cs="Arial"/>
          <w:sz w:val="18"/>
          <w:szCs w:val="18"/>
        </w:rPr>
        <w:t>Sumber: suplayer bahan baku tahun 2006.</w:t>
      </w:r>
    </w:p>
    <w:p w:rsidR="009B4664" w:rsidRDefault="009B4664" w:rsidP="00F64BCB">
      <w:pPr>
        <w:jc w:val="both"/>
        <w:rPr>
          <w:rFonts w:ascii="Arial" w:hAnsi="Arial" w:cs="Arial"/>
          <w:sz w:val="20"/>
          <w:szCs w:val="20"/>
          <w:lang w:val="de-DE"/>
        </w:rPr>
        <w:sectPr w:rsidR="009B4664" w:rsidSect="009B466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227390" w:rsidRPr="00227390" w:rsidRDefault="00227390" w:rsidP="00227390">
      <w:pPr>
        <w:spacing w:before="120" w:after="120" w:line="360" w:lineRule="auto"/>
        <w:jc w:val="both"/>
        <w:rPr>
          <w:rFonts w:ascii="Arial" w:hAnsi="Arial" w:cs="Arial"/>
          <w:sz w:val="20"/>
          <w:szCs w:val="20"/>
        </w:rPr>
      </w:pPr>
      <w:r w:rsidRPr="00227390">
        <w:rPr>
          <w:rFonts w:ascii="Arial" w:hAnsi="Arial" w:cs="Arial"/>
          <w:sz w:val="20"/>
          <w:szCs w:val="20"/>
          <w:lang w:val="de-DE"/>
        </w:rPr>
        <w:lastRenderedPageBreak/>
        <w:t>Berdasarkan data diatas, maka langkah-langkah dalam pembuatan formulasi secara model matematika mengikuti langkah sebagai berik</w:t>
      </w:r>
      <w:r w:rsidRPr="00227390">
        <w:rPr>
          <w:rFonts w:ascii="Arial" w:hAnsi="Arial" w:cs="Arial"/>
          <w:sz w:val="20"/>
          <w:szCs w:val="20"/>
        </w:rPr>
        <w:t>ut:</w:t>
      </w:r>
    </w:p>
    <w:p w:rsidR="00227390" w:rsidRPr="00227390" w:rsidRDefault="00227390" w:rsidP="00227390">
      <w:pPr>
        <w:spacing w:before="120" w:after="120" w:line="360" w:lineRule="auto"/>
        <w:jc w:val="both"/>
        <w:rPr>
          <w:rFonts w:ascii="Arial" w:hAnsi="Arial" w:cs="Arial"/>
          <w:sz w:val="20"/>
          <w:szCs w:val="20"/>
          <w:lang w:val="sv-SE"/>
        </w:rPr>
      </w:pPr>
      <w:r w:rsidRPr="00227390">
        <w:rPr>
          <w:rFonts w:ascii="Arial" w:hAnsi="Arial" w:cs="Arial"/>
          <w:sz w:val="20"/>
          <w:szCs w:val="20"/>
          <w:lang w:val="sv-SE"/>
        </w:rPr>
        <w:t>Langkah-1:  penentuan variabel keputusan dimana;</w:t>
      </w:r>
    </w:p>
    <w:p w:rsidR="00227390" w:rsidRPr="00227390" w:rsidRDefault="00227390" w:rsidP="00227390">
      <w:pPr>
        <w:spacing w:before="120" w:after="120" w:line="360" w:lineRule="auto"/>
        <w:jc w:val="both"/>
        <w:rPr>
          <w:rFonts w:ascii="Arial" w:hAnsi="Arial" w:cs="Arial"/>
          <w:sz w:val="20"/>
          <w:szCs w:val="20"/>
        </w:rPr>
      </w:pPr>
      <w:r w:rsidRPr="00227390">
        <w:rPr>
          <w:rFonts w:ascii="Arial" w:hAnsi="Arial" w:cs="Arial"/>
          <w:sz w:val="20"/>
          <w:szCs w:val="20"/>
        </w:rPr>
        <w:t>x</w:t>
      </w:r>
      <w:r w:rsidRPr="00227390">
        <w:rPr>
          <w:rFonts w:ascii="Arial" w:hAnsi="Arial" w:cs="Arial"/>
          <w:sz w:val="20"/>
          <w:szCs w:val="20"/>
          <w:vertAlign w:val="subscript"/>
        </w:rPr>
        <w:t>1</w:t>
      </w:r>
      <w:r w:rsidRPr="00227390">
        <w:rPr>
          <w:rFonts w:ascii="Arial" w:hAnsi="Arial" w:cs="Arial"/>
          <w:sz w:val="20"/>
          <w:szCs w:val="20"/>
        </w:rPr>
        <w:t xml:space="preserve"> = jumlah keju natural; x</w:t>
      </w:r>
      <w:r w:rsidRPr="00227390">
        <w:rPr>
          <w:rFonts w:ascii="Arial" w:hAnsi="Arial" w:cs="Arial"/>
          <w:sz w:val="20"/>
          <w:szCs w:val="20"/>
          <w:vertAlign w:val="subscript"/>
        </w:rPr>
        <w:t>2</w:t>
      </w:r>
      <w:r w:rsidRPr="00227390">
        <w:rPr>
          <w:rFonts w:ascii="Arial" w:hAnsi="Arial" w:cs="Arial"/>
          <w:sz w:val="20"/>
          <w:szCs w:val="20"/>
        </w:rPr>
        <w:t xml:space="preserve"> = jumlah </w:t>
      </w:r>
      <w:r w:rsidRPr="00227390">
        <w:rPr>
          <w:rFonts w:ascii="Arial" w:hAnsi="Arial" w:cs="Arial"/>
          <w:i/>
          <w:sz w:val="20"/>
          <w:szCs w:val="20"/>
        </w:rPr>
        <w:t>rennet casein</w:t>
      </w:r>
      <w:r w:rsidRPr="00227390">
        <w:rPr>
          <w:rFonts w:ascii="Arial" w:hAnsi="Arial" w:cs="Arial"/>
          <w:sz w:val="20"/>
          <w:szCs w:val="20"/>
        </w:rPr>
        <w:t>; dan x</w:t>
      </w:r>
      <w:r w:rsidRPr="00227390">
        <w:rPr>
          <w:rFonts w:ascii="Arial" w:hAnsi="Arial" w:cs="Arial"/>
          <w:sz w:val="20"/>
          <w:szCs w:val="20"/>
          <w:vertAlign w:val="subscript"/>
        </w:rPr>
        <w:t>3</w:t>
      </w:r>
      <w:r w:rsidRPr="00227390">
        <w:rPr>
          <w:rFonts w:ascii="Arial" w:hAnsi="Arial" w:cs="Arial"/>
          <w:sz w:val="20"/>
          <w:szCs w:val="20"/>
        </w:rPr>
        <w:t xml:space="preserve"> = jumlah minyak sawit.</w:t>
      </w:r>
    </w:p>
    <w:p w:rsidR="00227390" w:rsidRPr="00227390" w:rsidRDefault="00227390" w:rsidP="00227390">
      <w:pPr>
        <w:spacing w:before="120" w:after="120" w:line="360" w:lineRule="auto"/>
        <w:jc w:val="both"/>
        <w:rPr>
          <w:rFonts w:ascii="Arial" w:hAnsi="Arial" w:cs="Arial"/>
          <w:sz w:val="20"/>
          <w:szCs w:val="20"/>
        </w:rPr>
      </w:pPr>
      <w:r w:rsidRPr="00227390">
        <w:rPr>
          <w:rFonts w:ascii="Arial" w:hAnsi="Arial" w:cs="Arial"/>
          <w:sz w:val="20"/>
          <w:szCs w:val="20"/>
        </w:rPr>
        <w:t xml:space="preserve">Langkah-2: formulasi fungsi objektif untuk meminimalisasi harga total untuk membuat 2kg keju olahan.  Dalam model </w:t>
      </w:r>
      <w:r w:rsidRPr="00227390">
        <w:rPr>
          <w:rFonts w:ascii="Arial" w:hAnsi="Arial" w:cs="Arial"/>
          <w:i/>
          <w:sz w:val="20"/>
          <w:szCs w:val="20"/>
        </w:rPr>
        <w:t xml:space="preserve">Crisp Linear </w:t>
      </w:r>
      <w:r w:rsidRPr="00227390">
        <w:rPr>
          <w:rFonts w:ascii="Arial" w:hAnsi="Arial" w:cs="Arial"/>
          <w:i/>
          <w:sz w:val="20"/>
          <w:szCs w:val="20"/>
        </w:rPr>
        <w:lastRenderedPageBreak/>
        <w:t>programming</w:t>
      </w:r>
      <w:r w:rsidRPr="00227390">
        <w:rPr>
          <w:rFonts w:ascii="Arial" w:hAnsi="Arial" w:cs="Arial"/>
          <w:sz w:val="20"/>
          <w:szCs w:val="20"/>
        </w:rPr>
        <w:t xml:space="preserve">, koefisien fungsi objektifnya adalah harga normal dari bahan baku, dengan demikian formulasinya adalah sebagai berikut: </w:t>
      </w:r>
    </w:p>
    <w:p w:rsidR="00227390" w:rsidRPr="00227390" w:rsidRDefault="00227390" w:rsidP="00227390">
      <w:pPr>
        <w:tabs>
          <w:tab w:val="left" w:pos="7380"/>
        </w:tabs>
        <w:spacing w:before="120" w:after="120" w:line="360" w:lineRule="auto"/>
        <w:jc w:val="both"/>
        <w:rPr>
          <w:rFonts w:ascii="Arial" w:hAnsi="Arial" w:cs="Arial"/>
          <w:sz w:val="20"/>
          <w:szCs w:val="20"/>
          <w:lang w:val="de-DE"/>
        </w:rPr>
      </w:pPr>
      <w:r w:rsidRPr="00227390">
        <w:rPr>
          <w:rFonts w:ascii="Arial" w:hAnsi="Arial" w:cs="Arial"/>
          <w:sz w:val="20"/>
          <w:szCs w:val="20"/>
          <w:lang w:val="de-DE"/>
        </w:rPr>
        <w:t>Min   z = 27500x</w:t>
      </w:r>
      <w:r w:rsidRPr="00227390">
        <w:rPr>
          <w:rFonts w:ascii="Arial" w:hAnsi="Arial" w:cs="Arial"/>
          <w:sz w:val="20"/>
          <w:szCs w:val="20"/>
          <w:vertAlign w:val="subscript"/>
          <w:lang w:val="de-DE"/>
        </w:rPr>
        <w:t>1</w:t>
      </w:r>
      <w:r w:rsidRPr="00227390">
        <w:rPr>
          <w:rFonts w:ascii="Arial" w:hAnsi="Arial" w:cs="Arial"/>
          <w:sz w:val="20"/>
          <w:szCs w:val="20"/>
          <w:lang w:val="de-DE"/>
        </w:rPr>
        <w:t xml:space="preserve"> + 53105x</w:t>
      </w:r>
      <w:r w:rsidRPr="00227390">
        <w:rPr>
          <w:rFonts w:ascii="Arial" w:hAnsi="Arial" w:cs="Arial"/>
          <w:sz w:val="20"/>
          <w:szCs w:val="20"/>
          <w:vertAlign w:val="subscript"/>
          <w:lang w:val="de-DE"/>
        </w:rPr>
        <w:t>2</w:t>
      </w:r>
      <w:r w:rsidRPr="00227390">
        <w:rPr>
          <w:rFonts w:ascii="Arial" w:hAnsi="Arial" w:cs="Arial"/>
          <w:sz w:val="20"/>
          <w:szCs w:val="20"/>
          <w:lang w:val="de-DE"/>
        </w:rPr>
        <w:t xml:space="preserve">  +  6196 x</w:t>
      </w:r>
      <w:r w:rsidRPr="00227390">
        <w:rPr>
          <w:rFonts w:ascii="Arial" w:hAnsi="Arial" w:cs="Arial"/>
          <w:sz w:val="20"/>
          <w:szCs w:val="20"/>
          <w:vertAlign w:val="subscript"/>
          <w:lang w:val="de-DE"/>
        </w:rPr>
        <w:t>3</w:t>
      </w:r>
      <w:r w:rsidRPr="00227390">
        <w:rPr>
          <w:rFonts w:ascii="Arial" w:hAnsi="Arial" w:cs="Arial"/>
          <w:sz w:val="20"/>
          <w:szCs w:val="20"/>
          <w:lang w:val="de-DE"/>
        </w:rPr>
        <w:t xml:space="preserve">     (1)</w:t>
      </w:r>
    </w:p>
    <w:p w:rsidR="00227390" w:rsidRPr="00227390" w:rsidRDefault="00227390" w:rsidP="00227390">
      <w:pPr>
        <w:tabs>
          <w:tab w:val="left" w:pos="7380"/>
        </w:tabs>
        <w:spacing w:before="120" w:after="120" w:line="360" w:lineRule="auto"/>
        <w:jc w:val="both"/>
        <w:rPr>
          <w:rFonts w:ascii="Arial" w:hAnsi="Arial" w:cs="Arial"/>
          <w:sz w:val="20"/>
          <w:szCs w:val="20"/>
          <w:lang w:val="de-DE"/>
        </w:rPr>
      </w:pPr>
      <w:r w:rsidRPr="00227390">
        <w:rPr>
          <w:rFonts w:ascii="Arial" w:hAnsi="Arial" w:cs="Arial"/>
          <w:sz w:val="20"/>
          <w:szCs w:val="20"/>
          <w:lang w:val="de-DE"/>
        </w:rPr>
        <w:t>Dimana 27500 adalah nilai harga keju natural-</w:t>
      </w:r>
      <w:r w:rsidRPr="00227390">
        <w:rPr>
          <w:rFonts w:ascii="Arial" w:hAnsi="Arial" w:cs="Arial"/>
          <w:i/>
          <w:sz w:val="20"/>
          <w:szCs w:val="20"/>
          <w:lang w:val="de-DE"/>
        </w:rPr>
        <w:t xml:space="preserve">young, </w:t>
      </w:r>
      <w:r w:rsidRPr="00227390">
        <w:rPr>
          <w:rFonts w:ascii="Arial" w:hAnsi="Arial" w:cs="Arial"/>
          <w:sz w:val="20"/>
          <w:szCs w:val="20"/>
          <w:lang w:val="de-DE"/>
        </w:rPr>
        <w:t xml:space="preserve">53105 adalah nilai harga </w:t>
      </w:r>
      <w:r w:rsidRPr="00227390">
        <w:rPr>
          <w:rFonts w:ascii="Arial" w:hAnsi="Arial" w:cs="Arial"/>
          <w:i/>
          <w:sz w:val="20"/>
          <w:szCs w:val="20"/>
          <w:lang w:val="de-DE"/>
        </w:rPr>
        <w:t>rennet casein</w:t>
      </w:r>
      <w:r w:rsidRPr="00227390">
        <w:rPr>
          <w:rFonts w:ascii="Arial" w:hAnsi="Arial" w:cs="Arial"/>
          <w:sz w:val="20"/>
          <w:szCs w:val="20"/>
          <w:lang w:val="de-DE"/>
        </w:rPr>
        <w:t>, dan 6196 adalah nilai harga minyak sawit</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sz w:val="20"/>
          <w:szCs w:val="20"/>
          <w:lang w:val="de-DE"/>
        </w:rPr>
        <w:t>Langkah-3: Formulasi batasan</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sz w:val="20"/>
          <w:szCs w:val="20"/>
          <w:lang w:val="de-DE"/>
        </w:rPr>
        <w:t>Batasan untuk standar minimum dari protein:</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position w:val="-30"/>
          <w:sz w:val="20"/>
          <w:szCs w:val="20"/>
        </w:rPr>
        <w:object w:dxaOrig="3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pt;height:29.2pt" o:ole="" filled="t">
            <v:imagedata r:id="rId14" o:title=""/>
          </v:shape>
          <o:OLEObject Type="Embed" ProgID="Equation.3" ShapeID="_x0000_i1025" DrawAspect="Content" ObjectID="_1510982004" r:id="rId15"/>
        </w:object>
      </w:r>
      <w:r w:rsidRPr="00227390">
        <w:rPr>
          <w:rFonts w:ascii="Arial" w:hAnsi="Arial" w:cs="Arial"/>
          <w:sz w:val="20"/>
          <w:szCs w:val="20"/>
          <w:lang w:val="de-DE"/>
        </w:rPr>
        <w:t xml:space="preserve">            </w:t>
      </w:r>
      <w:r w:rsidR="00F64BCB">
        <w:rPr>
          <w:rFonts w:ascii="Arial" w:hAnsi="Arial" w:cs="Arial"/>
          <w:sz w:val="20"/>
          <w:szCs w:val="20"/>
          <w:lang w:val="de-DE"/>
        </w:rPr>
        <w:t xml:space="preserve">         </w:t>
      </w:r>
      <w:r w:rsidRPr="00227390">
        <w:rPr>
          <w:rFonts w:ascii="Arial" w:hAnsi="Arial" w:cs="Arial"/>
          <w:sz w:val="20"/>
          <w:szCs w:val="20"/>
          <w:lang w:val="de-DE"/>
        </w:rPr>
        <w:t>(2)</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sz w:val="20"/>
          <w:szCs w:val="20"/>
          <w:lang w:val="de-DE"/>
        </w:rPr>
        <w:t>Batasan untuk standar minimum dari lemak:</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position w:val="-30"/>
          <w:sz w:val="20"/>
          <w:szCs w:val="20"/>
        </w:rPr>
        <w:object w:dxaOrig="3260" w:dyaOrig="700">
          <v:shape id="_x0000_i1026" type="#_x0000_t75" style="width:137.2pt;height:29.2pt" o:ole="" filled="t">
            <v:imagedata r:id="rId16" o:title=""/>
          </v:shape>
          <o:OLEObject Type="Embed" ProgID="Equation.3" ShapeID="_x0000_i1026" DrawAspect="Content" ObjectID="_1510982005" r:id="rId17"/>
        </w:object>
      </w:r>
      <w:r w:rsidRPr="00227390">
        <w:rPr>
          <w:rFonts w:ascii="Arial" w:hAnsi="Arial" w:cs="Arial"/>
          <w:sz w:val="20"/>
          <w:szCs w:val="20"/>
          <w:lang w:val="de-DE"/>
        </w:rPr>
        <w:t xml:space="preserve">            </w:t>
      </w:r>
      <w:r w:rsidR="00F64BCB">
        <w:rPr>
          <w:rFonts w:ascii="Arial" w:hAnsi="Arial" w:cs="Arial"/>
          <w:sz w:val="20"/>
          <w:szCs w:val="20"/>
          <w:lang w:val="de-DE"/>
        </w:rPr>
        <w:t xml:space="preserve">      </w:t>
      </w:r>
      <w:r w:rsidR="00EA6407">
        <w:rPr>
          <w:rFonts w:ascii="Arial" w:hAnsi="Arial" w:cs="Arial"/>
          <w:sz w:val="20"/>
          <w:szCs w:val="20"/>
          <w:lang w:val="de-DE"/>
        </w:rPr>
        <w:t xml:space="preserve"> </w:t>
      </w:r>
      <w:r w:rsidR="00F64BCB">
        <w:rPr>
          <w:rFonts w:ascii="Arial" w:hAnsi="Arial" w:cs="Arial"/>
          <w:sz w:val="20"/>
          <w:szCs w:val="20"/>
          <w:lang w:val="de-DE"/>
        </w:rPr>
        <w:t xml:space="preserve"> </w:t>
      </w:r>
      <w:r w:rsidRPr="00227390">
        <w:rPr>
          <w:rFonts w:ascii="Arial" w:hAnsi="Arial" w:cs="Arial"/>
          <w:sz w:val="20"/>
          <w:szCs w:val="20"/>
          <w:lang w:val="de-DE"/>
        </w:rPr>
        <w:t>(3)</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sz w:val="20"/>
          <w:szCs w:val="20"/>
          <w:lang w:val="de-DE"/>
        </w:rPr>
        <w:t>batasan untuk jumlah produk keju olahan (kg) yang akan dibuat:</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position w:val="-12"/>
          <w:sz w:val="20"/>
          <w:szCs w:val="20"/>
        </w:rPr>
        <w:object w:dxaOrig="1560" w:dyaOrig="360">
          <v:shape id="_x0000_i1027" type="#_x0000_t75" style="width:69.3pt;height:15.6pt" o:ole="" filled="t">
            <v:imagedata r:id="rId18" o:title=""/>
          </v:shape>
          <o:OLEObject Type="Embed" ProgID="Equation.3" ShapeID="_x0000_i1027" DrawAspect="Content" ObjectID="_1510982006" r:id="rId19"/>
        </w:object>
      </w:r>
      <w:r w:rsidRPr="00227390">
        <w:rPr>
          <w:rFonts w:ascii="Arial" w:hAnsi="Arial" w:cs="Arial"/>
          <w:sz w:val="20"/>
          <w:szCs w:val="20"/>
          <w:lang w:val="de-DE"/>
        </w:rPr>
        <w:t xml:space="preserve">                  </w:t>
      </w:r>
      <w:r w:rsidR="00F64BCB">
        <w:rPr>
          <w:rFonts w:ascii="Arial" w:hAnsi="Arial" w:cs="Arial"/>
          <w:sz w:val="20"/>
          <w:szCs w:val="20"/>
          <w:lang w:val="de-DE"/>
        </w:rPr>
        <w:t xml:space="preserve">                          </w:t>
      </w:r>
      <w:r w:rsidRPr="00227390">
        <w:rPr>
          <w:rFonts w:ascii="Arial" w:hAnsi="Arial" w:cs="Arial"/>
          <w:sz w:val="20"/>
          <w:szCs w:val="20"/>
          <w:lang w:val="de-DE"/>
        </w:rPr>
        <w:t>(4)</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sz w:val="20"/>
          <w:szCs w:val="20"/>
          <w:lang w:val="de-DE"/>
        </w:rPr>
        <w:t xml:space="preserve">batasan </w:t>
      </w:r>
      <w:r w:rsidRPr="00227390">
        <w:rPr>
          <w:rFonts w:ascii="Arial" w:hAnsi="Arial" w:cs="Arial"/>
          <w:i/>
          <w:sz w:val="20"/>
          <w:szCs w:val="20"/>
          <w:lang w:val="de-DE"/>
        </w:rPr>
        <w:t>non negative</w:t>
      </w:r>
      <w:r w:rsidRPr="00227390">
        <w:rPr>
          <w:rFonts w:ascii="Arial" w:hAnsi="Arial" w:cs="Arial"/>
          <w:sz w:val="20"/>
          <w:szCs w:val="20"/>
          <w:lang w:val="de-DE"/>
        </w:rPr>
        <w:t xml:space="preserve"> untuk variabel keputusan:</w:t>
      </w:r>
    </w:p>
    <w:p w:rsidR="00227390" w:rsidRPr="00227390" w:rsidRDefault="00227390" w:rsidP="00227390">
      <w:pPr>
        <w:spacing w:before="120" w:after="120" w:line="360" w:lineRule="auto"/>
        <w:jc w:val="both"/>
        <w:rPr>
          <w:rFonts w:ascii="Arial" w:hAnsi="Arial" w:cs="Arial"/>
          <w:sz w:val="20"/>
          <w:szCs w:val="20"/>
          <w:lang w:val="de-DE"/>
        </w:rPr>
      </w:pPr>
      <w:r w:rsidRPr="00227390">
        <w:rPr>
          <w:rFonts w:ascii="Arial" w:hAnsi="Arial" w:cs="Arial"/>
          <w:position w:val="-12"/>
          <w:sz w:val="20"/>
          <w:szCs w:val="20"/>
        </w:rPr>
        <w:object w:dxaOrig="1280" w:dyaOrig="360">
          <v:shape id="_x0000_i1028" type="#_x0000_t75" style="width:55pt;height:15.6pt" o:ole="" filled="t">
            <v:imagedata r:id="rId20" o:title=""/>
          </v:shape>
          <o:OLEObject Type="Embed" ProgID="Equation.3" ShapeID="_x0000_i1028" DrawAspect="Content" ObjectID="_1510982007" r:id="rId21"/>
        </w:object>
      </w:r>
      <w:r w:rsidRPr="00227390">
        <w:rPr>
          <w:rFonts w:ascii="Arial" w:hAnsi="Arial" w:cs="Arial"/>
          <w:sz w:val="20"/>
          <w:szCs w:val="20"/>
          <w:lang w:val="de-DE"/>
        </w:rPr>
        <w:t xml:space="preserve">                        </w:t>
      </w:r>
      <w:r w:rsidR="00F64BCB">
        <w:rPr>
          <w:rFonts w:ascii="Arial" w:hAnsi="Arial" w:cs="Arial"/>
          <w:sz w:val="20"/>
          <w:szCs w:val="20"/>
          <w:lang w:val="de-DE"/>
        </w:rPr>
        <w:t xml:space="preserve">                         </w:t>
      </w:r>
      <w:r w:rsidRPr="00227390">
        <w:rPr>
          <w:rFonts w:ascii="Arial" w:hAnsi="Arial" w:cs="Arial"/>
          <w:sz w:val="20"/>
          <w:szCs w:val="20"/>
          <w:lang w:val="de-DE"/>
        </w:rPr>
        <w:t xml:space="preserve"> (5)</w:t>
      </w:r>
    </w:p>
    <w:p w:rsidR="000465DE" w:rsidRPr="000465DE" w:rsidRDefault="000465DE" w:rsidP="00EA6407">
      <w:pPr>
        <w:spacing w:before="120" w:after="120"/>
        <w:jc w:val="both"/>
        <w:rPr>
          <w:rFonts w:ascii="Arial" w:hAnsi="Arial" w:cs="Arial"/>
          <w:sz w:val="20"/>
          <w:szCs w:val="20"/>
          <w:lang w:val="en-US"/>
        </w:rPr>
      </w:pPr>
    </w:p>
    <w:p w:rsidR="00227390" w:rsidRPr="00227390" w:rsidRDefault="00227390" w:rsidP="00620EFB">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t>HASIL DAN PEMBAHASAN</w:t>
      </w:r>
    </w:p>
    <w:p w:rsidR="00227390" w:rsidRPr="00227390" w:rsidRDefault="00227390" w:rsidP="00227390">
      <w:pPr>
        <w:pStyle w:val="Title"/>
        <w:spacing w:before="120" w:after="120" w:line="360" w:lineRule="auto"/>
        <w:jc w:val="both"/>
        <w:rPr>
          <w:rFonts w:ascii="Arial" w:hAnsi="Arial" w:cs="Arial"/>
          <w:b w:val="0"/>
          <w:sz w:val="20"/>
          <w:szCs w:val="20"/>
        </w:rPr>
      </w:pPr>
      <w:r w:rsidRPr="00227390">
        <w:rPr>
          <w:rFonts w:ascii="Arial" w:hAnsi="Arial" w:cs="Arial"/>
          <w:b w:val="0"/>
          <w:sz w:val="20"/>
          <w:szCs w:val="20"/>
        </w:rPr>
        <w:t xml:space="preserve">Hasil pengujian </w:t>
      </w:r>
      <w:r w:rsidRPr="00227390">
        <w:rPr>
          <w:rFonts w:ascii="Arial" w:hAnsi="Arial" w:cs="Arial"/>
          <w:b w:val="0"/>
          <w:i/>
          <w:sz w:val="20"/>
          <w:szCs w:val="20"/>
        </w:rPr>
        <w:t>Crisp linear</w:t>
      </w:r>
      <w:r w:rsidRPr="00227390">
        <w:rPr>
          <w:rFonts w:ascii="Arial" w:hAnsi="Arial" w:cs="Arial"/>
          <w:b w:val="0"/>
          <w:sz w:val="20"/>
          <w:szCs w:val="20"/>
        </w:rPr>
        <w:t xml:space="preserve"> </w:t>
      </w:r>
      <w:r w:rsidRPr="00227390">
        <w:rPr>
          <w:rFonts w:ascii="Arial" w:hAnsi="Arial" w:cs="Arial"/>
          <w:b w:val="0"/>
          <w:i/>
          <w:sz w:val="20"/>
          <w:szCs w:val="20"/>
        </w:rPr>
        <w:t>programming</w:t>
      </w:r>
      <w:r w:rsidRPr="00227390">
        <w:rPr>
          <w:rFonts w:ascii="Arial" w:hAnsi="Arial" w:cs="Arial"/>
          <w:b w:val="0"/>
          <w:sz w:val="20"/>
          <w:szCs w:val="20"/>
        </w:rPr>
        <w:t xml:space="preserve"> (CLP) terhadap 10 formulasi dengan nilai batasan </w:t>
      </w:r>
      <w:r w:rsidRPr="00227390">
        <w:rPr>
          <w:rFonts w:ascii="Arial" w:hAnsi="Arial" w:cs="Arial"/>
          <w:b w:val="0"/>
          <w:sz w:val="20"/>
          <w:szCs w:val="20"/>
        </w:rPr>
        <w:lastRenderedPageBreak/>
        <w:t xml:space="preserve">yang sama didapatkan adanya perbedaan diantara beberapa formula. Dari 10 formula yang disiapkan, formula No 2 dipilih sebagai formula uji untuk mengetahui pengaruh substitusi keju natural oleh </w:t>
      </w:r>
      <w:r w:rsidRPr="00227390">
        <w:rPr>
          <w:rFonts w:ascii="Arial" w:hAnsi="Arial" w:cs="Arial"/>
          <w:b w:val="0"/>
          <w:i/>
          <w:sz w:val="20"/>
          <w:szCs w:val="20"/>
        </w:rPr>
        <w:t>rennet casein</w:t>
      </w:r>
      <w:r w:rsidRPr="00227390">
        <w:rPr>
          <w:rFonts w:ascii="Arial" w:hAnsi="Arial" w:cs="Arial"/>
          <w:b w:val="0"/>
          <w:sz w:val="20"/>
          <w:szCs w:val="20"/>
        </w:rPr>
        <w:t xml:space="preserve"> dan minyak sawit dalam pembuatan keju olahan. </w:t>
      </w:r>
    </w:p>
    <w:p w:rsidR="009B4664" w:rsidRDefault="00227390" w:rsidP="00227390">
      <w:pPr>
        <w:spacing w:before="120" w:after="120" w:line="360" w:lineRule="auto"/>
        <w:jc w:val="both"/>
        <w:rPr>
          <w:rFonts w:ascii="Arial" w:hAnsi="Arial" w:cs="Arial"/>
          <w:sz w:val="20"/>
          <w:szCs w:val="20"/>
        </w:rPr>
        <w:sectPr w:rsidR="009B4664" w:rsidSect="009B466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227390">
        <w:rPr>
          <w:rFonts w:ascii="Arial" w:hAnsi="Arial" w:cs="Arial"/>
          <w:sz w:val="20"/>
          <w:szCs w:val="20"/>
        </w:rPr>
        <w:t>Dipilihnya formula no 2 sebagai formula uji dengan pertimbangan bahwa dari segi kandungan protein dan lemak sebagai acuan kualitas produk berada pada rentang yang sesuai dengan produk standar (standar protein 19% - 20%, standar lemak 24% - 26%), disamping itu formula no 2 mempunyai harga yang relatif lebih murah sebesar Rp. 21,073.08 dibandingkan formula standar sebesar Rp. 22,080.79.</w:t>
      </w:r>
    </w:p>
    <w:p w:rsidR="009B4664" w:rsidRDefault="009B4664" w:rsidP="00705D45">
      <w:pPr>
        <w:jc w:val="center"/>
        <w:rPr>
          <w:rFonts w:ascii="Arial" w:hAnsi="Arial" w:cs="Arial"/>
          <w:sz w:val="20"/>
          <w:szCs w:val="20"/>
          <w:lang w:val="en-US"/>
        </w:rPr>
      </w:pPr>
    </w:p>
    <w:p w:rsidR="009B4664" w:rsidRPr="00017416" w:rsidRDefault="00017416" w:rsidP="009B4664">
      <w:pPr>
        <w:spacing w:line="360" w:lineRule="auto"/>
        <w:jc w:val="center"/>
        <w:rPr>
          <w:rFonts w:ascii="Arial" w:hAnsi="Arial" w:cs="Arial"/>
          <w:b/>
          <w:sz w:val="18"/>
          <w:szCs w:val="18"/>
          <w:lang w:val="en-US"/>
        </w:rPr>
      </w:pPr>
      <w:r>
        <w:rPr>
          <w:rFonts w:ascii="Arial" w:hAnsi="Arial" w:cs="Arial"/>
          <w:b/>
          <w:sz w:val="18"/>
          <w:szCs w:val="18"/>
        </w:rPr>
        <w:t>Tabel 2</w:t>
      </w:r>
    </w:p>
    <w:p w:rsidR="00705D45" w:rsidRPr="009B4664" w:rsidRDefault="00705D45" w:rsidP="009B4664">
      <w:pPr>
        <w:jc w:val="center"/>
        <w:rPr>
          <w:rFonts w:ascii="Arial" w:hAnsi="Arial" w:cs="Arial"/>
          <w:b/>
          <w:sz w:val="18"/>
          <w:szCs w:val="18"/>
          <w:lang w:val="en-US"/>
        </w:rPr>
      </w:pPr>
      <w:r w:rsidRPr="009B4664">
        <w:rPr>
          <w:rFonts w:ascii="Arial" w:hAnsi="Arial" w:cs="Arial"/>
          <w:b/>
          <w:sz w:val="18"/>
          <w:szCs w:val="18"/>
        </w:rPr>
        <w:t xml:space="preserve"> Formulasi hasil perhitungan computer untuk CLP</w:t>
      </w:r>
    </w:p>
    <w:p w:rsidR="009B4664" w:rsidRPr="009B4664" w:rsidRDefault="009B4664" w:rsidP="00705D45">
      <w:pPr>
        <w:jc w:val="center"/>
        <w:rPr>
          <w:rFonts w:ascii="Arial" w:hAnsi="Arial" w:cs="Arial"/>
          <w:sz w:val="20"/>
          <w:szCs w:val="20"/>
          <w:lang w:val="en-US"/>
        </w:rPr>
      </w:pPr>
    </w:p>
    <w:p w:rsidR="00705D45" w:rsidRDefault="00705D45" w:rsidP="00705D45">
      <w:pPr>
        <w:jc w:val="center"/>
        <w:rPr>
          <w:b/>
          <w:sz w:val="20"/>
          <w:szCs w:val="20"/>
        </w:rPr>
      </w:pPr>
      <w:r>
        <w:rPr>
          <w:b/>
          <w:noProof/>
          <w:sz w:val="20"/>
          <w:szCs w:val="20"/>
          <w:lang w:val="en-US" w:eastAsia="en-US"/>
        </w:rPr>
        <w:drawing>
          <wp:inline distT="0" distB="0" distL="0" distR="0" wp14:anchorId="114B1B31" wp14:editId="095EF421">
            <wp:extent cx="4477110" cy="279128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4480815" cy="2793597"/>
                    </a:xfrm>
                    <a:prstGeom prst="rect">
                      <a:avLst/>
                    </a:prstGeom>
                    <a:noFill/>
                    <a:ln w="9525">
                      <a:noFill/>
                      <a:miter lim="800000"/>
                      <a:headEnd/>
                      <a:tailEnd/>
                    </a:ln>
                  </pic:spPr>
                </pic:pic>
              </a:graphicData>
            </a:graphic>
          </wp:inline>
        </w:drawing>
      </w:r>
    </w:p>
    <w:p w:rsidR="00705D45" w:rsidRDefault="00705D45" w:rsidP="00705D45">
      <w:pPr>
        <w:jc w:val="both"/>
        <w:rPr>
          <w:b/>
          <w:sz w:val="20"/>
          <w:szCs w:val="20"/>
        </w:rPr>
      </w:pPr>
    </w:p>
    <w:p w:rsidR="009B4664" w:rsidRPr="009B4664" w:rsidRDefault="00017416" w:rsidP="009B4664">
      <w:pPr>
        <w:spacing w:line="360" w:lineRule="auto"/>
        <w:jc w:val="center"/>
        <w:rPr>
          <w:rFonts w:ascii="Arial" w:hAnsi="Arial" w:cs="Arial"/>
          <w:b/>
          <w:sz w:val="18"/>
          <w:szCs w:val="18"/>
          <w:lang w:val="en-US"/>
        </w:rPr>
      </w:pPr>
      <w:r>
        <w:rPr>
          <w:rFonts w:ascii="Arial" w:hAnsi="Arial" w:cs="Arial"/>
          <w:b/>
          <w:sz w:val="18"/>
          <w:szCs w:val="18"/>
        </w:rPr>
        <w:lastRenderedPageBreak/>
        <w:t>Tabel 3</w:t>
      </w:r>
      <w:r w:rsidR="00705D45" w:rsidRPr="009B4664">
        <w:rPr>
          <w:rFonts w:ascii="Arial" w:hAnsi="Arial" w:cs="Arial"/>
          <w:b/>
          <w:sz w:val="18"/>
          <w:szCs w:val="18"/>
        </w:rPr>
        <w:t xml:space="preserve"> </w:t>
      </w:r>
    </w:p>
    <w:p w:rsidR="00705D45" w:rsidRPr="009B4664" w:rsidRDefault="00705D45" w:rsidP="00705D45">
      <w:pPr>
        <w:jc w:val="center"/>
        <w:rPr>
          <w:rFonts w:ascii="Arial" w:hAnsi="Arial" w:cs="Arial"/>
          <w:b/>
          <w:sz w:val="18"/>
          <w:szCs w:val="18"/>
          <w:lang w:val="en-US"/>
        </w:rPr>
      </w:pPr>
      <w:r w:rsidRPr="009B4664">
        <w:rPr>
          <w:rFonts w:ascii="Arial" w:hAnsi="Arial" w:cs="Arial"/>
          <w:b/>
          <w:sz w:val="18"/>
          <w:szCs w:val="18"/>
        </w:rPr>
        <w:t>Perbandingan antar formula pada CLP</w:t>
      </w:r>
    </w:p>
    <w:p w:rsidR="009B4664" w:rsidRPr="009B4664" w:rsidRDefault="009B4664" w:rsidP="00705D45">
      <w:pPr>
        <w:jc w:val="center"/>
        <w:rPr>
          <w:rFonts w:ascii="Arial" w:hAnsi="Arial" w:cs="Arial"/>
          <w:b/>
          <w:sz w:val="18"/>
          <w:szCs w:val="18"/>
          <w:lang w:val="en-US"/>
        </w:rPr>
      </w:pPr>
    </w:p>
    <w:tbl>
      <w:tblPr>
        <w:tblW w:w="7268" w:type="dxa"/>
        <w:jc w:val="center"/>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7"/>
        <w:gridCol w:w="1287"/>
        <w:gridCol w:w="1317"/>
        <w:gridCol w:w="1070"/>
        <w:gridCol w:w="1152"/>
        <w:gridCol w:w="1563"/>
      </w:tblGrid>
      <w:tr w:rsidR="00705D45" w:rsidRPr="00705D45" w:rsidTr="00EA6407">
        <w:trPr>
          <w:cantSplit/>
          <w:trHeight w:val="388"/>
          <w:jc w:val="center"/>
        </w:trPr>
        <w:tc>
          <w:tcPr>
            <w:tcW w:w="879" w:type="dxa"/>
            <w:shd w:val="clear" w:color="auto" w:fill="auto"/>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Formula No</w:t>
            </w:r>
          </w:p>
        </w:tc>
        <w:tc>
          <w:tcPr>
            <w:tcW w:w="1287" w:type="dxa"/>
            <w:shd w:val="clear" w:color="auto" w:fill="auto"/>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Keju natural-Young (kg)</w:t>
            </w:r>
          </w:p>
        </w:tc>
        <w:tc>
          <w:tcPr>
            <w:tcW w:w="1317" w:type="dxa"/>
            <w:shd w:val="clear" w:color="auto" w:fill="auto"/>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Keju natural- Mature (kg)</w:t>
            </w:r>
          </w:p>
        </w:tc>
        <w:tc>
          <w:tcPr>
            <w:tcW w:w="1070" w:type="dxa"/>
            <w:shd w:val="clear" w:color="auto" w:fill="auto"/>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Minyak Sawit (kg)</w:t>
            </w:r>
          </w:p>
        </w:tc>
        <w:tc>
          <w:tcPr>
            <w:tcW w:w="1152" w:type="dxa"/>
            <w:shd w:val="clear" w:color="auto" w:fill="auto"/>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Rennet Casein (kg)</w:t>
            </w:r>
          </w:p>
        </w:tc>
        <w:tc>
          <w:tcPr>
            <w:tcW w:w="1563" w:type="dxa"/>
            <w:shd w:val="clear" w:color="auto" w:fill="auto"/>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Harga</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0.705</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0.236</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0.194</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18,411.37</w:t>
            </w:r>
          </w:p>
        </w:tc>
      </w:tr>
      <w:tr w:rsidR="00705D45" w:rsidRPr="00705D45" w:rsidTr="00EA6407">
        <w:trPr>
          <w:trHeight w:val="239"/>
          <w:jc w:val="center"/>
        </w:trPr>
        <w:tc>
          <w:tcPr>
            <w:tcW w:w="879" w:type="dxa"/>
            <w:shd w:val="clear" w:color="000000" w:fill="C0C0C0"/>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2</w:t>
            </w:r>
          </w:p>
        </w:tc>
        <w:tc>
          <w:tcPr>
            <w:tcW w:w="1287" w:type="dxa"/>
            <w:shd w:val="clear" w:color="000000" w:fill="C0C0C0"/>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1.243</w:t>
            </w:r>
          </w:p>
        </w:tc>
        <w:tc>
          <w:tcPr>
            <w:tcW w:w="1317" w:type="dxa"/>
            <w:shd w:val="clear" w:color="000000" w:fill="C0C0C0"/>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0.182</w:t>
            </w:r>
          </w:p>
        </w:tc>
        <w:tc>
          <w:tcPr>
            <w:tcW w:w="1070" w:type="dxa"/>
            <w:shd w:val="clear" w:color="000000" w:fill="C0C0C0"/>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0.057</w:t>
            </w:r>
          </w:p>
        </w:tc>
        <w:tc>
          <w:tcPr>
            <w:tcW w:w="1152" w:type="dxa"/>
            <w:shd w:val="clear" w:color="000000" w:fill="C0C0C0"/>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0.037</w:t>
            </w:r>
          </w:p>
        </w:tc>
        <w:tc>
          <w:tcPr>
            <w:tcW w:w="1563" w:type="dxa"/>
            <w:shd w:val="clear" w:color="000000" w:fill="C0C0C0"/>
            <w:noWrap/>
            <w:vAlign w:val="center"/>
            <w:hideMark/>
          </w:tcPr>
          <w:p w:rsidR="00705D45" w:rsidRPr="00705D45" w:rsidRDefault="00705D45" w:rsidP="009B4664">
            <w:pPr>
              <w:jc w:val="center"/>
              <w:rPr>
                <w:rFonts w:ascii="Arial" w:hAnsi="Arial" w:cs="Arial"/>
                <w:b/>
                <w:bCs/>
                <w:color w:val="000000"/>
                <w:sz w:val="18"/>
                <w:szCs w:val="18"/>
              </w:rPr>
            </w:pPr>
            <w:r w:rsidRPr="00705D45">
              <w:rPr>
                <w:rFonts w:ascii="Arial" w:hAnsi="Arial" w:cs="Arial"/>
                <w:b/>
                <w:bCs/>
                <w:color w:val="000000"/>
                <w:sz w:val="18"/>
                <w:szCs w:val="18"/>
              </w:rPr>
              <w:t>21,073.08</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3</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1.404</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22,129.68</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4</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1.401</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22,100.15</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5</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1.434</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22,543.41</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6</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1.418</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0.008</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22,353.26</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7</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1.376</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21,743.77</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8</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1.084</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0.097</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0.112</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21,027.67</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9</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1.397</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0.028</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22,765.68</w:t>
            </w:r>
          </w:p>
        </w:tc>
      </w:tr>
      <w:tr w:rsidR="00705D45" w:rsidRPr="00705D45" w:rsidTr="00EA6407">
        <w:trPr>
          <w:trHeight w:val="239"/>
          <w:jc w:val="center"/>
        </w:trPr>
        <w:tc>
          <w:tcPr>
            <w:tcW w:w="879"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10</w:t>
            </w:r>
          </w:p>
        </w:tc>
        <w:tc>
          <w:tcPr>
            <w:tcW w:w="128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1.418</w:t>
            </w:r>
          </w:p>
        </w:tc>
        <w:tc>
          <w:tcPr>
            <w:tcW w:w="1317"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0.182</w:t>
            </w:r>
          </w:p>
        </w:tc>
        <w:tc>
          <w:tcPr>
            <w:tcW w:w="1070"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0.002</w:t>
            </w:r>
          </w:p>
        </w:tc>
        <w:tc>
          <w:tcPr>
            <w:tcW w:w="1152"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w:t>
            </w:r>
          </w:p>
        </w:tc>
        <w:tc>
          <w:tcPr>
            <w:tcW w:w="1563" w:type="dxa"/>
            <w:shd w:val="clear" w:color="auto" w:fill="auto"/>
            <w:noWrap/>
            <w:vAlign w:val="center"/>
            <w:hideMark/>
          </w:tcPr>
          <w:p w:rsidR="00705D45" w:rsidRPr="00705D45" w:rsidRDefault="00705D45" w:rsidP="009B4664">
            <w:pPr>
              <w:jc w:val="center"/>
              <w:rPr>
                <w:rFonts w:ascii="Arial" w:hAnsi="Arial" w:cs="Arial"/>
                <w:color w:val="000000"/>
                <w:sz w:val="18"/>
                <w:szCs w:val="18"/>
              </w:rPr>
            </w:pPr>
            <w:r w:rsidRPr="00705D45">
              <w:rPr>
                <w:rFonts w:ascii="Arial" w:hAnsi="Arial" w:cs="Arial"/>
                <w:color w:val="000000"/>
                <w:sz w:val="18"/>
                <w:szCs w:val="18"/>
              </w:rPr>
              <w:t>22,332.67</w:t>
            </w:r>
          </w:p>
        </w:tc>
      </w:tr>
    </w:tbl>
    <w:p w:rsidR="009C2BEE" w:rsidRDefault="009C2BEE" w:rsidP="00EA6407">
      <w:pPr>
        <w:spacing w:before="120" w:after="120"/>
        <w:jc w:val="both"/>
        <w:rPr>
          <w:rFonts w:ascii="Arial" w:hAnsi="Arial" w:cs="Arial"/>
          <w:sz w:val="20"/>
          <w:szCs w:val="20"/>
          <w:lang w:val="en-US"/>
        </w:rPr>
      </w:pPr>
    </w:p>
    <w:p w:rsidR="009B4664" w:rsidRDefault="009B4664" w:rsidP="0059625D">
      <w:pPr>
        <w:spacing w:before="120" w:after="120" w:line="360" w:lineRule="auto"/>
        <w:jc w:val="both"/>
        <w:rPr>
          <w:rFonts w:ascii="Arial" w:hAnsi="Arial" w:cs="Arial"/>
          <w:sz w:val="20"/>
          <w:szCs w:val="20"/>
        </w:rPr>
        <w:sectPr w:rsidR="009B4664" w:rsidSect="009B466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59625D" w:rsidRPr="0059625D" w:rsidRDefault="0059625D" w:rsidP="0059625D">
      <w:pPr>
        <w:spacing w:before="120" w:after="120" w:line="360" w:lineRule="auto"/>
        <w:jc w:val="both"/>
        <w:rPr>
          <w:rFonts w:ascii="Arial" w:hAnsi="Arial" w:cs="Arial"/>
          <w:sz w:val="20"/>
          <w:szCs w:val="20"/>
        </w:rPr>
      </w:pPr>
      <w:r w:rsidRPr="0059625D">
        <w:rPr>
          <w:rFonts w:ascii="Arial" w:hAnsi="Arial" w:cs="Arial"/>
          <w:sz w:val="20"/>
          <w:szCs w:val="20"/>
        </w:rPr>
        <w:lastRenderedPageBreak/>
        <w:t>Demikian juga ada persamaan jumlah material pensubstitusi yang ditambahkan dalam formula 2 pada CLP serta jumlahnya tidak terlalu besar dibandingkan dengan yang dikandung formula lainnya sehingga tidak akan terlalu berpengaruh terhadap kualitas produk yang dihasilkan dibandingkan dengan produk standar. Besarnya jumlah keju natural-</w:t>
      </w:r>
      <w:r w:rsidRPr="0059625D">
        <w:rPr>
          <w:rFonts w:ascii="Arial" w:hAnsi="Arial" w:cs="Arial"/>
          <w:i/>
          <w:sz w:val="20"/>
          <w:szCs w:val="20"/>
        </w:rPr>
        <w:t>young</w:t>
      </w:r>
      <w:r w:rsidRPr="0059625D">
        <w:rPr>
          <w:rFonts w:ascii="Arial" w:hAnsi="Arial" w:cs="Arial"/>
          <w:sz w:val="20"/>
          <w:szCs w:val="20"/>
        </w:rPr>
        <w:t xml:space="preserve"> yang diganti dengan bahan pensubstitusi pada formula no 2 adalah sebesar 7.86%.</w:t>
      </w:r>
    </w:p>
    <w:p w:rsidR="0059625D" w:rsidRPr="0059625D" w:rsidRDefault="0059625D" w:rsidP="0059625D">
      <w:pPr>
        <w:spacing w:before="120" w:after="120" w:line="360" w:lineRule="auto"/>
        <w:jc w:val="both"/>
        <w:rPr>
          <w:rFonts w:ascii="Arial" w:hAnsi="Arial" w:cs="Arial"/>
          <w:sz w:val="20"/>
          <w:szCs w:val="20"/>
        </w:rPr>
      </w:pPr>
      <w:r w:rsidRPr="0059625D">
        <w:rPr>
          <w:rFonts w:ascii="Arial" w:hAnsi="Arial" w:cs="Arial"/>
          <w:sz w:val="20"/>
          <w:szCs w:val="20"/>
        </w:rPr>
        <w:t>Banyak masalah dapat diatasi dengan program linier, seperti penentuan distribusi komoditi, evaluasi metoda, penentuan campuran produk yang maksimal dan lain sebagainya. Program linier adalah suatu metoda optimasi untuk menentukan sumber yang terbatas atau kapasitas dari sebuah bisnis dengan membuat sebuah objek yang nyata. [</w:t>
      </w:r>
      <w:r w:rsidR="003E00C8">
        <w:rPr>
          <w:rFonts w:ascii="Arial" w:hAnsi="Arial" w:cs="Arial"/>
          <w:sz w:val="20"/>
          <w:szCs w:val="20"/>
          <w:lang w:val="en-US"/>
        </w:rPr>
        <w:t>4</w:t>
      </w:r>
      <w:r w:rsidRPr="0059625D">
        <w:rPr>
          <w:rFonts w:ascii="Arial" w:hAnsi="Arial" w:cs="Arial"/>
          <w:sz w:val="20"/>
          <w:szCs w:val="20"/>
        </w:rPr>
        <w:t>].</w:t>
      </w:r>
    </w:p>
    <w:p w:rsidR="0059625D" w:rsidRDefault="0059625D" w:rsidP="0059625D">
      <w:pPr>
        <w:spacing w:before="120" w:after="120" w:line="360" w:lineRule="auto"/>
        <w:jc w:val="both"/>
        <w:rPr>
          <w:rFonts w:ascii="Arial" w:hAnsi="Arial" w:cs="Arial"/>
          <w:sz w:val="20"/>
          <w:szCs w:val="20"/>
          <w:lang w:val="en-US"/>
        </w:rPr>
      </w:pPr>
      <w:r w:rsidRPr="0059625D">
        <w:rPr>
          <w:rFonts w:ascii="Arial" w:hAnsi="Arial" w:cs="Arial"/>
          <w:sz w:val="20"/>
          <w:szCs w:val="20"/>
        </w:rPr>
        <w:t xml:space="preserve">Dilihat dari perbandingan jumlah kandungan % air, % lemak dan % protein pada formula 2 </w:t>
      </w:r>
      <w:r w:rsidRPr="0059625D">
        <w:rPr>
          <w:rFonts w:ascii="Arial" w:hAnsi="Arial" w:cs="Arial"/>
          <w:sz w:val="20"/>
          <w:szCs w:val="20"/>
        </w:rPr>
        <w:lastRenderedPageBreak/>
        <w:t>besarnya sama, sedangkan pada formula lainya berbeda.</w:t>
      </w:r>
    </w:p>
    <w:p w:rsidR="009B4664" w:rsidRPr="009B4664" w:rsidRDefault="00017416" w:rsidP="009B4664">
      <w:pPr>
        <w:spacing w:line="360" w:lineRule="auto"/>
        <w:jc w:val="center"/>
        <w:rPr>
          <w:rFonts w:ascii="Arial" w:hAnsi="Arial" w:cs="Arial"/>
          <w:b/>
          <w:sz w:val="18"/>
          <w:szCs w:val="18"/>
          <w:lang w:val="en-US"/>
        </w:rPr>
      </w:pPr>
      <w:r>
        <w:rPr>
          <w:rFonts w:ascii="Arial" w:hAnsi="Arial" w:cs="Arial"/>
          <w:b/>
          <w:sz w:val="18"/>
          <w:szCs w:val="18"/>
        </w:rPr>
        <w:t>Tabel 4</w:t>
      </w:r>
      <w:r w:rsidR="0059625D" w:rsidRPr="009B4664">
        <w:rPr>
          <w:rFonts w:ascii="Arial" w:hAnsi="Arial" w:cs="Arial"/>
          <w:b/>
          <w:sz w:val="18"/>
          <w:szCs w:val="18"/>
        </w:rPr>
        <w:t xml:space="preserve"> </w:t>
      </w:r>
    </w:p>
    <w:p w:rsidR="0059625D" w:rsidRPr="009B4664" w:rsidRDefault="0059625D" w:rsidP="0059625D">
      <w:pPr>
        <w:jc w:val="center"/>
        <w:rPr>
          <w:rFonts w:ascii="Arial" w:hAnsi="Arial" w:cs="Arial"/>
          <w:b/>
          <w:sz w:val="18"/>
          <w:szCs w:val="18"/>
          <w:lang w:val="en-US"/>
        </w:rPr>
      </w:pPr>
      <w:r w:rsidRPr="009B4664">
        <w:rPr>
          <w:rFonts w:ascii="Arial" w:hAnsi="Arial" w:cs="Arial"/>
          <w:b/>
          <w:sz w:val="18"/>
          <w:szCs w:val="18"/>
        </w:rPr>
        <w:t>Perbandingan kandungan (%) air, lemak dan protein antar formula</w:t>
      </w:r>
    </w:p>
    <w:p w:rsidR="009B4664" w:rsidRPr="009B4664" w:rsidRDefault="009B4664" w:rsidP="0059625D">
      <w:pPr>
        <w:jc w:val="center"/>
        <w:rPr>
          <w:rFonts w:ascii="Arial" w:hAnsi="Arial" w:cs="Arial"/>
          <w:b/>
          <w:sz w:val="18"/>
          <w:szCs w:val="18"/>
          <w:lang w:val="en-US"/>
        </w:rPr>
      </w:pPr>
    </w:p>
    <w:tbl>
      <w:tblPr>
        <w:tblW w:w="3683" w:type="dxa"/>
        <w:jc w:val="center"/>
        <w:tblInd w:w="93" w:type="dxa"/>
        <w:tblLayout w:type="fixed"/>
        <w:tblLook w:val="0000" w:firstRow="0" w:lastRow="0" w:firstColumn="0" w:lastColumn="0" w:noHBand="0" w:noVBand="0"/>
      </w:tblPr>
      <w:tblGrid>
        <w:gridCol w:w="1024"/>
        <w:gridCol w:w="825"/>
        <w:gridCol w:w="917"/>
        <w:gridCol w:w="917"/>
      </w:tblGrid>
      <w:tr w:rsidR="0059625D" w:rsidRPr="0059625D" w:rsidTr="00EA6407">
        <w:trPr>
          <w:trHeight w:val="528"/>
          <w:tblHeader/>
          <w:jc w:val="center"/>
        </w:trPr>
        <w:tc>
          <w:tcPr>
            <w:tcW w:w="1024" w:type="dxa"/>
            <w:tcBorders>
              <w:top w:val="single" w:sz="4" w:space="0" w:color="auto"/>
              <w:left w:val="single" w:sz="4" w:space="0" w:color="auto"/>
              <w:bottom w:val="single" w:sz="4" w:space="0" w:color="auto"/>
              <w:right w:val="single" w:sz="4" w:space="0" w:color="auto"/>
            </w:tcBorders>
            <w:vAlign w:val="center"/>
          </w:tcPr>
          <w:p w:rsidR="0059625D" w:rsidRPr="0059625D" w:rsidRDefault="0059625D" w:rsidP="009B4664">
            <w:pPr>
              <w:jc w:val="center"/>
              <w:rPr>
                <w:rFonts w:ascii="Arial" w:hAnsi="Arial" w:cs="Arial"/>
                <w:b/>
                <w:bCs/>
                <w:sz w:val="18"/>
                <w:szCs w:val="18"/>
                <w:lang w:val="en-US"/>
              </w:rPr>
            </w:pPr>
            <w:r w:rsidRPr="0059625D">
              <w:rPr>
                <w:rFonts w:ascii="Arial" w:hAnsi="Arial" w:cs="Arial"/>
                <w:b/>
                <w:bCs/>
                <w:sz w:val="18"/>
                <w:szCs w:val="18"/>
              </w:rPr>
              <w:t>Formula No</w:t>
            </w:r>
          </w:p>
        </w:tc>
        <w:tc>
          <w:tcPr>
            <w:tcW w:w="825" w:type="dxa"/>
            <w:tcBorders>
              <w:top w:val="single" w:sz="4" w:space="0" w:color="auto"/>
              <w:left w:val="nil"/>
              <w:bottom w:val="single" w:sz="4" w:space="0" w:color="auto"/>
              <w:right w:val="single" w:sz="4" w:space="0" w:color="auto"/>
            </w:tcBorders>
            <w:vAlign w:val="center"/>
          </w:tcPr>
          <w:p w:rsidR="0059625D" w:rsidRPr="0059625D" w:rsidRDefault="0059625D" w:rsidP="009B4664">
            <w:pPr>
              <w:jc w:val="center"/>
              <w:rPr>
                <w:rFonts w:ascii="Arial" w:hAnsi="Arial" w:cs="Arial"/>
                <w:b/>
                <w:bCs/>
                <w:sz w:val="18"/>
                <w:szCs w:val="18"/>
              </w:rPr>
            </w:pPr>
            <w:r w:rsidRPr="0059625D">
              <w:rPr>
                <w:rFonts w:ascii="Arial" w:hAnsi="Arial" w:cs="Arial"/>
                <w:b/>
                <w:bCs/>
                <w:sz w:val="18"/>
                <w:szCs w:val="18"/>
              </w:rPr>
              <w:t>% Air</w:t>
            </w:r>
          </w:p>
        </w:tc>
        <w:tc>
          <w:tcPr>
            <w:tcW w:w="917" w:type="dxa"/>
            <w:tcBorders>
              <w:top w:val="single" w:sz="4" w:space="0" w:color="auto"/>
              <w:left w:val="nil"/>
              <w:bottom w:val="single" w:sz="4" w:space="0" w:color="auto"/>
              <w:right w:val="single" w:sz="4" w:space="0" w:color="auto"/>
            </w:tcBorders>
            <w:vAlign w:val="center"/>
          </w:tcPr>
          <w:p w:rsidR="0059625D" w:rsidRPr="0059625D" w:rsidRDefault="0059625D" w:rsidP="009B4664">
            <w:pPr>
              <w:jc w:val="center"/>
              <w:rPr>
                <w:rFonts w:ascii="Arial" w:hAnsi="Arial" w:cs="Arial"/>
                <w:b/>
                <w:bCs/>
                <w:sz w:val="18"/>
                <w:szCs w:val="18"/>
              </w:rPr>
            </w:pPr>
            <w:r w:rsidRPr="0059625D">
              <w:rPr>
                <w:rFonts w:ascii="Arial" w:hAnsi="Arial" w:cs="Arial"/>
                <w:b/>
                <w:bCs/>
                <w:sz w:val="18"/>
                <w:szCs w:val="18"/>
              </w:rPr>
              <w:t>% Lemak</w:t>
            </w:r>
          </w:p>
        </w:tc>
        <w:tc>
          <w:tcPr>
            <w:tcW w:w="917" w:type="dxa"/>
            <w:tcBorders>
              <w:top w:val="single" w:sz="4" w:space="0" w:color="auto"/>
              <w:left w:val="nil"/>
              <w:bottom w:val="single" w:sz="4" w:space="0" w:color="auto"/>
              <w:right w:val="single" w:sz="4" w:space="0" w:color="auto"/>
            </w:tcBorders>
            <w:vAlign w:val="center"/>
          </w:tcPr>
          <w:p w:rsidR="0059625D" w:rsidRPr="0059625D" w:rsidRDefault="0059625D" w:rsidP="009B4664">
            <w:pPr>
              <w:jc w:val="center"/>
              <w:rPr>
                <w:rFonts w:ascii="Arial" w:hAnsi="Arial" w:cs="Arial"/>
                <w:b/>
                <w:bCs/>
                <w:sz w:val="18"/>
                <w:szCs w:val="18"/>
              </w:rPr>
            </w:pPr>
            <w:r w:rsidRPr="0059625D">
              <w:rPr>
                <w:rFonts w:ascii="Arial" w:hAnsi="Arial" w:cs="Arial"/>
                <w:b/>
                <w:bCs/>
                <w:sz w:val="18"/>
                <w:szCs w:val="18"/>
              </w:rPr>
              <w:t>% Protein</w:t>
            </w:r>
          </w:p>
        </w:tc>
      </w:tr>
      <w:tr w:rsidR="0059625D" w:rsidRPr="0059625D" w:rsidTr="00EA6407">
        <w:trPr>
          <w:trHeight w:val="278"/>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1</w:t>
            </w:r>
          </w:p>
        </w:tc>
        <w:tc>
          <w:tcPr>
            <w:tcW w:w="825" w:type="dxa"/>
            <w:tcBorders>
              <w:top w:val="single" w:sz="4" w:space="0" w:color="auto"/>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47.00</w:t>
            </w:r>
          </w:p>
        </w:tc>
        <w:tc>
          <w:tcPr>
            <w:tcW w:w="917" w:type="dxa"/>
            <w:tcBorders>
              <w:top w:val="single" w:sz="4" w:space="0" w:color="auto"/>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26.00</w:t>
            </w:r>
          </w:p>
        </w:tc>
        <w:tc>
          <w:tcPr>
            <w:tcW w:w="917" w:type="dxa"/>
            <w:tcBorders>
              <w:top w:val="single" w:sz="4" w:space="0" w:color="auto"/>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20.00</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shd w:val="clear" w:color="auto" w:fill="C0C0C0"/>
            <w:noWrap/>
            <w:vAlign w:val="center"/>
          </w:tcPr>
          <w:p w:rsidR="0059625D" w:rsidRPr="0059625D" w:rsidRDefault="0059625D" w:rsidP="009B4664">
            <w:pPr>
              <w:jc w:val="center"/>
              <w:rPr>
                <w:rFonts w:ascii="Arial" w:hAnsi="Arial" w:cs="Arial"/>
                <w:b/>
                <w:bCs/>
                <w:sz w:val="18"/>
                <w:szCs w:val="18"/>
              </w:rPr>
            </w:pPr>
            <w:r w:rsidRPr="0059625D">
              <w:rPr>
                <w:rFonts w:ascii="Arial" w:hAnsi="Arial" w:cs="Arial"/>
                <w:b/>
                <w:bCs/>
                <w:sz w:val="18"/>
                <w:szCs w:val="18"/>
              </w:rPr>
              <w:t>2</w:t>
            </w:r>
          </w:p>
        </w:tc>
        <w:tc>
          <w:tcPr>
            <w:tcW w:w="825" w:type="dxa"/>
            <w:tcBorders>
              <w:top w:val="nil"/>
              <w:left w:val="nil"/>
              <w:bottom w:val="single" w:sz="4" w:space="0" w:color="auto"/>
              <w:right w:val="single" w:sz="4" w:space="0" w:color="auto"/>
            </w:tcBorders>
            <w:shd w:val="clear" w:color="auto" w:fill="C0C0C0"/>
            <w:noWrap/>
            <w:vAlign w:val="center"/>
          </w:tcPr>
          <w:p w:rsidR="0059625D" w:rsidRPr="0059625D" w:rsidRDefault="0059625D" w:rsidP="009B4664">
            <w:pPr>
              <w:jc w:val="center"/>
              <w:rPr>
                <w:rFonts w:ascii="Arial" w:hAnsi="Arial" w:cs="Arial"/>
                <w:b/>
                <w:bCs/>
                <w:sz w:val="18"/>
                <w:szCs w:val="18"/>
              </w:rPr>
            </w:pPr>
            <w:r w:rsidRPr="0059625D">
              <w:rPr>
                <w:rFonts w:ascii="Arial" w:hAnsi="Arial" w:cs="Arial"/>
                <w:b/>
                <w:bCs/>
                <w:sz w:val="18"/>
                <w:szCs w:val="18"/>
              </w:rPr>
              <w:t>46.50</w:t>
            </w:r>
          </w:p>
        </w:tc>
        <w:tc>
          <w:tcPr>
            <w:tcW w:w="917" w:type="dxa"/>
            <w:tcBorders>
              <w:top w:val="nil"/>
              <w:left w:val="nil"/>
              <w:bottom w:val="single" w:sz="4" w:space="0" w:color="auto"/>
              <w:right w:val="single" w:sz="4" w:space="0" w:color="auto"/>
            </w:tcBorders>
            <w:shd w:val="clear" w:color="auto" w:fill="C0C0C0"/>
            <w:noWrap/>
            <w:vAlign w:val="center"/>
          </w:tcPr>
          <w:p w:rsidR="0059625D" w:rsidRPr="0059625D" w:rsidRDefault="0059625D" w:rsidP="009B4664">
            <w:pPr>
              <w:jc w:val="center"/>
              <w:rPr>
                <w:rFonts w:ascii="Arial" w:hAnsi="Arial" w:cs="Arial"/>
                <w:b/>
                <w:bCs/>
                <w:sz w:val="18"/>
                <w:szCs w:val="18"/>
              </w:rPr>
            </w:pPr>
            <w:r w:rsidRPr="0059625D">
              <w:rPr>
                <w:rFonts w:ascii="Arial" w:hAnsi="Arial" w:cs="Arial"/>
                <w:b/>
                <w:bCs/>
                <w:sz w:val="18"/>
                <w:szCs w:val="18"/>
              </w:rPr>
              <w:t>25.50</w:t>
            </w:r>
          </w:p>
        </w:tc>
        <w:tc>
          <w:tcPr>
            <w:tcW w:w="917" w:type="dxa"/>
            <w:tcBorders>
              <w:top w:val="nil"/>
              <w:left w:val="nil"/>
              <w:bottom w:val="single" w:sz="4" w:space="0" w:color="auto"/>
              <w:right w:val="single" w:sz="4" w:space="0" w:color="auto"/>
            </w:tcBorders>
            <w:shd w:val="clear" w:color="auto" w:fill="C0C0C0"/>
            <w:noWrap/>
            <w:vAlign w:val="center"/>
          </w:tcPr>
          <w:p w:rsidR="0059625D" w:rsidRPr="0059625D" w:rsidRDefault="0059625D" w:rsidP="009B4664">
            <w:pPr>
              <w:jc w:val="center"/>
              <w:rPr>
                <w:rFonts w:ascii="Arial" w:hAnsi="Arial" w:cs="Arial"/>
                <w:b/>
                <w:bCs/>
                <w:sz w:val="18"/>
                <w:szCs w:val="18"/>
              </w:rPr>
            </w:pPr>
            <w:r w:rsidRPr="0059625D">
              <w:rPr>
                <w:rFonts w:ascii="Arial" w:hAnsi="Arial" w:cs="Arial"/>
                <w:b/>
                <w:bCs/>
                <w:sz w:val="18"/>
                <w:szCs w:val="18"/>
              </w:rPr>
              <w:t>19.50</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3</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46.03</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25.18</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19.82</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46.00</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25.14</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19.79</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5</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45.00</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25.65</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20.20</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6</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45.09</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25.81</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20.00</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7</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47.00</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24.74</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19.47</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8</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46.00</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25.00</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21.00</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9</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45.00</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25.08</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21.00</w:t>
            </w:r>
          </w:p>
        </w:tc>
      </w:tr>
      <w:tr w:rsidR="0059625D" w:rsidRPr="0059625D" w:rsidTr="00EA6407">
        <w:trPr>
          <w:trHeight w:val="283"/>
          <w:jc w:val="center"/>
        </w:trPr>
        <w:tc>
          <w:tcPr>
            <w:tcW w:w="1024" w:type="dxa"/>
            <w:tcBorders>
              <w:top w:val="nil"/>
              <w:left w:val="single" w:sz="4" w:space="0" w:color="auto"/>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10</w:t>
            </w:r>
          </w:p>
        </w:tc>
        <w:tc>
          <w:tcPr>
            <w:tcW w:w="825"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45.50</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25.49</w:t>
            </w:r>
          </w:p>
        </w:tc>
        <w:tc>
          <w:tcPr>
            <w:tcW w:w="917" w:type="dxa"/>
            <w:tcBorders>
              <w:top w:val="nil"/>
              <w:left w:val="nil"/>
              <w:bottom w:val="single" w:sz="4" w:space="0" w:color="auto"/>
              <w:right w:val="single" w:sz="4" w:space="0" w:color="auto"/>
            </w:tcBorders>
            <w:noWrap/>
            <w:vAlign w:val="center"/>
          </w:tcPr>
          <w:p w:rsidR="0059625D" w:rsidRPr="0059625D" w:rsidRDefault="0059625D" w:rsidP="009B4664">
            <w:pPr>
              <w:jc w:val="center"/>
              <w:rPr>
                <w:rFonts w:ascii="Arial" w:hAnsi="Arial" w:cs="Arial"/>
                <w:sz w:val="18"/>
                <w:szCs w:val="18"/>
              </w:rPr>
            </w:pPr>
            <w:r w:rsidRPr="0059625D">
              <w:rPr>
                <w:rFonts w:ascii="Arial" w:hAnsi="Arial" w:cs="Arial"/>
                <w:sz w:val="18"/>
                <w:szCs w:val="18"/>
              </w:rPr>
              <w:t>20.00</w:t>
            </w:r>
          </w:p>
        </w:tc>
      </w:tr>
    </w:tbl>
    <w:p w:rsidR="0059625D" w:rsidRDefault="0059625D" w:rsidP="0059625D">
      <w:pPr>
        <w:tabs>
          <w:tab w:val="left" w:pos="567"/>
        </w:tabs>
        <w:snapToGrid w:val="0"/>
        <w:jc w:val="both"/>
        <w:rPr>
          <w:sz w:val="20"/>
          <w:szCs w:val="20"/>
        </w:rPr>
      </w:pPr>
    </w:p>
    <w:p w:rsidR="009B4664" w:rsidRDefault="009B4664" w:rsidP="00F06388">
      <w:pPr>
        <w:rPr>
          <w:rFonts w:ascii="Arial" w:hAnsi="Arial" w:cs="Arial"/>
          <w:b/>
          <w:caps/>
          <w:sz w:val="20"/>
          <w:szCs w:val="20"/>
          <w:lang w:val="en-US"/>
        </w:rPr>
      </w:pPr>
    </w:p>
    <w:p w:rsidR="0059625D" w:rsidRPr="00D43606" w:rsidRDefault="0059625D" w:rsidP="00D43606">
      <w:pPr>
        <w:rPr>
          <w:rFonts w:ascii="Arial" w:hAnsi="Arial" w:cs="Arial"/>
          <w:b/>
          <w:caps/>
          <w:sz w:val="20"/>
          <w:szCs w:val="20"/>
          <w:lang w:val="en-US"/>
        </w:rPr>
      </w:pPr>
      <w:r w:rsidRPr="0059625D">
        <w:rPr>
          <w:rFonts w:ascii="Arial" w:hAnsi="Arial" w:cs="Arial"/>
          <w:b/>
          <w:caps/>
          <w:sz w:val="20"/>
          <w:szCs w:val="20"/>
        </w:rPr>
        <w:t xml:space="preserve">Pengujian organoleptik </w:t>
      </w:r>
      <w:r w:rsidR="00D43606">
        <w:rPr>
          <w:rFonts w:ascii="Arial" w:hAnsi="Arial" w:cs="Arial"/>
          <w:b/>
          <w:caps/>
          <w:sz w:val="20"/>
          <w:szCs w:val="20"/>
          <w:lang w:val="en-US"/>
        </w:rPr>
        <w:t>SEBAGAI SALAH SATU PROSES UJI</w:t>
      </w:r>
    </w:p>
    <w:p w:rsidR="009B4664" w:rsidRDefault="009B4664" w:rsidP="009B4664">
      <w:pPr>
        <w:jc w:val="both"/>
        <w:rPr>
          <w:rFonts w:ascii="Arial" w:hAnsi="Arial" w:cs="Arial"/>
          <w:sz w:val="20"/>
          <w:szCs w:val="20"/>
          <w:lang w:val="en-US"/>
        </w:rPr>
      </w:pPr>
    </w:p>
    <w:p w:rsidR="0059625D" w:rsidRPr="00F06388" w:rsidRDefault="0059625D" w:rsidP="009B4664">
      <w:pPr>
        <w:spacing w:line="360" w:lineRule="auto"/>
        <w:jc w:val="both"/>
        <w:rPr>
          <w:rFonts w:ascii="Arial" w:hAnsi="Arial" w:cs="Arial"/>
          <w:sz w:val="20"/>
          <w:szCs w:val="20"/>
        </w:rPr>
      </w:pPr>
      <w:r w:rsidRPr="00F06388">
        <w:rPr>
          <w:rFonts w:ascii="Arial" w:hAnsi="Arial" w:cs="Arial"/>
          <w:sz w:val="20"/>
          <w:szCs w:val="20"/>
        </w:rPr>
        <w:t xml:space="preserve">Tujuan dari pengujian organoleptik dengan metode </w:t>
      </w:r>
      <w:r w:rsidRPr="00F06388">
        <w:rPr>
          <w:rFonts w:ascii="Arial" w:hAnsi="Arial" w:cs="Arial"/>
          <w:i/>
          <w:sz w:val="20"/>
          <w:szCs w:val="20"/>
        </w:rPr>
        <w:t>triangle test</w:t>
      </w:r>
      <w:r w:rsidRPr="00F06388">
        <w:rPr>
          <w:rFonts w:ascii="Arial" w:hAnsi="Arial" w:cs="Arial"/>
          <w:sz w:val="20"/>
          <w:szCs w:val="20"/>
        </w:rPr>
        <w:t xml:space="preserve"> adalah untuk mengetahui </w:t>
      </w:r>
      <w:r w:rsidRPr="00F06388">
        <w:rPr>
          <w:rFonts w:ascii="Arial" w:hAnsi="Arial" w:cs="Arial"/>
          <w:sz w:val="20"/>
          <w:szCs w:val="20"/>
        </w:rPr>
        <w:lastRenderedPageBreak/>
        <w:t xml:space="preserve">sejauh mana panelis dapat membedakan antara produk formula 2 dengan produk standar. Pada saat pengujian, panelis yang dipakai adalah panelis terlatih sebanyak 24 orang. </w:t>
      </w:r>
    </w:p>
    <w:p w:rsidR="009B4664" w:rsidRDefault="009B4664" w:rsidP="009B4664">
      <w:pPr>
        <w:jc w:val="both"/>
        <w:rPr>
          <w:b/>
          <w:sz w:val="20"/>
          <w:szCs w:val="20"/>
          <w:lang w:val="en-US"/>
        </w:rPr>
      </w:pPr>
    </w:p>
    <w:p w:rsidR="009B4664" w:rsidRPr="00017416" w:rsidRDefault="00017416" w:rsidP="009B4664">
      <w:pPr>
        <w:spacing w:line="360" w:lineRule="auto"/>
        <w:jc w:val="center"/>
        <w:rPr>
          <w:rFonts w:ascii="Arial" w:hAnsi="Arial" w:cs="Arial"/>
          <w:b/>
          <w:sz w:val="18"/>
          <w:szCs w:val="18"/>
          <w:lang w:val="en-US"/>
        </w:rPr>
      </w:pPr>
      <w:r>
        <w:rPr>
          <w:rFonts w:ascii="Arial" w:hAnsi="Arial" w:cs="Arial"/>
          <w:b/>
          <w:sz w:val="18"/>
          <w:szCs w:val="18"/>
        </w:rPr>
        <w:t>Tabel 5</w:t>
      </w:r>
    </w:p>
    <w:p w:rsidR="0059625D" w:rsidRPr="009B4664" w:rsidRDefault="0059625D" w:rsidP="009B4664">
      <w:pPr>
        <w:spacing w:line="360" w:lineRule="auto"/>
        <w:jc w:val="center"/>
        <w:rPr>
          <w:rFonts w:ascii="Arial" w:hAnsi="Arial" w:cs="Arial"/>
          <w:b/>
          <w:sz w:val="18"/>
          <w:szCs w:val="18"/>
          <w:lang w:val="en-US"/>
        </w:rPr>
      </w:pPr>
      <w:r w:rsidRPr="009B4664">
        <w:rPr>
          <w:rFonts w:ascii="Arial" w:hAnsi="Arial" w:cs="Arial"/>
          <w:b/>
          <w:sz w:val="18"/>
          <w:szCs w:val="18"/>
        </w:rPr>
        <w:t>Hasil uji Triangel test</w:t>
      </w:r>
    </w:p>
    <w:tbl>
      <w:tblPr>
        <w:tblW w:w="352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947"/>
        <w:gridCol w:w="990"/>
        <w:gridCol w:w="773"/>
      </w:tblGrid>
      <w:tr w:rsidR="0059625D" w:rsidRPr="00F06388" w:rsidTr="009B4664">
        <w:trPr>
          <w:trHeight w:val="369"/>
          <w:tblHeader/>
          <w:jc w:val="center"/>
        </w:trPr>
        <w:tc>
          <w:tcPr>
            <w:tcW w:w="812" w:type="dxa"/>
            <w:tcBorders>
              <w:top w:val="double" w:sz="4" w:space="0" w:color="auto"/>
              <w:left w:val="double" w:sz="4" w:space="0" w:color="auto"/>
              <w:bottom w:val="double" w:sz="4" w:space="0" w:color="auto"/>
            </w:tcBorders>
            <w:vAlign w:val="center"/>
          </w:tcPr>
          <w:p w:rsidR="0059625D" w:rsidRPr="00F06388" w:rsidRDefault="0059625D" w:rsidP="009B4664">
            <w:pPr>
              <w:jc w:val="center"/>
              <w:rPr>
                <w:rFonts w:ascii="Arial" w:hAnsi="Arial" w:cs="Arial"/>
                <w:b/>
                <w:bCs/>
                <w:sz w:val="14"/>
                <w:szCs w:val="14"/>
              </w:rPr>
            </w:pPr>
            <w:r w:rsidRPr="00F06388">
              <w:rPr>
                <w:rFonts w:ascii="Arial" w:hAnsi="Arial" w:cs="Arial"/>
                <w:b/>
                <w:bCs/>
                <w:sz w:val="14"/>
                <w:szCs w:val="14"/>
              </w:rPr>
              <w:t>Panelist</w:t>
            </w:r>
          </w:p>
        </w:tc>
        <w:tc>
          <w:tcPr>
            <w:tcW w:w="947" w:type="dxa"/>
            <w:tcBorders>
              <w:top w:val="double" w:sz="4" w:space="0" w:color="auto"/>
              <w:bottom w:val="double" w:sz="4" w:space="0" w:color="auto"/>
            </w:tcBorders>
            <w:vAlign w:val="center"/>
          </w:tcPr>
          <w:p w:rsidR="0059625D" w:rsidRPr="00F06388" w:rsidRDefault="0059625D" w:rsidP="009B4664">
            <w:pPr>
              <w:jc w:val="center"/>
              <w:rPr>
                <w:rFonts w:ascii="Arial" w:hAnsi="Arial" w:cs="Arial"/>
                <w:b/>
                <w:bCs/>
                <w:sz w:val="14"/>
                <w:szCs w:val="14"/>
              </w:rPr>
            </w:pPr>
            <w:r w:rsidRPr="00F06388">
              <w:rPr>
                <w:rFonts w:ascii="Arial" w:hAnsi="Arial" w:cs="Arial"/>
                <w:b/>
                <w:bCs/>
                <w:sz w:val="14"/>
                <w:szCs w:val="14"/>
              </w:rPr>
              <w:t>ODD sampel</w:t>
            </w:r>
          </w:p>
        </w:tc>
        <w:tc>
          <w:tcPr>
            <w:tcW w:w="990" w:type="dxa"/>
            <w:tcBorders>
              <w:top w:val="double" w:sz="4" w:space="0" w:color="auto"/>
              <w:bottom w:val="double" w:sz="4" w:space="0" w:color="auto"/>
            </w:tcBorders>
            <w:vAlign w:val="center"/>
          </w:tcPr>
          <w:p w:rsidR="0059625D" w:rsidRPr="00F06388" w:rsidRDefault="0059625D" w:rsidP="009B4664">
            <w:pPr>
              <w:jc w:val="center"/>
              <w:rPr>
                <w:rFonts w:ascii="Arial" w:hAnsi="Arial" w:cs="Arial"/>
                <w:b/>
                <w:bCs/>
                <w:sz w:val="14"/>
                <w:szCs w:val="14"/>
              </w:rPr>
            </w:pPr>
            <w:r w:rsidRPr="00F06388">
              <w:rPr>
                <w:rFonts w:ascii="Arial" w:hAnsi="Arial" w:cs="Arial"/>
                <w:b/>
                <w:bCs/>
                <w:sz w:val="14"/>
                <w:szCs w:val="14"/>
              </w:rPr>
              <w:t>Checked sample</w:t>
            </w:r>
          </w:p>
        </w:tc>
        <w:tc>
          <w:tcPr>
            <w:tcW w:w="773" w:type="dxa"/>
            <w:tcBorders>
              <w:top w:val="double" w:sz="4" w:space="0" w:color="auto"/>
              <w:bottom w:val="double" w:sz="4" w:space="0" w:color="auto"/>
              <w:right w:val="double" w:sz="4" w:space="0" w:color="auto"/>
            </w:tcBorders>
            <w:vAlign w:val="center"/>
          </w:tcPr>
          <w:p w:rsidR="0059625D" w:rsidRPr="00F06388" w:rsidRDefault="0059625D" w:rsidP="009B4664">
            <w:pPr>
              <w:jc w:val="center"/>
              <w:rPr>
                <w:rFonts w:ascii="Arial" w:hAnsi="Arial" w:cs="Arial"/>
                <w:b/>
                <w:bCs/>
                <w:sz w:val="14"/>
                <w:szCs w:val="14"/>
              </w:rPr>
            </w:pPr>
            <w:r w:rsidRPr="00F06388">
              <w:rPr>
                <w:rFonts w:ascii="Arial" w:hAnsi="Arial" w:cs="Arial"/>
                <w:b/>
                <w:bCs/>
                <w:sz w:val="14"/>
                <w:szCs w:val="14"/>
              </w:rPr>
              <w:t>Benar atau salah</w:t>
            </w:r>
          </w:p>
        </w:tc>
      </w:tr>
      <w:tr w:rsidR="0059625D" w:rsidRPr="00F06388" w:rsidTr="009B4664">
        <w:trPr>
          <w:trHeight w:val="208"/>
          <w:jc w:val="center"/>
        </w:trPr>
        <w:tc>
          <w:tcPr>
            <w:tcW w:w="812" w:type="dxa"/>
            <w:tcBorders>
              <w:top w:val="double" w:sz="4" w:space="0" w:color="auto"/>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w:t>
            </w:r>
          </w:p>
        </w:tc>
        <w:tc>
          <w:tcPr>
            <w:tcW w:w="947" w:type="dxa"/>
            <w:tcBorders>
              <w:top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tcBorders>
              <w:top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top w:val="double" w:sz="4" w:space="0" w:color="auto"/>
              <w:righ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2</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309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3</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4</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5</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99"/>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773" w:type="dxa"/>
            <w:tcBorders>
              <w:righ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Benar</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7</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309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8</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10</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11</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Salah</w:t>
            </w:r>
          </w:p>
        </w:tc>
      </w:tr>
      <w:tr w:rsidR="0059625D" w:rsidRPr="00F06388" w:rsidTr="009B4664">
        <w:trPr>
          <w:trHeight w:val="109"/>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12</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773" w:type="dxa"/>
            <w:tcBorders>
              <w:righ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Benar</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13</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835 (Std 1)</w:t>
            </w:r>
          </w:p>
        </w:tc>
        <w:tc>
          <w:tcPr>
            <w:tcW w:w="773" w:type="dxa"/>
            <w:tcBorders>
              <w:righ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14</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Benar</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15</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Benar</w:t>
            </w:r>
          </w:p>
        </w:tc>
      </w:tr>
      <w:tr w:rsidR="0059625D" w:rsidRPr="00F06388" w:rsidTr="009B4664">
        <w:trPr>
          <w:trHeight w:val="140"/>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16</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17</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18</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773" w:type="dxa"/>
            <w:tcBorders>
              <w:righ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Benar</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19</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835 (Std 1)</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20</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835 (Std 1)</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21</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946 (Std 2)</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22</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835 (Std 1)</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23</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835 (Std 1)</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17"/>
          <w:jc w:val="center"/>
        </w:trPr>
        <w:tc>
          <w:tcPr>
            <w:tcW w:w="812" w:type="dxa"/>
            <w:tcBorders>
              <w:left w:val="double" w:sz="4" w:space="0" w:color="auto"/>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24</w:t>
            </w:r>
          </w:p>
        </w:tc>
        <w:tc>
          <w:tcPr>
            <w:tcW w:w="947"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658 (Formula 2)</w:t>
            </w:r>
          </w:p>
        </w:tc>
        <w:tc>
          <w:tcPr>
            <w:tcW w:w="990" w:type="dxa"/>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835 (Std 1)</w:t>
            </w:r>
          </w:p>
        </w:tc>
        <w:tc>
          <w:tcPr>
            <w:tcW w:w="773" w:type="dxa"/>
            <w:tcBorders>
              <w:right w:val="double" w:sz="4" w:space="0" w:color="auto"/>
            </w:tcBorders>
            <w:vAlign w:val="center"/>
          </w:tcPr>
          <w:p w:rsidR="0059625D" w:rsidRPr="00F06388" w:rsidRDefault="0059625D" w:rsidP="009B4664">
            <w:pPr>
              <w:jc w:val="center"/>
              <w:rPr>
                <w:rFonts w:ascii="Arial" w:hAnsi="Arial" w:cs="Arial"/>
                <w:sz w:val="14"/>
                <w:szCs w:val="14"/>
              </w:rPr>
            </w:pPr>
            <w:r w:rsidRPr="00F06388">
              <w:rPr>
                <w:rFonts w:ascii="Arial" w:hAnsi="Arial" w:cs="Arial"/>
                <w:bCs/>
                <w:sz w:val="14"/>
                <w:szCs w:val="14"/>
              </w:rPr>
              <w:t>Salah</w:t>
            </w:r>
          </w:p>
        </w:tc>
      </w:tr>
      <w:tr w:rsidR="0059625D" w:rsidRPr="00F06388" w:rsidTr="009B4664">
        <w:trPr>
          <w:trHeight w:val="208"/>
          <w:jc w:val="center"/>
        </w:trPr>
        <w:tc>
          <w:tcPr>
            <w:tcW w:w="812" w:type="dxa"/>
            <w:tcBorders>
              <w:top w:val="double" w:sz="4" w:space="0" w:color="auto"/>
              <w:left w:val="double" w:sz="4" w:space="0" w:color="auto"/>
              <w:bottom w:val="single" w:sz="4" w:space="0" w:color="auto"/>
              <w:right w:val="nil"/>
            </w:tcBorders>
          </w:tcPr>
          <w:p w:rsidR="0059625D" w:rsidRPr="00F06388" w:rsidRDefault="0059625D" w:rsidP="009B4664">
            <w:pPr>
              <w:jc w:val="center"/>
              <w:rPr>
                <w:rFonts w:ascii="Arial" w:hAnsi="Arial" w:cs="Arial"/>
                <w:bCs/>
                <w:sz w:val="14"/>
                <w:szCs w:val="14"/>
              </w:rPr>
            </w:pPr>
          </w:p>
        </w:tc>
        <w:tc>
          <w:tcPr>
            <w:tcW w:w="947" w:type="dxa"/>
            <w:tcBorders>
              <w:top w:val="double" w:sz="4" w:space="0" w:color="auto"/>
              <w:left w:val="nil"/>
              <w:bottom w:val="single" w:sz="4" w:space="0" w:color="auto"/>
              <w:right w:val="nil"/>
            </w:tcBorders>
          </w:tcPr>
          <w:p w:rsidR="0059625D" w:rsidRPr="00F06388" w:rsidRDefault="0059625D" w:rsidP="009B4664">
            <w:pPr>
              <w:jc w:val="both"/>
              <w:rPr>
                <w:rFonts w:ascii="Arial" w:hAnsi="Arial" w:cs="Arial"/>
                <w:bCs/>
                <w:sz w:val="14"/>
                <w:szCs w:val="14"/>
              </w:rPr>
            </w:pPr>
          </w:p>
        </w:tc>
        <w:tc>
          <w:tcPr>
            <w:tcW w:w="990" w:type="dxa"/>
            <w:tcBorders>
              <w:top w:val="double" w:sz="4" w:space="0" w:color="auto"/>
              <w:left w:val="nil"/>
              <w:bottom w:val="single" w:sz="4" w:space="0" w:color="auto"/>
              <w:right w:val="nil"/>
            </w:tcBorders>
          </w:tcPr>
          <w:p w:rsidR="0059625D" w:rsidRPr="00F06388" w:rsidRDefault="0059625D" w:rsidP="009B4664">
            <w:pPr>
              <w:jc w:val="right"/>
              <w:rPr>
                <w:rFonts w:ascii="Arial" w:hAnsi="Arial" w:cs="Arial"/>
                <w:bCs/>
                <w:sz w:val="14"/>
                <w:szCs w:val="14"/>
              </w:rPr>
            </w:pPr>
            <w:r w:rsidRPr="00F06388">
              <w:rPr>
                <w:rFonts w:ascii="Arial" w:hAnsi="Arial" w:cs="Arial"/>
                <w:bCs/>
                <w:sz w:val="14"/>
                <w:szCs w:val="14"/>
              </w:rPr>
              <w:t xml:space="preserve">Total Salah = </w:t>
            </w:r>
          </w:p>
        </w:tc>
        <w:tc>
          <w:tcPr>
            <w:tcW w:w="773" w:type="dxa"/>
            <w:tcBorders>
              <w:top w:val="double" w:sz="4" w:space="0" w:color="auto"/>
              <w:left w:val="nil"/>
              <w:bottom w:val="single" w:sz="4" w:space="0" w:color="auto"/>
              <w:right w:val="double" w:sz="4" w:space="0" w:color="auto"/>
            </w:tcBorders>
          </w:tcPr>
          <w:p w:rsidR="0059625D" w:rsidRPr="00F06388" w:rsidRDefault="0059625D" w:rsidP="009B4664">
            <w:pPr>
              <w:jc w:val="both"/>
              <w:rPr>
                <w:rFonts w:ascii="Arial" w:hAnsi="Arial" w:cs="Arial"/>
                <w:bCs/>
                <w:sz w:val="14"/>
                <w:szCs w:val="14"/>
              </w:rPr>
            </w:pPr>
            <w:r w:rsidRPr="00F06388">
              <w:rPr>
                <w:rFonts w:ascii="Arial" w:hAnsi="Arial" w:cs="Arial"/>
                <w:bCs/>
                <w:sz w:val="14"/>
                <w:szCs w:val="14"/>
              </w:rPr>
              <w:t>19 panelis</w:t>
            </w:r>
          </w:p>
        </w:tc>
      </w:tr>
      <w:tr w:rsidR="0059625D" w:rsidRPr="00F06388" w:rsidTr="009B4664">
        <w:trPr>
          <w:trHeight w:val="208"/>
          <w:jc w:val="center"/>
        </w:trPr>
        <w:tc>
          <w:tcPr>
            <w:tcW w:w="812" w:type="dxa"/>
            <w:tcBorders>
              <w:top w:val="single" w:sz="4" w:space="0" w:color="auto"/>
              <w:left w:val="double" w:sz="4" w:space="0" w:color="auto"/>
              <w:bottom w:val="double" w:sz="4" w:space="0" w:color="auto"/>
              <w:right w:val="nil"/>
            </w:tcBorders>
          </w:tcPr>
          <w:p w:rsidR="0059625D" w:rsidRPr="00F06388" w:rsidRDefault="0059625D" w:rsidP="009B4664">
            <w:pPr>
              <w:jc w:val="center"/>
              <w:rPr>
                <w:rFonts w:ascii="Arial" w:hAnsi="Arial" w:cs="Arial"/>
                <w:bCs/>
                <w:sz w:val="14"/>
                <w:szCs w:val="14"/>
              </w:rPr>
            </w:pPr>
          </w:p>
        </w:tc>
        <w:tc>
          <w:tcPr>
            <w:tcW w:w="947" w:type="dxa"/>
            <w:tcBorders>
              <w:top w:val="single" w:sz="4" w:space="0" w:color="auto"/>
              <w:left w:val="nil"/>
              <w:bottom w:val="double" w:sz="4" w:space="0" w:color="auto"/>
              <w:right w:val="nil"/>
            </w:tcBorders>
          </w:tcPr>
          <w:p w:rsidR="0059625D" w:rsidRPr="00F06388" w:rsidRDefault="0059625D" w:rsidP="009B4664">
            <w:pPr>
              <w:jc w:val="both"/>
              <w:rPr>
                <w:rFonts w:ascii="Arial" w:hAnsi="Arial" w:cs="Arial"/>
                <w:bCs/>
                <w:sz w:val="14"/>
                <w:szCs w:val="14"/>
              </w:rPr>
            </w:pPr>
          </w:p>
        </w:tc>
        <w:tc>
          <w:tcPr>
            <w:tcW w:w="990" w:type="dxa"/>
            <w:tcBorders>
              <w:top w:val="single" w:sz="4" w:space="0" w:color="auto"/>
              <w:left w:val="nil"/>
              <w:bottom w:val="double" w:sz="4" w:space="0" w:color="auto"/>
              <w:right w:val="nil"/>
            </w:tcBorders>
            <w:vAlign w:val="center"/>
          </w:tcPr>
          <w:p w:rsidR="0059625D" w:rsidRPr="00F06388" w:rsidRDefault="0059625D" w:rsidP="009B4664">
            <w:pPr>
              <w:jc w:val="center"/>
              <w:rPr>
                <w:rFonts w:ascii="Arial" w:hAnsi="Arial" w:cs="Arial"/>
                <w:bCs/>
                <w:sz w:val="14"/>
                <w:szCs w:val="14"/>
              </w:rPr>
            </w:pPr>
            <w:r w:rsidRPr="00F06388">
              <w:rPr>
                <w:rFonts w:ascii="Arial" w:hAnsi="Arial" w:cs="Arial"/>
                <w:bCs/>
                <w:sz w:val="14"/>
                <w:szCs w:val="14"/>
              </w:rPr>
              <w:t>Total Benar =</w:t>
            </w:r>
          </w:p>
        </w:tc>
        <w:tc>
          <w:tcPr>
            <w:tcW w:w="773" w:type="dxa"/>
            <w:tcBorders>
              <w:top w:val="single" w:sz="4" w:space="0" w:color="auto"/>
              <w:left w:val="nil"/>
              <w:bottom w:val="double" w:sz="4" w:space="0" w:color="auto"/>
              <w:right w:val="double" w:sz="4" w:space="0" w:color="auto"/>
            </w:tcBorders>
          </w:tcPr>
          <w:p w:rsidR="0059625D" w:rsidRPr="00F06388" w:rsidRDefault="0059625D" w:rsidP="009B4664">
            <w:pPr>
              <w:jc w:val="both"/>
              <w:rPr>
                <w:rFonts w:ascii="Arial" w:hAnsi="Arial" w:cs="Arial"/>
                <w:bCs/>
                <w:sz w:val="14"/>
                <w:szCs w:val="14"/>
              </w:rPr>
            </w:pPr>
            <w:r w:rsidRPr="00F06388">
              <w:rPr>
                <w:rFonts w:ascii="Arial" w:hAnsi="Arial" w:cs="Arial"/>
                <w:bCs/>
                <w:sz w:val="14"/>
                <w:szCs w:val="14"/>
              </w:rPr>
              <w:t>5 panelis</w:t>
            </w:r>
          </w:p>
        </w:tc>
      </w:tr>
    </w:tbl>
    <w:p w:rsidR="0059625D" w:rsidRDefault="0059625D" w:rsidP="0059625D">
      <w:pPr>
        <w:tabs>
          <w:tab w:val="left" w:pos="567"/>
        </w:tabs>
        <w:snapToGrid w:val="0"/>
        <w:jc w:val="both"/>
        <w:rPr>
          <w:sz w:val="20"/>
          <w:szCs w:val="20"/>
        </w:rPr>
      </w:pPr>
    </w:p>
    <w:p w:rsidR="0059625D" w:rsidRPr="00D505F1" w:rsidRDefault="0059625D" w:rsidP="00EA6407">
      <w:pPr>
        <w:spacing w:line="360" w:lineRule="auto"/>
        <w:jc w:val="both"/>
        <w:rPr>
          <w:rFonts w:ascii="Arial" w:hAnsi="Arial" w:cs="Arial"/>
          <w:sz w:val="20"/>
          <w:szCs w:val="20"/>
        </w:rPr>
      </w:pPr>
      <w:r w:rsidRPr="00D505F1">
        <w:rPr>
          <w:rFonts w:ascii="Arial" w:hAnsi="Arial" w:cs="Arial"/>
          <w:sz w:val="20"/>
          <w:szCs w:val="20"/>
        </w:rPr>
        <w:lastRenderedPageBreak/>
        <w:t>Untuk menentukan bahwa antara produk formula 2 dengan produk standar tidak ada perbedaan dapat dilihat dari berapa jumlah panelis yang bisa membedakan terhadap produk yang disajikan. Parameter uji pada test organoleptik ini adalah rasa secara keseluruhan,  rasa kejunya, rasa susunya dan tektur dimulut.</w:t>
      </w:r>
    </w:p>
    <w:p w:rsidR="00EA6407" w:rsidRDefault="00EA6407" w:rsidP="00EA6407">
      <w:pPr>
        <w:jc w:val="both"/>
        <w:rPr>
          <w:rFonts w:ascii="Arial" w:hAnsi="Arial" w:cs="Arial"/>
          <w:sz w:val="20"/>
          <w:szCs w:val="20"/>
          <w:lang w:val="en-US"/>
        </w:rPr>
      </w:pPr>
    </w:p>
    <w:p w:rsidR="0059625D" w:rsidRPr="00D505F1" w:rsidRDefault="0059625D" w:rsidP="00EA6407">
      <w:pPr>
        <w:spacing w:line="360" w:lineRule="auto"/>
        <w:jc w:val="both"/>
        <w:rPr>
          <w:rFonts w:ascii="Arial" w:hAnsi="Arial" w:cs="Arial"/>
          <w:sz w:val="20"/>
          <w:szCs w:val="20"/>
        </w:rPr>
      </w:pPr>
      <w:r w:rsidRPr="00D505F1">
        <w:rPr>
          <w:rFonts w:ascii="Arial" w:hAnsi="Arial" w:cs="Arial"/>
          <w:sz w:val="20"/>
          <w:szCs w:val="20"/>
        </w:rPr>
        <w:t>Adapun jumlah maksimal panelis yang bisa membedakan terhadap produk untuk menentukan bahwa antara sample dengan standar tidak ada perbedaan adalah sebanyak 6 orang dari 24 panelis terlatih.</w:t>
      </w:r>
    </w:p>
    <w:p w:rsidR="00EA6407" w:rsidRDefault="00EA6407" w:rsidP="00EA6407">
      <w:pPr>
        <w:rPr>
          <w:rFonts w:ascii="Arial" w:hAnsi="Arial" w:cs="Arial"/>
          <w:sz w:val="20"/>
          <w:szCs w:val="20"/>
          <w:lang w:val="en-US"/>
        </w:rPr>
      </w:pPr>
    </w:p>
    <w:p w:rsidR="0059625D" w:rsidRPr="00D505F1" w:rsidRDefault="0059625D" w:rsidP="00EA6407">
      <w:pPr>
        <w:spacing w:line="360" w:lineRule="auto"/>
        <w:jc w:val="both"/>
        <w:rPr>
          <w:rFonts w:ascii="Arial" w:hAnsi="Arial" w:cs="Arial"/>
          <w:sz w:val="20"/>
          <w:szCs w:val="20"/>
        </w:rPr>
      </w:pPr>
      <w:r w:rsidRPr="00D505F1">
        <w:rPr>
          <w:rFonts w:ascii="Arial" w:hAnsi="Arial" w:cs="Arial"/>
          <w:sz w:val="20"/>
          <w:szCs w:val="20"/>
        </w:rPr>
        <w:t>Berdasarkan pengamatan uji organoleptik yang dilakukan menunjukkan bahwa produk formula 2 dibandingkan dengan produk standar tidak terlihat adanya perbedaan yang signifikan dimana hanya 5 orang panelis yang bisa membedakan sample yang disajikan.</w:t>
      </w:r>
    </w:p>
    <w:p w:rsidR="00EA6407" w:rsidRDefault="00EA6407" w:rsidP="00EA6407">
      <w:pPr>
        <w:spacing w:line="360" w:lineRule="auto"/>
        <w:jc w:val="both"/>
        <w:rPr>
          <w:rFonts w:ascii="Arial" w:hAnsi="Arial" w:cs="Arial"/>
          <w:sz w:val="20"/>
          <w:szCs w:val="20"/>
          <w:lang w:val="en-US"/>
        </w:rPr>
      </w:pPr>
    </w:p>
    <w:p w:rsidR="0059625D" w:rsidRPr="00D505F1" w:rsidRDefault="0059625D" w:rsidP="00EA6407">
      <w:pPr>
        <w:spacing w:line="360" w:lineRule="auto"/>
        <w:jc w:val="both"/>
        <w:rPr>
          <w:rFonts w:ascii="Arial" w:hAnsi="Arial" w:cs="Arial"/>
          <w:sz w:val="20"/>
          <w:szCs w:val="20"/>
        </w:rPr>
      </w:pPr>
      <w:r w:rsidRPr="00D505F1">
        <w:rPr>
          <w:rFonts w:ascii="Arial" w:hAnsi="Arial" w:cs="Arial"/>
          <w:sz w:val="20"/>
          <w:szCs w:val="20"/>
        </w:rPr>
        <w:t>Dari kelima panelis yang bisa membedakan antara produk formula 2 dengan produk standar menyatakan bahwa ada perbedaan yang dapat diketahui dari:</w:t>
      </w:r>
    </w:p>
    <w:p w:rsidR="0059625D" w:rsidRPr="00D505F1" w:rsidRDefault="0059625D" w:rsidP="00D505F1">
      <w:pPr>
        <w:numPr>
          <w:ilvl w:val="2"/>
          <w:numId w:val="28"/>
        </w:numPr>
        <w:tabs>
          <w:tab w:val="clear" w:pos="360"/>
          <w:tab w:val="num" w:pos="270"/>
        </w:tabs>
        <w:spacing w:before="120" w:after="120" w:line="360" w:lineRule="auto"/>
        <w:ind w:left="270" w:hanging="270"/>
        <w:jc w:val="both"/>
        <w:rPr>
          <w:rFonts w:ascii="Arial" w:hAnsi="Arial" w:cs="Arial"/>
          <w:sz w:val="20"/>
          <w:szCs w:val="20"/>
          <w:lang w:val="sv-SE"/>
        </w:rPr>
      </w:pPr>
      <w:r w:rsidRPr="00D505F1">
        <w:rPr>
          <w:rFonts w:ascii="Arial" w:hAnsi="Arial" w:cs="Arial"/>
          <w:sz w:val="20"/>
          <w:szCs w:val="20"/>
          <w:lang w:val="sv-SE"/>
        </w:rPr>
        <w:t>Rasa susu yang kuat pada produk standar dibandingkan produk formula 2.</w:t>
      </w:r>
    </w:p>
    <w:p w:rsidR="0059625D" w:rsidRPr="00D505F1" w:rsidRDefault="0059625D" w:rsidP="00D505F1">
      <w:pPr>
        <w:numPr>
          <w:ilvl w:val="2"/>
          <w:numId w:val="28"/>
        </w:numPr>
        <w:tabs>
          <w:tab w:val="clear" w:pos="360"/>
          <w:tab w:val="num" w:pos="270"/>
        </w:tabs>
        <w:spacing w:before="120" w:after="120" w:line="360" w:lineRule="auto"/>
        <w:ind w:left="270" w:hanging="270"/>
        <w:jc w:val="both"/>
        <w:rPr>
          <w:rFonts w:ascii="Arial" w:hAnsi="Arial" w:cs="Arial"/>
          <w:sz w:val="20"/>
          <w:szCs w:val="20"/>
          <w:lang w:val="sv-SE"/>
        </w:rPr>
      </w:pPr>
      <w:r w:rsidRPr="00D505F1">
        <w:rPr>
          <w:rFonts w:ascii="Arial" w:hAnsi="Arial" w:cs="Arial"/>
          <w:sz w:val="20"/>
          <w:szCs w:val="20"/>
          <w:lang w:val="sv-SE"/>
        </w:rPr>
        <w:t>Tekstur dimulut lebih lunak untuk produk formula 2 dibandingkan produk standar.</w:t>
      </w:r>
    </w:p>
    <w:p w:rsidR="0059625D" w:rsidRPr="00D505F1" w:rsidRDefault="0059625D" w:rsidP="00D505F1">
      <w:pPr>
        <w:numPr>
          <w:ilvl w:val="2"/>
          <w:numId w:val="28"/>
        </w:numPr>
        <w:tabs>
          <w:tab w:val="clear" w:pos="360"/>
          <w:tab w:val="num" w:pos="270"/>
        </w:tabs>
        <w:spacing w:before="120" w:after="120" w:line="360" w:lineRule="auto"/>
        <w:ind w:left="270" w:hanging="270"/>
        <w:jc w:val="both"/>
        <w:rPr>
          <w:rFonts w:ascii="Arial" w:hAnsi="Arial" w:cs="Arial"/>
          <w:sz w:val="20"/>
          <w:szCs w:val="20"/>
          <w:lang w:val="sv-SE"/>
        </w:rPr>
      </w:pPr>
      <w:r w:rsidRPr="00D505F1">
        <w:rPr>
          <w:rFonts w:ascii="Arial" w:hAnsi="Arial" w:cs="Arial"/>
          <w:sz w:val="20"/>
          <w:szCs w:val="20"/>
          <w:lang w:val="sv-SE"/>
        </w:rPr>
        <w:t>Rasa kejunya kurang kuat pada produk formula 2 dibandikan produk standar.</w:t>
      </w:r>
    </w:p>
    <w:p w:rsidR="009B4664" w:rsidRDefault="009B4664" w:rsidP="00D505F1">
      <w:pPr>
        <w:spacing w:before="120" w:after="120" w:line="360" w:lineRule="auto"/>
        <w:jc w:val="both"/>
        <w:rPr>
          <w:rFonts w:ascii="Arial" w:hAnsi="Arial" w:cs="Arial"/>
          <w:b/>
          <w:caps/>
          <w:sz w:val="20"/>
          <w:szCs w:val="20"/>
          <w:lang w:val="sv-SE"/>
        </w:rPr>
      </w:pPr>
    </w:p>
    <w:p w:rsidR="0059625D" w:rsidRPr="00D505F1" w:rsidRDefault="00FA0A7F" w:rsidP="00D505F1">
      <w:pPr>
        <w:spacing w:before="120" w:after="120" w:line="360" w:lineRule="auto"/>
        <w:jc w:val="both"/>
        <w:rPr>
          <w:rFonts w:ascii="Arial" w:hAnsi="Arial" w:cs="Arial"/>
          <w:b/>
          <w:caps/>
          <w:sz w:val="20"/>
          <w:szCs w:val="20"/>
          <w:lang w:val="sv-SE"/>
        </w:rPr>
      </w:pPr>
      <w:r>
        <w:rPr>
          <w:rFonts w:ascii="Arial" w:hAnsi="Arial" w:cs="Arial"/>
          <w:b/>
          <w:caps/>
          <w:sz w:val="20"/>
          <w:szCs w:val="20"/>
          <w:lang w:val="sv-SE"/>
        </w:rPr>
        <w:lastRenderedPageBreak/>
        <w:t>3.</w:t>
      </w:r>
      <w:r w:rsidR="00D43606">
        <w:rPr>
          <w:rFonts w:ascii="Arial" w:hAnsi="Arial" w:cs="Arial"/>
          <w:b/>
          <w:caps/>
          <w:sz w:val="20"/>
          <w:szCs w:val="20"/>
          <w:lang w:val="sv-SE"/>
        </w:rPr>
        <w:t xml:space="preserve">1 </w:t>
      </w:r>
      <w:r>
        <w:rPr>
          <w:rFonts w:ascii="Arial" w:hAnsi="Arial" w:cs="Arial"/>
          <w:b/>
          <w:caps/>
          <w:sz w:val="20"/>
          <w:szCs w:val="20"/>
          <w:lang w:val="sv-SE"/>
        </w:rPr>
        <w:t xml:space="preserve"> </w:t>
      </w:r>
      <w:r w:rsidR="00D43606">
        <w:rPr>
          <w:rFonts w:ascii="Arial" w:hAnsi="Arial" w:cs="Arial"/>
          <w:b/>
          <w:caps/>
          <w:sz w:val="20"/>
          <w:szCs w:val="20"/>
          <w:lang w:val="sv-SE"/>
        </w:rPr>
        <w:t xml:space="preserve"> </w:t>
      </w:r>
      <w:r w:rsidR="0059625D" w:rsidRPr="00D505F1">
        <w:rPr>
          <w:rFonts w:ascii="Arial" w:hAnsi="Arial" w:cs="Arial"/>
          <w:b/>
          <w:caps/>
          <w:sz w:val="20"/>
          <w:szCs w:val="20"/>
          <w:lang w:val="sv-SE"/>
        </w:rPr>
        <w:t>Kadar protein</w:t>
      </w:r>
    </w:p>
    <w:p w:rsidR="0059625D" w:rsidRPr="00D505F1" w:rsidRDefault="0059625D" w:rsidP="00D505F1">
      <w:pPr>
        <w:spacing w:before="120" w:after="120" w:line="360" w:lineRule="auto"/>
        <w:jc w:val="both"/>
        <w:rPr>
          <w:rFonts w:ascii="Arial" w:hAnsi="Arial" w:cs="Arial"/>
          <w:sz w:val="20"/>
          <w:szCs w:val="20"/>
          <w:lang w:val="sv-SE"/>
        </w:rPr>
      </w:pPr>
      <w:r w:rsidRPr="00D505F1">
        <w:rPr>
          <w:rFonts w:ascii="Arial" w:hAnsi="Arial" w:cs="Arial"/>
          <w:sz w:val="20"/>
          <w:szCs w:val="20"/>
          <w:lang w:val="sv-SE"/>
        </w:rPr>
        <w:t>Protein merupakan zat makanan yang sangat penting bagi tubuh karena zat ini disamping berfungsi sebagai bahan bakar dalam tubuh juga berfungsi sebagai zat pembangun dan pengatur. Protein adalah sumber asam-asam amino yang mengandung unsur-unsur C, H, O, dan N yang tidak dimiliki oleh lemak dan karbohidrat. Protein dalam tubuh manusia terutama dalam sel jaringan bertindak sebagai bahan membran sel dan dapat membentuk jaringan pengikat, misalnya kolagen dan elastin. Protein dalam bahan makanan yang dikonsumsi manusia akan diserap oleh usus dalam bentuk asam amino</w:t>
      </w:r>
      <w:r w:rsidR="008B1F59">
        <w:rPr>
          <w:rFonts w:ascii="Arial" w:hAnsi="Arial" w:cs="Arial"/>
          <w:sz w:val="20"/>
          <w:szCs w:val="20"/>
          <w:lang w:val="sv-SE"/>
        </w:rPr>
        <w:t xml:space="preserve">, </w:t>
      </w:r>
      <w:r w:rsidR="008B1F59" w:rsidRPr="00CB291B">
        <w:rPr>
          <w:rFonts w:ascii="Arial" w:hAnsi="Arial" w:cs="Arial"/>
          <w:sz w:val="20"/>
          <w:szCs w:val="20"/>
          <w:lang w:val="en-US"/>
        </w:rPr>
        <w:t>Winarno F. G</w:t>
      </w:r>
      <w:r w:rsidR="008B1F59">
        <w:rPr>
          <w:rFonts w:ascii="Arial" w:hAnsi="Arial" w:cs="Arial"/>
          <w:sz w:val="20"/>
          <w:szCs w:val="20"/>
          <w:lang w:val="sv-SE"/>
        </w:rPr>
        <w:t xml:space="preserve">  </w:t>
      </w:r>
      <w:r w:rsidRPr="00D505F1">
        <w:rPr>
          <w:rFonts w:ascii="Arial" w:hAnsi="Arial" w:cs="Arial"/>
          <w:sz w:val="20"/>
          <w:szCs w:val="20"/>
          <w:lang w:val="sv-SE"/>
        </w:rPr>
        <w:t xml:space="preserve"> [</w:t>
      </w:r>
      <w:r w:rsidR="003E00C8">
        <w:rPr>
          <w:rFonts w:ascii="Arial" w:hAnsi="Arial" w:cs="Arial"/>
          <w:sz w:val="20"/>
          <w:szCs w:val="20"/>
          <w:lang w:val="sv-SE"/>
        </w:rPr>
        <w:t>5</w:t>
      </w:r>
      <w:r w:rsidRPr="00D505F1">
        <w:rPr>
          <w:rFonts w:ascii="Arial" w:hAnsi="Arial" w:cs="Arial"/>
          <w:sz w:val="20"/>
          <w:szCs w:val="20"/>
          <w:lang w:val="sv-SE"/>
        </w:rPr>
        <w:t>].</w:t>
      </w:r>
    </w:p>
    <w:p w:rsidR="0059625D" w:rsidRPr="00D505F1" w:rsidRDefault="0059625D" w:rsidP="00D505F1">
      <w:pPr>
        <w:spacing w:before="120" w:after="120" w:line="360" w:lineRule="auto"/>
        <w:jc w:val="both"/>
        <w:rPr>
          <w:rFonts w:ascii="Arial" w:hAnsi="Arial" w:cs="Arial"/>
          <w:sz w:val="20"/>
          <w:szCs w:val="20"/>
          <w:lang w:val="sv-SE"/>
        </w:rPr>
      </w:pPr>
      <w:r w:rsidRPr="00D505F1">
        <w:rPr>
          <w:rFonts w:ascii="Arial" w:hAnsi="Arial" w:cs="Arial"/>
          <w:sz w:val="20"/>
          <w:szCs w:val="20"/>
          <w:lang w:val="sv-SE"/>
        </w:rPr>
        <w:t>Kasein merupakan konstituen utama berbagai tipe keju. Keju lembek mengandung air lebih banyak daripada keju keras, dan mengandung 12 - 20% protein, tergantung pada kandungan air dan lemak</w:t>
      </w:r>
      <w:r w:rsidR="008B1F59">
        <w:rPr>
          <w:rFonts w:ascii="Arial" w:hAnsi="Arial" w:cs="Arial"/>
          <w:sz w:val="20"/>
          <w:szCs w:val="20"/>
          <w:lang w:val="sv-SE"/>
        </w:rPr>
        <w:t xml:space="preserve">.  </w:t>
      </w:r>
      <w:r w:rsidR="008B1F59" w:rsidRPr="00CB291B">
        <w:rPr>
          <w:rFonts w:ascii="Arial" w:hAnsi="Arial" w:cs="Arial"/>
          <w:sz w:val="20"/>
          <w:szCs w:val="20"/>
          <w:lang w:val="en-US"/>
        </w:rPr>
        <w:t>Vincent L. Zehren</w:t>
      </w:r>
      <w:r w:rsidR="008B1F59">
        <w:rPr>
          <w:rFonts w:ascii="Arial" w:hAnsi="Arial" w:cs="Arial"/>
          <w:sz w:val="20"/>
          <w:szCs w:val="20"/>
          <w:lang w:val="sv-SE"/>
        </w:rPr>
        <w:t xml:space="preserve">  </w:t>
      </w:r>
      <w:r w:rsidRPr="00D505F1">
        <w:rPr>
          <w:rFonts w:ascii="Arial" w:hAnsi="Arial" w:cs="Arial"/>
          <w:sz w:val="20"/>
          <w:szCs w:val="20"/>
          <w:lang w:val="sv-SE"/>
        </w:rPr>
        <w:t xml:space="preserve"> [</w:t>
      </w:r>
      <w:r w:rsidR="003E00C8">
        <w:rPr>
          <w:rFonts w:ascii="Arial" w:hAnsi="Arial" w:cs="Arial"/>
          <w:sz w:val="20"/>
          <w:szCs w:val="20"/>
          <w:lang w:val="sv-SE"/>
        </w:rPr>
        <w:t>6</w:t>
      </w:r>
      <w:r w:rsidRPr="00D505F1">
        <w:rPr>
          <w:rFonts w:ascii="Arial" w:hAnsi="Arial" w:cs="Arial"/>
          <w:sz w:val="20"/>
          <w:szCs w:val="20"/>
          <w:lang w:val="sv-SE"/>
        </w:rPr>
        <w:t xml:space="preserve">]. </w:t>
      </w:r>
    </w:p>
    <w:p w:rsidR="0059625D" w:rsidRPr="00D505F1" w:rsidRDefault="0059625D" w:rsidP="00D505F1">
      <w:pPr>
        <w:spacing w:before="120" w:after="120" w:line="360" w:lineRule="auto"/>
        <w:jc w:val="both"/>
        <w:rPr>
          <w:rFonts w:ascii="Arial" w:hAnsi="Arial" w:cs="Arial"/>
          <w:sz w:val="20"/>
          <w:szCs w:val="20"/>
          <w:lang w:val="sv-SE"/>
        </w:rPr>
      </w:pPr>
      <w:r w:rsidRPr="00D505F1">
        <w:rPr>
          <w:rFonts w:ascii="Arial" w:hAnsi="Arial" w:cs="Arial"/>
          <w:sz w:val="20"/>
          <w:szCs w:val="20"/>
          <w:lang w:val="sv-SE"/>
        </w:rPr>
        <w:t xml:space="preserve">Menurut SNI [1992] No 01.2980, Keju olahan didefinisikan sebagai Keju natural yang dilelehkan dengan pemanasan, penambahan pengemulsi dan atau dengan penambahan bahan lainnya yang diijinkan. Kasein yang ditambahkan kedalam keju olahan dapat menggantikan atau menambah protein yang berasal dari keju natural. </w:t>
      </w:r>
    </w:p>
    <w:p w:rsidR="0059625D" w:rsidRPr="00D505F1" w:rsidRDefault="0059625D" w:rsidP="00D505F1">
      <w:pPr>
        <w:spacing w:before="120" w:after="120" w:line="360" w:lineRule="auto"/>
        <w:jc w:val="both"/>
        <w:rPr>
          <w:rFonts w:ascii="Arial" w:hAnsi="Arial" w:cs="Arial"/>
          <w:sz w:val="20"/>
          <w:szCs w:val="20"/>
          <w:lang w:val="sv-SE"/>
        </w:rPr>
      </w:pPr>
      <w:r w:rsidRPr="00D505F1">
        <w:rPr>
          <w:rFonts w:ascii="Arial" w:hAnsi="Arial" w:cs="Arial"/>
          <w:sz w:val="20"/>
          <w:szCs w:val="20"/>
          <w:lang w:val="sv-SE"/>
        </w:rPr>
        <w:t xml:space="preserve">Ratio dari protein atau lemak pada keju olahan adalah sesuatu yang penting dalam menentukan batas mana dari tekstur produk keju olahan yang diinginkan akan tetapi tidak </w:t>
      </w:r>
      <w:r w:rsidRPr="00D505F1">
        <w:rPr>
          <w:rFonts w:ascii="Arial" w:hAnsi="Arial" w:cs="Arial"/>
          <w:sz w:val="20"/>
          <w:szCs w:val="20"/>
          <w:lang w:val="sv-SE"/>
        </w:rPr>
        <w:lastRenderedPageBreak/>
        <w:t>langsung berhubungan dengan sifat-sifat dari tekstur kejunya [</w:t>
      </w:r>
      <w:r w:rsidR="003E00C8">
        <w:rPr>
          <w:rFonts w:ascii="Arial" w:hAnsi="Arial" w:cs="Arial"/>
          <w:sz w:val="20"/>
          <w:szCs w:val="20"/>
          <w:lang w:val="sv-SE"/>
        </w:rPr>
        <w:t>2</w:t>
      </w:r>
      <w:r w:rsidRPr="00D505F1">
        <w:rPr>
          <w:rFonts w:ascii="Arial" w:hAnsi="Arial" w:cs="Arial"/>
          <w:sz w:val="20"/>
          <w:szCs w:val="20"/>
          <w:lang w:val="sv-SE"/>
        </w:rPr>
        <w:t>].</w:t>
      </w:r>
    </w:p>
    <w:p w:rsidR="0059625D" w:rsidRPr="00D505F1" w:rsidRDefault="0059625D" w:rsidP="00D505F1">
      <w:pPr>
        <w:spacing w:before="120" w:after="120" w:line="360" w:lineRule="auto"/>
        <w:jc w:val="both"/>
        <w:rPr>
          <w:rFonts w:ascii="Arial" w:hAnsi="Arial" w:cs="Arial"/>
          <w:sz w:val="20"/>
          <w:szCs w:val="20"/>
          <w:lang w:val="sv-SE"/>
        </w:rPr>
      </w:pPr>
      <w:r w:rsidRPr="00D505F1">
        <w:rPr>
          <w:rFonts w:ascii="Arial" w:hAnsi="Arial" w:cs="Arial"/>
          <w:sz w:val="20"/>
          <w:szCs w:val="20"/>
          <w:lang w:val="sv-SE"/>
        </w:rPr>
        <w:t xml:space="preserve">Protein emulsifikasi tidak terlalu larut dalam air, pada air murni cenderung menjadi </w:t>
      </w:r>
      <w:r w:rsidRPr="00D505F1">
        <w:rPr>
          <w:rFonts w:ascii="Arial" w:hAnsi="Arial" w:cs="Arial"/>
          <w:i/>
          <w:sz w:val="20"/>
          <w:szCs w:val="20"/>
          <w:lang w:val="sv-SE"/>
        </w:rPr>
        <w:t>clump</w:t>
      </w:r>
      <w:r w:rsidRPr="00D505F1">
        <w:rPr>
          <w:rFonts w:ascii="Arial" w:hAnsi="Arial" w:cs="Arial"/>
          <w:sz w:val="20"/>
          <w:szCs w:val="20"/>
          <w:lang w:val="sv-SE"/>
        </w:rPr>
        <w:t xml:space="preserve"> dan membentuk formasi seperti pasir. Untuk keju yang normal, dimana mengandung cukup lemak dan juga air yang tersedia, sebagian dari protein akan terlarut dalam lemak dan sebagian lainnya terlarut dalam air dan produk keju yang homogen dapat dihasilkan [</w:t>
      </w:r>
      <w:r w:rsidR="003E00C8">
        <w:rPr>
          <w:rFonts w:ascii="Arial" w:hAnsi="Arial" w:cs="Arial"/>
          <w:sz w:val="20"/>
          <w:szCs w:val="20"/>
          <w:lang w:val="sv-SE"/>
        </w:rPr>
        <w:t>2</w:t>
      </w:r>
      <w:r w:rsidRPr="00D505F1">
        <w:rPr>
          <w:rFonts w:ascii="Arial" w:hAnsi="Arial" w:cs="Arial"/>
          <w:sz w:val="20"/>
          <w:szCs w:val="20"/>
          <w:lang w:val="sv-SE"/>
        </w:rPr>
        <w:t>]. Dari hasil analisa produk sample diperoleh kadar protein seperti pada tabel dibawah.</w:t>
      </w:r>
    </w:p>
    <w:p w:rsidR="009B4664" w:rsidRPr="009B4664" w:rsidRDefault="00017416" w:rsidP="009B4664">
      <w:pPr>
        <w:spacing w:line="360" w:lineRule="auto"/>
        <w:jc w:val="center"/>
        <w:rPr>
          <w:rFonts w:ascii="Arial" w:hAnsi="Arial" w:cs="Arial"/>
          <w:b/>
          <w:sz w:val="18"/>
          <w:szCs w:val="18"/>
          <w:lang w:val="sv-SE"/>
        </w:rPr>
      </w:pPr>
      <w:r>
        <w:rPr>
          <w:rFonts w:ascii="Arial" w:hAnsi="Arial" w:cs="Arial"/>
          <w:b/>
          <w:sz w:val="18"/>
          <w:szCs w:val="18"/>
          <w:lang w:val="sv-SE"/>
        </w:rPr>
        <w:t>Tabel 6</w:t>
      </w:r>
    </w:p>
    <w:p w:rsidR="0059625D" w:rsidRPr="009B4664" w:rsidRDefault="0059625D" w:rsidP="009B4664">
      <w:pPr>
        <w:jc w:val="center"/>
        <w:rPr>
          <w:rFonts w:ascii="Arial" w:hAnsi="Arial" w:cs="Arial"/>
          <w:b/>
          <w:sz w:val="18"/>
          <w:szCs w:val="18"/>
          <w:lang w:val="sv-SE"/>
        </w:rPr>
      </w:pPr>
      <w:r w:rsidRPr="009B4664">
        <w:rPr>
          <w:rFonts w:ascii="Arial" w:hAnsi="Arial" w:cs="Arial"/>
          <w:b/>
          <w:sz w:val="18"/>
          <w:szCs w:val="18"/>
          <w:lang w:val="sv-SE"/>
        </w:rPr>
        <w:t>Hasil analisa kandungan Protein</w:t>
      </w:r>
    </w:p>
    <w:p w:rsidR="009B4664" w:rsidRPr="00D505F1" w:rsidRDefault="009B4664" w:rsidP="009B4664">
      <w:pPr>
        <w:jc w:val="both"/>
        <w:rPr>
          <w:rFonts w:ascii="Arial" w:hAnsi="Arial" w:cs="Arial"/>
          <w:sz w:val="20"/>
          <w:szCs w:val="20"/>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70"/>
        <w:gridCol w:w="1954"/>
      </w:tblGrid>
      <w:tr w:rsidR="0059625D" w:rsidRPr="00D505F1" w:rsidTr="009341B5">
        <w:trPr>
          <w:trHeight w:val="367"/>
        </w:trPr>
        <w:tc>
          <w:tcPr>
            <w:tcW w:w="567" w:type="dxa"/>
            <w:shd w:val="clear" w:color="auto" w:fill="auto"/>
            <w:vAlign w:val="center"/>
          </w:tcPr>
          <w:p w:rsidR="0059625D" w:rsidRPr="00D505F1" w:rsidRDefault="0059625D" w:rsidP="009B4664">
            <w:pPr>
              <w:jc w:val="both"/>
              <w:rPr>
                <w:rFonts w:ascii="Arial" w:hAnsi="Arial" w:cs="Arial"/>
                <w:b/>
                <w:sz w:val="20"/>
                <w:szCs w:val="20"/>
                <w:lang w:val="sv-SE"/>
              </w:rPr>
            </w:pPr>
            <w:r w:rsidRPr="00D505F1">
              <w:rPr>
                <w:rFonts w:ascii="Arial" w:hAnsi="Arial" w:cs="Arial"/>
                <w:b/>
                <w:sz w:val="20"/>
                <w:szCs w:val="20"/>
                <w:lang w:val="sv-SE"/>
              </w:rPr>
              <w:t>No</w:t>
            </w:r>
          </w:p>
        </w:tc>
        <w:tc>
          <w:tcPr>
            <w:tcW w:w="1870" w:type="dxa"/>
            <w:shd w:val="clear" w:color="auto" w:fill="auto"/>
            <w:vAlign w:val="center"/>
          </w:tcPr>
          <w:p w:rsidR="0059625D" w:rsidRPr="00D505F1" w:rsidRDefault="0059625D" w:rsidP="009B4664">
            <w:pPr>
              <w:jc w:val="both"/>
              <w:rPr>
                <w:rFonts w:ascii="Arial" w:hAnsi="Arial" w:cs="Arial"/>
                <w:b/>
                <w:sz w:val="20"/>
                <w:szCs w:val="20"/>
                <w:lang w:val="sv-SE"/>
              </w:rPr>
            </w:pPr>
            <w:r w:rsidRPr="00D505F1">
              <w:rPr>
                <w:rFonts w:ascii="Arial" w:hAnsi="Arial" w:cs="Arial"/>
                <w:b/>
                <w:sz w:val="20"/>
                <w:szCs w:val="20"/>
                <w:lang w:val="sv-SE"/>
              </w:rPr>
              <w:t>Sampel</w:t>
            </w:r>
          </w:p>
        </w:tc>
        <w:tc>
          <w:tcPr>
            <w:tcW w:w="1954" w:type="dxa"/>
            <w:shd w:val="clear" w:color="auto" w:fill="auto"/>
            <w:vAlign w:val="center"/>
          </w:tcPr>
          <w:p w:rsidR="0059625D" w:rsidRPr="00D505F1" w:rsidRDefault="0059625D" w:rsidP="009B4664">
            <w:pPr>
              <w:jc w:val="both"/>
              <w:rPr>
                <w:rFonts w:ascii="Arial" w:hAnsi="Arial" w:cs="Arial"/>
                <w:b/>
                <w:sz w:val="20"/>
                <w:szCs w:val="20"/>
                <w:lang w:val="sv-SE"/>
              </w:rPr>
            </w:pPr>
            <w:r w:rsidRPr="00D505F1">
              <w:rPr>
                <w:rFonts w:ascii="Arial" w:hAnsi="Arial" w:cs="Arial"/>
                <w:b/>
                <w:sz w:val="20"/>
                <w:szCs w:val="20"/>
                <w:lang w:val="sv-SE"/>
              </w:rPr>
              <w:t>Kadar Protein</w:t>
            </w:r>
          </w:p>
        </w:tc>
      </w:tr>
      <w:tr w:rsidR="0059625D" w:rsidRPr="00D505F1" w:rsidTr="009341B5">
        <w:trPr>
          <w:trHeight w:val="333"/>
        </w:trPr>
        <w:tc>
          <w:tcPr>
            <w:tcW w:w="567" w:type="dxa"/>
            <w:shd w:val="clear" w:color="auto" w:fill="auto"/>
            <w:vAlign w:val="center"/>
          </w:tcPr>
          <w:p w:rsidR="0059625D" w:rsidRPr="00D505F1" w:rsidRDefault="0059625D" w:rsidP="00EA6407">
            <w:pPr>
              <w:spacing w:before="120" w:after="120"/>
              <w:jc w:val="both"/>
              <w:rPr>
                <w:rFonts w:ascii="Arial" w:hAnsi="Arial" w:cs="Arial"/>
                <w:sz w:val="20"/>
                <w:szCs w:val="20"/>
                <w:lang w:val="sv-SE"/>
              </w:rPr>
            </w:pPr>
            <w:r w:rsidRPr="00D505F1">
              <w:rPr>
                <w:rFonts w:ascii="Arial" w:hAnsi="Arial" w:cs="Arial"/>
                <w:sz w:val="20"/>
                <w:szCs w:val="20"/>
                <w:lang w:val="sv-SE"/>
              </w:rPr>
              <w:t>1</w:t>
            </w:r>
          </w:p>
        </w:tc>
        <w:tc>
          <w:tcPr>
            <w:tcW w:w="1870" w:type="dxa"/>
            <w:shd w:val="clear" w:color="auto" w:fill="auto"/>
            <w:vAlign w:val="center"/>
          </w:tcPr>
          <w:p w:rsidR="0059625D" w:rsidRPr="00D505F1" w:rsidRDefault="0059625D" w:rsidP="00EA6407">
            <w:pPr>
              <w:spacing w:before="120" w:after="120"/>
              <w:jc w:val="both"/>
              <w:rPr>
                <w:rFonts w:ascii="Arial" w:hAnsi="Arial" w:cs="Arial"/>
                <w:sz w:val="20"/>
                <w:szCs w:val="20"/>
                <w:lang w:val="sv-SE"/>
              </w:rPr>
            </w:pPr>
            <w:r w:rsidRPr="00D505F1">
              <w:rPr>
                <w:rFonts w:ascii="Arial" w:hAnsi="Arial" w:cs="Arial"/>
                <w:sz w:val="20"/>
                <w:szCs w:val="20"/>
                <w:lang w:val="sv-SE"/>
              </w:rPr>
              <w:t>Produk Standar</w:t>
            </w:r>
          </w:p>
        </w:tc>
        <w:tc>
          <w:tcPr>
            <w:tcW w:w="1954" w:type="dxa"/>
            <w:shd w:val="clear" w:color="auto" w:fill="auto"/>
            <w:vAlign w:val="center"/>
          </w:tcPr>
          <w:p w:rsidR="0059625D" w:rsidRPr="00D505F1" w:rsidRDefault="0059625D" w:rsidP="00EA6407">
            <w:pPr>
              <w:spacing w:before="120" w:after="120"/>
              <w:jc w:val="both"/>
              <w:rPr>
                <w:rFonts w:ascii="Arial" w:hAnsi="Arial" w:cs="Arial"/>
                <w:sz w:val="20"/>
                <w:szCs w:val="20"/>
                <w:lang w:val="sv-SE"/>
              </w:rPr>
            </w:pPr>
            <w:r w:rsidRPr="00D505F1">
              <w:rPr>
                <w:rFonts w:ascii="Arial" w:hAnsi="Arial" w:cs="Arial"/>
                <w:sz w:val="20"/>
                <w:szCs w:val="20"/>
                <w:lang w:val="sv-SE"/>
              </w:rPr>
              <w:t>19.86%</w:t>
            </w:r>
          </w:p>
        </w:tc>
      </w:tr>
      <w:tr w:rsidR="0059625D" w:rsidRPr="00D505F1" w:rsidTr="009341B5">
        <w:trPr>
          <w:trHeight w:val="333"/>
        </w:trPr>
        <w:tc>
          <w:tcPr>
            <w:tcW w:w="567" w:type="dxa"/>
            <w:shd w:val="clear" w:color="auto" w:fill="auto"/>
            <w:vAlign w:val="center"/>
          </w:tcPr>
          <w:p w:rsidR="0059625D" w:rsidRPr="00D505F1" w:rsidRDefault="0059625D" w:rsidP="00EA6407">
            <w:pPr>
              <w:spacing w:before="120" w:after="120"/>
              <w:jc w:val="both"/>
              <w:rPr>
                <w:rFonts w:ascii="Arial" w:hAnsi="Arial" w:cs="Arial"/>
                <w:sz w:val="20"/>
                <w:szCs w:val="20"/>
                <w:lang w:val="sv-SE"/>
              </w:rPr>
            </w:pPr>
            <w:r w:rsidRPr="00D505F1">
              <w:rPr>
                <w:rFonts w:ascii="Arial" w:hAnsi="Arial" w:cs="Arial"/>
                <w:sz w:val="20"/>
                <w:szCs w:val="20"/>
                <w:lang w:val="sv-SE"/>
              </w:rPr>
              <w:t>2</w:t>
            </w:r>
          </w:p>
        </w:tc>
        <w:tc>
          <w:tcPr>
            <w:tcW w:w="1870" w:type="dxa"/>
            <w:shd w:val="clear" w:color="auto" w:fill="auto"/>
            <w:vAlign w:val="center"/>
          </w:tcPr>
          <w:p w:rsidR="0059625D" w:rsidRPr="00D505F1" w:rsidRDefault="0059625D" w:rsidP="00EA6407">
            <w:pPr>
              <w:spacing w:before="120" w:after="120"/>
              <w:jc w:val="both"/>
              <w:rPr>
                <w:rFonts w:ascii="Arial" w:hAnsi="Arial" w:cs="Arial"/>
                <w:sz w:val="20"/>
                <w:szCs w:val="20"/>
                <w:lang w:val="sv-SE"/>
              </w:rPr>
            </w:pPr>
            <w:r w:rsidRPr="00D505F1">
              <w:rPr>
                <w:rFonts w:ascii="Arial" w:hAnsi="Arial" w:cs="Arial"/>
                <w:sz w:val="20"/>
                <w:szCs w:val="20"/>
                <w:lang w:val="sv-SE"/>
              </w:rPr>
              <w:t>Formula 2</w:t>
            </w:r>
          </w:p>
        </w:tc>
        <w:tc>
          <w:tcPr>
            <w:tcW w:w="1954" w:type="dxa"/>
            <w:shd w:val="clear" w:color="auto" w:fill="auto"/>
            <w:vAlign w:val="center"/>
          </w:tcPr>
          <w:p w:rsidR="0059625D" w:rsidRPr="00D505F1" w:rsidRDefault="0059625D" w:rsidP="00EA6407">
            <w:pPr>
              <w:spacing w:before="120" w:after="120"/>
              <w:jc w:val="both"/>
              <w:rPr>
                <w:rFonts w:ascii="Arial" w:hAnsi="Arial" w:cs="Arial"/>
                <w:sz w:val="20"/>
                <w:szCs w:val="20"/>
                <w:lang w:val="sv-SE"/>
              </w:rPr>
            </w:pPr>
            <w:r w:rsidRPr="00D505F1">
              <w:rPr>
                <w:rFonts w:ascii="Arial" w:hAnsi="Arial" w:cs="Arial"/>
                <w:sz w:val="20"/>
                <w:szCs w:val="20"/>
                <w:lang w:val="sv-SE"/>
              </w:rPr>
              <w:t>19.62%</w:t>
            </w:r>
          </w:p>
        </w:tc>
      </w:tr>
    </w:tbl>
    <w:p w:rsidR="009341B5" w:rsidRDefault="009341B5" w:rsidP="009341B5">
      <w:pPr>
        <w:jc w:val="both"/>
        <w:rPr>
          <w:rFonts w:ascii="Arial" w:hAnsi="Arial" w:cs="Arial"/>
          <w:sz w:val="20"/>
          <w:szCs w:val="20"/>
          <w:lang w:val="sv-SE"/>
        </w:rPr>
      </w:pPr>
    </w:p>
    <w:p w:rsidR="00EA6407" w:rsidRDefault="0059625D" w:rsidP="00EA6407">
      <w:pPr>
        <w:spacing w:line="360" w:lineRule="auto"/>
        <w:jc w:val="both"/>
        <w:rPr>
          <w:rFonts w:ascii="Arial" w:hAnsi="Arial" w:cs="Arial"/>
          <w:sz w:val="20"/>
          <w:szCs w:val="20"/>
          <w:lang w:val="sv-SE"/>
        </w:rPr>
      </w:pPr>
      <w:r w:rsidRPr="00D505F1">
        <w:rPr>
          <w:rFonts w:ascii="Arial" w:hAnsi="Arial" w:cs="Arial"/>
          <w:sz w:val="20"/>
          <w:szCs w:val="20"/>
          <w:lang w:val="sv-SE"/>
        </w:rPr>
        <w:t xml:space="preserve">Penambahan </w:t>
      </w:r>
      <w:r w:rsidRPr="00D505F1">
        <w:rPr>
          <w:rFonts w:ascii="Arial" w:hAnsi="Arial" w:cs="Arial"/>
          <w:i/>
          <w:sz w:val="20"/>
          <w:szCs w:val="20"/>
          <w:lang w:val="sv-SE"/>
        </w:rPr>
        <w:t>rennet casein</w:t>
      </w:r>
      <w:r w:rsidRPr="00D505F1">
        <w:rPr>
          <w:rFonts w:ascii="Arial" w:hAnsi="Arial" w:cs="Arial"/>
          <w:sz w:val="20"/>
          <w:szCs w:val="20"/>
          <w:lang w:val="sv-SE"/>
        </w:rPr>
        <w:t xml:space="preserve"> kedalam keju olahan sebanyak 37gram untuk menaikan kadar protein dalam produk keju olahan sebanyak 2kg, memberikan kadar protein pada produk formula 2 sebesar 19.62% atau lebih sedikit 0.24% dibandingkan produk standar. </w:t>
      </w:r>
    </w:p>
    <w:p w:rsidR="00EA6407" w:rsidRDefault="00EA6407" w:rsidP="00EA6407">
      <w:pPr>
        <w:jc w:val="both"/>
        <w:rPr>
          <w:rFonts w:ascii="Arial" w:hAnsi="Arial" w:cs="Arial"/>
          <w:sz w:val="20"/>
          <w:szCs w:val="20"/>
          <w:lang w:val="sv-SE"/>
        </w:rPr>
      </w:pPr>
    </w:p>
    <w:p w:rsidR="0059625D" w:rsidRPr="00D505F1" w:rsidRDefault="0059625D" w:rsidP="00EA6407">
      <w:pPr>
        <w:spacing w:line="360" w:lineRule="auto"/>
        <w:jc w:val="both"/>
        <w:rPr>
          <w:rFonts w:ascii="Arial" w:hAnsi="Arial" w:cs="Arial"/>
          <w:sz w:val="20"/>
          <w:szCs w:val="20"/>
          <w:lang w:val="sv-SE"/>
        </w:rPr>
      </w:pPr>
      <w:r w:rsidRPr="00D505F1">
        <w:rPr>
          <w:rFonts w:ascii="Arial" w:hAnsi="Arial" w:cs="Arial"/>
          <w:sz w:val="20"/>
          <w:szCs w:val="20"/>
          <w:lang w:val="sv-SE"/>
        </w:rPr>
        <w:t xml:space="preserve">Secara umum kenaikan sebesar 0.24% tidak akan banyak berpengaruh terhadap kualitas produk secara keseluruhan karena nilai kadar protein sebesar 19.62% masih dalam range spesifikasi produk keju olahan yaitu 19.00%-20.00%. Pengujian kadar protein pada penelitian ini dilakukan hanya untuk melihat </w:t>
      </w:r>
      <w:r w:rsidRPr="00D505F1">
        <w:rPr>
          <w:rFonts w:ascii="Arial" w:hAnsi="Arial" w:cs="Arial"/>
          <w:sz w:val="20"/>
          <w:szCs w:val="20"/>
          <w:lang w:val="sv-SE"/>
        </w:rPr>
        <w:lastRenderedPageBreak/>
        <w:t xml:space="preserve">perbandingan kandungannya antara produk sampel dengan produk standar. </w:t>
      </w:r>
    </w:p>
    <w:p w:rsidR="00EA6407" w:rsidRDefault="00EA6407" w:rsidP="00EA6407">
      <w:pPr>
        <w:spacing w:line="360" w:lineRule="auto"/>
        <w:jc w:val="both"/>
        <w:rPr>
          <w:rFonts w:ascii="Arial" w:hAnsi="Arial" w:cs="Arial"/>
          <w:sz w:val="20"/>
          <w:szCs w:val="20"/>
          <w:lang w:val="sv-SE"/>
        </w:rPr>
      </w:pPr>
    </w:p>
    <w:p w:rsidR="0059625D" w:rsidRPr="00D505F1" w:rsidRDefault="003E00C8" w:rsidP="00EA6407">
      <w:pPr>
        <w:spacing w:line="360" w:lineRule="auto"/>
        <w:jc w:val="both"/>
        <w:rPr>
          <w:rFonts w:ascii="Arial" w:hAnsi="Arial" w:cs="Arial"/>
          <w:sz w:val="20"/>
          <w:szCs w:val="20"/>
          <w:lang w:val="sv-SE"/>
        </w:rPr>
      </w:pPr>
      <w:r>
        <w:rPr>
          <w:rFonts w:ascii="Arial" w:hAnsi="Arial" w:cs="Arial"/>
          <w:sz w:val="20"/>
          <w:szCs w:val="20"/>
          <w:lang w:val="sv-SE"/>
        </w:rPr>
        <w:t>A</w:t>
      </w:r>
      <w:r w:rsidR="0059625D" w:rsidRPr="00D505F1">
        <w:rPr>
          <w:rFonts w:ascii="Arial" w:hAnsi="Arial" w:cs="Arial"/>
          <w:sz w:val="20"/>
          <w:szCs w:val="20"/>
          <w:lang w:val="sv-SE"/>
        </w:rPr>
        <w:t>pabila keju olahan kekurangan kandungan protein sehingga tekstur dari keju olahan tidak sesuai yang diinginkan, maka kekurangan tersebut dapat diatasi dengan penambahan protein susu (</w:t>
      </w:r>
      <w:r w:rsidR="0059625D" w:rsidRPr="00D505F1">
        <w:rPr>
          <w:rFonts w:ascii="Arial" w:hAnsi="Arial" w:cs="Arial"/>
          <w:i/>
          <w:sz w:val="20"/>
          <w:szCs w:val="20"/>
          <w:lang w:val="sv-SE"/>
        </w:rPr>
        <w:t>rennet casein</w:t>
      </w:r>
      <w:r w:rsidR="0059625D" w:rsidRPr="00D505F1">
        <w:rPr>
          <w:rFonts w:ascii="Arial" w:hAnsi="Arial" w:cs="Arial"/>
          <w:sz w:val="20"/>
          <w:szCs w:val="20"/>
          <w:lang w:val="sv-SE"/>
        </w:rPr>
        <w:t>)</w:t>
      </w:r>
      <w:r>
        <w:rPr>
          <w:rFonts w:ascii="Arial" w:hAnsi="Arial" w:cs="Arial"/>
          <w:sz w:val="20"/>
          <w:szCs w:val="20"/>
          <w:lang w:val="sv-SE"/>
        </w:rPr>
        <w:t xml:space="preserve"> [3]</w:t>
      </w:r>
      <w:r w:rsidR="0059625D" w:rsidRPr="00D505F1">
        <w:rPr>
          <w:rFonts w:ascii="Arial" w:hAnsi="Arial" w:cs="Arial"/>
          <w:sz w:val="20"/>
          <w:szCs w:val="20"/>
          <w:lang w:val="sv-SE"/>
        </w:rPr>
        <w:t>.</w:t>
      </w:r>
    </w:p>
    <w:p w:rsidR="0059625D" w:rsidRPr="00D505F1" w:rsidRDefault="0059625D" w:rsidP="00EA6407">
      <w:pPr>
        <w:spacing w:before="120" w:after="120"/>
        <w:jc w:val="both"/>
        <w:rPr>
          <w:rFonts w:ascii="Arial" w:hAnsi="Arial" w:cs="Arial"/>
          <w:sz w:val="20"/>
          <w:szCs w:val="20"/>
          <w:lang w:val="sv-SE"/>
        </w:rPr>
      </w:pPr>
    </w:p>
    <w:p w:rsidR="0059625D" w:rsidRPr="00D505F1" w:rsidRDefault="00FA0A7F" w:rsidP="00D505F1">
      <w:pPr>
        <w:spacing w:before="120" w:after="120" w:line="360" w:lineRule="auto"/>
        <w:jc w:val="both"/>
        <w:rPr>
          <w:rFonts w:ascii="Arial" w:hAnsi="Arial" w:cs="Arial"/>
          <w:caps/>
          <w:sz w:val="20"/>
          <w:szCs w:val="20"/>
          <w:lang w:val="sv-SE"/>
        </w:rPr>
      </w:pPr>
      <w:r>
        <w:rPr>
          <w:rFonts w:ascii="Arial" w:hAnsi="Arial" w:cs="Arial"/>
          <w:b/>
          <w:caps/>
          <w:sz w:val="20"/>
          <w:szCs w:val="20"/>
          <w:lang w:val="sv-SE"/>
        </w:rPr>
        <w:t>3.</w:t>
      </w:r>
      <w:r w:rsidR="00D43606">
        <w:rPr>
          <w:rFonts w:ascii="Arial" w:hAnsi="Arial" w:cs="Arial"/>
          <w:b/>
          <w:caps/>
          <w:sz w:val="20"/>
          <w:szCs w:val="20"/>
          <w:lang w:val="sv-SE"/>
        </w:rPr>
        <w:t>2</w:t>
      </w:r>
      <w:r>
        <w:rPr>
          <w:rFonts w:ascii="Arial" w:hAnsi="Arial" w:cs="Arial"/>
          <w:b/>
          <w:caps/>
          <w:sz w:val="20"/>
          <w:szCs w:val="20"/>
          <w:lang w:val="sv-SE"/>
        </w:rPr>
        <w:t xml:space="preserve"> </w:t>
      </w:r>
      <w:r w:rsidR="009341B5">
        <w:rPr>
          <w:rFonts w:ascii="Arial" w:hAnsi="Arial" w:cs="Arial"/>
          <w:b/>
          <w:caps/>
          <w:sz w:val="20"/>
          <w:szCs w:val="20"/>
          <w:lang w:val="sv-SE"/>
        </w:rPr>
        <w:t xml:space="preserve">  </w:t>
      </w:r>
      <w:r w:rsidR="0059625D" w:rsidRPr="00D505F1">
        <w:rPr>
          <w:rFonts w:ascii="Arial" w:hAnsi="Arial" w:cs="Arial"/>
          <w:b/>
          <w:caps/>
          <w:sz w:val="20"/>
          <w:szCs w:val="20"/>
          <w:lang w:val="sv-SE"/>
        </w:rPr>
        <w:t>Kadar lemak</w:t>
      </w:r>
    </w:p>
    <w:p w:rsidR="0059625D" w:rsidRPr="00D505F1" w:rsidRDefault="0059625D" w:rsidP="00EA6407">
      <w:pPr>
        <w:spacing w:line="360" w:lineRule="auto"/>
        <w:jc w:val="both"/>
        <w:rPr>
          <w:rFonts w:ascii="Arial" w:hAnsi="Arial" w:cs="Arial"/>
          <w:b/>
          <w:sz w:val="20"/>
          <w:szCs w:val="20"/>
          <w:lang w:val="sv-SE"/>
        </w:rPr>
      </w:pPr>
      <w:r w:rsidRPr="00D505F1">
        <w:rPr>
          <w:rFonts w:ascii="Arial" w:hAnsi="Arial" w:cs="Arial"/>
          <w:sz w:val="20"/>
          <w:szCs w:val="20"/>
          <w:lang w:val="sv-SE"/>
        </w:rPr>
        <w:t>Lemak dan minyak adalah bahan-bahan yang tidak larut dalam air yang berasal dari tumbuhan dan hewan. Lemak dan minyak yang digunakan dalam makanan sebagian besar adalah trigliserida yang merupakan ester dari gliserol dan berbagai asam lemak. Peran daripada lemak dalam makanan manusia  dapat membantu memperbaiki tekstur dari bahan pangan yang diolah</w:t>
      </w:r>
      <w:r w:rsidR="008B1F59">
        <w:rPr>
          <w:rFonts w:ascii="Arial" w:hAnsi="Arial" w:cs="Arial"/>
          <w:sz w:val="20"/>
          <w:szCs w:val="20"/>
          <w:lang w:val="sv-SE"/>
        </w:rPr>
        <w:t xml:space="preserve">. </w:t>
      </w:r>
      <w:r w:rsidR="008B1F59" w:rsidRPr="00CB291B">
        <w:rPr>
          <w:rFonts w:ascii="Arial" w:hAnsi="Arial" w:cs="Arial"/>
          <w:sz w:val="20"/>
          <w:szCs w:val="20"/>
          <w:lang w:val="en-US"/>
        </w:rPr>
        <w:t>Buckle K. A</w:t>
      </w:r>
      <w:r w:rsidR="008B1F59">
        <w:rPr>
          <w:rFonts w:ascii="Arial" w:hAnsi="Arial" w:cs="Arial"/>
          <w:sz w:val="20"/>
          <w:szCs w:val="20"/>
          <w:lang w:val="en-US"/>
        </w:rPr>
        <w:t>, dkk</w:t>
      </w:r>
      <w:r w:rsidR="008B1F59">
        <w:rPr>
          <w:rFonts w:ascii="Arial" w:hAnsi="Arial" w:cs="Arial"/>
          <w:sz w:val="20"/>
          <w:szCs w:val="20"/>
          <w:lang w:val="sv-SE"/>
        </w:rPr>
        <w:t xml:space="preserve">  </w:t>
      </w:r>
      <w:r w:rsidRPr="00D505F1">
        <w:rPr>
          <w:rFonts w:ascii="Arial" w:hAnsi="Arial" w:cs="Arial"/>
          <w:sz w:val="20"/>
          <w:szCs w:val="20"/>
          <w:lang w:val="sv-SE"/>
        </w:rPr>
        <w:t xml:space="preserve"> [7].</w:t>
      </w:r>
    </w:p>
    <w:p w:rsidR="00EA6407" w:rsidRDefault="00EA6407" w:rsidP="00EA6407">
      <w:pPr>
        <w:jc w:val="both"/>
        <w:rPr>
          <w:rFonts w:ascii="Arial" w:hAnsi="Arial" w:cs="Arial"/>
          <w:sz w:val="20"/>
          <w:szCs w:val="20"/>
          <w:lang w:val="sv-SE"/>
        </w:rPr>
      </w:pPr>
    </w:p>
    <w:p w:rsidR="0059625D" w:rsidRPr="00D505F1" w:rsidRDefault="0059625D" w:rsidP="00EA6407">
      <w:pPr>
        <w:spacing w:line="360" w:lineRule="auto"/>
        <w:jc w:val="both"/>
        <w:rPr>
          <w:rFonts w:ascii="Arial" w:hAnsi="Arial" w:cs="Arial"/>
          <w:sz w:val="20"/>
          <w:szCs w:val="20"/>
          <w:lang w:val="sv-SE"/>
        </w:rPr>
      </w:pPr>
      <w:r w:rsidRPr="00D505F1">
        <w:rPr>
          <w:rFonts w:ascii="Arial" w:hAnsi="Arial" w:cs="Arial"/>
          <w:sz w:val="20"/>
          <w:szCs w:val="20"/>
          <w:lang w:val="sv-SE"/>
        </w:rPr>
        <w:t>Menurut [</w:t>
      </w:r>
      <w:r w:rsidR="00832E44">
        <w:rPr>
          <w:rFonts w:ascii="Arial" w:hAnsi="Arial" w:cs="Arial"/>
          <w:sz w:val="20"/>
          <w:szCs w:val="20"/>
          <w:lang w:val="sv-SE"/>
        </w:rPr>
        <w:t>8</w:t>
      </w:r>
      <w:r w:rsidRPr="00D505F1">
        <w:rPr>
          <w:rFonts w:ascii="Arial" w:hAnsi="Arial" w:cs="Arial"/>
          <w:sz w:val="20"/>
          <w:szCs w:val="20"/>
          <w:lang w:val="sv-SE"/>
        </w:rPr>
        <w:t>], bahwa komposisi normal susu rata-rata adalah air 87,25%, lemak 3.80%, protein 3.50%, laktosa 4.70% dan abu 0.65%.</w:t>
      </w:r>
    </w:p>
    <w:p w:rsidR="0059625D" w:rsidRPr="00D505F1" w:rsidRDefault="0059625D" w:rsidP="00EA6407">
      <w:pPr>
        <w:spacing w:line="360" w:lineRule="auto"/>
        <w:jc w:val="both"/>
        <w:rPr>
          <w:rFonts w:ascii="Arial" w:hAnsi="Arial" w:cs="Arial"/>
          <w:sz w:val="20"/>
          <w:szCs w:val="20"/>
          <w:lang w:val="sv-SE"/>
        </w:rPr>
      </w:pPr>
      <w:r w:rsidRPr="00D505F1">
        <w:rPr>
          <w:rFonts w:ascii="Arial" w:hAnsi="Arial" w:cs="Arial"/>
          <w:sz w:val="20"/>
          <w:szCs w:val="20"/>
          <w:lang w:val="sv-SE"/>
        </w:rPr>
        <w:t>Variasi komposisi susu ini terutama lebih bersifat kuantitas dari pada kualitas artinya susu dari sumber manapun tidak tergantung pada spesies.</w:t>
      </w:r>
    </w:p>
    <w:p w:rsidR="00EA6407" w:rsidRDefault="00EA6407" w:rsidP="00EA6407">
      <w:pPr>
        <w:jc w:val="both"/>
        <w:rPr>
          <w:rFonts w:ascii="Arial" w:hAnsi="Arial" w:cs="Arial"/>
          <w:sz w:val="20"/>
          <w:szCs w:val="20"/>
          <w:lang w:val="sv-SE"/>
        </w:rPr>
      </w:pPr>
    </w:p>
    <w:p w:rsidR="0059625D" w:rsidRDefault="0059625D" w:rsidP="00EA6407">
      <w:pPr>
        <w:spacing w:line="360" w:lineRule="auto"/>
        <w:jc w:val="both"/>
        <w:rPr>
          <w:rFonts w:ascii="Arial" w:hAnsi="Arial" w:cs="Arial"/>
          <w:sz w:val="20"/>
          <w:szCs w:val="20"/>
          <w:lang w:val="sv-SE"/>
        </w:rPr>
      </w:pPr>
      <w:r w:rsidRPr="00D505F1">
        <w:rPr>
          <w:rFonts w:ascii="Arial" w:hAnsi="Arial" w:cs="Arial"/>
          <w:sz w:val="20"/>
          <w:szCs w:val="20"/>
          <w:lang w:val="sv-SE"/>
        </w:rPr>
        <w:t xml:space="preserve">Sebagian besar keju merupakan sumber yang baik akan lemak, kecuali jika dibuat dari susu skim. </w:t>
      </w:r>
      <w:r w:rsidRPr="00D505F1">
        <w:rPr>
          <w:rFonts w:ascii="Arial" w:hAnsi="Arial" w:cs="Arial"/>
          <w:i/>
          <w:sz w:val="20"/>
          <w:szCs w:val="20"/>
          <w:lang w:val="sv-SE"/>
        </w:rPr>
        <w:t>Flavor</w:t>
      </w:r>
      <w:r w:rsidRPr="00D505F1">
        <w:rPr>
          <w:rFonts w:ascii="Arial" w:hAnsi="Arial" w:cs="Arial"/>
          <w:sz w:val="20"/>
          <w:szCs w:val="20"/>
          <w:lang w:val="sv-SE"/>
        </w:rPr>
        <w:t xml:space="preserve"> keju banyak ditentukan oleh lemak dan asam lemak, kandungan lemak keju </w:t>
      </w:r>
      <w:r w:rsidRPr="00D505F1">
        <w:rPr>
          <w:rFonts w:ascii="Arial" w:hAnsi="Arial" w:cs="Arial"/>
          <w:sz w:val="20"/>
          <w:szCs w:val="20"/>
          <w:lang w:val="sv-SE"/>
        </w:rPr>
        <w:lastRenderedPageBreak/>
        <w:t>bervariasi antara hampir tanpa lemak sampai mencapai 45%</w:t>
      </w:r>
      <w:r w:rsidR="008B1F59">
        <w:rPr>
          <w:rFonts w:ascii="Arial" w:hAnsi="Arial" w:cs="Arial"/>
          <w:sz w:val="20"/>
          <w:szCs w:val="20"/>
          <w:lang w:val="sv-SE"/>
        </w:rPr>
        <w:t xml:space="preserve">, </w:t>
      </w:r>
      <w:r w:rsidR="008B1F59">
        <w:rPr>
          <w:rFonts w:ascii="Arial" w:hAnsi="Arial" w:cs="Arial"/>
          <w:sz w:val="20"/>
          <w:szCs w:val="20"/>
          <w:lang w:val="en-US"/>
        </w:rPr>
        <w:t>Soeparno</w:t>
      </w:r>
      <w:r w:rsidR="008B1F59" w:rsidRPr="00CB291B">
        <w:rPr>
          <w:rFonts w:ascii="Arial" w:hAnsi="Arial" w:cs="Arial"/>
          <w:sz w:val="20"/>
          <w:szCs w:val="20"/>
          <w:lang w:val="en-US"/>
        </w:rPr>
        <w:t xml:space="preserve"> </w:t>
      </w:r>
      <w:r w:rsidRPr="00D505F1">
        <w:rPr>
          <w:rFonts w:ascii="Arial" w:hAnsi="Arial" w:cs="Arial"/>
          <w:sz w:val="20"/>
          <w:szCs w:val="20"/>
          <w:lang w:val="sv-SE"/>
        </w:rPr>
        <w:t xml:space="preserve"> [</w:t>
      </w:r>
      <w:r w:rsidR="008B1F59">
        <w:rPr>
          <w:rFonts w:ascii="Arial" w:hAnsi="Arial" w:cs="Arial"/>
          <w:sz w:val="20"/>
          <w:szCs w:val="20"/>
          <w:lang w:val="sv-SE"/>
        </w:rPr>
        <w:t>8</w:t>
      </w:r>
      <w:r w:rsidRPr="00D505F1">
        <w:rPr>
          <w:rFonts w:ascii="Arial" w:hAnsi="Arial" w:cs="Arial"/>
          <w:sz w:val="20"/>
          <w:szCs w:val="20"/>
          <w:lang w:val="sv-SE"/>
        </w:rPr>
        <w:t>].</w:t>
      </w:r>
    </w:p>
    <w:p w:rsidR="00EA6407" w:rsidRPr="00D505F1" w:rsidRDefault="00EA6407" w:rsidP="00EA6407">
      <w:pPr>
        <w:jc w:val="both"/>
        <w:rPr>
          <w:rFonts w:ascii="Arial" w:hAnsi="Arial" w:cs="Arial"/>
          <w:sz w:val="20"/>
          <w:szCs w:val="20"/>
          <w:lang w:val="sv-SE"/>
        </w:rPr>
      </w:pPr>
    </w:p>
    <w:p w:rsidR="0059625D" w:rsidRPr="00D505F1" w:rsidRDefault="0059625D" w:rsidP="00EA6407">
      <w:pPr>
        <w:spacing w:line="360" w:lineRule="auto"/>
        <w:jc w:val="both"/>
        <w:rPr>
          <w:rFonts w:ascii="Arial" w:hAnsi="Arial" w:cs="Arial"/>
          <w:sz w:val="20"/>
          <w:szCs w:val="20"/>
          <w:lang w:val="sv-SE"/>
        </w:rPr>
      </w:pPr>
      <w:r w:rsidRPr="00D505F1">
        <w:rPr>
          <w:rFonts w:ascii="Arial" w:hAnsi="Arial" w:cs="Arial"/>
          <w:sz w:val="20"/>
          <w:szCs w:val="20"/>
          <w:lang w:val="sv-SE"/>
        </w:rPr>
        <w:t>Dalam hal kekurangan lemak dalam keju olahan, maka kekurangan tersebut dapat diatasi dengan penambahan lemak hewani ataupun lemak nabati [</w:t>
      </w:r>
      <w:r w:rsidR="00CA6AB0">
        <w:rPr>
          <w:rFonts w:ascii="Arial" w:hAnsi="Arial" w:cs="Arial"/>
          <w:sz w:val="20"/>
          <w:szCs w:val="20"/>
          <w:lang w:val="sv-SE"/>
        </w:rPr>
        <w:t>3</w:t>
      </w:r>
      <w:r w:rsidRPr="00D505F1">
        <w:rPr>
          <w:rFonts w:ascii="Arial" w:hAnsi="Arial" w:cs="Arial"/>
          <w:sz w:val="20"/>
          <w:szCs w:val="20"/>
          <w:lang w:val="sv-SE"/>
        </w:rPr>
        <w:t>].</w:t>
      </w:r>
    </w:p>
    <w:p w:rsidR="00EA6407" w:rsidRDefault="00EA6407" w:rsidP="00EA6407">
      <w:pPr>
        <w:jc w:val="both"/>
        <w:rPr>
          <w:rFonts w:ascii="Arial" w:hAnsi="Arial" w:cs="Arial"/>
          <w:sz w:val="20"/>
          <w:szCs w:val="20"/>
          <w:lang w:val="sv-SE"/>
        </w:rPr>
      </w:pPr>
    </w:p>
    <w:p w:rsidR="0059625D" w:rsidRPr="00D505F1" w:rsidRDefault="0059625D" w:rsidP="00EA6407">
      <w:pPr>
        <w:spacing w:line="360" w:lineRule="auto"/>
        <w:jc w:val="both"/>
        <w:rPr>
          <w:rFonts w:ascii="Arial" w:hAnsi="Arial" w:cs="Arial"/>
          <w:sz w:val="20"/>
          <w:szCs w:val="20"/>
          <w:lang w:val="sv-SE"/>
        </w:rPr>
      </w:pPr>
      <w:r w:rsidRPr="00D505F1">
        <w:rPr>
          <w:rFonts w:ascii="Arial" w:hAnsi="Arial" w:cs="Arial"/>
          <w:sz w:val="20"/>
          <w:szCs w:val="20"/>
          <w:lang w:val="sv-SE"/>
        </w:rPr>
        <w:t>Lemak dan minyak terdapat hampir dalam semua bahan pangan dengan kandungan yang berbeda-beda. Tetapi lemak dan minyak seringkali ditambahkan secara sengaja kedalam bahan makanan dengan berbagai tujuan. Disamping itu penambahan lemak dimaksudkan  juga untuk menambah kalori serta memperbaiki tekstur dan cita rasa bahan pangan [</w:t>
      </w:r>
      <w:r w:rsidR="00CA6AB0">
        <w:rPr>
          <w:rFonts w:ascii="Arial" w:hAnsi="Arial" w:cs="Arial"/>
          <w:sz w:val="20"/>
          <w:szCs w:val="20"/>
          <w:lang w:val="sv-SE"/>
        </w:rPr>
        <w:t>5</w:t>
      </w:r>
      <w:r w:rsidRPr="00D505F1">
        <w:rPr>
          <w:rFonts w:ascii="Arial" w:hAnsi="Arial" w:cs="Arial"/>
          <w:sz w:val="20"/>
          <w:szCs w:val="20"/>
          <w:lang w:val="sv-SE"/>
        </w:rPr>
        <w:t>].</w:t>
      </w:r>
    </w:p>
    <w:p w:rsidR="00C574AB" w:rsidRDefault="00C574AB" w:rsidP="00C574AB">
      <w:pPr>
        <w:jc w:val="both"/>
        <w:rPr>
          <w:rFonts w:ascii="Arial" w:hAnsi="Arial" w:cs="Arial"/>
          <w:sz w:val="20"/>
          <w:szCs w:val="20"/>
          <w:lang w:val="sv-SE"/>
        </w:rPr>
      </w:pPr>
    </w:p>
    <w:p w:rsidR="0059625D" w:rsidRPr="00D505F1" w:rsidRDefault="0059625D" w:rsidP="00C574AB">
      <w:pPr>
        <w:spacing w:line="360" w:lineRule="auto"/>
        <w:jc w:val="both"/>
        <w:rPr>
          <w:rFonts w:ascii="Arial" w:hAnsi="Arial" w:cs="Arial"/>
          <w:sz w:val="20"/>
          <w:szCs w:val="20"/>
          <w:lang w:val="sv-SE"/>
        </w:rPr>
      </w:pPr>
      <w:r w:rsidRPr="00D505F1">
        <w:rPr>
          <w:rFonts w:ascii="Arial" w:hAnsi="Arial" w:cs="Arial"/>
          <w:sz w:val="20"/>
          <w:szCs w:val="20"/>
          <w:lang w:val="sv-SE"/>
        </w:rPr>
        <w:t>Dari hasil analisa produk sample diperoleh kadar lemak seperti pada tabel dibawah.</w:t>
      </w:r>
    </w:p>
    <w:p w:rsidR="00C574AB" w:rsidRDefault="00C574AB" w:rsidP="00F64BCB">
      <w:pPr>
        <w:spacing w:line="360" w:lineRule="auto"/>
        <w:jc w:val="center"/>
        <w:rPr>
          <w:rFonts w:ascii="Arial" w:hAnsi="Arial" w:cs="Arial"/>
          <w:b/>
          <w:sz w:val="18"/>
          <w:szCs w:val="18"/>
          <w:lang w:val="sv-SE"/>
        </w:rPr>
      </w:pPr>
    </w:p>
    <w:p w:rsidR="00F64BCB" w:rsidRPr="00F64BCB" w:rsidRDefault="00017416" w:rsidP="00F64BCB">
      <w:pPr>
        <w:spacing w:line="360" w:lineRule="auto"/>
        <w:jc w:val="center"/>
        <w:rPr>
          <w:rFonts w:ascii="Arial" w:hAnsi="Arial" w:cs="Arial"/>
          <w:b/>
          <w:sz w:val="18"/>
          <w:szCs w:val="18"/>
          <w:lang w:val="sv-SE"/>
        </w:rPr>
      </w:pPr>
      <w:r>
        <w:rPr>
          <w:rFonts w:ascii="Arial" w:hAnsi="Arial" w:cs="Arial"/>
          <w:b/>
          <w:sz w:val="18"/>
          <w:szCs w:val="18"/>
          <w:lang w:val="sv-SE"/>
        </w:rPr>
        <w:t>Tabel 7</w:t>
      </w:r>
      <w:r w:rsidR="0059625D" w:rsidRPr="00F64BCB">
        <w:rPr>
          <w:rFonts w:ascii="Arial" w:hAnsi="Arial" w:cs="Arial"/>
          <w:b/>
          <w:sz w:val="18"/>
          <w:szCs w:val="18"/>
          <w:lang w:val="sv-SE"/>
        </w:rPr>
        <w:t xml:space="preserve"> </w:t>
      </w:r>
    </w:p>
    <w:p w:rsidR="0059625D" w:rsidRPr="00F64BCB" w:rsidRDefault="0059625D" w:rsidP="00F64BCB">
      <w:pPr>
        <w:spacing w:line="360" w:lineRule="auto"/>
        <w:jc w:val="center"/>
        <w:rPr>
          <w:rFonts w:ascii="Arial" w:hAnsi="Arial" w:cs="Arial"/>
          <w:b/>
          <w:sz w:val="18"/>
          <w:szCs w:val="18"/>
          <w:lang w:val="sv-SE"/>
        </w:rPr>
      </w:pPr>
      <w:r w:rsidRPr="00F64BCB">
        <w:rPr>
          <w:rFonts w:ascii="Arial" w:hAnsi="Arial" w:cs="Arial"/>
          <w:b/>
          <w:sz w:val="18"/>
          <w:szCs w:val="18"/>
          <w:lang w:val="sv-SE"/>
        </w:rPr>
        <w:t>Hasil analisa kandungan Lemak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967"/>
        <w:gridCol w:w="1803"/>
      </w:tblGrid>
      <w:tr w:rsidR="0059625D" w:rsidRPr="00D505F1" w:rsidTr="008C66BA">
        <w:trPr>
          <w:trHeight w:val="428"/>
        </w:trPr>
        <w:tc>
          <w:tcPr>
            <w:tcW w:w="483" w:type="dxa"/>
            <w:shd w:val="clear" w:color="auto" w:fill="auto"/>
            <w:vAlign w:val="center"/>
          </w:tcPr>
          <w:p w:rsidR="0059625D" w:rsidRPr="00D505F1" w:rsidRDefault="0059625D" w:rsidP="00D505F1">
            <w:pPr>
              <w:spacing w:line="360" w:lineRule="auto"/>
              <w:jc w:val="center"/>
              <w:rPr>
                <w:rFonts w:ascii="Arial" w:hAnsi="Arial" w:cs="Arial"/>
                <w:b/>
                <w:sz w:val="20"/>
                <w:szCs w:val="20"/>
                <w:lang w:val="sv-SE"/>
              </w:rPr>
            </w:pPr>
            <w:r w:rsidRPr="00D505F1">
              <w:rPr>
                <w:rFonts w:ascii="Arial" w:hAnsi="Arial" w:cs="Arial"/>
                <w:b/>
                <w:sz w:val="20"/>
                <w:szCs w:val="20"/>
                <w:lang w:val="sv-SE"/>
              </w:rPr>
              <w:t>No</w:t>
            </w:r>
          </w:p>
        </w:tc>
        <w:tc>
          <w:tcPr>
            <w:tcW w:w="1967" w:type="dxa"/>
            <w:shd w:val="clear" w:color="auto" w:fill="auto"/>
            <w:vAlign w:val="center"/>
          </w:tcPr>
          <w:p w:rsidR="0059625D" w:rsidRPr="00D505F1" w:rsidRDefault="0059625D" w:rsidP="00D505F1">
            <w:pPr>
              <w:spacing w:line="360" w:lineRule="auto"/>
              <w:jc w:val="center"/>
              <w:rPr>
                <w:rFonts w:ascii="Arial" w:hAnsi="Arial" w:cs="Arial"/>
                <w:b/>
                <w:sz w:val="20"/>
                <w:szCs w:val="20"/>
                <w:lang w:val="sv-SE"/>
              </w:rPr>
            </w:pPr>
            <w:r w:rsidRPr="00D505F1">
              <w:rPr>
                <w:rFonts w:ascii="Arial" w:hAnsi="Arial" w:cs="Arial"/>
                <w:b/>
                <w:sz w:val="20"/>
                <w:szCs w:val="20"/>
                <w:lang w:val="sv-SE"/>
              </w:rPr>
              <w:t>Sampel</w:t>
            </w:r>
          </w:p>
        </w:tc>
        <w:tc>
          <w:tcPr>
            <w:tcW w:w="1803" w:type="dxa"/>
            <w:shd w:val="clear" w:color="auto" w:fill="auto"/>
            <w:vAlign w:val="center"/>
          </w:tcPr>
          <w:p w:rsidR="0059625D" w:rsidRPr="00D505F1" w:rsidRDefault="0059625D" w:rsidP="00D505F1">
            <w:pPr>
              <w:spacing w:line="360" w:lineRule="auto"/>
              <w:jc w:val="center"/>
              <w:rPr>
                <w:rFonts w:ascii="Arial" w:hAnsi="Arial" w:cs="Arial"/>
                <w:b/>
                <w:sz w:val="20"/>
                <w:szCs w:val="20"/>
                <w:lang w:val="sv-SE"/>
              </w:rPr>
            </w:pPr>
            <w:r w:rsidRPr="00D505F1">
              <w:rPr>
                <w:rFonts w:ascii="Arial" w:hAnsi="Arial" w:cs="Arial"/>
                <w:b/>
                <w:sz w:val="20"/>
                <w:szCs w:val="20"/>
                <w:lang w:val="sv-SE"/>
              </w:rPr>
              <w:t>Kadar Lemak</w:t>
            </w:r>
          </w:p>
        </w:tc>
      </w:tr>
      <w:tr w:rsidR="0059625D" w:rsidRPr="00D505F1" w:rsidTr="008C66BA">
        <w:trPr>
          <w:trHeight w:val="388"/>
        </w:trPr>
        <w:tc>
          <w:tcPr>
            <w:tcW w:w="483" w:type="dxa"/>
            <w:shd w:val="clear" w:color="auto" w:fill="auto"/>
            <w:vAlign w:val="center"/>
          </w:tcPr>
          <w:p w:rsidR="0059625D" w:rsidRPr="00D505F1" w:rsidRDefault="0059625D" w:rsidP="00D505F1">
            <w:pPr>
              <w:spacing w:line="360" w:lineRule="auto"/>
              <w:jc w:val="center"/>
              <w:rPr>
                <w:rFonts w:ascii="Arial" w:hAnsi="Arial" w:cs="Arial"/>
                <w:sz w:val="20"/>
                <w:szCs w:val="20"/>
                <w:lang w:val="sv-SE"/>
              </w:rPr>
            </w:pPr>
            <w:r w:rsidRPr="00D505F1">
              <w:rPr>
                <w:rFonts w:ascii="Arial" w:hAnsi="Arial" w:cs="Arial"/>
                <w:sz w:val="20"/>
                <w:szCs w:val="20"/>
                <w:lang w:val="sv-SE"/>
              </w:rPr>
              <w:t>1</w:t>
            </w:r>
          </w:p>
        </w:tc>
        <w:tc>
          <w:tcPr>
            <w:tcW w:w="1967" w:type="dxa"/>
            <w:shd w:val="clear" w:color="auto" w:fill="auto"/>
            <w:vAlign w:val="center"/>
          </w:tcPr>
          <w:p w:rsidR="0059625D" w:rsidRPr="00D505F1" w:rsidRDefault="0059625D" w:rsidP="00D505F1">
            <w:pPr>
              <w:spacing w:line="360" w:lineRule="auto"/>
              <w:rPr>
                <w:rFonts w:ascii="Arial" w:hAnsi="Arial" w:cs="Arial"/>
                <w:sz w:val="20"/>
                <w:szCs w:val="20"/>
                <w:lang w:val="sv-SE"/>
              </w:rPr>
            </w:pPr>
            <w:r w:rsidRPr="00D505F1">
              <w:rPr>
                <w:rFonts w:ascii="Arial" w:hAnsi="Arial" w:cs="Arial"/>
                <w:sz w:val="20"/>
                <w:szCs w:val="20"/>
                <w:lang w:val="sv-SE"/>
              </w:rPr>
              <w:t>Produk Standar</w:t>
            </w:r>
          </w:p>
        </w:tc>
        <w:tc>
          <w:tcPr>
            <w:tcW w:w="1803" w:type="dxa"/>
            <w:shd w:val="clear" w:color="auto" w:fill="auto"/>
            <w:vAlign w:val="center"/>
          </w:tcPr>
          <w:p w:rsidR="0059625D" w:rsidRPr="00D505F1" w:rsidRDefault="0059625D" w:rsidP="00D505F1">
            <w:pPr>
              <w:spacing w:line="360" w:lineRule="auto"/>
              <w:jc w:val="center"/>
              <w:rPr>
                <w:rFonts w:ascii="Arial" w:hAnsi="Arial" w:cs="Arial"/>
                <w:sz w:val="20"/>
                <w:szCs w:val="20"/>
                <w:lang w:val="sv-SE"/>
              </w:rPr>
            </w:pPr>
            <w:r w:rsidRPr="00D505F1">
              <w:rPr>
                <w:rFonts w:ascii="Arial" w:hAnsi="Arial" w:cs="Arial"/>
                <w:sz w:val="20"/>
                <w:szCs w:val="20"/>
                <w:lang w:val="sv-SE"/>
              </w:rPr>
              <w:t>25.23%</w:t>
            </w:r>
          </w:p>
        </w:tc>
      </w:tr>
      <w:tr w:rsidR="0059625D" w:rsidRPr="00D505F1" w:rsidTr="008C66BA">
        <w:trPr>
          <w:trHeight w:val="388"/>
        </w:trPr>
        <w:tc>
          <w:tcPr>
            <w:tcW w:w="483" w:type="dxa"/>
            <w:shd w:val="clear" w:color="auto" w:fill="auto"/>
            <w:vAlign w:val="center"/>
          </w:tcPr>
          <w:p w:rsidR="0059625D" w:rsidRPr="00D505F1" w:rsidRDefault="0059625D" w:rsidP="00D505F1">
            <w:pPr>
              <w:spacing w:line="360" w:lineRule="auto"/>
              <w:jc w:val="center"/>
              <w:rPr>
                <w:rFonts w:ascii="Arial" w:hAnsi="Arial" w:cs="Arial"/>
                <w:sz w:val="20"/>
                <w:szCs w:val="20"/>
                <w:lang w:val="sv-SE"/>
              </w:rPr>
            </w:pPr>
            <w:r w:rsidRPr="00D505F1">
              <w:rPr>
                <w:rFonts w:ascii="Arial" w:hAnsi="Arial" w:cs="Arial"/>
                <w:sz w:val="20"/>
                <w:szCs w:val="20"/>
                <w:lang w:val="sv-SE"/>
              </w:rPr>
              <w:t>2</w:t>
            </w:r>
          </w:p>
        </w:tc>
        <w:tc>
          <w:tcPr>
            <w:tcW w:w="1967" w:type="dxa"/>
            <w:shd w:val="clear" w:color="auto" w:fill="auto"/>
            <w:vAlign w:val="center"/>
          </w:tcPr>
          <w:p w:rsidR="0059625D" w:rsidRPr="00D505F1" w:rsidRDefault="0059625D" w:rsidP="00D505F1">
            <w:pPr>
              <w:spacing w:line="360" w:lineRule="auto"/>
              <w:rPr>
                <w:rFonts w:ascii="Arial" w:hAnsi="Arial" w:cs="Arial"/>
                <w:sz w:val="20"/>
                <w:szCs w:val="20"/>
                <w:lang w:val="sv-SE"/>
              </w:rPr>
            </w:pPr>
            <w:r w:rsidRPr="00D505F1">
              <w:rPr>
                <w:rFonts w:ascii="Arial" w:hAnsi="Arial" w:cs="Arial"/>
                <w:sz w:val="20"/>
                <w:szCs w:val="20"/>
                <w:lang w:val="sv-SE"/>
              </w:rPr>
              <w:t>Formula 2</w:t>
            </w:r>
          </w:p>
        </w:tc>
        <w:tc>
          <w:tcPr>
            <w:tcW w:w="1803" w:type="dxa"/>
            <w:shd w:val="clear" w:color="auto" w:fill="auto"/>
            <w:vAlign w:val="center"/>
          </w:tcPr>
          <w:p w:rsidR="0059625D" w:rsidRPr="00D505F1" w:rsidRDefault="0059625D" w:rsidP="00D505F1">
            <w:pPr>
              <w:spacing w:line="360" w:lineRule="auto"/>
              <w:jc w:val="center"/>
              <w:rPr>
                <w:rFonts w:ascii="Arial" w:hAnsi="Arial" w:cs="Arial"/>
                <w:sz w:val="20"/>
                <w:szCs w:val="20"/>
                <w:lang w:val="sv-SE"/>
              </w:rPr>
            </w:pPr>
            <w:r w:rsidRPr="00D505F1">
              <w:rPr>
                <w:rFonts w:ascii="Arial" w:hAnsi="Arial" w:cs="Arial"/>
                <w:sz w:val="20"/>
                <w:szCs w:val="20"/>
                <w:lang w:val="sv-SE"/>
              </w:rPr>
              <w:t>25.55%</w:t>
            </w:r>
          </w:p>
        </w:tc>
      </w:tr>
    </w:tbl>
    <w:p w:rsidR="00F64BCB" w:rsidRDefault="00F64BCB" w:rsidP="00F64BCB">
      <w:pPr>
        <w:spacing w:before="120" w:after="120"/>
        <w:jc w:val="both"/>
        <w:rPr>
          <w:rFonts w:ascii="Arial" w:hAnsi="Arial" w:cs="Arial"/>
          <w:sz w:val="20"/>
          <w:szCs w:val="20"/>
          <w:lang w:val="sv-SE"/>
        </w:rPr>
      </w:pPr>
    </w:p>
    <w:p w:rsidR="00EA6407" w:rsidRDefault="0059625D" w:rsidP="008C66BA">
      <w:pPr>
        <w:spacing w:line="360" w:lineRule="auto"/>
        <w:jc w:val="both"/>
        <w:rPr>
          <w:rFonts w:ascii="Arial" w:hAnsi="Arial" w:cs="Arial"/>
          <w:sz w:val="20"/>
          <w:szCs w:val="20"/>
          <w:lang w:val="sv-SE"/>
        </w:rPr>
      </w:pPr>
      <w:r w:rsidRPr="00D505F1">
        <w:rPr>
          <w:rFonts w:ascii="Arial" w:hAnsi="Arial" w:cs="Arial"/>
          <w:sz w:val="20"/>
          <w:szCs w:val="20"/>
          <w:lang w:val="sv-SE"/>
        </w:rPr>
        <w:t>Penambahan minyak sawit ke</w:t>
      </w:r>
      <w:r w:rsidR="00D43606">
        <w:rPr>
          <w:rFonts w:ascii="Arial" w:hAnsi="Arial" w:cs="Arial"/>
          <w:sz w:val="20"/>
          <w:szCs w:val="20"/>
          <w:lang w:val="sv-SE"/>
        </w:rPr>
        <w:t xml:space="preserve"> </w:t>
      </w:r>
      <w:r w:rsidRPr="00D505F1">
        <w:rPr>
          <w:rFonts w:ascii="Arial" w:hAnsi="Arial" w:cs="Arial"/>
          <w:sz w:val="20"/>
          <w:szCs w:val="20"/>
          <w:lang w:val="sv-SE"/>
        </w:rPr>
        <w:t>dalam keju olahan sebanyak 57</w:t>
      </w:r>
      <w:r w:rsidR="00D43606">
        <w:rPr>
          <w:rFonts w:ascii="Arial" w:hAnsi="Arial" w:cs="Arial"/>
          <w:sz w:val="20"/>
          <w:szCs w:val="20"/>
          <w:lang w:val="sv-SE"/>
        </w:rPr>
        <w:t xml:space="preserve"> </w:t>
      </w:r>
      <w:r w:rsidRPr="00D505F1">
        <w:rPr>
          <w:rFonts w:ascii="Arial" w:hAnsi="Arial" w:cs="Arial"/>
          <w:sz w:val="20"/>
          <w:szCs w:val="20"/>
          <w:lang w:val="sv-SE"/>
        </w:rPr>
        <w:t>gram untuk memperoleh produk keju olahan sebanyak 2</w:t>
      </w:r>
      <w:r w:rsidR="008B1F59">
        <w:rPr>
          <w:rFonts w:ascii="Arial" w:hAnsi="Arial" w:cs="Arial"/>
          <w:sz w:val="20"/>
          <w:szCs w:val="20"/>
          <w:lang w:val="sv-SE"/>
        </w:rPr>
        <w:t xml:space="preserve"> </w:t>
      </w:r>
      <w:r w:rsidRPr="00D505F1">
        <w:rPr>
          <w:rFonts w:ascii="Arial" w:hAnsi="Arial" w:cs="Arial"/>
          <w:sz w:val="20"/>
          <w:szCs w:val="20"/>
          <w:lang w:val="sv-SE"/>
        </w:rPr>
        <w:t xml:space="preserve">kg, memberikan dampak naiknya kadar lemak pada produk formula 2 sebesar 25.55% atau lebih banyak 0.32% dibandingkan produk standar. </w:t>
      </w:r>
    </w:p>
    <w:p w:rsidR="00EA6407" w:rsidRDefault="00EA6407" w:rsidP="00EA6407">
      <w:pPr>
        <w:jc w:val="both"/>
        <w:rPr>
          <w:rFonts w:ascii="Arial" w:hAnsi="Arial" w:cs="Arial"/>
          <w:sz w:val="20"/>
          <w:szCs w:val="20"/>
          <w:lang w:val="sv-SE"/>
        </w:rPr>
      </w:pPr>
    </w:p>
    <w:p w:rsidR="0059625D" w:rsidRPr="00D505F1" w:rsidRDefault="0059625D" w:rsidP="008C66BA">
      <w:pPr>
        <w:spacing w:line="360" w:lineRule="auto"/>
        <w:jc w:val="both"/>
        <w:rPr>
          <w:rFonts w:ascii="Arial" w:hAnsi="Arial" w:cs="Arial"/>
          <w:sz w:val="20"/>
          <w:szCs w:val="20"/>
          <w:lang w:val="sv-SE"/>
        </w:rPr>
      </w:pPr>
      <w:r w:rsidRPr="00D505F1">
        <w:rPr>
          <w:rFonts w:ascii="Arial" w:hAnsi="Arial" w:cs="Arial"/>
          <w:sz w:val="20"/>
          <w:szCs w:val="20"/>
          <w:lang w:val="sv-SE"/>
        </w:rPr>
        <w:lastRenderedPageBreak/>
        <w:t xml:space="preserve">Secara umum kenaikan sebesar 0.32% tidak akan banyak berpengaruh terhadap kualitas produk secara keseluruhan karena nilai kadar lemak sebesar 25.55% masih dalam range spesifikasi produk keju olahan </w:t>
      </w:r>
      <w:r w:rsidR="00CA6AB0">
        <w:rPr>
          <w:rFonts w:ascii="Arial" w:hAnsi="Arial" w:cs="Arial"/>
          <w:sz w:val="20"/>
          <w:szCs w:val="20"/>
          <w:lang w:val="sv-SE"/>
        </w:rPr>
        <w:t>yaitu 24.00%</w:t>
      </w:r>
      <w:r w:rsidRPr="00D505F1">
        <w:rPr>
          <w:rFonts w:ascii="Arial" w:hAnsi="Arial" w:cs="Arial"/>
          <w:sz w:val="20"/>
          <w:szCs w:val="20"/>
          <w:lang w:val="sv-SE"/>
        </w:rPr>
        <w:t xml:space="preserve">-26.00%. Pengujian kadar lemak pada penelitian ini dilakukan hanya untuk melihat perbandingan kandungannya antara produk sampel dengan produk standar. </w:t>
      </w:r>
    </w:p>
    <w:p w:rsidR="0059625D" w:rsidRPr="00D505F1" w:rsidRDefault="0059625D" w:rsidP="00EA6407">
      <w:pPr>
        <w:spacing w:line="480" w:lineRule="auto"/>
        <w:jc w:val="both"/>
        <w:rPr>
          <w:rFonts w:ascii="Arial" w:hAnsi="Arial" w:cs="Arial"/>
          <w:b/>
          <w:sz w:val="20"/>
          <w:szCs w:val="20"/>
          <w:lang w:val="sv-SE"/>
        </w:rPr>
      </w:pPr>
    </w:p>
    <w:p w:rsidR="0059625D" w:rsidRPr="00D505F1" w:rsidRDefault="00FA0A7F" w:rsidP="00EA6407">
      <w:pPr>
        <w:spacing w:line="480" w:lineRule="auto"/>
        <w:jc w:val="both"/>
        <w:rPr>
          <w:rFonts w:ascii="Arial" w:hAnsi="Arial" w:cs="Arial"/>
          <w:b/>
          <w:caps/>
          <w:sz w:val="20"/>
          <w:szCs w:val="20"/>
          <w:lang w:val="sv-SE"/>
        </w:rPr>
      </w:pPr>
      <w:r>
        <w:rPr>
          <w:rFonts w:ascii="Arial" w:hAnsi="Arial" w:cs="Arial"/>
          <w:b/>
          <w:caps/>
          <w:sz w:val="20"/>
          <w:szCs w:val="20"/>
          <w:lang w:val="sv-SE"/>
        </w:rPr>
        <w:t>3.</w:t>
      </w:r>
      <w:r w:rsidR="00D43606">
        <w:rPr>
          <w:rFonts w:ascii="Arial" w:hAnsi="Arial" w:cs="Arial"/>
          <w:b/>
          <w:caps/>
          <w:sz w:val="20"/>
          <w:szCs w:val="20"/>
          <w:lang w:val="sv-SE"/>
        </w:rPr>
        <w:t xml:space="preserve">3 </w:t>
      </w:r>
      <w:r>
        <w:rPr>
          <w:rFonts w:ascii="Arial" w:hAnsi="Arial" w:cs="Arial"/>
          <w:b/>
          <w:caps/>
          <w:sz w:val="20"/>
          <w:szCs w:val="20"/>
          <w:lang w:val="sv-SE"/>
        </w:rPr>
        <w:t xml:space="preserve"> </w:t>
      </w:r>
      <w:r w:rsidR="009341B5">
        <w:rPr>
          <w:rFonts w:ascii="Arial" w:hAnsi="Arial" w:cs="Arial"/>
          <w:b/>
          <w:caps/>
          <w:sz w:val="20"/>
          <w:szCs w:val="20"/>
          <w:lang w:val="sv-SE"/>
        </w:rPr>
        <w:t xml:space="preserve"> </w:t>
      </w:r>
      <w:r w:rsidR="0059625D" w:rsidRPr="00D505F1">
        <w:rPr>
          <w:rFonts w:ascii="Arial" w:hAnsi="Arial" w:cs="Arial"/>
          <w:b/>
          <w:caps/>
          <w:sz w:val="20"/>
          <w:szCs w:val="20"/>
          <w:lang w:val="sv-SE"/>
        </w:rPr>
        <w:t>Daya leleh (</w:t>
      </w:r>
      <w:r w:rsidR="0059625D" w:rsidRPr="00D505F1">
        <w:rPr>
          <w:rFonts w:ascii="Arial" w:hAnsi="Arial" w:cs="Arial"/>
          <w:b/>
          <w:i/>
          <w:caps/>
          <w:sz w:val="20"/>
          <w:szCs w:val="20"/>
          <w:lang w:val="sv-SE"/>
        </w:rPr>
        <w:t>Meltability</w:t>
      </w:r>
      <w:r w:rsidR="0059625D" w:rsidRPr="00D505F1">
        <w:rPr>
          <w:rFonts w:ascii="Arial" w:hAnsi="Arial" w:cs="Arial"/>
          <w:b/>
          <w:caps/>
          <w:sz w:val="20"/>
          <w:szCs w:val="20"/>
          <w:lang w:val="sv-SE"/>
        </w:rPr>
        <w:t>)</w:t>
      </w:r>
    </w:p>
    <w:p w:rsidR="0059625D" w:rsidRPr="00D505F1" w:rsidRDefault="0059625D" w:rsidP="008C66BA">
      <w:pPr>
        <w:spacing w:line="360" w:lineRule="auto"/>
        <w:jc w:val="both"/>
        <w:rPr>
          <w:rFonts w:ascii="Arial" w:hAnsi="Arial" w:cs="Arial"/>
          <w:sz w:val="20"/>
          <w:szCs w:val="20"/>
          <w:lang w:val="sv-SE"/>
        </w:rPr>
      </w:pPr>
      <w:r w:rsidRPr="00D505F1">
        <w:rPr>
          <w:rFonts w:ascii="Arial" w:hAnsi="Arial" w:cs="Arial"/>
          <w:sz w:val="20"/>
          <w:szCs w:val="20"/>
          <w:lang w:val="sv-SE"/>
        </w:rPr>
        <w:t>Dalam bahan makanan terdapat berbagai jenis trigliserida, dan titik leleh lemak dan minyak tidak tajam tetapi merupakan suatu kisaran suhu. Lemak dan minyak menunjukan variasi yang besar pada sifat tektur dan daya pembentuk krimnya [</w:t>
      </w:r>
      <w:r w:rsidR="00CA6AB0">
        <w:rPr>
          <w:rFonts w:ascii="Arial" w:hAnsi="Arial" w:cs="Arial"/>
          <w:sz w:val="20"/>
          <w:szCs w:val="20"/>
          <w:lang w:val="sv-SE"/>
        </w:rPr>
        <w:t>5</w:t>
      </w:r>
      <w:r w:rsidRPr="00D505F1">
        <w:rPr>
          <w:rFonts w:ascii="Arial" w:hAnsi="Arial" w:cs="Arial"/>
          <w:sz w:val="20"/>
          <w:szCs w:val="20"/>
          <w:lang w:val="sv-SE"/>
        </w:rPr>
        <w:t>].</w:t>
      </w:r>
    </w:p>
    <w:p w:rsidR="008C66BA" w:rsidRDefault="008C66BA" w:rsidP="008C66BA">
      <w:pPr>
        <w:jc w:val="both"/>
        <w:rPr>
          <w:rFonts w:ascii="Arial" w:hAnsi="Arial" w:cs="Arial"/>
          <w:sz w:val="20"/>
          <w:szCs w:val="20"/>
          <w:lang w:val="sv-SE"/>
        </w:rPr>
      </w:pPr>
    </w:p>
    <w:p w:rsidR="0059625D" w:rsidRPr="00D505F1" w:rsidRDefault="0059625D" w:rsidP="008C66BA">
      <w:pPr>
        <w:spacing w:line="360" w:lineRule="auto"/>
        <w:jc w:val="both"/>
        <w:rPr>
          <w:rFonts w:ascii="Arial" w:hAnsi="Arial" w:cs="Arial"/>
          <w:sz w:val="20"/>
          <w:szCs w:val="20"/>
          <w:lang w:val="sv-SE"/>
        </w:rPr>
      </w:pPr>
      <w:r w:rsidRPr="00D505F1">
        <w:rPr>
          <w:rFonts w:ascii="Arial" w:hAnsi="Arial" w:cs="Arial"/>
          <w:sz w:val="20"/>
          <w:szCs w:val="20"/>
          <w:lang w:val="sv-SE"/>
        </w:rPr>
        <w:t>Titik leleh asam lemak mempunyai hubungan yang erat dengan titik leleh lemak. Titik leleh lemak susu dipengaruhi oleh komposisinya seperti titik leleh olein pada 5</w:t>
      </w:r>
      <w:r w:rsidRPr="00D505F1">
        <w:rPr>
          <w:rFonts w:ascii="Arial" w:hAnsi="Arial" w:cs="Arial"/>
          <w:sz w:val="20"/>
          <w:szCs w:val="20"/>
          <w:vertAlign w:val="superscript"/>
          <w:lang w:val="sv-SE"/>
        </w:rPr>
        <w:t>o</w:t>
      </w:r>
      <w:r w:rsidRPr="00D505F1">
        <w:rPr>
          <w:rFonts w:ascii="Arial" w:hAnsi="Arial" w:cs="Arial"/>
          <w:sz w:val="20"/>
          <w:szCs w:val="20"/>
          <w:lang w:val="sv-SE"/>
        </w:rPr>
        <w:t>C, miristin pada 54</w:t>
      </w:r>
      <w:r w:rsidRPr="00D505F1">
        <w:rPr>
          <w:rFonts w:ascii="Arial" w:hAnsi="Arial" w:cs="Arial"/>
          <w:sz w:val="20"/>
          <w:szCs w:val="20"/>
          <w:vertAlign w:val="superscript"/>
          <w:lang w:val="sv-SE"/>
        </w:rPr>
        <w:t>o</w:t>
      </w:r>
      <w:r w:rsidRPr="00D505F1">
        <w:rPr>
          <w:rFonts w:ascii="Arial" w:hAnsi="Arial" w:cs="Arial"/>
          <w:sz w:val="20"/>
          <w:szCs w:val="20"/>
          <w:lang w:val="sv-SE"/>
        </w:rPr>
        <w:t>C, palmitin 61</w:t>
      </w:r>
      <w:r w:rsidRPr="00D505F1">
        <w:rPr>
          <w:rFonts w:ascii="Arial" w:hAnsi="Arial" w:cs="Arial"/>
          <w:sz w:val="20"/>
          <w:szCs w:val="20"/>
          <w:vertAlign w:val="superscript"/>
          <w:lang w:val="sv-SE"/>
        </w:rPr>
        <w:t>o</w:t>
      </w:r>
      <w:r w:rsidRPr="00D505F1">
        <w:rPr>
          <w:rFonts w:ascii="Arial" w:hAnsi="Arial" w:cs="Arial"/>
          <w:sz w:val="20"/>
          <w:szCs w:val="20"/>
          <w:lang w:val="sv-SE"/>
        </w:rPr>
        <w:t>C dan stearin 65</w:t>
      </w:r>
      <w:r w:rsidRPr="00D505F1">
        <w:rPr>
          <w:rFonts w:ascii="Arial" w:hAnsi="Arial" w:cs="Arial"/>
          <w:sz w:val="20"/>
          <w:szCs w:val="20"/>
          <w:vertAlign w:val="superscript"/>
          <w:lang w:val="sv-SE"/>
        </w:rPr>
        <w:t>o</w:t>
      </w:r>
      <w:r w:rsidRPr="00D505F1">
        <w:rPr>
          <w:rFonts w:ascii="Arial" w:hAnsi="Arial" w:cs="Arial"/>
          <w:sz w:val="20"/>
          <w:szCs w:val="20"/>
          <w:lang w:val="sv-SE"/>
        </w:rPr>
        <w:t>C. [</w:t>
      </w:r>
      <w:r w:rsidR="008B1F59">
        <w:rPr>
          <w:rFonts w:ascii="Arial" w:hAnsi="Arial" w:cs="Arial"/>
          <w:sz w:val="20"/>
          <w:szCs w:val="20"/>
          <w:lang w:val="sv-SE"/>
        </w:rPr>
        <w:t>8</w:t>
      </w:r>
      <w:r w:rsidRPr="00D505F1">
        <w:rPr>
          <w:rFonts w:ascii="Arial" w:hAnsi="Arial" w:cs="Arial"/>
          <w:sz w:val="20"/>
          <w:szCs w:val="20"/>
          <w:lang w:val="sv-SE"/>
        </w:rPr>
        <w:t xml:space="preserve">]. </w:t>
      </w:r>
    </w:p>
    <w:p w:rsidR="008C66BA" w:rsidRDefault="008C66BA" w:rsidP="008C66BA">
      <w:pPr>
        <w:jc w:val="both"/>
        <w:rPr>
          <w:rFonts w:ascii="Arial" w:hAnsi="Arial" w:cs="Arial"/>
          <w:sz w:val="20"/>
          <w:szCs w:val="20"/>
          <w:lang w:val="sv-SE"/>
        </w:rPr>
      </w:pPr>
    </w:p>
    <w:p w:rsidR="0059625D" w:rsidRPr="00D505F1" w:rsidRDefault="0059625D" w:rsidP="008C66BA">
      <w:pPr>
        <w:spacing w:line="360" w:lineRule="auto"/>
        <w:jc w:val="both"/>
        <w:rPr>
          <w:rFonts w:ascii="Arial" w:hAnsi="Arial" w:cs="Arial"/>
          <w:sz w:val="20"/>
          <w:szCs w:val="20"/>
          <w:lang w:val="sv-SE"/>
        </w:rPr>
      </w:pPr>
      <w:r w:rsidRPr="00D505F1">
        <w:rPr>
          <w:rFonts w:ascii="Arial" w:hAnsi="Arial" w:cs="Arial"/>
          <w:sz w:val="20"/>
          <w:szCs w:val="20"/>
          <w:lang w:val="sv-SE"/>
        </w:rPr>
        <w:t>Titik leleh lemak dan minyak ditentukan oleh beberapa faktor, makin pendek rantai asam lemak maka makin rendah titik cair dari trigliserida yang terkandung dalam lemak dan minyak [</w:t>
      </w:r>
      <w:r w:rsidR="00CA6AB0">
        <w:rPr>
          <w:rFonts w:ascii="Arial" w:hAnsi="Arial" w:cs="Arial"/>
          <w:sz w:val="20"/>
          <w:szCs w:val="20"/>
          <w:lang w:val="sv-SE"/>
        </w:rPr>
        <w:t>7</w:t>
      </w:r>
      <w:r w:rsidRPr="00D505F1">
        <w:rPr>
          <w:rFonts w:ascii="Arial" w:hAnsi="Arial" w:cs="Arial"/>
          <w:sz w:val="20"/>
          <w:szCs w:val="20"/>
          <w:lang w:val="sv-SE"/>
        </w:rPr>
        <w:t>].</w:t>
      </w:r>
    </w:p>
    <w:p w:rsidR="008C66BA" w:rsidRDefault="008C66BA" w:rsidP="008C66BA">
      <w:pPr>
        <w:jc w:val="both"/>
        <w:rPr>
          <w:rFonts w:ascii="Arial" w:hAnsi="Arial" w:cs="Arial"/>
          <w:sz w:val="20"/>
          <w:szCs w:val="20"/>
          <w:lang w:val="sv-SE"/>
        </w:rPr>
      </w:pPr>
    </w:p>
    <w:p w:rsidR="0059625D" w:rsidRPr="00D505F1" w:rsidRDefault="0059625D" w:rsidP="008C66BA">
      <w:pPr>
        <w:spacing w:line="360" w:lineRule="auto"/>
        <w:jc w:val="both"/>
        <w:rPr>
          <w:rFonts w:ascii="Arial" w:hAnsi="Arial" w:cs="Arial"/>
          <w:sz w:val="20"/>
          <w:szCs w:val="20"/>
          <w:lang w:val="sv-SE"/>
        </w:rPr>
      </w:pPr>
      <w:r w:rsidRPr="00D505F1">
        <w:rPr>
          <w:rFonts w:ascii="Arial" w:hAnsi="Arial" w:cs="Arial"/>
          <w:sz w:val="20"/>
          <w:szCs w:val="20"/>
          <w:lang w:val="sv-SE"/>
        </w:rPr>
        <w:t xml:space="preserve">Pada keju olahan daya leleh produk sangat dipengaruhi oleh kandungan lemaknya disamping jenis garam pengemulsi yang dipakai. Semakin tinggi kandungan lemak dalam </w:t>
      </w:r>
      <w:r w:rsidRPr="00D505F1">
        <w:rPr>
          <w:rFonts w:ascii="Arial" w:hAnsi="Arial" w:cs="Arial"/>
          <w:sz w:val="20"/>
          <w:szCs w:val="20"/>
          <w:lang w:val="sv-SE"/>
        </w:rPr>
        <w:lastRenderedPageBreak/>
        <w:t>keju maka akan semakin cepat daya lelehnya [</w:t>
      </w:r>
      <w:r w:rsidR="00CA6AB0">
        <w:rPr>
          <w:rFonts w:ascii="Arial" w:hAnsi="Arial" w:cs="Arial"/>
          <w:sz w:val="20"/>
          <w:szCs w:val="20"/>
          <w:lang w:val="sv-SE"/>
        </w:rPr>
        <w:t>6</w:t>
      </w:r>
      <w:r w:rsidRPr="00D505F1">
        <w:rPr>
          <w:rFonts w:ascii="Arial" w:hAnsi="Arial" w:cs="Arial"/>
          <w:sz w:val="20"/>
          <w:szCs w:val="20"/>
          <w:lang w:val="sv-SE"/>
        </w:rPr>
        <w:t xml:space="preserve">]. </w:t>
      </w:r>
    </w:p>
    <w:p w:rsidR="00EA6407" w:rsidRDefault="00EA6407" w:rsidP="008C66BA">
      <w:pPr>
        <w:spacing w:line="360" w:lineRule="auto"/>
        <w:jc w:val="both"/>
        <w:rPr>
          <w:rFonts w:ascii="Arial" w:hAnsi="Arial" w:cs="Arial"/>
          <w:sz w:val="20"/>
          <w:szCs w:val="20"/>
          <w:lang w:val="sv-SE"/>
        </w:rPr>
      </w:pPr>
    </w:p>
    <w:p w:rsidR="009341B5" w:rsidRDefault="0059625D" w:rsidP="008C66BA">
      <w:pPr>
        <w:spacing w:line="360" w:lineRule="auto"/>
        <w:jc w:val="both"/>
        <w:rPr>
          <w:rFonts w:ascii="Arial" w:hAnsi="Arial" w:cs="Arial"/>
          <w:sz w:val="20"/>
          <w:szCs w:val="20"/>
          <w:lang w:val="sv-SE"/>
        </w:rPr>
      </w:pPr>
      <w:r w:rsidRPr="00D505F1">
        <w:rPr>
          <w:rFonts w:ascii="Arial" w:hAnsi="Arial" w:cs="Arial"/>
          <w:sz w:val="20"/>
          <w:szCs w:val="20"/>
          <w:lang w:val="sv-SE"/>
        </w:rPr>
        <w:t>Dari hasil test daya leleh dengan metoda Schreiber dengan pemanasan pada suhu ± 230</w:t>
      </w:r>
      <w:r w:rsidRPr="00D505F1">
        <w:rPr>
          <w:rFonts w:ascii="Arial" w:hAnsi="Arial" w:cs="Arial"/>
          <w:sz w:val="20"/>
          <w:szCs w:val="20"/>
          <w:vertAlign w:val="superscript"/>
          <w:lang w:val="sv-SE"/>
        </w:rPr>
        <w:t>o</w:t>
      </w:r>
      <w:r w:rsidRPr="00D505F1">
        <w:rPr>
          <w:rFonts w:ascii="Arial" w:hAnsi="Arial" w:cs="Arial"/>
          <w:sz w:val="20"/>
          <w:szCs w:val="20"/>
          <w:lang w:val="sv-SE"/>
        </w:rPr>
        <w:t xml:space="preserve">C selama 5 menit terlihat bahwa tidak terjadi perbedaan yang sangat signifikan secara kenampakan seperti terlihat pada gambar dibawah, bahkan produk standar terlihat sedikit lebih leleh dibandingkan produk sample. Adapun perbedaan warna yang terjadi seperti nampak pada gambar lebih disebabkan oleh suhu yang tidak merata pada saat pemanggangan dalam oven. </w:t>
      </w:r>
    </w:p>
    <w:p w:rsidR="009341B5" w:rsidRDefault="009341B5" w:rsidP="008C66BA">
      <w:pPr>
        <w:jc w:val="both"/>
        <w:rPr>
          <w:rFonts w:ascii="Arial" w:hAnsi="Arial" w:cs="Arial"/>
          <w:sz w:val="20"/>
          <w:szCs w:val="20"/>
          <w:lang w:val="sv-SE"/>
        </w:rPr>
      </w:pPr>
    </w:p>
    <w:p w:rsidR="0059625D" w:rsidRDefault="0059625D" w:rsidP="00F64BCB">
      <w:pPr>
        <w:spacing w:line="360" w:lineRule="auto"/>
        <w:jc w:val="both"/>
        <w:rPr>
          <w:rFonts w:ascii="Arial" w:hAnsi="Arial" w:cs="Arial"/>
          <w:sz w:val="20"/>
          <w:szCs w:val="20"/>
          <w:lang w:val="sv-SE"/>
        </w:rPr>
      </w:pPr>
      <w:r w:rsidRPr="00D505F1">
        <w:rPr>
          <w:rFonts w:ascii="Arial" w:hAnsi="Arial" w:cs="Arial"/>
          <w:sz w:val="20"/>
          <w:szCs w:val="20"/>
          <w:lang w:val="sv-SE"/>
        </w:rPr>
        <w:t>Suhu tinggi pada saat pemanggangan akan berdampak terhadap terjadinya reaksi browning (kecoklatan) pada keju olahan yang terjadi akibat adanya kandungan laktosa pada produk yang bereaksi dengan protein.</w:t>
      </w:r>
    </w:p>
    <w:p w:rsidR="00EA6407" w:rsidRDefault="00EA6407" w:rsidP="00EA6407">
      <w:pPr>
        <w:jc w:val="center"/>
        <w:rPr>
          <w:rFonts w:ascii="Arial" w:hAnsi="Arial" w:cs="Arial"/>
          <w:sz w:val="20"/>
          <w:szCs w:val="20"/>
          <w:lang w:val="en-US"/>
        </w:rPr>
      </w:pPr>
      <w:r w:rsidRPr="00D505F1">
        <w:rPr>
          <w:rFonts w:ascii="Arial" w:hAnsi="Arial" w:cs="Arial"/>
          <w:sz w:val="20"/>
          <w:szCs w:val="20"/>
        </w:rPr>
        <w:object w:dxaOrig="5746" w:dyaOrig="3586">
          <v:shape id="_x0000_i1029" type="#_x0000_t75" style="width:3in;height:194.25pt" o:ole="">
            <v:imagedata r:id="rId23" o:title=""/>
          </v:shape>
          <o:OLEObject Type="Embed" ProgID="MSPhotoEd.3" ShapeID="_x0000_i1029" DrawAspect="Content" ObjectID="_1510982008" r:id="rId24"/>
        </w:object>
      </w:r>
    </w:p>
    <w:p w:rsidR="009341B5" w:rsidRPr="009341B5" w:rsidRDefault="00017416" w:rsidP="00EA6407">
      <w:pPr>
        <w:jc w:val="center"/>
        <w:rPr>
          <w:rFonts w:ascii="Arial" w:hAnsi="Arial" w:cs="Arial"/>
          <w:b/>
          <w:sz w:val="18"/>
          <w:szCs w:val="18"/>
          <w:lang w:val="sv-SE"/>
        </w:rPr>
      </w:pPr>
      <w:r>
        <w:rPr>
          <w:rFonts w:ascii="Arial" w:hAnsi="Arial" w:cs="Arial"/>
          <w:b/>
          <w:sz w:val="18"/>
          <w:szCs w:val="18"/>
          <w:lang w:val="sv-SE"/>
        </w:rPr>
        <w:t>Gambar 1</w:t>
      </w:r>
      <w:bookmarkStart w:id="0" w:name="_GoBack"/>
      <w:bookmarkEnd w:id="0"/>
      <w:r w:rsidR="0059625D" w:rsidRPr="009341B5">
        <w:rPr>
          <w:rFonts w:ascii="Arial" w:hAnsi="Arial" w:cs="Arial"/>
          <w:b/>
          <w:sz w:val="18"/>
          <w:szCs w:val="18"/>
          <w:lang w:val="sv-SE"/>
        </w:rPr>
        <w:t xml:space="preserve"> </w:t>
      </w:r>
    </w:p>
    <w:p w:rsidR="0059625D" w:rsidRPr="009341B5" w:rsidRDefault="0059625D" w:rsidP="009341B5">
      <w:pPr>
        <w:spacing w:before="120" w:after="120"/>
        <w:jc w:val="center"/>
        <w:rPr>
          <w:rFonts w:ascii="Arial" w:hAnsi="Arial" w:cs="Arial"/>
          <w:b/>
          <w:sz w:val="18"/>
          <w:szCs w:val="18"/>
        </w:rPr>
      </w:pPr>
      <w:r w:rsidRPr="009341B5">
        <w:rPr>
          <w:rFonts w:ascii="Arial" w:hAnsi="Arial" w:cs="Arial"/>
          <w:b/>
          <w:sz w:val="18"/>
          <w:szCs w:val="18"/>
          <w:lang w:val="sv-SE"/>
        </w:rPr>
        <w:t>Hasil melting test metode Schreiber</w:t>
      </w:r>
    </w:p>
    <w:p w:rsidR="0059625D" w:rsidRDefault="0059625D" w:rsidP="009341B5">
      <w:pPr>
        <w:spacing w:line="360" w:lineRule="auto"/>
        <w:jc w:val="both"/>
        <w:rPr>
          <w:rFonts w:ascii="Arial" w:hAnsi="Arial" w:cs="Arial"/>
          <w:sz w:val="20"/>
          <w:szCs w:val="20"/>
          <w:lang w:val="en-US"/>
        </w:rPr>
      </w:pPr>
      <w:r w:rsidRPr="00D505F1">
        <w:rPr>
          <w:rFonts w:ascii="Arial" w:hAnsi="Arial" w:cs="Arial"/>
          <w:i/>
          <w:sz w:val="20"/>
          <w:szCs w:val="20"/>
        </w:rPr>
        <w:lastRenderedPageBreak/>
        <w:t>Melting test</w:t>
      </w:r>
      <w:r w:rsidRPr="00D505F1">
        <w:rPr>
          <w:rFonts w:ascii="Arial" w:hAnsi="Arial" w:cs="Arial"/>
          <w:sz w:val="20"/>
          <w:szCs w:val="20"/>
        </w:rPr>
        <w:t xml:space="preserve"> diperlukan untuk melihat sejauh mana produk keju olahan meleleh pada saat dipakai pada proses pengolahan lanjutan. Tingkat kelelehan produk keju olahan yang dibutuhkan sangat ditentukan oleh aplikasi lanjutan yang akan diperlakukan karena setiap aplikasi pengolahan pangan yang memerlukan keju olahan memerlukan tingkat kelelehan keju olahan yang berbeda-beda.</w:t>
      </w:r>
    </w:p>
    <w:p w:rsidR="009341B5" w:rsidRDefault="009341B5" w:rsidP="009341B5">
      <w:pPr>
        <w:jc w:val="both"/>
        <w:rPr>
          <w:rFonts w:ascii="Arial" w:hAnsi="Arial" w:cs="Arial"/>
          <w:sz w:val="20"/>
          <w:szCs w:val="20"/>
          <w:lang w:val="en-US"/>
        </w:rPr>
      </w:pPr>
    </w:p>
    <w:p w:rsidR="009341B5" w:rsidRPr="009341B5" w:rsidRDefault="009341B5" w:rsidP="009341B5">
      <w:pPr>
        <w:jc w:val="both"/>
        <w:rPr>
          <w:rFonts w:ascii="Arial" w:hAnsi="Arial" w:cs="Arial"/>
          <w:sz w:val="20"/>
          <w:szCs w:val="20"/>
          <w:lang w:val="en-US"/>
        </w:rPr>
      </w:pPr>
    </w:p>
    <w:p w:rsidR="004B4CBB" w:rsidRPr="004B4CBB" w:rsidRDefault="004B4CBB" w:rsidP="009341B5">
      <w:pPr>
        <w:numPr>
          <w:ilvl w:val="0"/>
          <w:numId w:val="1"/>
        </w:numPr>
        <w:tabs>
          <w:tab w:val="clear" w:pos="1080"/>
        </w:tabs>
        <w:ind w:left="360" w:hanging="360"/>
        <w:rPr>
          <w:rFonts w:ascii="Arial" w:hAnsi="Arial" w:cs="Arial"/>
          <w:b/>
          <w:sz w:val="20"/>
          <w:szCs w:val="20"/>
        </w:rPr>
      </w:pPr>
      <w:r>
        <w:rPr>
          <w:rFonts w:ascii="Arial" w:hAnsi="Arial" w:cs="Arial"/>
          <w:b/>
          <w:sz w:val="20"/>
          <w:szCs w:val="20"/>
          <w:lang w:val="en-US"/>
        </w:rPr>
        <w:t>KESIMPULAN</w:t>
      </w:r>
    </w:p>
    <w:p w:rsidR="004B4CBB" w:rsidRDefault="004B4CBB" w:rsidP="009341B5">
      <w:pPr>
        <w:rPr>
          <w:rFonts w:ascii="Arial" w:hAnsi="Arial" w:cs="Arial"/>
          <w:sz w:val="20"/>
          <w:szCs w:val="20"/>
          <w:lang w:val="en-US"/>
        </w:rPr>
      </w:pPr>
    </w:p>
    <w:p w:rsidR="009341B5" w:rsidRDefault="004B4CBB" w:rsidP="009341B5">
      <w:pPr>
        <w:spacing w:line="360" w:lineRule="auto"/>
        <w:jc w:val="both"/>
        <w:rPr>
          <w:rFonts w:ascii="Arial" w:hAnsi="Arial" w:cs="Arial"/>
          <w:sz w:val="20"/>
          <w:szCs w:val="20"/>
          <w:lang w:val="en-US"/>
        </w:rPr>
      </w:pPr>
      <w:r w:rsidRPr="004B4CBB">
        <w:rPr>
          <w:rFonts w:ascii="Arial" w:hAnsi="Arial" w:cs="Arial"/>
          <w:sz w:val="20"/>
          <w:szCs w:val="20"/>
        </w:rPr>
        <w:t xml:space="preserve">Pembuatan formula produk pangan dapat dilakukan dengan menggunakan pendekatan pemrograman liner berupa pendekatan metoda </w:t>
      </w:r>
      <w:r w:rsidRPr="004B4CBB">
        <w:rPr>
          <w:rFonts w:ascii="Arial" w:hAnsi="Arial" w:cs="Arial"/>
          <w:b/>
          <w:i/>
          <w:sz w:val="20"/>
          <w:szCs w:val="20"/>
        </w:rPr>
        <w:t>Crisp Linear Programming</w:t>
      </w:r>
      <w:r w:rsidRPr="004B4CBB">
        <w:rPr>
          <w:rFonts w:ascii="Arial" w:hAnsi="Arial" w:cs="Arial"/>
          <w:sz w:val="20"/>
          <w:szCs w:val="20"/>
        </w:rPr>
        <w:t xml:space="preserve"> apabila setiap harga bahan baku ditetapkan secara konstan. </w:t>
      </w:r>
    </w:p>
    <w:p w:rsidR="009341B5" w:rsidRDefault="009341B5" w:rsidP="00EA6407">
      <w:pPr>
        <w:jc w:val="both"/>
        <w:rPr>
          <w:rFonts w:ascii="Arial" w:hAnsi="Arial" w:cs="Arial"/>
          <w:sz w:val="20"/>
          <w:szCs w:val="20"/>
          <w:lang w:val="en-US"/>
        </w:rPr>
      </w:pPr>
    </w:p>
    <w:p w:rsidR="004B4CBB" w:rsidRPr="004B4CBB" w:rsidRDefault="004B4CBB" w:rsidP="009341B5">
      <w:pPr>
        <w:spacing w:line="360" w:lineRule="auto"/>
        <w:jc w:val="both"/>
        <w:rPr>
          <w:rFonts w:ascii="Arial" w:hAnsi="Arial" w:cs="Arial"/>
          <w:sz w:val="20"/>
          <w:szCs w:val="20"/>
        </w:rPr>
      </w:pPr>
      <w:r w:rsidRPr="004B4CBB">
        <w:rPr>
          <w:rFonts w:ascii="Arial" w:hAnsi="Arial" w:cs="Arial"/>
          <w:sz w:val="20"/>
          <w:szCs w:val="20"/>
        </w:rPr>
        <w:t>Dari hasil pengolahan metoda linier program dengan 10 formula didapatkan beberapa formula yang bisa memberikan pemecahan masalah sehingga didapatkan formula yang mempunyai harga lebih murah dan masih dalam rentang spesifikasi produk yang diinginkan. Salah satu formula yang bisa dibuat diantaranya adalah formula no 2 yang dijadikan sebagai formula uji pada penelitian ini.</w:t>
      </w:r>
    </w:p>
    <w:p w:rsidR="009341B5" w:rsidRDefault="009341B5" w:rsidP="00EA6407">
      <w:pPr>
        <w:jc w:val="both"/>
        <w:rPr>
          <w:rFonts w:ascii="Arial" w:hAnsi="Arial" w:cs="Arial"/>
          <w:sz w:val="20"/>
          <w:szCs w:val="20"/>
          <w:lang w:val="en-US"/>
        </w:rPr>
      </w:pPr>
    </w:p>
    <w:p w:rsidR="004B4CBB" w:rsidRPr="004B4CBB" w:rsidRDefault="004B4CBB" w:rsidP="009341B5">
      <w:pPr>
        <w:spacing w:line="360" w:lineRule="auto"/>
        <w:jc w:val="both"/>
        <w:rPr>
          <w:rFonts w:ascii="Arial" w:hAnsi="Arial" w:cs="Arial"/>
          <w:sz w:val="20"/>
          <w:szCs w:val="20"/>
        </w:rPr>
      </w:pPr>
      <w:r w:rsidRPr="004B4CBB">
        <w:rPr>
          <w:rFonts w:ascii="Arial" w:hAnsi="Arial" w:cs="Arial"/>
          <w:sz w:val="20"/>
          <w:szCs w:val="20"/>
        </w:rPr>
        <w:t xml:space="preserve">Hasil pengujian pada formula 2 dengan uji organoleptik </w:t>
      </w:r>
      <w:r w:rsidRPr="004B4CBB">
        <w:rPr>
          <w:rFonts w:ascii="Arial" w:hAnsi="Arial" w:cs="Arial"/>
          <w:i/>
          <w:sz w:val="20"/>
          <w:szCs w:val="20"/>
        </w:rPr>
        <w:t>Triangel test</w:t>
      </w:r>
      <w:r w:rsidRPr="004B4CBB">
        <w:rPr>
          <w:rFonts w:ascii="Arial" w:hAnsi="Arial" w:cs="Arial"/>
          <w:sz w:val="20"/>
          <w:szCs w:val="20"/>
        </w:rPr>
        <w:t xml:space="preserve"> menunjukkan tidak ada perbedaan yang signifikan ketika dibandingkan dengan produk standar dimana dari 24 orang panelis terlatih hanya 5 orang </w:t>
      </w:r>
      <w:r w:rsidRPr="004B4CBB">
        <w:rPr>
          <w:rFonts w:ascii="Arial" w:hAnsi="Arial" w:cs="Arial"/>
          <w:sz w:val="20"/>
          <w:szCs w:val="20"/>
        </w:rPr>
        <w:lastRenderedPageBreak/>
        <w:t>yang bisa membedakan antara produk sample dengan produk standar.</w:t>
      </w:r>
    </w:p>
    <w:p w:rsidR="009341B5" w:rsidRDefault="009341B5" w:rsidP="00F64BCB">
      <w:pPr>
        <w:jc w:val="both"/>
        <w:rPr>
          <w:rFonts w:ascii="Arial" w:hAnsi="Arial" w:cs="Arial"/>
          <w:sz w:val="20"/>
          <w:szCs w:val="20"/>
          <w:lang w:val="en-US"/>
        </w:rPr>
      </w:pPr>
    </w:p>
    <w:p w:rsidR="004B4CBB" w:rsidRDefault="004B4CBB" w:rsidP="009341B5">
      <w:pPr>
        <w:spacing w:line="360" w:lineRule="auto"/>
        <w:jc w:val="both"/>
        <w:rPr>
          <w:rFonts w:ascii="Arial" w:hAnsi="Arial" w:cs="Arial"/>
          <w:sz w:val="20"/>
          <w:szCs w:val="20"/>
          <w:lang w:val="en-US"/>
        </w:rPr>
      </w:pPr>
      <w:r w:rsidRPr="004B4CBB">
        <w:rPr>
          <w:rFonts w:ascii="Arial" w:hAnsi="Arial" w:cs="Arial"/>
          <w:sz w:val="20"/>
          <w:szCs w:val="20"/>
        </w:rPr>
        <w:t>Hasil analisa kadar protein dan lemak menunjukan bahwa kadar protein dan lemak pada produk formula 2 masih berada dalam rentang spesifikasi produk yang diinginkan walaupun ada perbedaan bila dibandingkan dengan produk standar.</w:t>
      </w:r>
    </w:p>
    <w:p w:rsidR="009341B5" w:rsidRPr="009341B5" w:rsidRDefault="009341B5" w:rsidP="00F64BCB">
      <w:pPr>
        <w:jc w:val="both"/>
        <w:rPr>
          <w:rFonts w:ascii="Arial" w:hAnsi="Arial" w:cs="Arial"/>
          <w:sz w:val="20"/>
          <w:szCs w:val="20"/>
          <w:lang w:val="en-US"/>
        </w:rPr>
      </w:pPr>
    </w:p>
    <w:p w:rsidR="004B4CBB" w:rsidRDefault="004B4CBB" w:rsidP="009341B5">
      <w:pPr>
        <w:spacing w:line="360" w:lineRule="auto"/>
        <w:jc w:val="both"/>
        <w:rPr>
          <w:rFonts w:ascii="Arial" w:hAnsi="Arial" w:cs="Arial"/>
          <w:sz w:val="20"/>
          <w:szCs w:val="20"/>
          <w:lang w:val="en-US"/>
        </w:rPr>
      </w:pPr>
      <w:r w:rsidRPr="004B4CBB">
        <w:rPr>
          <w:rFonts w:ascii="Arial" w:hAnsi="Arial" w:cs="Arial"/>
          <w:sz w:val="20"/>
          <w:szCs w:val="20"/>
        </w:rPr>
        <w:t>Dari pengujian daya leleh (</w:t>
      </w:r>
      <w:r w:rsidRPr="004B4CBB">
        <w:rPr>
          <w:rFonts w:ascii="Arial" w:hAnsi="Arial" w:cs="Arial"/>
          <w:i/>
          <w:sz w:val="20"/>
          <w:szCs w:val="20"/>
        </w:rPr>
        <w:t>melting test</w:t>
      </w:r>
      <w:r w:rsidRPr="004B4CBB">
        <w:rPr>
          <w:rFonts w:ascii="Arial" w:hAnsi="Arial" w:cs="Arial"/>
          <w:sz w:val="20"/>
          <w:szCs w:val="20"/>
        </w:rPr>
        <w:t>) dengan metoda Shcreiber menunjukan tidak terjadi perbedaan yang signifikan antara produk formula 2 yang dibuat dengan produk standar.</w:t>
      </w:r>
    </w:p>
    <w:p w:rsidR="004B4CBB" w:rsidRDefault="004B4CBB" w:rsidP="004B4CBB">
      <w:pPr>
        <w:rPr>
          <w:rFonts w:ascii="Arial" w:hAnsi="Arial" w:cs="Arial"/>
          <w:sz w:val="20"/>
          <w:szCs w:val="20"/>
          <w:lang w:val="en-US"/>
        </w:rPr>
      </w:pPr>
    </w:p>
    <w:p w:rsidR="009341B5" w:rsidRPr="004B4CBB" w:rsidRDefault="009341B5" w:rsidP="00F64BCB">
      <w:pPr>
        <w:rPr>
          <w:rFonts w:ascii="Arial" w:hAnsi="Arial" w:cs="Arial"/>
          <w:sz w:val="20"/>
          <w:szCs w:val="20"/>
          <w:lang w:val="en-US"/>
        </w:rPr>
      </w:pPr>
    </w:p>
    <w:p w:rsidR="00620EFB" w:rsidRDefault="00620EFB" w:rsidP="00620EFB">
      <w:pPr>
        <w:numPr>
          <w:ilvl w:val="0"/>
          <w:numId w:val="1"/>
        </w:numPr>
        <w:tabs>
          <w:tab w:val="clear" w:pos="1080"/>
        </w:tabs>
        <w:ind w:left="360" w:hanging="360"/>
        <w:rPr>
          <w:rFonts w:ascii="Arial" w:hAnsi="Arial" w:cs="Arial"/>
          <w:b/>
          <w:sz w:val="20"/>
          <w:szCs w:val="20"/>
        </w:rPr>
      </w:pPr>
      <w:r>
        <w:rPr>
          <w:rFonts w:ascii="Arial" w:hAnsi="Arial" w:cs="Arial"/>
          <w:b/>
          <w:sz w:val="20"/>
          <w:szCs w:val="20"/>
        </w:rPr>
        <w:t>DAFTAR RUJUKAN</w:t>
      </w:r>
    </w:p>
    <w:p w:rsidR="00620EFB" w:rsidRDefault="00620EFB" w:rsidP="00620EFB">
      <w:pPr>
        <w:rPr>
          <w:rFonts w:ascii="Arial" w:hAnsi="Arial" w:cs="Arial"/>
          <w:b/>
          <w:sz w:val="20"/>
          <w:szCs w:val="20"/>
          <w:lang w:val="en-US"/>
        </w:rPr>
      </w:pPr>
    </w:p>
    <w:p w:rsidR="003E00C8" w:rsidRDefault="00411471" w:rsidP="00CB291B">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 xml:space="preserve"> </w:t>
      </w:r>
      <w:r w:rsidR="004179CE">
        <w:rPr>
          <w:rFonts w:ascii="Arial" w:hAnsi="Arial" w:cs="Arial"/>
          <w:sz w:val="20"/>
          <w:szCs w:val="20"/>
          <w:lang w:val="en-US"/>
        </w:rPr>
        <w:t>[1]</w:t>
      </w:r>
      <w:r w:rsidR="004179CE">
        <w:rPr>
          <w:rFonts w:ascii="Arial" w:hAnsi="Arial" w:cs="Arial"/>
          <w:sz w:val="20"/>
          <w:szCs w:val="20"/>
          <w:lang w:val="en-US"/>
        </w:rPr>
        <w:tab/>
      </w:r>
      <w:r w:rsidR="003E00C8" w:rsidRPr="003E00C8">
        <w:rPr>
          <w:rFonts w:ascii="Arial" w:hAnsi="Arial" w:cs="Arial"/>
          <w:sz w:val="20"/>
          <w:szCs w:val="20"/>
          <w:lang w:val="en-US"/>
        </w:rPr>
        <w:t xml:space="preserve">Ellinger, R.H </w:t>
      </w:r>
      <w:r w:rsidR="00F64BCB">
        <w:rPr>
          <w:rFonts w:ascii="Arial" w:hAnsi="Arial" w:cs="Arial"/>
          <w:sz w:val="20"/>
          <w:szCs w:val="20"/>
          <w:lang w:val="en-US"/>
        </w:rPr>
        <w:t>(</w:t>
      </w:r>
      <w:r w:rsidR="003E00C8" w:rsidRPr="003E00C8">
        <w:rPr>
          <w:rFonts w:ascii="Arial" w:hAnsi="Arial" w:cs="Arial"/>
          <w:sz w:val="20"/>
          <w:szCs w:val="20"/>
          <w:lang w:val="en-US"/>
        </w:rPr>
        <w:t>1972</w:t>
      </w:r>
      <w:r w:rsidR="00F64BCB">
        <w:rPr>
          <w:rFonts w:ascii="Arial" w:hAnsi="Arial" w:cs="Arial"/>
          <w:sz w:val="20"/>
          <w:szCs w:val="20"/>
          <w:lang w:val="en-US"/>
        </w:rPr>
        <w:t>)</w:t>
      </w:r>
      <w:r w:rsidR="003E00C8" w:rsidRPr="003E00C8">
        <w:rPr>
          <w:rFonts w:ascii="Arial" w:hAnsi="Arial" w:cs="Arial"/>
          <w:sz w:val="20"/>
          <w:szCs w:val="20"/>
          <w:lang w:val="en-US"/>
        </w:rPr>
        <w:t xml:space="preserve">. </w:t>
      </w:r>
      <w:r w:rsidR="003E00C8" w:rsidRPr="00F64BCB">
        <w:rPr>
          <w:rFonts w:ascii="Arial" w:hAnsi="Arial" w:cs="Arial"/>
          <w:i/>
          <w:sz w:val="20"/>
          <w:szCs w:val="20"/>
          <w:lang w:val="en-US"/>
        </w:rPr>
        <w:t>"Phosphates as Food Ingredients."</w:t>
      </w:r>
      <w:r w:rsidR="003E00C8" w:rsidRPr="003E00C8">
        <w:rPr>
          <w:rFonts w:ascii="Arial" w:hAnsi="Arial" w:cs="Arial"/>
          <w:sz w:val="20"/>
          <w:szCs w:val="20"/>
          <w:lang w:val="en-US"/>
        </w:rPr>
        <w:t xml:space="preserve"> The Chemical Rubber Co., CRC Press. Cleveland. Ohio</w:t>
      </w:r>
    </w:p>
    <w:p w:rsidR="00CB291B" w:rsidRPr="00CB291B" w:rsidRDefault="003E00C8" w:rsidP="00CB291B">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r>
      <w:r w:rsidR="00CB291B" w:rsidRPr="00CB291B">
        <w:rPr>
          <w:rFonts w:ascii="Arial" w:hAnsi="Arial" w:cs="Arial"/>
          <w:sz w:val="20"/>
          <w:szCs w:val="20"/>
          <w:lang w:val="en-US"/>
        </w:rPr>
        <w:t xml:space="preserve">Lawrence A. Shimp. </w:t>
      </w:r>
      <w:r w:rsidR="00F64BCB">
        <w:rPr>
          <w:rFonts w:ascii="Arial" w:hAnsi="Arial" w:cs="Arial"/>
          <w:sz w:val="20"/>
          <w:szCs w:val="20"/>
          <w:lang w:val="en-US"/>
        </w:rPr>
        <w:t>(</w:t>
      </w:r>
      <w:r w:rsidR="00CB291B" w:rsidRPr="00CB291B">
        <w:rPr>
          <w:rFonts w:ascii="Arial" w:hAnsi="Arial" w:cs="Arial"/>
          <w:sz w:val="20"/>
          <w:szCs w:val="20"/>
          <w:lang w:val="en-US"/>
        </w:rPr>
        <w:t>1985</w:t>
      </w:r>
      <w:r w:rsidR="00F64BCB">
        <w:rPr>
          <w:rFonts w:ascii="Arial" w:hAnsi="Arial" w:cs="Arial"/>
          <w:sz w:val="20"/>
          <w:szCs w:val="20"/>
          <w:lang w:val="en-US"/>
        </w:rPr>
        <w:t>)</w:t>
      </w:r>
      <w:r w:rsidR="00CB291B" w:rsidRPr="00CB291B">
        <w:rPr>
          <w:rFonts w:ascii="Arial" w:hAnsi="Arial" w:cs="Arial"/>
          <w:sz w:val="20"/>
          <w:szCs w:val="20"/>
          <w:lang w:val="en-US"/>
        </w:rPr>
        <w:t xml:space="preserve">. </w:t>
      </w:r>
      <w:r w:rsidR="00CB291B" w:rsidRPr="00F64BCB">
        <w:rPr>
          <w:rFonts w:ascii="Arial" w:hAnsi="Arial" w:cs="Arial"/>
          <w:i/>
          <w:sz w:val="20"/>
          <w:szCs w:val="20"/>
          <w:lang w:val="en-US"/>
        </w:rPr>
        <w:t>Process Cheese Principles</w:t>
      </w:r>
      <w:r w:rsidR="00CB291B" w:rsidRPr="00CB291B">
        <w:rPr>
          <w:rFonts w:ascii="Arial" w:hAnsi="Arial" w:cs="Arial"/>
          <w:sz w:val="20"/>
          <w:szCs w:val="20"/>
          <w:lang w:val="en-US"/>
        </w:rPr>
        <w:t>: IFT New York USA</w:t>
      </w:r>
    </w:p>
    <w:p w:rsidR="00CB291B" w:rsidRPr="00CB291B" w:rsidRDefault="003E00C8" w:rsidP="00411471">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r>
      <w:r w:rsidR="00CB291B" w:rsidRPr="00CB291B">
        <w:rPr>
          <w:rFonts w:ascii="Arial" w:hAnsi="Arial" w:cs="Arial"/>
          <w:sz w:val="20"/>
          <w:szCs w:val="20"/>
          <w:lang w:val="en-US"/>
        </w:rPr>
        <w:t xml:space="preserve">Templeton, H. L. and Sommer H. H. </w:t>
      </w:r>
      <w:r w:rsidR="00F64BCB">
        <w:rPr>
          <w:rFonts w:ascii="Arial" w:hAnsi="Arial" w:cs="Arial"/>
          <w:sz w:val="20"/>
          <w:szCs w:val="20"/>
          <w:lang w:val="en-US"/>
        </w:rPr>
        <w:t>(</w:t>
      </w:r>
      <w:r w:rsidR="00CB291B" w:rsidRPr="00CB291B">
        <w:rPr>
          <w:rFonts w:ascii="Arial" w:hAnsi="Arial" w:cs="Arial"/>
          <w:sz w:val="20"/>
          <w:szCs w:val="20"/>
          <w:lang w:val="en-US"/>
        </w:rPr>
        <w:t>1932</w:t>
      </w:r>
      <w:r w:rsidR="00F64BCB">
        <w:rPr>
          <w:rFonts w:ascii="Arial" w:hAnsi="Arial" w:cs="Arial"/>
          <w:sz w:val="20"/>
          <w:szCs w:val="20"/>
          <w:lang w:val="en-US"/>
        </w:rPr>
        <w:t>)</w:t>
      </w:r>
      <w:r w:rsidR="00CB291B" w:rsidRPr="00CB291B">
        <w:rPr>
          <w:rFonts w:ascii="Arial" w:hAnsi="Arial" w:cs="Arial"/>
          <w:sz w:val="20"/>
          <w:szCs w:val="20"/>
          <w:lang w:val="en-US"/>
        </w:rPr>
        <w:t>. Some Observations on Processed Cheese: J. Dairy Sci.</w:t>
      </w:r>
    </w:p>
    <w:p w:rsidR="00411471" w:rsidRPr="00CB291B" w:rsidRDefault="00411471" w:rsidP="00411471">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r>
      <w:r w:rsidRPr="00CB291B">
        <w:rPr>
          <w:rFonts w:ascii="Arial" w:hAnsi="Arial" w:cs="Arial"/>
          <w:sz w:val="20"/>
          <w:szCs w:val="20"/>
          <w:lang w:val="en-US"/>
        </w:rPr>
        <w:t xml:space="preserve">Ign. Soeharto, Sani susanto, Padian Vasan, Dedi Suryadi, </w:t>
      </w:r>
      <w:r w:rsidR="00F64BCB">
        <w:rPr>
          <w:rFonts w:ascii="Arial" w:hAnsi="Arial" w:cs="Arial"/>
          <w:sz w:val="20"/>
          <w:szCs w:val="20"/>
          <w:lang w:val="en-US"/>
        </w:rPr>
        <w:t>(</w:t>
      </w:r>
      <w:r w:rsidRPr="00CB291B">
        <w:rPr>
          <w:rFonts w:ascii="Arial" w:hAnsi="Arial" w:cs="Arial"/>
          <w:sz w:val="20"/>
          <w:szCs w:val="20"/>
          <w:lang w:val="en-US"/>
        </w:rPr>
        <w:t>2005</w:t>
      </w:r>
      <w:r w:rsidR="00F64BCB">
        <w:rPr>
          <w:rFonts w:ascii="Arial" w:hAnsi="Arial" w:cs="Arial"/>
          <w:sz w:val="20"/>
          <w:szCs w:val="20"/>
          <w:lang w:val="en-US"/>
        </w:rPr>
        <w:t>)</w:t>
      </w:r>
      <w:r w:rsidRPr="00CB291B">
        <w:rPr>
          <w:rFonts w:ascii="Arial" w:hAnsi="Arial" w:cs="Arial"/>
          <w:sz w:val="20"/>
          <w:szCs w:val="20"/>
          <w:lang w:val="en-US"/>
        </w:rPr>
        <w:t xml:space="preserve">. </w:t>
      </w:r>
      <w:r w:rsidRPr="008B1F59">
        <w:rPr>
          <w:rFonts w:ascii="Arial" w:hAnsi="Arial" w:cs="Arial"/>
          <w:i/>
          <w:sz w:val="20"/>
          <w:szCs w:val="20"/>
          <w:lang w:val="en-US"/>
        </w:rPr>
        <w:t>Determining the optimal composition of Tempe ingredients by Fuzzy Linier Programming Approach</w:t>
      </w:r>
      <w:r w:rsidRPr="00CB291B">
        <w:rPr>
          <w:rFonts w:ascii="Arial" w:hAnsi="Arial" w:cs="Arial"/>
          <w:sz w:val="20"/>
          <w:szCs w:val="20"/>
          <w:lang w:val="en-US"/>
        </w:rPr>
        <w:t>.  Journal.</w:t>
      </w:r>
    </w:p>
    <w:p w:rsidR="00CB291B" w:rsidRPr="00CB291B" w:rsidRDefault="003E00C8" w:rsidP="00CB291B">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US"/>
        </w:rPr>
        <w:tab/>
      </w:r>
      <w:r w:rsidR="00CB291B" w:rsidRPr="00CB291B">
        <w:rPr>
          <w:rFonts w:ascii="Arial" w:hAnsi="Arial" w:cs="Arial"/>
          <w:sz w:val="20"/>
          <w:szCs w:val="20"/>
          <w:lang w:val="en-US"/>
        </w:rPr>
        <w:t xml:space="preserve">Winarno F. G. </w:t>
      </w:r>
      <w:r w:rsidR="00F64BCB">
        <w:rPr>
          <w:rFonts w:ascii="Arial" w:hAnsi="Arial" w:cs="Arial"/>
          <w:sz w:val="20"/>
          <w:szCs w:val="20"/>
          <w:lang w:val="en-US"/>
        </w:rPr>
        <w:t>(</w:t>
      </w:r>
      <w:r w:rsidR="00CB291B" w:rsidRPr="00CB291B">
        <w:rPr>
          <w:rFonts w:ascii="Arial" w:hAnsi="Arial" w:cs="Arial"/>
          <w:sz w:val="20"/>
          <w:szCs w:val="20"/>
          <w:lang w:val="en-US"/>
        </w:rPr>
        <w:t>1992</w:t>
      </w:r>
      <w:r w:rsidR="00F64BCB">
        <w:rPr>
          <w:rFonts w:ascii="Arial" w:hAnsi="Arial" w:cs="Arial"/>
          <w:sz w:val="20"/>
          <w:szCs w:val="20"/>
          <w:lang w:val="en-US"/>
        </w:rPr>
        <w:t>)</w:t>
      </w:r>
      <w:r w:rsidR="00CB291B" w:rsidRPr="00CB291B">
        <w:rPr>
          <w:rFonts w:ascii="Arial" w:hAnsi="Arial" w:cs="Arial"/>
          <w:sz w:val="20"/>
          <w:szCs w:val="20"/>
          <w:lang w:val="en-US"/>
        </w:rPr>
        <w:t xml:space="preserve">. </w:t>
      </w:r>
      <w:r w:rsidR="00CB291B" w:rsidRPr="00F64BCB">
        <w:rPr>
          <w:rFonts w:ascii="Arial" w:hAnsi="Arial" w:cs="Arial"/>
          <w:i/>
          <w:sz w:val="20"/>
          <w:szCs w:val="20"/>
          <w:lang w:val="en-US"/>
        </w:rPr>
        <w:t>Kimia Pangan Dan Gizi:</w:t>
      </w:r>
      <w:r w:rsidR="00CB291B" w:rsidRPr="00CB291B">
        <w:rPr>
          <w:rFonts w:ascii="Arial" w:hAnsi="Arial" w:cs="Arial"/>
          <w:sz w:val="20"/>
          <w:szCs w:val="20"/>
          <w:lang w:val="en-US"/>
        </w:rPr>
        <w:t xml:space="preserve"> PT Gramedia, Jakarta</w:t>
      </w:r>
    </w:p>
    <w:p w:rsidR="00411471" w:rsidRPr="00CB291B" w:rsidRDefault="00411471" w:rsidP="00411471">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lastRenderedPageBreak/>
        <w:t>[6]</w:t>
      </w:r>
      <w:r>
        <w:rPr>
          <w:rFonts w:ascii="Arial" w:hAnsi="Arial" w:cs="Arial"/>
          <w:sz w:val="20"/>
          <w:szCs w:val="20"/>
          <w:lang w:val="en-US"/>
        </w:rPr>
        <w:tab/>
      </w:r>
      <w:r w:rsidRPr="00CB291B">
        <w:rPr>
          <w:rFonts w:ascii="Arial" w:hAnsi="Arial" w:cs="Arial"/>
          <w:sz w:val="20"/>
          <w:szCs w:val="20"/>
          <w:lang w:val="en-US"/>
        </w:rPr>
        <w:t xml:space="preserve">Vincent L. Zehren and Nusbaum D. D., </w:t>
      </w:r>
      <w:r w:rsidR="00F64BCB">
        <w:rPr>
          <w:rFonts w:ascii="Arial" w:hAnsi="Arial" w:cs="Arial"/>
          <w:sz w:val="20"/>
          <w:szCs w:val="20"/>
          <w:lang w:val="en-US"/>
        </w:rPr>
        <w:t>(</w:t>
      </w:r>
      <w:r w:rsidRPr="00CB291B">
        <w:rPr>
          <w:rFonts w:ascii="Arial" w:hAnsi="Arial" w:cs="Arial"/>
          <w:sz w:val="20"/>
          <w:szCs w:val="20"/>
          <w:lang w:val="en-US"/>
        </w:rPr>
        <w:t>1992</w:t>
      </w:r>
      <w:r w:rsidR="00F64BCB">
        <w:rPr>
          <w:rFonts w:ascii="Arial" w:hAnsi="Arial" w:cs="Arial"/>
          <w:sz w:val="20"/>
          <w:szCs w:val="20"/>
          <w:lang w:val="en-US"/>
        </w:rPr>
        <w:t>)</w:t>
      </w:r>
      <w:r w:rsidRPr="00CB291B">
        <w:rPr>
          <w:rFonts w:ascii="Arial" w:hAnsi="Arial" w:cs="Arial"/>
          <w:sz w:val="20"/>
          <w:szCs w:val="20"/>
          <w:lang w:val="en-US"/>
        </w:rPr>
        <w:t xml:space="preserve">. </w:t>
      </w:r>
      <w:r w:rsidRPr="00F64BCB">
        <w:rPr>
          <w:rFonts w:ascii="Arial" w:hAnsi="Arial" w:cs="Arial"/>
          <w:i/>
          <w:sz w:val="20"/>
          <w:szCs w:val="20"/>
          <w:lang w:val="en-US"/>
        </w:rPr>
        <w:t>Process Cheese</w:t>
      </w:r>
      <w:r w:rsidRPr="00CB291B">
        <w:rPr>
          <w:rFonts w:ascii="Arial" w:hAnsi="Arial" w:cs="Arial"/>
          <w:sz w:val="20"/>
          <w:szCs w:val="20"/>
          <w:lang w:val="en-US"/>
        </w:rPr>
        <w:t>: Madison, Wisconsin: D. Cooley &amp; Co.Inc.</w:t>
      </w:r>
    </w:p>
    <w:p w:rsidR="00411471" w:rsidRPr="00CB291B" w:rsidRDefault="00411471" w:rsidP="00411471">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Pr>
          <w:rFonts w:ascii="Arial" w:hAnsi="Arial" w:cs="Arial"/>
          <w:sz w:val="20"/>
          <w:szCs w:val="20"/>
          <w:lang w:val="en-US"/>
        </w:rPr>
        <w:t>[7]</w:t>
      </w:r>
      <w:r>
        <w:rPr>
          <w:rFonts w:ascii="Arial" w:hAnsi="Arial" w:cs="Arial"/>
          <w:sz w:val="20"/>
          <w:szCs w:val="20"/>
          <w:lang w:val="en-US"/>
        </w:rPr>
        <w:tab/>
      </w:r>
      <w:r w:rsidRPr="00CB291B">
        <w:rPr>
          <w:rFonts w:ascii="Arial" w:hAnsi="Arial" w:cs="Arial"/>
          <w:sz w:val="20"/>
          <w:szCs w:val="20"/>
          <w:lang w:val="en-US"/>
        </w:rPr>
        <w:t xml:space="preserve">Buckle K. A., Edwards R. A., Fleet G. H., Wootton M., </w:t>
      </w:r>
      <w:r w:rsidR="00F64BCB">
        <w:rPr>
          <w:rFonts w:ascii="Arial" w:hAnsi="Arial" w:cs="Arial"/>
          <w:sz w:val="20"/>
          <w:szCs w:val="20"/>
          <w:lang w:val="en-US"/>
        </w:rPr>
        <w:t>(</w:t>
      </w:r>
      <w:r w:rsidRPr="00CB291B">
        <w:rPr>
          <w:rFonts w:ascii="Arial" w:hAnsi="Arial" w:cs="Arial"/>
          <w:sz w:val="20"/>
          <w:szCs w:val="20"/>
          <w:lang w:val="en-US"/>
        </w:rPr>
        <w:t>1987</w:t>
      </w:r>
      <w:r w:rsidR="00F64BCB">
        <w:rPr>
          <w:rFonts w:ascii="Arial" w:hAnsi="Arial" w:cs="Arial"/>
          <w:sz w:val="20"/>
          <w:szCs w:val="20"/>
          <w:lang w:val="en-US"/>
        </w:rPr>
        <w:t>)</w:t>
      </w:r>
      <w:r w:rsidRPr="00CB291B">
        <w:rPr>
          <w:rFonts w:ascii="Arial" w:hAnsi="Arial" w:cs="Arial"/>
          <w:sz w:val="20"/>
          <w:szCs w:val="20"/>
          <w:lang w:val="en-US"/>
        </w:rPr>
        <w:t xml:space="preserve">. </w:t>
      </w:r>
      <w:r w:rsidRPr="00F64BCB">
        <w:rPr>
          <w:rFonts w:ascii="Arial" w:hAnsi="Arial" w:cs="Arial"/>
          <w:i/>
          <w:sz w:val="20"/>
          <w:szCs w:val="20"/>
          <w:lang w:val="en-US"/>
        </w:rPr>
        <w:t>Ilmu Pangan</w:t>
      </w:r>
      <w:r w:rsidRPr="00CB291B">
        <w:rPr>
          <w:rFonts w:ascii="Arial" w:hAnsi="Arial" w:cs="Arial"/>
          <w:sz w:val="20"/>
          <w:szCs w:val="20"/>
          <w:lang w:val="en-US"/>
        </w:rPr>
        <w:t>: UI Press, Jakarta</w:t>
      </w:r>
    </w:p>
    <w:p w:rsidR="009B4664" w:rsidRDefault="008B1F59" w:rsidP="00411471">
      <w:pPr>
        <w:tabs>
          <w:tab w:val="left" w:pos="3600"/>
          <w:tab w:val="left" w:pos="4536"/>
          <w:tab w:val="left" w:pos="5400"/>
        </w:tabs>
        <w:spacing w:before="120" w:after="120" w:line="360" w:lineRule="auto"/>
        <w:ind w:left="446" w:right="-11" w:hanging="446"/>
        <w:jc w:val="both"/>
        <w:rPr>
          <w:rFonts w:ascii="Arial" w:hAnsi="Arial" w:cs="Arial"/>
          <w:sz w:val="20"/>
          <w:szCs w:val="20"/>
          <w:lang w:val="en-US"/>
        </w:rPr>
        <w:sectPr w:rsidR="009B4664" w:rsidSect="009B466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Pr>
          <w:rFonts w:ascii="Arial" w:hAnsi="Arial" w:cs="Arial"/>
          <w:sz w:val="20"/>
          <w:szCs w:val="20"/>
          <w:lang w:val="en-US"/>
        </w:rPr>
        <w:lastRenderedPageBreak/>
        <w:t>[8</w:t>
      </w:r>
      <w:r w:rsidR="00411471">
        <w:rPr>
          <w:rFonts w:ascii="Arial" w:hAnsi="Arial" w:cs="Arial"/>
          <w:sz w:val="20"/>
          <w:szCs w:val="20"/>
          <w:lang w:val="en-US"/>
        </w:rPr>
        <w:t>]</w:t>
      </w:r>
      <w:r w:rsidR="00411471">
        <w:rPr>
          <w:rFonts w:ascii="Arial" w:hAnsi="Arial" w:cs="Arial"/>
          <w:sz w:val="20"/>
          <w:szCs w:val="20"/>
          <w:lang w:val="en-US"/>
        </w:rPr>
        <w:tab/>
      </w:r>
      <w:r w:rsidR="00411471" w:rsidRPr="00CB291B">
        <w:rPr>
          <w:rFonts w:ascii="Arial" w:hAnsi="Arial" w:cs="Arial"/>
          <w:sz w:val="20"/>
          <w:szCs w:val="20"/>
          <w:lang w:val="en-US"/>
        </w:rPr>
        <w:t xml:space="preserve">Soeparno. </w:t>
      </w:r>
      <w:r w:rsidR="00F64BCB">
        <w:rPr>
          <w:rFonts w:ascii="Arial" w:hAnsi="Arial" w:cs="Arial"/>
          <w:sz w:val="20"/>
          <w:szCs w:val="20"/>
          <w:lang w:val="en-US"/>
        </w:rPr>
        <w:t>(</w:t>
      </w:r>
      <w:r w:rsidR="00411471" w:rsidRPr="00CB291B">
        <w:rPr>
          <w:rFonts w:ascii="Arial" w:hAnsi="Arial" w:cs="Arial"/>
          <w:sz w:val="20"/>
          <w:szCs w:val="20"/>
          <w:lang w:val="en-US"/>
        </w:rPr>
        <w:t>1994</w:t>
      </w:r>
      <w:r w:rsidR="00F64BCB">
        <w:rPr>
          <w:rFonts w:ascii="Arial" w:hAnsi="Arial" w:cs="Arial"/>
          <w:sz w:val="20"/>
          <w:szCs w:val="20"/>
          <w:lang w:val="en-US"/>
        </w:rPr>
        <w:t>)</w:t>
      </w:r>
      <w:r w:rsidR="00411471" w:rsidRPr="00CB291B">
        <w:rPr>
          <w:rFonts w:ascii="Arial" w:hAnsi="Arial" w:cs="Arial"/>
          <w:sz w:val="20"/>
          <w:szCs w:val="20"/>
          <w:lang w:val="en-US"/>
        </w:rPr>
        <w:t xml:space="preserve">. </w:t>
      </w:r>
      <w:r w:rsidR="00411471" w:rsidRPr="00F64BCB">
        <w:rPr>
          <w:rFonts w:ascii="Arial" w:hAnsi="Arial" w:cs="Arial"/>
          <w:i/>
          <w:sz w:val="20"/>
          <w:szCs w:val="20"/>
          <w:lang w:val="en-US"/>
        </w:rPr>
        <w:t>Prinsip Kimia dan Teknologi Susu</w:t>
      </w:r>
      <w:r w:rsidR="00411471" w:rsidRPr="00CB291B">
        <w:rPr>
          <w:rFonts w:ascii="Arial" w:hAnsi="Arial" w:cs="Arial"/>
          <w:sz w:val="20"/>
          <w:szCs w:val="20"/>
          <w:lang w:val="en-US"/>
        </w:rPr>
        <w:t>: PAU Pangan dan Gizi UGM-Yogyakarta.</w:t>
      </w:r>
    </w:p>
    <w:p w:rsidR="00411471" w:rsidRPr="00CB291B" w:rsidRDefault="00411471" w:rsidP="00411471">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rsidR="00525D83" w:rsidRDefault="00525D83" w:rsidP="004800FF">
      <w:pPr>
        <w:spacing w:line="360" w:lineRule="auto"/>
        <w:jc w:val="both"/>
        <w:rPr>
          <w:rFonts w:ascii="Arial" w:hAnsi="Arial" w:cs="Arial"/>
          <w:b/>
          <w:sz w:val="20"/>
          <w:szCs w:val="20"/>
          <w:lang w:val="en-US"/>
        </w:rPr>
      </w:pPr>
    </w:p>
    <w:p w:rsidR="002D797D" w:rsidRDefault="002D797D" w:rsidP="002D797D">
      <w:pPr>
        <w:jc w:val="center"/>
        <w:rPr>
          <w:rFonts w:ascii="Arial" w:hAnsi="Arial" w:cs="Arial"/>
          <w:b/>
          <w:sz w:val="20"/>
          <w:szCs w:val="20"/>
        </w:rPr>
      </w:pPr>
    </w:p>
    <w:sectPr w:rsidR="002D797D" w:rsidSect="009B466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EC" w:rsidRDefault="005F64EC">
      <w:r>
        <w:separator/>
      </w:r>
    </w:p>
  </w:endnote>
  <w:endnote w:type="continuationSeparator" w:id="0">
    <w:p w:rsidR="005F64EC" w:rsidRDefault="005F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B4" w:rsidRPr="00BA67B4" w:rsidRDefault="00BA67B4">
    <w:pPr>
      <w:pStyle w:val="Footer"/>
      <w:rPr>
        <w:rFonts w:ascii="Arial" w:hAnsi="Arial" w:cs="Arial"/>
        <w:sz w:val="18"/>
        <w:szCs w:val="18"/>
      </w:rPr>
    </w:pPr>
    <w:r w:rsidRPr="00BA67B4">
      <w:rPr>
        <w:rFonts w:ascii="Arial" w:hAnsi="Arial" w:cs="Arial"/>
        <w:sz w:val="18"/>
        <w:szCs w:val="18"/>
      </w:rPr>
      <w:fldChar w:fldCharType="begin"/>
    </w:r>
    <w:r w:rsidRPr="00BA67B4">
      <w:rPr>
        <w:rFonts w:ascii="Arial" w:hAnsi="Arial" w:cs="Arial"/>
        <w:sz w:val="18"/>
        <w:szCs w:val="18"/>
      </w:rPr>
      <w:instrText xml:space="preserve"> PAGE   \* MERGEFORMAT </w:instrText>
    </w:r>
    <w:r w:rsidRPr="00BA67B4">
      <w:rPr>
        <w:rFonts w:ascii="Arial" w:hAnsi="Arial" w:cs="Arial"/>
        <w:sz w:val="18"/>
        <w:szCs w:val="18"/>
      </w:rPr>
      <w:fldChar w:fldCharType="separate"/>
    </w:r>
    <w:r w:rsidR="00017416">
      <w:rPr>
        <w:rFonts w:ascii="Arial" w:hAnsi="Arial" w:cs="Arial"/>
        <w:noProof/>
        <w:sz w:val="18"/>
        <w:szCs w:val="18"/>
      </w:rPr>
      <w:t>232</w:t>
    </w:r>
    <w:r w:rsidRPr="00BA67B4">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B4" w:rsidRPr="00BA67B4" w:rsidRDefault="00BA67B4" w:rsidP="00BA67B4">
    <w:pPr>
      <w:pStyle w:val="Footer"/>
      <w:jc w:val="right"/>
      <w:rPr>
        <w:rFonts w:ascii="Arial" w:hAnsi="Arial" w:cs="Arial"/>
        <w:sz w:val="18"/>
        <w:szCs w:val="18"/>
      </w:rPr>
    </w:pPr>
    <w:r w:rsidRPr="00BA67B4">
      <w:rPr>
        <w:rFonts w:ascii="Arial" w:hAnsi="Arial" w:cs="Arial"/>
        <w:sz w:val="18"/>
        <w:szCs w:val="18"/>
      </w:rPr>
      <w:fldChar w:fldCharType="begin"/>
    </w:r>
    <w:r w:rsidRPr="00BA67B4">
      <w:rPr>
        <w:rFonts w:ascii="Arial" w:hAnsi="Arial" w:cs="Arial"/>
        <w:sz w:val="18"/>
        <w:szCs w:val="18"/>
      </w:rPr>
      <w:instrText xml:space="preserve"> PAGE   \* MERGEFORMAT </w:instrText>
    </w:r>
    <w:r w:rsidRPr="00BA67B4">
      <w:rPr>
        <w:rFonts w:ascii="Arial" w:hAnsi="Arial" w:cs="Arial"/>
        <w:sz w:val="18"/>
        <w:szCs w:val="18"/>
      </w:rPr>
      <w:fldChar w:fldCharType="separate"/>
    </w:r>
    <w:r w:rsidR="00017416">
      <w:rPr>
        <w:rFonts w:ascii="Arial" w:hAnsi="Arial" w:cs="Arial"/>
        <w:noProof/>
        <w:sz w:val="18"/>
        <w:szCs w:val="18"/>
      </w:rPr>
      <w:t>231</w:t>
    </w:r>
    <w:r w:rsidRPr="00BA67B4">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EC" w:rsidRDefault="005F64EC">
      <w:r>
        <w:separator/>
      </w:r>
    </w:p>
  </w:footnote>
  <w:footnote w:type="continuationSeparator" w:id="0">
    <w:p w:rsidR="005F64EC" w:rsidRDefault="005F64EC">
      <w:r>
        <w:continuationSeparator/>
      </w:r>
    </w:p>
  </w:footnote>
  <w:footnote w:id="1">
    <w:p w:rsidR="009B4664" w:rsidRPr="00647277" w:rsidRDefault="009B4664" w:rsidP="0095266D">
      <w:pPr>
        <w:pStyle w:val="FootnoteText"/>
        <w:rPr>
          <w:rFonts w:ascii="Arial" w:hAnsi="Arial" w:cs="Arial"/>
          <w:sz w:val="16"/>
          <w:szCs w:val="16"/>
          <w:lang w:val="en-US"/>
        </w:rPr>
      </w:pPr>
      <w:r w:rsidRPr="00647277">
        <w:rPr>
          <w:rStyle w:val="FootnoteReference"/>
          <w:rFonts w:ascii="Arial" w:hAnsi="Arial" w:cs="Arial"/>
          <w:sz w:val="16"/>
          <w:szCs w:val="16"/>
        </w:rPr>
        <w:footnoteRef/>
      </w:r>
      <w:r w:rsidRPr="00647277">
        <w:rPr>
          <w:rFonts w:ascii="Arial" w:hAnsi="Arial" w:cs="Arial"/>
          <w:sz w:val="16"/>
          <w:szCs w:val="16"/>
        </w:rPr>
        <w:t xml:space="preserve"> </w:t>
      </w:r>
      <w:r w:rsidR="008B1F59">
        <w:rPr>
          <w:rFonts w:ascii="Arial" w:hAnsi="Arial" w:cs="Arial"/>
          <w:sz w:val="16"/>
          <w:szCs w:val="16"/>
          <w:lang w:val="en-US"/>
        </w:rPr>
        <w:t>syassalam@yahoo.com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B4" w:rsidRPr="00BA67B4" w:rsidRDefault="00BA67B4" w:rsidP="00BA67B4">
    <w:pPr>
      <w:pStyle w:val="Header"/>
      <w:ind w:right="360"/>
      <w:rPr>
        <w:rFonts w:ascii="Arial" w:hAnsi="Arial" w:cs="Arial"/>
        <w:sz w:val="16"/>
        <w:szCs w:val="16"/>
        <w:lang w:val="en-US"/>
      </w:rPr>
    </w:pPr>
    <w:r w:rsidRPr="003030F4">
      <w:rPr>
        <w:rFonts w:ascii="Arial" w:hAnsi="Arial" w:cs="Arial"/>
        <w:sz w:val="16"/>
        <w:szCs w:val="16"/>
      </w:rPr>
      <w:t xml:space="preserve">Infomatek Volume 12 Nomor  </w:t>
    </w:r>
    <w:r w:rsidRPr="003030F4">
      <w:rPr>
        <w:rFonts w:ascii="Arial" w:hAnsi="Arial" w:cs="Arial"/>
        <w:sz w:val="16"/>
        <w:szCs w:val="16"/>
        <w:lang w:val="en-US"/>
      </w:rPr>
      <w:t>4</w:t>
    </w:r>
    <w:r w:rsidRPr="003030F4">
      <w:rPr>
        <w:rFonts w:ascii="Arial" w:hAnsi="Arial" w:cs="Arial"/>
        <w:sz w:val="16"/>
        <w:szCs w:val="16"/>
      </w:rPr>
      <w:t xml:space="preserve"> </w:t>
    </w:r>
    <w:r w:rsidRPr="003030F4">
      <w:rPr>
        <w:rFonts w:ascii="Arial" w:hAnsi="Arial" w:cs="Arial"/>
        <w:sz w:val="16"/>
        <w:szCs w:val="16"/>
        <w:lang w:val="en-US"/>
      </w:rPr>
      <w:t>Desember</w:t>
    </w:r>
    <w:r w:rsidRPr="003030F4">
      <w:rPr>
        <w:rFonts w:ascii="Arial" w:hAnsi="Arial" w:cs="Arial"/>
        <w:sz w:val="16"/>
        <w:szCs w:val="16"/>
      </w:rPr>
      <w:t xml:space="preserve"> </w:t>
    </w:r>
    <w:r>
      <w:rPr>
        <w:rFonts w:ascii="Arial" w:hAnsi="Arial" w:cs="Arial"/>
        <w:sz w:val="16"/>
        <w:szCs w:val="16"/>
        <w:lang w:val="en-US"/>
      </w:rPr>
      <w:t xml:space="preserve"> </w:t>
    </w:r>
    <w:r w:rsidRPr="003030F4">
      <w:rPr>
        <w:rFonts w:ascii="Arial" w:hAnsi="Arial" w:cs="Arial"/>
        <w:sz w:val="16"/>
        <w:szCs w:val="16"/>
      </w:rPr>
      <w:t xml:space="preserve">2010 : </w:t>
    </w:r>
    <w:r>
      <w:rPr>
        <w:rFonts w:ascii="Arial" w:hAnsi="Arial" w:cs="Arial"/>
        <w:sz w:val="16"/>
        <w:szCs w:val="16"/>
        <w:lang w:val="en-US"/>
      </w:rPr>
      <w:t>221</w:t>
    </w:r>
    <w:r w:rsidRPr="003030F4">
      <w:rPr>
        <w:rFonts w:ascii="Arial" w:hAnsi="Arial" w:cs="Arial"/>
        <w:sz w:val="16"/>
        <w:szCs w:val="16"/>
      </w:rPr>
      <w:t xml:space="preserve"> - </w:t>
    </w:r>
    <w:r>
      <w:rPr>
        <w:rFonts w:ascii="Arial" w:hAnsi="Arial" w:cs="Arial"/>
        <w:sz w:val="16"/>
        <w:szCs w:val="16"/>
        <w:lang w:val="en-US"/>
      </w:rPr>
      <w:t>232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B4" w:rsidRDefault="00BA67B4" w:rsidP="00BA67B4">
    <w:pPr>
      <w:pStyle w:val="Header"/>
      <w:jc w:val="right"/>
      <w:rPr>
        <w:rFonts w:ascii="Arial" w:hAnsi="Arial" w:cs="Arial"/>
        <w:sz w:val="18"/>
        <w:szCs w:val="18"/>
        <w:lang w:val="en-US"/>
      </w:rPr>
    </w:pPr>
    <w:r w:rsidRPr="00BA67B4">
      <w:rPr>
        <w:rFonts w:ascii="Arial" w:hAnsi="Arial" w:cs="Arial"/>
        <w:sz w:val="18"/>
        <w:szCs w:val="18"/>
        <w:lang w:val="en-US"/>
      </w:rPr>
      <w:t xml:space="preserve">Pengujian Crisp Linear Pragramming Pada Formulasi Substitusi Keju Natural oleh </w:t>
    </w:r>
  </w:p>
  <w:p w:rsidR="00BA67B4" w:rsidRPr="00BA67B4" w:rsidRDefault="00BA67B4" w:rsidP="00BA67B4">
    <w:pPr>
      <w:pStyle w:val="Header"/>
      <w:jc w:val="right"/>
      <w:rPr>
        <w:rFonts w:ascii="Arial" w:hAnsi="Arial" w:cs="Arial"/>
        <w:sz w:val="18"/>
        <w:szCs w:val="18"/>
        <w:lang w:val="en-US"/>
      </w:rPr>
    </w:pPr>
    <w:r w:rsidRPr="00BA67B4">
      <w:rPr>
        <w:rFonts w:ascii="Arial" w:hAnsi="Arial" w:cs="Arial"/>
        <w:sz w:val="18"/>
        <w:szCs w:val="18"/>
        <w:lang w:val="en-US"/>
      </w:rPr>
      <w:t>Rennet Casein dan Minyak Sawit Dalam Pembuatan Keju Olahan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CB" w:rsidRDefault="00F64BCB" w:rsidP="00F64BCB">
    <w:pPr>
      <w:pStyle w:val="Title"/>
      <w:spacing w:line="240" w:lineRule="auto"/>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5pt;height:70.65pt" o:ole="">
          <v:imagedata r:id="rId1" o:title=""/>
        </v:shape>
        <o:OLEObject Type="Embed" ProgID="PBrush" ShapeID="_x0000_i1030" DrawAspect="Content" ObjectID="_1510982009" r:id="rId2"/>
      </w:object>
    </w:r>
  </w:p>
  <w:p w:rsidR="00F64BCB" w:rsidRDefault="00F64BCB" w:rsidP="00F64BCB">
    <w:pPr>
      <w:pStyle w:val="Title"/>
      <w:spacing w:line="240" w:lineRule="auto"/>
      <w:rPr>
        <w:rFonts w:ascii="Arial" w:hAnsi="Arial" w:cs="Arial"/>
        <w:sz w:val="22"/>
        <w:szCs w:val="22"/>
      </w:rPr>
    </w:pPr>
    <w:r w:rsidRPr="002B73C9">
      <w:rPr>
        <w:rFonts w:ascii="Arial" w:hAnsi="Arial" w:cs="Arial"/>
        <w:sz w:val="22"/>
        <w:szCs w:val="22"/>
      </w:rPr>
      <w:t xml:space="preserve">INFOMATEK </w:t>
    </w:r>
  </w:p>
  <w:p w:rsidR="00F64BCB" w:rsidRPr="00C05944" w:rsidRDefault="00F64BCB" w:rsidP="00F64BCB">
    <w:pPr>
      <w:pStyle w:val="Header"/>
      <w:jc w:val="center"/>
      <w:rPr>
        <w:rFonts w:ascii="Arial" w:hAnsi="Arial" w:cs="Arial"/>
      </w:rPr>
    </w:pPr>
    <w:r w:rsidRPr="00C05944">
      <w:rPr>
        <w:rFonts w:ascii="Arial" w:hAnsi="Arial" w:cs="Arial"/>
        <w:sz w:val="16"/>
        <w:szCs w:val="16"/>
      </w:rPr>
      <w:t xml:space="preserve">Volume 12 Nomor </w:t>
    </w:r>
    <w:r w:rsidRPr="00C05944">
      <w:rPr>
        <w:rFonts w:ascii="Arial" w:hAnsi="Arial" w:cs="Arial"/>
        <w:sz w:val="16"/>
        <w:szCs w:val="16"/>
        <w:lang w:val="en-US"/>
      </w:rPr>
      <w:t>4</w:t>
    </w:r>
    <w:r w:rsidRPr="00C05944">
      <w:rPr>
        <w:rFonts w:ascii="Arial" w:hAnsi="Arial" w:cs="Arial"/>
        <w:sz w:val="16"/>
        <w:szCs w:val="16"/>
      </w:rPr>
      <w:t xml:space="preserve"> </w:t>
    </w:r>
    <w:r w:rsidRPr="00C05944">
      <w:rPr>
        <w:rFonts w:ascii="Arial" w:hAnsi="Arial" w:cs="Arial"/>
        <w:sz w:val="16"/>
        <w:szCs w:val="16"/>
        <w:lang w:val="en-US"/>
      </w:rPr>
      <w:t>Desember</w:t>
    </w:r>
    <w:r w:rsidRPr="00C05944">
      <w:rPr>
        <w:rFonts w:ascii="Arial" w:hAnsi="Arial" w:cs="Arial"/>
        <w:sz w:val="16"/>
        <w:szCs w:val="16"/>
      </w:rPr>
      <w:t xml:space="preserve"> 2010</w:t>
    </w:r>
  </w:p>
  <w:p w:rsidR="009B4664" w:rsidRDefault="009B4664">
    <w:pPr>
      <w:pStyle w:val="Header"/>
      <w:rPr>
        <w:lang w:val="en-US"/>
      </w:rPr>
    </w:pPr>
  </w:p>
  <w:p w:rsidR="00F64BCB" w:rsidRPr="00F64BCB" w:rsidRDefault="00F64BC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084"/>
    <w:multiLevelType w:val="hybridMultilevel"/>
    <w:tmpl w:val="F096414E"/>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B2150"/>
    <w:multiLevelType w:val="hybridMultilevel"/>
    <w:tmpl w:val="B8AAF1C6"/>
    <w:lvl w:ilvl="0" w:tplc="7788F9AC">
      <w:start w:val="1"/>
      <w:numFmt w:val="decimal"/>
      <w:lvlText w:val="%1."/>
      <w:lvlJc w:val="left"/>
      <w:pPr>
        <w:tabs>
          <w:tab w:val="num" w:pos="720"/>
        </w:tabs>
        <w:ind w:left="720" w:hanging="360"/>
      </w:pPr>
      <w:rPr>
        <w:rFonts w:hint="default"/>
      </w:rPr>
    </w:lvl>
    <w:lvl w:ilvl="1" w:tplc="D624A3F6">
      <w:start w:val="2"/>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E4F2751"/>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96C63"/>
    <w:multiLevelType w:val="hybridMultilevel"/>
    <w:tmpl w:val="E796EE76"/>
    <w:lvl w:ilvl="0" w:tplc="A4AAA1B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70A180D"/>
    <w:multiLevelType w:val="hybridMultilevel"/>
    <w:tmpl w:val="C04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8694F"/>
    <w:multiLevelType w:val="hybridMultilevel"/>
    <w:tmpl w:val="BA166A8C"/>
    <w:lvl w:ilvl="0" w:tplc="DACC4534">
      <w:start w:val="1"/>
      <w:numFmt w:val="decimal"/>
      <w:lvlText w:val="Tabel 4.%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2654F7"/>
    <w:multiLevelType w:val="hybridMultilevel"/>
    <w:tmpl w:val="B2225324"/>
    <w:lvl w:ilvl="0" w:tplc="0C3240CA">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2F755174"/>
    <w:multiLevelType w:val="hybridMultilevel"/>
    <w:tmpl w:val="0CAC7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3D4CEC"/>
    <w:multiLevelType w:val="hybridMultilevel"/>
    <w:tmpl w:val="4FE8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125C7"/>
    <w:multiLevelType w:val="hybridMultilevel"/>
    <w:tmpl w:val="84B81FFA"/>
    <w:lvl w:ilvl="0" w:tplc="0809000F">
      <w:start w:val="1"/>
      <w:numFmt w:val="decimal"/>
      <w:lvlText w:val="%1."/>
      <w:lvlJc w:val="left"/>
      <w:pPr>
        <w:tabs>
          <w:tab w:val="num" w:pos="720"/>
        </w:tabs>
        <w:ind w:left="720" w:hanging="360"/>
      </w:pPr>
      <w:rPr>
        <w:rFonts w:hint="default"/>
      </w:rPr>
    </w:lvl>
    <w:lvl w:ilvl="1" w:tplc="A4AAA1B4">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53313B6"/>
    <w:multiLevelType w:val="hybridMultilevel"/>
    <w:tmpl w:val="9754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90F02"/>
    <w:multiLevelType w:val="hybridMultilevel"/>
    <w:tmpl w:val="0930D304"/>
    <w:lvl w:ilvl="0" w:tplc="A4AAA1B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F77E6D"/>
    <w:multiLevelType w:val="hybridMultilevel"/>
    <w:tmpl w:val="1512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B379F"/>
    <w:multiLevelType w:val="multilevel"/>
    <w:tmpl w:val="3080E92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lowerLetter"/>
      <w:lvlText w:val="%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BD3595"/>
    <w:multiLevelType w:val="hybridMultilevel"/>
    <w:tmpl w:val="ACD279A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CC1A3A"/>
    <w:multiLevelType w:val="hybridMultilevel"/>
    <w:tmpl w:val="9994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0780B"/>
    <w:multiLevelType w:val="hybridMultilevel"/>
    <w:tmpl w:val="A42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2517E5"/>
    <w:multiLevelType w:val="hybridMultilevel"/>
    <w:tmpl w:val="AD5E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F4FD7"/>
    <w:multiLevelType w:val="hybridMultilevel"/>
    <w:tmpl w:val="401AB0C2"/>
    <w:lvl w:ilvl="0" w:tplc="A02A0B58">
      <w:start w:val="1"/>
      <w:numFmt w:val="bullet"/>
      <w:lvlText w:val=""/>
      <w:lvlJc w:val="left"/>
      <w:pPr>
        <w:ind w:left="720" w:hanging="360"/>
      </w:pPr>
      <w:rPr>
        <w:rFonts w:ascii="Wingdings"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B5894"/>
    <w:multiLevelType w:val="hybridMultilevel"/>
    <w:tmpl w:val="FED8352E"/>
    <w:lvl w:ilvl="0" w:tplc="9B766962">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680A74"/>
    <w:multiLevelType w:val="hybridMultilevel"/>
    <w:tmpl w:val="5894840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087BF5"/>
    <w:multiLevelType w:val="hybridMultilevel"/>
    <w:tmpl w:val="CC6A7926"/>
    <w:lvl w:ilvl="0" w:tplc="DDAEE32E">
      <w:start w:val="1"/>
      <w:numFmt w:val="bullet"/>
      <w:lvlText w:val=""/>
      <w:lvlJc w:val="left"/>
      <w:pPr>
        <w:tabs>
          <w:tab w:val="num" w:pos="720"/>
        </w:tabs>
        <w:ind w:left="720" w:hanging="360"/>
      </w:pPr>
      <w:rPr>
        <w:rFonts w:ascii="Wingdings" w:hAnsi="Wingdings" w:hint="default"/>
      </w:rPr>
    </w:lvl>
    <w:lvl w:ilvl="1" w:tplc="35D6AFDE">
      <w:start w:val="1"/>
      <w:numFmt w:val="bullet"/>
      <w:lvlText w:val=""/>
      <w:lvlJc w:val="left"/>
      <w:pPr>
        <w:tabs>
          <w:tab w:val="num" w:pos="1440"/>
        </w:tabs>
        <w:ind w:left="1440" w:hanging="360"/>
      </w:pPr>
      <w:rPr>
        <w:rFonts w:ascii="Symbol" w:eastAsia="Arial Unicode MS" w:hAnsi="Symbol" w:hint="default"/>
        <w:sz w:val="20"/>
        <w:szCs w:val="20"/>
      </w:rPr>
    </w:lvl>
    <w:lvl w:ilvl="2" w:tplc="3970DE60" w:tentative="1">
      <w:start w:val="1"/>
      <w:numFmt w:val="bullet"/>
      <w:lvlText w:val=""/>
      <w:lvlJc w:val="left"/>
      <w:pPr>
        <w:tabs>
          <w:tab w:val="num" w:pos="2160"/>
        </w:tabs>
        <w:ind w:left="2160" w:hanging="360"/>
      </w:pPr>
      <w:rPr>
        <w:rFonts w:ascii="Wingdings" w:hAnsi="Wingdings" w:hint="default"/>
      </w:rPr>
    </w:lvl>
    <w:lvl w:ilvl="3" w:tplc="8BAA7100" w:tentative="1">
      <w:start w:val="1"/>
      <w:numFmt w:val="bullet"/>
      <w:lvlText w:val=""/>
      <w:lvlJc w:val="left"/>
      <w:pPr>
        <w:tabs>
          <w:tab w:val="num" w:pos="2880"/>
        </w:tabs>
        <w:ind w:left="2880" w:hanging="360"/>
      </w:pPr>
      <w:rPr>
        <w:rFonts w:ascii="Wingdings" w:hAnsi="Wingdings" w:hint="default"/>
      </w:rPr>
    </w:lvl>
    <w:lvl w:ilvl="4" w:tplc="A364C336" w:tentative="1">
      <w:start w:val="1"/>
      <w:numFmt w:val="bullet"/>
      <w:lvlText w:val=""/>
      <w:lvlJc w:val="left"/>
      <w:pPr>
        <w:tabs>
          <w:tab w:val="num" w:pos="3600"/>
        </w:tabs>
        <w:ind w:left="3600" w:hanging="360"/>
      </w:pPr>
      <w:rPr>
        <w:rFonts w:ascii="Wingdings" w:hAnsi="Wingdings" w:hint="default"/>
      </w:rPr>
    </w:lvl>
    <w:lvl w:ilvl="5" w:tplc="8A6E1BEA" w:tentative="1">
      <w:start w:val="1"/>
      <w:numFmt w:val="bullet"/>
      <w:lvlText w:val=""/>
      <w:lvlJc w:val="left"/>
      <w:pPr>
        <w:tabs>
          <w:tab w:val="num" w:pos="4320"/>
        </w:tabs>
        <w:ind w:left="4320" w:hanging="360"/>
      </w:pPr>
      <w:rPr>
        <w:rFonts w:ascii="Wingdings" w:hAnsi="Wingdings" w:hint="default"/>
      </w:rPr>
    </w:lvl>
    <w:lvl w:ilvl="6" w:tplc="47169C46" w:tentative="1">
      <w:start w:val="1"/>
      <w:numFmt w:val="bullet"/>
      <w:lvlText w:val=""/>
      <w:lvlJc w:val="left"/>
      <w:pPr>
        <w:tabs>
          <w:tab w:val="num" w:pos="5040"/>
        </w:tabs>
        <w:ind w:left="5040" w:hanging="360"/>
      </w:pPr>
      <w:rPr>
        <w:rFonts w:ascii="Wingdings" w:hAnsi="Wingdings" w:hint="default"/>
      </w:rPr>
    </w:lvl>
    <w:lvl w:ilvl="7" w:tplc="949EDDAA" w:tentative="1">
      <w:start w:val="1"/>
      <w:numFmt w:val="bullet"/>
      <w:lvlText w:val=""/>
      <w:lvlJc w:val="left"/>
      <w:pPr>
        <w:tabs>
          <w:tab w:val="num" w:pos="5760"/>
        </w:tabs>
        <w:ind w:left="5760" w:hanging="360"/>
      </w:pPr>
      <w:rPr>
        <w:rFonts w:ascii="Wingdings" w:hAnsi="Wingdings" w:hint="default"/>
      </w:rPr>
    </w:lvl>
    <w:lvl w:ilvl="8" w:tplc="4FA49662" w:tentative="1">
      <w:start w:val="1"/>
      <w:numFmt w:val="bullet"/>
      <w:lvlText w:val=""/>
      <w:lvlJc w:val="left"/>
      <w:pPr>
        <w:tabs>
          <w:tab w:val="num" w:pos="6480"/>
        </w:tabs>
        <w:ind w:left="6480" w:hanging="360"/>
      </w:pPr>
      <w:rPr>
        <w:rFonts w:ascii="Wingdings" w:hAnsi="Wingdings" w:hint="default"/>
      </w:rPr>
    </w:lvl>
  </w:abstractNum>
  <w:abstractNum w:abstractNumId="24">
    <w:nsid w:val="697616A8"/>
    <w:multiLevelType w:val="hybridMultilevel"/>
    <w:tmpl w:val="A0F66AAC"/>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E256AA"/>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14170"/>
    <w:multiLevelType w:val="hybridMultilevel"/>
    <w:tmpl w:val="57FCC926"/>
    <w:lvl w:ilvl="0" w:tplc="B38227E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13512C"/>
    <w:multiLevelType w:val="hybridMultilevel"/>
    <w:tmpl w:val="547A20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
  </w:num>
  <w:num w:numId="4">
    <w:abstractNumId w:val="13"/>
  </w:num>
  <w:num w:numId="5">
    <w:abstractNumId w:val="4"/>
  </w:num>
  <w:num w:numId="6">
    <w:abstractNumId w:val="27"/>
  </w:num>
  <w:num w:numId="7">
    <w:abstractNumId w:val="21"/>
  </w:num>
  <w:num w:numId="8">
    <w:abstractNumId w:val="19"/>
  </w:num>
  <w:num w:numId="9">
    <w:abstractNumId w:val="5"/>
  </w:num>
  <w:num w:numId="10">
    <w:abstractNumId w:val="20"/>
  </w:num>
  <w:num w:numId="11">
    <w:abstractNumId w:val="14"/>
  </w:num>
  <w:num w:numId="12">
    <w:abstractNumId w:val="17"/>
  </w:num>
  <w:num w:numId="13">
    <w:abstractNumId w:val="18"/>
  </w:num>
  <w:num w:numId="14">
    <w:abstractNumId w:val="10"/>
  </w:num>
  <w:num w:numId="15">
    <w:abstractNumId w:val="9"/>
  </w:num>
  <w:num w:numId="16">
    <w:abstractNumId w:val="7"/>
  </w:num>
  <w:num w:numId="17">
    <w:abstractNumId w:val="12"/>
  </w:num>
  <w:num w:numId="18">
    <w:abstractNumId w:val="6"/>
  </w:num>
  <w:num w:numId="19">
    <w:abstractNumId w:val="25"/>
  </w:num>
  <w:num w:numId="20">
    <w:abstractNumId w:val="23"/>
  </w:num>
  <w:num w:numId="21">
    <w:abstractNumId w:val="3"/>
  </w:num>
  <w:num w:numId="22">
    <w:abstractNumId w:val="0"/>
  </w:num>
  <w:num w:numId="23">
    <w:abstractNumId w:val="26"/>
  </w:num>
  <w:num w:numId="24">
    <w:abstractNumId w:val="16"/>
  </w:num>
  <w:num w:numId="25">
    <w:abstractNumId w:val="24"/>
  </w:num>
  <w:num w:numId="26">
    <w:abstractNumId w:val="8"/>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96"/>
    <w:rsid w:val="00012540"/>
    <w:rsid w:val="00017416"/>
    <w:rsid w:val="000465DE"/>
    <w:rsid w:val="000745D2"/>
    <w:rsid w:val="00081D6C"/>
    <w:rsid w:val="000833BA"/>
    <w:rsid w:val="000850F5"/>
    <w:rsid w:val="000863C8"/>
    <w:rsid w:val="000A56B0"/>
    <w:rsid w:val="000C11C7"/>
    <w:rsid w:val="000C13A9"/>
    <w:rsid w:val="001241A2"/>
    <w:rsid w:val="001452CD"/>
    <w:rsid w:val="0014743C"/>
    <w:rsid w:val="00147803"/>
    <w:rsid w:val="00157FAE"/>
    <w:rsid w:val="0017475B"/>
    <w:rsid w:val="001A16C4"/>
    <w:rsid w:val="001A3296"/>
    <w:rsid w:val="001A48EA"/>
    <w:rsid w:val="001C3DFE"/>
    <w:rsid w:val="00200111"/>
    <w:rsid w:val="002147F7"/>
    <w:rsid w:val="00227390"/>
    <w:rsid w:val="00250245"/>
    <w:rsid w:val="00253255"/>
    <w:rsid w:val="00274F25"/>
    <w:rsid w:val="002D797D"/>
    <w:rsid w:val="002F039C"/>
    <w:rsid w:val="00324E92"/>
    <w:rsid w:val="0033329B"/>
    <w:rsid w:val="003434D2"/>
    <w:rsid w:val="00350603"/>
    <w:rsid w:val="003C0827"/>
    <w:rsid w:val="003E00C8"/>
    <w:rsid w:val="003E61B6"/>
    <w:rsid w:val="00401ADC"/>
    <w:rsid w:val="00411471"/>
    <w:rsid w:val="00412D90"/>
    <w:rsid w:val="004179CE"/>
    <w:rsid w:val="004401DF"/>
    <w:rsid w:val="004413D3"/>
    <w:rsid w:val="004440FC"/>
    <w:rsid w:val="00457260"/>
    <w:rsid w:val="00470E66"/>
    <w:rsid w:val="004800FF"/>
    <w:rsid w:val="0048127F"/>
    <w:rsid w:val="004B4CBB"/>
    <w:rsid w:val="004C49F7"/>
    <w:rsid w:val="00510A67"/>
    <w:rsid w:val="00523B9E"/>
    <w:rsid w:val="00525D83"/>
    <w:rsid w:val="00557D39"/>
    <w:rsid w:val="00570535"/>
    <w:rsid w:val="0059625D"/>
    <w:rsid w:val="005E2047"/>
    <w:rsid w:val="005F02A8"/>
    <w:rsid w:val="005F0C61"/>
    <w:rsid w:val="005F64EC"/>
    <w:rsid w:val="00620EFB"/>
    <w:rsid w:val="00630FFC"/>
    <w:rsid w:val="00636451"/>
    <w:rsid w:val="00647277"/>
    <w:rsid w:val="006612E7"/>
    <w:rsid w:val="00672631"/>
    <w:rsid w:val="00690533"/>
    <w:rsid w:val="006932A3"/>
    <w:rsid w:val="006949FA"/>
    <w:rsid w:val="00695168"/>
    <w:rsid w:val="006D276C"/>
    <w:rsid w:val="006E2699"/>
    <w:rsid w:val="00705D45"/>
    <w:rsid w:val="0072549D"/>
    <w:rsid w:val="007501B8"/>
    <w:rsid w:val="00767196"/>
    <w:rsid w:val="007873DA"/>
    <w:rsid w:val="00793C40"/>
    <w:rsid w:val="00793C67"/>
    <w:rsid w:val="007A6008"/>
    <w:rsid w:val="007D2BCF"/>
    <w:rsid w:val="007F20CB"/>
    <w:rsid w:val="00801315"/>
    <w:rsid w:val="00832E44"/>
    <w:rsid w:val="008404DA"/>
    <w:rsid w:val="00885222"/>
    <w:rsid w:val="008B1F59"/>
    <w:rsid w:val="008C068A"/>
    <w:rsid w:val="008C58F6"/>
    <w:rsid w:val="008C66BA"/>
    <w:rsid w:val="008C7272"/>
    <w:rsid w:val="008E21D3"/>
    <w:rsid w:val="008E51EA"/>
    <w:rsid w:val="008E5E82"/>
    <w:rsid w:val="009341B5"/>
    <w:rsid w:val="0095266D"/>
    <w:rsid w:val="00955EE5"/>
    <w:rsid w:val="00971960"/>
    <w:rsid w:val="00972C2B"/>
    <w:rsid w:val="00972D76"/>
    <w:rsid w:val="009A5182"/>
    <w:rsid w:val="009B409E"/>
    <w:rsid w:val="009B4664"/>
    <w:rsid w:val="009C2BEE"/>
    <w:rsid w:val="009F28E8"/>
    <w:rsid w:val="00A013C5"/>
    <w:rsid w:val="00A04BE7"/>
    <w:rsid w:val="00A1010F"/>
    <w:rsid w:val="00A23A51"/>
    <w:rsid w:val="00A26316"/>
    <w:rsid w:val="00A70034"/>
    <w:rsid w:val="00A74A4F"/>
    <w:rsid w:val="00A94D42"/>
    <w:rsid w:val="00A95007"/>
    <w:rsid w:val="00A9762F"/>
    <w:rsid w:val="00AB5DBC"/>
    <w:rsid w:val="00AD1D26"/>
    <w:rsid w:val="00AE1C37"/>
    <w:rsid w:val="00AF2FBF"/>
    <w:rsid w:val="00B0361F"/>
    <w:rsid w:val="00B427A4"/>
    <w:rsid w:val="00B806A5"/>
    <w:rsid w:val="00BA67B4"/>
    <w:rsid w:val="00BE4B99"/>
    <w:rsid w:val="00BE65E0"/>
    <w:rsid w:val="00BE6861"/>
    <w:rsid w:val="00C03703"/>
    <w:rsid w:val="00C07FA0"/>
    <w:rsid w:val="00C37AB7"/>
    <w:rsid w:val="00C574AB"/>
    <w:rsid w:val="00C73DE2"/>
    <w:rsid w:val="00C766C5"/>
    <w:rsid w:val="00C91B21"/>
    <w:rsid w:val="00C97C6F"/>
    <w:rsid w:val="00CA6AB0"/>
    <w:rsid w:val="00CB234C"/>
    <w:rsid w:val="00CB291B"/>
    <w:rsid w:val="00CE503C"/>
    <w:rsid w:val="00D23F66"/>
    <w:rsid w:val="00D33B2F"/>
    <w:rsid w:val="00D43606"/>
    <w:rsid w:val="00D469BD"/>
    <w:rsid w:val="00D505F1"/>
    <w:rsid w:val="00D71795"/>
    <w:rsid w:val="00D86992"/>
    <w:rsid w:val="00D907F1"/>
    <w:rsid w:val="00DC5B59"/>
    <w:rsid w:val="00E14D3F"/>
    <w:rsid w:val="00E25D23"/>
    <w:rsid w:val="00E5746B"/>
    <w:rsid w:val="00E6245A"/>
    <w:rsid w:val="00E64B90"/>
    <w:rsid w:val="00E95F2A"/>
    <w:rsid w:val="00EA6407"/>
    <w:rsid w:val="00EB376B"/>
    <w:rsid w:val="00ED5F9F"/>
    <w:rsid w:val="00EE4763"/>
    <w:rsid w:val="00EE70C5"/>
    <w:rsid w:val="00F0387F"/>
    <w:rsid w:val="00F06388"/>
    <w:rsid w:val="00F11A4E"/>
    <w:rsid w:val="00F50DBB"/>
    <w:rsid w:val="00F53D8B"/>
    <w:rsid w:val="00F63986"/>
    <w:rsid w:val="00F64BCB"/>
    <w:rsid w:val="00F7582A"/>
    <w:rsid w:val="00F93FB8"/>
    <w:rsid w:val="00FA0A7F"/>
    <w:rsid w:val="00FA2892"/>
    <w:rsid w:val="00FA6A90"/>
    <w:rsid w:val="00FC131F"/>
    <w:rsid w:val="00FF530A"/>
    <w:rsid w:val="00FF624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qFormat/>
    <w:rsid w:val="00CE503C"/>
    <w:rPr>
      <w:i/>
      <w:iCs/>
    </w:rPr>
  </w:style>
  <w:style w:type="paragraph" w:styleId="Title">
    <w:name w:val="Title"/>
    <w:basedOn w:val="Normal"/>
    <w:link w:val="TitleChar"/>
    <w:uiPriority w:val="99"/>
    <w:qFormat/>
    <w:rsid w:val="00227390"/>
    <w:pPr>
      <w:spacing w:line="720" w:lineRule="auto"/>
      <w:jc w:val="center"/>
    </w:pPr>
    <w:rPr>
      <w:b/>
      <w:sz w:val="28"/>
      <w:szCs w:val="28"/>
      <w:lang w:eastAsia="id-ID"/>
    </w:rPr>
  </w:style>
  <w:style w:type="character" w:customStyle="1" w:styleId="TitleChar">
    <w:name w:val="Title Char"/>
    <w:basedOn w:val="DefaultParagraphFont"/>
    <w:link w:val="Title"/>
    <w:uiPriority w:val="99"/>
    <w:rsid w:val="00227390"/>
    <w:rPr>
      <w:rFonts w:eastAsia="Times New Roman"/>
      <w:b/>
      <w:sz w:val="28"/>
      <w:szCs w:val="28"/>
      <w:lang w:val="id-ID" w:eastAsia="id-ID"/>
    </w:rPr>
  </w:style>
  <w:style w:type="character" w:customStyle="1" w:styleId="HeaderChar">
    <w:name w:val="Header Char"/>
    <w:link w:val="Header"/>
    <w:uiPriority w:val="99"/>
    <w:rsid w:val="00F64BCB"/>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qFormat/>
    <w:rsid w:val="00CE503C"/>
    <w:rPr>
      <w:i/>
      <w:iCs/>
    </w:rPr>
  </w:style>
  <w:style w:type="paragraph" w:styleId="Title">
    <w:name w:val="Title"/>
    <w:basedOn w:val="Normal"/>
    <w:link w:val="TitleChar"/>
    <w:uiPriority w:val="99"/>
    <w:qFormat/>
    <w:rsid w:val="00227390"/>
    <w:pPr>
      <w:spacing w:line="720" w:lineRule="auto"/>
      <w:jc w:val="center"/>
    </w:pPr>
    <w:rPr>
      <w:b/>
      <w:sz w:val="28"/>
      <w:szCs w:val="28"/>
      <w:lang w:eastAsia="id-ID"/>
    </w:rPr>
  </w:style>
  <w:style w:type="character" w:customStyle="1" w:styleId="TitleChar">
    <w:name w:val="Title Char"/>
    <w:basedOn w:val="DefaultParagraphFont"/>
    <w:link w:val="Title"/>
    <w:uiPriority w:val="99"/>
    <w:rsid w:val="00227390"/>
    <w:rPr>
      <w:rFonts w:eastAsia="Times New Roman"/>
      <w:b/>
      <w:sz w:val="28"/>
      <w:szCs w:val="28"/>
      <w:lang w:val="id-ID" w:eastAsia="id-ID"/>
    </w:rPr>
  </w:style>
  <w:style w:type="character" w:customStyle="1" w:styleId="HeaderChar">
    <w:name w:val="Header Char"/>
    <w:link w:val="Header"/>
    <w:uiPriority w:val="99"/>
    <w:rsid w:val="00F64BCB"/>
    <w:rPr>
      <w:rFonts w:eastAsia="Times New Roman"/>
      <w:sz w:val="24"/>
      <w:szCs w:val="24"/>
      <w:lang w:val="id-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30A6-13E1-4E54-9745-7F99B3F1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Analisis Kualitas Air dan Sedimen</vt:lpstr>
    </vt:vector>
  </TitlesOfParts>
  <Company/>
  <LinksUpToDate>false</LinksUpToDate>
  <CharactersWithSpaces>23844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Kualitas Air dan Sedimen</dc:title>
  <dc:creator>Teknik Lingkungan</dc:creator>
  <cp:lastModifiedBy>Wadek2FT</cp:lastModifiedBy>
  <cp:revision>13</cp:revision>
  <dcterms:created xsi:type="dcterms:W3CDTF">2015-11-20T10:27:00Z</dcterms:created>
  <dcterms:modified xsi:type="dcterms:W3CDTF">2015-12-07T01:27:00Z</dcterms:modified>
</cp:coreProperties>
</file>