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F9" w:rsidRDefault="00A95320" w:rsidP="0003565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AC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E2968" w:rsidRPr="00DE2968" w:rsidRDefault="00DE2968" w:rsidP="0003565A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2002. </w:t>
      </w:r>
      <w:r>
        <w:rPr>
          <w:rFonts w:ascii="Times New Roman" w:hAnsi="Times New Roman" w:cs="Times New Roman"/>
          <w:i/>
          <w:sz w:val="24"/>
          <w:szCs w:val="24"/>
        </w:rPr>
        <w:t>Pengantar Ilmu Komunikasi</w:t>
      </w:r>
      <w:r>
        <w:rPr>
          <w:rFonts w:ascii="Times New Roman" w:hAnsi="Times New Roman" w:cs="Times New Roman"/>
          <w:sz w:val="24"/>
          <w:szCs w:val="24"/>
        </w:rPr>
        <w:t xml:space="preserve">. Jakarta :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</w:p>
    <w:p w:rsidR="00DE2968" w:rsidRPr="00DE2968" w:rsidRDefault="00DE2968" w:rsidP="0003565A">
      <w:pPr>
        <w:spacing w:line="480" w:lineRule="auto"/>
        <w:ind w:left="851" w:hanging="851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Effendy,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Onong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Uchjana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. 2003. </w:t>
      </w:r>
      <w:r>
        <w:rPr>
          <w:rStyle w:val="HTMLCite"/>
          <w:rFonts w:ascii="Times New Roman" w:hAnsi="Times New Roman" w:cs="Times New Roman"/>
          <w:sz w:val="24"/>
          <w:szCs w:val="24"/>
        </w:rPr>
        <w:t>Ilmu, Teori, Dan Filsafat Komunikasi</w:t>
      </w:r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. Bandung : PT Citra Aditya Bakti.</w:t>
      </w:r>
    </w:p>
    <w:p w:rsidR="00CA69DE" w:rsidRDefault="00CA69DE" w:rsidP="0003565A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Littlejohn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Stephen W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A.Foss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r w:rsidRPr="00DE2968">
        <w:rPr>
          <w:rFonts w:ascii="Times New Roman" w:hAnsi="Times New Roman" w:cs="Times New Roman"/>
          <w:i/>
          <w:sz w:val="24"/>
          <w:szCs w:val="24"/>
        </w:rPr>
        <w:t>Teori Komunikasi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Theories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Human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Communication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Jakarta : Salemba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Humanika</w:t>
      </w:r>
      <w:proofErr w:type="spellEnd"/>
    </w:p>
    <w:p w:rsidR="00DE2968" w:rsidRPr="00DE2968" w:rsidRDefault="00DE2968" w:rsidP="0003565A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Deddy.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Ilmu Komunikasi : Suatu Pengantar. </w:t>
      </w:r>
      <w:r>
        <w:rPr>
          <w:rFonts w:ascii="Times New Roman" w:hAnsi="Times New Roman" w:cs="Times New Roman"/>
          <w:sz w:val="24"/>
          <w:szCs w:val="24"/>
        </w:rPr>
        <w:t xml:space="preserve">Bandung : PT Remaja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7ACF" w:rsidRPr="00757ACF" w:rsidRDefault="00757ACF" w:rsidP="0003565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ACF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757ACF">
        <w:rPr>
          <w:rFonts w:ascii="Times New Roman" w:hAnsi="Times New Roman" w:cs="Times New Roman"/>
          <w:sz w:val="24"/>
          <w:szCs w:val="24"/>
        </w:rPr>
        <w:t xml:space="preserve">, L.J.2010. </w:t>
      </w:r>
      <w:r w:rsidRPr="00757ACF">
        <w:rPr>
          <w:rFonts w:ascii="Times New Roman" w:hAnsi="Times New Roman" w:cs="Times New Roman"/>
          <w:i/>
          <w:iCs/>
          <w:sz w:val="24"/>
          <w:szCs w:val="24"/>
        </w:rPr>
        <w:t xml:space="preserve">Metodologi Penelitian Kualitatif. </w:t>
      </w:r>
      <w:r w:rsidRPr="00757ACF">
        <w:rPr>
          <w:rFonts w:ascii="Times New Roman" w:hAnsi="Times New Roman" w:cs="Times New Roman"/>
          <w:sz w:val="24"/>
          <w:szCs w:val="24"/>
        </w:rPr>
        <w:t>Bandung : PT Remaja</w:t>
      </w:r>
    </w:p>
    <w:p w:rsidR="00757ACF" w:rsidRDefault="00757ACF" w:rsidP="0003565A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ACF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757ACF">
        <w:rPr>
          <w:rFonts w:ascii="Times New Roman" w:hAnsi="Times New Roman" w:cs="Times New Roman"/>
          <w:sz w:val="24"/>
          <w:szCs w:val="24"/>
        </w:rPr>
        <w:t>.</w:t>
      </w:r>
    </w:p>
    <w:p w:rsidR="00DE2968" w:rsidRPr="00DE2968" w:rsidRDefault="00DE2968" w:rsidP="0003565A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Jalaluddin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r>
        <w:rPr>
          <w:rFonts w:ascii="Times New Roman" w:hAnsi="Times New Roman" w:cs="Times New Roman"/>
          <w:i/>
          <w:sz w:val="24"/>
          <w:szCs w:val="24"/>
        </w:rPr>
        <w:t>Psikologi Komunikasi</w:t>
      </w:r>
      <w:r>
        <w:rPr>
          <w:rFonts w:ascii="Times New Roman" w:hAnsi="Times New Roman" w:cs="Times New Roman"/>
          <w:sz w:val="24"/>
          <w:szCs w:val="24"/>
        </w:rPr>
        <w:t xml:space="preserve">. Bandung : PT Remaja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7E56A9" w:rsidRDefault="00F474FF" w:rsidP="0003565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7ACF">
        <w:rPr>
          <w:rFonts w:ascii="Times New Roman" w:hAnsi="Times New Roman" w:cs="Times New Roman"/>
          <w:sz w:val="24"/>
          <w:szCs w:val="24"/>
        </w:rPr>
        <w:t xml:space="preserve">Sugiyono. 2015. </w:t>
      </w:r>
      <w:r w:rsidRPr="00757ACF">
        <w:rPr>
          <w:rFonts w:ascii="Times New Roman" w:hAnsi="Times New Roman" w:cs="Times New Roman"/>
          <w:i/>
          <w:iCs/>
          <w:sz w:val="24"/>
          <w:szCs w:val="24"/>
        </w:rPr>
        <w:t>Metodologi Penelitian Kuan</w:t>
      </w:r>
      <w:r w:rsidR="007E56A9">
        <w:rPr>
          <w:rFonts w:ascii="Times New Roman" w:hAnsi="Times New Roman" w:cs="Times New Roman"/>
          <w:i/>
          <w:iCs/>
          <w:sz w:val="24"/>
          <w:szCs w:val="24"/>
        </w:rPr>
        <w:t xml:space="preserve">titatif dan Kualitatif dan </w:t>
      </w:r>
      <w:proofErr w:type="spellStart"/>
      <w:r w:rsidR="007E56A9">
        <w:rPr>
          <w:rFonts w:ascii="Times New Roman" w:hAnsi="Times New Roman" w:cs="Times New Roman"/>
          <w:i/>
          <w:iCs/>
          <w:sz w:val="24"/>
          <w:szCs w:val="24"/>
        </w:rPr>
        <w:t>R&amp;D</w:t>
      </w:r>
      <w:proofErr w:type="spellEnd"/>
      <w:r w:rsidR="007E56A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52C0A" w:rsidRPr="00757ACF" w:rsidRDefault="00F474FF" w:rsidP="0003565A">
      <w:pPr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57ACF">
        <w:rPr>
          <w:rFonts w:ascii="Times New Roman" w:hAnsi="Times New Roman" w:cs="Times New Roman"/>
          <w:sz w:val="24"/>
          <w:szCs w:val="24"/>
        </w:rPr>
        <w:t xml:space="preserve">Bandung : </w:t>
      </w:r>
      <w:proofErr w:type="spellStart"/>
      <w:r w:rsidRPr="00757ACF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757ACF">
        <w:rPr>
          <w:rFonts w:ascii="Times New Roman" w:hAnsi="Times New Roman" w:cs="Times New Roman"/>
          <w:sz w:val="24"/>
          <w:szCs w:val="24"/>
        </w:rPr>
        <w:t>.</w:t>
      </w:r>
      <w:r w:rsidR="00DE2968" w:rsidRPr="00757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ACF" w:rsidRDefault="001B7A4C" w:rsidP="0003565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A4C">
        <w:rPr>
          <w:rFonts w:ascii="Times New Roman" w:hAnsi="Times New Roman" w:cs="Times New Roman"/>
          <w:b/>
          <w:sz w:val="24"/>
          <w:szCs w:val="24"/>
        </w:rPr>
        <w:t>Sumber lain :</w:t>
      </w:r>
    </w:p>
    <w:p w:rsidR="00DE2968" w:rsidRDefault="00DE2968" w:rsidP="0003565A">
      <w:pPr>
        <w:spacing w:line="480" w:lineRule="auto"/>
        <w:ind w:left="851" w:hanging="851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57ACF">
        <w:rPr>
          <w:rFonts w:ascii="Times New Roman" w:hAnsi="Times New Roman" w:cs="Times New Roman"/>
          <w:sz w:val="24"/>
          <w:szCs w:val="24"/>
        </w:rPr>
        <w:t>Anistiyati</w:t>
      </w:r>
      <w:proofErr w:type="spellEnd"/>
      <w:r w:rsidRPr="00757ACF">
        <w:rPr>
          <w:rFonts w:ascii="Times New Roman" w:hAnsi="Times New Roman" w:cs="Times New Roman"/>
          <w:sz w:val="24"/>
          <w:szCs w:val="24"/>
        </w:rPr>
        <w:t xml:space="preserve">, Fransisca. (2012). Perempuan Dan Profesi Jurnalis (Skripsi Sarjana, Universitas Sebelas Maret, Surakarta. Indonesia). Diperoleh melalui </w:t>
      </w:r>
      <w:hyperlink r:id="rId4" w:history="1">
        <w:r w:rsidRPr="00757ACF">
          <w:rPr>
            <w:rStyle w:val="Hyperlink"/>
            <w:rFonts w:ascii="Times New Roman" w:hAnsi="Times New Roman" w:cs="Times New Roman"/>
            <w:sz w:val="24"/>
            <w:szCs w:val="24"/>
          </w:rPr>
          <w:t>https://digilib.uns.ac.id/dokumen/...=/Perempuan-Dan-Profesi-Jurnalis-abstrak.pdf</w:t>
        </w:r>
      </w:hyperlink>
      <w:r w:rsidRPr="00757ACF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diakses pada tanggal 05 Februari 2018.</w:t>
      </w:r>
    </w:p>
    <w:p w:rsidR="00DE2968" w:rsidRPr="00DE2968" w:rsidRDefault="00DE2968" w:rsidP="0003565A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ACF">
        <w:rPr>
          <w:rFonts w:ascii="Times New Roman" w:hAnsi="Times New Roman" w:cs="Times New Roman"/>
          <w:sz w:val="24"/>
          <w:szCs w:val="24"/>
        </w:rPr>
        <w:t>Khotimah</w:t>
      </w:r>
      <w:proofErr w:type="spellEnd"/>
      <w:r w:rsidRPr="00757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AC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757ACF">
        <w:rPr>
          <w:rFonts w:ascii="Times New Roman" w:hAnsi="Times New Roman" w:cs="Times New Roman"/>
          <w:sz w:val="24"/>
          <w:szCs w:val="24"/>
        </w:rPr>
        <w:t xml:space="preserve">. (2017). Fenomena Jurnalis Perempuan Di Kota Bandung (Skripsi Sarjana, Universitas Islam Negeri Gunung </w:t>
      </w:r>
      <w:proofErr w:type="spellStart"/>
      <w:r w:rsidRPr="00757ACF">
        <w:rPr>
          <w:rFonts w:ascii="Times New Roman" w:hAnsi="Times New Roman" w:cs="Times New Roman"/>
          <w:sz w:val="24"/>
          <w:szCs w:val="24"/>
        </w:rPr>
        <w:t>Djati</w:t>
      </w:r>
      <w:proofErr w:type="spellEnd"/>
      <w:r w:rsidRPr="00757ACF">
        <w:rPr>
          <w:rFonts w:ascii="Times New Roman" w:hAnsi="Times New Roman" w:cs="Times New Roman"/>
          <w:sz w:val="24"/>
          <w:szCs w:val="24"/>
        </w:rPr>
        <w:t xml:space="preserve">, Bandung, Indonesia). </w:t>
      </w:r>
      <w:r w:rsidRPr="00757ACF">
        <w:rPr>
          <w:rFonts w:ascii="Times New Roman" w:hAnsi="Times New Roman" w:cs="Times New Roman"/>
          <w:sz w:val="24"/>
          <w:szCs w:val="24"/>
        </w:rPr>
        <w:lastRenderedPageBreak/>
        <w:t xml:space="preserve">Diperoleh melalui </w:t>
      </w:r>
      <w:hyperlink r:id="rId5" w:history="1">
        <w:r w:rsidRPr="00757ACF">
          <w:rPr>
            <w:rStyle w:val="Hyperlink"/>
            <w:rFonts w:ascii="Times New Roman" w:hAnsi="Times New Roman" w:cs="Times New Roman"/>
            <w:sz w:val="24"/>
            <w:szCs w:val="24"/>
          </w:rPr>
          <w:t>http://digilib.uinsgd.ac.id/5427/</w:t>
        </w:r>
      </w:hyperlink>
      <w:r w:rsidRPr="00757ACF">
        <w:rPr>
          <w:rFonts w:ascii="Times New Roman" w:hAnsi="Times New Roman" w:cs="Times New Roman"/>
          <w:sz w:val="24"/>
          <w:szCs w:val="24"/>
        </w:rPr>
        <w:t xml:space="preserve"> diakses pada tanggal 08 Februari 2018.</w:t>
      </w:r>
    </w:p>
    <w:p w:rsidR="001B7A4C" w:rsidRDefault="001B7A4C" w:rsidP="0003565A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ACF">
        <w:rPr>
          <w:rFonts w:ascii="Times New Roman" w:hAnsi="Times New Roman" w:cs="Times New Roman"/>
          <w:sz w:val="24"/>
          <w:szCs w:val="24"/>
        </w:rPr>
        <w:t>Luviana</w:t>
      </w:r>
      <w:proofErr w:type="spellEnd"/>
      <w:r w:rsidRPr="00757ACF">
        <w:rPr>
          <w:rFonts w:ascii="Times New Roman" w:hAnsi="Times New Roman" w:cs="Times New Roman"/>
          <w:sz w:val="24"/>
          <w:szCs w:val="24"/>
        </w:rPr>
        <w:t xml:space="preserve">. (10 Mei 2015). Stereotip Perempuan Dalam Media. </w:t>
      </w:r>
      <w:proofErr w:type="spellStart"/>
      <w:r w:rsidRPr="00757ACF">
        <w:rPr>
          <w:rFonts w:ascii="Times New Roman" w:hAnsi="Times New Roman" w:cs="Times New Roman"/>
          <w:i/>
          <w:sz w:val="24"/>
          <w:szCs w:val="24"/>
        </w:rPr>
        <w:t>Remotivi</w:t>
      </w:r>
      <w:proofErr w:type="spellEnd"/>
      <w:r w:rsidRPr="00757AC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57ACF">
        <w:rPr>
          <w:rFonts w:ascii="Times New Roman" w:hAnsi="Times New Roman" w:cs="Times New Roman"/>
          <w:sz w:val="24"/>
          <w:szCs w:val="24"/>
        </w:rPr>
        <w:t xml:space="preserve">Diperoleh melalui </w:t>
      </w:r>
      <w:hyperlink r:id="rId6" w:history="1">
        <w:r w:rsidRPr="00757ACF">
          <w:rPr>
            <w:rStyle w:val="Hyperlink"/>
            <w:rFonts w:ascii="Times New Roman" w:hAnsi="Times New Roman" w:cs="Times New Roman"/>
            <w:sz w:val="24"/>
            <w:szCs w:val="24"/>
          </w:rPr>
          <w:t>http://www.remotivi.or.id/amatan/28/Stereotipe-Perempuan-dalam-Media</w:t>
        </w:r>
      </w:hyperlink>
      <w:r w:rsidRPr="00757ACF">
        <w:rPr>
          <w:rFonts w:ascii="Times New Roman" w:hAnsi="Times New Roman" w:cs="Times New Roman"/>
          <w:sz w:val="24"/>
          <w:szCs w:val="24"/>
        </w:rPr>
        <w:t xml:space="preserve"> diakses pada tanggal  10 Februari 2018.</w:t>
      </w:r>
    </w:p>
    <w:p w:rsidR="001B7A4C" w:rsidRPr="00757ACF" w:rsidRDefault="001B7A4C" w:rsidP="0003565A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ACF">
        <w:rPr>
          <w:rFonts w:ascii="Times New Roman" w:hAnsi="Times New Roman" w:cs="Times New Roman"/>
          <w:sz w:val="24"/>
          <w:szCs w:val="24"/>
        </w:rPr>
        <w:t>Novitasari</w:t>
      </w:r>
      <w:proofErr w:type="spellEnd"/>
      <w:r w:rsidRPr="00757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ACF">
        <w:rPr>
          <w:rFonts w:ascii="Times New Roman" w:hAnsi="Times New Roman" w:cs="Times New Roman"/>
          <w:sz w:val="24"/>
          <w:szCs w:val="24"/>
        </w:rPr>
        <w:t>Yasinta</w:t>
      </w:r>
      <w:proofErr w:type="spellEnd"/>
      <w:r w:rsidRPr="00757ACF">
        <w:rPr>
          <w:rFonts w:ascii="Times New Roman" w:hAnsi="Times New Roman" w:cs="Times New Roman"/>
          <w:sz w:val="24"/>
          <w:szCs w:val="24"/>
        </w:rPr>
        <w:t xml:space="preserve"> Fauziah. (2014). Jilbab Sebagai Gaya Hidup (Skripsi Sarjana, Universitas Sebelas Maret, Surakarta, Indonesia. Diperoleh melalui </w:t>
      </w:r>
      <w:hyperlink r:id="rId7" w:history="1">
        <w:r w:rsidRPr="00757ACF">
          <w:rPr>
            <w:rStyle w:val="Hyperlink"/>
            <w:rFonts w:ascii="Times New Roman" w:hAnsi="Times New Roman" w:cs="Times New Roman"/>
            <w:sz w:val="24"/>
            <w:szCs w:val="24"/>
          </w:rPr>
          <w:t>https://media.neliti.com/media/publications/13693-ID-jilbab-sebagai-gaya-hidup-studi-fenomenologi-tentang-alasan-perempuan-memakai-ji.pdf</w:t>
        </w:r>
      </w:hyperlink>
      <w:r w:rsidRPr="00757ACF">
        <w:rPr>
          <w:rFonts w:ascii="Times New Roman" w:hAnsi="Times New Roman" w:cs="Times New Roman"/>
          <w:sz w:val="24"/>
          <w:szCs w:val="24"/>
        </w:rPr>
        <w:t xml:space="preserve"> diakses pada tanggal 05 Februari 2018.</w:t>
      </w:r>
    </w:p>
    <w:p w:rsidR="001B7A4C" w:rsidRPr="00757ACF" w:rsidRDefault="001B7A4C" w:rsidP="0003565A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ACF">
        <w:rPr>
          <w:rFonts w:ascii="Times New Roman" w:hAnsi="Times New Roman" w:cs="Times New Roman"/>
          <w:sz w:val="24"/>
          <w:szCs w:val="24"/>
        </w:rPr>
        <w:t>Ombrill</w:t>
      </w:r>
      <w:proofErr w:type="spellEnd"/>
      <w:r w:rsidRPr="00757ACF">
        <w:rPr>
          <w:rFonts w:ascii="Times New Roman" w:hAnsi="Times New Roman" w:cs="Times New Roman"/>
          <w:sz w:val="24"/>
          <w:szCs w:val="24"/>
        </w:rPr>
        <w:t xml:space="preserve">. (10 Juli 2015). </w:t>
      </w:r>
      <w:proofErr w:type="spellStart"/>
      <w:r w:rsidRPr="00757ACF">
        <w:rPr>
          <w:rFonts w:ascii="Times New Roman" w:hAnsi="Times New Roman" w:cs="Times New Roman"/>
          <w:sz w:val="24"/>
          <w:szCs w:val="24"/>
        </w:rPr>
        <w:t>Yaumi</w:t>
      </w:r>
      <w:proofErr w:type="spellEnd"/>
      <w:r w:rsidRPr="00757ACF">
        <w:rPr>
          <w:rFonts w:ascii="Times New Roman" w:hAnsi="Times New Roman" w:cs="Times New Roman"/>
          <w:sz w:val="24"/>
          <w:szCs w:val="24"/>
        </w:rPr>
        <w:t xml:space="preserve"> Fitri (</w:t>
      </w:r>
      <w:proofErr w:type="spellStart"/>
      <w:r w:rsidRPr="00757ACF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75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ACF">
        <w:rPr>
          <w:rFonts w:ascii="Times New Roman" w:hAnsi="Times New Roman" w:cs="Times New Roman"/>
          <w:sz w:val="24"/>
          <w:szCs w:val="24"/>
        </w:rPr>
        <w:t>Anchor</w:t>
      </w:r>
      <w:proofErr w:type="spellEnd"/>
      <w:r w:rsidRPr="0075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ACF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757ACF">
        <w:rPr>
          <w:rFonts w:ascii="Times New Roman" w:hAnsi="Times New Roman" w:cs="Times New Roman"/>
          <w:sz w:val="24"/>
          <w:szCs w:val="24"/>
        </w:rPr>
        <w:t xml:space="preserve"> One) : “Jurnalis </w:t>
      </w:r>
      <w:proofErr w:type="spellStart"/>
      <w:r w:rsidRPr="00757ACF">
        <w:rPr>
          <w:rFonts w:ascii="Times New Roman" w:hAnsi="Times New Roman" w:cs="Times New Roman"/>
          <w:sz w:val="24"/>
          <w:szCs w:val="24"/>
        </w:rPr>
        <w:t>Berhijab</w:t>
      </w:r>
      <w:proofErr w:type="spellEnd"/>
      <w:r w:rsidRPr="00757ACF">
        <w:rPr>
          <w:rFonts w:ascii="Times New Roman" w:hAnsi="Times New Roman" w:cs="Times New Roman"/>
          <w:sz w:val="24"/>
          <w:szCs w:val="24"/>
        </w:rPr>
        <w:t xml:space="preserve"> Tak Ganggu Kecantikan”. </w:t>
      </w:r>
      <w:proofErr w:type="spellStart"/>
      <w:r w:rsidRPr="00757ACF">
        <w:rPr>
          <w:rFonts w:ascii="Times New Roman" w:hAnsi="Times New Roman" w:cs="Times New Roman"/>
          <w:i/>
          <w:sz w:val="24"/>
          <w:szCs w:val="24"/>
        </w:rPr>
        <w:t>Kompasiana</w:t>
      </w:r>
      <w:proofErr w:type="spellEnd"/>
      <w:r w:rsidRPr="00757ACF">
        <w:rPr>
          <w:rFonts w:ascii="Times New Roman" w:hAnsi="Times New Roman" w:cs="Times New Roman"/>
          <w:i/>
          <w:sz w:val="24"/>
          <w:szCs w:val="24"/>
        </w:rPr>
        <w:t xml:space="preserve">. </w:t>
      </w:r>
      <w:hyperlink r:id="rId8" w:history="1">
        <w:r w:rsidRPr="00757ACF">
          <w:rPr>
            <w:rStyle w:val="Hyperlink"/>
            <w:rFonts w:ascii="Times New Roman" w:hAnsi="Times New Roman" w:cs="Times New Roman"/>
            <w:sz w:val="24"/>
            <w:szCs w:val="24"/>
          </w:rPr>
          <w:t>https://www.kompasiana.com/ombrill/yaumi-fitri-news-anchor-tvone-jurnalis-berhijab-tak-ganggu-kecantikan_559ee0aaf196738534075094</w:t>
        </w:r>
      </w:hyperlink>
      <w:r w:rsidRPr="00757ACF">
        <w:rPr>
          <w:rFonts w:ascii="Times New Roman" w:hAnsi="Times New Roman" w:cs="Times New Roman"/>
          <w:sz w:val="24"/>
          <w:szCs w:val="24"/>
        </w:rPr>
        <w:t xml:space="preserve"> diakses pada tanggal 08 Februari 2018.</w:t>
      </w:r>
    </w:p>
    <w:p w:rsidR="001B7A4C" w:rsidRDefault="001B7A4C" w:rsidP="0003565A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57ACF">
        <w:rPr>
          <w:rFonts w:ascii="Times New Roman" w:hAnsi="Times New Roman" w:cs="Times New Roman"/>
          <w:sz w:val="24"/>
          <w:szCs w:val="24"/>
        </w:rPr>
        <w:t xml:space="preserve">Rahmawati, Indah. (12 Maret 2013). Jilbab Sebagai Sebuah Simbol. Diperoleh melalui </w:t>
      </w:r>
      <w:hyperlink r:id="rId9" w:history="1">
        <w:r w:rsidRPr="00757ACF">
          <w:rPr>
            <w:rStyle w:val="Hyperlink"/>
            <w:rFonts w:ascii="Times New Roman" w:hAnsi="Times New Roman" w:cs="Times New Roman"/>
            <w:sz w:val="24"/>
            <w:szCs w:val="24"/>
          </w:rPr>
          <w:t>https://periwiklehijab.wordpress.com/2012/03/12/jilbab-sebagai-sebuah-simbol/</w:t>
        </w:r>
      </w:hyperlink>
      <w:r w:rsidRPr="00757ACF">
        <w:rPr>
          <w:rFonts w:ascii="Times New Roman" w:hAnsi="Times New Roman" w:cs="Times New Roman"/>
          <w:sz w:val="24"/>
          <w:szCs w:val="24"/>
        </w:rPr>
        <w:t xml:space="preserve"> diakses pada tanggal 08 Februari 2018.</w:t>
      </w:r>
    </w:p>
    <w:p w:rsidR="001B0458" w:rsidRDefault="001B0458" w:rsidP="001B0458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ACF">
        <w:rPr>
          <w:rFonts w:ascii="Times New Roman" w:hAnsi="Times New Roman" w:cs="Times New Roman"/>
          <w:sz w:val="24"/>
          <w:szCs w:val="24"/>
        </w:rPr>
        <w:t>Slevi</w:t>
      </w:r>
      <w:proofErr w:type="spellEnd"/>
      <w:r w:rsidRPr="00757ACF">
        <w:rPr>
          <w:rFonts w:ascii="Times New Roman" w:hAnsi="Times New Roman" w:cs="Times New Roman"/>
          <w:sz w:val="24"/>
          <w:szCs w:val="24"/>
        </w:rPr>
        <w:t xml:space="preserve">. (11 Juni 2011). </w:t>
      </w:r>
      <w:proofErr w:type="spellStart"/>
      <w:r w:rsidRPr="00757ACF">
        <w:rPr>
          <w:rFonts w:ascii="Times New Roman" w:hAnsi="Times New Roman" w:cs="Times New Roman"/>
          <w:sz w:val="24"/>
          <w:szCs w:val="24"/>
        </w:rPr>
        <w:t>Stereotyp</w:t>
      </w:r>
      <w:proofErr w:type="spellEnd"/>
      <w:r w:rsidRPr="00757ACF">
        <w:rPr>
          <w:rFonts w:ascii="Times New Roman" w:hAnsi="Times New Roman" w:cs="Times New Roman"/>
          <w:sz w:val="24"/>
          <w:szCs w:val="24"/>
        </w:rPr>
        <w:t xml:space="preserve"> Perempuan. Diperoleh melalui </w:t>
      </w:r>
      <w:hyperlink r:id="rId10" w:history="1">
        <w:r w:rsidRPr="00757ACF">
          <w:rPr>
            <w:rStyle w:val="Hyperlink"/>
            <w:rFonts w:ascii="Times New Roman" w:hAnsi="Times New Roman" w:cs="Times New Roman"/>
            <w:sz w:val="24"/>
            <w:szCs w:val="24"/>
          </w:rPr>
          <w:t>https://sleviblog.wordpress.com/2011/06/11/stereotype-perempuan/</w:t>
        </w:r>
      </w:hyperlink>
      <w:r w:rsidRPr="00757ACF">
        <w:rPr>
          <w:rFonts w:ascii="Times New Roman" w:hAnsi="Times New Roman" w:cs="Times New Roman"/>
          <w:sz w:val="24"/>
          <w:szCs w:val="24"/>
        </w:rPr>
        <w:t xml:space="preserve"> diakses pada tanggal 10 Februari 2018.</w:t>
      </w:r>
    </w:p>
    <w:p w:rsidR="00DE2968" w:rsidRDefault="00DE2968" w:rsidP="001B0458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ACF">
        <w:rPr>
          <w:rFonts w:ascii="Times New Roman" w:hAnsi="Times New Roman" w:cs="Times New Roman"/>
          <w:sz w:val="24"/>
          <w:szCs w:val="24"/>
        </w:rPr>
        <w:lastRenderedPageBreak/>
        <w:t>Wahyuningsih</w:t>
      </w:r>
      <w:proofErr w:type="spellEnd"/>
      <w:r w:rsidRPr="00757ACF">
        <w:rPr>
          <w:rFonts w:ascii="Times New Roman" w:hAnsi="Times New Roman" w:cs="Times New Roman"/>
          <w:sz w:val="24"/>
          <w:szCs w:val="24"/>
        </w:rPr>
        <w:t xml:space="preserve">, Fahmi. (2013). Perjuangan Tokoh Emansipasi Perempuan Indonesia Dan Jerman. </w:t>
      </w:r>
      <w:r w:rsidRPr="00757ACF">
        <w:rPr>
          <w:rFonts w:ascii="Times New Roman" w:hAnsi="Times New Roman" w:cs="Times New Roman"/>
          <w:i/>
          <w:sz w:val="24"/>
          <w:szCs w:val="24"/>
        </w:rPr>
        <w:t>Jurnal Studi Perempuan, 9</w:t>
      </w:r>
      <w:r w:rsidRPr="00757ACF">
        <w:rPr>
          <w:rFonts w:ascii="Times New Roman" w:hAnsi="Times New Roman" w:cs="Times New Roman"/>
          <w:sz w:val="24"/>
          <w:szCs w:val="24"/>
        </w:rPr>
        <w:t>(1), 48-55.</w:t>
      </w:r>
    </w:p>
    <w:p w:rsidR="00E44FCA" w:rsidRDefault="009D33E2" w:rsidP="001B0458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44FCA" w:rsidRPr="005C1993">
          <w:rPr>
            <w:rStyle w:val="Hyperlink"/>
            <w:rFonts w:ascii="Times New Roman" w:hAnsi="Times New Roman" w:cs="Times New Roman"/>
            <w:sz w:val="24"/>
            <w:szCs w:val="24"/>
          </w:rPr>
          <w:t>https://catatancalonwartawan.wordpress.com/2009/03/04/rangkuman-buku-jurnalistik-indonesia/</w:t>
        </w:r>
      </w:hyperlink>
    </w:p>
    <w:p w:rsidR="00E44FCA" w:rsidRDefault="009D33E2" w:rsidP="001B0458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44FCA" w:rsidRPr="005C1993">
          <w:rPr>
            <w:rStyle w:val="Hyperlink"/>
            <w:rFonts w:ascii="Times New Roman" w:hAnsi="Times New Roman" w:cs="Times New Roman"/>
            <w:sz w:val="24"/>
            <w:szCs w:val="24"/>
          </w:rPr>
          <w:t>http://fachrycool.blogspot.co.id/2008/05/bentuk-jurnalistik.html</w:t>
        </w:r>
      </w:hyperlink>
    </w:p>
    <w:p w:rsidR="00DE2968" w:rsidRDefault="009D33E2" w:rsidP="0003565A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31622" w:rsidRPr="00C16DB7">
          <w:rPr>
            <w:rStyle w:val="Hyperlink"/>
            <w:rFonts w:ascii="Times New Roman" w:hAnsi="Times New Roman" w:cs="Times New Roman"/>
            <w:sz w:val="24"/>
            <w:szCs w:val="24"/>
          </w:rPr>
          <w:t>http://cariartikelmu.blogspot.co.id/2016/05/apa-itu-jurnalis.html</w:t>
        </w:r>
      </w:hyperlink>
    </w:p>
    <w:p w:rsidR="009A394D" w:rsidRDefault="009D33E2" w:rsidP="0003565A">
      <w:pPr>
        <w:spacing w:line="480" w:lineRule="auto"/>
        <w:ind w:left="851" w:hanging="851"/>
        <w:jc w:val="both"/>
      </w:pPr>
      <w:hyperlink r:id="rId14" w:history="1">
        <w:r w:rsidR="009A394D" w:rsidRPr="00C16DB7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https://id.wikipedia.org/wiki/Wartawan</w:t>
        </w:r>
      </w:hyperlink>
    </w:p>
    <w:p w:rsidR="001B7A4C" w:rsidRDefault="009D33E2" w:rsidP="0003565A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E0ED5" w:rsidRPr="00C16DB7">
          <w:rPr>
            <w:rStyle w:val="Hyperlink"/>
            <w:rFonts w:ascii="Times New Roman" w:hAnsi="Times New Roman" w:cs="Times New Roman"/>
            <w:sz w:val="24"/>
            <w:szCs w:val="24"/>
          </w:rPr>
          <w:t>http://www.komunikasipraktis.com/2015/02/beda-pengertian-wartawan-dan-jurnalis.html</w:t>
        </w:r>
      </w:hyperlink>
    </w:p>
    <w:p w:rsidR="001E0ED5" w:rsidRPr="00757ACF" w:rsidRDefault="001E0ED5" w:rsidP="0003565A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E0ED5">
        <w:rPr>
          <w:rFonts w:ascii="Times New Roman" w:hAnsi="Times New Roman" w:cs="Times New Roman"/>
          <w:sz w:val="24"/>
          <w:szCs w:val="24"/>
        </w:rPr>
        <w:t>http://www.solopos.com/2012/12/27/ini-dia-8-tugas-wajib-wartawan-362455</w:t>
      </w:r>
    </w:p>
    <w:p w:rsidR="00902646" w:rsidRDefault="00902646" w:rsidP="00902646">
      <w:pPr>
        <w:pStyle w:val="NormalWeb"/>
      </w:pPr>
      <w:proofErr w:type="spellStart"/>
      <w:r>
        <w:t>Mansour</w:t>
      </w:r>
      <w:proofErr w:type="spellEnd"/>
      <w:r>
        <w:t xml:space="preserve"> Fakih. </w:t>
      </w:r>
      <w:r>
        <w:rPr>
          <w:rStyle w:val="Emphasis"/>
        </w:rPr>
        <w:t xml:space="preserve">Analisis Gender dan Transformasi Sosial </w:t>
      </w:r>
      <w:proofErr w:type="spellStart"/>
      <w:r>
        <w:rPr>
          <w:rStyle w:val="Emphasis"/>
        </w:rPr>
        <w:t>Cet</w:t>
      </w:r>
      <w:proofErr w:type="spellEnd"/>
      <w:r>
        <w:rPr>
          <w:rStyle w:val="Emphasis"/>
        </w:rPr>
        <w:t>. IX</w:t>
      </w:r>
      <w:r>
        <w:t xml:space="preserve"> </w:t>
      </w:r>
      <w:r>
        <w:rPr>
          <w:rStyle w:val="Emphasis"/>
        </w:rPr>
        <w:t>(</w:t>
      </w:r>
      <w:r>
        <w:t xml:space="preserve">Yogyakarta: Pustaka Pelajar, 2005), hlm. 135 </w:t>
      </w:r>
    </w:p>
    <w:p w:rsidR="00902646" w:rsidRDefault="009D33E2" w:rsidP="00902646">
      <w:pPr>
        <w:pStyle w:val="NormalWeb"/>
      </w:pPr>
      <w:hyperlink r:id="rId16" w:anchor="_ftnref2" w:tooltip="[2]" w:history="1">
        <w:r w:rsidR="00902646">
          <w:rPr>
            <w:rStyle w:val="Hyperlink"/>
          </w:rPr>
          <w:t>[2]</w:t>
        </w:r>
      </w:hyperlink>
      <w:r w:rsidR="00902646">
        <w:t xml:space="preserve"> </w:t>
      </w:r>
      <w:proofErr w:type="spellStart"/>
      <w:r w:rsidR="00902646">
        <w:t>Syafiq</w:t>
      </w:r>
      <w:proofErr w:type="spellEnd"/>
      <w:r w:rsidR="00902646">
        <w:t xml:space="preserve"> Hasyim, </w:t>
      </w:r>
      <w:r w:rsidR="00902646">
        <w:rPr>
          <w:rStyle w:val="Emphasis"/>
        </w:rPr>
        <w:t xml:space="preserve">Pengantar Feminisme dan Fundamentalisme Islam </w:t>
      </w:r>
      <w:proofErr w:type="spellStart"/>
      <w:r w:rsidR="00902646">
        <w:rPr>
          <w:rStyle w:val="Emphasis"/>
        </w:rPr>
        <w:t>Cet</w:t>
      </w:r>
      <w:proofErr w:type="spellEnd"/>
      <w:r w:rsidR="00902646">
        <w:rPr>
          <w:rStyle w:val="Emphasis"/>
        </w:rPr>
        <w:t>. I. (</w:t>
      </w:r>
      <w:r w:rsidR="00902646">
        <w:t xml:space="preserve">Yogyakarta: </w:t>
      </w:r>
      <w:proofErr w:type="spellStart"/>
      <w:r w:rsidR="00902646">
        <w:t>LKiS</w:t>
      </w:r>
      <w:proofErr w:type="spellEnd"/>
      <w:r w:rsidR="00902646">
        <w:t xml:space="preserve">, 2005), hlm. v </w:t>
      </w:r>
    </w:p>
    <w:p w:rsidR="00902646" w:rsidRDefault="009D33E2" w:rsidP="00902646">
      <w:pPr>
        <w:pStyle w:val="NormalWeb"/>
      </w:pPr>
      <w:hyperlink r:id="rId17" w:anchor="_ftnref3" w:tooltip="[3]" w:history="1">
        <w:r w:rsidR="00902646">
          <w:rPr>
            <w:rStyle w:val="Hyperlink"/>
          </w:rPr>
          <w:t>[3]</w:t>
        </w:r>
      </w:hyperlink>
      <w:r w:rsidR="00902646">
        <w:t xml:space="preserve"> Herman Saksono, </w:t>
      </w:r>
      <w:r w:rsidR="00902646">
        <w:rPr>
          <w:rStyle w:val="Emphasis"/>
        </w:rPr>
        <w:t>Pusat Studi wanita</w:t>
      </w:r>
      <w:r w:rsidR="00902646">
        <w:t xml:space="preserve"> (</w:t>
      </w:r>
      <w:proofErr w:type="spellStart"/>
      <w:r w:rsidR="00902646">
        <w:t>http</w:t>
      </w:r>
      <w:proofErr w:type="spellEnd"/>
      <w:r w:rsidR="00902646">
        <w:t xml:space="preserve">/www.yoho.com, diakses 24 November 2005) </w:t>
      </w:r>
    </w:p>
    <w:p w:rsidR="00902646" w:rsidRDefault="009D33E2" w:rsidP="00902646">
      <w:pPr>
        <w:pStyle w:val="NormalWeb"/>
      </w:pPr>
      <w:hyperlink r:id="rId18" w:anchor="_ftnref4" w:tooltip="[4]" w:history="1">
        <w:r w:rsidR="00902646">
          <w:rPr>
            <w:rStyle w:val="Hyperlink"/>
          </w:rPr>
          <w:t>[4]</w:t>
        </w:r>
      </w:hyperlink>
      <w:r w:rsidR="00902646">
        <w:t xml:space="preserve"> </w:t>
      </w:r>
      <w:proofErr w:type="spellStart"/>
      <w:r w:rsidR="00902646">
        <w:t>Zaitunah</w:t>
      </w:r>
      <w:proofErr w:type="spellEnd"/>
      <w:r w:rsidR="00902646">
        <w:t xml:space="preserve"> </w:t>
      </w:r>
      <w:proofErr w:type="spellStart"/>
      <w:r w:rsidR="00902646">
        <w:t>Subhan</w:t>
      </w:r>
      <w:proofErr w:type="spellEnd"/>
      <w:r w:rsidR="00902646">
        <w:t xml:space="preserve">, </w:t>
      </w:r>
      <w:proofErr w:type="spellStart"/>
      <w:r w:rsidR="00902646">
        <w:rPr>
          <w:rStyle w:val="Emphasis"/>
        </w:rPr>
        <w:t>Qodrat</w:t>
      </w:r>
      <w:proofErr w:type="spellEnd"/>
      <w:r w:rsidR="00902646">
        <w:rPr>
          <w:rStyle w:val="Emphasis"/>
        </w:rPr>
        <w:t xml:space="preserve"> Perempuan </w:t>
      </w:r>
      <w:proofErr w:type="spellStart"/>
      <w:r w:rsidR="00902646">
        <w:rPr>
          <w:rStyle w:val="Emphasis"/>
        </w:rPr>
        <w:t>Taqdir</w:t>
      </w:r>
      <w:proofErr w:type="spellEnd"/>
      <w:r w:rsidR="00902646">
        <w:rPr>
          <w:rStyle w:val="Emphasis"/>
        </w:rPr>
        <w:t xml:space="preserve"> atau Mitos</w:t>
      </w:r>
      <w:r w:rsidR="00902646">
        <w:t xml:space="preserve"> (Yogyakarta: Pustaka Pesantren, 2004), 1. </w:t>
      </w:r>
    </w:p>
    <w:p w:rsidR="00902646" w:rsidRDefault="009D33E2" w:rsidP="00902646">
      <w:pPr>
        <w:pStyle w:val="NormalWeb"/>
      </w:pPr>
      <w:hyperlink r:id="rId19" w:anchor="_ftnref5" w:tooltip="[5]" w:history="1">
        <w:r w:rsidR="00902646">
          <w:rPr>
            <w:rStyle w:val="Hyperlink"/>
          </w:rPr>
          <w:t>[5]</w:t>
        </w:r>
      </w:hyperlink>
      <w:r w:rsidR="00902646">
        <w:t xml:space="preserve"> </w:t>
      </w:r>
      <w:r w:rsidR="00902646">
        <w:rPr>
          <w:rStyle w:val="Emphasis"/>
        </w:rPr>
        <w:t xml:space="preserve">Kamus Besar bahasa Indonesia </w:t>
      </w:r>
      <w:r w:rsidR="00902646">
        <w:t xml:space="preserve">(Jakarta: Balai Pustaka, 1990), hlm. 448 </w:t>
      </w:r>
    </w:p>
    <w:p w:rsidR="00902646" w:rsidRDefault="009D33E2" w:rsidP="00902646">
      <w:pPr>
        <w:pStyle w:val="NormalWeb"/>
      </w:pPr>
      <w:hyperlink r:id="rId20" w:anchor="_ftnref6" w:tooltip="[6]" w:history="1">
        <w:r w:rsidR="00902646">
          <w:rPr>
            <w:rStyle w:val="Hyperlink"/>
          </w:rPr>
          <w:t>[6]</w:t>
        </w:r>
      </w:hyperlink>
      <w:r w:rsidR="00902646">
        <w:t xml:space="preserve"> </w:t>
      </w:r>
      <w:proofErr w:type="spellStart"/>
      <w:r w:rsidR="00902646">
        <w:t>Maggie</w:t>
      </w:r>
      <w:proofErr w:type="spellEnd"/>
      <w:r w:rsidR="00902646">
        <w:t xml:space="preserve"> </w:t>
      </w:r>
      <w:proofErr w:type="spellStart"/>
      <w:r w:rsidR="00902646">
        <w:t>Humm</w:t>
      </w:r>
      <w:proofErr w:type="spellEnd"/>
      <w:r w:rsidR="00902646">
        <w:t xml:space="preserve">, </w:t>
      </w:r>
      <w:r w:rsidR="00902646">
        <w:rPr>
          <w:rStyle w:val="Emphasis"/>
        </w:rPr>
        <w:t>Ensiklopedia Feminisme</w:t>
      </w:r>
      <w:r w:rsidR="00902646">
        <w:t xml:space="preserve"> (Yogyakarta: Fajar Pustaka, 2002), hlm. 501 </w:t>
      </w:r>
    </w:p>
    <w:p w:rsidR="00902646" w:rsidRDefault="009D33E2" w:rsidP="00902646">
      <w:pPr>
        <w:pStyle w:val="NormalWeb"/>
      </w:pPr>
      <w:hyperlink r:id="rId21" w:anchor="_ftnref7" w:tooltip="[7]" w:history="1">
        <w:r w:rsidR="00902646">
          <w:rPr>
            <w:rStyle w:val="Hyperlink"/>
          </w:rPr>
          <w:t>[7]</w:t>
        </w:r>
      </w:hyperlink>
      <w:r w:rsidR="00902646">
        <w:t xml:space="preserve"> </w:t>
      </w:r>
      <w:proofErr w:type="spellStart"/>
      <w:r w:rsidR="00902646">
        <w:t>Murtadlo</w:t>
      </w:r>
      <w:proofErr w:type="spellEnd"/>
      <w:r w:rsidR="00902646">
        <w:t xml:space="preserve"> </w:t>
      </w:r>
      <w:proofErr w:type="spellStart"/>
      <w:r w:rsidR="00902646">
        <w:t>Muthahari</w:t>
      </w:r>
      <w:proofErr w:type="spellEnd"/>
      <w:r w:rsidR="00902646">
        <w:t xml:space="preserve">. </w:t>
      </w:r>
      <w:r w:rsidR="00902646">
        <w:rPr>
          <w:rStyle w:val="Emphasis"/>
        </w:rPr>
        <w:t>Hak</w:t>
      </w:r>
      <w:r w:rsidR="00902646">
        <w:rPr>
          <w:rStyle w:val="Emphasis"/>
        </w:rPr>
        <w:noBreakHyphen/>
        <w:t xml:space="preserve">hak Wanita dalam Islam </w:t>
      </w:r>
      <w:r w:rsidR="00902646">
        <w:t xml:space="preserve">(Jakarta: Lentera, 1995), hlm. 107 </w:t>
      </w:r>
    </w:p>
    <w:p w:rsidR="00902646" w:rsidRDefault="009D33E2" w:rsidP="00902646">
      <w:pPr>
        <w:pStyle w:val="NormalWeb"/>
      </w:pPr>
      <w:hyperlink r:id="rId22" w:anchor="_ftnref8" w:tooltip="[8]" w:history="1">
        <w:r w:rsidR="00902646">
          <w:rPr>
            <w:rStyle w:val="Hyperlink"/>
          </w:rPr>
          <w:t>[8]</w:t>
        </w:r>
      </w:hyperlink>
      <w:r w:rsidR="00902646">
        <w:t xml:space="preserve"> </w:t>
      </w:r>
      <w:r w:rsidR="00902646">
        <w:rPr>
          <w:rStyle w:val="Emphasis"/>
        </w:rPr>
        <w:t>Ibid</w:t>
      </w:r>
      <w:r w:rsidR="00902646">
        <w:t>,, hlm. 108</w:t>
      </w:r>
      <w:r w:rsidR="00902646">
        <w:noBreakHyphen/>
        <w:t xml:space="preserve">110 </w:t>
      </w:r>
    </w:p>
    <w:p w:rsidR="00902646" w:rsidRDefault="009D33E2" w:rsidP="00902646">
      <w:pPr>
        <w:pStyle w:val="NormalWeb"/>
      </w:pPr>
      <w:hyperlink r:id="rId23" w:anchor="_ftnref9" w:tooltip="[9]" w:history="1">
        <w:r w:rsidR="00902646">
          <w:rPr>
            <w:rStyle w:val="Hyperlink"/>
          </w:rPr>
          <w:t>[9]</w:t>
        </w:r>
      </w:hyperlink>
      <w:r w:rsidR="00902646">
        <w:t xml:space="preserve"> Kartini Kartono, </w:t>
      </w:r>
      <w:r w:rsidR="00902646">
        <w:rPr>
          <w:rStyle w:val="Emphasis"/>
        </w:rPr>
        <w:t>Psikologi</w:t>
      </w:r>
      <w:r w:rsidR="00902646">
        <w:t xml:space="preserve"> </w:t>
      </w:r>
      <w:r w:rsidR="00902646">
        <w:rPr>
          <w:rStyle w:val="Emphasis"/>
        </w:rPr>
        <w:t>Wanita, Mengenal Gadis Remaja dan wanita Dewasa</w:t>
      </w:r>
      <w:r w:rsidR="00902646">
        <w:rPr>
          <w:rStyle w:val="Strong"/>
          <w:i/>
          <w:iCs/>
        </w:rPr>
        <w:t xml:space="preserve"> (</w:t>
      </w:r>
      <w:r w:rsidR="00902646">
        <w:t xml:space="preserve">Bandung: Mandar Maju, 1989), hlm. 4 </w:t>
      </w:r>
    </w:p>
    <w:p w:rsidR="00902646" w:rsidRDefault="009D33E2" w:rsidP="00902646">
      <w:pPr>
        <w:pStyle w:val="NormalWeb"/>
      </w:pPr>
      <w:hyperlink r:id="rId24" w:anchor="_ftnref10" w:tooltip="[10]" w:history="1">
        <w:r w:rsidR="00902646">
          <w:rPr>
            <w:rStyle w:val="Hyperlink"/>
          </w:rPr>
          <w:t>[10]</w:t>
        </w:r>
      </w:hyperlink>
      <w:r w:rsidR="00902646">
        <w:t xml:space="preserve"> </w:t>
      </w:r>
      <w:proofErr w:type="spellStart"/>
      <w:r w:rsidR="00902646">
        <w:t>Mansour</w:t>
      </w:r>
      <w:proofErr w:type="spellEnd"/>
      <w:r w:rsidR="00902646">
        <w:t xml:space="preserve"> Fakih, </w:t>
      </w:r>
      <w:proofErr w:type="spellStart"/>
      <w:r w:rsidR="00902646">
        <w:rPr>
          <w:rStyle w:val="Emphasis"/>
        </w:rPr>
        <w:t>loc</w:t>
      </w:r>
      <w:proofErr w:type="spellEnd"/>
      <w:r w:rsidR="00902646">
        <w:rPr>
          <w:rStyle w:val="Emphasis"/>
        </w:rPr>
        <w:t>. cit</w:t>
      </w:r>
      <w:r w:rsidR="00902646">
        <w:t xml:space="preserve">. hlm. 8 </w:t>
      </w:r>
    </w:p>
    <w:p w:rsidR="00902646" w:rsidRDefault="009D33E2" w:rsidP="00902646">
      <w:pPr>
        <w:pStyle w:val="NormalWeb"/>
      </w:pPr>
      <w:hyperlink r:id="rId25" w:anchor="_ftnref11" w:tooltip="[11]" w:history="1">
        <w:r w:rsidR="00902646">
          <w:rPr>
            <w:rStyle w:val="Hyperlink"/>
          </w:rPr>
          <w:t>[11]</w:t>
        </w:r>
      </w:hyperlink>
      <w:r w:rsidR="00902646">
        <w:t xml:space="preserve"> </w:t>
      </w:r>
      <w:proofErr w:type="spellStart"/>
      <w:r w:rsidR="00902646">
        <w:t>Mansour</w:t>
      </w:r>
      <w:proofErr w:type="spellEnd"/>
      <w:r w:rsidR="00902646">
        <w:t xml:space="preserve"> Fakih, </w:t>
      </w:r>
      <w:proofErr w:type="spellStart"/>
      <w:r w:rsidR="00902646">
        <w:rPr>
          <w:rStyle w:val="Emphasis"/>
        </w:rPr>
        <w:t>loc</w:t>
      </w:r>
      <w:proofErr w:type="spellEnd"/>
      <w:r w:rsidR="00902646">
        <w:rPr>
          <w:rStyle w:val="Emphasis"/>
        </w:rPr>
        <w:t>. cit</w:t>
      </w:r>
      <w:r w:rsidR="00902646">
        <w:t xml:space="preserve"> hlm. 9 </w:t>
      </w:r>
    </w:p>
    <w:p w:rsidR="00902646" w:rsidRDefault="009D33E2" w:rsidP="00902646">
      <w:pPr>
        <w:pStyle w:val="NormalWeb"/>
      </w:pPr>
      <w:hyperlink r:id="rId26" w:anchor="_ftnref12" w:tooltip="[12]" w:history="1">
        <w:r w:rsidR="00902646">
          <w:rPr>
            <w:rStyle w:val="Hyperlink"/>
          </w:rPr>
          <w:t>[12]</w:t>
        </w:r>
      </w:hyperlink>
      <w:r w:rsidR="00902646">
        <w:t xml:space="preserve"> Dwi </w:t>
      </w:r>
      <w:proofErr w:type="spellStart"/>
      <w:r w:rsidR="00902646">
        <w:t>Ambarsari</w:t>
      </w:r>
      <w:proofErr w:type="spellEnd"/>
      <w:r w:rsidR="00902646">
        <w:t xml:space="preserve">, </w:t>
      </w:r>
      <w:r w:rsidR="00902646">
        <w:rPr>
          <w:rStyle w:val="Emphasis"/>
        </w:rPr>
        <w:t>Kebijakan Publik dan Partisipasi Perempuan</w:t>
      </w:r>
      <w:r w:rsidR="00902646">
        <w:t xml:space="preserve"> </w:t>
      </w:r>
      <w:proofErr w:type="spellStart"/>
      <w:r w:rsidR="00902646">
        <w:rPr>
          <w:rStyle w:val="Emphasis"/>
        </w:rPr>
        <w:t>Cet</w:t>
      </w:r>
      <w:proofErr w:type="spellEnd"/>
      <w:r w:rsidR="00902646">
        <w:rPr>
          <w:rStyle w:val="Emphasis"/>
        </w:rPr>
        <w:t xml:space="preserve">. I </w:t>
      </w:r>
      <w:r w:rsidR="00902646">
        <w:t xml:space="preserve">(Surakarta: </w:t>
      </w:r>
      <w:proofErr w:type="spellStart"/>
      <w:r w:rsidR="00902646">
        <w:t>Pattiro</w:t>
      </w:r>
      <w:proofErr w:type="spellEnd"/>
      <w:r w:rsidR="00902646">
        <w:t xml:space="preserve">, 2002), hlm. 3 </w:t>
      </w:r>
    </w:p>
    <w:p w:rsidR="00902646" w:rsidRDefault="009D33E2" w:rsidP="00902646">
      <w:pPr>
        <w:pStyle w:val="NormalWeb"/>
      </w:pPr>
      <w:hyperlink r:id="rId27" w:anchor="_ftnref13" w:tooltip="[13]" w:history="1">
        <w:r w:rsidR="00902646">
          <w:rPr>
            <w:rStyle w:val="Hyperlink"/>
          </w:rPr>
          <w:t>[13]</w:t>
        </w:r>
      </w:hyperlink>
      <w:r w:rsidR="00902646">
        <w:t xml:space="preserve"> </w:t>
      </w:r>
      <w:proofErr w:type="spellStart"/>
      <w:r w:rsidR="00902646">
        <w:t>Trisakti</w:t>
      </w:r>
      <w:proofErr w:type="spellEnd"/>
      <w:r w:rsidR="00902646">
        <w:t xml:space="preserve"> </w:t>
      </w:r>
      <w:proofErr w:type="spellStart"/>
      <w:r w:rsidR="00902646">
        <w:t>Handayanirakat</w:t>
      </w:r>
      <w:proofErr w:type="spellEnd"/>
      <w:r w:rsidR="00902646">
        <w:rPr>
          <w:rStyle w:val="Strong"/>
        </w:rPr>
        <w:t xml:space="preserve">, </w:t>
      </w:r>
      <w:r w:rsidR="00902646">
        <w:rPr>
          <w:rStyle w:val="Emphasis"/>
        </w:rPr>
        <w:t>Memperjuangkan Hak Asasi Perempuan</w:t>
      </w:r>
      <w:r w:rsidR="00902646">
        <w:t xml:space="preserve">, dalam Suara Wanita, Pusat Studi Wanita dan Kemasyarakatan. Universitas Muhammadiyah Malang. 1996. hlm. 9 </w:t>
      </w:r>
    </w:p>
    <w:p w:rsidR="00902646" w:rsidRDefault="009D33E2" w:rsidP="00902646">
      <w:pPr>
        <w:pStyle w:val="NormalWeb"/>
      </w:pPr>
      <w:hyperlink r:id="rId28" w:anchor="_ftnref14" w:tooltip="[14]" w:history="1">
        <w:r w:rsidR="00902646">
          <w:rPr>
            <w:rStyle w:val="Hyperlink"/>
          </w:rPr>
          <w:t>[14]</w:t>
        </w:r>
        <w:proofErr w:type="spellStart"/>
      </w:hyperlink>
      <w:r w:rsidR="00902646">
        <w:t>Hussein</w:t>
      </w:r>
      <w:proofErr w:type="spellEnd"/>
      <w:r w:rsidR="00902646">
        <w:t xml:space="preserve"> Muhammad, </w:t>
      </w:r>
      <w:r w:rsidR="00902646">
        <w:rPr>
          <w:rStyle w:val="Emphasis"/>
        </w:rPr>
        <w:t>Islam Agama Ramah Perempuan</w:t>
      </w:r>
      <w:r w:rsidR="00902646">
        <w:t xml:space="preserve"> (Yogyakarta: </w:t>
      </w:r>
      <w:proofErr w:type="spellStart"/>
      <w:r w:rsidR="00902646">
        <w:t>LKiS</w:t>
      </w:r>
      <w:proofErr w:type="spellEnd"/>
      <w:r w:rsidR="00902646">
        <w:t xml:space="preserve">, 2004), </w:t>
      </w:r>
      <w:proofErr w:type="spellStart"/>
      <w:r w:rsidR="00902646">
        <w:t>Hlm</w:t>
      </w:r>
      <w:proofErr w:type="spellEnd"/>
      <w:r w:rsidR="00902646">
        <w:t xml:space="preserve">. 11 </w:t>
      </w:r>
    </w:p>
    <w:p w:rsidR="001B7A4C" w:rsidRDefault="009D33E2" w:rsidP="000356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902646" w:rsidRPr="00026A9B">
          <w:rPr>
            <w:rStyle w:val="Hyperlink"/>
            <w:rFonts w:ascii="Times New Roman" w:hAnsi="Times New Roman" w:cs="Times New Roman"/>
            <w:sz w:val="24"/>
            <w:szCs w:val="24"/>
          </w:rPr>
          <w:t>http://bem-sttmigasbpp.blogspot.co.id/2016/03/pengertian-perempuan-dan-sejarah.html</w:t>
        </w:r>
      </w:hyperlink>
    </w:p>
    <w:p w:rsidR="00902646" w:rsidRDefault="009D33E2" w:rsidP="000356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902646" w:rsidRPr="00026A9B">
          <w:rPr>
            <w:rStyle w:val="Hyperlink"/>
            <w:rFonts w:ascii="Times New Roman" w:hAnsi="Times New Roman" w:cs="Times New Roman"/>
            <w:sz w:val="24"/>
            <w:szCs w:val="24"/>
          </w:rPr>
          <w:t>https://library.binus.ac.id/eColls/eThesisdoc/Bab2/2012-2-00801-JP%20Bab2001.pdf</w:t>
        </w:r>
      </w:hyperlink>
    </w:p>
    <w:p w:rsidR="00107294" w:rsidRDefault="009D33E2" w:rsidP="000356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107294" w:rsidRPr="00026A9B">
          <w:rPr>
            <w:rStyle w:val="Hyperlink"/>
            <w:rFonts w:ascii="Times New Roman" w:hAnsi="Times New Roman" w:cs="Times New Roman"/>
            <w:sz w:val="24"/>
            <w:szCs w:val="24"/>
          </w:rPr>
          <w:t>http://sri89.blogspot.co.id/2013/01/perempuan-dan-kesetaraan-gender.html</w:t>
        </w:r>
      </w:hyperlink>
    </w:p>
    <w:p w:rsidR="00107294" w:rsidRDefault="009D33E2" w:rsidP="000356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107294" w:rsidRPr="00026A9B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https://id.wikipedia.org/wiki/Jilbab</w:t>
        </w:r>
      </w:hyperlink>
    </w:p>
    <w:p w:rsidR="00107294" w:rsidRDefault="009D33E2" w:rsidP="000356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745B34" w:rsidRPr="00026A9B">
          <w:rPr>
            <w:rStyle w:val="Hyperlink"/>
            <w:rFonts w:ascii="Times New Roman" w:hAnsi="Times New Roman" w:cs="Times New Roman"/>
            <w:sz w:val="24"/>
            <w:szCs w:val="24"/>
          </w:rPr>
          <w:t>https://www.kompasiana.com/putriramadhani/perkembangan-fashion-hijab-indonesia-yang-mendunia_5886bf6fd27a617d0a28634c</w:t>
        </w:r>
      </w:hyperlink>
    </w:p>
    <w:p w:rsidR="00745B34" w:rsidRDefault="009D33E2" w:rsidP="000356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745B34" w:rsidRPr="00026A9B">
          <w:rPr>
            <w:rStyle w:val="Hyperlink"/>
            <w:rFonts w:ascii="Times New Roman" w:hAnsi="Times New Roman" w:cs="Times New Roman"/>
            <w:sz w:val="24"/>
            <w:szCs w:val="24"/>
          </w:rPr>
          <w:t>https://www.kompasiana.com/putriramadhani/perkembangan-fashion-hijab-indonesia-yang-mendunia_5886bf6fd27a617d0a28634c</w:t>
        </w:r>
      </w:hyperlink>
    </w:p>
    <w:p w:rsidR="00745B34" w:rsidRDefault="009D33E2" w:rsidP="000356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745B34" w:rsidRPr="00026A9B">
          <w:rPr>
            <w:rStyle w:val="Hyperlink"/>
            <w:rFonts w:ascii="Times New Roman" w:hAnsi="Times New Roman" w:cs="Times New Roman"/>
            <w:sz w:val="24"/>
            <w:szCs w:val="24"/>
          </w:rPr>
          <w:t>https://www.hidayatullah.com/kajian/sejarah/read/2015/11/22/83688/30-tahun-perjuangan-jilbab-2.html</w:t>
        </w:r>
      </w:hyperlink>
    </w:p>
    <w:p w:rsidR="00745B34" w:rsidRDefault="009D33E2" w:rsidP="000356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745B34" w:rsidRPr="00026A9B">
          <w:rPr>
            <w:rStyle w:val="Hyperlink"/>
            <w:rFonts w:ascii="Times New Roman" w:hAnsi="Times New Roman" w:cs="Times New Roman"/>
            <w:sz w:val="24"/>
            <w:szCs w:val="24"/>
          </w:rPr>
          <w:t>https://kendilimo.blogspot.com/2017/04/sejarah-keji-pelarangan-jilbab-di.html</w:t>
        </w:r>
      </w:hyperlink>
    </w:p>
    <w:p w:rsidR="00745B34" w:rsidRDefault="009D33E2" w:rsidP="000356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745B34" w:rsidRPr="00026A9B">
          <w:rPr>
            <w:rStyle w:val="Hyperlink"/>
            <w:rFonts w:ascii="Times New Roman" w:hAnsi="Times New Roman" w:cs="Times New Roman"/>
            <w:sz w:val="24"/>
            <w:szCs w:val="24"/>
          </w:rPr>
          <w:t>https://thisisgender.com/jilbab-indonesia-antara-pelarangan-dan-perjuangan/</w:t>
        </w:r>
      </w:hyperlink>
    </w:p>
    <w:p w:rsidR="00745B34" w:rsidRDefault="009D33E2" w:rsidP="000356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745B34" w:rsidRPr="00026A9B">
          <w:rPr>
            <w:rStyle w:val="Hyperlink"/>
            <w:rFonts w:ascii="Times New Roman" w:hAnsi="Times New Roman" w:cs="Times New Roman"/>
            <w:sz w:val="24"/>
            <w:szCs w:val="24"/>
          </w:rPr>
          <w:t>https://tirto.id/lika-liku-jilbab-sebelum-tren-di-tanah-air-cfzP</w:t>
        </w:r>
      </w:hyperlink>
    </w:p>
    <w:p w:rsidR="00745B34" w:rsidRDefault="009D33E2" w:rsidP="000356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745B34" w:rsidRPr="00026A9B">
          <w:rPr>
            <w:rStyle w:val="Hyperlink"/>
            <w:rFonts w:ascii="Times New Roman" w:hAnsi="Times New Roman" w:cs="Times New Roman"/>
            <w:sz w:val="24"/>
            <w:szCs w:val="24"/>
          </w:rPr>
          <w:t>https://www.kompasiana.com/berthathalita/diskriminasi-terhadap-perempuan-berjilbab_55002499a333111d7250fd6e</w:t>
        </w:r>
      </w:hyperlink>
    </w:p>
    <w:p w:rsidR="00745B34" w:rsidRDefault="009D33E2" w:rsidP="000356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745B34" w:rsidRPr="00026A9B">
          <w:rPr>
            <w:rStyle w:val="Hyperlink"/>
            <w:rFonts w:ascii="Times New Roman" w:hAnsi="Times New Roman" w:cs="Times New Roman"/>
            <w:sz w:val="24"/>
            <w:szCs w:val="24"/>
          </w:rPr>
          <w:t>http://www.bbc.com/indonesia/indonesia-38074594</w:t>
        </w:r>
      </w:hyperlink>
    </w:p>
    <w:p w:rsidR="00745B34" w:rsidRDefault="009D33E2" w:rsidP="000356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6D54C0" w:rsidRPr="00026A9B">
          <w:rPr>
            <w:rStyle w:val="Hyperlink"/>
            <w:rFonts w:ascii="Times New Roman" w:hAnsi="Times New Roman" w:cs="Times New Roman"/>
            <w:sz w:val="24"/>
            <w:szCs w:val="24"/>
          </w:rPr>
          <w:t>https://dalamislam.com/hukum-islam/hukum-memakai-jilbab</w:t>
        </w:r>
      </w:hyperlink>
    </w:p>
    <w:p w:rsidR="006D54C0" w:rsidRDefault="009D33E2" w:rsidP="000356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6D54C0" w:rsidRPr="00026A9B">
          <w:rPr>
            <w:rStyle w:val="Hyperlink"/>
            <w:rFonts w:ascii="Times New Roman" w:hAnsi="Times New Roman" w:cs="Times New Roman"/>
            <w:sz w:val="24"/>
            <w:szCs w:val="24"/>
          </w:rPr>
          <w:t>http://agamaadalahnasihat.blogspot.co.id/2010/07/qs-al-araf-26-pakaian-takwa.html</w:t>
        </w:r>
      </w:hyperlink>
    </w:p>
    <w:p w:rsidR="006D54C0" w:rsidRDefault="009D33E2" w:rsidP="000356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6D54C0" w:rsidRPr="00026A9B">
          <w:rPr>
            <w:rStyle w:val="Hyperlink"/>
            <w:rFonts w:ascii="Times New Roman" w:hAnsi="Times New Roman" w:cs="Times New Roman"/>
            <w:sz w:val="24"/>
            <w:szCs w:val="24"/>
          </w:rPr>
          <w:t>http://dosen.stainwatampone.ac.id/download/HIJAB%20JILBAB%20MENURUT%20HUKUM%20FIKIH.pdf</w:t>
        </w:r>
      </w:hyperlink>
    </w:p>
    <w:p w:rsidR="006D54C0" w:rsidRDefault="009D33E2" w:rsidP="0003565A">
      <w:pPr>
        <w:spacing w:line="48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44" w:history="1">
        <w:r w:rsidR="006D54C0" w:rsidRPr="00026A9B">
          <w:rPr>
            <w:rStyle w:val="Hyperlink"/>
            <w:rFonts w:ascii="Times New Roman" w:hAnsi="Times New Roman" w:cs="Times New Roman"/>
            <w:sz w:val="24"/>
            <w:szCs w:val="24"/>
          </w:rPr>
          <w:t>http://dakwahislamindonesi.blogspot.co.id/2013/04/fungsi-jilbab-bagi-wanita-dalam-islam.html</w:t>
        </w:r>
      </w:hyperlink>
    </w:p>
    <w:p w:rsidR="009D33E2" w:rsidRDefault="009D33E2" w:rsidP="000356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820C32">
          <w:rPr>
            <w:rStyle w:val="Hyperlink"/>
            <w:rFonts w:ascii="Times New Roman" w:hAnsi="Times New Roman" w:cs="Times New Roman"/>
            <w:sz w:val="24"/>
            <w:szCs w:val="24"/>
          </w:rPr>
          <w:t>https://m.detik.com/wolipop/read/2016/11/21/123139/3350270/1632/berkenalan-dengan-ginella-massa-presenter-cantik-berhijab-pertama-di-kanada</w:t>
        </w:r>
      </w:hyperlink>
    </w:p>
    <w:p w:rsidR="009D33E2" w:rsidRDefault="009D33E2" w:rsidP="000356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Pr="00820C32">
          <w:rPr>
            <w:rStyle w:val="Hyperlink"/>
            <w:rFonts w:ascii="Times New Roman" w:hAnsi="Times New Roman" w:cs="Times New Roman"/>
            <w:sz w:val="24"/>
            <w:szCs w:val="24"/>
          </w:rPr>
          <w:t>http://www.republika.co.id/berita/dunia-islam/islam-nusantara/16/11/27/oha53x301-muslimah-ini-jurnalis-tv-pertama-yang-berjilbab-di-kanada</w:t>
        </w:r>
      </w:hyperlink>
    </w:p>
    <w:p w:rsidR="009D33E2" w:rsidRDefault="009D33E2" w:rsidP="000356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Pr="00820C32">
          <w:rPr>
            <w:rStyle w:val="Hyperlink"/>
            <w:rFonts w:ascii="Times New Roman" w:hAnsi="Times New Roman" w:cs="Times New Roman"/>
            <w:sz w:val="24"/>
            <w:szCs w:val="24"/>
          </w:rPr>
          <w:t>https://www.dzargon.com/2016/09/noor-tagouri-hijaber-cantik-amerika-muslim.html</w:t>
        </w:r>
      </w:hyperlink>
    </w:p>
    <w:p w:rsidR="009D33E2" w:rsidRDefault="009D33E2" w:rsidP="000356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54C0" w:rsidRPr="00757ACF" w:rsidRDefault="006D54C0" w:rsidP="000356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2D6" w:rsidRPr="00757ACF" w:rsidRDefault="001A62D6" w:rsidP="000356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62D6" w:rsidRPr="00757ACF" w:rsidSect="00757AC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20"/>
    <w:rsid w:val="00031622"/>
    <w:rsid w:val="0003565A"/>
    <w:rsid w:val="00107294"/>
    <w:rsid w:val="001A62D6"/>
    <w:rsid w:val="001B0458"/>
    <w:rsid w:val="001B68C0"/>
    <w:rsid w:val="001B7A4C"/>
    <w:rsid w:val="001E0ED5"/>
    <w:rsid w:val="003838F9"/>
    <w:rsid w:val="00552C0A"/>
    <w:rsid w:val="006D54C0"/>
    <w:rsid w:val="00745B34"/>
    <w:rsid w:val="00757ACF"/>
    <w:rsid w:val="007E56A9"/>
    <w:rsid w:val="00902646"/>
    <w:rsid w:val="009A394D"/>
    <w:rsid w:val="009D33E2"/>
    <w:rsid w:val="00A95320"/>
    <w:rsid w:val="00AD700D"/>
    <w:rsid w:val="00CA69DE"/>
    <w:rsid w:val="00DE2968"/>
    <w:rsid w:val="00E44FCA"/>
    <w:rsid w:val="00F04AC2"/>
    <w:rsid w:val="00F4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2D7EC-AD21-4560-AF2A-8CB3664F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2D6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474F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0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902646"/>
    <w:rPr>
      <w:i/>
      <w:iCs/>
    </w:rPr>
  </w:style>
  <w:style w:type="character" w:styleId="Strong">
    <w:name w:val="Strong"/>
    <w:basedOn w:val="DefaultParagraphFont"/>
    <w:uiPriority w:val="22"/>
    <w:qFormat/>
    <w:rsid w:val="00902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riartikelmu.blogspot.co.id/2016/05/apa-itu-jurnalis.html" TargetMode="External"/><Relationship Id="rId18" Type="http://schemas.openxmlformats.org/officeDocument/2006/relationships/hyperlink" Target="http://tulisanterkini.com/artikel/artikel-ilmiah/9200-pengertian-perempuan.html" TargetMode="External"/><Relationship Id="rId26" Type="http://schemas.openxmlformats.org/officeDocument/2006/relationships/hyperlink" Target="http://tulisanterkini.com/artikel/artikel-ilmiah/9200-pengertian-perempuan.html" TargetMode="External"/><Relationship Id="rId39" Type="http://schemas.openxmlformats.org/officeDocument/2006/relationships/hyperlink" Target="https://www.kompasiana.com/berthathalita/diskriminasi-terhadap-perempuan-berjilbab_55002499a333111d7250fd6e" TargetMode="External"/><Relationship Id="rId21" Type="http://schemas.openxmlformats.org/officeDocument/2006/relationships/hyperlink" Target="http://tulisanterkini.com/artikel/artikel-ilmiah/9200-pengertian-perempuan.html" TargetMode="External"/><Relationship Id="rId34" Type="http://schemas.openxmlformats.org/officeDocument/2006/relationships/hyperlink" Target="https://www.kompasiana.com/putriramadhani/perkembangan-fashion-hijab-indonesia-yang-mendunia_5886bf6fd27a617d0a28634c" TargetMode="External"/><Relationship Id="rId42" Type="http://schemas.openxmlformats.org/officeDocument/2006/relationships/hyperlink" Target="http://agamaadalahnasihat.blogspot.co.id/2010/07/qs-al-araf-26-pakaian-takwa.html" TargetMode="External"/><Relationship Id="rId47" Type="http://schemas.openxmlformats.org/officeDocument/2006/relationships/hyperlink" Target="https://www.dzargon.com/2016/09/noor-tagouri-hijaber-cantik-amerika-muslim.html" TargetMode="External"/><Relationship Id="rId7" Type="http://schemas.openxmlformats.org/officeDocument/2006/relationships/hyperlink" Target="https://media.neliti.com/media/publications/13693-ID-jilbab-sebagai-gaya-hidup-studi-fenomenologi-tentang-alasan-perempuan-memakai-ji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ulisanterkini.com/artikel/artikel-ilmiah/9200-pengertian-perempuan.html" TargetMode="External"/><Relationship Id="rId29" Type="http://schemas.openxmlformats.org/officeDocument/2006/relationships/hyperlink" Target="http://bem-sttmigasbpp.blogspot.co.id/2016/03/pengertian-perempuan-dan-sejarah.html" TargetMode="External"/><Relationship Id="rId11" Type="http://schemas.openxmlformats.org/officeDocument/2006/relationships/hyperlink" Target="https://catatancalonwartawan.wordpress.com/2009/03/04/rangkuman-buku-jurnalistik-indonesia/" TargetMode="External"/><Relationship Id="rId24" Type="http://schemas.openxmlformats.org/officeDocument/2006/relationships/hyperlink" Target="http://tulisanterkini.com/artikel/artikel-ilmiah/9200-pengertian-perempuan.html" TargetMode="External"/><Relationship Id="rId32" Type="http://schemas.openxmlformats.org/officeDocument/2006/relationships/hyperlink" Target="https://id.wikipedia.org/wiki/Jilbab" TargetMode="External"/><Relationship Id="rId37" Type="http://schemas.openxmlformats.org/officeDocument/2006/relationships/hyperlink" Target="https://thisisgender.com/jilbab-indonesia-antara-pelarangan-dan-perjuangan/" TargetMode="External"/><Relationship Id="rId40" Type="http://schemas.openxmlformats.org/officeDocument/2006/relationships/hyperlink" Target="http://www.bbc.com/indonesia/indonesia-38074594" TargetMode="External"/><Relationship Id="rId45" Type="http://schemas.openxmlformats.org/officeDocument/2006/relationships/hyperlink" Target="https://m.detik.com/wolipop/read/2016/11/21/123139/3350270/1632/berkenalan-dengan-ginella-massa-presenter-cantik-berhijab-pertama-di-kanada" TargetMode="External"/><Relationship Id="rId5" Type="http://schemas.openxmlformats.org/officeDocument/2006/relationships/hyperlink" Target="http://digilib.uinsgd.ac.id/5427/" TargetMode="External"/><Relationship Id="rId15" Type="http://schemas.openxmlformats.org/officeDocument/2006/relationships/hyperlink" Target="http://www.komunikasipraktis.com/2015/02/beda-pengertian-wartawan-dan-jurnalis.html" TargetMode="External"/><Relationship Id="rId23" Type="http://schemas.openxmlformats.org/officeDocument/2006/relationships/hyperlink" Target="http://tulisanterkini.com/artikel/artikel-ilmiah/9200-pengertian-perempuan.html" TargetMode="External"/><Relationship Id="rId28" Type="http://schemas.openxmlformats.org/officeDocument/2006/relationships/hyperlink" Target="http://tulisanterkini.com/artikel/artikel-ilmiah/9200-pengertian-perempuan.html" TargetMode="External"/><Relationship Id="rId36" Type="http://schemas.openxmlformats.org/officeDocument/2006/relationships/hyperlink" Target="https://kendilimo.blogspot.com/2017/04/sejarah-keji-pelarangan-jilbab-di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sleviblog.wordpress.com/2011/06/11/stereotype-perempuan/" TargetMode="External"/><Relationship Id="rId19" Type="http://schemas.openxmlformats.org/officeDocument/2006/relationships/hyperlink" Target="http://tulisanterkini.com/artikel/artikel-ilmiah/9200-pengertian-perempuan.html" TargetMode="External"/><Relationship Id="rId31" Type="http://schemas.openxmlformats.org/officeDocument/2006/relationships/hyperlink" Target="http://sri89.blogspot.co.id/2013/01/perempuan-dan-kesetaraan-gender.html" TargetMode="External"/><Relationship Id="rId44" Type="http://schemas.openxmlformats.org/officeDocument/2006/relationships/hyperlink" Target="http://dakwahislamindonesi.blogspot.co.id/2013/04/fungsi-jilbab-bagi-wanita-dalam-islam.html" TargetMode="External"/><Relationship Id="rId4" Type="http://schemas.openxmlformats.org/officeDocument/2006/relationships/hyperlink" Target="https://digilib.uns.ac.id/dokumen/...=/Perempuan-Dan-Profesi-Jurnalis-abstrak.pdf" TargetMode="External"/><Relationship Id="rId9" Type="http://schemas.openxmlformats.org/officeDocument/2006/relationships/hyperlink" Target="https://periwiklehijab.wordpress.com/2012/03/12/jilbab-sebagai-sebuah-simbol/" TargetMode="External"/><Relationship Id="rId14" Type="http://schemas.openxmlformats.org/officeDocument/2006/relationships/hyperlink" Target="https://id.wikipedia.org/wiki/Wartawan" TargetMode="External"/><Relationship Id="rId22" Type="http://schemas.openxmlformats.org/officeDocument/2006/relationships/hyperlink" Target="http://tulisanterkini.com/artikel/artikel-ilmiah/9200-pengertian-perempuan.html" TargetMode="External"/><Relationship Id="rId27" Type="http://schemas.openxmlformats.org/officeDocument/2006/relationships/hyperlink" Target="http://tulisanterkini.com/artikel/artikel-ilmiah/9200-pengertian-perempuan.html" TargetMode="External"/><Relationship Id="rId30" Type="http://schemas.openxmlformats.org/officeDocument/2006/relationships/hyperlink" Target="https://library.binus.ac.id/eColls/eThesisdoc/Bab2/2012-2-00801-JP%20Bab2001.pdf" TargetMode="External"/><Relationship Id="rId35" Type="http://schemas.openxmlformats.org/officeDocument/2006/relationships/hyperlink" Target="https://www.hidayatullah.com/kajian/sejarah/read/2015/11/22/83688/30-tahun-perjuangan-jilbab-2.html" TargetMode="External"/><Relationship Id="rId43" Type="http://schemas.openxmlformats.org/officeDocument/2006/relationships/hyperlink" Target="http://dosen.stainwatampone.ac.id/download/HIJAB%20JILBAB%20MENURUT%20HUKUM%20FIKIH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kompasiana.com/ombrill/yaumi-fitri-news-anchor-tvone-jurnalis-berhijab-tak-ganggu-kecantikan_559ee0aaf19673853407509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achrycool.blogspot.co.id/2008/05/bentuk-jurnalistik.html" TargetMode="External"/><Relationship Id="rId17" Type="http://schemas.openxmlformats.org/officeDocument/2006/relationships/hyperlink" Target="http://tulisanterkini.com/artikel/artikel-ilmiah/9200-pengertian-perempuan.html" TargetMode="External"/><Relationship Id="rId25" Type="http://schemas.openxmlformats.org/officeDocument/2006/relationships/hyperlink" Target="http://tulisanterkini.com/artikel/artikel-ilmiah/9200-pengertian-perempuan.html" TargetMode="External"/><Relationship Id="rId33" Type="http://schemas.openxmlformats.org/officeDocument/2006/relationships/hyperlink" Target="https://www.kompasiana.com/putriramadhani/perkembangan-fashion-hijab-indonesia-yang-mendunia_5886bf6fd27a617d0a28634c" TargetMode="External"/><Relationship Id="rId38" Type="http://schemas.openxmlformats.org/officeDocument/2006/relationships/hyperlink" Target="https://tirto.id/lika-liku-jilbab-sebelum-tren-di-tanah-air-cfzP" TargetMode="External"/><Relationship Id="rId46" Type="http://schemas.openxmlformats.org/officeDocument/2006/relationships/hyperlink" Target="http://www.republika.co.id/berita/dunia-islam/islam-nusantara/16/11/27/oha53x301-muslimah-ini-jurnalis-tv-pertama-yang-berjilbab-di-kanada" TargetMode="External"/><Relationship Id="rId20" Type="http://schemas.openxmlformats.org/officeDocument/2006/relationships/hyperlink" Target="http://tulisanterkini.com/artikel/artikel-ilmiah/9200-pengertian-perempuan.html" TargetMode="External"/><Relationship Id="rId41" Type="http://schemas.openxmlformats.org/officeDocument/2006/relationships/hyperlink" Target="https://dalamislam.com/hukum-islam/hukum-memakai-jilbab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motivi.or.id/amatan/28/Stereotipe-Perempuan-dalam-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2018-02-13T14:53:00Z</dcterms:created>
  <dcterms:modified xsi:type="dcterms:W3CDTF">2018-03-15T13:15:00Z</dcterms:modified>
</cp:coreProperties>
</file>