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73" w:rsidRDefault="004C6373" w:rsidP="004C6373">
      <w:pPr>
        <w:spacing w:line="216" w:lineRule="exact"/>
        <w:rPr>
          <w:rFonts w:ascii="Times New Roman" w:eastAsia="Times New Roman" w:hAnsi="Times New Roman"/>
        </w:rPr>
      </w:pPr>
    </w:p>
    <w:p w:rsidR="00325EF7" w:rsidRPr="0008734E" w:rsidRDefault="00325EF7" w:rsidP="00325EF7">
      <w:pPr>
        <w:spacing w:line="0" w:lineRule="atLeast"/>
        <w:ind w:left="4060"/>
        <w:rPr>
          <w:rFonts w:ascii="Times New Roman" w:eastAsia="Times New Roman" w:hAnsi="Times New Roman"/>
          <w:sz w:val="24"/>
        </w:rPr>
      </w:pPr>
      <w:r w:rsidRPr="0008734E">
        <w:rPr>
          <w:rFonts w:ascii="Times New Roman" w:eastAsia="Times New Roman" w:hAnsi="Times New Roman"/>
          <w:sz w:val="24"/>
        </w:rPr>
        <w:t>RINGKESAN</w:t>
      </w:r>
    </w:p>
    <w:p w:rsidR="00325EF7" w:rsidRPr="0008734E" w:rsidRDefault="00325EF7" w:rsidP="00325EF7">
      <w:pPr>
        <w:spacing w:line="331" w:lineRule="exact"/>
        <w:rPr>
          <w:rFonts w:ascii="Times New Roman" w:eastAsia="Times New Roman" w:hAnsi="Times New Roman"/>
        </w:rPr>
      </w:pPr>
    </w:p>
    <w:p w:rsidR="00325EF7" w:rsidRPr="0008734E" w:rsidRDefault="00325EF7" w:rsidP="00325EF7">
      <w:pPr>
        <w:spacing w:line="236" w:lineRule="auto"/>
        <w:ind w:left="820" w:right="264" w:firstLine="720"/>
        <w:jc w:val="both"/>
        <w:rPr>
          <w:rFonts w:ascii="Times New Roman" w:eastAsia="Times New Roman" w:hAnsi="Times New Roman"/>
          <w:i/>
          <w:sz w:val="24"/>
        </w:rPr>
      </w:pPr>
      <w:proofErr w:type="spellStart"/>
      <w:r w:rsidRPr="0008734E">
        <w:rPr>
          <w:rFonts w:ascii="Times New Roman" w:eastAsia="Times New Roman" w:hAnsi="Times New Roman"/>
          <w:i/>
          <w:sz w:val="24"/>
        </w:rPr>
        <w:t>Panalungtikan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ieu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dijudulan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“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Presepsi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Rumaja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Dayeuh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Bandung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Ngeunaan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selebgram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proofErr w:type="gramStart"/>
      <w:r w:rsidRPr="0008734E">
        <w:rPr>
          <w:rFonts w:ascii="Times New Roman" w:eastAsia="Times New Roman" w:hAnsi="Times New Roman"/>
          <w:i/>
          <w:sz w:val="24"/>
        </w:rPr>
        <w:t>indonesia</w:t>
      </w:r>
      <w:proofErr w:type="spellEnd"/>
      <w:proofErr w:type="gramEnd"/>
      <w:r w:rsidRPr="0008734E">
        <w:rPr>
          <w:rFonts w:ascii="Times New Roman" w:eastAsia="Times New Roman" w:hAnsi="Times New Roman"/>
          <w:i/>
          <w:sz w:val="24"/>
        </w:rPr>
        <w:t xml:space="preserve">”. </w:t>
      </w:r>
      <w:proofErr w:type="spellStart"/>
      <w:proofErr w:type="gramStart"/>
      <w:r w:rsidRPr="0008734E">
        <w:rPr>
          <w:rFonts w:ascii="Times New Roman" w:eastAsia="Times New Roman" w:hAnsi="Times New Roman"/>
          <w:i/>
          <w:sz w:val="24"/>
        </w:rPr>
        <w:t>Lokasi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panalungtikan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ieu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dipigawe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Dayeuh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Bandung.</w:t>
      </w:r>
      <w:proofErr w:type="gramEnd"/>
    </w:p>
    <w:p w:rsidR="00325EF7" w:rsidRPr="0008734E" w:rsidRDefault="00325EF7" w:rsidP="00325EF7">
      <w:pPr>
        <w:spacing w:line="290" w:lineRule="exact"/>
        <w:rPr>
          <w:rFonts w:ascii="Times New Roman" w:eastAsia="Times New Roman" w:hAnsi="Times New Roman"/>
        </w:rPr>
      </w:pPr>
    </w:p>
    <w:p w:rsidR="00325EF7" w:rsidRPr="0008734E" w:rsidRDefault="00325EF7" w:rsidP="00325EF7">
      <w:pPr>
        <w:spacing w:line="239" w:lineRule="auto"/>
        <w:ind w:left="820" w:right="244" w:firstLine="720"/>
        <w:jc w:val="both"/>
        <w:rPr>
          <w:rFonts w:ascii="Times New Roman" w:eastAsia="Times New Roman" w:hAnsi="Times New Roman"/>
          <w:i/>
          <w:sz w:val="24"/>
        </w:rPr>
      </w:pPr>
      <w:proofErr w:type="spellStart"/>
      <w:r w:rsidRPr="0008734E">
        <w:rPr>
          <w:rFonts w:ascii="Times New Roman" w:eastAsia="Times New Roman" w:hAnsi="Times New Roman"/>
          <w:i/>
          <w:sz w:val="24"/>
        </w:rPr>
        <w:t>Penelitian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ieu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boga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tujuan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kanggo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terang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sensasi</w:t>
      </w:r>
      <w:proofErr w:type="gramStart"/>
      <w:r w:rsidRPr="0008734E">
        <w:rPr>
          <w:rFonts w:ascii="Times New Roman" w:eastAsia="Times New Roman" w:hAnsi="Times New Roman"/>
          <w:i/>
          <w:sz w:val="24"/>
        </w:rPr>
        <w:t>,atensi,sarta</w:t>
      </w:r>
      <w:proofErr w:type="spellEnd"/>
      <w:proofErr w:type="gram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interpretasi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rumaja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Dayeuh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Bandung ka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selebgram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indonesia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. </w:t>
      </w:r>
      <w:proofErr w:type="spellStart"/>
      <w:proofErr w:type="gramStart"/>
      <w:r w:rsidRPr="0008734E">
        <w:rPr>
          <w:rFonts w:ascii="Times New Roman" w:eastAsia="Times New Roman" w:hAnsi="Times New Roman"/>
          <w:i/>
          <w:sz w:val="24"/>
        </w:rPr>
        <w:t>Pada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panalungtikan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ieu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dipake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padika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kualitatif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anu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dipigawe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kalawan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teknik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wawancara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sarta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observasi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sacara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langsung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ku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kituna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ngahasilkeun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data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deskriptif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mangrupi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sanggem-sanggem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ditulis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atawa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lisan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ti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jalmi-jalmi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sarta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laku-lampah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anu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tiasa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diamati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sarta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ngagunakeun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teori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persepsi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supados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tiasa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mngetahui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sepertos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naon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persepsi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rumaja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Kota Bandung ka </w:t>
      </w:r>
      <w:proofErr w:type="spellStart"/>
      <w:r w:rsidRPr="0008734E">
        <w:rPr>
          <w:rFonts w:ascii="Times New Roman" w:eastAsia="Times New Roman" w:hAnsi="Times New Roman"/>
          <w:i/>
          <w:sz w:val="24"/>
        </w:rPr>
        <w:t>selebgram</w:t>
      </w:r>
      <w:proofErr w:type="spellEnd"/>
      <w:r w:rsidRPr="0008734E">
        <w:rPr>
          <w:rFonts w:ascii="Times New Roman" w:eastAsia="Times New Roman" w:hAnsi="Times New Roman"/>
          <w:i/>
          <w:sz w:val="24"/>
        </w:rPr>
        <w:t xml:space="preserve"> Indonesia.</w:t>
      </w:r>
      <w:proofErr w:type="gramEnd"/>
    </w:p>
    <w:p w:rsidR="00325EF7" w:rsidRPr="0008734E" w:rsidRDefault="00325EF7" w:rsidP="00325EF7">
      <w:pPr>
        <w:spacing w:line="288" w:lineRule="exact"/>
        <w:rPr>
          <w:rFonts w:ascii="Times New Roman" w:eastAsia="Times New Roman" w:hAnsi="Times New Roman"/>
        </w:rPr>
      </w:pPr>
    </w:p>
    <w:p w:rsidR="00325EF7" w:rsidRPr="0008734E" w:rsidRDefault="00325EF7" w:rsidP="00325EF7">
      <w:pPr>
        <w:spacing w:line="236" w:lineRule="auto"/>
        <w:ind w:left="820" w:right="264" w:firstLine="917"/>
        <w:jc w:val="both"/>
        <w:rPr>
          <w:rFonts w:ascii="Times New Roman" w:eastAsia="Times New Roman" w:hAnsi="Times New Roman"/>
          <w:i/>
          <w:color w:val="212121"/>
          <w:sz w:val="24"/>
        </w:rPr>
      </w:pP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Dumasar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kana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analisis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jeung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sawala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,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massana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ampir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kabéh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rumaja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Bandung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boga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persepsi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positif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jeung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negatif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ka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arah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selebgram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Indonésia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,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ngan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hiji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rumaja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anu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boga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persépsi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béda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sabab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teu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bener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nuturkeun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selebgram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>.</w:t>
      </w:r>
    </w:p>
    <w:p w:rsidR="00325EF7" w:rsidRPr="0008734E" w:rsidRDefault="00325EF7" w:rsidP="00325EF7">
      <w:pPr>
        <w:spacing w:line="290" w:lineRule="exact"/>
        <w:rPr>
          <w:rFonts w:ascii="Times New Roman" w:eastAsia="Times New Roman" w:hAnsi="Times New Roman"/>
        </w:rPr>
      </w:pPr>
    </w:p>
    <w:p w:rsidR="00325EF7" w:rsidRPr="0008734E" w:rsidRDefault="00325EF7" w:rsidP="00325EF7">
      <w:pPr>
        <w:spacing w:line="236" w:lineRule="auto"/>
        <w:ind w:left="820" w:right="264" w:firstLine="917"/>
        <w:jc w:val="both"/>
        <w:rPr>
          <w:rFonts w:ascii="Times New Roman" w:eastAsia="Times New Roman" w:hAnsi="Times New Roman"/>
          <w:i/>
          <w:color w:val="212121"/>
          <w:sz w:val="24"/>
        </w:rPr>
      </w:pPr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Saran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anu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hoyong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penliti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sampaikeun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ka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selebgram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proofErr w:type="gramStart"/>
      <w:r w:rsidRPr="0008734E">
        <w:rPr>
          <w:rFonts w:ascii="Times New Roman" w:eastAsia="Times New Roman" w:hAnsi="Times New Roman"/>
          <w:i/>
          <w:color w:val="212121"/>
          <w:sz w:val="24"/>
        </w:rPr>
        <w:t>indonesia</w:t>
      </w:r>
      <w:proofErr w:type="spellEnd"/>
      <w:proofErr w:type="gram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nayeta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lamun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bisa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masihan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eusi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nu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positif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ka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pangikutna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,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ulah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sampai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masihan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eusi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nu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teu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sae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jiga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ngumbar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sensualitas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sareng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nyarios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kasar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,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sabab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budak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leutik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geus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dituturkeun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tur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 xml:space="preserve"> </w:t>
      </w:r>
      <w:proofErr w:type="spellStart"/>
      <w:r w:rsidRPr="0008734E">
        <w:rPr>
          <w:rFonts w:ascii="Times New Roman" w:eastAsia="Times New Roman" w:hAnsi="Times New Roman"/>
          <w:i/>
          <w:color w:val="212121"/>
          <w:sz w:val="24"/>
        </w:rPr>
        <w:t>nempo</w:t>
      </w:r>
      <w:proofErr w:type="spellEnd"/>
      <w:r w:rsidRPr="0008734E">
        <w:rPr>
          <w:rFonts w:ascii="Times New Roman" w:eastAsia="Times New Roman" w:hAnsi="Times New Roman"/>
          <w:i/>
          <w:color w:val="212121"/>
          <w:sz w:val="24"/>
        </w:rPr>
        <w:t>.</w:t>
      </w:r>
    </w:p>
    <w:p w:rsidR="00325EF7" w:rsidRPr="0008734E" w:rsidRDefault="00325EF7" w:rsidP="00325EF7">
      <w:pPr>
        <w:spacing w:line="200" w:lineRule="exact"/>
        <w:rPr>
          <w:rFonts w:ascii="Times New Roman" w:eastAsia="Times New Roman" w:hAnsi="Times New Roman"/>
        </w:rPr>
      </w:pPr>
    </w:p>
    <w:p w:rsidR="004C6373" w:rsidRDefault="004C6373"/>
    <w:sectPr w:rsidR="004C6373" w:rsidSect="004C637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373"/>
    <w:rsid w:val="00325EF7"/>
    <w:rsid w:val="004C6373"/>
    <w:rsid w:val="0057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2018-09-13T04:33:00Z</dcterms:created>
  <dcterms:modified xsi:type="dcterms:W3CDTF">2018-09-13T04:33:00Z</dcterms:modified>
</cp:coreProperties>
</file>