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13" w:rsidRPr="00892A0E" w:rsidRDefault="00604B13" w:rsidP="00604B13">
      <w:pPr>
        <w:jc w:val="center"/>
        <w:rPr>
          <w:rFonts w:cs="Times New Roman"/>
          <w:b/>
          <w:lang w:val="id-ID"/>
        </w:rPr>
      </w:pPr>
      <w:r w:rsidRPr="00892A0E">
        <w:rPr>
          <w:rFonts w:cs="Times New Roman"/>
          <w:b/>
          <w:lang w:val="id-ID"/>
        </w:rPr>
        <w:t>PENGATURAN DAN PELAKSANAAN KEWENANGAN  DI BIDANG</w:t>
      </w:r>
    </w:p>
    <w:p w:rsidR="00604B13" w:rsidRPr="00892A0E" w:rsidRDefault="00604B13" w:rsidP="00604B13">
      <w:pPr>
        <w:jc w:val="center"/>
        <w:rPr>
          <w:rFonts w:cs="Times New Roman"/>
          <w:lang w:val="id-ID"/>
        </w:rPr>
      </w:pPr>
      <w:r w:rsidRPr="00892A0E">
        <w:rPr>
          <w:rFonts w:cs="Times New Roman"/>
          <w:b/>
          <w:lang w:val="id-ID"/>
        </w:rPr>
        <w:t xml:space="preserve"> PENDIDIKAN MENENGAH  ANTARA PEMERINTAH PUSAT D</w:t>
      </w:r>
      <w:r w:rsidRPr="00892A0E">
        <w:rPr>
          <w:rFonts w:cs="Times New Roman"/>
          <w:b/>
        </w:rPr>
        <w:t>ENGAN</w:t>
      </w:r>
      <w:r w:rsidRPr="00892A0E">
        <w:rPr>
          <w:rFonts w:cs="Times New Roman"/>
          <w:b/>
          <w:lang w:val="id-ID"/>
        </w:rPr>
        <w:t xml:space="preserve"> PEMERINTAH DAERAH PROVINSI DALAM RANGKA MEMAJUKAN PENDIDIKAN NASIONAL</w:t>
      </w: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b/>
          <w:lang w:val="id-ID"/>
        </w:rPr>
      </w:pPr>
      <w:r w:rsidRPr="00892A0E">
        <w:rPr>
          <w:rFonts w:cs="Times New Roman"/>
          <w:b/>
          <w:lang w:val="id-ID"/>
        </w:rPr>
        <w:t>JURNAL ILMU HUKUM</w:t>
      </w:r>
    </w:p>
    <w:p w:rsidR="00604B13" w:rsidRPr="00892A0E" w:rsidRDefault="00604B13" w:rsidP="00604B13">
      <w:pPr>
        <w:rPr>
          <w:rFonts w:cs="Times New Roman"/>
        </w:rPr>
      </w:pPr>
      <w:r w:rsidRPr="00892A0E">
        <w:rPr>
          <w:rFonts w:cs="Times New Roman"/>
        </w:rPr>
        <w:tab/>
      </w:r>
    </w:p>
    <w:p w:rsidR="00604B13" w:rsidRPr="00892A0E" w:rsidRDefault="00604B13" w:rsidP="00604B13">
      <w:pPr>
        <w:jc w:val="center"/>
        <w:rPr>
          <w:rFonts w:cs="Times New Roman"/>
          <w:b/>
        </w:rPr>
      </w:pPr>
    </w:p>
    <w:p w:rsidR="00604B13" w:rsidRPr="00892A0E" w:rsidRDefault="00604B13" w:rsidP="00604B13">
      <w:pPr>
        <w:jc w:val="center"/>
        <w:rPr>
          <w:rFonts w:cs="Times New Roman"/>
          <w:lang w:val="id-ID"/>
        </w:rPr>
      </w:pPr>
      <w:r w:rsidRPr="00892A0E">
        <w:rPr>
          <w:rFonts w:cs="Times New Roman"/>
          <w:lang w:val="id-ID"/>
        </w:rPr>
        <w:t>Diajukan Sebagai Salah Satu Syarat Guna Memperoleh Gelar Doktor Ilmu Hukum pada Universitas Pasundan</w:t>
      </w: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b/>
          <w:lang w:val="id-ID"/>
        </w:rPr>
      </w:pPr>
      <w:r w:rsidRPr="00892A0E">
        <w:rPr>
          <w:rFonts w:cs="Times New Roman"/>
          <w:b/>
          <w:lang w:val="id-ID"/>
        </w:rPr>
        <w:t xml:space="preserve">Disusun Oleh </w:t>
      </w:r>
    </w:p>
    <w:p w:rsidR="00604B13" w:rsidRPr="00892A0E" w:rsidRDefault="00604B13" w:rsidP="00604B13">
      <w:pPr>
        <w:ind w:left="2632"/>
        <w:jc w:val="both"/>
        <w:rPr>
          <w:rFonts w:cs="Times New Roman"/>
          <w:b/>
          <w:lang w:val="id-ID"/>
        </w:rPr>
      </w:pPr>
      <w:r w:rsidRPr="00892A0E">
        <w:rPr>
          <w:rFonts w:cs="Times New Roman"/>
          <w:b/>
          <w:lang w:val="id-ID"/>
        </w:rPr>
        <w:t xml:space="preserve">Nama </w:t>
      </w:r>
      <w:r w:rsidRPr="00892A0E">
        <w:rPr>
          <w:rFonts w:cs="Times New Roman"/>
          <w:b/>
          <w:lang w:val="id-ID"/>
        </w:rPr>
        <w:tab/>
      </w:r>
      <w:r w:rsidRPr="00892A0E">
        <w:rPr>
          <w:rFonts w:cs="Times New Roman"/>
          <w:b/>
          <w:lang w:val="id-ID"/>
        </w:rPr>
        <w:tab/>
        <w:t xml:space="preserve">: Suhanda </w:t>
      </w:r>
    </w:p>
    <w:p w:rsidR="00604B13" w:rsidRPr="00892A0E" w:rsidRDefault="00604B13" w:rsidP="00604B13">
      <w:pPr>
        <w:ind w:left="2632"/>
        <w:jc w:val="both"/>
        <w:rPr>
          <w:rFonts w:cs="Times New Roman"/>
          <w:b/>
        </w:rPr>
      </w:pPr>
      <w:r w:rsidRPr="00892A0E">
        <w:rPr>
          <w:rFonts w:cs="Times New Roman"/>
          <w:b/>
          <w:lang w:val="id-ID"/>
        </w:rPr>
        <w:t xml:space="preserve">NPM </w:t>
      </w:r>
      <w:r w:rsidRPr="00892A0E">
        <w:rPr>
          <w:rFonts w:cs="Times New Roman"/>
          <w:b/>
          <w:lang w:val="id-ID"/>
        </w:rPr>
        <w:tab/>
      </w:r>
      <w:r w:rsidRPr="00892A0E">
        <w:rPr>
          <w:rFonts w:cs="Times New Roman"/>
          <w:b/>
          <w:lang w:val="id-ID"/>
        </w:rPr>
        <w:tab/>
        <w:t xml:space="preserve">: </w:t>
      </w:r>
      <w:r w:rsidRPr="00892A0E">
        <w:rPr>
          <w:rFonts w:cs="Times New Roman"/>
          <w:b/>
        </w:rPr>
        <w:t>129313</w:t>
      </w:r>
      <w:r w:rsidRPr="00892A0E">
        <w:rPr>
          <w:rFonts w:cs="Times New Roman"/>
          <w:b/>
          <w:lang w:val="id-ID"/>
        </w:rPr>
        <w:t>0</w:t>
      </w:r>
      <w:r w:rsidRPr="00892A0E">
        <w:rPr>
          <w:rFonts w:cs="Times New Roman"/>
          <w:b/>
        </w:rPr>
        <w:t>12</w:t>
      </w:r>
    </w:p>
    <w:p w:rsidR="00604B13" w:rsidRPr="00892A0E" w:rsidRDefault="00604B13" w:rsidP="00604B13">
      <w:pPr>
        <w:jc w:val="center"/>
        <w:rPr>
          <w:rFonts w:cs="Times New Roman"/>
          <w:b/>
          <w:lang w:val="id-ID"/>
        </w:rPr>
      </w:pPr>
    </w:p>
    <w:p w:rsidR="00604B13" w:rsidRPr="00892A0E" w:rsidRDefault="00604B13" w:rsidP="00604B13">
      <w:pPr>
        <w:jc w:val="center"/>
        <w:rPr>
          <w:rFonts w:cs="Times New Roman"/>
          <w:b/>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r w:rsidRPr="00892A0E">
        <w:rPr>
          <w:rFonts w:cs="Times New Roman"/>
          <w:noProof/>
        </w:rPr>
        <w:drawing>
          <wp:anchor distT="0" distB="0" distL="114300" distR="114300" simplePos="0" relativeHeight="251659264" behindDoc="0" locked="0" layoutInCell="1" allowOverlap="1">
            <wp:simplePos x="0" y="0"/>
            <wp:positionH relativeFrom="column">
              <wp:posOffset>1837055</wp:posOffset>
            </wp:positionH>
            <wp:positionV relativeFrom="paragraph">
              <wp:posOffset>139700</wp:posOffset>
            </wp:positionV>
            <wp:extent cx="1356995" cy="13677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 WARN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6995" cy="1367790"/>
                    </a:xfrm>
                    <a:prstGeom prst="rect">
                      <a:avLst/>
                    </a:prstGeom>
                  </pic:spPr>
                </pic:pic>
              </a:graphicData>
            </a:graphic>
          </wp:anchor>
        </w:drawing>
      </w: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lang w:val="id-ID"/>
        </w:rPr>
      </w:pPr>
    </w:p>
    <w:p w:rsidR="00604B13" w:rsidRPr="00892A0E" w:rsidRDefault="00604B13" w:rsidP="00604B13">
      <w:pPr>
        <w:jc w:val="center"/>
        <w:rPr>
          <w:rFonts w:cs="Times New Roman"/>
          <w:b/>
          <w:sz w:val="28"/>
        </w:rPr>
      </w:pPr>
      <w:r w:rsidRPr="00892A0E">
        <w:rPr>
          <w:rFonts w:cs="Times New Roman"/>
          <w:b/>
          <w:sz w:val="28"/>
        </w:rPr>
        <w:t>PROGRAM STUDI DOKTOR (S.3) ILMU HUKUM</w:t>
      </w:r>
    </w:p>
    <w:p w:rsidR="00604B13" w:rsidRPr="00892A0E" w:rsidRDefault="00604B13" w:rsidP="00604B13">
      <w:pPr>
        <w:jc w:val="center"/>
        <w:rPr>
          <w:rFonts w:cs="Times New Roman"/>
          <w:b/>
          <w:sz w:val="28"/>
        </w:rPr>
      </w:pPr>
      <w:r w:rsidRPr="00892A0E">
        <w:rPr>
          <w:rFonts w:cs="Times New Roman"/>
          <w:b/>
          <w:sz w:val="28"/>
          <w:lang w:val="id-ID"/>
        </w:rPr>
        <w:t xml:space="preserve">PROGRAM </w:t>
      </w:r>
      <w:r w:rsidRPr="00892A0E">
        <w:rPr>
          <w:rFonts w:cs="Times New Roman"/>
          <w:b/>
          <w:sz w:val="28"/>
        </w:rPr>
        <w:t>PASCASARJANA</w:t>
      </w:r>
    </w:p>
    <w:p w:rsidR="00604B13" w:rsidRPr="00892A0E" w:rsidRDefault="00604B13" w:rsidP="00604B13">
      <w:pPr>
        <w:jc w:val="center"/>
        <w:rPr>
          <w:rFonts w:cs="Times New Roman"/>
          <w:b/>
          <w:sz w:val="28"/>
          <w:lang w:val="id-ID"/>
        </w:rPr>
      </w:pPr>
      <w:r w:rsidRPr="00892A0E">
        <w:rPr>
          <w:rFonts w:cs="Times New Roman"/>
          <w:b/>
          <w:sz w:val="28"/>
          <w:lang w:val="id-ID"/>
        </w:rPr>
        <w:t>UNIVERSITAS PASUNDAN</w:t>
      </w:r>
    </w:p>
    <w:p w:rsidR="00604B13" w:rsidRPr="00892A0E" w:rsidRDefault="00604B13" w:rsidP="00604B13">
      <w:pPr>
        <w:jc w:val="center"/>
        <w:rPr>
          <w:rFonts w:cs="Times New Roman"/>
          <w:b/>
          <w:sz w:val="28"/>
          <w:lang w:val="id-ID"/>
        </w:rPr>
      </w:pPr>
      <w:r w:rsidRPr="00892A0E">
        <w:rPr>
          <w:rFonts w:cs="Times New Roman"/>
          <w:b/>
          <w:sz w:val="28"/>
          <w:lang w:val="id-ID"/>
        </w:rPr>
        <w:t>BANDUNG</w:t>
      </w:r>
    </w:p>
    <w:p w:rsidR="00604B13" w:rsidRPr="00892A0E" w:rsidRDefault="00604B13" w:rsidP="00604B13">
      <w:pPr>
        <w:jc w:val="center"/>
        <w:rPr>
          <w:rFonts w:cs="Times New Roman"/>
          <w:b/>
          <w:sz w:val="28"/>
          <w:lang w:val="id-ID"/>
        </w:rPr>
        <w:sectPr w:rsidR="00604B13" w:rsidRPr="00892A0E" w:rsidSect="00604B13">
          <w:pgSz w:w="11906" w:h="16838" w:code="9"/>
          <w:pgMar w:top="2268" w:right="1701" w:bottom="1701" w:left="2268" w:header="709" w:footer="709" w:gutter="0"/>
          <w:cols w:space="708"/>
          <w:docGrid w:linePitch="360"/>
        </w:sectPr>
      </w:pPr>
      <w:r w:rsidRPr="00892A0E">
        <w:rPr>
          <w:rFonts w:cs="Times New Roman"/>
          <w:b/>
          <w:sz w:val="28"/>
          <w:lang w:val="id-ID"/>
        </w:rPr>
        <w:t>2018</w:t>
      </w:r>
    </w:p>
    <w:p w:rsidR="00604B13" w:rsidRPr="00892A0E" w:rsidRDefault="00604B13" w:rsidP="00604B13">
      <w:pPr>
        <w:jc w:val="center"/>
        <w:rPr>
          <w:rFonts w:cs="Times New Roman"/>
          <w:b/>
          <w:lang w:val="id-ID"/>
        </w:rPr>
      </w:pPr>
      <w:r w:rsidRPr="00892A0E">
        <w:rPr>
          <w:rFonts w:cs="Times New Roman"/>
          <w:b/>
          <w:lang w:val="id-ID"/>
        </w:rPr>
        <w:lastRenderedPageBreak/>
        <w:t>PENGATURAN DAN PELAKSANAAN KEWENANGAN  DI BIDANG</w:t>
      </w:r>
    </w:p>
    <w:p w:rsidR="00BE7273" w:rsidRPr="00892A0E" w:rsidRDefault="00604B13" w:rsidP="00604B13">
      <w:pPr>
        <w:jc w:val="center"/>
        <w:rPr>
          <w:rFonts w:cs="Times New Roman"/>
          <w:b/>
          <w:lang w:val="id-ID"/>
        </w:rPr>
      </w:pPr>
      <w:r w:rsidRPr="00892A0E">
        <w:rPr>
          <w:rFonts w:cs="Times New Roman"/>
          <w:b/>
          <w:lang w:val="id-ID"/>
        </w:rPr>
        <w:t xml:space="preserve"> PENDIDIKAN MENENGAH  ANTARA PEMERINTAH PUSAT D</w:t>
      </w:r>
      <w:r w:rsidRPr="00892A0E">
        <w:rPr>
          <w:rFonts w:cs="Times New Roman"/>
          <w:b/>
        </w:rPr>
        <w:t>ENGAN</w:t>
      </w:r>
      <w:r w:rsidRPr="00892A0E">
        <w:rPr>
          <w:rFonts w:cs="Times New Roman"/>
          <w:b/>
          <w:lang w:val="id-ID"/>
        </w:rPr>
        <w:t xml:space="preserve"> PEMERINTAH DAERAH PROVINSI DALAM RANGKA MEMAJUKAN PENDIDIKAN NASIONAL</w:t>
      </w:r>
    </w:p>
    <w:p w:rsidR="00604B13" w:rsidRPr="00892A0E" w:rsidRDefault="00604B13" w:rsidP="00604B13">
      <w:pPr>
        <w:jc w:val="center"/>
        <w:rPr>
          <w:rFonts w:cs="Times New Roman"/>
          <w:b/>
          <w:lang w:val="id-ID"/>
        </w:rPr>
      </w:pPr>
    </w:p>
    <w:p w:rsidR="00604B13" w:rsidRPr="00892A0E" w:rsidRDefault="00604B13" w:rsidP="00604B13">
      <w:pPr>
        <w:jc w:val="center"/>
        <w:rPr>
          <w:rFonts w:cs="Times New Roman"/>
          <w:b/>
          <w:lang w:val="id-ID"/>
        </w:rPr>
      </w:pPr>
      <w:r w:rsidRPr="00892A0E">
        <w:rPr>
          <w:rFonts w:cs="Times New Roman"/>
          <w:b/>
          <w:lang w:val="id-ID"/>
        </w:rPr>
        <w:t>Oleh: Suhanda</w:t>
      </w:r>
    </w:p>
    <w:p w:rsidR="00604B13" w:rsidRPr="00892A0E" w:rsidRDefault="00604B13" w:rsidP="00604B13">
      <w:pPr>
        <w:jc w:val="center"/>
        <w:rPr>
          <w:rFonts w:cs="Times New Roman"/>
          <w:b/>
          <w:lang w:val="id-ID"/>
        </w:rPr>
      </w:pPr>
    </w:p>
    <w:p w:rsidR="00604B13" w:rsidRPr="00892A0E" w:rsidRDefault="00604B13" w:rsidP="00604B13">
      <w:pPr>
        <w:jc w:val="center"/>
        <w:rPr>
          <w:rFonts w:cs="Times New Roman"/>
          <w:b/>
          <w:lang w:val="id-ID"/>
        </w:rPr>
      </w:pPr>
      <w:r w:rsidRPr="00892A0E">
        <w:rPr>
          <w:rFonts w:cs="Times New Roman"/>
          <w:b/>
          <w:lang w:val="id-ID"/>
        </w:rPr>
        <w:t>ABSTRAK</w:t>
      </w:r>
    </w:p>
    <w:p w:rsidR="00604B13" w:rsidRPr="00892A0E" w:rsidRDefault="00604B13" w:rsidP="00604B13">
      <w:pPr>
        <w:spacing w:line="276" w:lineRule="auto"/>
        <w:ind w:firstLine="567"/>
        <w:jc w:val="both"/>
        <w:rPr>
          <w:rFonts w:cs="Times New Roman"/>
          <w:sz w:val="22"/>
          <w:szCs w:val="22"/>
        </w:rPr>
      </w:pPr>
      <w:r w:rsidRPr="00892A0E">
        <w:rPr>
          <w:rFonts w:cs="Times New Roman"/>
          <w:sz w:val="22"/>
          <w:szCs w:val="22"/>
        </w:rPr>
        <w:t>Disertasi ini</w:t>
      </w:r>
      <w:r w:rsidRPr="00892A0E">
        <w:rPr>
          <w:rFonts w:cs="Times New Roman"/>
          <w:sz w:val="22"/>
          <w:szCs w:val="22"/>
          <w:lang w:val="id-ID"/>
        </w:rPr>
        <w:t xml:space="preserve"> bertujuan untuk memberikan gambaran dan memperjelas pemahaman pengaturan dan pelaksanaan kewenangan bidang pendidikan menengah antara pemerintah pusat dengan Pemerintah Daerah Provinsi Jawa Baratdan untuk menemukan konsep yang dapat dijadikan dasar pemikiranbagi pengaturan dan pelaksanaan kewenangan di bidang pendidikant</w:t>
      </w:r>
      <w:r w:rsidRPr="00892A0E">
        <w:rPr>
          <w:rFonts w:cs="Times New Roman"/>
          <w:sz w:val="22"/>
          <w:szCs w:val="22"/>
        </w:rPr>
        <w:t>ersebut</w:t>
      </w:r>
      <w:r w:rsidRPr="00892A0E">
        <w:rPr>
          <w:rFonts w:cs="Times New Roman"/>
          <w:sz w:val="22"/>
          <w:szCs w:val="22"/>
          <w:lang w:val="id-ID"/>
        </w:rPr>
        <w:t xml:space="preserve"> untuk kemajuan pendidikan nasional.</w:t>
      </w:r>
      <w:r w:rsidRPr="00892A0E">
        <w:rPr>
          <w:rFonts w:cs="Times New Roman"/>
          <w:sz w:val="22"/>
          <w:szCs w:val="22"/>
        </w:rPr>
        <w:t>P</w:t>
      </w:r>
      <w:r w:rsidRPr="00892A0E">
        <w:rPr>
          <w:rFonts w:cs="Times New Roman"/>
          <w:sz w:val="22"/>
          <w:szCs w:val="22"/>
          <w:lang w:val="id-ID"/>
        </w:rPr>
        <w:t>erubahan UU No</w:t>
      </w:r>
      <w:r w:rsidRPr="00892A0E">
        <w:rPr>
          <w:rFonts w:cs="Times New Roman"/>
          <w:sz w:val="22"/>
          <w:szCs w:val="22"/>
        </w:rPr>
        <w:t>.</w:t>
      </w:r>
      <w:r w:rsidRPr="00892A0E">
        <w:rPr>
          <w:rFonts w:cs="Times New Roman"/>
          <w:sz w:val="22"/>
          <w:szCs w:val="22"/>
          <w:lang w:val="id-ID"/>
        </w:rPr>
        <w:t xml:space="preserve"> 32 tahun 2004 k</w:t>
      </w:r>
      <w:r w:rsidRPr="00892A0E">
        <w:rPr>
          <w:rFonts w:cs="Times New Roman"/>
          <w:sz w:val="22"/>
          <w:szCs w:val="22"/>
        </w:rPr>
        <w:t>e UU No. 23 tahun 2014 tentang Pemerintahan Daerahber</w:t>
      </w:r>
      <w:r w:rsidRPr="00892A0E">
        <w:rPr>
          <w:rFonts w:cs="Times New Roman"/>
          <w:sz w:val="22"/>
          <w:szCs w:val="22"/>
          <w:lang w:val="id-ID"/>
        </w:rPr>
        <w:t xml:space="preserve">tujuan </w:t>
      </w:r>
      <w:r w:rsidRPr="00892A0E">
        <w:rPr>
          <w:rFonts w:cs="Times New Roman"/>
          <w:sz w:val="22"/>
          <w:szCs w:val="22"/>
        </w:rPr>
        <w:t>agar a</w:t>
      </w:r>
      <w:r w:rsidRPr="00892A0E">
        <w:rPr>
          <w:rFonts w:cs="Times New Roman"/>
          <w:sz w:val="22"/>
          <w:szCs w:val="22"/>
          <w:lang w:val="id-ID"/>
        </w:rPr>
        <w:t xml:space="preserve">danya hubungan yang harmonis dan sinergis antar tingkatan dan susunan pemerintahan serta untuk </w:t>
      </w:r>
      <w:r w:rsidRPr="00892A0E">
        <w:rPr>
          <w:rFonts w:cs="Times New Roman"/>
          <w:sz w:val="22"/>
          <w:szCs w:val="22"/>
        </w:rPr>
        <w:t xml:space="preserve">meningkatkan </w:t>
      </w:r>
      <w:r w:rsidRPr="00892A0E">
        <w:rPr>
          <w:rFonts w:cs="Times New Roman"/>
          <w:sz w:val="22"/>
          <w:szCs w:val="22"/>
          <w:lang w:val="id-ID"/>
        </w:rPr>
        <w:t>efektivitas urusan pemerintahan</w:t>
      </w:r>
      <w:r w:rsidRPr="00892A0E">
        <w:rPr>
          <w:rFonts w:cs="Times New Roman"/>
          <w:sz w:val="22"/>
          <w:szCs w:val="22"/>
        </w:rPr>
        <w:t>.N</w:t>
      </w:r>
      <w:r w:rsidRPr="00892A0E">
        <w:rPr>
          <w:rFonts w:cs="Times New Roman"/>
          <w:sz w:val="22"/>
          <w:szCs w:val="22"/>
          <w:lang w:val="id-ID"/>
        </w:rPr>
        <w:t xml:space="preserve">amun pengaturan urusan bidang pendidikan menengah diatur dua undang-undang yang saling bertentangan sehingga menimbulkan sengketa kewenangan pengelolaan pendidikan menengah oleh pemerintah </w:t>
      </w:r>
      <w:r w:rsidRPr="00892A0E">
        <w:rPr>
          <w:rFonts w:cs="Times New Roman"/>
          <w:sz w:val="22"/>
          <w:szCs w:val="22"/>
        </w:rPr>
        <w:t>k</w:t>
      </w:r>
      <w:r w:rsidRPr="00892A0E">
        <w:rPr>
          <w:rFonts w:cs="Times New Roman"/>
          <w:sz w:val="22"/>
          <w:szCs w:val="22"/>
          <w:lang w:val="id-ID"/>
        </w:rPr>
        <w:t xml:space="preserve">abupaten/kota </w:t>
      </w:r>
      <w:r w:rsidRPr="00892A0E">
        <w:rPr>
          <w:rFonts w:cs="Times New Roman"/>
          <w:sz w:val="22"/>
          <w:szCs w:val="22"/>
        </w:rPr>
        <w:t xml:space="preserve">di </w:t>
      </w:r>
      <w:r w:rsidRPr="00892A0E">
        <w:rPr>
          <w:rFonts w:cs="Times New Roman"/>
          <w:sz w:val="22"/>
          <w:szCs w:val="22"/>
          <w:lang w:val="id-ID"/>
        </w:rPr>
        <w:t xml:space="preserve">seluruh Indonesia. Pengalihan kewenangan </w:t>
      </w:r>
      <w:r w:rsidRPr="00892A0E">
        <w:rPr>
          <w:rFonts w:cs="Times New Roman"/>
          <w:sz w:val="22"/>
          <w:szCs w:val="22"/>
        </w:rPr>
        <w:t xml:space="preserve">tersebut </w:t>
      </w:r>
      <w:r w:rsidRPr="00892A0E">
        <w:rPr>
          <w:rFonts w:cs="Times New Roman"/>
          <w:sz w:val="22"/>
          <w:szCs w:val="22"/>
          <w:lang w:val="id-ID"/>
        </w:rPr>
        <w:t xml:space="preserve">belum tentu </w:t>
      </w:r>
      <w:r w:rsidRPr="00892A0E">
        <w:rPr>
          <w:rFonts w:cs="Times New Roman"/>
          <w:sz w:val="22"/>
          <w:szCs w:val="22"/>
        </w:rPr>
        <w:t xml:space="preserve">menghasilkan </w:t>
      </w:r>
      <w:r w:rsidRPr="00892A0E">
        <w:rPr>
          <w:rFonts w:cs="Times New Roman"/>
          <w:sz w:val="22"/>
          <w:szCs w:val="22"/>
          <w:lang w:val="id-ID"/>
        </w:rPr>
        <w:t xml:space="preserve">pendidikan </w:t>
      </w:r>
      <w:r w:rsidRPr="00892A0E">
        <w:rPr>
          <w:rFonts w:cs="Times New Roman"/>
          <w:sz w:val="22"/>
          <w:szCs w:val="22"/>
        </w:rPr>
        <w:t xml:space="preserve">yang </w:t>
      </w:r>
      <w:r w:rsidRPr="00892A0E">
        <w:rPr>
          <w:rFonts w:cs="Times New Roman"/>
          <w:sz w:val="22"/>
          <w:szCs w:val="22"/>
          <w:lang w:val="id-ID"/>
        </w:rPr>
        <w:t>lebih maju</w:t>
      </w:r>
      <w:r w:rsidRPr="00892A0E">
        <w:rPr>
          <w:rFonts w:cs="Times New Roman"/>
          <w:sz w:val="22"/>
          <w:szCs w:val="22"/>
        </w:rPr>
        <w:t xml:space="preserve">. Hal ini merupakan tantangan bagi pemerintah daerah provinsi untuk membuktikan bahwa  pendidikan yang dikelola oleh provinsi lebih baik atau lebih </w:t>
      </w:r>
      <w:r w:rsidRPr="00892A0E">
        <w:rPr>
          <w:rFonts w:cs="Times New Roman"/>
          <w:sz w:val="22"/>
          <w:szCs w:val="22"/>
          <w:lang w:val="id-ID"/>
        </w:rPr>
        <w:t>buruk</w:t>
      </w:r>
      <w:r w:rsidRPr="00892A0E">
        <w:rPr>
          <w:rFonts w:cs="Times New Roman"/>
          <w:sz w:val="22"/>
          <w:szCs w:val="22"/>
        </w:rPr>
        <w:t xml:space="preserve"> dibanding dikelola oleh kabupaten/kota.</w:t>
      </w:r>
    </w:p>
    <w:p w:rsidR="00604B13" w:rsidRPr="00892A0E" w:rsidRDefault="00604B13" w:rsidP="00604B13">
      <w:pPr>
        <w:spacing w:line="276" w:lineRule="auto"/>
        <w:ind w:firstLine="567"/>
        <w:jc w:val="both"/>
        <w:rPr>
          <w:rFonts w:cs="Times New Roman"/>
          <w:sz w:val="22"/>
          <w:szCs w:val="22"/>
          <w:lang w:val="id-ID"/>
        </w:rPr>
      </w:pPr>
      <w:r w:rsidRPr="00892A0E">
        <w:rPr>
          <w:rFonts w:cs="Times New Roman"/>
          <w:sz w:val="22"/>
          <w:szCs w:val="22"/>
          <w:lang w:val="id-ID"/>
        </w:rPr>
        <w:t>Penel</w:t>
      </w:r>
      <w:r w:rsidRPr="00892A0E">
        <w:rPr>
          <w:rFonts w:cs="Times New Roman"/>
          <w:sz w:val="22"/>
          <w:szCs w:val="22"/>
        </w:rPr>
        <w:t>i</w:t>
      </w:r>
      <w:r w:rsidRPr="00892A0E">
        <w:rPr>
          <w:rFonts w:cs="Times New Roman"/>
          <w:sz w:val="22"/>
          <w:szCs w:val="22"/>
          <w:lang w:val="id-ID"/>
        </w:rPr>
        <w:t xml:space="preserve">tian yang digunakan adalah deskriptif analitis dengan metode pendekatan yuridis normatif, yaitu menguji dan mengkaji data sekunder. Berkenaan dengan pendekatan yuridis normatif yang digunakan, maka </w:t>
      </w:r>
      <w:r w:rsidRPr="00892A0E">
        <w:rPr>
          <w:rFonts w:cs="Times New Roman"/>
          <w:sz w:val="22"/>
          <w:szCs w:val="22"/>
          <w:lang w:val="id-ID"/>
        </w:rPr>
        <w:lastRenderedPageBreak/>
        <w:t>penelitian yang dilakukan melalui dua tahap yaitu studi kepustakaan dan penelitian lapangan, analisis data yang digunakan adalah analisis yuridis normatif, yaitu data yang diperoleh kemudian disusun secara sistematis menyeluruh dan terintegrasi untuk mencapai kejelasan masalah yang akan dibahas.</w:t>
      </w:r>
    </w:p>
    <w:p w:rsidR="00604B13" w:rsidRPr="00892A0E" w:rsidRDefault="00604B13" w:rsidP="00604B13">
      <w:pPr>
        <w:spacing w:line="276" w:lineRule="auto"/>
        <w:ind w:firstLine="567"/>
        <w:jc w:val="both"/>
        <w:rPr>
          <w:rFonts w:cs="Times New Roman"/>
          <w:sz w:val="22"/>
          <w:szCs w:val="22"/>
          <w:lang w:val="id-ID"/>
        </w:rPr>
      </w:pPr>
      <w:r w:rsidRPr="00892A0E">
        <w:rPr>
          <w:rFonts w:cs="Times New Roman"/>
          <w:sz w:val="22"/>
          <w:szCs w:val="22"/>
          <w:lang w:val="id-ID"/>
        </w:rPr>
        <w:t xml:space="preserve">Hasil penelitian disertasi ini </w:t>
      </w:r>
      <w:r w:rsidRPr="00892A0E">
        <w:rPr>
          <w:rFonts w:cs="Times New Roman"/>
          <w:sz w:val="22"/>
          <w:szCs w:val="22"/>
        </w:rPr>
        <w:t>menunjukkan bahwa pengaturan dan pelaksaanaan kewenangan di bidang pendidikan menengah antara pemerintah pusat dan Pemerintah Daerah</w:t>
      </w:r>
      <w:r w:rsidRPr="00892A0E">
        <w:rPr>
          <w:rFonts w:cs="Times New Roman"/>
          <w:sz w:val="22"/>
          <w:szCs w:val="22"/>
          <w:lang w:val="id-ID"/>
        </w:rPr>
        <w:t xml:space="preserve"> Pro</w:t>
      </w:r>
      <w:r w:rsidRPr="00892A0E">
        <w:rPr>
          <w:rFonts w:cs="Times New Roman"/>
          <w:sz w:val="22"/>
          <w:szCs w:val="22"/>
        </w:rPr>
        <w:t>v</w:t>
      </w:r>
      <w:r w:rsidRPr="00892A0E">
        <w:rPr>
          <w:rFonts w:cs="Times New Roman"/>
          <w:sz w:val="22"/>
          <w:szCs w:val="22"/>
          <w:lang w:val="id-ID"/>
        </w:rPr>
        <w:t>insi diJawa Baratadalah pengaturan dan pelaksanaannya belum harmonis dan sinergis,  baik antara UU Sisdiknas dengan UU Pemda maupun antara Perda Daerah Provinsi Jawa Barat  dengan UU Pemda,  serta pelaksanaannya belum sinergis antara susunan dan tingkatan Pemerintahan baik antara Pemerintah Pusat dengan Pemerintah Daerah Provinsi, maupun antara sekolah dengan pemerintah pusat dan daerah  Provinsi di Jawa Barat, terutama menyangkut UNBK dan pungutan kepada orang tua serta pelaksanaan kurikulum. Serta terkendala sengketa kewenangan pengelolaan pendidikan menengah oleh pemerintah kabupaten/kota</w:t>
      </w:r>
      <w:r w:rsidRPr="00892A0E">
        <w:rPr>
          <w:rFonts w:cs="Times New Roman"/>
          <w:sz w:val="22"/>
          <w:szCs w:val="22"/>
        </w:rPr>
        <w:t>.</w:t>
      </w:r>
      <w:r w:rsidRPr="00892A0E">
        <w:rPr>
          <w:rFonts w:cs="Times New Roman"/>
          <w:sz w:val="22"/>
          <w:szCs w:val="22"/>
          <w:lang w:val="id-ID"/>
        </w:rPr>
        <w:t xml:space="preserve"> Mahkamah Konstitusi memutuskan pendidikan menengah merupakan kewenangan daerah provinsi sehingga asas yang tepat untuk masalah ini adalah asas </w:t>
      </w:r>
      <w:r w:rsidRPr="00892A0E">
        <w:rPr>
          <w:rFonts w:eastAsiaTheme="minorHAnsi" w:cs="Times New Roman"/>
          <w:i/>
          <w:sz w:val="22"/>
          <w:szCs w:val="22"/>
          <w:lang w:val="id-ID"/>
        </w:rPr>
        <w:t>lex posterior derogat legi priori</w:t>
      </w:r>
      <w:r w:rsidRPr="00892A0E">
        <w:rPr>
          <w:rFonts w:eastAsiaTheme="minorHAnsi" w:cs="Times New Roman"/>
          <w:sz w:val="22"/>
          <w:szCs w:val="22"/>
          <w:lang w:val="id-ID"/>
        </w:rPr>
        <w:t xml:space="preserve"> sehingga UU No</w:t>
      </w:r>
      <w:r w:rsidRPr="00892A0E">
        <w:rPr>
          <w:rFonts w:eastAsiaTheme="minorHAnsi" w:cs="Times New Roman"/>
          <w:sz w:val="22"/>
          <w:szCs w:val="22"/>
        </w:rPr>
        <w:t xml:space="preserve">. </w:t>
      </w:r>
      <w:r w:rsidRPr="00892A0E">
        <w:rPr>
          <w:rFonts w:eastAsiaTheme="minorHAnsi" w:cs="Times New Roman"/>
          <w:sz w:val="22"/>
          <w:szCs w:val="22"/>
          <w:lang w:val="id-ID"/>
        </w:rPr>
        <w:t>20 tahun 2003 dinyatakan tidak berlaku dan UU No. 9 tahun 2015 tentang Perubahan Kedua Atas UU No.23 tentang Pemda yang berlaku sebagai dasar penyelenggaraan pendidikan menengah di provinsi Jawa Barat khususnya dan di Indonesia pada umumnya</w:t>
      </w:r>
      <w:r w:rsidRPr="00892A0E">
        <w:rPr>
          <w:rFonts w:cs="Times New Roman"/>
          <w:sz w:val="22"/>
          <w:szCs w:val="22"/>
          <w:lang w:val="id-ID"/>
        </w:rPr>
        <w:t xml:space="preserve">. </w:t>
      </w:r>
      <w:r w:rsidRPr="00892A0E">
        <w:rPr>
          <w:rFonts w:cs="Times New Roman"/>
          <w:sz w:val="22"/>
          <w:szCs w:val="22"/>
        </w:rPr>
        <w:t xml:space="preserve">Konsep yang dapat dijadikan dasar pemikiran bagi pengaturan dan pelaksanaan kewenangan di bidang pendidikan antara </w:t>
      </w:r>
      <w:r w:rsidRPr="00892A0E">
        <w:rPr>
          <w:rFonts w:cs="Times New Roman"/>
          <w:sz w:val="22"/>
          <w:szCs w:val="22"/>
          <w:lang w:val="id-ID"/>
        </w:rPr>
        <w:t xml:space="preserve"> Pemerintah P</w:t>
      </w:r>
      <w:r w:rsidRPr="00892A0E">
        <w:rPr>
          <w:rFonts w:cs="Times New Roman"/>
          <w:sz w:val="22"/>
          <w:szCs w:val="22"/>
        </w:rPr>
        <w:t>usat dan</w:t>
      </w:r>
      <w:r w:rsidRPr="00892A0E">
        <w:rPr>
          <w:rFonts w:cs="Times New Roman"/>
          <w:sz w:val="22"/>
          <w:szCs w:val="22"/>
          <w:lang w:val="id-ID"/>
        </w:rPr>
        <w:t xml:space="preserve"> PemerintahD</w:t>
      </w:r>
      <w:r w:rsidRPr="00892A0E">
        <w:rPr>
          <w:rFonts w:cs="Times New Roman"/>
          <w:sz w:val="22"/>
          <w:szCs w:val="22"/>
        </w:rPr>
        <w:t>aerah</w:t>
      </w:r>
      <w:r w:rsidRPr="00892A0E">
        <w:rPr>
          <w:rFonts w:cs="Times New Roman"/>
          <w:sz w:val="22"/>
          <w:szCs w:val="22"/>
          <w:lang w:val="id-ID"/>
        </w:rPr>
        <w:t xml:space="preserve"> Provinsi di Jawa Barat</w:t>
      </w:r>
      <w:r w:rsidRPr="00892A0E">
        <w:rPr>
          <w:rFonts w:cs="Times New Roman"/>
          <w:sz w:val="22"/>
          <w:szCs w:val="22"/>
        </w:rPr>
        <w:t xml:space="preserve"> untuk kemajuan pendidikan nasional adalah sinergitas</w:t>
      </w:r>
      <w:r w:rsidRPr="00892A0E">
        <w:rPr>
          <w:rFonts w:cs="Times New Roman"/>
          <w:sz w:val="22"/>
          <w:szCs w:val="22"/>
          <w:lang w:val="id-ID"/>
        </w:rPr>
        <w:t xml:space="preserve">, yaitu satu kesatuan yang utuh, kuat antara elemen satu dengan yang lainnya, saling memperkuat dan tidak dapat dipisahkan dengan syarat adanya komitmen, saling </w:t>
      </w:r>
      <w:r w:rsidRPr="00892A0E">
        <w:rPr>
          <w:rFonts w:cs="Times New Roman"/>
          <w:sz w:val="22"/>
          <w:szCs w:val="22"/>
          <w:lang w:val="id-ID"/>
        </w:rPr>
        <w:lastRenderedPageBreak/>
        <w:t>mempercayai, komunikasi yang efektif, bekerjasama, koordinasi serta menghilangkan faktor penghambat antara susunan dan tingkatan pemerintahan baik antara Pemerintah Pusat dan Pemerintah Daerah Provinsi sampai pada satuan pendidikan . Sinergitas sangat penting dan berperan dalam segala aspek kehidupan untuk mencapai kehidupan masyarakat sejahtera, khususnya untuk kemajuan pendidikan nasional di Jawa Barat umumnya di Indonesia.</w:t>
      </w:r>
    </w:p>
    <w:p w:rsidR="00604B13" w:rsidRPr="00892A0E" w:rsidRDefault="00604B13" w:rsidP="00604B13">
      <w:pPr>
        <w:spacing w:line="276" w:lineRule="auto"/>
        <w:jc w:val="both"/>
        <w:rPr>
          <w:rFonts w:cs="Times New Roman"/>
          <w:sz w:val="22"/>
          <w:szCs w:val="22"/>
          <w:lang w:val="id-ID"/>
        </w:rPr>
      </w:pPr>
    </w:p>
    <w:p w:rsidR="00604B13" w:rsidRPr="00892A0E" w:rsidRDefault="00604B13" w:rsidP="00604B13">
      <w:pPr>
        <w:spacing w:line="276" w:lineRule="auto"/>
        <w:jc w:val="center"/>
        <w:rPr>
          <w:rFonts w:cs="Times New Roman"/>
          <w:b/>
          <w:sz w:val="22"/>
          <w:szCs w:val="22"/>
          <w:lang w:val="id-ID"/>
        </w:rPr>
      </w:pPr>
      <w:r w:rsidRPr="00892A0E">
        <w:rPr>
          <w:rFonts w:cs="Times New Roman"/>
          <w:b/>
          <w:sz w:val="22"/>
          <w:szCs w:val="22"/>
          <w:lang w:val="id-ID"/>
        </w:rPr>
        <w:t>ABSTRACT</w:t>
      </w:r>
    </w:p>
    <w:p w:rsidR="00604B13" w:rsidRPr="00892A0E" w:rsidRDefault="00604B13" w:rsidP="00604B13">
      <w:pPr>
        <w:ind w:firstLine="567"/>
        <w:jc w:val="both"/>
        <w:rPr>
          <w:sz w:val="23"/>
          <w:szCs w:val="23"/>
          <w:lang w:val="id-ID"/>
        </w:rPr>
      </w:pPr>
      <w:r w:rsidRPr="00892A0E">
        <w:rPr>
          <w:sz w:val="23"/>
          <w:szCs w:val="23"/>
          <w:lang/>
        </w:rPr>
        <w:t xml:space="preserve">This dissertation aims to provide an overview and clarify the understanding of the regulation and implementation of the authority of the secondary education field between the central government and the West Java Provincial Government and to find a concept that can be used as a rationale for the regulation and implementation of authority in the field of education for the advancement of national education. Amendment of Law no. 32 of 2004 to Law no. 23 of 2014 on Regional Government aims to have a harmonious and synergistic relationship between levels and structure of government and to improve the effectiveness of government affairs. However, the arrangement of the secondary education affairs sector is regulated by two conflicting laws causing disputes over the authority of secondary education management by district/city governments throughout Indonesia. Such transfer of authority may not necessarily result in a more advanced education. This is a challenge for provincial governments to prove that education managed by provinces </w:t>
      </w:r>
      <w:r w:rsidRPr="00892A0E">
        <w:rPr>
          <w:sz w:val="23"/>
          <w:szCs w:val="23"/>
          <w:lang w:val="id-ID"/>
        </w:rPr>
        <w:t>will be</w:t>
      </w:r>
      <w:r w:rsidRPr="00892A0E">
        <w:rPr>
          <w:sz w:val="23"/>
          <w:szCs w:val="23"/>
          <w:lang/>
        </w:rPr>
        <w:t xml:space="preserve"> better or </w:t>
      </w:r>
      <w:r w:rsidRPr="00892A0E">
        <w:rPr>
          <w:sz w:val="23"/>
          <w:szCs w:val="23"/>
          <w:lang w:val="id-ID"/>
        </w:rPr>
        <w:t>worse</w:t>
      </w:r>
      <w:r w:rsidRPr="00892A0E">
        <w:rPr>
          <w:sz w:val="23"/>
          <w:szCs w:val="23"/>
          <w:lang/>
        </w:rPr>
        <w:t xml:space="preserve"> than managed by districts.</w:t>
      </w:r>
    </w:p>
    <w:p w:rsidR="00604B13" w:rsidRPr="00892A0E" w:rsidRDefault="00604B13" w:rsidP="00604B13">
      <w:pPr>
        <w:ind w:firstLine="567"/>
        <w:jc w:val="both"/>
        <w:rPr>
          <w:sz w:val="23"/>
          <w:szCs w:val="23"/>
          <w:lang w:val="id-ID"/>
        </w:rPr>
      </w:pPr>
      <w:r w:rsidRPr="00892A0E">
        <w:rPr>
          <w:sz w:val="23"/>
          <w:szCs w:val="23"/>
          <w:lang/>
        </w:rPr>
        <w:t xml:space="preserve">The research used is analytical descriptive with normative juridical approach method, that is test and study secondary data. With regard to the normative juridical approach used, the research conducted through two stages: literature study and field research, data analysis used is normative juridical analysis, namely data obtained and then compiled systematically </w:t>
      </w:r>
      <w:r w:rsidRPr="00892A0E">
        <w:rPr>
          <w:sz w:val="23"/>
          <w:szCs w:val="23"/>
          <w:lang/>
        </w:rPr>
        <w:lastRenderedPageBreak/>
        <w:t>comprehensive and integrated to achieve clarity of issues to be discussed.</w:t>
      </w:r>
    </w:p>
    <w:p w:rsidR="00604B13" w:rsidRPr="00892A0E" w:rsidRDefault="00604B13" w:rsidP="00604B13">
      <w:pPr>
        <w:ind w:firstLine="567"/>
        <w:jc w:val="both"/>
        <w:rPr>
          <w:rStyle w:val="tlid-translation"/>
          <w:sz w:val="23"/>
          <w:szCs w:val="23"/>
          <w:lang w:val="id-ID"/>
        </w:rPr>
      </w:pPr>
      <w:r w:rsidRPr="00892A0E">
        <w:rPr>
          <w:sz w:val="23"/>
          <w:szCs w:val="23"/>
        </w:rPr>
        <w:t xml:space="preserve">The results of this dissertation research indicate that the </w:t>
      </w:r>
      <w:r w:rsidRPr="00892A0E">
        <w:rPr>
          <w:sz w:val="23"/>
          <w:szCs w:val="23"/>
          <w:lang w:val="id-ID"/>
        </w:rPr>
        <w:t>regulation</w:t>
      </w:r>
      <w:r w:rsidRPr="00892A0E">
        <w:rPr>
          <w:sz w:val="23"/>
          <w:szCs w:val="23"/>
        </w:rPr>
        <w:t xml:space="preserve"> and implementation of authority in the field of secondary education between the central government and the Provincial Government in West Java is </w:t>
      </w:r>
      <w:r w:rsidRPr="00892A0E">
        <w:rPr>
          <w:sz w:val="23"/>
          <w:szCs w:val="23"/>
          <w:lang w:val="id-ID"/>
        </w:rPr>
        <w:t xml:space="preserve">there are </w:t>
      </w:r>
      <w:r w:rsidRPr="00892A0E">
        <w:rPr>
          <w:sz w:val="23"/>
          <w:szCs w:val="23"/>
        </w:rPr>
        <w:t xml:space="preserve">not harmonious and synergistic </w:t>
      </w:r>
      <w:r w:rsidRPr="00892A0E">
        <w:rPr>
          <w:sz w:val="23"/>
          <w:szCs w:val="23"/>
          <w:lang w:val="id-ID"/>
        </w:rPr>
        <w:t>between</w:t>
      </w:r>
      <w:r w:rsidRPr="00892A0E">
        <w:rPr>
          <w:sz w:val="23"/>
          <w:szCs w:val="23"/>
        </w:rPr>
        <w:t xml:space="preserve"> regulation and implementation, both between the Law on National Education System and the Regional Government Law as well as between the Regional Regulation of West Java Province and the Regional Government Law, and the implementation is not synergistic between the Composition and the level of Government either between the Central Government and Provincial Government, as well as between schools with central and provincial government in West Java, especially concerning UNBK and levies to parents and curriculum implementation. As well as constrained disputes authority of secondary education management by district / city government. The Constitutional Court decided that secondary education is the authority of the provinces so that the right principle for this problem is the principle of </w:t>
      </w:r>
      <w:r w:rsidRPr="00892A0E">
        <w:rPr>
          <w:i/>
          <w:sz w:val="23"/>
          <w:szCs w:val="23"/>
        </w:rPr>
        <w:t>Posterior Lex Derogate Legi Priori</w:t>
      </w:r>
      <w:r w:rsidRPr="00892A0E">
        <w:rPr>
          <w:sz w:val="23"/>
          <w:szCs w:val="23"/>
        </w:rPr>
        <w:t xml:space="preserve"> so that Law No. 20 of 2003 </w:t>
      </w:r>
      <w:r w:rsidRPr="00892A0E">
        <w:rPr>
          <w:sz w:val="23"/>
          <w:szCs w:val="23"/>
          <w:lang w:val="id-ID"/>
        </w:rPr>
        <w:t>does not used anymore</w:t>
      </w:r>
      <w:r w:rsidRPr="00892A0E">
        <w:rPr>
          <w:sz w:val="23"/>
          <w:szCs w:val="23"/>
        </w:rPr>
        <w:t xml:space="preserve"> and Law No. 9 of 2015 on the Second Amendment to Law No. 23 on the local government which is applicable as the basis of the implementation of secondary education in </w:t>
      </w:r>
      <w:r w:rsidRPr="00892A0E">
        <w:rPr>
          <w:sz w:val="23"/>
          <w:szCs w:val="23"/>
          <w:lang w:val="id-ID"/>
        </w:rPr>
        <w:t>all</w:t>
      </w:r>
      <w:r w:rsidRPr="00892A0E">
        <w:rPr>
          <w:sz w:val="23"/>
          <w:szCs w:val="23"/>
        </w:rPr>
        <w:t xml:space="preserve"> province </w:t>
      </w:r>
      <w:r w:rsidRPr="00892A0E">
        <w:rPr>
          <w:sz w:val="23"/>
          <w:szCs w:val="23"/>
          <w:lang w:val="id-ID"/>
        </w:rPr>
        <w:t>of Indonesia</w:t>
      </w:r>
      <w:r w:rsidRPr="00892A0E">
        <w:rPr>
          <w:sz w:val="23"/>
          <w:szCs w:val="23"/>
        </w:rPr>
        <w:t>.</w:t>
      </w:r>
      <w:r w:rsidRPr="00892A0E">
        <w:rPr>
          <w:rStyle w:val="tlid-translation"/>
          <w:sz w:val="23"/>
          <w:szCs w:val="23"/>
        </w:rPr>
        <w:t xml:space="preserve">The concept that can be used as a rationale for the regulation and implementation of authority in the field of education between the Central Government and Provincial Government in West Java for the advancement of national education is the synergy, which is a unified whole, strong between the elements with each other, mutually reinforcing and can not </w:t>
      </w:r>
      <w:r w:rsidRPr="00892A0E">
        <w:rPr>
          <w:rStyle w:val="tlid-translation"/>
          <w:sz w:val="23"/>
          <w:szCs w:val="23"/>
          <w:lang w:val="id-ID"/>
        </w:rPr>
        <w:t xml:space="preserve">be </w:t>
      </w:r>
      <w:r w:rsidRPr="00892A0E">
        <w:rPr>
          <w:rStyle w:val="tlid-translation"/>
          <w:sz w:val="23"/>
          <w:szCs w:val="23"/>
        </w:rPr>
        <w:t xml:space="preserve">separated on the terms of commitment, mutual trust, effective communication, cooperation, coordination and eliminating inhibiting factors between the composition and levels of government both between the Central Government and Provincial </w:t>
      </w:r>
      <w:r w:rsidRPr="00892A0E">
        <w:rPr>
          <w:rStyle w:val="tlid-translation"/>
          <w:sz w:val="23"/>
          <w:szCs w:val="23"/>
        </w:rPr>
        <w:lastRenderedPageBreak/>
        <w:t xml:space="preserve">Government until the educational unit </w:t>
      </w:r>
      <w:r w:rsidRPr="00892A0E">
        <w:rPr>
          <w:rStyle w:val="tlid-translation"/>
          <w:sz w:val="23"/>
          <w:szCs w:val="23"/>
          <w:lang w:val="id-ID"/>
        </w:rPr>
        <w:t>.</w:t>
      </w:r>
      <w:r w:rsidRPr="00892A0E">
        <w:rPr>
          <w:rStyle w:val="tlid-translation"/>
          <w:sz w:val="23"/>
          <w:szCs w:val="23"/>
        </w:rPr>
        <w:t xml:space="preserve"> Synergy is very important and plays a role in all aspects of life to achieve a prosperous society, especially for the advancement of national education in West Java</w:t>
      </w:r>
      <w:r w:rsidRPr="00892A0E">
        <w:rPr>
          <w:rStyle w:val="tlid-translation"/>
          <w:sz w:val="23"/>
          <w:szCs w:val="23"/>
          <w:lang w:val="id-ID"/>
        </w:rPr>
        <w:t>.</w:t>
      </w:r>
    </w:p>
    <w:p w:rsidR="00604B13" w:rsidRPr="00892A0E" w:rsidRDefault="00604B13" w:rsidP="00604B13">
      <w:pPr>
        <w:jc w:val="both"/>
        <w:rPr>
          <w:rStyle w:val="tlid-translation"/>
          <w:sz w:val="23"/>
          <w:szCs w:val="23"/>
          <w:lang w:val="id-ID"/>
        </w:rPr>
      </w:pPr>
    </w:p>
    <w:p w:rsidR="009C54B1" w:rsidRPr="00892A0E" w:rsidRDefault="009C54B1" w:rsidP="009C54B1">
      <w:pPr>
        <w:jc w:val="both"/>
        <w:rPr>
          <w:rFonts w:cs="Times New Roman"/>
          <w:lang w:val="id-ID"/>
        </w:rPr>
      </w:pPr>
    </w:p>
    <w:p w:rsidR="009C54B1" w:rsidRPr="00892A0E" w:rsidRDefault="009C54B1" w:rsidP="00307200">
      <w:pPr>
        <w:spacing w:line="360" w:lineRule="auto"/>
        <w:jc w:val="both"/>
        <w:rPr>
          <w:rFonts w:cs="Times New Roman"/>
          <w:b/>
          <w:lang w:val="id-ID"/>
        </w:rPr>
      </w:pPr>
      <w:r w:rsidRPr="00892A0E">
        <w:rPr>
          <w:rFonts w:cs="Times New Roman"/>
          <w:b/>
          <w:lang w:val="id-ID"/>
        </w:rPr>
        <w:t>DAFTAR PUSTAKA</w:t>
      </w:r>
    </w:p>
    <w:p w:rsidR="009C54B1" w:rsidRPr="00892A0E" w:rsidRDefault="009C54B1" w:rsidP="009C54B1">
      <w:pPr>
        <w:pStyle w:val="ListParagraph"/>
        <w:numPr>
          <w:ilvl w:val="0"/>
          <w:numId w:val="31"/>
        </w:numPr>
        <w:ind w:left="360"/>
        <w:jc w:val="both"/>
        <w:rPr>
          <w:rFonts w:cs="Times New Roman"/>
          <w:b/>
          <w:lang w:val="id-ID"/>
        </w:rPr>
      </w:pPr>
      <w:r w:rsidRPr="00892A0E">
        <w:rPr>
          <w:rFonts w:cs="Times New Roman"/>
          <w:b/>
          <w:lang w:val="id-ID"/>
        </w:rPr>
        <w:t>Buku</w:t>
      </w:r>
    </w:p>
    <w:p w:rsidR="009C54B1" w:rsidRPr="00892A0E" w:rsidRDefault="009C54B1" w:rsidP="009C54B1">
      <w:pPr>
        <w:jc w:val="both"/>
        <w:rPr>
          <w:rFonts w:cs="Times New Roman"/>
          <w:b/>
          <w:lang w:val="id-ID"/>
        </w:rPr>
      </w:pPr>
    </w:p>
    <w:p w:rsidR="009C54B1" w:rsidRPr="00892A0E" w:rsidRDefault="009C54B1" w:rsidP="00892A0E">
      <w:pPr>
        <w:ind w:left="709" w:hanging="709"/>
        <w:jc w:val="both"/>
        <w:rPr>
          <w:rFonts w:cs="Times New Roman"/>
          <w:lang w:val="id-ID"/>
        </w:rPr>
      </w:pPr>
      <w:r w:rsidRPr="00892A0E">
        <w:rPr>
          <w:rFonts w:cs="Times New Roman"/>
          <w:lang w:val="id-ID"/>
        </w:rPr>
        <w:t xml:space="preserve">Amirudin dan Zainal Asikin, </w:t>
      </w:r>
      <w:r w:rsidRPr="00892A0E">
        <w:rPr>
          <w:rFonts w:cs="Times New Roman"/>
          <w:i/>
          <w:lang w:val="id-ID"/>
        </w:rPr>
        <w:t>Pengantar Metode Penelitian Hukum</w:t>
      </w:r>
      <w:r w:rsidRPr="00892A0E">
        <w:rPr>
          <w:rFonts w:cs="Times New Roman"/>
          <w:lang w:val="id-ID"/>
        </w:rPr>
        <w:t>, Raja Grafindo Persada : Jakarta, 2004.</w:t>
      </w:r>
    </w:p>
    <w:p w:rsidR="009C54B1" w:rsidRPr="00892A0E" w:rsidRDefault="009C54B1" w:rsidP="00892A0E">
      <w:pPr>
        <w:ind w:left="709" w:hanging="709"/>
        <w:jc w:val="both"/>
        <w:rPr>
          <w:i/>
          <w:lang w:val="id-ID"/>
        </w:rPr>
      </w:pPr>
      <w:r w:rsidRPr="00892A0E">
        <w:t xml:space="preserve">Anthony Giddens. </w:t>
      </w:r>
      <w:r w:rsidRPr="00892A0E">
        <w:rPr>
          <w:i/>
        </w:rPr>
        <w:t>The Third Way “Jalan Ketiga Pembangunan Demokrasi Sosial”.Gramedia</w:t>
      </w:r>
      <w:r w:rsidRPr="00892A0E">
        <w:rPr>
          <w:i/>
          <w:lang w:val="id-ID"/>
        </w:rPr>
        <w:t xml:space="preserve"> :</w:t>
      </w:r>
      <w:r w:rsidRPr="00892A0E">
        <w:rPr>
          <w:i/>
        </w:rPr>
        <w:t xml:space="preserve"> Jakarta 1998.</w:t>
      </w:r>
    </w:p>
    <w:p w:rsidR="009C54B1" w:rsidRPr="00892A0E" w:rsidRDefault="009C54B1" w:rsidP="00892A0E">
      <w:pPr>
        <w:ind w:left="709" w:hanging="709"/>
        <w:jc w:val="both"/>
        <w:rPr>
          <w:lang w:val="id-ID"/>
        </w:rPr>
      </w:pPr>
      <w:r w:rsidRPr="00892A0E">
        <w:t xml:space="preserve">Ateng Syaripudin, </w:t>
      </w:r>
      <w:r w:rsidRPr="00892A0E">
        <w:rPr>
          <w:i/>
        </w:rPr>
        <w:t xml:space="preserve">Pengaturan Koordinasi Pemerintahan di Daerah, </w:t>
      </w:r>
      <w:r w:rsidRPr="00892A0E">
        <w:t>Torsito : Bandung, 1991.</w:t>
      </w:r>
    </w:p>
    <w:p w:rsidR="009C54B1" w:rsidRPr="00892A0E" w:rsidRDefault="009C54B1" w:rsidP="00892A0E">
      <w:pPr>
        <w:ind w:left="709" w:hanging="709"/>
        <w:jc w:val="both"/>
        <w:rPr>
          <w:rFonts w:cs="Times New Roman"/>
          <w:lang w:val="id-ID"/>
        </w:rPr>
      </w:pPr>
      <w:r w:rsidRPr="00892A0E">
        <w:rPr>
          <w:rFonts w:cs="Times New Roman"/>
        </w:rPr>
        <w:t>Bagir Manan dan Kuntana Magnar, P</w:t>
      </w:r>
      <w:r w:rsidRPr="00892A0E">
        <w:rPr>
          <w:rFonts w:cs="Times New Roman"/>
          <w:i/>
        </w:rPr>
        <w:t>eranan Peraturan Perundang Undangan dalam Pembinaan Hukum Nas</w:t>
      </w:r>
      <w:r w:rsidRPr="00892A0E">
        <w:rPr>
          <w:rFonts w:cs="Times New Roman"/>
          <w:i/>
          <w:lang w:val="id-ID"/>
        </w:rPr>
        <w:t>ional</w:t>
      </w:r>
      <w:r w:rsidRPr="00892A0E">
        <w:rPr>
          <w:rFonts w:cs="Times New Roman"/>
          <w:i/>
        </w:rPr>
        <w:t xml:space="preserve"> menyampingkan Undang-Undang Nasional</w:t>
      </w:r>
      <w:r w:rsidRPr="00892A0E">
        <w:rPr>
          <w:rFonts w:cs="Times New Roman"/>
        </w:rPr>
        <w:t>, Armico, Bandung, 1987</w:t>
      </w:r>
    </w:p>
    <w:p w:rsidR="009C54B1" w:rsidRPr="00892A0E" w:rsidRDefault="009C54B1" w:rsidP="00892A0E">
      <w:pPr>
        <w:ind w:left="709" w:hanging="709"/>
        <w:jc w:val="both"/>
        <w:rPr>
          <w:lang w:val="id-ID"/>
        </w:rPr>
      </w:pPr>
      <w:r w:rsidRPr="00892A0E">
        <w:rPr>
          <w:rFonts w:cs="Times New Roman"/>
          <w:lang w:val="id-ID"/>
        </w:rPr>
        <w:t>-----------------------</w:t>
      </w:r>
      <w:r w:rsidRPr="00892A0E">
        <w:rPr>
          <w:rFonts w:cs="Times New Roman"/>
        </w:rPr>
        <w:t>,</w:t>
      </w:r>
      <w:r w:rsidRPr="00892A0E">
        <w:rPr>
          <w:i/>
        </w:rPr>
        <w:t xml:space="preserve">Beberapa Hukum Tata Negara Indonesia, </w:t>
      </w:r>
      <w:r w:rsidRPr="00892A0E">
        <w:t xml:space="preserve"> Alumni</w:t>
      </w:r>
      <w:r w:rsidRPr="00892A0E">
        <w:rPr>
          <w:lang w:val="id-ID"/>
        </w:rPr>
        <w:t xml:space="preserve"> :</w:t>
      </w:r>
      <w:r w:rsidRPr="00892A0E">
        <w:t xml:space="preserve"> Bandung, 1997</w:t>
      </w:r>
    </w:p>
    <w:p w:rsidR="009C54B1" w:rsidRPr="00892A0E" w:rsidRDefault="009C54B1" w:rsidP="00892A0E">
      <w:pPr>
        <w:pStyle w:val="FootnoteText"/>
        <w:ind w:left="709" w:hanging="709"/>
        <w:jc w:val="both"/>
        <w:rPr>
          <w:rFonts w:ascii="Times New Roman" w:hAnsi="Times New Roman" w:cs="Times New Roman"/>
          <w:sz w:val="24"/>
          <w:lang w:val="id-ID"/>
        </w:rPr>
      </w:pPr>
      <w:r w:rsidRPr="00892A0E">
        <w:rPr>
          <w:rFonts w:ascii="Times New Roman" w:hAnsi="Times New Roman" w:cs="Times New Roman"/>
          <w:sz w:val="24"/>
          <w:szCs w:val="24"/>
          <w:lang w:val="id-ID"/>
        </w:rPr>
        <w:t>-----------------------</w:t>
      </w:r>
      <w:r w:rsidRPr="00892A0E">
        <w:rPr>
          <w:rFonts w:ascii="Times New Roman" w:hAnsi="Times New Roman" w:cs="Times New Roman"/>
          <w:sz w:val="24"/>
          <w:szCs w:val="24"/>
        </w:rPr>
        <w:t>,</w:t>
      </w:r>
      <w:r w:rsidRPr="00892A0E">
        <w:rPr>
          <w:rFonts w:ascii="Times New Roman" w:hAnsi="Times New Roman" w:cs="Times New Roman"/>
          <w:i/>
          <w:sz w:val="24"/>
        </w:rPr>
        <w:t>Hubungan Antara Pemerintah Pusat dan Daerah Menurut UUD 1945</w:t>
      </w:r>
      <w:r w:rsidRPr="00892A0E">
        <w:rPr>
          <w:rFonts w:ascii="Times New Roman" w:hAnsi="Times New Roman" w:cs="Times New Roman"/>
          <w:sz w:val="24"/>
        </w:rPr>
        <w:t>. Pustakawan Sinar Harapan</w:t>
      </w:r>
      <w:r w:rsidRPr="00892A0E">
        <w:rPr>
          <w:rFonts w:ascii="Times New Roman" w:hAnsi="Times New Roman" w:cs="Times New Roman"/>
          <w:sz w:val="24"/>
          <w:lang w:val="id-ID"/>
        </w:rPr>
        <w:t xml:space="preserve"> :</w:t>
      </w:r>
      <w:r w:rsidRPr="00892A0E">
        <w:rPr>
          <w:rFonts w:ascii="Times New Roman" w:hAnsi="Times New Roman" w:cs="Times New Roman"/>
          <w:sz w:val="24"/>
        </w:rPr>
        <w:t xml:space="preserve"> Jakarta</w:t>
      </w:r>
      <w:r w:rsidRPr="00892A0E">
        <w:rPr>
          <w:rFonts w:ascii="Times New Roman" w:hAnsi="Times New Roman" w:cs="Times New Roman"/>
          <w:sz w:val="24"/>
          <w:lang w:val="id-ID"/>
        </w:rPr>
        <w:t>,</w:t>
      </w:r>
      <w:r w:rsidRPr="00892A0E">
        <w:rPr>
          <w:rFonts w:ascii="Times New Roman" w:hAnsi="Times New Roman" w:cs="Times New Roman"/>
          <w:sz w:val="24"/>
        </w:rPr>
        <w:t xml:space="preserve"> 1994</w:t>
      </w:r>
      <w:r w:rsidRPr="00892A0E">
        <w:rPr>
          <w:rFonts w:ascii="Times New Roman" w:hAnsi="Times New Roman" w:cs="Times New Roman"/>
          <w:sz w:val="24"/>
          <w:lang w:val="id-ID"/>
        </w:rPr>
        <w:t>.</w:t>
      </w:r>
    </w:p>
    <w:p w:rsidR="009C54B1" w:rsidRPr="00892A0E" w:rsidRDefault="009C54B1" w:rsidP="00892A0E">
      <w:pPr>
        <w:ind w:left="709" w:hanging="709"/>
        <w:jc w:val="both"/>
        <w:rPr>
          <w:rFonts w:cs="Times New Roman"/>
          <w:lang w:val="id-ID"/>
        </w:rPr>
      </w:pPr>
      <w:r w:rsidRPr="00892A0E">
        <w:rPr>
          <w:rFonts w:cs="Times New Roman"/>
          <w:lang w:val="id-ID"/>
        </w:rPr>
        <w:t>-----------------------</w:t>
      </w:r>
      <w:r w:rsidRPr="00892A0E">
        <w:rPr>
          <w:rFonts w:cs="Times New Roman"/>
        </w:rPr>
        <w:t>,</w:t>
      </w:r>
      <w:r w:rsidRPr="00892A0E">
        <w:rPr>
          <w:rFonts w:cs="Times New Roman"/>
          <w:i/>
          <w:lang w:val="id-ID"/>
        </w:rPr>
        <w:t xml:space="preserve">Perjalanan Historis </w:t>
      </w:r>
      <w:r w:rsidRPr="00892A0E">
        <w:rPr>
          <w:rFonts w:cs="Times New Roman"/>
          <w:lang w:val="id-ID"/>
        </w:rPr>
        <w:t>Pasal 18 UUD 1945</w:t>
      </w:r>
      <w:r w:rsidRPr="00892A0E">
        <w:rPr>
          <w:rFonts w:cs="Times New Roman"/>
          <w:i/>
          <w:lang w:val="id-ID"/>
        </w:rPr>
        <w:t xml:space="preserve">, </w:t>
      </w:r>
      <w:r w:rsidRPr="00892A0E">
        <w:rPr>
          <w:rFonts w:cs="Times New Roman"/>
          <w:lang w:val="id-ID"/>
        </w:rPr>
        <w:t>Uniska : Jakarta, 1993.</w:t>
      </w:r>
    </w:p>
    <w:p w:rsidR="009C54B1" w:rsidRPr="00892A0E" w:rsidRDefault="009C54B1" w:rsidP="00892A0E">
      <w:pPr>
        <w:ind w:left="709" w:hanging="709"/>
        <w:jc w:val="both"/>
        <w:rPr>
          <w:rFonts w:cs="Times New Roman"/>
          <w:lang w:val="id-ID"/>
        </w:rPr>
      </w:pPr>
      <w:r w:rsidRPr="00892A0E">
        <w:rPr>
          <w:rFonts w:cs="Times New Roman"/>
          <w:lang w:val="id-ID"/>
        </w:rPr>
        <w:t>-----------------------</w:t>
      </w:r>
      <w:r w:rsidRPr="00892A0E">
        <w:rPr>
          <w:rFonts w:cs="Times New Roman"/>
        </w:rPr>
        <w:t>,</w:t>
      </w:r>
      <w:r w:rsidRPr="00892A0E">
        <w:rPr>
          <w:rFonts w:cs="Times New Roman"/>
          <w:i/>
          <w:lang w:val="id-ID"/>
        </w:rPr>
        <w:t xml:space="preserve">Beberapa Masalah Hukum Tata Negara Indonesia, </w:t>
      </w:r>
      <w:r w:rsidRPr="00892A0E">
        <w:rPr>
          <w:rFonts w:cs="Times New Roman"/>
          <w:lang w:val="id-ID"/>
        </w:rPr>
        <w:t xml:space="preserve">Alumni : Bandung, 1997. </w:t>
      </w:r>
    </w:p>
    <w:p w:rsidR="009C54B1" w:rsidRPr="00892A0E" w:rsidRDefault="009C54B1" w:rsidP="00892A0E">
      <w:pPr>
        <w:ind w:left="709" w:hanging="709"/>
        <w:jc w:val="both"/>
        <w:rPr>
          <w:lang w:val="id-ID"/>
        </w:rPr>
      </w:pPr>
      <w:r w:rsidRPr="00892A0E">
        <w:t xml:space="preserve">Hamdan Zoelva, </w:t>
      </w:r>
      <w:r w:rsidRPr="00892A0E">
        <w:rPr>
          <w:i/>
        </w:rPr>
        <w:t xml:space="preserve">Mahkamah Konstitusi dan Masa Depan Negara Hukum Demokrasi Indonesia </w:t>
      </w:r>
      <w:r w:rsidRPr="00892A0E">
        <w:t xml:space="preserve">dalam </w:t>
      </w:r>
      <w:r w:rsidRPr="00892A0E">
        <w:rPr>
          <w:i/>
        </w:rPr>
        <w:t xml:space="preserve">“Beberapa aspek hukum Tata Negara, Hukum Pidana, dan Hukum Islam menyambut 73 tahun Muhammad Tahir Azhary, Akademisi Praktisi Politisi. </w:t>
      </w:r>
      <w:r w:rsidRPr="00892A0E">
        <w:t xml:space="preserve">Kencana Prenada Media Group: Jakarta,1992. </w:t>
      </w:r>
    </w:p>
    <w:p w:rsidR="009C54B1" w:rsidRPr="00892A0E" w:rsidRDefault="009C54B1" w:rsidP="00892A0E">
      <w:pPr>
        <w:ind w:left="709" w:hanging="709"/>
        <w:jc w:val="both"/>
        <w:rPr>
          <w:rFonts w:cs="Times New Roman"/>
          <w:lang w:val="id-ID"/>
        </w:rPr>
      </w:pPr>
      <w:r w:rsidRPr="00892A0E">
        <w:rPr>
          <w:rFonts w:cs="Times New Roman"/>
          <w:lang w:val="id-ID"/>
        </w:rPr>
        <w:lastRenderedPageBreak/>
        <w:t xml:space="preserve">Hanif Nurcholis, </w:t>
      </w:r>
      <w:r w:rsidRPr="00892A0E">
        <w:rPr>
          <w:rFonts w:cs="Times New Roman"/>
          <w:i/>
          <w:lang w:val="id-ID"/>
        </w:rPr>
        <w:t xml:space="preserve">Teori dan Praktik Pemerintahan dan Otonomi Daerah, </w:t>
      </w:r>
      <w:r w:rsidRPr="00892A0E">
        <w:rPr>
          <w:rFonts w:cs="Times New Roman"/>
          <w:lang w:val="id-ID"/>
        </w:rPr>
        <w:t xml:space="preserve">Edisi Revisi, PT. Grasindo : Jakarta, 2005. </w:t>
      </w:r>
    </w:p>
    <w:p w:rsidR="009C54B1" w:rsidRPr="00892A0E" w:rsidRDefault="009C54B1" w:rsidP="00892A0E">
      <w:pPr>
        <w:ind w:left="709" w:hanging="709"/>
        <w:jc w:val="both"/>
        <w:rPr>
          <w:rFonts w:cs="Times New Roman"/>
          <w:lang w:val="id-ID"/>
        </w:rPr>
      </w:pPr>
      <w:r w:rsidRPr="00892A0E">
        <w:rPr>
          <w:rFonts w:cs="Times New Roman"/>
          <w:lang w:val="id-ID"/>
        </w:rPr>
        <w:t xml:space="preserve">Idrus Affandi, </w:t>
      </w:r>
      <w:r w:rsidRPr="00892A0E">
        <w:rPr>
          <w:rFonts w:cs="Times New Roman"/>
          <w:i/>
          <w:lang w:val="id-ID"/>
        </w:rPr>
        <w:t>Tata Negara</w:t>
      </w:r>
      <w:r w:rsidRPr="00892A0E">
        <w:rPr>
          <w:rFonts w:cs="Times New Roman"/>
          <w:lang w:val="id-ID"/>
        </w:rPr>
        <w:t>, Departemen Pendidikan dan Kebudayaan : Jakarta, 1997.</w:t>
      </w:r>
    </w:p>
    <w:p w:rsidR="009C54B1" w:rsidRPr="00892A0E" w:rsidRDefault="009C54B1" w:rsidP="00892A0E">
      <w:pPr>
        <w:ind w:left="714" w:hanging="714"/>
        <w:jc w:val="both"/>
        <w:rPr>
          <w:lang w:val="id-ID"/>
        </w:rPr>
      </w:pPr>
      <w:r w:rsidRPr="00892A0E">
        <w:rPr>
          <w:lang w:val="id-ID"/>
        </w:rPr>
        <w:t xml:space="preserve">Jazim Hamidi dan Mustafa Lutfi, </w:t>
      </w:r>
      <w:r w:rsidRPr="00892A0E">
        <w:rPr>
          <w:i/>
          <w:lang w:val="id-ID"/>
        </w:rPr>
        <w:t xml:space="preserve">Hukum lembaga Kepresidenan Indonesia, </w:t>
      </w:r>
      <w:r w:rsidRPr="00892A0E">
        <w:rPr>
          <w:lang w:val="id-ID"/>
        </w:rPr>
        <w:t>alumni : Malang, 2009</w:t>
      </w:r>
    </w:p>
    <w:p w:rsidR="009C54B1" w:rsidRPr="00892A0E" w:rsidRDefault="009C54B1" w:rsidP="009C54B1">
      <w:pPr>
        <w:ind w:left="709" w:hanging="709"/>
        <w:jc w:val="both"/>
        <w:rPr>
          <w:rFonts w:cs="Times New Roman"/>
        </w:rPr>
      </w:pPr>
      <w:r w:rsidRPr="00892A0E">
        <w:rPr>
          <w:rFonts w:cs="Times New Roman"/>
          <w:lang w:val="id-ID"/>
        </w:rPr>
        <w:t>-----------------------</w:t>
      </w:r>
      <w:r w:rsidRPr="00892A0E">
        <w:rPr>
          <w:rFonts w:cs="Times New Roman"/>
        </w:rPr>
        <w:t xml:space="preserve">, </w:t>
      </w:r>
      <w:r w:rsidRPr="00892A0E">
        <w:rPr>
          <w:rFonts w:cs="Times New Roman"/>
          <w:i/>
        </w:rPr>
        <w:t xml:space="preserve">Pokok-Pokok Hukum Tata Negara Indonesia Pasca Reformasi, </w:t>
      </w:r>
      <w:r w:rsidRPr="00892A0E">
        <w:rPr>
          <w:rFonts w:cs="Times New Roman"/>
        </w:rPr>
        <w:t>BIP-Gramedia</w:t>
      </w:r>
      <w:r w:rsidRPr="00892A0E">
        <w:rPr>
          <w:rFonts w:cs="Times New Roman"/>
          <w:lang w:val="id-ID"/>
        </w:rPr>
        <w:t xml:space="preserve"> :</w:t>
      </w:r>
      <w:r w:rsidRPr="00892A0E">
        <w:rPr>
          <w:rFonts w:cs="Times New Roman"/>
        </w:rPr>
        <w:t xml:space="preserve"> Jakarta, 2007. </w:t>
      </w:r>
    </w:p>
    <w:p w:rsidR="009C54B1" w:rsidRPr="00892A0E" w:rsidRDefault="009C54B1" w:rsidP="009C54B1">
      <w:pPr>
        <w:ind w:left="709" w:hanging="709"/>
        <w:jc w:val="both"/>
        <w:rPr>
          <w:lang w:val="id-ID"/>
        </w:rPr>
      </w:pPr>
      <w:r w:rsidRPr="00892A0E">
        <w:rPr>
          <w:lang w:val="id-ID"/>
        </w:rPr>
        <w:t xml:space="preserve">John Rawis, </w:t>
      </w:r>
      <w:r w:rsidRPr="00892A0E">
        <w:rPr>
          <w:i/>
          <w:lang w:val="id-ID"/>
        </w:rPr>
        <w:t xml:space="preserve">Teori keadilan dasar-dasar filsafat politik hukum mewujudkan kesejahteraan sosial dalam negara. </w:t>
      </w:r>
      <w:r w:rsidRPr="00892A0E">
        <w:rPr>
          <w:lang w:val="id-ID"/>
        </w:rPr>
        <w:t>Terjemahan Uzair Fauzan dan Heru Prasetyo, Pustaka Pelajar : Yogyakarta, 2011.</w:t>
      </w:r>
    </w:p>
    <w:p w:rsidR="009C54B1" w:rsidRPr="00892A0E" w:rsidRDefault="009C54B1" w:rsidP="009C54B1">
      <w:pPr>
        <w:ind w:left="709" w:hanging="709"/>
        <w:jc w:val="both"/>
        <w:rPr>
          <w:rFonts w:cs="Times New Roman"/>
          <w:lang w:val="id-ID"/>
        </w:rPr>
      </w:pPr>
      <w:r w:rsidRPr="00892A0E">
        <w:rPr>
          <w:rFonts w:cs="Times New Roman"/>
        </w:rPr>
        <w:t xml:space="preserve">Johnny Ibrahim, </w:t>
      </w:r>
      <w:r w:rsidRPr="00892A0E">
        <w:rPr>
          <w:rFonts w:cs="Times New Roman"/>
          <w:i/>
        </w:rPr>
        <w:t xml:space="preserve">Teori dan Metodologi Penelitian Hukum, </w:t>
      </w:r>
      <w:r w:rsidRPr="00892A0E">
        <w:rPr>
          <w:rFonts w:cs="Times New Roman"/>
        </w:rPr>
        <w:t>Banyumedia Publishing</w:t>
      </w:r>
      <w:r w:rsidRPr="00892A0E">
        <w:rPr>
          <w:rFonts w:cs="Times New Roman"/>
          <w:lang w:val="id-ID"/>
        </w:rPr>
        <w:t xml:space="preserve"> :</w:t>
      </w:r>
      <w:r w:rsidRPr="00892A0E">
        <w:rPr>
          <w:rFonts w:cs="Times New Roman"/>
        </w:rPr>
        <w:t xml:space="preserve"> Malang, 2011. </w:t>
      </w:r>
    </w:p>
    <w:p w:rsidR="009C54B1" w:rsidRPr="00892A0E" w:rsidRDefault="009C54B1" w:rsidP="009C54B1">
      <w:pPr>
        <w:ind w:left="709" w:hanging="709"/>
        <w:jc w:val="both"/>
        <w:rPr>
          <w:lang w:val="id-ID"/>
        </w:rPr>
      </w:pPr>
      <w:r w:rsidRPr="00892A0E">
        <w:t xml:space="preserve">Josep Riwu Kaho, </w:t>
      </w:r>
      <w:r w:rsidRPr="00892A0E">
        <w:rPr>
          <w:i/>
        </w:rPr>
        <w:t xml:space="preserve">Prospek Otonomi Daerah di Negara Republik Indonesia, </w:t>
      </w:r>
      <w:r w:rsidRPr="00892A0E">
        <w:t>Raja Grafindo Persada : Jakarta, 2001</w:t>
      </w:r>
      <w:r w:rsidRPr="00892A0E">
        <w:rPr>
          <w:lang w:val="id-ID"/>
        </w:rPr>
        <w:t>.</w:t>
      </w:r>
    </w:p>
    <w:p w:rsidR="009C54B1" w:rsidRPr="00892A0E" w:rsidRDefault="009C54B1" w:rsidP="009C54B1">
      <w:pPr>
        <w:ind w:left="709" w:hanging="709"/>
        <w:jc w:val="both"/>
        <w:rPr>
          <w:rFonts w:cs="Times New Roman"/>
          <w:lang w:val="id-ID"/>
        </w:rPr>
      </w:pPr>
      <w:r w:rsidRPr="00892A0E">
        <w:rPr>
          <w:rFonts w:cs="Times New Roman"/>
        </w:rPr>
        <w:t xml:space="preserve">Judistira K. Garna, </w:t>
      </w:r>
      <w:r w:rsidRPr="00892A0E">
        <w:rPr>
          <w:rFonts w:cs="Times New Roman"/>
          <w:i/>
        </w:rPr>
        <w:t xml:space="preserve">Ilmu-ilmu Sosial Dasar Konsep Posisi, </w:t>
      </w:r>
      <w:r w:rsidRPr="00892A0E">
        <w:rPr>
          <w:rFonts w:cs="Times New Roman"/>
        </w:rPr>
        <w:t>Primaco Akademika</w:t>
      </w:r>
      <w:r w:rsidRPr="00892A0E">
        <w:rPr>
          <w:rFonts w:cs="Times New Roman"/>
          <w:lang w:val="id-ID"/>
        </w:rPr>
        <w:t xml:space="preserve"> :</w:t>
      </w:r>
      <w:r w:rsidRPr="00892A0E">
        <w:rPr>
          <w:rFonts w:cs="Times New Roman"/>
        </w:rPr>
        <w:t xml:space="preserve"> Bandung, 1999. </w:t>
      </w:r>
    </w:p>
    <w:p w:rsidR="009C54B1" w:rsidRPr="00892A0E" w:rsidRDefault="009C54B1" w:rsidP="009C54B1">
      <w:pPr>
        <w:ind w:left="709" w:hanging="709"/>
        <w:jc w:val="both"/>
        <w:rPr>
          <w:rFonts w:cs="Times New Roman"/>
          <w:lang w:val="id-ID"/>
        </w:rPr>
      </w:pPr>
      <w:r w:rsidRPr="00892A0E">
        <w:rPr>
          <w:rFonts w:cs="Times New Roman"/>
        </w:rPr>
        <w:t xml:space="preserve">Lili Rasyidi, Ida Bagus W Yasa Putra, </w:t>
      </w:r>
      <w:r w:rsidRPr="00892A0E">
        <w:rPr>
          <w:rFonts w:cs="Times New Roman"/>
          <w:i/>
        </w:rPr>
        <w:t xml:space="preserve">Hukum Suatu Sistem, </w:t>
      </w:r>
      <w:r w:rsidRPr="00892A0E">
        <w:rPr>
          <w:rFonts w:cs="Times New Roman"/>
        </w:rPr>
        <w:t>Fikahati Aneska</w:t>
      </w:r>
      <w:r w:rsidRPr="00892A0E">
        <w:rPr>
          <w:rFonts w:cs="Times New Roman"/>
          <w:lang w:val="id-ID"/>
        </w:rPr>
        <w:t xml:space="preserve"> :</w:t>
      </w:r>
      <w:r w:rsidRPr="00892A0E">
        <w:rPr>
          <w:rFonts w:cs="Times New Roman"/>
        </w:rPr>
        <w:t xml:space="preserve"> Bandung, 2012.</w:t>
      </w:r>
    </w:p>
    <w:p w:rsidR="009C54B1" w:rsidRPr="00892A0E" w:rsidRDefault="009C54B1" w:rsidP="009C54B1">
      <w:pPr>
        <w:ind w:left="709" w:hanging="709"/>
        <w:jc w:val="both"/>
        <w:rPr>
          <w:rFonts w:cs="Times New Roman"/>
          <w:lang w:val="id-ID"/>
        </w:rPr>
      </w:pPr>
      <w:r w:rsidRPr="00892A0E">
        <w:rPr>
          <w:rFonts w:cs="Times New Roman"/>
          <w:lang w:val="id-ID"/>
        </w:rPr>
        <w:t xml:space="preserve">Marbun B. N.  </w:t>
      </w:r>
      <w:r w:rsidRPr="00892A0E">
        <w:rPr>
          <w:rFonts w:cs="Times New Roman"/>
          <w:i/>
          <w:lang w:val="id-ID"/>
        </w:rPr>
        <w:t>DPR Daerah, Pertumbuhan, Masalah dan Masa Depannya,</w:t>
      </w:r>
      <w:r w:rsidRPr="00892A0E">
        <w:rPr>
          <w:rFonts w:cs="Times New Roman"/>
          <w:lang w:val="id-ID"/>
        </w:rPr>
        <w:t xml:space="preserve"> Ghalia Indonesia : Jakarta, 1982. </w:t>
      </w:r>
    </w:p>
    <w:p w:rsidR="009C54B1" w:rsidRPr="00892A0E" w:rsidRDefault="009C54B1" w:rsidP="009C54B1">
      <w:pPr>
        <w:ind w:left="709" w:hanging="709"/>
        <w:jc w:val="both"/>
        <w:rPr>
          <w:rFonts w:cs="Times New Roman"/>
        </w:rPr>
      </w:pPr>
      <w:r w:rsidRPr="00892A0E">
        <w:rPr>
          <w:rFonts w:cs="Times New Roman"/>
        </w:rPr>
        <w:t xml:space="preserve">Maria Farida Indriati S, </w:t>
      </w:r>
      <w:r w:rsidRPr="00892A0E">
        <w:rPr>
          <w:rFonts w:cs="Times New Roman"/>
          <w:i/>
        </w:rPr>
        <w:t>Ilmu Perundang-undangan</w:t>
      </w:r>
      <w:r w:rsidRPr="00892A0E">
        <w:rPr>
          <w:rFonts w:cs="Times New Roman"/>
        </w:rPr>
        <w:t>, Kanisius</w:t>
      </w:r>
      <w:r w:rsidRPr="00892A0E">
        <w:rPr>
          <w:rFonts w:cs="Times New Roman"/>
          <w:lang w:val="id-ID"/>
        </w:rPr>
        <w:t xml:space="preserve"> :</w:t>
      </w:r>
      <w:r w:rsidRPr="00892A0E">
        <w:rPr>
          <w:rFonts w:cs="Times New Roman"/>
        </w:rPr>
        <w:t xml:space="preserve"> Yogyakarta, 2007. </w:t>
      </w:r>
    </w:p>
    <w:p w:rsidR="009C54B1" w:rsidRPr="00892A0E" w:rsidRDefault="009C54B1" w:rsidP="009C54B1">
      <w:pPr>
        <w:ind w:left="709" w:hanging="709"/>
        <w:jc w:val="both"/>
        <w:rPr>
          <w:lang w:val="id-ID"/>
        </w:rPr>
      </w:pPr>
      <w:r w:rsidRPr="00892A0E">
        <w:rPr>
          <w:lang w:val="id-ID"/>
        </w:rPr>
        <w:t xml:space="preserve">Meriam Budiarjo, </w:t>
      </w:r>
      <w:r w:rsidRPr="00892A0E">
        <w:rPr>
          <w:i/>
          <w:lang w:val="id-ID"/>
        </w:rPr>
        <w:t xml:space="preserve">Dasar-dasar Ilmu Politik, </w:t>
      </w:r>
      <w:r w:rsidRPr="00892A0E">
        <w:rPr>
          <w:lang w:val="id-ID"/>
        </w:rPr>
        <w:t>Edisi Revisi. Gramedia Pustaka Umum : Jakarta 2008.</w:t>
      </w:r>
    </w:p>
    <w:p w:rsidR="009C54B1" w:rsidRPr="00892A0E" w:rsidRDefault="009C54B1" w:rsidP="009C54B1">
      <w:pPr>
        <w:ind w:left="709" w:hanging="709"/>
        <w:jc w:val="both"/>
        <w:rPr>
          <w:rFonts w:cs="Times New Roman"/>
          <w:lang w:val="id-ID"/>
        </w:rPr>
      </w:pPr>
      <w:r w:rsidRPr="00892A0E">
        <w:rPr>
          <w:rFonts w:cs="Times New Roman"/>
        </w:rPr>
        <w:t xml:space="preserve">Mochtar Kusumaatmadja dan Arief Sidharta, </w:t>
      </w:r>
      <w:r w:rsidRPr="00892A0E">
        <w:rPr>
          <w:rFonts w:cs="Times New Roman"/>
          <w:i/>
        </w:rPr>
        <w:t xml:space="preserve">Pengantar Ilmu Hukum, Suatu Pengenalan Pertama, Ruang Lingkup Berlakunya Hukum, </w:t>
      </w:r>
      <w:r w:rsidRPr="00892A0E">
        <w:rPr>
          <w:rFonts w:cs="Times New Roman"/>
        </w:rPr>
        <w:t xml:space="preserve">Alumni </w:t>
      </w:r>
      <w:r w:rsidRPr="00892A0E">
        <w:rPr>
          <w:rFonts w:cs="Times New Roman"/>
          <w:lang w:val="id-ID"/>
        </w:rPr>
        <w:t>:</w:t>
      </w:r>
      <w:r w:rsidRPr="00892A0E">
        <w:rPr>
          <w:rFonts w:cs="Times New Roman"/>
        </w:rPr>
        <w:t xml:space="preserve">Bandung, 2000. </w:t>
      </w:r>
    </w:p>
    <w:p w:rsidR="009C54B1" w:rsidRPr="00892A0E" w:rsidRDefault="009C54B1" w:rsidP="009C54B1">
      <w:pPr>
        <w:ind w:left="709" w:hanging="709"/>
        <w:jc w:val="both"/>
        <w:rPr>
          <w:rFonts w:cs="Times New Roman"/>
          <w:lang w:val="id-ID"/>
        </w:rPr>
      </w:pPr>
      <w:r w:rsidRPr="00892A0E">
        <w:rPr>
          <w:rFonts w:cs="Times New Roman"/>
        </w:rPr>
        <w:lastRenderedPageBreak/>
        <w:t xml:space="preserve">Mochtar Kusumaatmadja, </w:t>
      </w:r>
      <w:r w:rsidRPr="00892A0E">
        <w:rPr>
          <w:rFonts w:cs="Times New Roman"/>
          <w:i/>
        </w:rPr>
        <w:t xml:space="preserve">Fungsi dan Perkembangan Hukum dalam Pembangunan Nasional, </w:t>
      </w:r>
      <w:r w:rsidRPr="00892A0E">
        <w:rPr>
          <w:rFonts w:cs="Times New Roman"/>
        </w:rPr>
        <w:t>Bina Cipta</w:t>
      </w:r>
      <w:r w:rsidRPr="00892A0E">
        <w:rPr>
          <w:rFonts w:cs="Times New Roman"/>
          <w:lang w:val="id-ID"/>
        </w:rPr>
        <w:t xml:space="preserve"> :</w:t>
      </w:r>
      <w:r w:rsidRPr="00892A0E">
        <w:rPr>
          <w:rFonts w:cs="Times New Roman"/>
        </w:rPr>
        <w:t xml:space="preserve"> Bandung, 1972. </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 xml:space="preserve">, </w:t>
      </w:r>
      <w:r w:rsidRPr="00892A0E">
        <w:rPr>
          <w:rFonts w:cs="Times New Roman"/>
          <w:i/>
        </w:rPr>
        <w:t xml:space="preserve">Hukum, Masyarakat dan Pembinaan Hukum Nasional, </w:t>
      </w:r>
      <w:r w:rsidRPr="00892A0E">
        <w:rPr>
          <w:rFonts w:cs="Times New Roman"/>
        </w:rPr>
        <w:t>Bina Cipta</w:t>
      </w:r>
      <w:r w:rsidRPr="00892A0E">
        <w:rPr>
          <w:rFonts w:cs="Times New Roman"/>
          <w:lang w:val="id-ID"/>
        </w:rPr>
        <w:t xml:space="preserve"> :</w:t>
      </w:r>
      <w:r w:rsidRPr="00892A0E">
        <w:rPr>
          <w:rFonts w:cs="Times New Roman"/>
        </w:rPr>
        <w:t xml:space="preserve"> Bandung, 1976. </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 xml:space="preserve">, </w:t>
      </w:r>
      <w:r w:rsidRPr="00892A0E">
        <w:rPr>
          <w:rFonts w:cs="Times New Roman"/>
          <w:i/>
        </w:rPr>
        <w:t xml:space="preserve">Konsep-konsep Hukum Dalam Pembangunan, </w:t>
      </w:r>
      <w:r w:rsidRPr="00892A0E">
        <w:rPr>
          <w:rFonts w:cs="Times New Roman"/>
        </w:rPr>
        <w:t>Alumni</w:t>
      </w:r>
      <w:r w:rsidRPr="00892A0E">
        <w:rPr>
          <w:rFonts w:cs="Times New Roman"/>
          <w:lang w:val="id-ID"/>
        </w:rPr>
        <w:t xml:space="preserve"> :</w:t>
      </w:r>
      <w:r w:rsidRPr="00892A0E">
        <w:rPr>
          <w:rFonts w:cs="Times New Roman"/>
        </w:rPr>
        <w:t xml:space="preserve"> Bandung, 2006. </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 xml:space="preserve">, </w:t>
      </w:r>
      <w:r w:rsidRPr="00892A0E">
        <w:rPr>
          <w:rFonts w:cs="Times New Roman"/>
          <w:i/>
        </w:rPr>
        <w:t xml:space="preserve">Pembinaan Hukum dalam rangka Pembangunan Nasional, </w:t>
      </w:r>
      <w:r w:rsidRPr="00892A0E">
        <w:rPr>
          <w:rFonts w:cs="Times New Roman"/>
        </w:rPr>
        <w:t>Bina Cipta</w:t>
      </w:r>
      <w:r w:rsidRPr="00892A0E">
        <w:rPr>
          <w:rFonts w:cs="Times New Roman"/>
          <w:lang w:val="id-ID"/>
        </w:rPr>
        <w:t xml:space="preserve"> :</w:t>
      </w:r>
      <w:r w:rsidRPr="00892A0E">
        <w:rPr>
          <w:rFonts w:cs="Times New Roman"/>
        </w:rPr>
        <w:t xml:space="preserve"> Bandung, 1975. </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 xml:space="preserve">, </w:t>
      </w:r>
      <w:r w:rsidRPr="00892A0E">
        <w:rPr>
          <w:rFonts w:cs="Times New Roman"/>
          <w:i/>
        </w:rPr>
        <w:t xml:space="preserve">Perkembangan Hukum Laut Indonesia Dewasa ini, </w:t>
      </w:r>
      <w:r w:rsidRPr="00892A0E">
        <w:rPr>
          <w:rFonts w:cs="Times New Roman"/>
        </w:rPr>
        <w:t>Bina Cipta</w:t>
      </w:r>
      <w:r w:rsidRPr="00892A0E">
        <w:rPr>
          <w:rFonts w:cs="Times New Roman"/>
          <w:lang w:val="id-ID"/>
        </w:rPr>
        <w:t xml:space="preserve"> :</w:t>
      </w:r>
      <w:r w:rsidRPr="00892A0E">
        <w:rPr>
          <w:rFonts w:cs="Times New Roman"/>
        </w:rPr>
        <w:t xml:space="preserve"> Bandung, 1975. </w:t>
      </w:r>
    </w:p>
    <w:p w:rsidR="009C54B1" w:rsidRPr="00892A0E" w:rsidRDefault="009C54B1" w:rsidP="009C54B1">
      <w:pPr>
        <w:ind w:left="709" w:hanging="709"/>
        <w:jc w:val="both"/>
        <w:rPr>
          <w:lang w:val="id-ID"/>
        </w:rPr>
      </w:pPr>
      <w:r w:rsidRPr="00892A0E">
        <w:rPr>
          <w:lang w:val="id-ID"/>
        </w:rPr>
        <w:t xml:space="preserve">Moh. Kusnadi dan Harmaily Ibrahim, </w:t>
      </w:r>
      <w:r w:rsidRPr="00892A0E">
        <w:rPr>
          <w:i/>
          <w:lang w:val="id-ID"/>
        </w:rPr>
        <w:t xml:space="preserve">Pengantar Hukum Tata Negara Indonesia, </w:t>
      </w:r>
      <w:r w:rsidRPr="00892A0E">
        <w:rPr>
          <w:lang w:val="id-ID"/>
        </w:rPr>
        <w:t>PS HTN FH UI, Sinar Bakti: Jakarta, 1998.</w:t>
      </w:r>
    </w:p>
    <w:p w:rsidR="009C54B1" w:rsidRPr="00892A0E" w:rsidRDefault="009C54B1" w:rsidP="009C54B1">
      <w:pPr>
        <w:ind w:left="709" w:hanging="709"/>
        <w:jc w:val="both"/>
        <w:rPr>
          <w:lang w:val="id-ID"/>
        </w:rPr>
      </w:pPr>
      <w:r w:rsidRPr="00892A0E">
        <w:t xml:space="preserve">Moh.Mahfud. MD, </w:t>
      </w:r>
      <w:r w:rsidRPr="00892A0E">
        <w:rPr>
          <w:i/>
        </w:rPr>
        <w:t xml:space="preserve">Konsitusi dan Hulum dalam Kontroversi Isu, </w:t>
      </w:r>
      <w:r w:rsidRPr="00892A0E">
        <w:t>Rajawali Pers : Jakarta, 2010,</w:t>
      </w:r>
    </w:p>
    <w:p w:rsidR="009C54B1" w:rsidRPr="00892A0E" w:rsidRDefault="009C54B1" w:rsidP="009C54B1">
      <w:pPr>
        <w:ind w:left="709" w:hanging="709"/>
        <w:jc w:val="both"/>
        <w:rPr>
          <w:lang w:val="id-ID"/>
        </w:rPr>
      </w:pPr>
      <w:r w:rsidRPr="00892A0E">
        <w:rPr>
          <w:rFonts w:cs="Times New Roman"/>
          <w:lang w:val="id-ID"/>
        </w:rPr>
        <w:t>-----------------------</w:t>
      </w:r>
      <w:r w:rsidRPr="00892A0E">
        <w:rPr>
          <w:rFonts w:cs="Times New Roman"/>
        </w:rPr>
        <w:t>,</w:t>
      </w:r>
      <w:r w:rsidRPr="00892A0E">
        <w:rPr>
          <w:i/>
        </w:rPr>
        <w:t xml:space="preserve">Perbebatan Hukum Tata Negara Pasca Amandemen Konstitusi, </w:t>
      </w:r>
      <w:r w:rsidRPr="00892A0E">
        <w:t>LP3ES :Jakarta, 2007</w:t>
      </w:r>
      <w:r w:rsidRPr="00892A0E">
        <w:rPr>
          <w:lang w:val="id-ID"/>
        </w:rPr>
        <w:t>.</w:t>
      </w:r>
    </w:p>
    <w:p w:rsidR="009C54B1" w:rsidRPr="00892A0E" w:rsidRDefault="009C54B1" w:rsidP="009C54B1">
      <w:pPr>
        <w:ind w:left="709" w:hanging="709"/>
        <w:jc w:val="both"/>
        <w:rPr>
          <w:lang w:val="id-ID"/>
        </w:rPr>
      </w:pPr>
      <w:r w:rsidRPr="00892A0E">
        <w:t xml:space="preserve">Muhammad Tahir Azhary, </w:t>
      </w:r>
      <w:r w:rsidRPr="00892A0E">
        <w:rPr>
          <w:i/>
        </w:rPr>
        <w:t xml:space="preserve">Negara Hukum Suatu studi Tentang Prinsip-prinsipnya dilihat dari segi hukum islam, implementasiya pada periode negara madinah dan masa kini, </w:t>
      </w:r>
      <w:r w:rsidRPr="00892A0E">
        <w:t>Bulan Bintang : Jak</w:t>
      </w:r>
      <w:r w:rsidRPr="00892A0E">
        <w:rPr>
          <w:lang w:val="id-ID"/>
        </w:rPr>
        <w:t>a</w:t>
      </w:r>
      <w:r w:rsidRPr="00892A0E">
        <w:t>rta, 1992</w:t>
      </w:r>
      <w:r w:rsidRPr="00892A0E">
        <w:rPr>
          <w:lang w:val="id-ID"/>
        </w:rPr>
        <w:t>.</w:t>
      </w:r>
    </w:p>
    <w:p w:rsidR="009C54B1" w:rsidRPr="00892A0E" w:rsidRDefault="009C54B1" w:rsidP="009C54B1">
      <w:pPr>
        <w:ind w:left="709" w:hanging="709"/>
        <w:jc w:val="both"/>
        <w:rPr>
          <w:lang w:val="id-ID"/>
        </w:rPr>
      </w:pPr>
      <w:r w:rsidRPr="00892A0E">
        <w:rPr>
          <w:lang w:val="id-ID"/>
        </w:rPr>
        <w:t xml:space="preserve">Muhammad Yamin. </w:t>
      </w:r>
      <w:r w:rsidRPr="00892A0E">
        <w:rPr>
          <w:i/>
          <w:lang w:val="id-ID"/>
        </w:rPr>
        <w:t xml:space="preserve">Naskah Persipan UUD 1945: Risalah Sidang BPUPKI/PPKI. </w:t>
      </w:r>
      <w:r w:rsidRPr="00892A0E">
        <w:rPr>
          <w:lang w:val="id-ID"/>
        </w:rPr>
        <w:t>Sekertariat Negara RI : Jakarta, 1959.</w:t>
      </w:r>
    </w:p>
    <w:p w:rsidR="009C54B1" w:rsidRPr="00892A0E" w:rsidRDefault="009C54B1" w:rsidP="009C54B1">
      <w:pPr>
        <w:ind w:left="709" w:hanging="709"/>
        <w:jc w:val="both"/>
        <w:rPr>
          <w:lang w:val="id-ID"/>
        </w:rPr>
      </w:pPr>
      <w:r w:rsidRPr="00892A0E">
        <w:rPr>
          <w:rFonts w:cs="Times New Roman"/>
          <w:lang w:val="id-ID"/>
        </w:rPr>
        <w:t>-----------------------</w:t>
      </w:r>
      <w:r w:rsidRPr="00892A0E">
        <w:rPr>
          <w:rFonts w:cs="Times New Roman"/>
        </w:rPr>
        <w:t>,</w:t>
      </w:r>
      <w:r w:rsidRPr="00892A0E">
        <w:rPr>
          <w:i/>
        </w:rPr>
        <w:t>proklamasi dan konstitusi .....</w:t>
      </w:r>
      <w:r w:rsidRPr="00892A0E">
        <w:t xml:space="preserve">, seperti dikutip, Azhary, </w:t>
      </w:r>
      <w:r w:rsidRPr="00892A0E">
        <w:rPr>
          <w:i/>
        </w:rPr>
        <w:t xml:space="preserve">Negara Hukum Indonesia Analisis Yuridis Normatif tentang Unsur-unsurnya, </w:t>
      </w:r>
      <w:r w:rsidRPr="00892A0E">
        <w:t>UI-Press : Jakarta, 1995</w:t>
      </w:r>
      <w:r w:rsidRPr="00892A0E">
        <w:rPr>
          <w:lang w:val="id-ID"/>
        </w:rPr>
        <w:t>.</w:t>
      </w:r>
    </w:p>
    <w:p w:rsidR="009C54B1" w:rsidRPr="00892A0E" w:rsidRDefault="009C54B1" w:rsidP="009C54B1">
      <w:pPr>
        <w:ind w:left="709" w:hanging="709"/>
        <w:jc w:val="both"/>
        <w:rPr>
          <w:rFonts w:cs="Times New Roman"/>
          <w:lang w:val="id-ID"/>
        </w:rPr>
      </w:pPr>
      <w:r w:rsidRPr="00892A0E">
        <w:rPr>
          <w:rFonts w:cs="Times New Roman"/>
          <w:lang w:val="id-ID"/>
        </w:rPr>
        <w:t xml:space="preserve">Ni’matul Huda, </w:t>
      </w:r>
      <w:r w:rsidRPr="00892A0E">
        <w:rPr>
          <w:rFonts w:cs="Times New Roman"/>
          <w:i/>
          <w:lang w:val="id-ID"/>
        </w:rPr>
        <w:t>Hukum Tata Negara Indonesia</w:t>
      </w:r>
      <w:r w:rsidRPr="00892A0E">
        <w:rPr>
          <w:rFonts w:cs="Times New Roman"/>
          <w:lang w:val="id-ID"/>
        </w:rPr>
        <w:t xml:space="preserve">, Devisi Buku Perguruan </w:t>
      </w:r>
      <w:r w:rsidRPr="00892A0E">
        <w:rPr>
          <w:rFonts w:cs="Times New Roman"/>
          <w:lang w:val="id-ID"/>
        </w:rPr>
        <w:lastRenderedPageBreak/>
        <w:t>Tinggi, Raja Grafindo Persada : Jakarta, 2012.</w:t>
      </w:r>
    </w:p>
    <w:p w:rsidR="009C54B1" w:rsidRPr="00892A0E" w:rsidRDefault="009C54B1" w:rsidP="009C54B1">
      <w:pPr>
        <w:ind w:left="709" w:hanging="709"/>
        <w:jc w:val="both"/>
        <w:rPr>
          <w:lang w:val="id-ID"/>
        </w:rPr>
      </w:pPr>
      <w:r w:rsidRPr="00892A0E">
        <w:t xml:space="preserve">Notohamidjojo O. </w:t>
      </w:r>
      <w:r w:rsidRPr="00892A0E">
        <w:rPr>
          <w:i/>
        </w:rPr>
        <w:t xml:space="preserve">Makna Negara Hukum, </w:t>
      </w:r>
      <w:r w:rsidRPr="00892A0E">
        <w:t>Badan Penerbit Kristen : Jakarta, 1970</w:t>
      </w:r>
      <w:r w:rsidRPr="00892A0E">
        <w:rPr>
          <w:lang w:val="id-ID"/>
        </w:rPr>
        <w:t>.</w:t>
      </w:r>
    </w:p>
    <w:p w:rsidR="009C54B1" w:rsidRPr="00892A0E" w:rsidRDefault="009C54B1" w:rsidP="009C54B1">
      <w:pPr>
        <w:ind w:left="709" w:hanging="709"/>
        <w:jc w:val="both"/>
        <w:rPr>
          <w:rFonts w:cs="Times New Roman"/>
          <w:lang w:val="id-ID"/>
        </w:rPr>
      </w:pPr>
      <w:r w:rsidRPr="00892A0E">
        <w:rPr>
          <w:rFonts w:cs="Times New Roman"/>
          <w:lang w:val="id-ID"/>
        </w:rPr>
        <w:t xml:space="preserve">Oteng Sutisna, </w:t>
      </w:r>
      <w:r w:rsidRPr="00892A0E">
        <w:rPr>
          <w:rFonts w:cs="Times New Roman"/>
          <w:i/>
          <w:lang w:val="id-ID"/>
        </w:rPr>
        <w:t>Administrasi Pendidikan</w:t>
      </w:r>
      <w:r w:rsidRPr="00892A0E">
        <w:rPr>
          <w:rFonts w:cs="Times New Roman"/>
          <w:lang w:val="id-ID"/>
        </w:rPr>
        <w:t>. Angkasa : Bandung, 1985.</w:t>
      </w:r>
    </w:p>
    <w:p w:rsidR="009C54B1" w:rsidRPr="00892A0E" w:rsidRDefault="009C54B1" w:rsidP="009C54B1">
      <w:pPr>
        <w:ind w:left="709" w:hanging="709"/>
        <w:jc w:val="both"/>
        <w:rPr>
          <w:rFonts w:cs="Times New Roman"/>
          <w:lang w:val="id-ID"/>
        </w:rPr>
      </w:pPr>
      <w:r w:rsidRPr="00892A0E">
        <w:rPr>
          <w:rFonts w:cs="Times New Roman"/>
        </w:rPr>
        <w:t xml:space="preserve">Otje Salman, Anton F. Susanto, </w:t>
      </w:r>
      <w:r w:rsidRPr="00892A0E">
        <w:rPr>
          <w:rFonts w:cs="Times New Roman"/>
          <w:i/>
        </w:rPr>
        <w:t xml:space="preserve">Teori Hukum, Mengingat, Mengumpulkan dan Membuka Kembali, </w:t>
      </w:r>
      <w:r w:rsidRPr="00892A0E">
        <w:rPr>
          <w:rFonts w:cs="Times New Roman"/>
        </w:rPr>
        <w:t>Refrika Aditama</w:t>
      </w:r>
      <w:r w:rsidRPr="00892A0E">
        <w:rPr>
          <w:rFonts w:cs="Times New Roman"/>
          <w:lang w:val="id-ID"/>
        </w:rPr>
        <w:t xml:space="preserve"> :</w:t>
      </w:r>
      <w:r w:rsidRPr="00892A0E">
        <w:rPr>
          <w:rFonts w:cs="Times New Roman"/>
        </w:rPr>
        <w:t xml:space="preserve"> Bandung, 2015. </w:t>
      </w:r>
    </w:p>
    <w:p w:rsidR="009C54B1" w:rsidRPr="00892A0E" w:rsidRDefault="009C54B1" w:rsidP="009C54B1">
      <w:pPr>
        <w:ind w:left="709" w:hanging="709"/>
        <w:jc w:val="both"/>
        <w:rPr>
          <w:rFonts w:cs="Times New Roman"/>
          <w:lang w:val="id-ID"/>
        </w:rPr>
      </w:pPr>
      <w:r w:rsidRPr="00892A0E">
        <w:rPr>
          <w:rFonts w:cs="Times New Roman"/>
          <w:lang w:val="id-ID"/>
        </w:rPr>
        <w:t xml:space="preserve">Padmo Wahyono, </w:t>
      </w:r>
      <w:r w:rsidRPr="00892A0E">
        <w:rPr>
          <w:rFonts w:cs="Times New Roman"/>
          <w:i/>
          <w:lang w:val="id-ID"/>
        </w:rPr>
        <w:t>Ilmu Negara</w:t>
      </w:r>
      <w:r w:rsidRPr="00892A0E">
        <w:rPr>
          <w:rFonts w:cs="Times New Roman"/>
          <w:lang w:val="id-ID"/>
        </w:rPr>
        <w:t xml:space="preserve">. Indo Hill Co : Jakarta, 1999. </w:t>
      </w:r>
    </w:p>
    <w:p w:rsidR="009C54B1" w:rsidRPr="00892A0E" w:rsidRDefault="009C54B1" w:rsidP="009C54B1">
      <w:pPr>
        <w:ind w:left="709" w:hanging="709"/>
        <w:jc w:val="both"/>
        <w:rPr>
          <w:rFonts w:cs="Times New Roman"/>
          <w:lang w:val="id-ID"/>
        </w:rPr>
      </w:pPr>
      <w:r w:rsidRPr="00892A0E">
        <w:rPr>
          <w:rFonts w:cs="Times New Roman"/>
        </w:rPr>
        <w:t xml:space="preserve">Peter Mahmud Marzuki, </w:t>
      </w:r>
      <w:r w:rsidRPr="00892A0E">
        <w:rPr>
          <w:rFonts w:cs="Times New Roman"/>
          <w:i/>
        </w:rPr>
        <w:t>Penelitian Hukum</w:t>
      </w:r>
      <w:r w:rsidRPr="00892A0E">
        <w:rPr>
          <w:rFonts w:cs="Times New Roman"/>
        </w:rPr>
        <w:t>, Kencana Prenada Media Group</w:t>
      </w:r>
      <w:r w:rsidRPr="00892A0E">
        <w:rPr>
          <w:rFonts w:cs="Times New Roman"/>
          <w:lang w:val="id-ID"/>
        </w:rPr>
        <w:t xml:space="preserve"> :</w:t>
      </w:r>
      <w:r w:rsidRPr="00892A0E">
        <w:rPr>
          <w:rFonts w:cs="Times New Roman"/>
        </w:rPr>
        <w:t xml:space="preserve"> Yogyakarta, 2012. </w:t>
      </w:r>
    </w:p>
    <w:p w:rsidR="009C54B1" w:rsidRPr="00892A0E" w:rsidRDefault="009C54B1" w:rsidP="009C54B1">
      <w:pPr>
        <w:ind w:left="709" w:hanging="709"/>
        <w:jc w:val="both"/>
        <w:rPr>
          <w:lang w:val="id-ID"/>
        </w:rPr>
      </w:pPr>
      <w:r w:rsidRPr="00892A0E">
        <w:t xml:space="preserve">Philipus M. Hadjon, </w:t>
      </w:r>
      <w:r w:rsidRPr="00892A0E">
        <w:rPr>
          <w:i/>
        </w:rPr>
        <w:t xml:space="preserve">Perlindungan Hukum bagi Rakyat Indonesia. </w:t>
      </w:r>
      <w:r w:rsidRPr="00892A0E">
        <w:t>Bina Ilmu : Surabaya, 1978</w:t>
      </w:r>
      <w:r w:rsidRPr="00892A0E">
        <w:rPr>
          <w:lang w:val="id-ID"/>
        </w:rPr>
        <w:t>.</w:t>
      </w:r>
    </w:p>
    <w:p w:rsidR="009C54B1" w:rsidRPr="00892A0E" w:rsidRDefault="009C54B1" w:rsidP="009C54B1">
      <w:pPr>
        <w:ind w:left="709" w:hanging="709"/>
        <w:jc w:val="both"/>
        <w:rPr>
          <w:rFonts w:cs="Times New Roman"/>
          <w:lang w:val="id-ID"/>
        </w:rPr>
      </w:pPr>
      <w:r w:rsidRPr="00892A0E">
        <w:t xml:space="preserve">PipinSyarifin dan Dedah Jubaedah, </w:t>
      </w:r>
      <w:r w:rsidRPr="00892A0E">
        <w:rPr>
          <w:i/>
        </w:rPr>
        <w:t xml:space="preserve">Hukum Pemerintahan Daerah, </w:t>
      </w:r>
      <w:r w:rsidRPr="00892A0E">
        <w:t>Pustaka Bani Quraisy</w:t>
      </w:r>
      <w:r w:rsidRPr="00892A0E">
        <w:rPr>
          <w:lang w:val="id-ID"/>
        </w:rPr>
        <w:t xml:space="preserve"> :Bandung, </w:t>
      </w:r>
      <w:r w:rsidRPr="00892A0E">
        <w:t>2005</w:t>
      </w:r>
      <w:r w:rsidRPr="00892A0E">
        <w:rPr>
          <w:lang w:val="id-ID"/>
        </w:rPr>
        <w:t>.</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 xml:space="preserve">,, </w:t>
      </w:r>
      <w:r w:rsidRPr="00892A0E">
        <w:rPr>
          <w:rFonts w:cs="Times New Roman"/>
          <w:i/>
        </w:rPr>
        <w:t>Ilmu Perundang-undangan,</w:t>
      </w:r>
      <w:r w:rsidRPr="00892A0E">
        <w:rPr>
          <w:rFonts w:cs="Times New Roman"/>
        </w:rPr>
        <w:t xml:space="preserve"> Pustaka Setia</w:t>
      </w:r>
      <w:r w:rsidRPr="00892A0E">
        <w:rPr>
          <w:rFonts w:cs="Times New Roman"/>
          <w:lang w:val="id-ID"/>
        </w:rPr>
        <w:t xml:space="preserve"> : Bandung,</w:t>
      </w:r>
      <w:r w:rsidRPr="00892A0E">
        <w:rPr>
          <w:rFonts w:cs="Times New Roman"/>
        </w:rPr>
        <w:t xml:space="preserve"> 2012. </w:t>
      </w:r>
    </w:p>
    <w:p w:rsidR="009C54B1" w:rsidRPr="00892A0E" w:rsidRDefault="009C54B1" w:rsidP="009C54B1">
      <w:pPr>
        <w:ind w:left="709" w:hanging="709"/>
        <w:jc w:val="both"/>
        <w:rPr>
          <w:rFonts w:cs="Times New Roman"/>
          <w:lang w:val="id-ID"/>
        </w:rPr>
      </w:pPr>
      <w:r w:rsidRPr="00892A0E">
        <w:rPr>
          <w:rFonts w:cs="Times New Roman"/>
          <w:lang w:val="id-ID"/>
        </w:rPr>
        <w:t xml:space="preserve">Purnadi </w:t>
      </w:r>
      <w:r w:rsidRPr="00892A0E">
        <w:rPr>
          <w:rFonts w:cs="Times New Roman"/>
        </w:rPr>
        <w:t xml:space="preserve">Purbacaraka dan Soerjono Soekanto, </w:t>
      </w:r>
      <w:r w:rsidRPr="00892A0E">
        <w:rPr>
          <w:rFonts w:cs="Times New Roman"/>
          <w:i/>
        </w:rPr>
        <w:t xml:space="preserve">Perundang-undangan dan Yurisprudensi, </w:t>
      </w:r>
      <w:r w:rsidRPr="00892A0E">
        <w:rPr>
          <w:rFonts w:cs="Times New Roman"/>
        </w:rPr>
        <w:t>Citra Aditya</w:t>
      </w:r>
      <w:r w:rsidRPr="00892A0E">
        <w:rPr>
          <w:rFonts w:cs="Times New Roman"/>
          <w:lang w:val="id-ID"/>
        </w:rPr>
        <w:t xml:space="preserve"> : </w:t>
      </w:r>
      <w:r w:rsidRPr="00892A0E">
        <w:rPr>
          <w:rFonts w:cs="Times New Roman"/>
        </w:rPr>
        <w:t xml:space="preserve">Bandung, 1993. </w:t>
      </w:r>
    </w:p>
    <w:p w:rsidR="009C54B1" w:rsidRPr="00892A0E" w:rsidRDefault="009C54B1" w:rsidP="009C54B1">
      <w:pPr>
        <w:ind w:left="709" w:hanging="709"/>
        <w:jc w:val="both"/>
        <w:rPr>
          <w:rFonts w:cs="Times New Roman"/>
          <w:lang w:val="id-ID"/>
        </w:rPr>
      </w:pPr>
      <w:r w:rsidRPr="00892A0E">
        <w:rPr>
          <w:rFonts w:cs="Times New Roman"/>
        </w:rPr>
        <w:t xml:space="preserve">Ramlan Subakti, </w:t>
      </w:r>
      <w:r w:rsidRPr="00892A0E">
        <w:rPr>
          <w:rFonts w:cs="Times New Roman"/>
          <w:i/>
        </w:rPr>
        <w:t>Memahami Ilmu Politik</w:t>
      </w:r>
      <w:r w:rsidRPr="00892A0E">
        <w:rPr>
          <w:rFonts w:cs="Times New Roman"/>
        </w:rPr>
        <w:t>. Gramedia</w:t>
      </w:r>
      <w:r w:rsidRPr="00892A0E">
        <w:rPr>
          <w:rFonts w:cs="Times New Roman"/>
          <w:lang w:val="id-ID"/>
        </w:rPr>
        <w:t xml:space="preserve"> :</w:t>
      </w:r>
      <w:r w:rsidRPr="00892A0E">
        <w:rPr>
          <w:rFonts w:cs="Times New Roman"/>
        </w:rPr>
        <w:t xml:space="preserve"> Jakarta, 200</w:t>
      </w:r>
      <w:r w:rsidRPr="00892A0E">
        <w:rPr>
          <w:rFonts w:cs="Times New Roman"/>
          <w:lang w:val="id-ID"/>
        </w:rPr>
        <w:t>1.</w:t>
      </w:r>
    </w:p>
    <w:p w:rsidR="009C54B1" w:rsidRPr="00892A0E" w:rsidRDefault="009C54B1" w:rsidP="009C54B1">
      <w:pPr>
        <w:ind w:left="709" w:hanging="709"/>
        <w:jc w:val="both"/>
        <w:rPr>
          <w:lang w:val="id-ID"/>
        </w:rPr>
      </w:pPr>
      <w:r w:rsidRPr="00892A0E">
        <w:t xml:space="preserve">Restu Cipto Handoyo B.  </w:t>
      </w:r>
      <w:r w:rsidRPr="00892A0E">
        <w:rPr>
          <w:i/>
        </w:rPr>
        <w:t>Hukum Tata Negara Indonesia “Menuju Konsolidasri Sistem Demokrasi”.</w:t>
      </w:r>
      <w:r w:rsidRPr="00892A0E">
        <w:t>Universitas Atmajaya</w:t>
      </w:r>
      <w:r w:rsidRPr="00892A0E">
        <w:rPr>
          <w:lang w:val="id-ID"/>
        </w:rPr>
        <w:t xml:space="preserve"> :</w:t>
      </w:r>
      <w:r w:rsidRPr="00892A0E">
        <w:t xml:space="preserve"> Jakarta</w:t>
      </w:r>
      <w:r w:rsidRPr="00892A0E">
        <w:rPr>
          <w:lang w:val="id-ID"/>
        </w:rPr>
        <w:t>,</w:t>
      </w:r>
      <w:r w:rsidRPr="00892A0E">
        <w:t xml:space="preserve"> 2009</w:t>
      </w:r>
      <w:r w:rsidRPr="00892A0E">
        <w:rPr>
          <w:lang w:val="id-ID"/>
        </w:rPr>
        <w:t>.</w:t>
      </w:r>
    </w:p>
    <w:p w:rsidR="009C54B1" w:rsidRPr="00892A0E" w:rsidRDefault="009C54B1" w:rsidP="009C54B1">
      <w:pPr>
        <w:ind w:left="709" w:hanging="709"/>
        <w:jc w:val="both"/>
        <w:rPr>
          <w:lang w:val="id-ID"/>
        </w:rPr>
      </w:pPr>
      <w:r w:rsidRPr="00892A0E">
        <w:rPr>
          <w:lang w:val="id-ID"/>
        </w:rPr>
        <w:t xml:space="preserve">Riawan Tjandra W. </w:t>
      </w:r>
      <w:r w:rsidRPr="00892A0E">
        <w:rPr>
          <w:i/>
          <w:lang w:val="id-ID"/>
        </w:rPr>
        <w:t xml:space="preserve">Hukum Sarana Pemerintahan, </w:t>
      </w:r>
      <w:r w:rsidRPr="00892A0E">
        <w:rPr>
          <w:lang w:val="id-ID"/>
        </w:rPr>
        <w:t>Cahaya Atma Pustaka: Jakarta, 2014</w:t>
      </w:r>
    </w:p>
    <w:p w:rsidR="009C54B1" w:rsidRPr="00892A0E" w:rsidRDefault="009C54B1" w:rsidP="009C54B1">
      <w:pPr>
        <w:ind w:left="709" w:hanging="709"/>
        <w:jc w:val="both"/>
        <w:rPr>
          <w:lang w:val="id-ID"/>
        </w:rPr>
      </w:pPr>
      <w:r w:rsidRPr="00892A0E">
        <w:t xml:space="preserve">Romi Librayanto, </w:t>
      </w:r>
      <w:r w:rsidRPr="00892A0E">
        <w:rPr>
          <w:i/>
        </w:rPr>
        <w:t xml:space="preserve">Trias Politica dalam Struktur Ketatanegaraan Indonesia, </w:t>
      </w:r>
      <w:r w:rsidRPr="00892A0E">
        <w:t>Pusat Kajian Politik, Demokrasi dan Perubahan Sosial</w:t>
      </w:r>
      <w:r w:rsidRPr="00892A0E">
        <w:rPr>
          <w:lang w:val="id-ID"/>
        </w:rPr>
        <w:t xml:space="preserve"> :</w:t>
      </w:r>
      <w:r w:rsidRPr="00892A0E">
        <w:t xml:space="preserve"> Makasar, 2008</w:t>
      </w:r>
      <w:r w:rsidRPr="00892A0E">
        <w:rPr>
          <w:lang w:val="id-ID"/>
        </w:rPr>
        <w:t>.</w:t>
      </w:r>
    </w:p>
    <w:p w:rsidR="009C54B1" w:rsidRPr="00892A0E" w:rsidRDefault="009C54B1" w:rsidP="009C54B1">
      <w:pPr>
        <w:ind w:left="709" w:hanging="709"/>
        <w:jc w:val="both"/>
        <w:rPr>
          <w:rFonts w:cs="Times New Roman"/>
        </w:rPr>
      </w:pPr>
      <w:r w:rsidRPr="00892A0E">
        <w:rPr>
          <w:rFonts w:cs="Times New Roman"/>
        </w:rPr>
        <w:t xml:space="preserve">Romli Atmasasmita, </w:t>
      </w:r>
      <w:r w:rsidRPr="00892A0E">
        <w:rPr>
          <w:rFonts w:cs="Times New Roman"/>
          <w:i/>
        </w:rPr>
        <w:t xml:space="preserve">Teori Hukum Integratif, Rekonstruksi Terhadap Teori Hukum Pembangunan dan </w:t>
      </w:r>
      <w:r w:rsidRPr="00892A0E">
        <w:rPr>
          <w:rFonts w:cs="Times New Roman"/>
          <w:i/>
        </w:rPr>
        <w:lastRenderedPageBreak/>
        <w:t xml:space="preserve">Teori Hukum Progresif, </w:t>
      </w:r>
      <w:r w:rsidRPr="00892A0E">
        <w:rPr>
          <w:rFonts w:cs="Times New Roman"/>
        </w:rPr>
        <w:t>Genta Publishing</w:t>
      </w:r>
      <w:r w:rsidRPr="00892A0E">
        <w:rPr>
          <w:rFonts w:cs="Times New Roman"/>
          <w:lang w:val="id-ID"/>
        </w:rPr>
        <w:t xml:space="preserve"> :</w:t>
      </w:r>
      <w:r w:rsidRPr="00892A0E">
        <w:rPr>
          <w:rFonts w:cs="Times New Roman"/>
        </w:rPr>
        <w:t xml:space="preserve"> Yogyakarta</w:t>
      </w:r>
      <w:r w:rsidRPr="00892A0E">
        <w:rPr>
          <w:rFonts w:cs="Times New Roman"/>
          <w:lang w:val="id-ID"/>
        </w:rPr>
        <w:t>,</w:t>
      </w:r>
      <w:r w:rsidRPr="00892A0E">
        <w:rPr>
          <w:rFonts w:cs="Times New Roman"/>
        </w:rPr>
        <w:t xml:space="preserve"> 2012. </w:t>
      </w:r>
    </w:p>
    <w:p w:rsidR="009C54B1" w:rsidRPr="00892A0E" w:rsidRDefault="009C54B1" w:rsidP="009C54B1">
      <w:pPr>
        <w:ind w:left="709" w:hanging="709"/>
        <w:jc w:val="both"/>
        <w:rPr>
          <w:rFonts w:cs="Times New Roman"/>
          <w:lang w:val="id-ID"/>
        </w:rPr>
      </w:pPr>
      <w:r w:rsidRPr="00892A0E">
        <w:rPr>
          <w:rFonts w:cs="Times New Roman"/>
          <w:lang w:val="id-ID"/>
        </w:rPr>
        <w:t xml:space="preserve">Rony Hanitijo Soemitro, </w:t>
      </w:r>
      <w:r w:rsidRPr="00892A0E">
        <w:rPr>
          <w:rFonts w:cs="Times New Roman"/>
          <w:i/>
          <w:lang w:val="id-ID"/>
        </w:rPr>
        <w:t>Metode Penelitian Hukum dan Jurimetri</w:t>
      </w:r>
      <w:r w:rsidRPr="00892A0E">
        <w:rPr>
          <w:rFonts w:cs="Times New Roman"/>
          <w:lang w:val="id-ID"/>
        </w:rPr>
        <w:t>, Cetakan Keempat, Ghalia Indonesia : Jakarta. 1994</w:t>
      </w:r>
    </w:p>
    <w:p w:rsidR="009C54B1" w:rsidRPr="00892A0E" w:rsidRDefault="009C54B1" w:rsidP="009C54B1">
      <w:pPr>
        <w:ind w:left="709" w:hanging="709"/>
        <w:jc w:val="both"/>
        <w:rPr>
          <w:rFonts w:cs="Times New Roman"/>
          <w:lang w:val="id-ID"/>
        </w:rPr>
      </w:pPr>
      <w:r w:rsidRPr="00892A0E">
        <w:rPr>
          <w:rFonts w:cs="Times New Roman"/>
          <w:lang w:val="id-ID"/>
        </w:rPr>
        <w:t xml:space="preserve">Rosjidi Ranggawidjaja, </w:t>
      </w:r>
      <w:r w:rsidRPr="00892A0E">
        <w:rPr>
          <w:rFonts w:cs="Times New Roman"/>
          <w:i/>
          <w:lang w:val="id-ID"/>
        </w:rPr>
        <w:t xml:space="preserve">Pengantar Ilmu Perundang-undangan Indonesia, </w:t>
      </w:r>
      <w:r w:rsidRPr="00892A0E">
        <w:rPr>
          <w:rFonts w:cs="Times New Roman"/>
          <w:lang w:val="id-ID"/>
        </w:rPr>
        <w:t xml:space="preserve">Mandar Maju : Bandung, 1998. </w:t>
      </w:r>
    </w:p>
    <w:p w:rsidR="009C54B1" w:rsidRPr="00892A0E" w:rsidRDefault="009C54B1" w:rsidP="009C54B1">
      <w:pPr>
        <w:ind w:left="709" w:hanging="709"/>
        <w:jc w:val="both"/>
        <w:rPr>
          <w:rFonts w:cs="Times New Roman"/>
          <w:lang w:val="id-ID"/>
        </w:rPr>
      </w:pPr>
      <w:r w:rsidRPr="00892A0E">
        <w:rPr>
          <w:rFonts w:cs="Times New Roman"/>
        </w:rPr>
        <w:t xml:space="preserve">Satjipto Rahardjo, </w:t>
      </w:r>
      <w:r w:rsidRPr="00892A0E">
        <w:rPr>
          <w:rFonts w:cs="Times New Roman"/>
          <w:i/>
        </w:rPr>
        <w:t xml:space="preserve">Hukum Progresif, </w:t>
      </w:r>
      <w:r w:rsidRPr="00892A0E">
        <w:rPr>
          <w:rFonts w:cs="Times New Roman"/>
        </w:rPr>
        <w:t>Sebuah Sintesa Hukum Indonesia, Genta Publishing</w:t>
      </w:r>
      <w:r w:rsidRPr="00892A0E">
        <w:rPr>
          <w:rFonts w:cs="Times New Roman"/>
          <w:lang w:val="id-ID"/>
        </w:rPr>
        <w:t xml:space="preserve"> :</w:t>
      </w:r>
      <w:r w:rsidRPr="00892A0E">
        <w:rPr>
          <w:rFonts w:cs="Times New Roman"/>
        </w:rPr>
        <w:t xml:space="preserve"> Yogyakarta, 2009. </w:t>
      </w:r>
    </w:p>
    <w:p w:rsidR="009C54B1" w:rsidRPr="00892A0E" w:rsidRDefault="009C54B1" w:rsidP="009C54B1">
      <w:pPr>
        <w:ind w:left="709" w:hanging="709"/>
        <w:jc w:val="both"/>
        <w:rPr>
          <w:rFonts w:cs="Times New Roman"/>
          <w:lang w:val="id-ID"/>
        </w:rPr>
      </w:pPr>
      <w:r w:rsidRPr="00892A0E">
        <w:rPr>
          <w:rFonts w:cs="Times New Roman"/>
        </w:rPr>
        <w:t xml:space="preserve">Shalahudin Hamid, </w:t>
      </w:r>
      <w:r w:rsidRPr="00892A0E">
        <w:rPr>
          <w:rFonts w:cs="Times New Roman"/>
          <w:i/>
        </w:rPr>
        <w:t>Hak Asasi Manusia Dalam Perspektif Islam,</w:t>
      </w:r>
      <w:r w:rsidRPr="00892A0E">
        <w:rPr>
          <w:rFonts w:cs="Times New Roman"/>
        </w:rPr>
        <w:t>Amessco</w:t>
      </w:r>
      <w:r w:rsidRPr="00892A0E">
        <w:rPr>
          <w:rFonts w:cs="Times New Roman"/>
          <w:lang w:val="id-ID"/>
        </w:rPr>
        <w:t xml:space="preserve"> :</w:t>
      </w:r>
      <w:r w:rsidRPr="00892A0E">
        <w:rPr>
          <w:rFonts w:cs="Times New Roman"/>
        </w:rPr>
        <w:t xml:space="preserve"> Jakarta, 2000.</w:t>
      </w:r>
    </w:p>
    <w:p w:rsidR="009C54B1" w:rsidRPr="00892A0E" w:rsidRDefault="009C54B1" w:rsidP="009C54B1">
      <w:pPr>
        <w:ind w:left="709" w:hanging="709"/>
        <w:jc w:val="both"/>
        <w:rPr>
          <w:lang w:val="id-ID"/>
        </w:rPr>
      </w:pPr>
      <w:r w:rsidRPr="00892A0E">
        <w:t xml:space="preserve">Sinindhia, Y.W. </w:t>
      </w:r>
      <w:r w:rsidRPr="00892A0E">
        <w:rPr>
          <w:i/>
        </w:rPr>
        <w:t>Praktek Penyelenggaraan Pemerintahan di Daerah</w:t>
      </w:r>
      <w:r w:rsidRPr="00892A0E">
        <w:t>, Cetakan 1 Bina Aksara : Jakarta, 1995</w:t>
      </w:r>
      <w:r w:rsidRPr="00892A0E">
        <w:rPr>
          <w:lang w:val="id-ID"/>
        </w:rPr>
        <w:t>.</w:t>
      </w:r>
    </w:p>
    <w:p w:rsidR="009C54B1" w:rsidRPr="00892A0E" w:rsidRDefault="009C54B1" w:rsidP="009C54B1">
      <w:pPr>
        <w:ind w:left="709" w:hanging="709"/>
        <w:jc w:val="both"/>
        <w:rPr>
          <w:rFonts w:cs="Times New Roman"/>
        </w:rPr>
      </w:pPr>
      <w:r w:rsidRPr="00892A0E">
        <w:rPr>
          <w:rFonts w:cs="Times New Roman"/>
          <w:lang w:val="id-ID"/>
        </w:rPr>
        <w:t>Soediman Kartohadiprodjo</w:t>
      </w:r>
      <w:r w:rsidRPr="00892A0E">
        <w:rPr>
          <w:rFonts w:cs="Times New Roman"/>
        </w:rPr>
        <w:t xml:space="preserve">, </w:t>
      </w:r>
      <w:r w:rsidRPr="00892A0E">
        <w:rPr>
          <w:rFonts w:cs="Times New Roman"/>
          <w:i/>
        </w:rPr>
        <w:t xml:space="preserve">Pancasila dan Pandangan Hidup Bangsa Indonesia, </w:t>
      </w:r>
      <w:r w:rsidRPr="00892A0E">
        <w:rPr>
          <w:rFonts w:cs="Times New Roman"/>
        </w:rPr>
        <w:t>Gatra Pustaka</w:t>
      </w:r>
      <w:r w:rsidRPr="00892A0E">
        <w:rPr>
          <w:rFonts w:cs="Times New Roman"/>
          <w:lang w:val="id-ID"/>
        </w:rPr>
        <w:t xml:space="preserve"> :</w:t>
      </w:r>
      <w:r w:rsidRPr="00892A0E">
        <w:rPr>
          <w:rFonts w:cs="Times New Roman"/>
        </w:rPr>
        <w:t xml:space="preserve"> Jakarta. 2010. </w:t>
      </w:r>
    </w:p>
    <w:p w:rsidR="009C54B1" w:rsidRPr="00892A0E" w:rsidRDefault="009C54B1" w:rsidP="009C54B1">
      <w:pPr>
        <w:ind w:left="709" w:hanging="709"/>
        <w:jc w:val="both"/>
        <w:rPr>
          <w:rFonts w:cs="Times New Roman"/>
          <w:lang w:val="id-ID"/>
        </w:rPr>
      </w:pPr>
      <w:r w:rsidRPr="00892A0E">
        <w:rPr>
          <w:rFonts w:cs="Times New Roman"/>
        </w:rPr>
        <w:t xml:space="preserve">Soehino, </w:t>
      </w:r>
      <w:r w:rsidRPr="00892A0E">
        <w:rPr>
          <w:rFonts w:cs="Times New Roman"/>
          <w:i/>
        </w:rPr>
        <w:t>Ilmu Negara</w:t>
      </w:r>
      <w:r w:rsidRPr="00892A0E">
        <w:rPr>
          <w:rFonts w:cs="Times New Roman"/>
        </w:rPr>
        <w:t>. Liberty</w:t>
      </w:r>
      <w:r w:rsidRPr="00892A0E">
        <w:rPr>
          <w:rFonts w:cs="Times New Roman"/>
          <w:lang w:val="id-ID"/>
        </w:rPr>
        <w:t xml:space="preserve"> :</w:t>
      </w:r>
      <w:r w:rsidRPr="00892A0E">
        <w:rPr>
          <w:rFonts w:cs="Times New Roman"/>
        </w:rPr>
        <w:t xml:space="preserve"> Yogyakarta, 2005</w:t>
      </w:r>
      <w:r w:rsidRPr="00892A0E">
        <w:rPr>
          <w:rFonts w:cs="Times New Roman"/>
          <w:lang w:val="id-ID"/>
        </w:rPr>
        <w:t>.</w:t>
      </w:r>
    </w:p>
    <w:p w:rsidR="009C54B1" w:rsidRPr="00892A0E" w:rsidRDefault="009C54B1" w:rsidP="009C54B1">
      <w:pPr>
        <w:ind w:left="709" w:hanging="709"/>
        <w:jc w:val="both"/>
        <w:rPr>
          <w:rFonts w:cs="Times New Roman"/>
          <w:lang w:val="id-ID"/>
        </w:rPr>
      </w:pPr>
      <w:r w:rsidRPr="00892A0E">
        <w:rPr>
          <w:rFonts w:cs="Times New Roman"/>
        </w:rPr>
        <w:t xml:space="preserve">Soejito Irawan, </w:t>
      </w:r>
      <w:r w:rsidRPr="00892A0E">
        <w:rPr>
          <w:rFonts w:cs="Times New Roman"/>
          <w:i/>
        </w:rPr>
        <w:t>Hubungan Pemerintah Pusat dan Pemerintah Daerah</w:t>
      </w:r>
      <w:r w:rsidRPr="00892A0E">
        <w:rPr>
          <w:rFonts w:cs="Times New Roman"/>
        </w:rPr>
        <w:t>. Rineka Cipta</w:t>
      </w:r>
      <w:r w:rsidRPr="00892A0E">
        <w:rPr>
          <w:rFonts w:cs="Times New Roman"/>
          <w:lang w:val="id-ID"/>
        </w:rPr>
        <w:t xml:space="preserve"> :</w:t>
      </w:r>
      <w:r w:rsidRPr="00892A0E">
        <w:rPr>
          <w:rFonts w:cs="Times New Roman"/>
        </w:rPr>
        <w:t xml:space="preserve"> Jakarta 1990</w:t>
      </w:r>
    </w:p>
    <w:p w:rsidR="009C54B1" w:rsidRPr="00892A0E" w:rsidRDefault="009C54B1" w:rsidP="009C54B1">
      <w:pPr>
        <w:ind w:left="709" w:hanging="709"/>
        <w:jc w:val="both"/>
        <w:rPr>
          <w:rFonts w:cs="Times New Roman"/>
        </w:rPr>
      </w:pPr>
      <w:r w:rsidRPr="00892A0E">
        <w:rPr>
          <w:rFonts w:cs="Times New Roman"/>
        </w:rPr>
        <w:t xml:space="preserve">Soerjono Soekanto, </w:t>
      </w:r>
      <w:r w:rsidRPr="00892A0E">
        <w:rPr>
          <w:rFonts w:cs="Times New Roman"/>
          <w:i/>
        </w:rPr>
        <w:t xml:space="preserve">Pokok-pokok Sosiologi Hukum, </w:t>
      </w:r>
      <w:r w:rsidRPr="00892A0E">
        <w:rPr>
          <w:rFonts w:cs="Times New Roman"/>
        </w:rPr>
        <w:t>PT. Raja Grafindo Persada, Jakarta</w:t>
      </w:r>
      <w:r w:rsidRPr="00892A0E">
        <w:rPr>
          <w:rFonts w:cs="Times New Roman"/>
          <w:lang w:val="id-ID"/>
        </w:rPr>
        <w:t xml:space="preserve"> :</w:t>
      </w:r>
      <w:r w:rsidRPr="00892A0E">
        <w:rPr>
          <w:rFonts w:cs="Times New Roman"/>
        </w:rPr>
        <w:t xml:space="preserve"> 2012. </w:t>
      </w:r>
    </w:p>
    <w:p w:rsidR="009C54B1" w:rsidRPr="00892A0E" w:rsidRDefault="009C54B1" w:rsidP="009C54B1">
      <w:pPr>
        <w:ind w:left="709" w:hanging="709"/>
        <w:jc w:val="both"/>
        <w:rPr>
          <w:rFonts w:cs="Times New Roman"/>
          <w:lang w:val="id-ID"/>
        </w:rPr>
      </w:pPr>
      <w:r w:rsidRPr="00892A0E">
        <w:rPr>
          <w:rFonts w:cs="Times New Roman"/>
          <w:lang w:val="id-ID"/>
        </w:rPr>
        <w:t xml:space="preserve">Solly Lubis M. </w:t>
      </w:r>
      <w:r w:rsidRPr="00892A0E">
        <w:rPr>
          <w:rFonts w:cs="Times New Roman"/>
          <w:i/>
          <w:lang w:val="id-ID"/>
        </w:rPr>
        <w:t xml:space="preserve">Otonomi Daerah, </w:t>
      </w:r>
      <w:r w:rsidRPr="00892A0E">
        <w:rPr>
          <w:rFonts w:cs="Times New Roman"/>
          <w:lang w:val="id-ID"/>
        </w:rPr>
        <w:t xml:space="preserve">Dalam Padmo Wahyono, </w:t>
      </w:r>
      <w:r w:rsidRPr="00892A0E">
        <w:rPr>
          <w:rFonts w:cs="Times New Roman"/>
          <w:i/>
          <w:lang w:val="id-ID"/>
        </w:rPr>
        <w:t xml:space="preserve">Masalah Ketatanegaraan Indonesia Dewasa Ini, </w:t>
      </w:r>
      <w:r w:rsidRPr="00892A0E">
        <w:rPr>
          <w:rFonts w:cs="Times New Roman"/>
          <w:lang w:val="id-ID"/>
        </w:rPr>
        <w:t>Ghalia Indonesia : Jakarta, 1984.</w:t>
      </w:r>
    </w:p>
    <w:p w:rsidR="009C54B1" w:rsidRPr="00892A0E" w:rsidRDefault="009C54B1" w:rsidP="009C54B1">
      <w:pPr>
        <w:ind w:left="709" w:hanging="709"/>
        <w:jc w:val="both"/>
        <w:rPr>
          <w:rFonts w:cs="Times New Roman"/>
          <w:lang w:val="id-ID"/>
        </w:rPr>
      </w:pPr>
      <w:r w:rsidRPr="00892A0E">
        <w:rPr>
          <w:rFonts w:cs="Times New Roman"/>
          <w:lang w:val="id-ID"/>
        </w:rPr>
        <w:t xml:space="preserve">--------------------, </w:t>
      </w:r>
      <w:r w:rsidRPr="00892A0E">
        <w:rPr>
          <w:rFonts w:cs="Times New Roman"/>
          <w:i/>
          <w:lang w:val="id-ID"/>
        </w:rPr>
        <w:t xml:space="preserve">Pergeseran Garis Politik dan Perundang-undangan Mengenai Pemerintah Daerah, </w:t>
      </w:r>
      <w:r w:rsidRPr="00892A0E">
        <w:rPr>
          <w:rFonts w:cs="Times New Roman"/>
          <w:lang w:val="id-ID"/>
        </w:rPr>
        <w:t xml:space="preserve">Mandar Maju : Bandung, 1990. </w:t>
      </w:r>
    </w:p>
    <w:p w:rsidR="009C54B1" w:rsidRPr="00892A0E" w:rsidRDefault="009C54B1" w:rsidP="009C54B1">
      <w:pPr>
        <w:ind w:left="709" w:hanging="709"/>
        <w:jc w:val="both"/>
        <w:rPr>
          <w:rFonts w:cs="Times New Roman"/>
          <w:lang w:val="id-ID"/>
        </w:rPr>
      </w:pPr>
      <w:r w:rsidRPr="00892A0E">
        <w:rPr>
          <w:rStyle w:val="FootnoteReference"/>
          <w:rFonts w:cs="Times New Roman"/>
          <w:vertAlign w:val="baseline"/>
        </w:rPr>
        <w:t>Stron</w:t>
      </w:r>
      <w:r w:rsidRPr="00892A0E">
        <w:rPr>
          <w:rStyle w:val="FootnoteReference"/>
          <w:rFonts w:cs="Times New Roman"/>
          <w:vertAlign w:val="baseline"/>
          <w:lang w:val="id-ID"/>
        </w:rPr>
        <w:t>g C.F</w:t>
      </w:r>
      <w:r w:rsidRPr="00892A0E">
        <w:rPr>
          <w:rStyle w:val="FootnoteReference"/>
          <w:rFonts w:cs="Times New Roman"/>
          <w:vertAlign w:val="baseline"/>
        </w:rPr>
        <w:t xml:space="preserve">. </w:t>
      </w:r>
      <w:r w:rsidRPr="00892A0E">
        <w:rPr>
          <w:rStyle w:val="FootnoteReference"/>
          <w:rFonts w:cs="Times New Roman"/>
          <w:i/>
          <w:vertAlign w:val="baseline"/>
        </w:rPr>
        <w:t>Konstitusi – Konstitusi Politik Modern</w:t>
      </w:r>
      <w:r w:rsidRPr="00892A0E">
        <w:rPr>
          <w:rStyle w:val="FootnoteReference"/>
          <w:rFonts w:cs="Times New Roman"/>
          <w:vertAlign w:val="baseline"/>
        </w:rPr>
        <w:t>. Nusa Media</w:t>
      </w:r>
      <w:r w:rsidRPr="00892A0E">
        <w:rPr>
          <w:rFonts w:cs="Times New Roman"/>
          <w:lang w:val="id-ID"/>
        </w:rPr>
        <w:t xml:space="preserve"> :</w:t>
      </w:r>
      <w:r w:rsidRPr="00892A0E">
        <w:rPr>
          <w:rStyle w:val="FootnoteReference"/>
          <w:rFonts w:cs="Times New Roman"/>
          <w:vertAlign w:val="baseline"/>
        </w:rPr>
        <w:t xml:space="preserve"> Bandung 2014</w:t>
      </w:r>
      <w:r w:rsidRPr="00892A0E">
        <w:rPr>
          <w:rStyle w:val="FootnoteReference"/>
          <w:rFonts w:cs="Times New Roman"/>
          <w:vertAlign w:val="baseline"/>
          <w:lang w:val="id-ID"/>
        </w:rPr>
        <w:t>.</w:t>
      </w:r>
    </w:p>
    <w:p w:rsidR="009C54B1" w:rsidRPr="00892A0E" w:rsidRDefault="009C54B1" w:rsidP="009C54B1">
      <w:pPr>
        <w:ind w:left="709" w:hanging="709"/>
        <w:jc w:val="both"/>
        <w:rPr>
          <w:lang w:val="id-ID"/>
        </w:rPr>
      </w:pPr>
      <w:r w:rsidRPr="00892A0E">
        <w:rPr>
          <w:rFonts w:cs="Times New Roman"/>
          <w:lang w:val="id-ID"/>
        </w:rPr>
        <w:t xml:space="preserve">Sudjiono dan Rudianto, </w:t>
      </w:r>
      <w:r w:rsidRPr="00892A0E">
        <w:rPr>
          <w:rFonts w:cs="Times New Roman"/>
          <w:i/>
          <w:lang w:val="id-ID"/>
        </w:rPr>
        <w:t>Manajemen Pemerintah Federal Perspektif Indonesia Masa Depan.</w:t>
      </w:r>
      <w:r w:rsidRPr="00892A0E">
        <w:rPr>
          <w:rFonts w:cs="Times New Roman"/>
          <w:lang w:val="id-ID"/>
        </w:rPr>
        <w:t>Citra Indah Pratama : Jakarta, 2003.</w:t>
      </w:r>
    </w:p>
    <w:p w:rsidR="009C54B1" w:rsidRPr="00892A0E" w:rsidRDefault="009C54B1" w:rsidP="009C54B1">
      <w:pPr>
        <w:ind w:left="709" w:hanging="709"/>
        <w:jc w:val="both"/>
        <w:rPr>
          <w:rFonts w:cs="Times New Roman"/>
          <w:lang w:val="id-ID"/>
        </w:rPr>
      </w:pPr>
      <w:r w:rsidRPr="00892A0E">
        <w:rPr>
          <w:rFonts w:cs="Times New Roman"/>
          <w:lang w:val="id-ID"/>
        </w:rPr>
        <w:lastRenderedPageBreak/>
        <w:t xml:space="preserve">Sujamto, </w:t>
      </w:r>
      <w:r w:rsidRPr="00892A0E">
        <w:rPr>
          <w:rFonts w:cs="Times New Roman"/>
          <w:i/>
          <w:lang w:val="id-ID"/>
        </w:rPr>
        <w:t xml:space="preserve">Daerah Istimewa Dalam Negara Kesatuan Republik Indonesia, </w:t>
      </w:r>
      <w:r w:rsidRPr="00892A0E">
        <w:rPr>
          <w:rFonts w:cs="Times New Roman"/>
          <w:lang w:val="id-ID"/>
        </w:rPr>
        <w:t xml:space="preserve">Bina Aksara : Jakarta, 1998. </w:t>
      </w:r>
    </w:p>
    <w:p w:rsidR="009C54B1" w:rsidRPr="00892A0E" w:rsidRDefault="009C54B1" w:rsidP="009C54B1">
      <w:pPr>
        <w:ind w:left="709" w:hanging="709"/>
        <w:jc w:val="both"/>
        <w:rPr>
          <w:lang w:val="id-ID"/>
        </w:rPr>
      </w:pPr>
      <w:r w:rsidRPr="00892A0E">
        <w:rPr>
          <w:lang w:val="id-ID"/>
        </w:rPr>
        <w:t xml:space="preserve">Sumali, </w:t>
      </w:r>
      <w:r w:rsidRPr="00892A0E">
        <w:rPr>
          <w:i/>
          <w:lang w:val="id-ID"/>
        </w:rPr>
        <w:t xml:space="preserve">Reduksi Kekuasaan Eksekutif di Bidang Peraturan penggati Undang-undang (perpu), </w:t>
      </w:r>
      <w:r w:rsidRPr="00892A0E">
        <w:rPr>
          <w:lang w:val="id-ID"/>
        </w:rPr>
        <w:t>Universitas Muhammadiyah Malang : Malang, 2003.</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w:t>
      </w:r>
      <w:r w:rsidRPr="00892A0E">
        <w:rPr>
          <w:rFonts w:cs="Times New Roman"/>
          <w:i/>
          <w:lang w:val="id-ID"/>
        </w:rPr>
        <w:t xml:space="preserve">Perkembangan Garis Politik dan Perundang-Undangan Pemerintahan Daerah, </w:t>
      </w:r>
      <w:r w:rsidRPr="00892A0E">
        <w:rPr>
          <w:rFonts w:cs="Times New Roman"/>
          <w:lang w:val="id-ID"/>
        </w:rPr>
        <w:t xml:space="preserve">Alumni : Bandung, 1983. </w:t>
      </w:r>
    </w:p>
    <w:p w:rsidR="009C54B1" w:rsidRPr="00892A0E" w:rsidRDefault="009C54B1" w:rsidP="009C54B1">
      <w:pPr>
        <w:ind w:left="709" w:hanging="709"/>
        <w:jc w:val="both"/>
        <w:rPr>
          <w:rFonts w:cs="Times New Roman"/>
          <w:lang w:val="id-ID"/>
        </w:rPr>
      </w:pPr>
      <w:r w:rsidRPr="00892A0E">
        <w:rPr>
          <w:rFonts w:cs="Times New Roman"/>
        </w:rPr>
        <w:t xml:space="preserve">Sunarno Siswanto, </w:t>
      </w:r>
      <w:r w:rsidRPr="00892A0E">
        <w:rPr>
          <w:rFonts w:cs="Times New Roman"/>
          <w:i/>
        </w:rPr>
        <w:t>Hukum Pemerintahan Daerah di Indonesia</w:t>
      </w:r>
      <w:r w:rsidRPr="00892A0E">
        <w:rPr>
          <w:rFonts w:cs="Times New Roman"/>
        </w:rPr>
        <w:t>. Sinar Grafika</w:t>
      </w:r>
      <w:r w:rsidRPr="00892A0E">
        <w:rPr>
          <w:rFonts w:cs="Times New Roman"/>
          <w:lang w:val="id-ID"/>
        </w:rPr>
        <w:t xml:space="preserve"> :</w:t>
      </w:r>
      <w:r w:rsidRPr="00892A0E">
        <w:rPr>
          <w:rFonts w:cs="Times New Roman"/>
        </w:rPr>
        <w:t xml:space="preserve"> Jakarta, 2014</w:t>
      </w:r>
      <w:r w:rsidRPr="00892A0E">
        <w:rPr>
          <w:rFonts w:cs="Times New Roman"/>
          <w:lang w:val="id-ID"/>
        </w:rPr>
        <w:t>.</w:t>
      </w:r>
    </w:p>
    <w:p w:rsidR="009C54B1" w:rsidRPr="00892A0E" w:rsidRDefault="009C54B1" w:rsidP="009C54B1">
      <w:pPr>
        <w:ind w:left="709" w:hanging="709"/>
        <w:jc w:val="both"/>
        <w:rPr>
          <w:rFonts w:cs="Times New Roman"/>
        </w:rPr>
      </w:pPr>
      <w:r w:rsidRPr="00892A0E">
        <w:rPr>
          <w:rFonts w:cs="Times New Roman"/>
        </w:rPr>
        <w:t xml:space="preserve">Sunaryati Hartono, </w:t>
      </w:r>
      <w:r w:rsidRPr="00892A0E">
        <w:rPr>
          <w:rFonts w:cs="Times New Roman"/>
          <w:i/>
        </w:rPr>
        <w:t xml:space="preserve">Penelitian Hukum di Indonesia Pada Akhir Abad ke-20, </w:t>
      </w:r>
      <w:r w:rsidRPr="00892A0E">
        <w:rPr>
          <w:rFonts w:cs="Times New Roman"/>
        </w:rPr>
        <w:t>PT. Alumni</w:t>
      </w:r>
      <w:r w:rsidRPr="00892A0E">
        <w:rPr>
          <w:rFonts w:cs="Times New Roman"/>
          <w:lang w:val="id-ID"/>
        </w:rPr>
        <w:t xml:space="preserve"> :</w:t>
      </w:r>
      <w:r w:rsidRPr="00892A0E">
        <w:rPr>
          <w:rFonts w:cs="Times New Roman"/>
        </w:rPr>
        <w:t xml:space="preserve"> 2006. </w:t>
      </w:r>
    </w:p>
    <w:p w:rsidR="009C54B1" w:rsidRPr="00892A0E" w:rsidRDefault="009C54B1" w:rsidP="009C54B1">
      <w:pPr>
        <w:ind w:left="709" w:hanging="709"/>
        <w:jc w:val="both"/>
        <w:rPr>
          <w:rFonts w:cs="Times New Roman"/>
          <w:lang w:val="id-ID"/>
        </w:rPr>
      </w:pPr>
      <w:r w:rsidRPr="00892A0E">
        <w:rPr>
          <w:rFonts w:cs="Times New Roman"/>
          <w:lang w:val="id-ID"/>
        </w:rPr>
        <w:t xml:space="preserve">Syaukani. et.al, </w:t>
      </w:r>
      <w:r w:rsidRPr="00892A0E">
        <w:rPr>
          <w:rFonts w:cs="Times New Roman"/>
          <w:i/>
          <w:lang w:val="id-ID"/>
        </w:rPr>
        <w:t>Otonomi Daerah Cetakan III</w:t>
      </w:r>
      <w:r w:rsidRPr="00892A0E">
        <w:rPr>
          <w:rFonts w:cs="Times New Roman"/>
          <w:lang w:val="id-ID"/>
        </w:rPr>
        <w:t xml:space="preserve">, Pustaka Belajar, Jakarta, 2003. </w:t>
      </w:r>
    </w:p>
    <w:p w:rsidR="009C54B1" w:rsidRPr="00892A0E" w:rsidRDefault="009C54B1" w:rsidP="009C54B1">
      <w:pPr>
        <w:ind w:left="709" w:hanging="709"/>
        <w:jc w:val="both"/>
        <w:rPr>
          <w:rFonts w:cs="Times New Roman"/>
          <w:lang w:val="id-ID"/>
        </w:rPr>
      </w:pPr>
    </w:p>
    <w:p w:rsidR="009C54B1" w:rsidRPr="00892A0E" w:rsidRDefault="009C54B1" w:rsidP="009C54B1">
      <w:pPr>
        <w:ind w:left="709" w:hanging="709"/>
        <w:jc w:val="both"/>
        <w:rPr>
          <w:rFonts w:cs="Times New Roman"/>
          <w:lang w:val="id-ID"/>
        </w:rPr>
      </w:pPr>
      <w:r w:rsidRPr="00892A0E">
        <w:rPr>
          <w:rFonts w:cs="Times New Roman"/>
          <w:lang w:val="id-ID"/>
        </w:rPr>
        <w:t xml:space="preserve">The Liang Gie, </w:t>
      </w:r>
      <w:r w:rsidRPr="00892A0E">
        <w:rPr>
          <w:rFonts w:cs="Times New Roman"/>
          <w:i/>
          <w:lang w:val="id-ID"/>
        </w:rPr>
        <w:t>Pertumbuhan Pemerintahan Daerah di Negara Republik Indonesia.</w:t>
      </w:r>
      <w:r w:rsidRPr="00892A0E">
        <w:rPr>
          <w:rFonts w:cs="Times New Roman"/>
          <w:lang w:val="id-ID"/>
        </w:rPr>
        <w:t xml:space="preserve"> Edisi Kedua, Liberty : Yogyakarta, 1993. </w:t>
      </w:r>
    </w:p>
    <w:p w:rsidR="009C54B1" w:rsidRPr="00892A0E" w:rsidRDefault="009C54B1" w:rsidP="009C54B1">
      <w:pPr>
        <w:ind w:left="709" w:hanging="709"/>
        <w:jc w:val="both"/>
        <w:rPr>
          <w:rFonts w:cs="Times New Roman"/>
          <w:lang w:val="id-ID"/>
        </w:rPr>
      </w:pPr>
      <w:r w:rsidRPr="00892A0E">
        <w:rPr>
          <w:rFonts w:cs="Times New Roman"/>
          <w:lang w:val="id-ID"/>
        </w:rPr>
        <w:t>-----------------------</w:t>
      </w:r>
      <w:r w:rsidRPr="00892A0E">
        <w:rPr>
          <w:rFonts w:cs="Times New Roman"/>
        </w:rPr>
        <w:t>,</w:t>
      </w:r>
      <w:r w:rsidRPr="00892A0E">
        <w:rPr>
          <w:rFonts w:cs="Times New Roman"/>
          <w:i/>
          <w:lang w:val="id-ID"/>
        </w:rPr>
        <w:t>Kumpulan Pembahasan terhadap Undang-Undang tentang Pokok-pokok Pemerintahan Daerah Indonesia,</w:t>
      </w:r>
      <w:r w:rsidRPr="00892A0E">
        <w:rPr>
          <w:rFonts w:cs="Times New Roman"/>
          <w:lang w:val="id-ID"/>
        </w:rPr>
        <w:t xml:space="preserve"> Cetakan Kedua, Supersukses : Yogyakarta, 1992.</w:t>
      </w:r>
    </w:p>
    <w:p w:rsidR="009C54B1" w:rsidRPr="00892A0E" w:rsidRDefault="009C54B1" w:rsidP="009C54B1">
      <w:pPr>
        <w:ind w:left="709" w:hanging="709"/>
        <w:jc w:val="both"/>
        <w:rPr>
          <w:rFonts w:cs="Times New Roman"/>
          <w:lang w:val="id-ID"/>
        </w:rPr>
      </w:pPr>
      <w:r w:rsidRPr="00892A0E">
        <w:t>Usep Ran</w:t>
      </w:r>
      <w:r w:rsidRPr="00892A0E">
        <w:rPr>
          <w:lang w:val="id-ID"/>
        </w:rPr>
        <w:t>u</w:t>
      </w:r>
      <w:r w:rsidRPr="00892A0E">
        <w:t>wijaya</w:t>
      </w:r>
      <w:r w:rsidRPr="00892A0E">
        <w:rPr>
          <w:rFonts w:cs="Times New Roman"/>
          <w:lang w:val="id-ID"/>
        </w:rPr>
        <w:t>Swapraja</w:t>
      </w:r>
      <w:r w:rsidRPr="00892A0E">
        <w:t xml:space="preserve">, </w:t>
      </w:r>
      <w:r w:rsidRPr="00892A0E">
        <w:rPr>
          <w:i/>
        </w:rPr>
        <w:t xml:space="preserve">Hukum Tata Negara Dasar-dasarnya, </w:t>
      </w:r>
      <w:r w:rsidRPr="00892A0E">
        <w:t>Ghalia Indonesia</w:t>
      </w:r>
      <w:r w:rsidRPr="00892A0E">
        <w:rPr>
          <w:lang w:val="id-ID"/>
        </w:rPr>
        <w:t xml:space="preserve"> :</w:t>
      </w:r>
      <w:r w:rsidRPr="00892A0E">
        <w:t xml:space="preserve"> Jakarta 1983. </w:t>
      </w:r>
    </w:p>
    <w:p w:rsidR="009C54B1" w:rsidRPr="00892A0E" w:rsidRDefault="009C54B1" w:rsidP="009C54B1">
      <w:pPr>
        <w:ind w:left="709" w:hanging="709"/>
        <w:jc w:val="both"/>
        <w:rPr>
          <w:rFonts w:cs="Times New Roman"/>
          <w:lang w:val="id-ID"/>
        </w:rPr>
      </w:pPr>
      <w:r w:rsidRPr="00892A0E">
        <w:rPr>
          <w:rFonts w:cs="Times New Roman"/>
          <w:lang w:val="id-ID"/>
        </w:rPr>
        <w:t xml:space="preserve">-----------------------, </w:t>
      </w:r>
      <w:r w:rsidRPr="00892A0E">
        <w:rPr>
          <w:rFonts w:cs="Times New Roman"/>
          <w:i/>
          <w:lang w:val="id-ID"/>
        </w:rPr>
        <w:t xml:space="preserve">Sekarang dan di Hari Kemudian, </w:t>
      </w:r>
      <w:r w:rsidRPr="00892A0E">
        <w:rPr>
          <w:rFonts w:cs="Times New Roman"/>
          <w:lang w:val="id-ID"/>
        </w:rPr>
        <w:t>Djambatan : Jakarta, 1955.</w:t>
      </w:r>
    </w:p>
    <w:p w:rsidR="009C54B1" w:rsidRPr="00892A0E" w:rsidRDefault="009C54B1" w:rsidP="009C54B1">
      <w:pPr>
        <w:ind w:left="709" w:hanging="709"/>
        <w:jc w:val="both"/>
        <w:rPr>
          <w:lang w:val="id-ID"/>
        </w:rPr>
      </w:pPr>
      <w:r w:rsidRPr="00892A0E">
        <w:rPr>
          <w:lang w:val="id-ID"/>
        </w:rPr>
        <w:t xml:space="preserve">Utrecht.E. </w:t>
      </w:r>
      <w:r w:rsidRPr="00892A0E">
        <w:rPr>
          <w:i/>
          <w:lang w:val="id-ID"/>
        </w:rPr>
        <w:t xml:space="preserve">Pengantar Hukum Administrasi Negara Indonesia, </w:t>
      </w:r>
      <w:r w:rsidRPr="00892A0E">
        <w:rPr>
          <w:lang w:val="id-ID"/>
        </w:rPr>
        <w:t>Ichtiar : Jakarta, 1962.</w:t>
      </w:r>
    </w:p>
    <w:p w:rsidR="009C54B1" w:rsidRPr="00892A0E" w:rsidRDefault="009C54B1" w:rsidP="009C54B1">
      <w:pPr>
        <w:ind w:left="709" w:hanging="709"/>
        <w:jc w:val="both"/>
        <w:rPr>
          <w:rFonts w:cs="Times New Roman"/>
        </w:rPr>
      </w:pPr>
      <w:r w:rsidRPr="00892A0E">
        <w:rPr>
          <w:rFonts w:cs="Times New Roman"/>
        </w:rPr>
        <w:t xml:space="preserve">Van Apeldoorn, </w:t>
      </w:r>
      <w:r w:rsidRPr="00892A0E">
        <w:rPr>
          <w:rFonts w:cs="Times New Roman"/>
          <w:i/>
        </w:rPr>
        <w:t>Terjemahan Oetarid Sadino, Pengantar Ilmu Hukum</w:t>
      </w:r>
      <w:r w:rsidRPr="00892A0E">
        <w:rPr>
          <w:rFonts w:cs="Times New Roman"/>
        </w:rPr>
        <w:t>, Pradnya Paramita</w:t>
      </w:r>
      <w:r w:rsidRPr="00892A0E">
        <w:rPr>
          <w:rFonts w:cs="Times New Roman"/>
          <w:lang w:val="id-ID"/>
        </w:rPr>
        <w:t xml:space="preserve"> :</w:t>
      </w:r>
      <w:r w:rsidRPr="00892A0E">
        <w:rPr>
          <w:rFonts w:cs="Times New Roman"/>
        </w:rPr>
        <w:t xml:space="preserve"> Jakarta, 2004. </w:t>
      </w:r>
    </w:p>
    <w:p w:rsidR="009C54B1" w:rsidRPr="00892A0E" w:rsidRDefault="009C54B1" w:rsidP="009C54B1">
      <w:pPr>
        <w:ind w:left="709" w:hanging="709"/>
        <w:jc w:val="both"/>
        <w:rPr>
          <w:lang w:val="id-ID"/>
        </w:rPr>
      </w:pPr>
      <w:r w:rsidRPr="00892A0E">
        <w:rPr>
          <w:lang w:val="id-ID"/>
        </w:rPr>
        <w:t xml:space="preserve">Wardiman Djoyonegoro, </w:t>
      </w:r>
      <w:r w:rsidRPr="00892A0E">
        <w:rPr>
          <w:i/>
          <w:lang w:val="id-ID"/>
        </w:rPr>
        <w:t xml:space="preserve">Lima Puluh Tahun Perkembangan Pendidikan Indonesia, </w:t>
      </w:r>
      <w:r w:rsidRPr="00892A0E">
        <w:rPr>
          <w:lang w:val="id-ID"/>
        </w:rPr>
        <w:t xml:space="preserve">Badan Penelitian dan Pengembangan Pendidikan </w:t>
      </w:r>
      <w:r w:rsidRPr="00892A0E">
        <w:rPr>
          <w:lang w:val="id-ID"/>
        </w:rPr>
        <w:lastRenderedPageBreak/>
        <w:t>Kebudayaan, Depdikbud : Jakarta, 1996</w:t>
      </w:r>
    </w:p>
    <w:p w:rsidR="009C54B1" w:rsidRPr="00892A0E" w:rsidRDefault="009C54B1" w:rsidP="009C54B1">
      <w:pPr>
        <w:ind w:left="709" w:hanging="709"/>
        <w:jc w:val="both"/>
        <w:rPr>
          <w:rFonts w:cs="Times New Roman"/>
        </w:rPr>
      </w:pPr>
      <w:r w:rsidRPr="00892A0E">
        <w:rPr>
          <w:rFonts w:cs="Times New Roman"/>
        </w:rPr>
        <w:t xml:space="preserve">Yudha Bhakti Ardhiwisastra, </w:t>
      </w:r>
      <w:r w:rsidRPr="00892A0E">
        <w:rPr>
          <w:rFonts w:cs="Times New Roman"/>
          <w:i/>
        </w:rPr>
        <w:t xml:space="preserve">Penafsiran dan Konstruksi Hukum, </w:t>
      </w:r>
      <w:r w:rsidRPr="00892A0E">
        <w:rPr>
          <w:rFonts w:cs="Times New Roman"/>
        </w:rPr>
        <w:t>Alumni</w:t>
      </w:r>
      <w:r w:rsidRPr="00892A0E">
        <w:rPr>
          <w:rFonts w:cs="Times New Roman"/>
          <w:lang w:val="id-ID"/>
        </w:rPr>
        <w:t xml:space="preserve"> :</w:t>
      </w:r>
      <w:r w:rsidRPr="00892A0E">
        <w:rPr>
          <w:rFonts w:cs="Times New Roman"/>
        </w:rPr>
        <w:t xml:space="preserve"> Bandung, 2000.</w:t>
      </w:r>
    </w:p>
    <w:p w:rsidR="009C54B1" w:rsidRPr="00892A0E" w:rsidRDefault="009C54B1" w:rsidP="00892A0E">
      <w:pPr>
        <w:ind w:left="714" w:hanging="714"/>
        <w:jc w:val="both"/>
        <w:rPr>
          <w:rFonts w:cs="Times New Roman"/>
          <w:b/>
          <w:lang w:val="id-ID"/>
        </w:rPr>
      </w:pPr>
      <w:r w:rsidRPr="00892A0E">
        <w:rPr>
          <w:rFonts w:cs="Times New Roman"/>
        </w:rPr>
        <w:t xml:space="preserve">Zainudin Ali, </w:t>
      </w:r>
      <w:r w:rsidRPr="00892A0E">
        <w:rPr>
          <w:rFonts w:cs="Times New Roman"/>
          <w:i/>
        </w:rPr>
        <w:t xml:space="preserve">Metode Penelitian Hukum, </w:t>
      </w:r>
      <w:r w:rsidRPr="00892A0E">
        <w:rPr>
          <w:rFonts w:cs="Times New Roman"/>
        </w:rPr>
        <w:t>Sinar Grafika</w:t>
      </w:r>
      <w:r w:rsidRPr="00892A0E">
        <w:rPr>
          <w:rFonts w:cs="Times New Roman"/>
          <w:lang w:val="id-ID"/>
        </w:rPr>
        <w:t xml:space="preserve"> :</w:t>
      </w:r>
      <w:r w:rsidRPr="00892A0E">
        <w:rPr>
          <w:rFonts w:cs="Times New Roman"/>
        </w:rPr>
        <w:t xml:space="preserve"> Jakarta, 2011.</w:t>
      </w:r>
    </w:p>
    <w:p w:rsidR="009C54B1" w:rsidRPr="00892A0E" w:rsidRDefault="009C54B1" w:rsidP="009C54B1">
      <w:pPr>
        <w:jc w:val="both"/>
        <w:rPr>
          <w:rFonts w:cs="Times New Roman"/>
          <w:b/>
          <w:lang w:val="id-ID"/>
        </w:rPr>
      </w:pPr>
    </w:p>
    <w:p w:rsidR="009C54B1" w:rsidRDefault="009C54B1" w:rsidP="009C54B1">
      <w:pPr>
        <w:pStyle w:val="ListParagraph"/>
        <w:numPr>
          <w:ilvl w:val="0"/>
          <w:numId w:val="31"/>
        </w:numPr>
        <w:ind w:left="360"/>
        <w:jc w:val="both"/>
        <w:rPr>
          <w:rFonts w:cs="Times New Roman"/>
          <w:b/>
          <w:lang w:val="id-ID"/>
        </w:rPr>
      </w:pPr>
      <w:r w:rsidRPr="00892A0E">
        <w:rPr>
          <w:rFonts w:cs="Times New Roman"/>
          <w:b/>
          <w:lang w:val="id-ID"/>
        </w:rPr>
        <w:t>Peraturan Perundang-undangan</w:t>
      </w:r>
    </w:p>
    <w:p w:rsidR="00892A0E" w:rsidRPr="00892A0E" w:rsidRDefault="00892A0E" w:rsidP="00892A0E">
      <w:pPr>
        <w:pStyle w:val="ListParagraph"/>
        <w:ind w:left="360"/>
        <w:jc w:val="both"/>
        <w:rPr>
          <w:rFonts w:cs="Times New Roman"/>
          <w:b/>
          <w:lang w:val="id-ID"/>
        </w:rPr>
      </w:pPr>
    </w:p>
    <w:p w:rsidR="009C54B1" w:rsidRPr="00892A0E" w:rsidRDefault="009C54B1" w:rsidP="009C54B1">
      <w:pPr>
        <w:ind w:left="709" w:hanging="709"/>
        <w:jc w:val="both"/>
        <w:rPr>
          <w:rFonts w:cs="Times New Roman"/>
          <w:lang w:val="id-ID"/>
        </w:rPr>
      </w:pPr>
      <w:r w:rsidRPr="00892A0E">
        <w:rPr>
          <w:rFonts w:cs="Times New Roman"/>
        </w:rPr>
        <w:t xml:space="preserve">Undang-Undang Dasar </w:t>
      </w:r>
      <w:r w:rsidRPr="00892A0E">
        <w:rPr>
          <w:rFonts w:cs="Times New Roman"/>
          <w:lang w:val="id-ID"/>
        </w:rPr>
        <w:t xml:space="preserve">Negara Republik Indonesia tahun </w:t>
      </w:r>
      <w:r w:rsidRPr="00892A0E">
        <w:rPr>
          <w:rFonts w:cs="Times New Roman"/>
        </w:rPr>
        <w:t>1945</w:t>
      </w:r>
    </w:p>
    <w:p w:rsidR="009C54B1" w:rsidRPr="00892A0E" w:rsidRDefault="009C54B1" w:rsidP="009C54B1">
      <w:pPr>
        <w:ind w:left="709" w:hanging="709"/>
        <w:jc w:val="both"/>
        <w:rPr>
          <w:rFonts w:cs="Times New Roman"/>
          <w:lang w:val="id-ID"/>
        </w:rPr>
      </w:pPr>
      <w:r w:rsidRPr="00892A0E">
        <w:rPr>
          <w:rFonts w:cs="Times New Roman"/>
          <w:lang w:val="id-ID"/>
        </w:rPr>
        <w:t xml:space="preserve">Undang-undang No. 22 Tahun 1999 tentang Pemerintahan Daerah. </w:t>
      </w:r>
    </w:p>
    <w:p w:rsidR="009C54B1" w:rsidRPr="00892A0E" w:rsidRDefault="009C54B1" w:rsidP="009C54B1">
      <w:pPr>
        <w:ind w:left="709" w:hanging="709"/>
        <w:jc w:val="both"/>
        <w:rPr>
          <w:rFonts w:cs="Times New Roman"/>
          <w:lang w:val="id-ID"/>
        </w:rPr>
      </w:pPr>
      <w:r w:rsidRPr="00892A0E">
        <w:rPr>
          <w:rFonts w:cs="Times New Roman"/>
          <w:lang w:val="id-ID"/>
        </w:rPr>
        <w:t xml:space="preserve">Undang-undang No. 21 Tahun 2001, tentang Otonomi Khusus Bagi Provinsi Papua. </w:t>
      </w:r>
    </w:p>
    <w:p w:rsidR="009C54B1" w:rsidRPr="00892A0E" w:rsidRDefault="009C54B1" w:rsidP="009C54B1">
      <w:pPr>
        <w:ind w:left="709" w:hanging="709"/>
        <w:jc w:val="both"/>
        <w:rPr>
          <w:rFonts w:cs="Times New Roman"/>
        </w:rPr>
      </w:pPr>
      <w:r w:rsidRPr="00892A0E">
        <w:rPr>
          <w:rFonts w:cs="Times New Roman"/>
        </w:rPr>
        <w:t>Undang-undang No. 20 Tahun 2003 tentang Sistem Pendidikan Nasional.</w:t>
      </w:r>
    </w:p>
    <w:p w:rsidR="009C54B1" w:rsidRPr="00892A0E" w:rsidRDefault="009C54B1" w:rsidP="009C54B1">
      <w:pPr>
        <w:ind w:left="709" w:hanging="709"/>
        <w:jc w:val="both"/>
        <w:rPr>
          <w:rFonts w:cs="Times New Roman"/>
        </w:rPr>
      </w:pPr>
      <w:r w:rsidRPr="00892A0E">
        <w:rPr>
          <w:rFonts w:cs="Times New Roman"/>
        </w:rPr>
        <w:t>Undang-undang No. 32 Tahun 2004 tentang Pemerintahan Daerah, Lembaran Negara Tahun 2004 No. 125, Tambahan Lembaran Negara No. 4437.</w:t>
      </w:r>
    </w:p>
    <w:p w:rsidR="009C54B1" w:rsidRPr="00892A0E" w:rsidRDefault="009C54B1" w:rsidP="009C54B1">
      <w:pPr>
        <w:ind w:left="709" w:hanging="709"/>
        <w:jc w:val="both"/>
        <w:rPr>
          <w:rFonts w:cs="Times New Roman"/>
        </w:rPr>
      </w:pPr>
      <w:r w:rsidRPr="00892A0E">
        <w:rPr>
          <w:rFonts w:cs="Times New Roman"/>
        </w:rPr>
        <w:t>Undang-undang No. 33 Tahun 2004 tentang Perimbangan Keuangan antara Pusat dan Pemerintah Daerah, Lembaran Negara Tahun 2004 No. 126, Tambahan Lembaran Negara No. 4438.</w:t>
      </w:r>
    </w:p>
    <w:p w:rsidR="009C54B1" w:rsidRPr="00892A0E" w:rsidRDefault="009C54B1" w:rsidP="009C54B1">
      <w:pPr>
        <w:ind w:left="709" w:hanging="709"/>
        <w:jc w:val="both"/>
        <w:rPr>
          <w:rFonts w:cs="Times New Roman"/>
        </w:rPr>
      </w:pPr>
      <w:r w:rsidRPr="00892A0E">
        <w:rPr>
          <w:rFonts w:cs="Times New Roman"/>
        </w:rPr>
        <w:t xml:space="preserve">Undang-undang No. 14 Tahun 2005 tentang Guru dan Dosen. </w:t>
      </w:r>
    </w:p>
    <w:p w:rsidR="009C54B1" w:rsidRPr="00892A0E" w:rsidRDefault="009C54B1" w:rsidP="009C54B1">
      <w:pPr>
        <w:ind w:left="709" w:hanging="709"/>
        <w:jc w:val="both"/>
        <w:rPr>
          <w:rFonts w:cs="Times New Roman"/>
          <w:lang w:val="id-ID"/>
        </w:rPr>
      </w:pPr>
      <w:r w:rsidRPr="00892A0E">
        <w:rPr>
          <w:rFonts w:cs="Times New Roman"/>
          <w:lang w:val="id-ID"/>
        </w:rPr>
        <w:t>Undang-undang No. 29 Tahun 2007, tentang Pemerintahan Provinsi Daerah Khusus Ibu Kota Jakarta sebagai Ibu Kota Negara Kesatuan Republik Indonesia.</w:t>
      </w:r>
    </w:p>
    <w:p w:rsidR="009C54B1" w:rsidRPr="00892A0E" w:rsidRDefault="009C54B1" w:rsidP="009C54B1">
      <w:pPr>
        <w:ind w:left="709" w:hanging="709"/>
        <w:jc w:val="both"/>
        <w:rPr>
          <w:rFonts w:cs="Times New Roman"/>
        </w:rPr>
      </w:pPr>
      <w:r w:rsidRPr="00892A0E">
        <w:rPr>
          <w:rFonts w:cs="Times New Roman"/>
        </w:rPr>
        <w:t>Undang-undang No. 12 Tahun 2011 tentang Pembentukan Peraturan Perundang-undangan, Lembaran Negara Tahun 2011 No. 131, Tambahan Lembaran Negara No. 5169.</w:t>
      </w:r>
    </w:p>
    <w:p w:rsidR="009C54B1" w:rsidRPr="00892A0E" w:rsidRDefault="009C54B1" w:rsidP="009C54B1">
      <w:pPr>
        <w:ind w:left="709" w:hanging="709"/>
        <w:jc w:val="both"/>
        <w:rPr>
          <w:rFonts w:cs="Times New Roman"/>
          <w:lang w:val="id-ID"/>
        </w:rPr>
      </w:pPr>
      <w:r w:rsidRPr="00892A0E">
        <w:rPr>
          <w:rFonts w:cs="Times New Roman"/>
          <w:lang w:val="id-ID"/>
        </w:rPr>
        <w:t xml:space="preserve">Undang-undang No. 13 Tahun 2012 tentang Keistimewaan Daerah Istimewa Yogyakarta. </w:t>
      </w:r>
    </w:p>
    <w:p w:rsidR="009C54B1" w:rsidRPr="00892A0E" w:rsidRDefault="009C54B1" w:rsidP="009C54B1">
      <w:pPr>
        <w:ind w:left="709" w:hanging="709"/>
        <w:jc w:val="both"/>
        <w:rPr>
          <w:rFonts w:cs="Times New Roman"/>
        </w:rPr>
      </w:pPr>
      <w:r w:rsidRPr="00892A0E">
        <w:rPr>
          <w:rFonts w:cs="Times New Roman"/>
          <w:lang w:val="id-ID"/>
        </w:rPr>
        <w:lastRenderedPageBreak/>
        <w:t xml:space="preserve">Undang-undang No. 9 tahun 2015 tentang Perubahan Kedua Atas </w:t>
      </w:r>
      <w:r w:rsidRPr="00892A0E">
        <w:rPr>
          <w:rFonts w:cs="Times New Roman"/>
        </w:rPr>
        <w:t>Undang-undang No. 23 Tahun 2014 tentang Pemerintahan Daerah.</w:t>
      </w:r>
    </w:p>
    <w:p w:rsidR="009C54B1" w:rsidRPr="00892A0E" w:rsidRDefault="009C54B1" w:rsidP="009C54B1">
      <w:pPr>
        <w:ind w:left="709" w:hanging="709"/>
        <w:jc w:val="both"/>
        <w:rPr>
          <w:rFonts w:cs="Times New Roman"/>
        </w:rPr>
      </w:pPr>
      <w:r w:rsidRPr="00892A0E">
        <w:rPr>
          <w:rFonts w:cs="Times New Roman"/>
        </w:rPr>
        <w:t>Peraturan Pemerintah No. 48 Tahun 2008 tentang Pembiayaan Pendidikan.</w:t>
      </w:r>
    </w:p>
    <w:p w:rsidR="009C54B1" w:rsidRPr="00892A0E" w:rsidRDefault="009C54B1" w:rsidP="009C54B1">
      <w:pPr>
        <w:ind w:left="709" w:hanging="709"/>
        <w:jc w:val="both"/>
        <w:rPr>
          <w:rFonts w:cs="Times New Roman"/>
        </w:rPr>
      </w:pPr>
      <w:r w:rsidRPr="00892A0E">
        <w:rPr>
          <w:rFonts w:cs="Times New Roman"/>
        </w:rPr>
        <w:t>Peraturan Pemerintah No. 74 Tahun 2008 tentang Guru, tambahan Lembaran Negara No. 4941.</w:t>
      </w:r>
    </w:p>
    <w:p w:rsidR="009C54B1" w:rsidRPr="00892A0E" w:rsidRDefault="009C54B1" w:rsidP="009C54B1">
      <w:pPr>
        <w:ind w:left="709" w:hanging="709"/>
        <w:jc w:val="both"/>
        <w:rPr>
          <w:rFonts w:cs="Times New Roman"/>
          <w:lang w:val="id-ID"/>
        </w:rPr>
      </w:pPr>
      <w:r w:rsidRPr="00892A0E">
        <w:rPr>
          <w:rFonts w:cs="Times New Roman"/>
        </w:rPr>
        <w:t>Peraturan Pemerintah No. 66 Tahun 2010 Tentang Perubahan</w:t>
      </w:r>
      <w:r w:rsidRPr="00892A0E">
        <w:rPr>
          <w:rFonts w:cs="Times New Roman"/>
          <w:lang w:val="id-ID"/>
        </w:rPr>
        <w:t xml:space="preserve"> Atas </w:t>
      </w:r>
      <w:r w:rsidRPr="00892A0E">
        <w:rPr>
          <w:rFonts w:cs="Times New Roman"/>
        </w:rPr>
        <w:t>Peraturan Pemerintah No. 17 Tahun 2010 tentang Pengelolaan dan Penyelenggaran Pendidikan.Tambahan Lembaran Negara Republik Indonesia Nomor 5157.</w:t>
      </w:r>
    </w:p>
    <w:p w:rsidR="00892A0E" w:rsidRDefault="009C54B1" w:rsidP="00892A0E">
      <w:pPr>
        <w:ind w:left="709" w:hanging="709"/>
        <w:jc w:val="both"/>
        <w:rPr>
          <w:rFonts w:cs="Times New Roman"/>
          <w:lang w:val="id-ID"/>
        </w:rPr>
      </w:pPr>
      <w:r w:rsidRPr="00892A0E">
        <w:rPr>
          <w:rFonts w:cs="Times New Roman"/>
        </w:rPr>
        <w:t xml:space="preserve">Peraturan Pemerintah No. 32 Tahun 2013 tentang Perubahan Atas Peraturan Pemerintah Nomor 19 Tahun 2005 tentang Standar Nasional Pendidikan, tambahan Lembaran Negara Nomor 5410. </w:t>
      </w:r>
    </w:p>
    <w:p w:rsidR="009C54B1" w:rsidRPr="00892A0E" w:rsidRDefault="009C54B1" w:rsidP="00892A0E">
      <w:pPr>
        <w:ind w:left="709" w:hanging="709"/>
        <w:jc w:val="both"/>
        <w:rPr>
          <w:rFonts w:cs="Times New Roman"/>
        </w:rPr>
      </w:pPr>
      <w:r w:rsidRPr="00892A0E">
        <w:rPr>
          <w:rFonts w:cs="Times New Roman"/>
          <w:lang w:val="id-ID"/>
        </w:rPr>
        <w:t xml:space="preserve">Peraturan Pemerintah No. 18 Tahun 2016, tentang Perangkat Daerah. </w:t>
      </w:r>
    </w:p>
    <w:p w:rsidR="009C54B1" w:rsidRPr="00892A0E" w:rsidRDefault="009C54B1" w:rsidP="009C54B1">
      <w:pPr>
        <w:ind w:left="709" w:hanging="709"/>
        <w:jc w:val="both"/>
        <w:rPr>
          <w:rFonts w:cs="Times New Roman"/>
          <w:lang w:val="id-ID"/>
        </w:rPr>
      </w:pPr>
      <w:r w:rsidRPr="00892A0E">
        <w:rPr>
          <w:rFonts w:cs="Times New Roman"/>
          <w:lang w:val="id-ID"/>
        </w:rPr>
        <w:t xml:space="preserve">Peraturan Presiden No. 14 Tahun 2015, tentang Kementerian Pendidikan dan Kebudayaan. </w:t>
      </w:r>
    </w:p>
    <w:p w:rsidR="009C54B1" w:rsidRPr="00892A0E" w:rsidRDefault="009C54B1" w:rsidP="009C54B1">
      <w:pPr>
        <w:jc w:val="both"/>
        <w:rPr>
          <w:rFonts w:cs="Times New Roman"/>
          <w:lang w:val="id-ID"/>
        </w:rPr>
      </w:pPr>
      <w:r w:rsidRPr="00892A0E">
        <w:t>Peraturan Daerah Propinsi Jawa Barat No. 5 tahun 2017 tentang Penyelenggaraan Pendidikan</w:t>
      </w:r>
    </w:p>
    <w:p w:rsidR="009C54B1" w:rsidRPr="00892A0E" w:rsidRDefault="009C54B1" w:rsidP="009C54B1">
      <w:pPr>
        <w:jc w:val="both"/>
        <w:rPr>
          <w:rFonts w:cs="Times New Roman"/>
          <w:b/>
          <w:lang w:val="id-ID"/>
        </w:rPr>
      </w:pPr>
    </w:p>
    <w:p w:rsidR="009C54B1" w:rsidRPr="00892A0E" w:rsidRDefault="009C54B1" w:rsidP="009C54B1">
      <w:pPr>
        <w:pStyle w:val="ListParagraph"/>
        <w:numPr>
          <w:ilvl w:val="0"/>
          <w:numId w:val="31"/>
        </w:numPr>
        <w:ind w:left="360"/>
        <w:jc w:val="both"/>
        <w:rPr>
          <w:rFonts w:cs="Times New Roman"/>
          <w:b/>
          <w:lang w:val="id-ID"/>
        </w:rPr>
      </w:pPr>
      <w:r w:rsidRPr="00892A0E">
        <w:rPr>
          <w:rFonts w:cs="Times New Roman"/>
          <w:b/>
          <w:lang w:val="id-ID"/>
        </w:rPr>
        <w:t>Sumber lainnya</w:t>
      </w:r>
    </w:p>
    <w:p w:rsidR="009C54B1" w:rsidRPr="00892A0E" w:rsidRDefault="009C54B1" w:rsidP="009C54B1">
      <w:pPr>
        <w:jc w:val="both"/>
        <w:rPr>
          <w:rFonts w:cs="Times New Roman"/>
          <w:b/>
          <w:lang w:val="id-ID"/>
        </w:rPr>
      </w:pPr>
    </w:p>
    <w:p w:rsidR="00892A0E" w:rsidRPr="00892A0E" w:rsidRDefault="00892A0E" w:rsidP="00892A0E">
      <w:pPr>
        <w:pStyle w:val="FootnoteText"/>
        <w:ind w:left="709" w:hanging="709"/>
        <w:jc w:val="both"/>
        <w:rPr>
          <w:rFonts w:ascii="Times New Roman" w:hAnsi="Times New Roman" w:cs="Times New Roman"/>
          <w:sz w:val="24"/>
          <w:lang w:val="id-ID"/>
        </w:rPr>
      </w:pPr>
      <w:r w:rsidRPr="00892A0E">
        <w:rPr>
          <w:rFonts w:ascii="Times New Roman" w:hAnsi="Times New Roman" w:cs="Times New Roman"/>
          <w:sz w:val="24"/>
          <w:lang w:val="id-ID"/>
        </w:rPr>
        <w:t xml:space="preserve">Abdurrahman, </w:t>
      </w:r>
      <w:r w:rsidRPr="00892A0E">
        <w:rPr>
          <w:rFonts w:ascii="Times New Roman" w:hAnsi="Times New Roman" w:cs="Times New Roman"/>
          <w:i/>
          <w:sz w:val="24"/>
          <w:lang w:val="id-ID"/>
        </w:rPr>
        <w:t xml:space="preserve">Beberapa Pemikiran Tentang Otonomi Daerah, </w:t>
      </w:r>
      <w:r w:rsidRPr="00892A0E">
        <w:rPr>
          <w:rFonts w:ascii="Times New Roman" w:hAnsi="Times New Roman" w:cs="Times New Roman"/>
          <w:sz w:val="24"/>
          <w:lang w:val="id-ID"/>
        </w:rPr>
        <w:t xml:space="preserve">Melton Putra : Jakarta, 1987. </w:t>
      </w:r>
    </w:p>
    <w:p w:rsidR="00892A0E" w:rsidRPr="00892A0E" w:rsidRDefault="00892A0E" w:rsidP="00892A0E">
      <w:pPr>
        <w:pStyle w:val="FootnoteText"/>
        <w:ind w:left="709" w:hanging="709"/>
        <w:jc w:val="both"/>
        <w:rPr>
          <w:rFonts w:ascii="Times New Roman" w:hAnsi="Times New Roman"/>
          <w:sz w:val="24"/>
          <w:lang w:val="id-ID"/>
        </w:rPr>
      </w:pPr>
      <w:r w:rsidRPr="00892A0E">
        <w:rPr>
          <w:rFonts w:ascii="Times New Roman" w:hAnsi="Times New Roman"/>
          <w:sz w:val="24"/>
        </w:rPr>
        <w:t xml:space="preserve">Ahmad Hadadi Asisten Kesra Pemprov. Jabar, </w:t>
      </w:r>
      <w:r w:rsidRPr="00892A0E">
        <w:rPr>
          <w:rFonts w:ascii="Times New Roman" w:hAnsi="Times New Roman"/>
          <w:sz w:val="24"/>
          <w:lang w:val="id-ID"/>
        </w:rPr>
        <w:t>dikutip dalam Pikiran Rakyat, 2016.</w:t>
      </w:r>
    </w:p>
    <w:p w:rsidR="00892A0E" w:rsidRPr="00892A0E" w:rsidRDefault="00892A0E" w:rsidP="00892A0E">
      <w:pPr>
        <w:pStyle w:val="FootnoteText"/>
        <w:ind w:left="709" w:hanging="709"/>
        <w:jc w:val="both"/>
        <w:rPr>
          <w:rFonts w:ascii="Times New Roman" w:hAnsi="Times New Roman" w:cs="Times New Roman"/>
          <w:sz w:val="24"/>
          <w:szCs w:val="24"/>
          <w:lang w:val="id-ID"/>
        </w:rPr>
      </w:pPr>
      <w:r w:rsidRPr="00892A0E">
        <w:rPr>
          <w:rFonts w:ascii="Times New Roman" w:hAnsi="Times New Roman" w:cs="Times New Roman"/>
          <w:sz w:val="24"/>
          <w:szCs w:val="24"/>
          <w:lang w:val="id-ID"/>
        </w:rPr>
        <w:t xml:space="preserve">Ahmad Sahlan, </w:t>
      </w:r>
      <w:r w:rsidRPr="00892A0E">
        <w:rPr>
          <w:rFonts w:ascii="Times New Roman" w:hAnsi="Times New Roman" w:cs="Times New Roman"/>
          <w:i/>
          <w:sz w:val="24"/>
          <w:szCs w:val="24"/>
          <w:lang w:val="id-ID"/>
        </w:rPr>
        <w:t>DisertasiManajemen Pendidikan Karakter dalam Mewujudkan Mutu Lulusan</w:t>
      </w:r>
      <w:r w:rsidRPr="00892A0E">
        <w:rPr>
          <w:rFonts w:ascii="Times New Roman" w:hAnsi="Times New Roman" w:cs="Times New Roman"/>
          <w:sz w:val="24"/>
          <w:szCs w:val="24"/>
          <w:lang w:val="id-ID"/>
        </w:rPr>
        <w:t>, Universitas Islam Negeri Maulana Malik Ibrahim : Malang, 2015.</w:t>
      </w:r>
    </w:p>
    <w:p w:rsidR="00892A0E" w:rsidRPr="00892A0E" w:rsidRDefault="00892A0E" w:rsidP="00892A0E">
      <w:pPr>
        <w:pStyle w:val="FootnoteText"/>
        <w:ind w:left="709" w:hanging="709"/>
        <w:jc w:val="both"/>
        <w:rPr>
          <w:rFonts w:ascii="Times New Roman" w:hAnsi="Times New Roman" w:cs="Times New Roman"/>
          <w:sz w:val="24"/>
        </w:rPr>
      </w:pPr>
      <w:r w:rsidRPr="00892A0E">
        <w:rPr>
          <w:rFonts w:ascii="Times New Roman" w:hAnsi="Times New Roman" w:cs="Times New Roman"/>
          <w:sz w:val="24"/>
        </w:rPr>
        <w:t>Amirudin A</w:t>
      </w:r>
      <w:r w:rsidRPr="00892A0E">
        <w:rPr>
          <w:rFonts w:ascii="Times New Roman" w:hAnsi="Times New Roman" w:cs="Times New Roman"/>
          <w:sz w:val="24"/>
          <w:lang w:val="id-ID"/>
        </w:rPr>
        <w:t>.</w:t>
      </w:r>
      <w:r w:rsidRPr="00892A0E">
        <w:rPr>
          <w:rFonts w:ascii="Times New Roman" w:hAnsi="Times New Roman" w:cs="Times New Roman"/>
          <w:sz w:val="24"/>
        </w:rPr>
        <w:t xml:space="preserve"> Dajaan Immami, </w:t>
      </w:r>
      <w:r w:rsidRPr="00892A0E">
        <w:rPr>
          <w:rFonts w:ascii="Times New Roman" w:hAnsi="Times New Roman" w:cs="Times New Roman"/>
          <w:i/>
          <w:sz w:val="24"/>
        </w:rPr>
        <w:t xml:space="preserve">Model Harmonisasi Pengaturan di Bidang Penataan Kawasan Pesisir dalam </w:t>
      </w:r>
      <w:r w:rsidRPr="00892A0E">
        <w:rPr>
          <w:rFonts w:ascii="Times New Roman" w:hAnsi="Times New Roman" w:cs="Times New Roman"/>
          <w:i/>
          <w:sz w:val="24"/>
        </w:rPr>
        <w:lastRenderedPageBreak/>
        <w:t>Pembangunan Berkelanjutan di Jawa Barat,</w:t>
      </w:r>
      <w:r w:rsidRPr="00892A0E">
        <w:rPr>
          <w:rFonts w:ascii="Times New Roman" w:hAnsi="Times New Roman" w:cs="Times New Roman"/>
          <w:sz w:val="24"/>
        </w:rPr>
        <w:t xml:space="preserve"> Disertasi UNPAD </w:t>
      </w:r>
      <w:r w:rsidRPr="00892A0E">
        <w:rPr>
          <w:rFonts w:ascii="Times New Roman" w:hAnsi="Times New Roman" w:cs="Times New Roman"/>
          <w:sz w:val="24"/>
          <w:lang w:val="id-ID"/>
        </w:rPr>
        <w:t xml:space="preserve"> :</w:t>
      </w:r>
      <w:r w:rsidRPr="00892A0E">
        <w:rPr>
          <w:rFonts w:ascii="Times New Roman" w:hAnsi="Times New Roman" w:cs="Times New Roman"/>
          <w:sz w:val="24"/>
        </w:rPr>
        <w:t xml:space="preserve">Bandung, 2012. </w:t>
      </w:r>
    </w:p>
    <w:p w:rsidR="00892A0E" w:rsidRPr="00892A0E" w:rsidRDefault="00892A0E" w:rsidP="00892A0E">
      <w:pPr>
        <w:pStyle w:val="FootnoteText"/>
        <w:ind w:left="709" w:hanging="709"/>
        <w:jc w:val="both"/>
        <w:rPr>
          <w:rFonts w:ascii="Times New Roman" w:hAnsi="Times New Roman" w:cs="Times New Roman"/>
          <w:sz w:val="24"/>
          <w:lang w:val="id-ID"/>
        </w:rPr>
      </w:pPr>
      <w:r w:rsidRPr="00892A0E">
        <w:rPr>
          <w:rFonts w:ascii="Times New Roman" w:hAnsi="Times New Roman" w:cs="Times New Roman"/>
          <w:sz w:val="24"/>
        </w:rPr>
        <w:t xml:space="preserve">Anggaran Pendidikan Untuk Tahun Anggaran 2017 yang dikutip dari </w:t>
      </w:r>
      <w:hyperlink r:id="rId8" w:history="1">
        <w:r w:rsidRPr="00892A0E">
          <w:rPr>
            <w:rStyle w:val="Hyperlink"/>
            <w:rFonts w:ascii="Times New Roman" w:hAnsi="Times New Roman" w:cs="Times New Roman"/>
            <w:color w:val="auto"/>
            <w:sz w:val="24"/>
          </w:rPr>
          <w:t>http://www.Anggaran</w:t>
        </w:r>
      </w:hyperlink>
      <w:r w:rsidRPr="00892A0E">
        <w:rPr>
          <w:rFonts w:ascii="Times New Roman" w:hAnsi="Times New Roman" w:cs="Times New Roman"/>
          <w:sz w:val="24"/>
        </w:rPr>
        <w:t xml:space="preserve"> Pendidikan.Tahun 2017.</w:t>
      </w:r>
    </w:p>
    <w:p w:rsidR="00892A0E" w:rsidRPr="00892A0E" w:rsidRDefault="00892A0E" w:rsidP="00892A0E">
      <w:pPr>
        <w:ind w:left="709" w:hanging="709"/>
        <w:jc w:val="both"/>
        <w:rPr>
          <w:lang w:val="id-ID"/>
        </w:rPr>
      </w:pPr>
      <w:r w:rsidRPr="00892A0E">
        <w:rPr>
          <w:lang w:val="id-ID"/>
        </w:rPr>
        <w:t>Asep Hilman, SMA DAN SMK di Kelola Pemprov Jabar, Arsip Humas UPI : Bandung, 2016.</w:t>
      </w:r>
    </w:p>
    <w:p w:rsidR="00892A0E" w:rsidRPr="00892A0E" w:rsidRDefault="00892A0E" w:rsidP="00892A0E">
      <w:pPr>
        <w:pStyle w:val="FootnoteText"/>
        <w:ind w:left="709" w:hanging="709"/>
        <w:jc w:val="both"/>
        <w:rPr>
          <w:rFonts w:ascii="Times New Roman" w:hAnsi="Times New Roman" w:cs="Times New Roman"/>
          <w:sz w:val="24"/>
          <w:lang w:val="id-ID"/>
        </w:rPr>
      </w:pPr>
      <w:r w:rsidRPr="00892A0E">
        <w:rPr>
          <w:rFonts w:ascii="Times New Roman" w:hAnsi="Times New Roman" w:cs="Times New Roman"/>
          <w:sz w:val="24"/>
          <w:lang w:val="id-ID"/>
        </w:rPr>
        <w:t xml:space="preserve">Bagir Manan, </w:t>
      </w:r>
      <w:r w:rsidRPr="00892A0E">
        <w:rPr>
          <w:rFonts w:ascii="Times New Roman" w:hAnsi="Times New Roman" w:cs="Times New Roman"/>
          <w:i/>
          <w:sz w:val="24"/>
          <w:lang w:val="id-ID"/>
        </w:rPr>
        <w:t xml:space="preserve">Hubungan Antara Pusat dan Daerah Berdasarkan Asas Desentralisasi Menurut Undang-Undang Dasar 1945, </w:t>
      </w:r>
      <w:r w:rsidRPr="00892A0E">
        <w:rPr>
          <w:rFonts w:ascii="Times New Roman" w:hAnsi="Times New Roman" w:cs="Times New Roman"/>
          <w:sz w:val="24"/>
          <w:lang w:val="id-ID"/>
        </w:rPr>
        <w:t xml:space="preserve">Disertasi Doktor dalam Hukum Tata Negara, Fakultas Pasca Sarjana UNPAD : Bandung, 1990. </w:t>
      </w:r>
    </w:p>
    <w:p w:rsidR="00892A0E" w:rsidRPr="00892A0E" w:rsidRDefault="00892A0E" w:rsidP="00892A0E">
      <w:pPr>
        <w:ind w:left="709" w:hanging="709"/>
        <w:jc w:val="both"/>
        <w:rPr>
          <w:rFonts w:cs="Times New Roman"/>
          <w:lang w:val="id-ID"/>
        </w:rPr>
      </w:pPr>
      <w:r w:rsidRPr="00892A0E">
        <w:rPr>
          <w:rFonts w:cs="Times New Roman"/>
          <w:lang w:val="id-ID"/>
        </w:rPr>
        <w:t>-----------------------,</w:t>
      </w:r>
      <w:r w:rsidRPr="00892A0E">
        <w:rPr>
          <w:rFonts w:cs="Times New Roman"/>
          <w:i/>
        </w:rPr>
        <w:t>Menyongsong Fajar Otonomi Daerah</w:t>
      </w:r>
      <w:r w:rsidRPr="00892A0E">
        <w:rPr>
          <w:rFonts w:cs="Times New Roman"/>
        </w:rPr>
        <w:t>, Pusat Studi Hukum Fakultas Hukum UII, Yogyakarta, 2001</w:t>
      </w:r>
      <w:r w:rsidRPr="00892A0E">
        <w:rPr>
          <w:rFonts w:cs="Times New Roman"/>
          <w:lang w:val="id-ID"/>
        </w:rPr>
        <w:t>.</w:t>
      </w:r>
    </w:p>
    <w:p w:rsidR="00892A0E" w:rsidRPr="00892A0E" w:rsidRDefault="00892A0E" w:rsidP="00892A0E">
      <w:pPr>
        <w:jc w:val="both"/>
        <w:rPr>
          <w:rFonts w:cs="Times New Roman"/>
          <w:lang w:val="id-ID"/>
        </w:rPr>
      </w:pPr>
    </w:p>
    <w:p w:rsidR="00892A0E" w:rsidRPr="00892A0E" w:rsidRDefault="00892A0E" w:rsidP="00892A0E">
      <w:pPr>
        <w:ind w:left="709" w:hanging="709"/>
        <w:jc w:val="both"/>
        <w:rPr>
          <w:rFonts w:cs="Times New Roman"/>
          <w:lang w:val="id-ID"/>
        </w:rPr>
      </w:pPr>
      <w:r w:rsidRPr="00892A0E">
        <w:rPr>
          <w:rFonts w:cs="Times New Roman"/>
          <w:lang w:val="id-ID"/>
        </w:rPr>
        <w:t xml:space="preserve">Dadi Permadi, </w:t>
      </w:r>
      <w:r w:rsidRPr="00892A0E">
        <w:rPr>
          <w:rFonts w:cs="Times New Roman"/>
          <w:i/>
          <w:lang w:val="id-ID"/>
        </w:rPr>
        <w:t>Manajemen Berbasis Sekolah dan Kepemimpinan Mandiri Kepala Sekolah</w:t>
      </w:r>
      <w:r w:rsidRPr="00892A0E">
        <w:rPr>
          <w:rFonts w:cs="Times New Roman"/>
          <w:lang w:val="id-ID"/>
        </w:rPr>
        <w:t>, Sarana Pancakarya : Bandung 2001.</w:t>
      </w:r>
    </w:p>
    <w:p w:rsidR="00892A0E" w:rsidRPr="00892A0E" w:rsidRDefault="00892A0E" w:rsidP="00892A0E">
      <w:pPr>
        <w:ind w:left="709" w:hanging="709"/>
        <w:jc w:val="both"/>
        <w:rPr>
          <w:rFonts w:cs="Times New Roman"/>
        </w:rPr>
      </w:pPr>
      <w:r w:rsidRPr="00892A0E">
        <w:rPr>
          <w:rFonts w:cs="Times New Roman"/>
        </w:rPr>
        <w:t xml:space="preserve">Departemen Pendidikan Nasional, Kamus Besar Bahasa Indonesia, edisi ketiga, Balai Pustaka Jakarta, 2005. </w:t>
      </w:r>
    </w:p>
    <w:p w:rsidR="00892A0E" w:rsidRPr="00892A0E" w:rsidRDefault="00892A0E" w:rsidP="00892A0E">
      <w:pPr>
        <w:ind w:left="686" w:hanging="686"/>
        <w:jc w:val="both"/>
        <w:rPr>
          <w:rFonts w:cs="Times New Roman"/>
          <w:lang w:val="id-ID"/>
        </w:rPr>
      </w:pPr>
      <w:r w:rsidRPr="00892A0E">
        <w:rPr>
          <w:rFonts w:cs="Times New Roman"/>
          <w:lang w:val="id-ID"/>
        </w:rPr>
        <w:t xml:space="preserve">Dinas Pendidikan Provinsi Jawa Barat, Pedoman Implementasi Manajemen </w:t>
      </w:r>
      <w:r>
        <w:rPr>
          <w:rFonts w:cs="Times New Roman"/>
          <w:lang w:val="id-ID"/>
        </w:rPr>
        <w:t xml:space="preserve">Berbasis Sekolah di Jawa Barat, </w:t>
      </w:r>
      <w:r w:rsidRPr="00892A0E">
        <w:rPr>
          <w:rFonts w:cs="Times New Roman"/>
          <w:lang w:val="id-ID"/>
        </w:rPr>
        <w:t xml:space="preserve">Milik Dinas Pendidikan Jawa Barat :Bandung, 2002. </w:t>
      </w:r>
    </w:p>
    <w:p w:rsidR="00892A0E" w:rsidRPr="00892A0E" w:rsidRDefault="00892A0E" w:rsidP="00892A0E">
      <w:pPr>
        <w:ind w:left="714" w:hanging="714"/>
        <w:jc w:val="both"/>
        <w:rPr>
          <w:rFonts w:cs="Times New Roman"/>
          <w:lang w:val="id-ID"/>
        </w:rPr>
      </w:pPr>
      <w:r w:rsidRPr="00892A0E">
        <w:rPr>
          <w:rFonts w:cs="Times New Roman"/>
          <w:lang w:val="id-ID"/>
        </w:rPr>
        <w:t xml:space="preserve">Direktorat Jenderal Bina Pembangunan Daerah Kementerian Dalam Negeri Tahun 2016. </w:t>
      </w:r>
    </w:p>
    <w:p w:rsidR="00892A0E" w:rsidRPr="00892A0E" w:rsidRDefault="00892A0E" w:rsidP="00892A0E">
      <w:pPr>
        <w:ind w:left="714" w:hanging="714"/>
        <w:jc w:val="both"/>
        <w:rPr>
          <w:lang w:val="id-ID"/>
        </w:rPr>
      </w:pPr>
      <w:r w:rsidRPr="00892A0E">
        <w:rPr>
          <w:lang w:val="id-ID"/>
        </w:rPr>
        <w:t xml:space="preserve">Dewi Sendhikasari D. </w:t>
      </w:r>
      <w:r w:rsidRPr="00892A0E">
        <w:rPr>
          <w:i/>
          <w:lang w:val="id-ID"/>
        </w:rPr>
        <w:t>Pengalihan kewenangan pendidikan menengah dari kabupaten/ kota ke provinsi</w:t>
      </w:r>
      <w:r w:rsidRPr="00892A0E">
        <w:rPr>
          <w:lang w:val="id-ID"/>
        </w:rPr>
        <w:t>. Majalah info singkat Vol.VIII, No. 07/I/P3DI/April/2016</w:t>
      </w:r>
    </w:p>
    <w:p w:rsidR="00892A0E" w:rsidRPr="00892A0E" w:rsidRDefault="00892A0E" w:rsidP="00892A0E">
      <w:pPr>
        <w:ind w:left="714" w:hanging="714"/>
        <w:jc w:val="both"/>
        <w:rPr>
          <w:lang w:val="id-ID"/>
        </w:rPr>
      </w:pPr>
      <w:r w:rsidRPr="00892A0E">
        <w:rPr>
          <w:lang w:val="id-ID"/>
        </w:rPr>
        <w:t>Dina Fikri Aghnia,Sistem Pendidikan Di Jepang,</w:t>
      </w:r>
    </w:p>
    <w:p w:rsidR="00892A0E" w:rsidRPr="00892A0E" w:rsidRDefault="00892A0E" w:rsidP="00892A0E">
      <w:pPr>
        <w:ind w:left="714" w:hanging="714"/>
        <w:jc w:val="both"/>
        <w:rPr>
          <w:lang w:val="id-ID" w:eastAsia="id-ID"/>
        </w:rPr>
      </w:pPr>
      <w:r w:rsidRPr="00892A0E">
        <w:rPr>
          <w:lang w:val="id-ID" w:eastAsia="id-ID"/>
        </w:rPr>
        <w:t xml:space="preserve">Dodin </w:t>
      </w:r>
      <w:r w:rsidRPr="00892A0E">
        <w:rPr>
          <w:lang w:eastAsia="id-ID"/>
        </w:rPr>
        <w:t>R. Nuryadin</w:t>
      </w:r>
      <w:r w:rsidRPr="00892A0E">
        <w:rPr>
          <w:lang w:val="id-ID" w:eastAsia="id-ID"/>
        </w:rPr>
        <w:t xml:space="preserve">, </w:t>
      </w:r>
      <w:r w:rsidRPr="00892A0E">
        <w:rPr>
          <w:i/>
          <w:lang w:val="id-ID" w:eastAsia="id-ID"/>
        </w:rPr>
        <w:t>Pemprop Jabar Alih Kelola SMA/SMK</w:t>
      </w:r>
      <w:r w:rsidRPr="00892A0E">
        <w:rPr>
          <w:lang w:val="id-ID" w:eastAsia="id-ID"/>
        </w:rPr>
        <w:t>, Koran.Com, Bandung, SB, 2016.</w:t>
      </w:r>
    </w:p>
    <w:p w:rsidR="00892A0E" w:rsidRPr="00892A0E" w:rsidRDefault="00892A0E" w:rsidP="00892A0E">
      <w:pPr>
        <w:ind w:left="714" w:hanging="714"/>
        <w:jc w:val="both"/>
        <w:rPr>
          <w:rFonts w:cs="Times New Roman"/>
          <w:i/>
          <w:lang w:val="id-ID"/>
        </w:rPr>
      </w:pPr>
      <w:r w:rsidRPr="00892A0E">
        <w:rPr>
          <w:rFonts w:cs="Times New Roman"/>
          <w:lang w:val="id-ID"/>
        </w:rPr>
        <w:lastRenderedPageBreak/>
        <w:t xml:space="preserve">Fiat Justisia, </w:t>
      </w:r>
      <w:r w:rsidRPr="00892A0E">
        <w:rPr>
          <w:rFonts w:cs="Times New Roman"/>
          <w:i/>
          <w:lang w:val="id-ID"/>
        </w:rPr>
        <w:t xml:space="preserve">Jurnal Ilmu Hukum Volume 9 No. 4 Oktober-Desember 2005, ISSN, 1978-5186505. </w:t>
      </w:r>
    </w:p>
    <w:p w:rsidR="00892A0E" w:rsidRPr="00892A0E" w:rsidRDefault="00892A0E" w:rsidP="00892A0E">
      <w:pPr>
        <w:ind w:left="709" w:hanging="709"/>
        <w:jc w:val="both"/>
        <w:rPr>
          <w:lang w:val="id-ID"/>
        </w:rPr>
      </w:pPr>
      <w:r w:rsidRPr="00892A0E">
        <w:t xml:space="preserve">Friedman W. </w:t>
      </w:r>
      <w:r w:rsidRPr="00892A0E">
        <w:rPr>
          <w:i/>
        </w:rPr>
        <w:t xml:space="preserve">Law in a Changing Society, </w:t>
      </w:r>
      <w:r w:rsidRPr="00892A0E">
        <w:t xml:space="preserve">seperti dikutip Jimly Asshiddiqie, </w:t>
      </w:r>
      <w:r w:rsidRPr="00892A0E">
        <w:rPr>
          <w:i/>
        </w:rPr>
        <w:t>Prinsip-prinsip Negara Hukum Indonesia, dalam beberapa aspek Hukm Tata Negara.....</w:t>
      </w:r>
      <w:r w:rsidRPr="00892A0E">
        <w:t>, dalam Ferry Darmajaya</w:t>
      </w:r>
    </w:p>
    <w:p w:rsidR="00892A0E" w:rsidRPr="00892A0E" w:rsidRDefault="00892A0E" w:rsidP="00892A0E">
      <w:pPr>
        <w:ind w:left="714" w:hanging="714"/>
        <w:jc w:val="both"/>
        <w:rPr>
          <w:rFonts w:cs="Times New Roman"/>
          <w:i/>
          <w:lang w:val="id-ID"/>
        </w:rPr>
      </w:pPr>
      <w:r w:rsidRPr="00892A0E">
        <w:rPr>
          <w:rFonts w:cs="Times New Roman"/>
          <w:i/>
          <w:lang w:val="id-ID"/>
        </w:rPr>
        <w:t>Ferry Darmajaya,Peran Lembaga Pejamin Simpanan Dalam Memberikan Perlindungan Hukum Nasabah Terhadap Dilikuidasinya PT.Bank Perkeriditan Rakyat Berdasarkan UU No.7 tahun 2009 tentang Lembaga Penjamin Simpanan,Naskah DisertasiNProgram Doktor Ilmu Hukum,UNPAS,Bandung,2017.</w:t>
      </w:r>
    </w:p>
    <w:p w:rsidR="00892A0E" w:rsidRPr="00892A0E" w:rsidRDefault="00892A0E" w:rsidP="00892A0E">
      <w:pPr>
        <w:ind w:left="714" w:hanging="714"/>
        <w:jc w:val="both"/>
        <w:rPr>
          <w:rFonts w:cs="Times New Roman"/>
          <w:lang w:val="id-ID"/>
        </w:rPr>
      </w:pPr>
      <w:r w:rsidRPr="00892A0E">
        <w:rPr>
          <w:rFonts w:cs="Times New Roman"/>
          <w:lang w:val="id-ID"/>
        </w:rPr>
        <w:t xml:space="preserve">Hasan Basri Umar dan Adolf Z.D. Siahay, </w:t>
      </w:r>
      <w:r w:rsidRPr="00892A0E">
        <w:rPr>
          <w:rFonts w:cs="Times New Roman"/>
          <w:i/>
          <w:lang w:val="id-ID"/>
        </w:rPr>
        <w:t xml:space="preserve">Provinsi Papu Potret Pengelolaan Keuangan Daerah dan Pelayanan Publik, </w:t>
      </w:r>
      <w:r w:rsidRPr="00892A0E">
        <w:rPr>
          <w:rFonts w:cs="Times New Roman"/>
          <w:lang w:val="id-ID"/>
        </w:rPr>
        <w:t xml:space="preserve">Pustaka Refleksi : Makasar, 2006. </w:t>
      </w:r>
    </w:p>
    <w:p w:rsidR="00892A0E" w:rsidRPr="00892A0E" w:rsidRDefault="00892A0E" w:rsidP="00892A0E">
      <w:pPr>
        <w:ind w:left="714" w:hanging="714"/>
        <w:jc w:val="both"/>
        <w:rPr>
          <w:rFonts w:cs="Times New Roman"/>
          <w:lang w:val="id-ID"/>
        </w:rPr>
      </w:pPr>
      <w:r w:rsidRPr="00892A0E">
        <w:rPr>
          <w:rFonts w:cs="Times New Roman"/>
        </w:rPr>
        <w:t>Henry Maddick, Democracy Decentratitions and Development, dalam Ni’matul Huda</w:t>
      </w:r>
    </w:p>
    <w:p w:rsidR="00892A0E" w:rsidRPr="00892A0E" w:rsidRDefault="00892A0E" w:rsidP="00892A0E">
      <w:pPr>
        <w:ind w:left="714" w:hanging="714"/>
        <w:jc w:val="both"/>
        <w:rPr>
          <w:lang w:val="id-ID"/>
        </w:rPr>
      </w:pPr>
      <w:r w:rsidRPr="00892A0E">
        <w:t xml:space="preserve">Hestu Cipto dan Y. Theresjanti, </w:t>
      </w:r>
      <w:r w:rsidRPr="00892A0E">
        <w:rPr>
          <w:i/>
        </w:rPr>
        <w:t xml:space="preserve">Dasar-dasar Hukum Tata Negara Indonesia, </w:t>
      </w:r>
      <w:r w:rsidRPr="00892A0E">
        <w:t xml:space="preserve">Universitas Atmajaya </w:t>
      </w:r>
      <w:r w:rsidRPr="00892A0E">
        <w:rPr>
          <w:lang w:val="id-ID"/>
        </w:rPr>
        <w:t>:</w:t>
      </w:r>
      <w:r w:rsidRPr="00892A0E">
        <w:t>Yogyakarta, 2000</w:t>
      </w:r>
      <w:r w:rsidRPr="00892A0E">
        <w:rPr>
          <w:lang w:val="id-ID"/>
        </w:rPr>
        <w:t>.</w:t>
      </w:r>
    </w:p>
    <w:p w:rsidR="00892A0E" w:rsidRPr="00892A0E" w:rsidRDefault="00892A0E" w:rsidP="00892A0E">
      <w:pPr>
        <w:ind w:left="709" w:hanging="709"/>
        <w:jc w:val="both"/>
        <w:rPr>
          <w:rFonts w:cs="Times New Roman"/>
          <w:lang w:val="id-ID"/>
        </w:rPr>
      </w:pPr>
      <w:r w:rsidRPr="00892A0E">
        <w:rPr>
          <w:rFonts w:cs="Times New Roman"/>
          <w:lang w:val="id-ID"/>
        </w:rPr>
        <w:t xml:space="preserve">Idochi Anwar Moch. </w:t>
      </w:r>
      <w:r w:rsidRPr="00892A0E">
        <w:rPr>
          <w:rFonts w:cs="Times New Roman"/>
          <w:i/>
          <w:lang w:val="id-ID"/>
        </w:rPr>
        <w:t>Administrasi Pendidikan dan Manajemen Biaya Pendidikan</w:t>
      </w:r>
      <w:r w:rsidRPr="00892A0E">
        <w:rPr>
          <w:rFonts w:cs="Times New Roman"/>
          <w:lang w:val="id-ID"/>
        </w:rPr>
        <w:t>. Alfabeta, Bandung : 2003.</w:t>
      </w:r>
    </w:p>
    <w:p w:rsidR="00892A0E" w:rsidRPr="00892A0E" w:rsidRDefault="00892A0E" w:rsidP="00892A0E">
      <w:pPr>
        <w:ind w:left="714" w:hanging="714"/>
        <w:jc w:val="both"/>
        <w:rPr>
          <w:rFonts w:cs="Times New Roman"/>
          <w:lang w:val="id-ID"/>
        </w:rPr>
      </w:pPr>
      <w:r w:rsidRPr="00892A0E">
        <w:rPr>
          <w:rFonts w:cs="Times New Roman"/>
        </w:rPr>
        <w:t>Inspektur Jendral Kementrian Pendidikan dan Kebudayaan Neraca Pendidikan Daerah/NPD.Situs Resmi Kemendikbud.com.2017.</w:t>
      </w:r>
    </w:p>
    <w:p w:rsidR="00892A0E" w:rsidRPr="00892A0E" w:rsidRDefault="00892A0E" w:rsidP="00892A0E">
      <w:pPr>
        <w:ind w:left="709" w:hanging="709"/>
        <w:jc w:val="both"/>
        <w:rPr>
          <w:i/>
          <w:lang w:val="id-ID"/>
        </w:rPr>
      </w:pPr>
      <w:r w:rsidRPr="00892A0E">
        <w:t xml:space="preserve">Jimly Asshiddiqie, </w:t>
      </w:r>
      <w:r w:rsidRPr="00892A0E">
        <w:rPr>
          <w:i/>
        </w:rPr>
        <w:t xml:space="preserve">Prinsip-prinsip negara hukum, </w:t>
      </w:r>
      <w:r w:rsidRPr="00892A0E">
        <w:t xml:space="preserve">dalam </w:t>
      </w:r>
      <w:r w:rsidRPr="00892A0E">
        <w:rPr>
          <w:i/>
        </w:rPr>
        <w:t>“Beberapa Aspek Hukum Tata Negara, Hukum Pidana dan Hukum Islam, menyambut 73 Tahun Prof. Dr. H. Muhammad Tahir Azhary....,</w:t>
      </w:r>
    </w:p>
    <w:p w:rsidR="00892A0E" w:rsidRPr="00892A0E" w:rsidRDefault="00892A0E" w:rsidP="00892A0E">
      <w:pPr>
        <w:ind w:left="709" w:hanging="709"/>
        <w:jc w:val="both"/>
        <w:rPr>
          <w:rFonts w:cs="Times New Roman"/>
          <w:lang w:val="id-ID"/>
        </w:rPr>
      </w:pPr>
      <w:r w:rsidRPr="00892A0E">
        <w:rPr>
          <w:rFonts w:cs="Times New Roman"/>
        </w:rPr>
        <w:t xml:space="preserve">Josef </w:t>
      </w:r>
      <w:r w:rsidRPr="00892A0E">
        <w:rPr>
          <w:rStyle w:val="FootnoteReference"/>
          <w:rFonts w:cs="Times New Roman"/>
          <w:vertAlign w:val="baseline"/>
        </w:rPr>
        <w:t xml:space="preserve">Riwu Kaho, </w:t>
      </w:r>
      <w:r w:rsidRPr="00892A0E">
        <w:rPr>
          <w:rStyle w:val="FootnoteReference"/>
          <w:rFonts w:cs="Times New Roman"/>
          <w:i/>
          <w:vertAlign w:val="baseline"/>
        </w:rPr>
        <w:t xml:space="preserve">Analisis Hubungan Pemerintah Pusat dan Daerah di </w:t>
      </w:r>
      <w:r w:rsidRPr="00892A0E">
        <w:rPr>
          <w:rStyle w:val="FootnoteReference"/>
          <w:rFonts w:cs="Times New Roman"/>
          <w:i/>
          <w:vertAlign w:val="baseline"/>
        </w:rPr>
        <w:lastRenderedPageBreak/>
        <w:t>Indonesia</w:t>
      </w:r>
      <w:r w:rsidRPr="00892A0E">
        <w:rPr>
          <w:rStyle w:val="FootnoteReference"/>
          <w:rFonts w:cs="Times New Roman"/>
          <w:vertAlign w:val="baseline"/>
        </w:rPr>
        <w:t>. Pol Gov Fisifol UGM, 2012</w:t>
      </w:r>
    </w:p>
    <w:p w:rsidR="00892A0E" w:rsidRPr="00892A0E" w:rsidRDefault="00892A0E" w:rsidP="00892A0E">
      <w:pPr>
        <w:ind w:left="709" w:hanging="709"/>
        <w:jc w:val="both"/>
        <w:rPr>
          <w:rFonts w:cs="Times New Roman"/>
          <w:i/>
          <w:lang w:val="id-ID"/>
        </w:rPr>
      </w:pPr>
      <w:r w:rsidRPr="00892A0E">
        <w:rPr>
          <w:rFonts w:cs="Times New Roman"/>
          <w:lang w:val="id-ID"/>
        </w:rPr>
        <w:t xml:space="preserve">Lies Widyawati, </w:t>
      </w:r>
      <w:r w:rsidRPr="00892A0E">
        <w:rPr>
          <w:rFonts w:cs="Times New Roman"/>
          <w:i/>
          <w:lang w:val="id-ID"/>
        </w:rPr>
        <w:t xml:space="preserve">Peluang Peningkatan Kerjasama Disektor Pendidikan Dengan Negara-Negara Amerika Latin (Kuba, Brazil, Argentina, Chile, Kolombia, dan Venezuela), </w:t>
      </w:r>
      <w:r w:rsidRPr="00892A0E">
        <w:rPr>
          <w:rFonts w:cs="Times New Roman"/>
          <w:lang w:val="id-ID"/>
        </w:rPr>
        <w:t>Fisip UNFAS. Dalam Jurnal Online Westphalia Vol. 13 No. 1 (Januari-Juni 2014).</w:t>
      </w:r>
    </w:p>
    <w:p w:rsidR="00892A0E" w:rsidRPr="00892A0E" w:rsidRDefault="00892A0E" w:rsidP="00892A0E">
      <w:pPr>
        <w:ind w:left="709" w:hanging="709"/>
        <w:jc w:val="both"/>
        <w:rPr>
          <w:rFonts w:cs="Times New Roman"/>
          <w:i/>
          <w:lang w:val="id-ID"/>
        </w:rPr>
      </w:pPr>
      <w:r w:rsidRPr="00892A0E">
        <w:rPr>
          <w:rFonts w:cs="Times New Roman"/>
          <w:i/>
          <w:lang w:val="id-ID"/>
        </w:rPr>
        <w:t>Kepala Biro Peraturan Perundang-Undangan Boidang Perekonomian Sekretariat Negara,Dokumentasi dan Informasi Hukum,Bagian Hukum,Biro Hukum dan Humas,Jakarta,2009.</w:t>
      </w:r>
    </w:p>
    <w:p w:rsidR="00892A0E" w:rsidRPr="00892A0E" w:rsidRDefault="00892A0E" w:rsidP="00892A0E">
      <w:pPr>
        <w:ind w:left="709" w:hanging="709"/>
        <w:jc w:val="both"/>
        <w:rPr>
          <w:rFonts w:cs="Times New Roman"/>
          <w:lang w:val="id-ID"/>
        </w:rPr>
      </w:pPr>
      <w:r w:rsidRPr="00892A0E">
        <w:rPr>
          <w:rFonts w:cs="Times New Roman"/>
          <w:lang w:val="id-ID"/>
        </w:rPr>
        <w:t xml:space="preserve">Mahfud MD, </w:t>
      </w:r>
      <w:r w:rsidRPr="00892A0E">
        <w:rPr>
          <w:rFonts w:cs="Times New Roman"/>
          <w:i/>
          <w:lang w:val="id-ID"/>
        </w:rPr>
        <w:t xml:space="preserve">Politik Hukum di Indonesia, </w:t>
      </w:r>
      <w:r w:rsidRPr="00892A0E">
        <w:rPr>
          <w:rFonts w:cs="Times New Roman"/>
          <w:lang w:val="id-ID"/>
        </w:rPr>
        <w:t xml:space="preserve">Pusat LP3ES Indonesia, Jakarta, 1998. </w:t>
      </w:r>
    </w:p>
    <w:p w:rsidR="00892A0E" w:rsidRPr="00892A0E" w:rsidRDefault="00892A0E" w:rsidP="00892A0E">
      <w:pPr>
        <w:ind w:left="709" w:hanging="709"/>
        <w:jc w:val="both"/>
        <w:rPr>
          <w:rFonts w:cs="Times New Roman"/>
          <w:lang w:val="id-ID"/>
        </w:rPr>
      </w:pPr>
      <w:r w:rsidRPr="00892A0E">
        <w:rPr>
          <w:rFonts w:cs="Times New Roman"/>
          <w:lang w:val="id-ID"/>
        </w:rPr>
        <w:t xml:space="preserve">Mahkamah Konstitusi RI Salah Sidang Perkara No. 30/PUU-XIV/2016, dan Perkara No. 31/PUU.XIV/2016, Perihal Pengujian-pengujian Undang-Undang No. 23 Tahun 2014, tentang Pemerintah Daerah terhadap UUD 1945. Acara Mendengarkan Keterangan Presiden dan DPR, Jakarta, Senin 2 Mei 2016. </w:t>
      </w:r>
    </w:p>
    <w:p w:rsidR="00892A0E" w:rsidRPr="00892A0E" w:rsidRDefault="00892A0E" w:rsidP="00892A0E">
      <w:pPr>
        <w:ind w:left="709" w:hanging="709"/>
        <w:jc w:val="both"/>
        <w:rPr>
          <w:lang w:val="id-ID"/>
        </w:rPr>
      </w:pPr>
      <w:r w:rsidRPr="00892A0E">
        <w:t xml:space="preserve">Mariun, </w:t>
      </w:r>
      <w:r w:rsidRPr="00892A0E">
        <w:rPr>
          <w:i/>
        </w:rPr>
        <w:t xml:space="preserve">Asas-asas Ilmu Pemerintahan, </w:t>
      </w:r>
      <w:r w:rsidRPr="00892A0E">
        <w:t>Fak. Sospol-UGM, Yogyakarta, 1975 dalam Josef Riwu Kaho.</w:t>
      </w:r>
    </w:p>
    <w:p w:rsidR="00892A0E" w:rsidRPr="00892A0E" w:rsidRDefault="00892A0E" w:rsidP="00892A0E">
      <w:pPr>
        <w:ind w:left="709" w:hanging="709"/>
        <w:jc w:val="both"/>
        <w:rPr>
          <w:lang w:val="id-ID"/>
        </w:rPr>
      </w:pPr>
      <w:r w:rsidRPr="00892A0E">
        <w:t xml:space="preserve">Marwan Effendy, </w:t>
      </w:r>
      <w:r w:rsidRPr="00892A0E">
        <w:rPr>
          <w:i/>
        </w:rPr>
        <w:t xml:space="preserve">Kejaksaan RI: Posisi dan Fungsinya dari Perspektif Hukum, </w:t>
      </w:r>
      <w:r w:rsidRPr="00892A0E">
        <w:t>Gramedia Pustaka Umum : Jakarta</w:t>
      </w:r>
      <w:r w:rsidRPr="00892A0E">
        <w:rPr>
          <w:lang w:val="id-ID"/>
        </w:rPr>
        <w:t>, 2005.</w:t>
      </w:r>
    </w:p>
    <w:p w:rsidR="00892A0E" w:rsidRPr="00892A0E" w:rsidRDefault="00892A0E" w:rsidP="00892A0E">
      <w:pPr>
        <w:ind w:left="709" w:hanging="709"/>
        <w:jc w:val="both"/>
        <w:rPr>
          <w:lang w:val="id-ID"/>
        </w:rPr>
      </w:pPr>
      <w:r w:rsidRPr="00892A0E">
        <w:t>Muchamad Ali Safa’at, disampaikan sebagai keterangan ahli pada sidang mahkamah konstitusi Republik Indonesia, 17 Mei 2016, Perkara No. 30/PUU-XIV/2016 pengujian UU Nomor 23 tahun 2014 terhadap UUD 1945.</w:t>
      </w:r>
    </w:p>
    <w:p w:rsidR="00892A0E" w:rsidRPr="00892A0E" w:rsidRDefault="00892A0E" w:rsidP="00892A0E">
      <w:pPr>
        <w:ind w:left="709" w:hanging="709"/>
        <w:jc w:val="both"/>
        <w:rPr>
          <w:rFonts w:cs="Times New Roman"/>
          <w:lang w:val="id-ID"/>
        </w:rPr>
      </w:pPr>
      <w:r w:rsidRPr="00892A0E">
        <w:rPr>
          <w:rFonts w:cs="Times New Roman"/>
          <w:lang w:val="id-ID"/>
        </w:rPr>
        <w:t xml:space="preserve">Muhammad Fauzan, </w:t>
      </w:r>
      <w:r w:rsidRPr="00892A0E">
        <w:rPr>
          <w:rFonts w:cs="Times New Roman"/>
          <w:i/>
          <w:lang w:val="id-ID"/>
        </w:rPr>
        <w:t xml:space="preserve">Hukum Pemerintahan Daerah, </w:t>
      </w:r>
      <w:r w:rsidRPr="00892A0E">
        <w:rPr>
          <w:rFonts w:cs="Times New Roman"/>
          <w:lang w:val="id-ID"/>
        </w:rPr>
        <w:t xml:space="preserve">Kajian tentang Hubungan antara Pusat dan Daerah, UII Press, Yogyakarta, 2006. </w:t>
      </w:r>
    </w:p>
    <w:p w:rsidR="00892A0E" w:rsidRPr="00892A0E" w:rsidRDefault="00892A0E" w:rsidP="00892A0E">
      <w:pPr>
        <w:ind w:left="709" w:hanging="709"/>
        <w:jc w:val="both"/>
        <w:rPr>
          <w:rFonts w:cs="Times New Roman"/>
          <w:lang w:val="id-ID"/>
        </w:rPr>
      </w:pPr>
      <w:r w:rsidRPr="00892A0E">
        <w:rPr>
          <w:rFonts w:cs="Times New Roman"/>
          <w:lang w:val="id-ID"/>
        </w:rPr>
        <w:lastRenderedPageBreak/>
        <w:t>Muhammad Sapta Muti,Analisis Urgensi,Aspek Pengaturan dan Permasalahan i April 2010.14.02.</w:t>
      </w:r>
    </w:p>
    <w:p w:rsidR="00892A0E" w:rsidRPr="00892A0E" w:rsidRDefault="00892A0E" w:rsidP="00892A0E">
      <w:pPr>
        <w:ind w:left="709" w:hanging="709"/>
        <w:jc w:val="both"/>
        <w:rPr>
          <w:rFonts w:cs="Times New Roman"/>
          <w:lang w:val="id-ID"/>
        </w:rPr>
      </w:pPr>
      <w:r w:rsidRPr="00892A0E">
        <w:rPr>
          <w:rFonts w:cs="Times New Roman"/>
        </w:rPr>
        <w:t xml:space="preserve">Muhsan, </w:t>
      </w:r>
      <w:r w:rsidRPr="00892A0E">
        <w:rPr>
          <w:rFonts w:cs="Times New Roman"/>
          <w:i/>
        </w:rPr>
        <w:t>Perspektif Yuridis dalam Wacana Jurnal Ilmu Sosial Transformatif</w:t>
      </w:r>
      <w:r w:rsidRPr="00892A0E">
        <w:rPr>
          <w:rFonts w:cs="Times New Roman"/>
        </w:rPr>
        <w:t>.Edisi 5 Tahun 2000</w:t>
      </w:r>
      <w:r w:rsidRPr="00892A0E">
        <w:rPr>
          <w:rFonts w:cs="Times New Roman"/>
          <w:lang w:val="id-ID"/>
        </w:rPr>
        <w:t>.</w:t>
      </w:r>
    </w:p>
    <w:p w:rsidR="00892A0E" w:rsidRPr="00892A0E" w:rsidRDefault="00892A0E" w:rsidP="00892A0E">
      <w:pPr>
        <w:ind w:left="709" w:hanging="709"/>
        <w:jc w:val="both"/>
        <w:rPr>
          <w:rFonts w:cs="Times New Roman"/>
          <w:lang w:val="id-ID"/>
        </w:rPr>
      </w:pPr>
      <w:r w:rsidRPr="00892A0E">
        <w:rPr>
          <w:rFonts w:cs="Times New Roman"/>
          <w:lang w:val="id-ID"/>
        </w:rPr>
        <w:t>Musa Darwin Fane.Konsep Penggantian Negara Sebagai Alternatif Pengganti Pidana Penjara Dan Pidana Mati Dalam Sistem Hukum Indonesia Dikaitkan Dengan Pemberantasan Tindak Pidana Korupsi,Disertasi,Program Studi Doktor Ilmu Hukum,UNPAS Bandung,2016.</w:t>
      </w:r>
    </w:p>
    <w:p w:rsidR="00892A0E" w:rsidRPr="00892A0E" w:rsidRDefault="00892A0E" w:rsidP="00892A0E">
      <w:pPr>
        <w:ind w:left="714" w:hanging="714"/>
        <w:jc w:val="both"/>
        <w:rPr>
          <w:rFonts w:cs="Times New Roman"/>
          <w:lang w:val="id-ID"/>
        </w:rPr>
      </w:pPr>
      <w:r w:rsidRPr="00892A0E">
        <w:rPr>
          <w:rFonts w:cs="Times New Roman"/>
          <w:lang w:val="id-ID"/>
        </w:rPr>
        <w:t xml:space="preserve">Mulyasa E. </w:t>
      </w:r>
      <w:r w:rsidRPr="00892A0E">
        <w:rPr>
          <w:rFonts w:cs="Times New Roman"/>
          <w:i/>
          <w:lang w:val="id-ID"/>
        </w:rPr>
        <w:t xml:space="preserve">Manajemen Berbasis Sekolah, </w:t>
      </w:r>
      <w:r w:rsidRPr="00892A0E">
        <w:rPr>
          <w:rFonts w:cs="Times New Roman"/>
          <w:lang w:val="id-ID"/>
        </w:rPr>
        <w:t xml:space="preserve">Remaja Rosdakarya : Bandung, 2005. </w:t>
      </w:r>
    </w:p>
    <w:p w:rsidR="00892A0E" w:rsidRPr="00892A0E" w:rsidRDefault="00892A0E" w:rsidP="00892A0E">
      <w:pPr>
        <w:ind w:left="709" w:hanging="709"/>
        <w:jc w:val="both"/>
        <w:rPr>
          <w:rFonts w:cs="Times New Roman"/>
          <w:lang w:val="id-ID"/>
        </w:rPr>
      </w:pPr>
      <w:r w:rsidRPr="00892A0E">
        <w:rPr>
          <w:rFonts w:cs="Times New Roman"/>
          <w:lang w:val="id-ID"/>
        </w:rPr>
        <w:t xml:space="preserve">Ni’matul Huda, </w:t>
      </w:r>
      <w:r w:rsidRPr="00892A0E">
        <w:rPr>
          <w:rFonts w:cs="Times New Roman"/>
          <w:i/>
          <w:lang w:val="id-ID"/>
        </w:rPr>
        <w:t>Pengawasan Pusat Terhadap Daerah,</w:t>
      </w:r>
      <w:r w:rsidRPr="00892A0E">
        <w:rPr>
          <w:rFonts w:cs="Times New Roman"/>
          <w:lang w:val="id-ID"/>
        </w:rPr>
        <w:t xml:space="preserve"> FUII Press, Yogyakarta, 2007. </w:t>
      </w:r>
    </w:p>
    <w:p w:rsidR="00892A0E" w:rsidRPr="00892A0E" w:rsidRDefault="00892A0E" w:rsidP="00892A0E">
      <w:pPr>
        <w:ind w:left="709" w:hanging="709"/>
        <w:jc w:val="both"/>
        <w:rPr>
          <w:rFonts w:cs="Times New Roman"/>
          <w:lang w:val="id-ID"/>
        </w:rPr>
      </w:pPr>
    </w:p>
    <w:p w:rsidR="00892A0E" w:rsidRPr="00892A0E" w:rsidRDefault="00892A0E" w:rsidP="00892A0E">
      <w:pPr>
        <w:ind w:left="709" w:hanging="709"/>
        <w:jc w:val="both"/>
        <w:rPr>
          <w:rFonts w:cs="Times New Roman"/>
          <w:lang w:val="id-ID"/>
        </w:rPr>
      </w:pPr>
      <w:r w:rsidRPr="00892A0E">
        <w:rPr>
          <w:rFonts w:cs="Times New Roman"/>
          <w:lang w:val="id-ID"/>
        </w:rPr>
        <w:t xml:space="preserve">Nuriya Siswi Enggarani, </w:t>
      </w:r>
      <w:r w:rsidRPr="00892A0E">
        <w:rPr>
          <w:rFonts w:cs="Times New Roman"/>
          <w:i/>
          <w:lang w:val="id-ID"/>
        </w:rPr>
        <w:t>Otonomi Daerah Dalam Menguatkan Negara Kesatuan RI.</w:t>
      </w:r>
      <w:r w:rsidRPr="00892A0E">
        <w:rPr>
          <w:rFonts w:cs="Times New Roman"/>
          <w:lang w:val="id-ID"/>
        </w:rPr>
        <w:t xml:space="preserve"> (Studi terhadap UU No. 32 Tahun 2004, Juncto UII No. 12 Tahun 2008, tentang Pemerintahan Daerah. Yustisia Edisi 86 Mei-Agustus, 2013.</w:t>
      </w:r>
    </w:p>
    <w:p w:rsidR="00892A0E" w:rsidRPr="00892A0E" w:rsidRDefault="00892A0E" w:rsidP="00892A0E">
      <w:pPr>
        <w:ind w:left="709" w:hanging="709"/>
        <w:jc w:val="both"/>
        <w:rPr>
          <w:rFonts w:cs="Times New Roman"/>
          <w:lang w:val="id-ID"/>
        </w:rPr>
      </w:pPr>
      <w:r w:rsidRPr="00892A0E">
        <w:rPr>
          <w:rFonts w:cs="Times New Roman"/>
          <w:lang w:val="id-ID"/>
        </w:rPr>
        <w:t xml:space="preserve">Oteng Sutisna, </w:t>
      </w:r>
      <w:r w:rsidRPr="00892A0E">
        <w:rPr>
          <w:rFonts w:cs="Times New Roman"/>
          <w:i/>
          <w:lang w:val="id-ID"/>
        </w:rPr>
        <w:t xml:space="preserve">Administrasi Pendidikan, </w:t>
      </w:r>
      <w:r w:rsidRPr="00892A0E">
        <w:rPr>
          <w:rFonts w:cs="Times New Roman"/>
          <w:lang w:val="id-ID"/>
        </w:rPr>
        <w:t xml:space="preserve">Angkasa : Bandung, 1985. </w:t>
      </w:r>
    </w:p>
    <w:p w:rsidR="00892A0E" w:rsidRPr="00892A0E" w:rsidRDefault="00892A0E" w:rsidP="00892A0E">
      <w:pPr>
        <w:ind w:left="709" w:hanging="709"/>
        <w:jc w:val="both"/>
        <w:rPr>
          <w:lang w:val="id-ID"/>
        </w:rPr>
      </w:pPr>
      <w:r w:rsidRPr="00892A0E">
        <w:t xml:space="preserve">Philipus M. Hajdon, dkk, </w:t>
      </w:r>
      <w:r w:rsidRPr="00892A0E">
        <w:rPr>
          <w:i/>
        </w:rPr>
        <w:t>Pengantar Hukum Administrasi Indonesia,</w:t>
      </w:r>
      <w:r w:rsidRPr="00892A0E">
        <w:t>Gajahmada University Press</w:t>
      </w:r>
      <w:r w:rsidRPr="00892A0E">
        <w:rPr>
          <w:lang w:val="id-ID"/>
        </w:rPr>
        <w:t xml:space="preserve"> :</w:t>
      </w:r>
      <w:r w:rsidRPr="00892A0E">
        <w:t>Yogyakarta, 2008</w:t>
      </w:r>
    </w:p>
    <w:p w:rsidR="00892A0E" w:rsidRPr="00892A0E" w:rsidRDefault="00892A0E" w:rsidP="00892A0E">
      <w:pPr>
        <w:ind w:left="709" w:hanging="709"/>
        <w:jc w:val="both"/>
        <w:rPr>
          <w:rFonts w:cs="Times New Roman"/>
          <w:lang w:val="id-ID"/>
        </w:rPr>
      </w:pPr>
      <w:r w:rsidRPr="00892A0E">
        <w:rPr>
          <w:rFonts w:cs="Times New Roman"/>
          <w:lang w:val="id-ID"/>
        </w:rPr>
        <w:t xml:space="preserve">Pratikno, </w:t>
      </w:r>
      <w:r w:rsidRPr="00892A0E">
        <w:rPr>
          <w:rFonts w:cs="Times New Roman"/>
          <w:i/>
          <w:lang w:val="id-ID"/>
        </w:rPr>
        <w:t xml:space="preserve">Hubungan Pusat-Daerah Gelombang Ketiga, </w:t>
      </w:r>
      <w:r w:rsidRPr="00892A0E">
        <w:rPr>
          <w:rFonts w:cs="Times New Roman"/>
          <w:lang w:val="id-ID"/>
        </w:rPr>
        <w:t>Sosok Otonomi Daerah di Indonesia Pasca Soeharto, UNISIA No. 39/XXII/III/1999.</w:t>
      </w:r>
    </w:p>
    <w:p w:rsidR="00892A0E" w:rsidRPr="00892A0E" w:rsidRDefault="00892A0E" w:rsidP="00892A0E">
      <w:pPr>
        <w:ind w:left="709" w:hanging="709"/>
        <w:jc w:val="both"/>
        <w:rPr>
          <w:lang w:val="id-ID"/>
        </w:rPr>
      </w:pPr>
      <w:r w:rsidRPr="00892A0E">
        <w:rPr>
          <w:lang w:val="id-ID"/>
        </w:rPr>
        <w:t xml:space="preserve">Ridwan HR, </w:t>
      </w:r>
      <w:r w:rsidRPr="00892A0E">
        <w:rPr>
          <w:i/>
          <w:lang w:val="id-ID"/>
        </w:rPr>
        <w:t xml:space="preserve">Hukum Administrasi Negara, </w:t>
      </w:r>
      <w:r w:rsidRPr="00892A0E">
        <w:rPr>
          <w:lang w:val="id-ID"/>
        </w:rPr>
        <w:t>UII Pres : Yogyakarta, 2003.</w:t>
      </w:r>
    </w:p>
    <w:p w:rsidR="00892A0E" w:rsidRPr="00892A0E" w:rsidRDefault="00892A0E" w:rsidP="00892A0E">
      <w:pPr>
        <w:ind w:left="709" w:hanging="709"/>
        <w:jc w:val="both"/>
        <w:rPr>
          <w:rFonts w:cs="Times New Roman"/>
          <w:sz w:val="26"/>
          <w:lang w:val="id-ID"/>
        </w:rPr>
      </w:pPr>
      <w:r w:rsidRPr="00892A0E">
        <w:rPr>
          <w:lang w:val="id-ID"/>
        </w:rPr>
        <w:t xml:space="preserve">Sapulidi, </w:t>
      </w:r>
      <w:r w:rsidRPr="00892A0E">
        <w:rPr>
          <w:i/>
          <w:lang w:val="id-ID"/>
        </w:rPr>
        <w:t>Dapodik Dinas Pendidikan Propinsi Jawa Barat</w:t>
      </w:r>
      <w:r w:rsidRPr="00892A0E">
        <w:rPr>
          <w:lang w:val="id-ID"/>
        </w:rPr>
        <w:t>, LSM Sapulidi Riser Center (SRC), 2017.</w:t>
      </w:r>
    </w:p>
    <w:p w:rsidR="00892A0E" w:rsidRPr="00892A0E" w:rsidRDefault="00892A0E" w:rsidP="00892A0E">
      <w:pPr>
        <w:ind w:left="709" w:hanging="709"/>
        <w:jc w:val="both"/>
        <w:rPr>
          <w:rFonts w:cs="Times New Roman"/>
          <w:lang w:val="id-ID"/>
        </w:rPr>
      </w:pPr>
      <w:r w:rsidRPr="00892A0E">
        <w:rPr>
          <w:rFonts w:cs="Times New Roman"/>
          <w:lang w:val="id-ID"/>
        </w:rPr>
        <w:t xml:space="preserve">Samsuri, </w:t>
      </w:r>
      <w:r w:rsidRPr="00892A0E">
        <w:rPr>
          <w:rFonts w:cs="Times New Roman"/>
          <w:i/>
          <w:lang w:val="id-ID"/>
        </w:rPr>
        <w:t xml:space="preserve">DisertasiTranspormasi Gagasan Masyarakat Kewargaan (Civil Society) Melalui Reformasi </w:t>
      </w:r>
      <w:r w:rsidRPr="00892A0E">
        <w:rPr>
          <w:rFonts w:cs="Times New Roman"/>
          <w:i/>
          <w:lang w:val="id-ID"/>
        </w:rPr>
        <w:lastRenderedPageBreak/>
        <w:t>Pendidikan Kewargaan pada Jenjang Pendidikan Dasar dan Menengah Era Reformasi</w:t>
      </w:r>
      <w:r w:rsidRPr="00892A0E">
        <w:rPr>
          <w:rFonts w:cs="Times New Roman"/>
          <w:lang w:val="id-ID"/>
        </w:rPr>
        <w:t xml:space="preserve"> : UPI Bandung, 2010.  </w:t>
      </w:r>
    </w:p>
    <w:p w:rsidR="00892A0E" w:rsidRPr="00892A0E" w:rsidRDefault="00892A0E" w:rsidP="00892A0E">
      <w:pPr>
        <w:ind w:left="709" w:hanging="709"/>
        <w:jc w:val="both"/>
        <w:rPr>
          <w:rFonts w:cs="Times New Roman"/>
          <w:lang w:val="id-ID"/>
        </w:rPr>
      </w:pPr>
      <w:r w:rsidRPr="00892A0E">
        <w:rPr>
          <w:rFonts w:cs="Times New Roman"/>
          <w:lang w:val="id-ID"/>
        </w:rPr>
        <w:t xml:space="preserve">Sartika Intaning Pradhani, </w:t>
      </w:r>
      <w:r w:rsidRPr="00892A0E">
        <w:rPr>
          <w:rFonts w:cs="Times New Roman"/>
          <w:i/>
          <w:lang w:val="id-ID"/>
        </w:rPr>
        <w:t>Legal Analysis on Special and Distinct Province in the Unitary State Republik of Indonesia.</w:t>
      </w:r>
      <w:r w:rsidRPr="00892A0E">
        <w:rPr>
          <w:rFonts w:cs="Times New Roman"/>
          <w:lang w:val="id-ID"/>
        </w:rPr>
        <w:t xml:space="preserve"> Fakultas Hukum Universitas Gadjah Mada : Yogyakarta, 2014.</w:t>
      </w:r>
    </w:p>
    <w:p w:rsidR="00892A0E" w:rsidRPr="00892A0E" w:rsidRDefault="00892A0E" w:rsidP="00892A0E">
      <w:pPr>
        <w:ind w:left="709" w:hanging="709"/>
        <w:jc w:val="both"/>
        <w:rPr>
          <w:rFonts w:cs="Times New Roman"/>
          <w:lang w:val="id-ID"/>
        </w:rPr>
      </w:pPr>
      <w:r w:rsidRPr="00892A0E">
        <w:rPr>
          <w:rFonts w:cs="Times New Roman"/>
          <w:lang w:val="id-ID"/>
        </w:rPr>
        <w:t xml:space="preserve">Sigit Pujianto, </w:t>
      </w:r>
      <w:r w:rsidRPr="00892A0E">
        <w:rPr>
          <w:rFonts w:cs="Times New Roman"/>
          <w:i/>
          <w:lang w:val="id-ID"/>
        </w:rPr>
        <w:t>Atas Nama Pemerintah Menyampaikan Keterangan atas Gangguan Pemohon Pengajuan UU No. 23 Tahun 2014, tentang Pemerintahan Daerah.</w:t>
      </w:r>
      <w:r w:rsidRPr="00892A0E">
        <w:rPr>
          <w:rFonts w:cs="Times New Roman"/>
          <w:lang w:val="id-ID"/>
        </w:rPr>
        <w:t xml:space="preserve"> Permohonan Pengajuan Pasal 15 Ayat (1) dan Ayat (2) serta Lampiran Huruf a, tentang Pembagian Urusan Pemerintahan Bidang Pendidikan. Registrasi di Kepanitraan Mahkamah Konstitusi No. 30/PUU-XIV/2016.  </w:t>
      </w:r>
    </w:p>
    <w:p w:rsidR="00892A0E" w:rsidRPr="00892A0E" w:rsidRDefault="00892A0E" w:rsidP="00892A0E">
      <w:pPr>
        <w:ind w:left="709" w:hanging="709"/>
        <w:jc w:val="both"/>
        <w:rPr>
          <w:rFonts w:cs="Times New Roman"/>
          <w:lang w:val="id-ID"/>
        </w:rPr>
      </w:pPr>
      <w:r w:rsidRPr="00892A0E">
        <w:rPr>
          <w:rFonts w:cs="Times New Roman"/>
          <w:lang w:val="id-ID"/>
        </w:rPr>
        <w:t xml:space="preserve">Tang Abdullah Muh. </w:t>
      </w:r>
      <w:r w:rsidRPr="00892A0E">
        <w:rPr>
          <w:rFonts w:cs="Times New Roman"/>
          <w:i/>
          <w:lang w:val="id-ID"/>
        </w:rPr>
        <w:t>DisertasiInovasi Pemerintahan Daerah (Studi Inovasi Penyelenggaraan Urusan Pendidikan di Kabupaten Gowa</w:t>
      </w:r>
      <w:r w:rsidRPr="00892A0E">
        <w:rPr>
          <w:rFonts w:cs="Times New Roman"/>
          <w:lang w:val="id-ID"/>
        </w:rPr>
        <w:t>, Universitas Brawijaya Malang, 2016.</w:t>
      </w:r>
    </w:p>
    <w:p w:rsidR="00892A0E" w:rsidRPr="00892A0E" w:rsidRDefault="00892A0E" w:rsidP="00892A0E">
      <w:pPr>
        <w:ind w:left="709" w:hanging="709"/>
        <w:jc w:val="both"/>
        <w:rPr>
          <w:rFonts w:cs="Times New Roman"/>
          <w:i/>
          <w:lang w:val="id-ID"/>
        </w:rPr>
      </w:pPr>
      <w:r w:rsidRPr="00892A0E">
        <w:rPr>
          <w:rFonts w:cs="Times New Roman"/>
          <w:lang w:val="id-ID"/>
        </w:rPr>
        <w:t xml:space="preserve">Tempo Com, </w:t>
      </w:r>
      <w:r w:rsidRPr="00892A0E">
        <w:rPr>
          <w:rFonts w:cs="Times New Roman"/>
          <w:i/>
          <w:lang w:val="id-ID"/>
        </w:rPr>
        <w:t xml:space="preserve">Pengalihan Pengelolaan Pendidikan Menengah ke Provinsi Tahun 2005. </w:t>
      </w:r>
    </w:p>
    <w:p w:rsidR="00892A0E" w:rsidRPr="00892A0E" w:rsidRDefault="00892A0E" w:rsidP="00892A0E">
      <w:pPr>
        <w:ind w:left="709" w:hanging="709"/>
        <w:jc w:val="both"/>
        <w:rPr>
          <w:rFonts w:cs="Times New Roman"/>
          <w:lang w:val="id-ID"/>
        </w:rPr>
      </w:pPr>
      <w:r w:rsidRPr="00892A0E">
        <w:rPr>
          <w:rFonts w:cs="Times New Roman"/>
        </w:rPr>
        <w:t>Tim Asistensi Menteri Keuangan Bidang Desentralisasi Fiskal, 2014, Naskah Akademik Rancangan Undang-Undang Republik Indonesia tentang Hubungan Keuangan antara Pemerintah Pusat dan Daerah</w:t>
      </w:r>
    </w:p>
    <w:p w:rsidR="00892A0E" w:rsidRPr="00892A0E" w:rsidRDefault="00892A0E" w:rsidP="00892A0E">
      <w:pPr>
        <w:ind w:left="709" w:hanging="709"/>
        <w:jc w:val="both"/>
        <w:rPr>
          <w:rFonts w:cs="Times New Roman"/>
          <w:lang w:val="id-ID"/>
        </w:rPr>
      </w:pPr>
      <w:r w:rsidRPr="00892A0E">
        <w:rPr>
          <w:rFonts w:cs="Times New Roman"/>
          <w:lang w:val="id-ID"/>
        </w:rPr>
        <w:t xml:space="preserve">Tim Teknis BAPPENAS dan Bank Dunia, </w:t>
      </w:r>
      <w:r w:rsidRPr="00892A0E">
        <w:rPr>
          <w:rFonts w:cs="Times New Roman"/>
          <w:i/>
          <w:lang w:val="id-ID"/>
        </w:rPr>
        <w:t xml:space="preserve">Menuju Desentralisasi Pengelolaan Pendidikan Dasar. </w:t>
      </w:r>
      <w:r w:rsidRPr="00892A0E">
        <w:rPr>
          <w:rFonts w:cs="Times New Roman"/>
          <w:lang w:val="id-ID"/>
        </w:rPr>
        <w:t>BAPPENAS, Jakarta, 1999.</w:t>
      </w:r>
    </w:p>
    <w:p w:rsidR="00892A0E" w:rsidRPr="00892A0E" w:rsidRDefault="00892A0E" w:rsidP="00892A0E">
      <w:pPr>
        <w:ind w:left="709" w:hanging="709"/>
        <w:jc w:val="both"/>
        <w:rPr>
          <w:rFonts w:cs="Times New Roman"/>
          <w:lang w:val="id-ID"/>
        </w:rPr>
      </w:pPr>
      <w:r w:rsidRPr="00892A0E">
        <w:rPr>
          <w:rFonts w:cs="Times New Roman"/>
          <w:lang w:val="id-ID"/>
        </w:rPr>
        <w:t xml:space="preserve">Turiman Fachturahman Nur,Teori Hierarki dan Keberlakuan Peraturan Perundang-Undangan serta Memahami Pancasila Sebagai Suber Hukum Negara ,Jakarta 20017. </w:t>
      </w:r>
    </w:p>
    <w:p w:rsidR="00892A0E" w:rsidRPr="00892A0E" w:rsidRDefault="00892A0E" w:rsidP="00892A0E">
      <w:pPr>
        <w:ind w:left="709" w:hanging="709"/>
        <w:jc w:val="both"/>
        <w:rPr>
          <w:lang w:val="id-ID"/>
        </w:rPr>
      </w:pPr>
      <w:r w:rsidRPr="00892A0E">
        <w:rPr>
          <w:lang w:val="id-ID"/>
        </w:rPr>
        <w:lastRenderedPageBreak/>
        <w:t xml:space="preserve">Vincent Andrew, </w:t>
      </w:r>
      <w:r w:rsidRPr="00892A0E">
        <w:rPr>
          <w:i/>
          <w:lang w:val="id-ID"/>
        </w:rPr>
        <w:t xml:space="preserve">Theory of The State, </w:t>
      </w:r>
      <w:r w:rsidRPr="00892A0E">
        <w:rPr>
          <w:lang w:val="id-ID"/>
        </w:rPr>
        <w:t>Basil Blackwell Ltd, Oxford, 1987, hlm. 91 dalam Ferry Darmajaya naskah disertasi dalam seminar hasil penelitian, 2017.</w:t>
      </w:r>
    </w:p>
    <w:p w:rsidR="00892A0E" w:rsidRPr="00892A0E" w:rsidRDefault="00892A0E" w:rsidP="00892A0E">
      <w:pPr>
        <w:ind w:left="686" w:hanging="686"/>
        <w:jc w:val="both"/>
        <w:rPr>
          <w:rFonts w:cs="Times New Roman"/>
          <w:lang w:val="id-ID"/>
        </w:rPr>
      </w:pPr>
      <w:r w:rsidRPr="00892A0E">
        <w:rPr>
          <w:rFonts w:cs="Times New Roman"/>
          <w:lang w:val="id-ID"/>
        </w:rPr>
        <w:t xml:space="preserve">Yuna Farnah, at-al, </w:t>
      </w:r>
      <w:r w:rsidRPr="00892A0E">
        <w:rPr>
          <w:rFonts w:cs="Times New Roman"/>
          <w:i/>
          <w:lang w:val="id-ID"/>
        </w:rPr>
        <w:t xml:space="preserve">Kupas Tuntas Hubungan Keuangan Pusat dan Daerah, </w:t>
      </w:r>
      <w:r w:rsidRPr="00892A0E">
        <w:rPr>
          <w:rFonts w:cs="Times New Roman"/>
          <w:lang w:val="id-ID"/>
        </w:rPr>
        <w:t>Seknas Fitra : Jakarta, 2014.</w:t>
      </w:r>
    </w:p>
    <w:p w:rsidR="00892A0E" w:rsidRPr="00892A0E" w:rsidRDefault="00892A0E" w:rsidP="00892A0E">
      <w:pPr>
        <w:jc w:val="both"/>
        <w:rPr>
          <w:rFonts w:cs="Times New Roman"/>
          <w:lang w:val="id-ID"/>
        </w:rPr>
      </w:pPr>
    </w:p>
    <w:p w:rsidR="00892A0E" w:rsidRPr="00892A0E" w:rsidRDefault="00892A0E" w:rsidP="00892A0E">
      <w:pPr>
        <w:pStyle w:val="ListParagraph"/>
        <w:numPr>
          <w:ilvl w:val="0"/>
          <w:numId w:val="31"/>
        </w:numPr>
        <w:ind w:left="360"/>
        <w:jc w:val="both"/>
        <w:rPr>
          <w:rFonts w:cs="Times New Roman"/>
          <w:b/>
          <w:lang w:val="id-ID"/>
        </w:rPr>
      </w:pPr>
      <w:r w:rsidRPr="00892A0E">
        <w:rPr>
          <w:rFonts w:cs="Times New Roman"/>
          <w:b/>
          <w:lang w:val="id-ID"/>
        </w:rPr>
        <w:t>Multimedia</w:t>
      </w:r>
    </w:p>
    <w:p w:rsidR="00892A0E" w:rsidRPr="00892A0E" w:rsidRDefault="00892A0E" w:rsidP="00892A0E">
      <w:pPr>
        <w:jc w:val="both"/>
        <w:rPr>
          <w:rFonts w:cs="Times New Roman"/>
          <w:b/>
          <w:lang w:val="id-ID"/>
        </w:rPr>
      </w:pPr>
    </w:p>
    <w:p w:rsidR="00892A0E" w:rsidRPr="00892A0E" w:rsidRDefault="00D27CB0" w:rsidP="00892A0E">
      <w:pPr>
        <w:pStyle w:val="ListParagraph"/>
        <w:numPr>
          <w:ilvl w:val="0"/>
          <w:numId w:val="32"/>
        </w:numPr>
        <w:ind w:left="360"/>
        <w:jc w:val="both"/>
        <w:rPr>
          <w:rFonts w:cs="Times New Roman"/>
        </w:rPr>
      </w:pPr>
      <w:hyperlink r:id="rId9" w:history="1">
        <w:r w:rsidR="00892A0E" w:rsidRPr="00892A0E">
          <w:rPr>
            <w:rStyle w:val="Hyperlink"/>
            <w:rFonts w:cs="Times New Roman"/>
            <w:color w:val="auto"/>
          </w:rPr>
          <w:t>Abdulraufalauddin@gmail.com</w:t>
        </w:r>
      </w:hyperlink>
    </w:p>
    <w:p w:rsidR="00892A0E" w:rsidRPr="00892A0E" w:rsidRDefault="00892A0E" w:rsidP="00892A0E">
      <w:pPr>
        <w:pStyle w:val="ListParagraph"/>
        <w:numPr>
          <w:ilvl w:val="0"/>
          <w:numId w:val="32"/>
        </w:numPr>
        <w:ind w:left="360"/>
        <w:jc w:val="both"/>
        <w:rPr>
          <w:rFonts w:cs="Times New Roman"/>
        </w:rPr>
      </w:pPr>
      <w:r w:rsidRPr="00892A0E">
        <w:rPr>
          <w:rFonts w:cs="Times New Roman"/>
        </w:rPr>
        <w:t>Biro Komunikasi dan Layanan Maasyarakat [BKLM], Kemendikbud, Gedung 6 Lantai4, Jl.Jendral Sudirman, Senayan, Jakarta, Tlp.0215711144 Pes.2413</w:t>
      </w:r>
    </w:p>
    <w:p w:rsidR="00892A0E" w:rsidRPr="00892A0E" w:rsidRDefault="00892A0E" w:rsidP="00892A0E">
      <w:pPr>
        <w:pStyle w:val="ListParagraph"/>
        <w:numPr>
          <w:ilvl w:val="0"/>
          <w:numId w:val="32"/>
        </w:numPr>
        <w:ind w:left="360"/>
        <w:jc w:val="both"/>
        <w:rPr>
          <w:rFonts w:cs="Times New Roman"/>
        </w:rPr>
      </w:pPr>
      <w:r w:rsidRPr="00892A0E">
        <w:t xml:space="preserve">Direktorat Jenderal Perimbangan Keuangan, Kementerian Keuangan Jakarta dalam </w:t>
      </w:r>
      <w:hyperlink r:id="rId10" w:history="1">
        <w:r w:rsidRPr="00892A0E">
          <w:rPr>
            <w:rStyle w:val="Hyperlink"/>
            <w:color w:val="auto"/>
          </w:rPr>
          <w:t>www.djpk.depkeu.go.id/?attachment_id=5462</w:t>
        </w:r>
      </w:hyperlink>
    </w:p>
    <w:p w:rsidR="00892A0E" w:rsidRPr="00892A0E" w:rsidRDefault="00892A0E" w:rsidP="00892A0E">
      <w:pPr>
        <w:pStyle w:val="ListParagraph"/>
        <w:numPr>
          <w:ilvl w:val="0"/>
          <w:numId w:val="32"/>
        </w:numPr>
        <w:ind w:left="360"/>
        <w:jc w:val="both"/>
        <w:rPr>
          <w:rFonts w:cs="Times New Roman"/>
        </w:rPr>
      </w:pPr>
      <w:r w:rsidRPr="00892A0E">
        <w:t xml:space="preserve">https://andrisoesilo.blogspot.co.id/2014/12/teoriotonomidaerah.html http://dapo.dikdasmen.kemdikbud.go.id/progres </w:t>
      </w:r>
    </w:p>
    <w:p w:rsidR="00892A0E" w:rsidRPr="00892A0E" w:rsidRDefault="00D27CB0" w:rsidP="00892A0E">
      <w:pPr>
        <w:pStyle w:val="ListParagraph"/>
        <w:numPr>
          <w:ilvl w:val="0"/>
          <w:numId w:val="32"/>
        </w:numPr>
        <w:ind w:left="360"/>
        <w:jc w:val="both"/>
        <w:rPr>
          <w:rFonts w:cs="Times New Roman"/>
        </w:rPr>
      </w:pPr>
      <w:hyperlink r:id="rId11" w:history="1">
        <w:r w:rsidR="00892A0E" w:rsidRPr="00892A0E">
          <w:rPr>
            <w:rStyle w:val="Hyperlink"/>
            <w:color w:val="auto"/>
            <w:lang w:eastAsia="id-ID"/>
          </w:rPr>
          <w:t>http://dikdasmen.kemdibud.go.id/kurikulum/pelaksana</w:t>
        </w:r>
      </w:hyperlink>
      <w:r w:rsidR="00892A0E" w:rsidRPr="00892A0E">
        <w:rPr>
          <w:lang w:eastAsia="id-ID"/>
        </w:rPr>
        <w:t>.</w:t>
      </w:r>
    </w:p>
    <w:p w:rsidR="00892A0E" w:rsidRPr="00892A0E" w:rsidRDefault="00892A0E" w:rsidP="00892A0E">
      <w:pPr>
        <w:pStyle w:val="ListParagraph"/>
        <w:numPr>
          <w:ilvl w:val="0"/>
          <w:numId w:val="32"/>
        </w:numPr>
        <w:ind w:left="360"/>
        <w:jc w:val="both"/>
        <w:rPr>
          <w:rFonts w:cs="Times New Roman"/>
        </w:rPr>
      </w:pPr>
      <w:r w:rsidRPr="00892A0E">
        <w:rPr>
          <w:rFonts w:cs="Times New Roman"/>
          <w:bCs/>
          <w:lang w:eastAsia="id-ID"/>
        </w:rPr>
        <w:t>http://natanellainsamputty.blogspot.co.id/2015/07/perimbangan-keuangan-antara-pusat-dan.html</w:t>
      </w:r>
    </w:p>
    <w:p w:rsidR="00892A0E" w:rsidRPr="00892A0E" w:rsidRDefault="00892A0E" w:rsidP="00892A0E">
      <w:pPr>
        <w:pStyle w:val="ListParagraph"/>
        <w:numPr>
          <w:ilvl w:val="0"/>
          <w:numId w:val="32"/>
        </w:numPr>
        <w:ind w:left="360"/>
        <w:jc w:val="both"/>
        <w:rPr>
          <w:rFonts w:cs="Times New Roman"/>
        </w:rPr>
      </w:pPr>
      <w:r w:rsidRPr="00892A0E">
        <w:rPr>
          <w:rFonts w:eastAsiaTheme="majorEastAsia" w:cs="Times New Roman"/>
          <w:bCs/>
        </w:rPr>
        <w:t>http://new-indonesia.org/beranda/pusat-data/statistik-pendidikan/393-neraca-pendidikan-daerah-provinsi-jawa-barat.html</w:t>
      </w:r>
    </w:p>
    <w:p w:rsidR="00892A0E" w:rsidRPr="00892A0E" w:rsidRDefault="00D27CB0" w:rsidP="00892A0E">
      <w:pPr>
        <w:pStyle w:val="ListParagraph"/>
        <w:numPr>
          <w:ilvl w:val="0"/>
          <w:numId w:val="32"/>
        </w:numPr>
        <w:ind w:left="360"/>
        <w:jc w:val="both"/>
        <w:rPr>
          <w:rFonts w:cs="Times New Roman"/>
        </w:rPr>
      </w:pPr>
      <w:hyperlink r:id="rId12" w:history="1">
        <w:r w:rsidR="00892A0E" w:rsidRPr="00892A0E">
          <w:rPr>
            <w:rStyle w:val="Hyperlink"/>
            <w:rFonts w:cs="Times New Roman"/>
            <w:color w:val="auto"/>
            <w:lang w:val="id-ID"/>
          </w:rPr>
          <w:t>http://www.pendidikan.net/artikel.html</w:t>
        </w:r>
      </w:hyperlink>
      <w:r w:rsidR="00892A0E" w:rsidRPr="00892A0E">
        <w:rPr>
          <w:rFonts w:cs="Times New Roman"/>
          <w:lang w:val="id-ID"/>
        </w:rPr>
        <w:t xml:space="preserve">. </w:t>
      </w:r>
    </w:p>
    <w:p w:rsidR="00892A0E" w:rsidRPr="00892A0E" w:rsidRDefault="00D27CB0" w:rsidP="00892A0E">
      <w:pPr>
        <w:pStyle w:val="ListParagraph"/>
        <w:numPr>
          <w:ilvl w:val="0"/>
          <w:numId w:val="32"/>
        </w:numPr>
        <w:ind w:left="360"/>
        <w:jc w:val="both"/>
        <w:rPr>
          <w:rFonts w:cs="Times New Roman"/>
        </w:rPr>
      </w:pPr>
      <w:hyperlink r:id="rId13" w:anchor="ixzz2YM8gWdEC" w:history="1">
        <w:r w:rsidR="00892A0E" w:rsidRPr="00892A0E">
          <w:rPr>
            <w:rStyle w:val="Hyperlink"/>
            <w:rFonts w:cs="Times New Roman"/>
            <w:color w:val="auto"/>
            <w:lang w:val="id-ID"/>
          </w:rPr>
          <w:t>http://www.berdikarionline.com/suluh/20130531/30-fakta-tentang-kemajuan-pendidikan-malaysia.html#ixzz2YM8gWdEC</w:t>
        </w:r>
      </w:hyperlink>
    </w:p>
    <w:p w:rsidR="00892A0E" w:rsidRPr="00892A0E" w:rsidRDefault="00D27CB0" w:rsidP="00892A0E">
      <w:pPr>
        <w:pStyle w:val="ListParagraph"/>
        <w:numPr>
          <w:ilvl w:val="0"/>
          <w:numId w:val="32"/>
        </w:numPr>
        <w:ind w:left="360"/>
        <w:jc w:val="both"/>
        <w:rPr>
          <w:rFonts w:cs="Times New Roman"/>
        </w:rPr>
      </w:pPr>
      <w:hyperlink r:id="rId14" w:anchor="ixzz2YM8gWdEC" w:history="1">
        <w:r w:rsidR="00892A0E" w:rsidRPr="00892A0E">
          <w:rPr>
            <w:rStyle w:val="Hyperlink"/>
            <w:rFonts w:cs="Times New Roman"/>
            <w:color w:val="auto"/>
            <w:lang w:val="id-ID"/>
          </w:rPr>
          <w:t>http://www.berdikarionline.com/suluh/20130531/30-fakta-tentang-kemajuan-pendidikan-jepang.html#ixzz2YM8gWdEC</w:t>
        </w:r>
      </w:hyperlink>
    </w:p>
    <w:p w:rsidR="00892A0E" w:rsidRPr="00892A0E" w:rsidRDefault="00D27CB0" w:rsidP="00892A0E">
      <w:pPr>
        <w:pStyle w:val="ListParagraph"/>
        <w:numPr>
          <w:ilvl w:val="0"/>
          <w:numId w:val="32"/>
        </w:numPr>
        <w:ind w:left="360"/>
        <w:jc w:val="both"/>
        <w:rPr>
          <w:rStyle w:val="Hyperlink"/>
          <w:rFonts w:cs="Times New Roman"/>
          <w:color w:val="auto"/>
        </w:rPr>
      </w:pPr>
      <w:hyperlink r:id="rId15" w:history="1">
        <w:r w:rsidR="00892A0E" w:rsidRPr="00892A0E">
          <w:rPr>
            <w:rStyle w:val="Hyperlink"/>
            <w:rFonts w:cs="Times New Roman"/>
            <w:color w:val="auto"/>
            <w:lang w:val="id-ID"/>
          </w:rPr>
          <w:t>http://www.berdikarionline.com/dunia-bergerak/20110715/rakyat-chile-tuntut-pendidikan-untuk-rakyat.html1$ixzz2YMDdpTqM</w:t>
        </w:r>
      </w:hyperlink>
    </w:p>
    <w:p w:rsidR="00892A0E" w:rsidRPr="00892A0E" w:rsidRDefault="00892A0E" w:rsidP="00892A0E">
      <w:pPr>
        <w:jc w:val="both"/>
        <w:rPr>
          <w:rFonts w:cs="Times New Roman"/>
          <w:lang w:val="id-ID"/>
        </w:rPr>
      </w:pPr>
    </w:p>
    <w:p w:rsidR="00892A0E" w:rsidRPr="00892A0E" w:rsidRDefault="00892A0E" w:rsidP="00892A0E">
      <w:pPr>
        <w:jc w:val="both"/>
        <w:rPr>
          <w:rFonts w:cs="Times New Roman"/>
          <w:b/>
          <w:lang w:val="id-ID"/>
        </w:rPr>
      </w:pPr>
    </w:p>
    <w:sectPr w:rsidR="00892A0E" w:rsidRPr="00892A0E" w:rsidSect="006055DD">
      <w:headerReference w:type="default" r:id="rId16"/>
      <w:footerReference w:type="default" r:id="rId17"/>
      <w:pgSz w:w="11906" w:h="16838" w:code="9"/>
      <w:pgMar w:top="1021" w:right="1134" w:bottom="1247" w:left="1701" w:header="1361" w:footer="510"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2F" w:rsidRDefault="00E3562F" w:rsidP="00604B13">
      <w:r>
        <w:separator/>
      </w:r>
    </w:p>
  </w:endnote>
  <w:endnote w:type="continuationSeparator" w:id="1">
    <w:p w:rsidR="00E3562F" w:rsidRDefault="00E3562F" w:rsidP="00604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0076"/>
      <w:docPartObj>
        <w:docPartGallery w:val="Page Numbers (Bottom of Page)"/>
        <w:docPartUnique/>
      </w:docPartObj>
    </w:sdtPr>
    <w:sdtEndPr>
      <w:rPr>
        <w:noProof/>
      </w:rPr>
    </w:sdtEndPr>
    <w:sdtContent>
      <w:p w:rsidR="00533D34" w:rsidRDefault="00D27CB0">
        <w:pPr>
          <w:pStyle w:val="Footer"/>
          <w:jc w:val="right"/>
        </w:pPr>
        <w:r>
          <w:fldChar w:fldCharType="begin"/>
        </w:r>
        <w:r w:rsidR="00533D34">
          <w:instrText xml:space="preserve"> PAGE   \* MERGEFORMAT </w:instrText>
        </w:r>
        <w:r>
          <w:fldChar w:fldCharType="separate"/>
        </w:r>
        <w:r w:rsidR="004A086A">
          <w:rPr>
            <w:noProof/>
          </w:rPr>
          <w:t>3</w:t>
        </w:r>
        <w:r>
          <w:rPr>
            <w:noProof/>
          </w:rPr>
          <w:fldChar w:fldCharType="end"/>
        </w:r>
      </w:p>
    </w:sdtContent>
  </w:sdt>
  <w:p w:rsidR="00533D34" w:rsidRDefault="00533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2F" w:rsidRDefault="00E3562F" w:rsidP="00604B13">
      <w:r>
        <w:separator/>
      </w:r>
    </w:p>
  </w:footnote>
  <w:footnote w:type="continuationSeparator" w:id="1">
    <w:p w:rsidR="00E3562F" w:rsidRDefault="00E3562F" w:rsidP="00604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34" w:rsidRDefault="00533D34" w:rsidP="00604B13">
    <w:pPr>
      <w:pStyle w:val="Header"/>
      <w:jc w:val="center"/>
      <w:rPr>
        <w:lang w:val="id-ID"/>
      </w:rPr>
    </w:pPr>
    <w:r>
      <w:rPr>
        <w:lang w:val="id-ID"/>
      </w:rPr>
      <w:t>Jurnal Ilmu Hukum</w:t>
    </w:r>
  </w:p>
  <w:p w:rsidR="00533D34" w:rsidRPr="00604B13" w:rsidRDefault="00533D34" w:rsidP="00604B13">
    <w:pPr>
      <w:pStyle w:val="Header"/>
      <w:pBdr>
        <w:bottom w:val="single" w:sz="6" w:space="1" w:color="auto"/>
      </w:pBdr>
      <w:jc w:val="center"/>
      <w:rPr>
        <w:b/>
        <w:lang w:val="id-ID"/>
      </w:rPr>
    </w:pPr>
    <w:r w:rsidRPr="00604B13">
      <w:rPr>
        <w:b/>
        <w:lang w:val="id-ID"/>
      </w:rPr>
      <w:t>UNIVERSITAS PASUNDAN</w:t>
    </w:r>
  </w:p>
  <w:p w:rsidR="00533D34" w:rsidRPr="00604B13" w:rsidRDefault="00533D34" w:rsidP="00604B13">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9F"/>
    <w:multiLevelType w:val="hybridMultilevel"/>
    <w:tmpl w:val="D7CC3874"/>
    <w:lvl w:ilvl="0" w:tplc="A1B8BB6E">
      <w:start w:val="2"/>
      <w:numFmt w:val="decimal"/>
      <w:lvlText w:val="%1."/>
      <w:lvlJc w:val="left"/>
      <w:pPr>
        <w:ind w:left="10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87C9D"/>
    <w:multiLevelType w:val="hybridMultilevel"/>
    <w:tmpl w:val="5AD6409C"/>
    <w:lvl w:ilvl="0" w:tplc="A9D4D6AC">
      <w:start w:val="1"/>
      <w:numFmt w:val="lowerLetter"/>
      <w:lvlText w:val="&quot;%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
    <w:nsid w:val="0B980222"/>
    <w:multiLevelType w:val="hybridMultilevel"/>
    <w:tmpl w:val="F836D1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CAD05B2"/>
    <w:multiLevelType w:val="hybridMultilevel"/>
    <w:tmpl w:val="9B9674CE"/>
    <w:lvl w:ilvl="0" w:tplc="DF7E8C02">
      <w:start w:val="2"/>
      <w:numFmt w:val="lowerLetter"/>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
    <w:nsid w:val="0E1C7716"/>
    <w:multiLevelType w:val="hybridMultilevel"/>
    <w:tmpl w:val="F8CA2A96"/>
    <w:lvl w:ilvl="0" w:tplc="E86E8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0059F"/>
    <w:multiLevelType w:val="hybridMultilevel"/>
    <w:tmpl w:val="B59CA8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32C65"/>
    <w:multiLevelType w:val="hybridMultilevel"/>
    <w:tmpl w:val="6B1A5EB4"/>
    <w:lvl w:ilvl="0" w:tplc="EBFE050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7B762E"/>
    <w:multiLevelType w:val="hybridMultilevel"/>
    <w:tmpl w:val="6DDCEC8E"/>
    <w:lvl w:ilvl="0" w:tplc="0B84152E">
      <w:start w:val="1"/>
      <w:numFmt w:val="decimal"/>
      <w:lvlText w:val="&quot;%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091EDF"/>
    <w:multiLevelType w:val="hybridMultilevel"/>
    <w:tmpl w:val="A2A41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D04920"/>
    <w:multiLevelType w:val="hybridMultilevel"/>
    <w:tmpl w:val="B748ED3C"/>
    <w:lvl w:ilvl="0" w:tplc="A9D4D6AC">
      <w:start w:val="1"/>
      <w:numFmt w:val="lowerLetter"/>
      <w:lvlText w:val="&quot;%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0">
    <w:nsid w:val="31427ECE"/>
    <w:multiLevelType w:val="hybridMultilevel"/>
    <w:tmpl w:val="B1081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8B28C6"/>
    <w:multiLevelType w:val="hybridMultilevel"/>
    <w:tmpl w:val="07F6C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A440AD"/>
    <w:multiLevelType w:val="hybridMultilevel"/>
    <w:tmpl w:val="E8AA7122"/>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3">
    <w:nsid w:val="39105B03"/>
    <w:multiLevelType w:val="hybridMultilevel"/>
    <w:tmpl w:val="0CFECC3E"/>
    <w:lvl w:ilvl="0" w:tplc="230E149C">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nsid w:val="3F166E6B"/>
    <w:multiLevelType w:val="hybridMultilevel"/>
    <w:tmpl w:val="E9949172"/>
    <w:lvl w:ilvl="0" w:tplc="0B84152E">
      <w:start w:val="1"/>
      <w:numFmt w:val="decimal"/>
      <w:lvlText w:val="&quot;%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F27DB2"/>
    <w:multiLevelType w:val="hybridMultilevel"/>
    <w:tmpl w:val="B088E544"/>
    <w:lvl w:ilvl="0" w:tplc="0B84152E">
      <w:start w:val="1"/>
      <w:numFmt w:val="decimal"/>
      <w:lvlText w:val="&quot;%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BD15FEF"/>
    <w:multiLevelType w:val="hybridMultilevel"/>
    <w:tmpl w:val="C616E71E"/>
    <w:lvl w:ilvl="0" w:tplc="24A2D1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E65F0"/>
    <w:multiLevelType w:val="hybridMultilevel"/>
    <w:tmpl w:val="CD3894E8"/>
    <w:lvl w:ilvl="0" w:tplc="196CA282">
      <w:start w:val="2"/>
      <w:numFmt w:val="lowerLetter"/>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8">
    <w:nsid w:val="4EE87336"/>
    <w:multiLevelType w:val="hybridMultilevel"/>
    <w:tmpl w:val="17DEF532"/>
    <w:lvl w:ilvl="0" w:tplc="E82A296A">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9">
    <w:nsid w:val="536935ED"/>
    <w:multiLevelType w:val="hybridMultilevel"/>
    <w:tmpl w:val="B9E04F88"/>
    <w:lvl w:ilvl="0" w:tplc="A9D4D6AC">
      <w:start w:val="1"/>
      <w:numFmt w:val="lowerLetter"/>
      <w:lvlText w:val="&quot;%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0">
    <w:nsid w:val="53A17E0D"/>
    <w:multiLevelType w:val="hybridMultilevel"/>
    <w:tmpl w:val="B088E544"/>
    <w:lvl w:ilvl="0" w:tplc="0B84152E">
      <w:start w:val="1"/>
      <w:numFmt w:val="decimal"/>
      <w:lvlText w:val="&quot;%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4545DF2"/>
    <w:multiLevelType w:val="hybridMultilevel"/>
    <w:tmpl w:val="7618E778"/>
    <w:lvl w:ilvl="0" w:tplc="C9C2CBF0">
      <w:start w:val="2"/>
      <w:numFmt w:val="lowerLetter"/>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2">
    <w:nsid w:val="563E4AAA"/>
    <w:multiLevelType w:val="hybridMultilevel"/>
    <w:tmpl w:val="991C3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895F4B"/>
    <w:multiLevelType w:val="hybridMultilevel"/>
    <w:tmpl w:val="52620DDA"/>
    <w:lvl w:ilvl="0" w:tplc="CBEA7B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5E4957"/>
    <w:multiLevelType w:val="hybridMultilevel"/>
    <w:tmpl w:val="BD501732"/>
    <w:lvl w:ilvl="0" w:tplc="874AC100">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EF15373"/>
    <w:multiLevelType w:val="hybridMultilevel"/>
    <w:tmpl w:val="66881088"/>
    <w:lvl w:ilvl="0" w:tplc="87C89C4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34593B"/>
    <w:multiLevelType w:val="hybridMultilevel"/>
    <w:tmpl w:val="6DDCEC8E"/>
    <w:lvl w:ilvl="0" w:tplc="0B84152E">
      <w:start w:val="1"/>
      <w:numFmt w:val="decimal"/>
      <w:lvlText w:val="&quot;%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5D6587"/>
    <w:multiLevelType w:val="hybridMultilevel"/>
    <w:tmpl w:val="94480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D7781C"/>
    <w:multiLevelType w:val="hybridMultilevel"/>
    <w:tmpl w:val="A1CC8B5A"/>
    <w:lvl w:ilvl="0" w:tplc="12D4D1C2">
      <w:start w:val="2"/>
      <w:numFmt w:val="lowerLetter"/>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9">
    <w:nsid w:val="782039C8"/>
    <w:multiLevelType w:val="hybridMultilevel"/>
    <w:tmpl w:val="21D68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6A1D8F"/>
    <w:multiLevelType w:val="hybridMultilevel"/>
    <w:tmpl w:val="D3D886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725BA0"/>
    <w:multiLevelType w:val="hybridMultilevel"/>
    <w:tmpl w:val="9D1CCDD4"/>
    <w:lvl w:ilvl="0" w:tplc="A9D4D6AC">
      <w:start w:val="1"/>
      <w:numFmt w:val="lowerLetter"/>
      <w:lvlText w:val="&quot;%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num w:numId="1">
    <w:abstractNumId w:val="30"/>
  </w:num>
  <w:num w:numId="2">
    <w:abstractNumId w:val="2"/>
  </w:num>
  <w:num w:numId="3">
    <w:abstractNumId w:val="7"/>
  </w:num>
  <w:num w:numId="4">
    <w:abstractNumId w:val="6"/>
  </w:num>
  <w:num w:numId="5">
    <w:abstractNumId w:val="26"/>
  </w:num>
  <w:num w:numId="6">
    <w:abstractNumId w:val="23"/>
  </w:num>
  <w:num w:numId="7">
    <w:abstractNumId w:val="13"/>
  </w:num>
  <w:num w:numId="8">
    <w:abstractNumId w:val="8"/>
  </w:num>
  <w:num w:numId="9">
    <w:abstractNumId w:val="5"/>
  </w:num>
  <w:num w:numId="10">
    <w:abstractNumId w:val="19"/>
  </w:num>
  <w:num w:numId="11">
    <w:abstractNumId w:val="9"/>
  </w:num>
  <w:num w:numId="12">
    <w:abstractNumId w:val="31"/>
  </w:num>
  <w:num w:numId="13">
    <w:abstractNumId w:val="3"/>
  </w:num>
  <w:num w:numId="14">
    <w:abstractNumId w:val="21"/>
  </w:num>
  <w:num w:numId="15">
    <w:abstractNumId w:val="17"/>
  </w:num>
  <w:num w:numId="16">
    <w:abstractNumId w:val="15"/>
  </w:num>
  <w:num w:numId="17">
    <w:abstractNumId w:val="24"/>
  </w:num>
  <w:num w:numId="18">
    <w:abstractNumId w:val="27"/>
  </w:num>
  <w:num w:numId="19">
    <w:abstractNumId w:val="22"/>
  </w:num>
  <w:num w:numId="20">
    <w:abstractNumId w:val="14"/>
  </w:num>
  <w:num w:numId="21">
    <w:abstractNumId w:val="25"/>
  </w:num>
  <w:num w:numId="22">
    <w:abstractNumId w:val="18"/>
  </w:num>
  <w:num w:numId="23">
    <w:abstractNumId w:val="1"/>
  </w:num>
  <w:num w:numId="24">
    <w:abstractNumId w:val="28"/>
  </w:num>
  <w:num w:numId="25">
    <w:abstractNumId w:val="12"/>
  </w:num>
  <w:num w:numId="26">
    <w:abstractNumId w:val="20"/>
  </w:num>
  <w:num w:numId="27">
    <w:abstractNumId w:val="0"/>
  </w:num>
  <w:num w:numId="28">
    <w:abstractNumId w:val="11"/>
  </w:num>
  <w:num w:numId="29">
    <w:abstractNumId w:val="4"/>
  </w:num>
  <w:num w:numId="30">
    <w:abstractNumId w:val="29"/>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604B13"/>
    <w:rsid w:val="00075066"/>
    <w:rsid w:val="00093136"/>
    <w:rsid w:val="000C3619"/>
    <w:rsid w:val="000E6338"/>
    <w:rsid w:val="00112B55"/>
    <w:rsid w:val="0011739A"/>
    <w:rsid w:val="001A6CC2"/>
    <w:rsid w:val="001C0CEF"/>
    <w:rsid w:val="002006CB"/>
    <w:rsid w:val="00202CFC"/>
    <w:rsid w:val="00215E42"/>
    <w:rsid w:val="0025100D"/>
    <w:rsid w:val="002C1165"/>
    <w:rsid w:val="00307200"/>
    <w:rsid w:val="003145FF"/>
    <w:rsid w:val="00332911"/>
    <w:rsid w:val="00381CE9"/>
    <w:rsid w:val="003A1322"/>
    <w:rsid w:val="003A1A45"/>
    <w:rsid w:val="003A76F5"/>
    <w:rsid w:val="003D0EBF"/>
    <w:rsid w:val="003D3C72"/>
    <w:rsid w:val="003F11FE"/>
    <w:rsid w:val="003F5ACE"/>
    <w:rsid w:val="004207DD"/>
    <w:rsid w:val="00446DCF"/>
    <w:rsid w:val="004864BD"/>
    <w:rsid w:val="004957B9"/>
    <w:rsid w:val="004A086A"/>
    <w:rsid w:val="00525203"/>
    <w:rsid w:val="00533D34"/>
    <w:rsid w:val="00550A8D"/>
    <w:rsid w:val="00575A9F"/>
    <w:rsid w:val="00604B13"/>
    <w:rsid w:val="006055DD"/>
    <w:rsid w:val="00610619"/>
    <w:rsid w:val="006303A6"/>
    <w:rsid w:val="00630EC0"/>
    <w:rsid w:val="00660DCC"/>
    <w:rsid w:val="006813AE"/>
    <w:rsid w:val="00747210"/>
    <w:rsid w:val="00767379"/>
    <w:rsid w:val="007C572D"/>
    <w:rsid w:val="007D5228"/>
    <w:rsid w:val="00803EAD"/>
    <w:rsid w:val="0080505A"/>
    <w:rsid w:val="00824CCE"/>
    <w:rsid w:val="0086087C"/>
    <w:rsid w:val="00892A0E"/>
    <w:rsid w:val="008C19A2"/>
    <w:rsid w:val="008C7DE8"/>
    <w:rsid w:val="008E68CD"/>
    <w:rsid w:val="009544F3"/>
    <w:rsid w:val="009C54B1"/>
    <w:rsid w:val="00A05186"/>
    <w:rsid w:val="00A31D1D"/>
    <w:rsid w:val="00A32467"/>
    <w:rsid w:val="00A5631C"/>
    <w:rsid w:val="00A675A7"/>
    <w:rsid w:val="00A747FD"/>
    <w:rsid w:val="00A85280"/>
    <w:rsid w:val="00AA102A"/>
    <w:rsid w:val="00AD59AF"/>
    <w:rsid w:val="00AE65CC"/>
    <w:rsid w:val="00B305FA"/>
    <w:rsid w:val="00BE7273"/>
    <w:rsid w:val="00C3258F"/>
    <w:rsid w:val="00C35831"/>
    <w:rsid w:val="00C544A7"/>
    <w:rsid w:val="00CD7535"/>
    <w:rsid w:val="00D17DE7"/>
    <w:rsid w:val="00D24652"/>
    <w:rsid w:val="00D27CB0"/>
    <w:rsid w:val="00D52545"/>
    <w:rsid w:val="00DA4C93"/>
    <w:rsid w:val="00DD44FF"/>
    <w:rsid w:val="00E27001"/>
    <w:rsid w:val="00E3562F"/>
    <w:rsid w:val="00E67CAE"/>
    <w:rsid w:val="00F00C5B"/>
    <w:rsid w:val="00F05865"/>
    <w:rsid w:val="00F13C9A"/>
    <w:rsid w:val="00F56F0D"/>
    <w:rsid w:val="00F64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13"/>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13"/>
    <w:pPr>
      <w:tabs>
        <w:tab w:val="center" w:pos="4513"/>
        <w:tab w:val="right" w:pos="9026"/>
      </w:tabs>
    </w:pPr>
  </w:style>
  <w:style w:type="character" w:customStyle="1" w:styleId="HeaderChar">
    <w:name w:val="Header Char"/>
    <w:basedOn w:val="DefaultParagraphFont"/>
    <w:link w:val="Header"/>
    <w:uiPriority w:val="99"/>
    <w:rsid w:val="00604B13"/>
    <w:rPr>
      <w:rFonts w:ascii="Times New Roman" w:eastAsia="Times New Roman" w:hAnsi="Times New Roman" w:cs="Angsana New"/>
      <w:sz w:val="24"/>
      <w:szCs w:val="24"/>
      <w:lang w:val="en-US"/>
    </w:rPr>
  </w:style>
  <w:style w:type="paragraph" w:styleId="Footer">
    <w:name w:val="footer"/>
    <w:basedOn w:val="Normal"/>
    <w:link w:val="FooterChar"/>
    <w:uiPriority w:val="99"/>
    <w:unhideWhenUsed/>
    <w:rsid w:val="00604B13"/>
    <w:pPr>
      <w:tabs>
        <w:tab w:val="center" w:pos="4513"/>
        <w:tab w:val="right" w:pos="9026"/>
      </w:tabs>
    </w:pPr>
  </w:style>
  <w:style w:type="character" w:customStyle="1" w:styleId="FooterChar">
    <w:name w:val="Footer Char"/>
    <w:basedOn w:val="DefaultParagraphFont"/>
    <w:link w:val="Footer"/>
    <w:uiPriority w:val="99"/>
    <w:rsid w:val="00604B13"/>
    <w:rPr>
      <w:rFonts w:ascii="Times New Roman" w:eastAsia="Times New Roman" w:hAnsi="Times New Roman" w:cs="Angsana New"/>
      <w:sz w:val="24"/>
      <w:szCs w:val="24"/>
      <w:lang w:val="en-US"/>
    </w:rPr>
  </w:style>
  <w:style w:type="character" w:customStyle="1" w:styleId="tlid-translation">
    <w:name w:val="tlid-translation"/>
    <w:basedOn w:val="DefaultParagraphFont"/>
    <w:rsid w:val="00604B13"/>
  </w:style>
  <w:style w:type="paragraph" w:styleId="ListParagraph">
    <w:name w:val="List Paragraph"/>
    <w:basedOn w:val="Normal"/>
    <w:uiPriority w:val="34"/>
    <w:qFormat/>
    <w:rsid w:val="00604B13"/>
    <w:pPr>
      <w:ind w:left="720"/>
      <w:contextualSpacing/>
    </w:pPr>
  </w:style>
  <w:style w:type="paragraph" w:styleId="FootnoteText">
    <w:name w:val="footnote text"/>
    <w:basedOn w:val="Normal"/>
    <w:link w:val="FootnoteTextChar"/>
    <w:uiPriority w:val="99"/>
    <w:unhideWhenUsed/>
    <w:rsid w:val="00604B1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4B13"/>
    <w:rPr>
      <w:sz w:val="20"/>
      <w:szCs w:val="20"/>
      <w:lang w:val="en-US"/>
    </w:rPr>
  </w:style>
  <w:style w:type="character" w:styleId="FootnoteReference">
    <w:name w:val="footnote reference"/>
    <w:basedOn w:val="DefaultParagraphFont"/>
    <w:uiPriority w:val="99"/>
    <w:semiHidden/>
    <w:unhideWhenUsed/>
    <w:rsid w:val="00604B13"/>
    <w:rPr>
      <w:vertAlign w:val="superscript"/>
    </w:rPr>
  </w:style>
  <w:style w:type="paragraph" w:styleId="Subtitle">
    <w:name w:val="Subtitle"/>
    <w:basedOn w:val="Normal"/>
    <w:next w:val="Normal"/>
    <w:link w:val="SubtitleChar"/>
    <w:uiPriority w:val="11"/>
    <w:qFormat/>
    <w:rsid w:val="00A32467"/>
    <w:pPr>
      <w:numPr>
        <w:ilvl w:val="1"/>
      </w:numPr>
      <w:spacing w:after="160" w:line="259" w:lineRule="auto"/>
    </w:pPr>
    <w:rPr>
      <w:rFonts w:asciiTheme="majorHAnsi" w:eastAsiaTheme="majorEastAsia" w:hAnsiTheme="majorHAnsi" w:cstheme="majorBidi"/>
      <w:i/>
      <w:iCs/>
      <w:color w:val="4F81BD" w:themeColor="accent1"/>
      <w:spacing w:val="15"/>
      <w:lang w:val="id-ID"/>
    </w:rPr>
  </w:style>
  <w:style w:type="character" w:customStyle="1" w:styleId="SubtitleChar">
    <w:name w:val="Subtitle Char"/>
    <w:basedOn w:val="DefaultParagraphFont"/>
    <w:link w:val="Subtitle"/>
    <w:uiPriority w:val="11"/>
    <w:rsid w:val="00A3246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A324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13"/>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13"/>
    <w:pPr>
      <w:tabs>
        <w:tab w:val="center" w:pos="4513"/>
        <w:tab w:val="right" w:pos="9026"/>
      </w:tabs>
    </w:pPr>
  </w:style>
  <w:style w:type="character" w:customStyle="1" w:styleId="HeaderChar">
    <w:name w:val="Header Char"/>
    <w:basedOn w:val="DefaultParagraphFont"/>
    <w:link w:val="Header"/>
    <w:uiPriority w:val="99"/>
    <w:rsid w:val="00604B13"/>
    <w:rPr>
      <w:rFonts w:ascii="Times New Roman" w:eastAsia="Times New Roman" w:hAnsi="Times New Roman" w:cs="Angsana New"/>
      <w:sz w:val="24"/>
      <w:szCs w:val="24"/>
      <w:lang w:val="en-US"/>
    </w:rPr>
  </w:style>
  <w:style w:type="paragraph" w:styleId="Footer">
    <w:name w:val="footer"/>
    <w:basedOn w:val="Normal"/>
    <w:link w:val="FooterChar"/>
    <w:uiPriority w:val="99"/>
    <w:unhideWhenUsed/>
    <w:rsid w:val="00604B13"/>
    <w:pPr>
      <w:tabs>
        <w:tab w:val="center" w:pos="4513"/>
        <w:tab w:val="right" w:pos="9026"/>
      </w:tabs>
    </w:pPr>
  </w:style>
  <w:style w:type="character" w:customStyle="1" w:styleId="FooterChar">
    <w:name w:val="Footer Char"/>
    <w:basedOn w:val="DefaultParagraphFont"/>
    <w:link w:val="Footer"/>
    <w:uiPriority w:val="99"/>
    <w:rsid w:val="00604B13"/>
    <w:rPr>
      <w:rFonts w:ascii="Times New Roman" w:eastAsia="Times New Roman" w:hAnsi="Times New Roman" w:cs="Angsana New"/>
      <w:sz w:val="24"/>
      <w:szCs w:val="24"/>
      <w:lang w:val="en-US"/>
    </w:rPr>
  </w:style>
  <w:style w:type="character" w:customStyle="1" w:styleId="tlid-translation">
    <w:name w:val="tlid-translation"/>
    <w:basedOn w:val="DefaultParagraphFont"/>
    <w:rsid w:val="00604B13"/>
  </w:style>
  <w:style w:type="paragraph" w:styleId="ListParagraph">
    <w:name w:val="List Paragraph"/>
    <w:basedOn w:val="Normal"/>
    <w:uiPriority w:val="34"/>
    <w:qFormat/>
    <w:rsid w:val="00604B13"/>
    <w:pPr>
      <w:ind w:left="720"/>
      <w:contextualSpacing/>
    </w:pPr>
  </w:style>
  <w:style w:type="paragraph" w:styleId="FootnoteText">
    <w:name w:val="footnote text"/>
    <w:basedOn w:val="Normal"/>
    <w:link w:val="FootnoteTextChar"/>
    <w:uiPriority w:val="99"/>
    <w:unhideWhenUsed/>
    <w:rsid w:val="00604B1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4B13"/>
    <w:rPr>
      <w:sz w:val="20"/>
      <w:szCs w:val="20"/>
      <w:lang w:val="en-US"/>
    </w:rPr>
  </w:style>
  <w:style w:type="character" w:styleId="FootnoteReference">
    <w:name w:val="footnote reference"/>
    <w:basedOn w:val="DefaultParagraphFont"/>
    <w:uiPriority w:val="99"/>
    <w:semiHidden/>
    <w:unhideWhenUsed/>
    <w:rsid w:val="00604B13"/>
    <w:rPr>
      <w:vertAlign w:val="superscript"/>
    </w:rPr>
  </w:style>
  <w:style w:type="paragraph" w:styleId="Subtitle">
    <w:name w:val="Subtitle"/>
    <w:basedOn w:val="Normal"/>
    <w:next w:val="Normal"/>
    <w:link w:val="SubtitleChar"/>
    <w:uiPriority w:val="11"/>
    <w:qFormat/>
    <w:rsid w:val="00A32467"/>
    <w:pPr>
      <w:numPr>
        <w:ilvl w:val="1"/>
      </w:numPr>
      <w:spacing w:after="160" w:line="259" w:lineRule="auto"/>
    </w:pPr>
    <w:rPr>
      <w:rFonts w:asciiTheme="majorHAnsi" w:eastAsiaTheme="majorEastAsia" w:hAnsiTheme="majorHAnsi" w:cstheme="majorBidi"/>
      <w:i/>
      <w:iCs/>
      <w:color w:val="4F81BD" w:themeColor="accent1"/>
      <w:spacing w:val="15"/>
      <w:lang w:val="id-ID"/>
    </w:rPr>
  </w:style>
  <w:style w:type="character" w:customStyle="1" w:styleId="SubtitleChar">
    <w:name w:val="Subtitle Char"/>
    <w:basedOn w:val="DefaultParagraphFont"/>
    <w:link w:val="Subtitle"/>
    <w:uiPriority w:val="11"/>
    <w:rsid w:val="00A3246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A324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A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garan" TargetMode="External"/><Relationship Id="rId13" Type="http://schemas.openxmlformats.org/officeDocument/2006/relationships/hyperlink" Target="http://www.berdikarionline.com/suluh/20130531/30-fakta-tentang-kemajuan-pendidikan-malaysi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ndidikan.net/artikel.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kdasmen.kemdibud.go.id/kurikulum/pelaksana" TargetMode="External"/><Relationship Id="rId5" Type="http://schemas.openxmlformats.org/officeDocument/2006/relationships/footnotes" Target="footnotes.xml"/><Relationship Id="rId15" Type="http://schemas.openxmlformats.org/officeDocument/2006/relationships/hyperlink" Target="http://www.berdikarionline.com/dunia-bergerak/20110715/rakyat-chile-tuntut-pendidikan-untuk-rakyat.html1$ixzz2YMDdpTqM" TargetMode="External"/><Relationship Id="rId10" Type="http://schemas.openxmlformats.org/officeDocument/2006/relationships/hyperlink" Target="http://www.djpk.depkeu.go.id/?attachment_id=54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dulraufalauddin@gmail.com" TargetMode="External"/><Relationship Id="rId14" Type="http://schemas.openxmlformats.org/officeDocument/2006/relationships/hyperlink" Target="http://www.berdikarionline.com/suluh/20130531/30-fakta-tentang-kemajuan-pendidikan-jep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10</cp:revision>
  <dcterms:created xsi:type="dcterms:W3CDTF">2018-09-01T03:23:00Z</dcterms:created>
  <dcterms:modified xsi:type="dcterms:W3CDTF">2018-09-05T08:05:00Z</dcterms:modified>
</cp:coreProperties>
</file>