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773" w:rsidRDefault="00F15773" w:rsidP="00F15773">
      <w:pPr>
        <w:pStyle w:val="BodyText1"/>
        <w:shd w:val="clear" w:color="auto" w:fill="auto"/>
        <w:spacing w:line="360" w:lineRule="auto"/>
        <w:ind w:right="20" w:firstLine="0"/>
        <w:jc w:val="center"/>
        <w:rPr>
          <w:rStyle w:val="Bodytext2"/>
          <w:sz w:val="28"/>
          <w:szCs w:val="28"/>
        </w:rPr>
      </w:pPr>
      <w:r w:rsidRPr="00EB02E5">
        <w:rPr>
          <w:rStyle w:val="Bodytext2"/>
          <w:sz w:val="28"/>
          <w:szCs w:val="28"/>
        </w:rPr>
        <w:t xml:space="preserve">ANALISIS YURIDIS MENGENAI </w:t>
      </w:r>
      <w:r>
        <w:rPr>
          <w:rStyle w:val="Bodytext2"/>
          <w:sz w:val="28"/>
          <w:szCs w:val="28"/>
        </w:rPr>
        <w:t>PERANAN</w:t>
      </w:r>
      <w:r w:rsidRPr="00EB02E5">
        <w:rPr>
          <w:rStyle w:val="Bodytext2"/>
          <w:sz w:val="28"/>
          <w:szCs w:val="28"/>
        </w:rPr>
        <w:t xml:space="preserve"> </w:t>
      </w:r>
    </w:p>
    <w:p w:rsidR="00F15773" w:rsidRPr="00EB02E5" w:rsidRDefault="00F15773" w:rsidP="00F15773">
      <w:pPr>
        <w:pStyle w:val="BodyText1"/>
        <w:shd w:val="clear" w:color="auto" w:fill="auto"/>
        <w:spacing w:line="360" w:lineRule="auto"/>
        <w:ind w:right="20" w:firstLine="0"/>
        <w:jc w:val="center"/>
        <w:rPr>
          <w:rStyle w:val="Bodytext2"/>
          <w:sz w:val="28"/>
          <w:szCs w:val="28"/>
        </w:rPr>
      </w:pPr>
      <w:r w:rsidRPr="00EB02E5">
        <w:rPr>
          <w:rStyle w:val="Bodytext2"/>
          <w:sz w:val="28"/>
          <w:szCs w:val="28"/>
        </w:rPr>
        <w:t xml:space="preserve">BALAI PEMASYARAKATAN (BAPAS) </w:t>
      </w:r>
      <w:r>
        <w:rPr>
          <w:rStyle w:val="Bodytext2"/>
          <w:sz w:val="28"/>
          <w:szCs w:val="28"/>
        </w:rPr>
        <w:t>TERHADAP PENDAMPINGAN KLIEN ANAK DI</w:t>
      </w:r>
      <w:r w:rsidRPr="00EB02E5">
        <w:rPr>
          <w:rStyle w:val="Bodytext2"/>
          <w:sz w:val="28"/>
          <w:szCs w:val="28"/>
        </w:rPr>
        <w:t>HUBUNG</w:t>
      </w:r>
      <w:r>
        <w:rPr>
          <w:rStyle w:val="Bodytext2"/>
          <w:sz w:val="28"/>
          <w:szCs w:val="28"/>
        </w:rPr>
        <w:t>KAN</w:t>
      </w:r>
      <w:r w:rsidRPr="00EB02E5">
        <w:rPr>
          <w:rStyle w:val="Bodytext2"/>
          <w:sz w:val="28"/>
          <w:szCs w:val="28"/>
        </w:rPr>
        <w:t xml:space="preserve"> DENGAN UNDANG-UNDANG NOMOR 11 TAHUN 2012 TENTANG SISTEM PERADILAN PIDANA ANAK</w:t>
      </w:r>
    </w:p>
    <w:p w:rsidR="00F15773" w:rsidRPr="00F15773" w:rsidRDefault="00F15773" w:rsidP="00F15773">
      <w:pPr>
        <w:pStyle w:val="Bodytext0"/>
        <w:shd w:val="clear" w:color="auto" w:fill="auto"/>
        <w:spacing w:line="360" w:lineRule="auto"/>
        <w:ind w:right="20" w:firstLine="0"/>
        <w:rPr>
          <w:rStyle w:val="Bodytext2"/>
          <w:sz w:val="24"/>
          <w:szCs w:val="24"/>
          <w:lang w:val="en-US"/>
        </w:rPr>
      </w:pPr>
    </w:p>
    <w:p w:rsidR="00F15773" w:rsidRPr="00F15773" w:rsidRDefault="00F15773" w:rsidP="00F15773">
      <w:pPr>
        <w:jc w:val="center"/>
        <w:rPr>
          <w:rFonts w:ascii="Times New Roman" w:hAnsi="Times New Roman" w:cs="Times New Roman"/>
          <w:b/>
          <w:sz w:val="24"/>
          <w:szCs w:val="24"/>
          <w:lang w:val="en-US"/>
        </w:rPr>
      </w:pPr>
      <w:r>
        <w:rPr>
          <w:rFonts w:ascii="Times New Roman" w:hAnsi="Times New Roman" w:cs="Times New Roman"/>
          <w:b/>
          <w:sz w:val="24"/>
          <w:szCs w:val="24"/>
        </w:rPr>
        <w:t xml:space="preserve">ARTIKEL </w:t>
      </w:r>
      <w:r w:rsidRPr="009D4803">
        <w:rPr>
          <w:rFonts w:ascii="Times New Roman" w:hAnsi="Times New Roman" w:cs="Times New Roman"/>
          <w:b/>
          <w:sz w:val="24"/>
          <w:szCs w:val="24"/>
        </w:rPr>
        <w:t>TESIS</w:t>
      </w:r>
    </w:p>
    <w:p w:rsidR="00F15773" w:rsidRPr="00F15773" w:rsidRDefault="00F15773" w:rsidP="00F15773">
      <w:pPr>
        <w:jc w:val="center"/>
        <w:rPr>
          <w:rFonts w:ascii="Times New Roman" w:hAnsi="Times New Roman" w:cs="Times New Roman"/>
          <w:sz w:val="24"/>
          <w:szCs w:val="24"/>
          <w:lang w:val="en-US"/>
        </w:rPr>
      </w:pPr>
      <w:r>
        <w:rPr>
          <w:rFonts w:ascii="Times New Roman" w:hAnsi="Times New Roman" w:cs="Times New Roman"/>
          <w:sz w:val="24"/>
          <w:szCs w:val="24"/>
        </w:rPr>
        <w:t>Disusun O</w:t>
      </w:r>
      <w:r w:rsidRPr="001A479A">
        <w:rPr>
          <w:rFonts w:ascii="Times New Roman" w:hAnsi="Times New Roman" w:cs="Times New Roman"/>
          <w:sz w:val="24"/>
          <w:szCs w:val="24"/>
        </w:rPr>
        <w:t>leh</w:t>
      </w:r>
      <w:r>
        <w:rPr>
          <w:rFonts w:ascii="Times New Roman" w:hAnsi="Times New Roman" w:cs="Times New Roman"/>
          <w:sz w:val="24"/>
          <w:szCs w:val="24"/>
        </w:rPr>
        <w:t xml:space="preserve"> </w:t>
      </w:r>
      <w:r w:rsidRPr="001A479A">
        <w:rPr>
          <w:rFonts w:ascii="Times New Roman" w:hAnsi="Times New Roman" w:cs="Times New Roman"/>
          <w:sz w:val="24"/>
          <w:szCs w:val="24"/>
        </w:rPr>
        <w:t>:</w:t>
      </w:r>
    </w:p>
    <w:p w:rsidR="00F15773" w:rsidRPr="00485D07" w:rsidRDefault="00F15773" w:rsidP="00F15773">
      <w:pPr>
        <w:spacing w:line="360" w:lineRule="auto"/>
        <w:rPr>
          <w:rFonts w:ascii="Times New Roman" w:hAnsi="Times New Roman"/>
          <w:b/>
          <w:bCs/>
          <w:sz w:val="24"/>
          <w:szCs w:val="24"/>
        </w:rPr>
      </w:pPr>
      <w:r>
        <w:rPr>
          <w:rFonts w:ascii="news roman" w:hAnsi="news roman" w:cs="Arial"/>
          <w:sz w:val="24"/>
          <w:szCs w:val="24"/>
        </w:rPr>
        <w:t xml:space="preserve">                                     </w:t>
      </w:r>
      <w:r w:rsidRPr="00373928">
        <w:rPr>
          <w:rFonts w:ascii="news roman" w:hAnsi="news roman" w:cs="Arial"/>
          <w:sz w:val="24"/>
          <w:szCs w:val="24"/>
        </w:rPr>
        <w:t xml:space="preserve">Nama </w:t>
      </w:r>
      <w:r w:rsidRPr="00373928">
        <w:rPr>
          <w:rFonts w:ascii="news roman" w:hAnsi="news roman" w:cs="Arial"/>
          <w:sz w:val="24"/>
          <w:szCs w:val="24"/>
        </w:rPr>
        <w:tab/>
      </w:r>
      <w:r>
        <w:rPr>
          <w:rFonts w:ascii="news roman" w:hAnsi="news roman" w:cs="Arial"/>
          <w:sz w:val="24"/>
          <w:szCs w:val="24"/>
        </w:rPr>
        <w:t xml:space="preserve">          </w:t>
      </w:r>
      <w:r w:rsidRPr="00373928">
        <w:rPr>
          <w:rFonts w:ascii="news roman" w:hAnsi="news roman" w:cs="Arial"/>
          <w:sz w:val="24"/>
          <w:szCs w:val="24"/>
        </w:rPr>
        <w:t xml:space="preserve">: </w:t>
      </w:r>
      <w:r>
        <w:rPr>
          <w:rFonts w:ascii="news roman" w:hAnsi="news roman" w:cs="Arial"/>
          <w:sz w:val="24"/>
          <w:szCs w:val="24"/>
        </w:rPr>
        <w:t>Fajar Maulana Yusuf</w:t>
      </w:r>
    </w:p>
    <w:p w:rsidR="00F15773" w:rsidRPr="006D114D" w:rsidRDefault="00F15773" w:rsidP="00F15773">
      <w:pPr>
        <w:spacing w:line="360" w:lineRule="auto"/>
        <w:rPr>
          <w:rFonts w:ascii="Times New Roman" w:hAnsi="Times New Roman"/>
          <w:sz w:val="24"/>
          <w:szCs w:val="24"/>
        </w:rPr>
      </w:pPr>
      <w:r>
        <w:rPr>
          <w:rFonts w:ascii="news roman" w:hAnsi="news roman" w:cs="Arial"/>
          <w:sz w:val="24"/>
          <w:szCs w:val="24"/>
        </w:rPr>
        <w:t xml:space="preserve">                                     NPM            </w:t>
      </w:r>
      <w:r w:rsidRPr="00373928">
        <w:rPr>
          <w:rFonts w:ascii="news roman" w:hAnsi="news roman" w:cs="Arial"/>
          <w:sz w:val="24"/>
          <w:szCs w:val="24"/>
        </w:rPr>
        <w:t>:</w:t>
      </w:r>
      <w:r w:rsidRPr="006D114D">
        <w:rPr>
          <w:rFonts w:ascii="Times New Roman" w:hAnsi="Times New Roman"/>
          <w:sz w:val="24"/>
          <w:szCs w:val="24"/>
        </w:rPr>
        <w:t xml:space="preserve"> </w:t>
      </w:r>
      <w:r>
        <w:rPr>
          <w:rFonts w:ascii="Times New Roman" w:hAnsi="Times New Roman"/>
          <w:sz w:val="24"/>
          <w:szCs w:val="24"/>
        </w:rPr>
        <w:t>158040047</w:t>
      </w:r>
    </w:p>
    <w:p w:rsidR="00F15773" w:rsidRPr="00373928" w:rsidRDefault="00F15773" w:rsidP="00F15773">
      <w:pPr>
        <w:tabs>
          <w:tab w:val="left" w:pos="3402"/>
          <w:tab w:val="left" w:pos="4140"/>
          <w:tab w:val="left" w:pos="4320"/>
          <w:tab w:val="left" w:pos="4536"/>
        </w:tabs>
        <w:spacing w:line="360" w:lineRule="auto"/>
        <w:rPr>
          <w:rFonts w:ascii="news roman" w:hAnsi="news roman" w:cs="Arial"/>
          <w:sz w:val="24"/>
          <w:szCs w:val="24"/>
        </w:rPr>
      </w:pPr>
      <w:r>
        <w:rPr>
          <w:rFonts w:ascii="news roman" w:hAnsi="news roman" w:cs="Arial"/>
          <w:sz w:val="24"/>
          <w:szCs w:val="24"/>
        </w:rPr>
        <w:t xml:space="preserve">                                     Konsentrasi</w:t>
      </w:r>
      <w:r>
        <w:rPr>
          <w:rFonts w:ascii="news roman" w:hAnsi="news roman" w:cs="Arial"/>
          <w:sz w:val="24"/>
          <w:szCs w:val="24"/>
        </w:rPr>
        <w:tab/>
        <w:t xml:space="preserve"> : </w:t>
      </w:r>
      <w:r w:rsidRPr="00373928">
        <w:rPr>
          <w:rFonts w:ascii="news roman" w:hAnsi="news roman" w:cs="Arial"/>
          <w:sz w:val="24"/>
          <w:szCs w:val="24"/>
        </w:rPr>
        <w:t xml:space="preserve">Hukum </w:t>
      </w:r>
      <w:r>
        <w:rPr>
          <w:rFonts w:ascii="news roman" w:hAnsi="news roman" w:cs="Arial"/>
          <w:sz w:val="24"/>
          <w:szCs w:val="24"/>
        </w:rPr>
        <w:t>Pidana</w:t>
      </w:r>
    </w:p>
    <w:p w:rsidR="00F15773" w:rsidRPr="00E44719" w:rsidRDefault="00F15773" w:rsidP="00F15773">
      <w:pPr>
        <w:rPr>
          <w:rFonts w:ascii="Times New Roman" w:hAnsi="Times New Roman" w:cs="Times New Roman"/>
          <w:sz w:val="24"/>
          <w:szCs w:val="24"/>
        </w:rPr>
      </w:pPr>
    </w:p>
    <w:p w:rsidR="00F15773" w:rsidRPr="00F15773" w:rsidRDefault="00F15773" w:rsidP="00F15773">
      <w:pPr>
        <w:jc w:val="center"/>
        <w:rPr>
          <w:rFonts w:ascii="Times New Roman" w:hAnsi="Times New Roman" w:cs="Times New Roman"/>
          <w:sz w:val="24"/>
          <w:szCs w:val="24"/>
          <w:lang w:val="en-US"/>
        </w:rPr>
      </w:pPr>
      <w:r>
        <w:rPr>
          <w:rFonts w:ascii="Times New Roman" w:hAnsi="Times New Roman" w:cs="Times New Roman"/>
          <w:sz w:val="24"/>
          <w:szCs w:val="24"/>
        </w:rPr>
        <w:t>Di Bawah Bimbingan :</w:t>
      </w:r>
    </w:p>
    <w:p w:rsidR="00F15773" w:rsidRDefault="00F15773" w:rsidP="00F15773">
      <w:pPr>
        <w:spacing w:line="360" w:lineRule="auto"/>
        <w:jc w:val="center"/>
        <w:rPr>
          <w:rFonts w:ascii="Times New Roman" w:hAnsi="Times New Roman"/>
          <w:b/>
          <w:sz w:val="24"/>
          <w:szCs w:val="24"/>
        </w:rPr>
      </w:pPr>
      <w:r>
        <w:rPr>
          <w:rFonts w:ascii="Times New Roman" w:hAnsi="Times New Roman"/>
          <w:b/>
          <w:sz w:val="24"/>
          <w:szCs w:val="24"/>
        </w:rPr>
        <w:t>Dr. T. Subarsyah, S.H., S.Sos., Sp.1., M.M.</w:t>
      </w:r>
    </w:p>
    <w:p w:rsidR="00F15773" w:rsidRDefault="00F15773" w:rsidP="00F15773">
      <w:pPr>
        <w:spacing w:line="360" w:lineRule="auto"/>
        <w:jc w:val="center"/>
        <w:rPr>
          <w:rFonts w:ascii="Times New Roman" w:hAnsi="Times New Roman"/>
          <w:b/>
          <w:sz w:val="24"/>
          <w:szCs w:val="24"/>
        </w:rPr>
      </w:pPr>
      <w:r>
        <w:rPr>
          <w:rFonts w:ascii="Times New Roman" w:hAnsi="Times New Roman"/>
          <w:b/>
          <w:sz w:val="24"/>
          <w:szCs w:val="24"/>
        </w:rPr>
        <w:t>H. Yesmil Anwar, S.H., M.Si.</w:t>
      </w:r>
    </w:p>
    <w:p w:rsidR="00F15773" w:rsidRDefault="00F15773" w:rsidP="00F15773">
      <w:pPr>
        <w:jc w:val="center"/>
        <w:rPr>
          <w:rFonts w:ascii="Times New Roman" w:hAnsi="Times New Roman" w:cs="Times New Roman"/>
          <w:noProof/>
          <w:sz w:val="24"/>
          <w:szCs w:val="24"/>
          <w:lang w:eastAsia="id-ID"/>
        </w:rPr>
      </w:pPr>
      <w:r>
        <w:rPr>
          <w:rFonts w:ascii="Times New Roman" w:hAnsi="Times New Roman" w:cs="Times New Roman"/>
          <w:noProof/>
          <w:sz w:val="24"/>
          <w:szCs w:val="24"/>
          <w:lang w:val="en-US"/>
        </w:rPr>
        <w:drawing>
          <wp:inline distT="0" distB="0" distL="0" distR="0">
            <wp:extent cx="1600200" cy="1571625"/>
            <wp:effectExtent l="19050" t="0" r="0" b="0"/>
            <wp:docPr id="1" name="Picture 1" descr="http://3.bp.blogspot.com/-kyFnyVE_Ql0/U2da7v06PvI/AAAAAAAAAHo/ZlLAvPX-lVU/s320/LOGOO+UNP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kyFnyVE_Ql0/U2da7v06PvI/AAAAAAAAAHo/ZlLAvPX-lVU/s320/LOGOO+UNPAS.png"/>
                    <pic:cNvPicPr>
                      <a:picLocks noChangeAspect="1" noChangeArrowheads="1"/>
                    </pic:cNvPicPr>
                  </pic:nvPicPr>
                  <pic:blipFill>
                    <a:blip r:embed="rId8"/>
                    <a:srcRect/>
                    <a:stretch>
                      <a:fillRect/>
                    </a:stretch>
                  </pic:blipFill>
                  <pic:spPr bwMode="auto">
                    <a:xfrm>
                      <a:off x="0" y="0"/>
                      <a:ext cx="1600200" cy="1571625"/>
                    </a:xfrm>
                    <a:prstGeom prst="rect">
                      <a:avLst/>
                    </a:prstGeom>
                    <a:noFill/>
                    <a:ln w="9525">
                      <a:noFill/>
                      <a:miter lim="800000"/>
                      <a:headEnd/>
                      <a:tailEnd/>
                    </a:ln>
                  </pic:spPr>
                </pic:pic>
              </a:graphicData>
            </a:graphic>
          </wp:inline>
        </w:drawing>
      </w:r>
    </w:p>
    <w:p w:rsidR="00F15773" w:rsidRPr="00BE4E49" w:rsidRDefault="00F15773" w:rsidP="00F15773">
      <w:pPr>
        <w:jc w:val="center"/>
        <w:rPr>
          <w:rFonts w:ascii="Times New Roman" w:hAnsi="Times New Roman" w:cs="Times New Roman"/>
          <w:b/>
          <w:bCs/>
          <w:sz w:val="24"/>
          <w:szCs w:val="24"/>
          <w:lang w:val="sv-SE"/>
        </w:rPr>
      </w:pPr>
      <w:r w:rsidRPr="00BE4E49">
        <w:rPr>
          <w:rFonts w:ascii="Times New Roman" w:hAnsi="Times New Roman" w:cs="Times New Roman"/>
          <w:b/>
          <w:bCs/>
          <w:sz w:val="24"/>
          <w:szCs w:val="24"/>
          <w:lang w:val="sv-SE"/>
        </w:rPr>
        <w:t>PROGRAM STUDI MAGISTER ILMU HUKUM</w:t>
      </w:r>
    </w:p>
    <w:p w:rsidR="00F15773" w:rsidRPr="00BE4E49" w:rsidRDefault="00F15773" w:rsidP="00F15773">
      <w:pPr>
        <w:jc w:val="center"/>
        <w:rPr>
          <w:rFonts w:ascii="Times New Roman" w:hAnsi="Times New Roman" w:cs="Times New Roman"/>
          <w:b/>
          <w:bCs/>
          <w:sz w:val="24"/>
          <w:szCs w:val="24"/>
          <w:lang w:val="sv-SE"/>
        </w:rPr>
      </w:pPr>
      <w:r>
        <w:rPr>
          <w:rFonts w:ascii="Times New Roman" w:hAnsi="Times New Roman" w:cs="Times New Roman"/>
          <w:b/>
          <w:bCs/>
          <w:sz w:val="24"/>
          <w:szCs w:val="24"/>
        </w:rPr>
        <w:t xml:space="preserve">PROGRAM </w:t>
      </w:r>
      <w:r w:rsidRPr="00BE4E49">
        <w:rPr>
          <w:rFonts w:ascii="Times New Roman" w:hAnsi="Times New Roman" w:cs="Times New Roman"/>
          <w:b/>
          <w:bCs/>
          <w:sz w:val="24"/>
          <w:szCs w:val="24"/>
          <w:lang w:val="sv-SE"/>
        </w:rPr>
        <w:t>PASCASARJANA</w:t>
      </w:r>
    </w:p>
    <w:p w:rsidR="00F15773" w:rsidRPr="00BE4E49" w:rsidRDefault="00F15773" w:rsidP="00F15773">
      <w:pPr>
        <w:jc w:val="center"/>
        <w:rPr>
          <w:rFonts w:ascii="Times New Roman" w:hAnsi="Times New Roman" w:cs="Times New Roman"/>
          <w:b/>
          <w:bCs/>
          <w:sz w:val="24"/>
          <w:szCs w:val="24"/>
          <w:lang w:val="sv-SE"/>
        </w:rPr>
      </w:pPr>
      <w:r w:rsidRPr="00BE4E49">
        <w:rPr>
          <w:rFonts w:ascii="Times New Roman" w:hAnsi="Times New Roman" w:cs="Times New Roman"/>
          <w:b/>
          <w:bCs/>
          <w:sz w:val="24"/>
          <w:szCs w:val="24"/>
          <w:lang w:val="sv-SE"/>
        </w:rPr>
        <w:t>UNIVERSITAS PASUNDAN BANDUNG</w:t>
      </w:r>
    </w:p>
    <w:p w:rsidR="00F15773" w:rsidRPr="00D55368" w:rsidRDefault="00F15773" w:rsidP="00F15773">
      <w:pPr>
        <w:jc w:val="center"/>
        <w:rPr>
          <w:rFonts w:ascii="Times New Roman" w:hAnsi="Times New Roman" w:cs="Times New Roman"/>
          <w:b/>
          <w:bCs/>
          <w:sz w:val="24"/>
          <w:szCs w:val="24"/>
        </w:rPr>
      </w:pPr>
      <w:r>
        <w:rPr>
          <w:rFonts w:ascii="Times New Roman" w:hAnsi="Times New Roman" w:cs="Times New Roman"/>
          <w:b/>
          <w:bCs/>
          <w:sz w:val="24"/>
          <w:szCs w:val="24"/>
        </w:rPr>
        <w:t xml:space="preserve">TAHUN </w:t>
      </w:r>
      <w:r w:rsidRPr="001A479A">
        <w:rPr>
          <w:rFonts w:ascii="Times New Roman" w:hAnsi="Times New Roman" w:cs="Times New Roman"/>
          <w:b/>
          <w:bCs/>
          <w:sz w:val="24"/>
          <w:szCs w:val="24"/>
        </w:rPr>
        <w:t>201</w:t>
      </w:r>
      <w:r>
        <w:rPr>
          <w:rFonts w:ascii="Times New Roman" w:hAnsi="Times New Roman" w:cs="Times New Roman"/>
          <w:b/>
          <w:bCs/>
          <w:sz w:val="24"/>
          <w:szCs w:val="24"/>
        </w:rPr>
        <w:t>8</w:t>
      </w:r>
    </w:p>
    <w:p w:rsidR="00350FD2" w:rsidRPr="00350FD2" w:rsidRDefault="00350FD2" w:rsidP="00350FD2">
      <w:pPr>
        <w:spacing w:line="240" w:lineRule="auto"/>
        <w:ind w:firstLine="720"/>
        <w:jc w:val="center"/>
        <w:rPr>
          <w:rFonts w:ascii="Times New Roman" w:hAnsi="Times New Roman" w:cs="Times New Roman"/>
          <w:b/>
          <w:sz w:val="24"/>
          <w:szCs w:val="24"/>
        </w:rPr>
      </w:pPr>
      <w:r w:rsidRPr="00350FD2">
        <w:rPr>
          <w:rFonts w:ascii="Times New Roman" w:hAnsi="Times New Roman" w:cs="Times New Roman"/>
          <w:b/>
          <w:sz w:val="24"/>
          <w:szCs w:val="24"/>
        </w:rPr>
        <w:lastRenderedPageBreak/>
        <w:t>ABSTRAK</w:t>
      </w:r>
    </w:p>
    <w:p w:rsidR="00823162" w:rsidRDefault="00823162" w:rsidP="000F01EE">
      <w:pPr>
        <w:spacing w:after="0" w:line="240" w:lineRule="auto"/>
        <w:ind w:firstLine="720"/>
        <w:jc w:val="both"/>
        <w:rPr>
          <w:rFonts w:ascii="Times New Roman" w:hAnsi="Times New Roman" w:cs="Times New Roman"/>
          <w:sz w:val="24"/>
          <w:szCs w:val="24"/>
        </w:rPr>
      </w:pPr>
      <w:r w:rsidRPr="00823162">
        <w:rPr>
          <w:rFonts w:ascii="Times New Roman" w:hAnsi="Times New Roman" w:cs="Times New Roman"/>
          <w:sz w:val="24"/>
          <w:szCs w:val="24"/>
        </w:rPr>
        <w:t>Setiap anak mempunyai harkat dan martabat yang patut dijunjung tinggi dan setiap anak yang terlahir harus mendapatkan hak-haknya tanpa anak tersebut meminta. Hal ini sesuai dengan ketentuan Konvensi Hak Anak (Convention on the Rights of the Child) yang diratifikasi oleh pemerintah Indonesia melalui Keputusan Presiden Nomor 36 Tahun 1990, kemudian juga dituangkan dalam Undang-Undang Nomor 4 Tahun 1979 tentang Kesejahteraan Anak, Undang-Undang Nomor 35 Tahun 2014 tentang Perlindungan Anak dan Undang-Undang Sistem Peradilan Pidana Anak atau disebut dengan UU SPPA yang ke semuanya mengemukakan prinsip-prinsip umum perlindungan anak, yaitu non diskriminasi, kepentingan terbaik bagi anak, kelangsungan hidup dan tumbuh kembang, dan menghargai partisipasi anak. Peran dari BAPAS dalam perkara sidang anak mengalami perubahan peran yang cukup signifikan, sebab dengan ketentuan UU SPPA ini kedudukan BAPAS tidak lagi sepenuhnya berada di lini belakang dalam mata rantai proses pemidanaan anak. Artinya BAPAS sudah sejak semula dari awal tindakan, yaitu mulai dari tahap penyidikan, penuntutan, dan persidangan sudah dituntut perannya untuk memberikan laporan kemasyarakatan anak pelaku tindak pidana.</w:t>
      </w:r>
    </w:p>
    <w:p w:rsidR="00823162" w:rsidRDefault="007F672C" w:rsidP="000F01EE">
      <w:pPr>
        <w:spacing w:after="0" w:line="240" w:lineRule="auto"/>
        <w:ind w:firstLine="720"/>
        <w:jc w:val="both"/>
        <w:rPr>
          <w:rFonts w:ascii="Times New Roman" w:hAnsi="Times New Roman" w:cs="Times New Roman"/>
          <w:sz w:val="24"/>
          <w:szCs w:val="24"/>
        </w:rPr>
      </w:pPr>
      <w:r w:rsidRPr="007F672C">
        <w:rPr>
          <w:rFonts w:ascii="Times New Roman" w:hAnsi="Times New Roman" w:cs="Times New Roman"/>
          <w:sz w:val="24"/>
          <w:szCs w:val="24"/>
        </w:rPr>
        <w:t>Penelitian ini menggunakan spesifikasi penelitian deskriptif analitis dimaksudkan untuk memberikan data yang seteliti mungkin tentang manusia, keadaan atau gejala-gejala lainnya, dengan membatasi permasalahan, sehingga mampu  menjelaskan peraturan perundang-undangan yang berlaku dalam hal Sistem Peradilan Pidana Anak mengatur BAPAS dalam ketersediaannya.</w:t>
      </w:r>
      <w:r>
        <w:rPr>
          <w:rFonts w:ascii="Times New Roman" w:hAnsi="Times New Roman" w:cs="Times New Roman"/>
          <w:sz w:val="24"/>
          <w:szCs w:val="24"/>
        </w:rPr>
        <w:t xml:space="preserve"> M</w:t>
      </w:r>
      <w:r w:rsidRPr="003F705E">
        <w:rPr>
          <w:rFonts w:ascii="Times New Roman" w:hAnsi="Times New Roman" w:cs="Times New Roman"/>
          <w:color w:val="000000"/>
          <w:spacing w:val="-1"/>
          <w:sz w:val="24"/>
          <w:szCs w:val="24"/>
        </w:rPr>
        <w:t>etode pendekatan yuridis normatif, karena menggunakan data sekunder sebagai data utama.</w:t>
      </w:r>
      <w:r w:rsidRPr="007F672C">
        <w:t xml:space="preserve"> </w:t>
      </w:r>
      <w:r w:rsidR="000B6D31">
        <w:rPr>
          <w:rFonts w:ascii="Times New Roman" w:hAnsi="Times New Roman" w:cs="Times New Roman"/>
          <w:color w:val="000000"/>
          <w:spacing w:val="-1"/>
          <w:sz w:val="24"/>
          <w:szCs w:val="24"/>
        </w:rPr>
        <w:t xml:space="preserve">Penulis menggunakan data primer, sekunder dan tersier. </w:t>
      </w:r>
      <w:r w:rsidR="00B85495" w:rsidRPr="00D719D4">
        <w:rPr>
          <w:rFonts w:ascii="Times New Roman" w:hAnsi="Times New Roman" w:cs="Times New Roman"/>
          <w:color w:val="000000"/>
          <w:spacing w:val="-1"/>
          <w:sz w:val="24"/>
          <w:szCs w:val="24"/>
        </w:rPr>
        <w:t xml:space="preserve">Teknik </w:t>
      </w:r>
      <w:r w:rsidR="00B85495">
        <w:rPr>
          <w:rFonts w:ascii="Times New Roman" w:hAnsi="Times New Roman" w:cs="Times New Roman"/>
          <w:color w:val="000000"/>
          <w:spacing w:val="-1"/>
          <w:sz w:val="24"/>
          <w:szCs w:val="24"/>
        </w:rPr>
        <w:t>p</w:t>
      </w:r>
      <w:r w:rsidR="00B85495" w:rsidRPr="00D719D4">
        <w:rPr>
          <w:rFonts w:ascii="Times New Roman" w:hAnsi="Times New Roman" w:cs="Times New Roman"/>
          <w:color w:val="000000"/>
          <w:spacing w:val="-1"/>
          <w:sz w:val="24"/>
          <w:szCs w:val="24"/>
        </w:rPr>
        <w:t xml:space="preserve">engumpulan </w:t>
      </w:r>
      <w:r w:rsidR="00B85495">
        <w:rPr>
          <w:rFonts w:ascii="Times New Roman" w:hAnsi="Times New Roman" w:cs="Times New Roman"/>
          <w:color w:val="000000"/>
          <w:spacing w:val="-1"/>
          <w:sz w:val="24"/>
          <w:szCs w:val="24"/>
        </w:rPr>
        <w:t>d</w:t>
      </w:r>
      <w:r w:rsidR="00B85495" w:rsidRPr="00D719D4">
        <w:rPr>
          <w:rFonts w:ascii="Times New Roman" w:hAnsi="Times New Roman" w:cs="Times New Roman"/>
          <w:color w:val="000000"/>
          <w:spacing w:val="-1"/>
          <w:sz w:val="24"/>
          <w:szCs w:val="24"/>
        </w:rPr>
        <w:t>ata</w:t>
      </w:r>
      <w:r w:rsidR="00B85495">
        <w:rPr>
          <w:rFonts w:ascii="Times New Roman" w:hAnsi="Times New Roman" w:cs="Times New Roman"/>
          <w:color w:val="000000"/>
          <w:spacing w:val="-1"/>
          <w:sz w:val="24"/>
          <w:szCs w:val="24"/>
        </w:rPr>
        <w:t xml:space="preserve"> </w:t>
      </w:r>
      <w:r w:rsidRPr="007F672C">
        <w:rPr>
          <w:rFonts w:ascii="Times New Roman" w:hAnsi="Times New Roman" w:cs="Times New Roman"/>
          <w:color w:val="000000"/>
          <w:spacing w:val="-1"/>
          <w:sz w:val="24"/>
          <w:szCs w:val="24"/>
        </w:rPr>
        <w:t>akan diteliti mengena</w:t>
      </w:r>
      <w:r w:rsidR="00B85495">
        <w:rPr>
          <w:rFonts w:ascii="Times New Roman" w:hAnsi="Times New Roman" w:cs="Times New Roman"/>
          <w:color w:val="000000"/>
          <w:spacing w:val="-1"/>
          <w:sz w:val="24"/>
          <w:szCs w:val="24"/>
        </w:rPr>
        <w:t>i data primer dan data sekunder</w:t>
      </w:r>
      <w:r w:rsidRPr="007F672C">
        <w:rPr>
          <w:rFonts w:ascii="Times New Roman" w:hAnsi="Times New Roman" w:cs="Times New Roman"/>
          <w:color w:val="000000"/>
          <w:spacing w:val="-1"/>
          <w:sz w:val="24"/>
          <w:szCs w:val="24"/>
        </w:rPr>
        <w:t xml:space="preserve"> </w:t>
      </w:r>
      <w:r w:rsidR="00D719D4">
        <w:rPr>
          <w:rFonts w:ascii="Times New Roman" w:hAnsi="Times New Roman" w:cs="Times New Roman"/>
          <w:color w:val="000000"/>
          <w:spacing w:val="-1"/>
          <w:sz w:val="24"/>
          <w:szCs w:val="24"/>
        </w:rPr>
        <w:t>dengan</w:t>
      </w:r>
      <w:r w:rsidRPr="007F672C">
        <w:rPr>
          <w:rFonts w:ascii="Times New Roman" w:hAnsi="Times New Roman" w:cs="Times New Roman"/>
          <w:color w:val="000000"/>
          <w:spacing w:val="-1"/>
          <w:sz w:val="24"/>
          <w:szCs w:val="24"/>
        </w:rPr>
        <w:t xml:space="preserve"> </w:t>
      </w:r>
      <w:r w:rsidR="00D719D4">
        <w:rPr>
          <w:rFonts w:ascii="Times New Roman" w:hAnsi="Times New Roman" w:cs="Times New Roman"/>
          <w:color w:val="000000"/>
          <w:spacing w:val="-1"/>
          <w:sz w:val="24"/>
          <w:szCs w:val="24"/>
        </w:rPr>
        <w:t>menggunakan</w:t>
      </w:r>
      <w:r w:rsidRPr="007F672C">
        <w:rPr>
          <w:rFonts w:ascii="Times New Roman" w:hAnsi="Times New Roman" w:cs="Times New Roman"/>
          <w:color w:val="000000"/>
          <w:spacing w:val="-1"/>
          <w:sz w:val="24"/>
          <w:szCs w:val="24"/>
        </w:rPr>
        <w:t xml:space="preserve"> dua kegiatan utama yang dilakukan yaitu studi kepustakaan (</w:t>
      </w:r>
      <w:r w:rsidRPr="00B85495">
        <w:rPr>
          <w:rFonts w:ascii="Times New Roman" w:hAnsi="Times New Roman" w:cs="Times New Roman"/>
          <w:i/>
          <w:color w:val="000000"/>
          <w:spacing w:val="-1"/>
          <w:sz w:val="24"/>
          <w:szCs w:val="24"/>
        </w:rPr>
        <w:t>library research</w:t>
      </w:r>
      <w:r w:rsidRPr="007F672C">
        <w:rPr>
          <w:rFonts w:ascii="Times New Roman" w:hAnsi="Times New Roman" w:cs="Times New Roman"/>
          <w:color w:val="000000"/>
          <w:spacing w:val="-1"/>
          <w:sz w:val="24"/>
          <w:szCs w:val="24"/>
        </w:rPr>
        <w:t>) dan studi lapangan (</w:t>
      </w:r>
      <w:r w:rsidRPr="00B85495">
        <w:rPr>
          <w:rFonts w:ascii="Times New Roman" w:hAnsi="Times New Roman" w:cs="Times New Roman"/>
          <w:i/>
          <w:color w:val="000000"/>
          <w:spacing w:val="-1"/>
          <w:sz w:val="24"/>
          <w:szCs w:val="24"/>
        </w:rPr>
        <w:t>field research</w:t>
      </w:r>
      <w:r w:rsidRPr="007F672C">
        <w:rPr>
          <w:rFonts w:ascii="Times New Roman" w:hAnsi="Times New Roman" w:cs="Times New Roman"/>
          <w:color w:val="000000"/>
          <w:spacing w:val="-1"/>
          <w:sz w:val="24"/>
          <w:szCs w:val="24"/>
        </w:rPr>
        <w:t>).</w:t>
      </w:r>
      <w:r w:rsidRPr="007F672C">
        <w:rPr>
          <w:rFonts w:ascii="Times New Roman" w:hAnsi="Times New Roman" w:cs="Times New Roman"/>
          <w:sz w:val="24"/>
          <w:szCs w:val="24"/>
        </w:rPr>
        <w:t xml:space="preserve"> </w:t>
      </w:r>
      <w:r w:rsidRPr="00CB5E0C">
        <w:rPr>
          <w:rFonts w:ascii="Times New Roman" w:hAnsi="Times New Roman" w:cs="Times New Roman"/>
          <w:sz w:val="24"/>
          <w:szCs w:val="24"/>
        </w:rPr>
        <w:t>Alat pengumpulan data yang dipergunakan yaitu</w:t>
      </w:r>
      <w:r>
        <w:rPr>
          <w:rFonts w:ascii="Times New Roman" w:hAnsi="Times New Roman" w:cs="Times New Roman"/>
          <w:sz w:val="24"/>
          <w:szCs w:val="24"/>
        </w:rPr>
        <w:t xml:space="preserve"> p</w:t>
      </w:r>
      <w:r w:rsidRPr="00CB5E0C">
        <w:rPr>
          <w:rFonts w:ascii="Times New Roman" w:hAnsi="Times New Roman" w:cs="Times New Roman"/>
          <w:sz w:val="24"/>
          <w:szCs w:val="24"/>
        </w:rPr>
        <w:t xml:space="preserve">enelitian </w:t>
      </w:r>
      <w:r>
        <w:rPr>
          <w:rFonts w:ascii="Times New Roman" w:hAnsi="Times New Roman" w:cs="Times New Roman"/>
          <w:sz w:val="24"/>
          <w:szCs w:val="24"/>
        </w:rPr>
        <w:t>k</w:t>
      </w:r>
      <w:r w:rsidRPr="00CB5E0C">
        <w:rPr>
          <w:rFonts w:ascii="Times New Roman" w:hAnsi="Times New Roman" w:cs="Times New Roman"/>
          <w:sz w:val="24"/>
          <w:szCs w:val="24"/>
        </w:rPr>
        <w:t>epustakaan</w:t>
      </w:r>
      <w:r>
        <w:rPr>
          <w:rFonts w:ascii="Times New Roman" w:hAnsi="Times New Roman" w:cs="Times New Roman"/>
          <w:sz w:val="24"/>
          <w:szCs w:val="24"/>
        </w:rPr>
        <w:t xml:space="preserve"> dan p</w:t>
      </w:r>
      <w:r w:rsidRPr="00CB5E0C">
        <w:rPr>
          <w:rFonts w:ascii="Times New Roman" w:hAnsi="Times New Roman" w:cs="Times New Roman"/>
          <w:sz w:val="24"/>
          <w:szCs w:val="24"/>
        </w:rPr>
        <w:t xml:space="preserve">enelitian </w:t>
      </w:r>
      <w:r>
        <w:rPr>
          <w:rFonts w:ascii="Times New Roman" w:hAnsi="Times New Roman" w:cs="Times New Roman"/>
          <w:sz w:val="24"/>
          <w:szCs w:val="24"/>
        </w:rPr>
        <w:t>l</w:t>
      </w:r>
      <w:r w:rsidRPr="00CB5E0C">
        <w:rPr>
          <w:rFonts w:ascii="Times New Roman" w:hAnsi="Times New Roman" w:cs="Times New Roman"/>
          <w:sz w:val="24"/>
          <w:szCs w:val="24"/>
        </w:rPr>
        <w:t>a</w:t>
      </w:r>
      <w:r>
        <w:rPr>
          <w:rFonts w:ascii="Times New Roman" w:hAnsi="Times New Roman" w:cs="Times New Roman"/>
          <w:sz w:val="24"/>
          <w:szCs w:val="24"/>
        </w:rPr>
        <w:t>pangan.</w:t>
      </w:r>
      <w:r w:rsidR="00D719D4">
        <w:rPr>
          <w:rFonts w:ascii="Times New Roman" w:hAnsi="Times New Roman" w:cs="Times New Roman"/>
          <w:sz w:val="24"/>
          <w:szCs w:val="24"/>
        </w:rPr>
        <w:t xml:space="preserve"> </w:t>
      </w:r>
      <w:r w:rsidR="007B71DB">
        <w:rPr>
          <w:rFonts w:ascii="Times New Roman" w:hAnsi="Times New Roman" w:cs="Times New Roman"/>
          <w:sz w:val="24"/>
          <w:szCs w:val="24"/>
        </w:rPr>
        <w:t>Analisi</w:t>
      </w:r>
      <w:r w:rsidR="00B85495">
        <w:rPr>
          <w:rFonts w:ascii="Times New Roman" w:hAnsi="Times New Roman" w:cs="Times New Roman"/>
          <w:sz w:val="24"/>
          <w:szCs w:val="24"/>
        </w:rPr>
        <w:t>s</w:t>
      </w:r>
      <w:r w:rsidR="007B71DB">
        <w:rPr>
          <w:rFonts w:ascii="Times New Roman" w:hAnsi="Times New Roman" w:cs="Times New Roman"/>
          <w:sz w:val="24"/>
          <w:szCs w:val="24"/>
        </w:rPr>
        <w:t xml:space="preserve"> d</w:t>
      </w:r>
      <w:r w:rsidR="00D719D4" w:rsidRPr="00D719D4">
        <w:rPr>
          <w:rFonts w:ascii="Times New Roman" w:hAnsi="Times New Roman" w:cs="Times New Roman"/>
          <w:sz w:val="24"/>
          <w:szCs w:val="24"/>
        </w:rPr>
        <w:t>ata yang diperoleh secara yuridis kualitatif. Yuridis, bertitik tolak dari peraturan perundang-undangan yang ada sebagai norma hukum normati</w:t>
      </w:r>
      <w:r w:rsidR="000F01EE">
        <w:rPr>
          <w:rFonts w:ascii="Times New Roman" w:hAnsi="Times New Roman" w:cs="Times New Roman"/>
          <w:sz w:val="24"/>
          <w:szCs w:val="24"/>
        </w:rPr>
        <w:t>f. Kualitatif,</w:t>
      </w:r>
      <w:r w:rsidR="00D719D4" w:rsidRPr="00D719D4">
        <w:rPr>
          <w:rFonts w:ascii="Times New Roman" w:hAnsi="Times New Roman" w:cs="Times New Roman"/>
          <w:sz w:val="24"/>
          <w:szCs w:val="24"/>
        </w:rPr>
        <w:t xml:space="preserve"> analisis datanya bertitik tolak pada usaha-usaha penemuan asas-asas dan informasi-informasi hukum yang terungkap di dalam penelitian ini</w:t>
      </w:r>
      <w:r w:rsidR="007B71DB">
        <w:rPr>
          <w:rFonts w:ascii="Times New Roman" w:hAnsi="Times New Roman" w:cs="Times New Roman"/>
          <w:sz w:val="24"/>
          <w:szCs w:val="24"/>
        </w:rPr>
        <w:t>.</w:t>
      </w:r>
    </w:p>
    <w:p w:rsidR="00222FAB" w:rsidRDefault="00B85495" w:rsidP="00222FAB">
      <w:pPr>
        <w:spacing w:after="0" w:line="240" w:lineRule="auto"/>
        <w:ind w:firstLine="720"/>
        <w:jc w:val="both"/>
        <w:rPr>
          <w:rFonts w:ascii="Times New Roman" w:hAnsi="Times New Roman" w:cs="Times New Roman"/>
          <w:sz w:val="24"/>
          <w:szCs w:val="24"/>
        </w:rPr>
      </w:pPr>
      <w:r w:rsidRPr="00B85495">
        <w:rPr>
          <w:rFonts w:ascii="Times New Roman" w:hAnsi="Times New Roman" w:cs="Times New Roman"/>
          <w:sz w:val="24"/>
          <w:szCs w:val="24"/>
        </w:rPr>
        <w:t>BAPAS dalam melakukan tugasnya tentu akan selalu berhubungan dengan instansi lain, khususnya instansi penegak hukum dan dinas sosial. Pendampingan merupakan suatu proses pemberian bantuan/pertolongan terhadap klien anak untuk mengatasi masalahnya dengan tidak melakukan intervensi/tindakan secara langsung kepada klien anak tetapi lebih kepada peran inisiator, koordinator, fasilitator, mediator untuk Diversi atau lainnya mulai dari pra adjudikasi, adjudikasi dan post adjudikasi. BAPAS harus memiliki prosedur dan mekanisme perlindungan khusus bagi anak, serta mampu menanggulangi hambatan internal dan eksternal dalam mengimplementasikan konsep R</w:t>
      </w:r>
      <w:r w:rsidR="00350FD2">
        <w:rPr>
          <w:rFonts w:ascii="Times New Roman" w:hAnsi="Times New Roman" w:cs="Times New Roman"/>
          <w:sz w:val="24"/>
          <w:szCs w:val="24"/>
        </w:rPr>
        <w:t>estorative Justice dan Diversi.</w:t>
      </w:r>
    </w:p>
    <w:p w:rsidR="0010405C" w:rsidRDefault="0010405C" w:rsidP="00222FAB">
      <w:pPr>
        <w:spacing w:after="0" w:line="240" w:lineRule="auto"/>
        <w:ind w:firstLine="720"/>
        <w:jc w:val="both"/>
        <w:rPr>
          <w:rFonts w:ascii="Times New Roman" w:hAnsi="Times New Roman" w:cs="Times New Roman"/>
          <w:sz w:val="24"/>
          <w:szCs w:val="24"/>
        </w:rPr>
      </w:pPr>
    </w:p>
    <w:p w:rsidR="00823162" w:rsidRPr="00222FAB" w:rsidRDefault="00222FAB" w:rsidP="00A41DB9">
      <w:pPr>
        <w:spacing w:after="0" w:line="240" w:lineRule="auto"/>
        <w:jc w:val="both"/>
        <w:rPr>
          <w:rFonts w:ascii="Times New Roman" w:hAnsi="Times New Roman" w:cs="Times New Roman"/>
          <w:sz w:val="24"/>
          <w:szCs w:val="24"/>
        </w:rPr>
      </w:pPr>
      <w:r w:rsidRPr="00AD70F3">
        <w:rPr>
          <w:rFonts w:ascii="Times New Roman" w:hAnsi="Times New Roman" w:cs="Times New Roman"/>
          <w:b/>
          <w:sz w:val="24"/>
          <w:szCs w:val="24"/>
        </w:rPr>
        <w:t>Kata Kunci</w:t>
      </w:r>
      <w:r>
        <w:rPr>
          <w:rFonts w:ascii="Times New Roman" w:hAnsi="Times New Roman" w:cs="Times New Roman"/>
          <w:sz w:val="24"/>
          <w:szCs w:val="24"/>
        </w:rPr>
        <w:t xml:space="preserve">: </w:t>
      </w:r>
      <w:r w:rsidR="0010405C">
        <w:rPr>
          <w:rFonts w:ascii="Times New Roman" w:hAnsi="Times New Roman" w:cs="Times New Roman"/>
          <w:sz w:val="24"/>
          <w:szCs w:val="24"/>
        </w:rPr>
        <w:t>BAPAS</w:t>
      </w:r>
      <w:r>
        <w:rPr>
          <w:rFonts w:ascii="Times New Roman" w:hAnsi="Times New Roman" w:cs="Times New Roman"/>
          <w:color w:val="000000"/>
          <w:sz w:val="24"/>
          <w:szCs w:val="24"/>
        </w:rPr>
        <w:t>,</w:t>
      </w:r>
      <w:r w:rsidRPr="00222FAB">
        <w:rPr>
          <w:rFonts w:ascii="Times New Roman" w:hAnsi="Times New Roman" w:cs="Times New Roman"/>
          <w:color w:val="000000"/>
          <w:sz w:val="24"/>
          <w:szCs w:val="24"/>
        </w:rPr>
        <w:t xml:space="preserve"> Pendampingan Klien Anak</w:t>
      </w:r>
      <w:r>
        <w:rPr>
          <w:rFonts w:ascii="Times New Roman" w:hAnsi="Times New Roman" w:cs="Times New Roman"/>
          <w:color w:val="000000"/>
          <w:sz w:val="24"/>
          <w:szCs w:val="24"/>
        </w:rPr>
        <w:t>,</w:t>
      </w:r>
      <w:r w:rsidRPr="00222FAB">
        <w:rPr>
          <w:rFonts w:ascii="Times New Roman" w:hAnsi="Times New Roman" w:cs="Times New Roman"/>
          <w:color w:val="000000"/>
          <w:sz w:val="24"/>
          <w:szCs w:val="24"/>
        </w:rPr>
        <w:t xml:space="preserve"> U</w:t>
      </w:r>
      <w:r w:rsidR="0010405C">
        <w:rPr>
          <w:rFonts w:ascii="Times New Roman" w:hAnsi="Times New Roman" w:cs="Times New Roman"/>
          <w:color w:val="000000"/>
          <w:sz w:val="24"/>
          <w:szCs w:val="24"/>
        </w:rPr>
        <w:t>U SPPA.</w:t>
      </w:r>
    </w:p>
    <w:p w:rsidR="00CE2B04" w:rsidRPr="00AD70F3" w:rsidRDefault="00CE2B04" w:rsidP="00AD70F3">
      <w:pPr>
        <w:spacing w:line="240" w:lineRule="auto"/>
        <w:jc w:val="center"/>
        <w:rPr>
          <w:rFonts w:ascii="Times New Roman" w:hAnsi="Times New Roman" w:cs="Times New Roman"/>
          <w:b/>
          <w:sz w:val="24"/>
          <w:szCs w:val="24"/>
        </w:rPr>
      </w:pPr>
      <w:r w:rsidRPr="00AD70F3">
        <w:rPr>
          <w:rFonts w:ascii="Times New Roman" w:hAnsi="Times New Roman" w:cs="Times New Roman"/>
          <w:b/>
          <w:sz w:val="24"/>
          <w:szCs w:val="24"/>
        </w:rPr>
        <w:lastRenderedPageBreak/>
        <w:t>A</w:t>
      </w:r>
      <w:r w:rsidR="00AD70F3" w:rsidRPr="00AD70F3">
        <w:rPr>
          <w:rFonts w:ascii="Times New Roman" w:hAnsi="Times New Roman" w:cs="Times New Roman"/>
          <w:b/>
          <w:sz w:val="24"/>
          <w:szCs w:val="24"/>
        </w:rPr>
        <w:t>BSTRACT</w:t>
      </w:r>
    </w:p>
    <w:p w:rsidR="00CE2B04" w:rsidRPr="00CE2B04" w:rsidRDefault="00CE2B04" w:rsidP="00AD70F3">
      <w:pPr>
        <w:spacing w:after="0" w:line="240" w:lineRule="auto"/>
        <w:ind w:firstLine="708"/>
        <w:jc w:val="both"/>
        <w:rPr>
          <w:rFonts w:ascii="Times New Roman" w:hAnsi="Times New Roman" w:cs="Times New Roman"/>
          <w:sz w:val="24"/>
          <w:szCs w:val="24"/>
        </w:rPr>
      </w:pPr>
      <w:r w:rsidRPr="00CE2B04">
        <w:rPr>
          <w:rFonts w:ascii="Times New Roman" w:hAnsi="Times New Roman" w:cs="Times New Roman"/>
          <w:sz w:val="24"/>
          <w:szCs w:val="24"/>
        </w:rPr>
        <w:t>Every child has a high level of dignity and dignity and every child born must get his rights without the child asking. This is in accordance with the provisions of the Convention on the Rights of the Child ratified by the Indonesian government through Presidential Decree No. 36 of 1990, then also set forth in Law No. 4 of 1979 on Child Welfare, Law No. 35 Year 2014 on Child Protection and Child Criminal Justice System Act or called SPPA Act which all of them present general principles of child protection, that is non discrimination, best interests for children, survival and growth, and appreciate the participation of children. The role of BAPAS in child court cases is a significant change in role, because with the provisions of the SPPA Law, BAPAS is no longer fully in the back line in the chain of child criminal proceedings. This means that BAPAS has been from the beginning of the action, namely starting from the stage of investigation, prosecution, and trial, its role has been demanded to provide a child social report of the offender.</w:t>
      </w:r>
    </w:p>
    <w:p w:rsidR="00CE2B04" w:rsidRPr="00CE2B04" w:rsidRDefault="00CE2B04" w:rsidP="00AD70F3">
      <w:pPr>
        <w:spacing w:after="0" w:line="240" w:lineRule="auto"/>
        <w:ind w:firstLine="708"/>
        <w:jc w:val="both"/>
        <w:rPr>
          <w:rFonts w:ascii="Times New Roman" w:hAnsi="Times New Roman" w:cs="Times New Roman"/>
          <w:sz w:val="24"/>
          <w:szCs w:val="24"/>
        </w:rPr>
      </w:pPr>
      <w:r w:rsidRPr="00CE2B04">
        <w:rPr>
          <w:rFonts w:ascii="Times New Roman" w:hAnsi="Times New Roman" w:cs="Times New Roman"/>
          <w:sz w:val="24"/>
          <w:szCs w:val="24"/>
        </w:rPr>
        <w:t>This study uses the specifications of analytical descriptive research intended to provide as accurate data as possible about humans, conditions or other symptoms, by limiting the problem, so as to be able to explain the applicable laws and regulations in the case of the Child Criminal Justice System regulating BAPAS in its availability. Normative juridical approach method, because it uses secondary data as the main data. The author uses primary, secondary and tertiary data. Data collection techniques will be examined about primary data and secondary data using two main activities carried out namely library research (library research) and field studies (field research). Data collection tools used are library research and field research. Analysis of data obtained by juridical qualitative. Juridical, starting from the existing legislation as normative legal norms. Qualitatively, the data analysis begins with the efforts to find legal principles and information revealed in this study.</w:t>
      </w:r>
    </w:p>
    <w:p w:rsidR="00CE2B04" w:rsidRDefault="00CE2B04" w:rsidP="0010405C">
      <w:pPr>
        <w:spacing w:after="0" w:line="240" w:lineRule="auto"/>
        <w:ind w:firstLine="708"/>
        <w:jc w:val="both"/>
        <w:rPr>
          <w:rFonts w:ascii="Times New Roman" w:hAnsi="Times New Roman" w:cs="Times New Roman"/>
          <w:sz w:val="24"/>
          <w:szCs w:val="24"/>
        </w:rPr>
      </w:pPr>
      <w:r w:rsidRPr="00CE2B04">
        <w:rPr>
          <w:rFonts w:ascii="Times New Roman" w:hAnsi="Times New Roman" w:cs="Times New Roman"/>
          <w:sz w:val="24"/>
          <w:szCs w:val="24"/>
        </w:rPr>
        <w:t>BAPAS in carrying out its duties will always be in contact with other agencies, especially law enforcement agencies and social services. Assistance is a process of providing assistance/assistance to child clients to overcome the problem by not intervening/acting directly on the client's child but rather the role of initiator, coordinator, facilitator, mediator for Diversion or other starting from pre-adjudication, adjudication and post adjudication. BAPAS must have special protection procedures and mechanisms for children, and be able to overcome internal and external barriers in implementing the concept of Restorative Justice and Diversity.</w:t>
      </w:r>
    </w:p>
    <w:p w:rsidR="0010405C" w:rsidRPr="00CE2B04" w:rsidRDefault="0010405C" w:rsidP="0010405C">
      <w:pPr>
        <w:spacing w:after="0" w:line="240" w:lineRule="auto"/>
        <w:ind w:firstLine="708"/>
        <w:jc w:val="both"/>
        <w:rPr>
          <w:rFonts w:ascii="Times New Roman" w:hAnsi="Times New Roman" w:cs="Times New Roman"/>
          <w:sz w:val="24"/>
          <w:szCs w:val="24"/>
        </w:rPr>
      </w:pPr>
    </w:p>
    <w:p w:rsidR="00823162" w:rsidRDefault="00CE2B04" w:rsidP="0010405C">
      <w:pPr>
        <w:spacing w:after="0" w:line="240" w:lineRule="auto"/>
        <w:jc w:val="both"/>
        <w:rPr>
          <w:rFonts w:ascii="Times New Roman" w:hAnsi="Times New Roman" w:cs="Times New Roman"/>
          <w:sz w:val="24"/>
          <w:szCs w:val="24"/>
        </w:rPr>
      </w:pPr>
      <w:r w:rsidRPr="00AD70F3">
        <w:rPr>
          <w:rFonts w:ascii="Times New Roman" w:hAnsi="Times New Roman" w:cs="Times New Roman"/>
          <w:b/>
          <w:sz w:val="24"/>
          <w:szCs w:val="24"/>
        </w:rPr>
        <w:t>Key Words</w:t>
      </w:r>
      <w:r w:rsidRPr="00CE2B04">
        <w:rPr>
          <w:rFonts w:ascii="Times New Roman" w:hAnsi="Times New Roman" w:cs="Times New Roman"/>
          <w:sz w:val="24"/>
          <w:szCs w:val="24"/>
        </w:rPr>
        <w:t xml:space="preserve">: </w:t>
      </w:r>
      <w:r w:rsidR="0010405C" w:rsidRPr="0010405C">
        <w:rPr>
          <w:rFonts w:ascii="Times New Roman" w:hAnsi="Times New Roman" w:cs="Times New Roman"/>
          <w:sz w:val="24"/>
          <w:szCs w:val="24"/>
        </w:rPr>
        <w:t>BAPAS, Child Client Assistance, SPPA Law</w:t>
      </w:r>
      <w:r w:rsidR="0010405C">
        <w:rPr>
          <w:rFonts w:ascii="Times New Roman" w:hAnsi="Times New Roman" w:cs="Times New Roman"/>
          <w:sz w:val="24"/>
          <w:szCs w:val="24"/>
        </w:rPr>
        <w:t>.</w:t>
      </w:r>
    </w:p>
    <w:p w:rsidR="00823162" w:rsidRDefault="00823162" w:rsidP="00D37DE8">
      <w:pPr>
        <w:spacing w:line="480" w:lineRule="auto"/>
        <w:jc w:val="center"/>
        <w:rPr>
          <w:rFonts w:ascii="Times New Roman" w:hAnsi="Times New Roman" w:cs="Times New Roman"/>
          <w:sz w:val="24"/>
          <w:szCs w:val="24"/>
        </w:rPr>
      </w:pPr>
    </w:p>
    <w:p w:rsidR="0010405C" w:rsidRDefault="0010405C" w:rsidP="00D37DE8">
      <w:pPr>
        <w:spacing w:line="480" w:lineRule="auto"/>
        <w:jc w:val="center"/>
        <w:rPr>
          <w:rFonts w:ascii="Times New Roman" w:hAnsi="Times New Roman" w:cs="Times New Roman"/>
          <w:sz w:val="24"/>
          <w:szCs w:val="24"/>
        </w:rPr>
      </w:pPr>
    </w:p>
    <w:p w:rsidR="0010405C" w:rsidRDefault="0010405C" w:rsidP="00D37DE8">
      <w:pPr>
        <w:spacing w:line="480" w:lineRule="auto"/>
        <w:jc w:val="center"/>
        <w:rPr>
          <w:rFonts w:ascii="Times New Roman" w:hAnsi="Times New Roman" w:cs="Times New Roman"/>
          <w:sz w:val="24"/>
          <w:szCs w:val="24"/>
        </w:rPr>
      </w:pPr>
    </w:p>
    <w:p w:rsidR="00B91A41" w:rsidRDefault="00B91A41" w:rsidP="0074173F"/>
    <w:p w:rsidR="00B91A41" w:rsidRPr="00586AE3" w:rsidRDefault="00B91A41" w:rsidP="00B91A41">
      <w:pPr>
        <w:pStyle w:val="BodyText1"/>
        <w:shd w:val="clear" w:color="auto" w:fill="auto"/>
        <w:tabs>
          <w:tab w:val="left" w:pos="1701"/>
        </w:tabs>
        <w:spacing w:line="480" w:lineRule="auto"/>
        <w:ind w:left="360" w:right="20" w:hanging="360"/>
        <w:jc w:val="center"/>
        <w:rPr>
          <w:b/>
          <w:sz w:val="28"/>
          <w:szCs w:val="28"/>
        </w:rPr>
      </w:pPr>
      <w:r w:rsidRPr="00586AE3">
        <w:rPr>
          <w:b/>
          <w:sz w:val="28"/>
          <w:szCs w:val="28"/>
        </w:rPr>
        <w:t>DAFTAR PUSTAKA</w:t>
      </w:r>
    </w:p>
    <w:p w:rsidR="00B91A41" w:rsidRPr="00A7059E" w:rsidRDefault="00B91A41" w:rsidP="00B91A41">
      <w:pPr>
        <w:pStyle w:val="BodyText1"/>
        <w:shd w:val="clear" w:color="auto" w:fill="auto"/>
        <w:tabs>
          <w:tab w:val="left" w:pos="1701"/>
        </w:tabs>
        <w:spacing w:line="480" w:lineRule="auto"/>
        <w:ind w:left="357" w:right="23" w:hanging="357"/>
        <w:jc w:val="center"/>
        <w:rPr>
          <w:b/>
          <w:sz w:val="24"/>
          <w:szCs w:val="24"/>
        </w:rPr>
      </w:pPr>
    </w:p>
    <w:p w:rsidR="00B91A41" w:rsidRPr="0084647F" w:rsidRDefault="00B91A41" w:rsidP="00B91A41">
      <w:pPr>
        <w:pStyle w:val="Bodytext20"/>
        <w:numPr>
          <w:ilvl w:val="0"/>
          <w:numId w:val="36"/>
        </w:numPr>
        <w:shd w:val="clear" w:color="auto" w:fill="auto"/>
        <w:tabs>
          <w:tab w:val="left" w:pos="452"/>
        </w:tabs>
        <w:spacing w:after="0" w:line="480" w:lineRule="auto"/>
        <w:ind w:left="20"/>
        <w:jc w:val="both"/>
        <w:rPr>
          <w:sz w:val="26"/>
          <w:szCs w:val="26"/>
        </w:rPr>
      </w:pPr>
      <w:r w:rsidRPr="0084647F">
        <w:rPr>
          <w:sz w:val="26"/>
          <w:szCs w:val="26"/>
        </w:rPr>
        <w:t>Buku</w:t>
      </w:r>
    </w:p>
    <w:p w:rsidR="00B91A41" w:rsidRDefault="00B91A41" w:rsidP="00B91A41">
      <w:pPr>
        <w:pStyle w:val="Bodytext20"/>
        <w:shd w:val="clear" w:color="auto" w:fill="auto"/>
        <w:tabs>
          <w:tab w:val="left" w:pos="452"/>
        </w:tabs>
        <w:spacing w:after="0" w:line="480" w:lineRule="auto"/>
        <w:ind w:left="1134" w:hanging="708"/>
        <w:jc w:val="both"/>
        <w:rPr>
          <w:b w:val="0"/>
          <w:sz w:val="24"/>
          <w:szCs w:val="24"/>
        </w:rPr>
      </w:pPr>
      <w:r w:rsidRPr="002D4C0B">
        <w:rPr>
          <w:b w:val="0"/>
          <w:sz w:val="24"/>
          <w:szCs w:val="24"/>
        </w:rPr>
        <w:t>Algra</w:t>
      </w:r>
      <w:r>
        <w:rPr>
          <w:b w:val="0"/>
          <w:sz w:val="24"/>
          <w:szCs w:val="24"/>
        </w:rPr>
        <w:t>,</w:t>
      </w:r>
      <w:r w:rsidRPr="002D4C0B">
        <w:rPr>
          <w:b w:val="0"/>
          <w:sz w:val="24"/>
          <w:szCs w:val="24"/>
        </w:rPr>
        <w:t xml:space="preserve"> N. E.</w:t>
      </w:r>
      <w:r w:rsidRPr="002270D8">
        <w:rPr>
          <w:b w:val="0"/>
          <w:sz w:val="24"/>
          <w:szCs w:val="24"/>
        </w:rPr>
        <w:t xml:space="preserve"> </w:t>
      </w:r>
      <w:r w:rsidRPr="002D4C0B">
        <w:rPr>
          <w:b w:val="0"/>
          <w:sz w:val="24"/>
          <w:szCs w:val="24"/>
        </w:rPr>
        <w:t>1983</w:t>
      </w:r>
      <w:r>
        <w:rPr>
          <w:b w:val="0"/>
          <w:sz w:val="24"/>
          <w:szCs w:val="24"/>
        </w:rPr>
        <w:t>.</w:t>
      </w:r>
      <w:r w:rsidRPr="002D4C0B">
        <w:rPr>
          <w:b w:val="0"/>
          <w:sz w:val="24"/>
          <w:szCs w:val="24"/>
        </w:rPr>
        <w:t xml:space="preserve"> </w:t>
      </w:r>
      <w:r w:rsidRPr="002D4C0B">
        <w:rPr>
          <w:b w:val="0"/>
          <w:i/>
          <w:sz w:val="24"/>
          <w:szCs w:val="24"/>
        </w:rPr>
        <w:t>Mula Hukum</w:t>
      </w:r>
      <w:r>
        <w:rPr>
          <w:b w:val="0"/>
          <w:sz w:val="24"/>
          <w:szCs w:val="24"/>
        </w:rPr>
        <w:t>.</w:t>
      </w:r>
      <w:r w:rsidRPr="002270D8">
        <w:rPr>
          <w:b w:val="0"/>
          <w:sz w:val="24"/>
          <w:szCs w:val="24"/>
        </w:rPr>
        <w:t xml:space="preserve"> </w:t>
      </w:r>
      <w:r w:rsidRPr="002D4C0B">
        <w:rPr>
          <w:b w:val="0"/>
          <w:sz w:val="24"/>
          <w:szCs w:val="24"/>
        </w:rPr>
        <w:t>Jakarta</w:t>
      </w:r>
      <w:r>
        <w:rPr>
          <w:b w:val="0"/>
          <w:sz w:val="24"/>
          <w:szCs w:val="24"/>
        </w:rPr>
        <w:t>:</w:t>
      </w:r>
      <w:r w:rsidRPr="002D4C0B">
        <w:rPr>
          <w:b w:val="0"/>
          <w:sz w:val="24"/>
          <w:szCs w:val="24"/>
        </w:rPr>
        <w:t xml:space="preserve"> Binacipta.</w:t>
      </w:r>
    </w:p>
    <w:p w:rsidR="00B91A41" w:rsidRPr="002D4C0B" w:rsidRDefault="00B91A41" w:rsidP="00B91A41">
      <w:pPr>
        <w:pStyle w:val="Bodytext20"/>
        <w:shd w:val="clear" w:color="auto" w:fill="auto"/>
        <w:tabs>
          <w:tab w:val="left" w:pos="452"/>
        </w:tabs>
        <w:spacing w:after="0" w:line="480" w:lineRule="auto"/>
        <w:ind w:firstLine="426"/>
        <w:jc w:val="both"/>
        <w:rPr>
          <w:b w:val="0"/>
          <w:sz w:val="24"/>
          <w:szCs w:val="24"/>
        </w:rPr>
      </w:pPr>
      <w:r w:rsidRPr="002D4C0B">
        <w:rPr>
          <w:b w:val="0"/>
          <w:sz w:val="24"/>
          <w:szCs w:val="24"/>
        </w:rPr>
        <w:t>Aziz</w:t>
      </w:r>
      <w:r>
        <w:rPr>
          <w:b w:val="0"/>
          <w:sz w:val="24"/>
          <w:szCs w:val="24"/>
        </w:rPr>
        <w:t xml:space="preserve">, </w:t>
      </w:r>
      <w:r w:rsidRPr="002D4C0B">
        <w:rPr>
          <w:b w:val="0"/>
          <w:sz w:val="24"/>
          <w:szCs w:val="24"/>
        </w:rPr>
        <w:t>Aminah</w:t>
      </w:r>
      <w:r>
        <w:rPr>
          <w:b w:val="0"/>
          <w:sz w:val="24"/>
          <w:szCs w:val="24"/>
        </w:rPr>
        <w:t xml:space="preserve">. </w:t>
      </w:r>
      <w:r w:rsidRPr="002D4C0B">
        <w:rPr>
          <w:b w:val="0"/>
          <w:sz w:val="24"/>
          <w:szCs w:val="24"/>
        </w:rPr>
        <w:t>1998.</w:t>
      </w:r>
      <w:r>
        <w:rPr>
          <w:b w:val="0"/>
          <w:sz w:val="24"/>
          <w:szCs w:val="24"/>
        </w:rPr>
        <w:t xml:space="preserve"> </w:t>
      </w:r>
      <w:r w:rsidRPr="002D4C0B">
        <w:rPr>
          <w:b w:val="0"/>
          <w:sz w:val="24"/>
          <w:szCs w:val="24"/>
        </w:rPr>
        <w:t xml:space="preserve"> </w:t>
      </w:r>
      <w:r w:rsidRPr="002D4C0B">
        <w:rPr>
          <w:b w:val="0"/>
          <w:i/>
          <w:sz w:val="24"/>
          <w:szCs w:val="24"/>
        </w:rPr>
        <w:t>Aspek Hukum Perlindungan Anak</w:t>
      </w:r>
      <w:r>
        <w:rPr>
          <w:b w:val="0"/>
          <w:sz w:val="24"/>
          <w:szCs w:val="24"/>
        </w:rPr>
        <w:t>. Medan:</w:t>
      </w:r>
      <w:r w:rsidRPr="002D4C0B">
        <w:rPr>
          <w:b w:val="0"/>
          <w:sz w:val="24"/>
          <w:szCs w:val="24"/>
        </w:rPr>
        <w:t xml:space="preserve"> USU Press</w:t>
      </w:r>
      <w:r>
        <w:rPr>
          <w:b w:val="0"/>
          <w:sz w:val="24"/>
          <w:szCs w:val="24"/>
        </w:rPr>
        <w:t>.</w:t>
      </w:r>
      <w:r w:rsidRPr="002D4C0B">
        <w:rPr>
          <w:b w:val="0"/>
          <w:sz w:val="24"/>
          <w:szCs w:val="24"/>
        </w:rPr>
        <w:t xml:space="preserve"> </w:t>
      </w:r>
    </w:p>
    <w:p w:rsidR="00B91A41" w:rsidRPr="002D4C0B" w:rsidRDefault="00B91A41" w:rsidP="00B91A41">
      <w:pPr>
        <w:pStyle w:val="Bodytext20"/>
        <w:shd w:val="clear" w:color="auto" w:fill="auto"/>
        <w:tabs>
          <w:tab w:val="left" w:pos="452"/>
        </w:tabs>
        <w:spacing w:after="0" w:line="480" w:lineRule="auto"/>
        <w:ind w:left="1134" w:hanging="708"/>
        <w:jc w:val="both"/>
        <w:rPr>
          <w:b w:val="0"/>
          <w:sz w:val="24"/>
          <w:szCs w:val="24"/>
        </w:rPr>
      </w:pPr>
      <w:r w:rsidRPr="000D7E90">
        <w:rPr>
          <w:b w:val="0"/>
          <w:sz w:val="24"/>
          <w:szCs w:val="24"/>
        </w:rPr>
        <w:t>Gosita</w:t>
      </w:r>
      <w:r>
        <w:rPr>
          <w:b w:val="0"/>
          <w:sz w:val="24"/>
          <w:szCs w:val="24"/>
        </w:rPr>
        <w:t>,</w:t>
      </w:r>
      <w:r w:rsidRPr="000D7E90">
        <w:rPr>
          <w:b w:val="0"/>
          <w:sz w:val="24"/>
          <w:szCs w:val="24"/>
        </w:rPr>
        <w:t xml:space="preserve"> Arief</w:t>
      </w:r>
      <w:r>
        <w:rPr>
          <w:b w:val="0"/>
          <w:sz w:val="24"/>
          <w:szCs w:val="24"/>
        </w:rPr>
        <w:t xml:space="preserve">. 2004. </w:t>
      </w:r>
      <w:r w:rsidRPr="000D7E90">
        <w:rPr>
          <w:b w:val="0"/>
          <w:i/>
          <w:sz w:val="24"/>
          <w:szCs w:val="24"/>
        </w:rPr>
        <w:t>Masalah Perlindungan Anak</w:t>
      </w:r>
      <w:r>
        <w:rPr>
          <w:b w:val="0"/>
          <w:sz w:val="24"/>
          <w:szCs w:val="24"/>
        </w:rPr>
        <w:t>. Jakarta:</w:t>
      </w:r>
      <w:r w:rsidRPr="000D7E90">
        <w:rPr>
          <w:b w:val="0"/>
          <w:sz w:val="24"/>
          <w:szCs w:val="24"/>
        </w:rPr>
        <w:t xml:space="preserve"> PT. Bhuana </w:t>
      </w:r>
      <w:r>
        <w:rPr>
          <w:b w:val="0"/>
          <w:sz w:val="24"/>
          <w:szCs w:val="24"/>
        </w:rPr>
        <w:t>Populer.</w:t>
      </w:r>
    </w:p>
    <w:p w:rsidR="00B91A41" w:rsidRDefault="00B91A41" w:rsidP="00B91A41">
      <w:pPr>
        <w:pStyle w:val="Bodytext20"/>
        <w:shd w:val="clear" w:color="auto" w:fill="auto"/>
        <w:tabs>
          <w:tab w:val="left" w:pos="452"/>
        </w:tabs>
        <w:spacing w:after="0" w:line="480" w:lineRule="auto"/>
        <w:ind w:left="1134" w:hanging="708"/>
        <w:jc w:val="both"/>
        <w:rPr>
          <w:b w:val="0"/>
          <w:sz w:val="24"/>
          <w:szCs w:val="24"/>
        </w:rPr>
      </w:pPr>
      <w:r w:rsidRPr="003C5DE6">
        <w:rPr>
          <w:b w:val="0"/>
          <w:sz w:val="24"/>
          <w:szCs w:val="24"/>
        </w:rPr>
        <w:t>Hadisuprapto</w:t>
      </w:r>
      <w:r>
        <w:rPr>
          <w:b w:val="0"/>
          <w:sz w:val="24"/>
          <w:szCs w:val="24"/>
        </w:rPr>
        <w:t>,</w:t>
      </w:r>
      <w:r w:rsidRPr="003C5DE6">
        <w:rPr>
          <w:b w:val="0"/>
          <w:sz w:val="24"/>
          <w:szCs w:val="24"/>
        </w:rPr>
        <w:t xml:space="preserve"> Paulus</w:t>
      </w:r>
      <w:r>
        <w:rPr>
          <w:b w:val="0"/>
          <w:sz w:val="24"/>
          <w:szCs w:val="24"/>
        </w:rPr>
        <w:t>.</w:t>
      </w:r>
      <w:r w:rsidRPr="002270D8">
        <w:rPr>
          <w:b w:val="0"/>
          <w:sz w:val="24"/>
          <w:szCs w:val="24"/>
        </w:rPr>
        <w:t xml:space="preserve"> </w:t>
      </w:r>
      <w:r>
        <w:rPr>
          <w:b w:val="0"/>
          <w:sz w:val="24"/>
          <w:szCs w:val="24"/>
        </w:rPr>
        <w:t>1997.</w:t>
      </w:r>
      <w:r w:rsidRPr="003C5DE6">
        <w:rPr>
          <w:b w:val="0"/>
          <w:sz w:val="24"/>
          <w:szCs w:val="24"/>
        </w:rPr>
        <w:t xml:space="preserve"> </w:t>
      </w:r>
      <w:r w:rsidRPr="003C5DE6">
        <w:rPr>
          <w:b w:val="0"/>
          <w:i/>
          <w:sz w:val="24"/>
          <w:szCs w:val="24"/>
        </w:rPr>
        <w:t>Juvenile Deliquency: Pemahaman dan Penanggulangannya</w:t>
      </w:r>
      <w:r>
        <w:rPr>
          <w:b w:val="0"/>
          <w:sz w:val="24"/>
          <w:szCs w:val="24"/>
        </w:rPr>
        <w:t>.</w:t>
      </w:r>
      <w:r w:rsidRPr="002270D8">
        <w:rPr>
          <w:b w:val="0"/>
          <w:sz w:val="24"/>
          <w:szCs w:val="24"/>
        </w:rPr>
        <w:t xml:space="preserve"> </w:t>
      </w:r>
      <w:r>
        <w:rPr>
          <w:b w:val="0"/>
          <w:sz w:val="24"/>
          <w:szCs w:val="24"/>
        </w:rPr>
        <w:t>Bandung:</w:t>
      </w:r>
      <w:r w:rsidRPr="003C5DE6">
        <w:rPr>
          <w:b w:val="0"/>
          <w:sz w:val="24"/>
          <w:szCs w:val="24"/>
        </w:rPr>
        <w:t xml:space="preserve"> Citra Aditya Bakti</w:t>
      </w:r>
      <w:r>
        <w:rPr>
          <w:b w:val="0"/>
          <w:sz w:val="24"/>
          <w:szCs w:val="24"/>
        </w:rPr>
        <w:t>.</w:t>
      </w:r>
    </w:p>
    <w:p w:rsidR="00B91A41" w:rsidRDefault="00B91A41" w:rsidP="00B91A41">
      <w:pPr>
        <w:pStyle w:val="FootnoteText"/>
        <w:spacing w:line="480" w:lineRule="auto"/>
        <w:ind w:left="1134" w:hanging="708"/>
        <w:jc w:val="both"/>
        <w:rPr>
          <w:rFonts w:ascii="Times New Roman" w:hAnsi="Times New Roman" w:cs="Times New Roman"/>
          <w:sz w:val="24"/>
          <w:szCs w:val="24"/>
          <w:lang w:val="id-ID"/>
        </w:rPr>
      </w:pPr>
      <w:r w:rsidRPr="006929C6">
        <w:rPr>
          <w:rFonts w:ascii="Times New Roman" w:hAnsi="Times New Roman" w:cs="Times New Roman"/>
          <w:sz w:val="24"/>
          <w:szCs w:val="24"/>
          <w:lang w:val="id-ID"/>
        </w:rPr>
        <w:t>Hamdan</w:t>
      </w:r>
      <w:r>
        <w:rPr>
          <w:rFonts w:ascii="Times New Roman" w:hAnsi="Times New Roman" w:cs="Times New Roman"/>
          <w:sz w:val="24"/>
          <w:szCs w:val="24"/>
          <w:lang w:val="id-ID"/>
        </w:rPr>
        <w:t>,</w:t>
      </w:r>
      <w:r w:rsidRPr="006929C6">
        <w:rPr>
          <w:rFonts w:ascii="Times New Roman" w:hAnsi="Times New Roman" w:cs="Times New Roman"/>
          <w:sz w:val="24"/>
          <w:szCs w:val="24"/>
          <w:lang w:val="id-ID"/>
        </w:rPr>
        <w:t xml:space="preserve"> M. </w:t>
      </w:r>
      <w:r>
        <w:rPr>
          <w:rFonts w:ascii="Times New Roman" w:hAnsi="Times New Roman" w:cs="Times New Roman"/>
          <w:sz w:val="24"/>
          <w:szCs w:val="24"/>
          <w:lang w:val="id-ID"/>
        </w:rPr>
        <w:t xml:space="preserve">1997. </w:t>
      </w:r>
      <w:r w:rsidRPr="006929C6">
        <w:rPr>
          <w:rFonts w:ascii="Times New Roman" w:hAnsi="Times New Roman" w:cs="Times New Roman"/>
          <w:i/>
          <w:sz w:val="24"/>
          <w:szCs w:val="24"/>
          <w:lang w:val="id-ID"/>
        </w:rPr>
        <w:t>Politik Hukum Pidana</w:t>
      </w:r>
      <w:r>
        <w:rPr>
          <w:rFonts w:ascii="Times New Roman" w:hAnsi="Times New Roman" w:cs="Times New Roman"/>
          <w:sz w:val="24"/>
          <w:szCs w:val="24"/>
          <w:lang w:val="id-ID"/>
        </w:rPr>
        <w:t>.</w:t>
      </w:r>
      <w:r w:rsidRPr="00C1071D">
        <w:rPr>
          <w:rFonts w:ascii="Times New Roman" w:hAnsi="Times New Roman" w:cs="Times New Roman"/>
          <w:sz w:val="24"/>
          <w:szCs w:val="24"/>
          <w:lang w:val="id-ID"/>
        </w:rPr>
        <w:t xml:space="preserve"> </w:t>
      </w:r>
      <w:r>
        <w:rPr>
          <w:rFonts w:ascii="Times New Roman" w:hAnsi="Times New Roman" w:cs="Times New Roman"/>
          <w:sz w:val="24"/>
          <w:szCs w:val="24"/>
          <w:lang w:val="id-ID"/>
        </w:rPr>
        <w:t>Jakarta:</w:t>
      </w:r>
      <w:r w:rsidRPr="006929C6">
        <w:rPr>
          <w:rFonts w:ascii="Times New Roman" w:hAnsi="Times New Roman" w:cs="Times New Roman"/>
          <w:sz w:val="24"/>
          <w:szCs w:val="24"/>
          <w:lang w:val="id-ID"/>
        </w:rPr>
        <w:t xml:space="preserve"> PT. Raja Grafindo</w:t>
      </w:r>
      <w:r>
        <w:rPr>
          <w:rFonts w:ascii="Times New Roman" w:hAnsi="Times New Roman" w:cs="Times New Roman"/>
          <w:sz w:val="24"/>
          <w:szCs w:val="24"/>
          <w:lang w:val="id-ID"/>
        </w:rPr>
        <w:t xml:space="preserve"> Persada.</w:t>
      </w:r>
    </w:p>
    <w:p w:rsidR="00B91A41" w:rsidRPr="00BF396F" w:rsidRDefault="00B91A41" w:rsidP="00B91A41">
      <w:pPr>
        <w:pStyle w:val="Bodytext20"/>
        <w:shd w:val="clear" w:color="auto" w:fill="auto"/>
        <w:tabs>
          <w:tab w:val="left" w:pos="452"/>
        </w:tabs>
        <w:spacing w:after="0" w:line="480" w:lineRule="auto"/>
        <w:ind w:left="1134" w:hanging="708"/>
        <w:jc w:val="both"/>
        <w:rPr>
          <w:b w:val="0"/>
          <w:sz w:val="24"/>
          <w:szCs w:val="24"/>
        </w:rPr>
      </w:pPr>
      <w:r w:rsidRPr="002D4C0B">
        <w:rPr>
          <w:b w:val="0"/>
          <w:sz w:val="24"/>
          <w:szCs w:val="24"/>
        </w:rPr>
        <w:t>Hamzah</w:t>
      </w:r>
      <w:r>
        <w:rPr>
          <w:b w:val="0"/>
          <w:sz w:val="24"/>
          <w:szCs w:val="24"/>
        </w:rPr>
        <w:t>,</w:t>
      </w:r>
      <w:r w:rsidRPr="002D4C0B">
        <w:rPr>
          <w:b w:val="0"/>
          <w:sz w:val="24"/>
          <w:szCs w:val="24"/>
        </w:rPr>
        <w:t xml:space="preserve"> Andi</w:t>
      </w:r>
      <w:r>
        <w:rPr>
          <w:b w:val="0"/>
          <w:sz w:val="24"/>
          <w:szCs w:val="24"/>
        </w:rPr>
        <w:t xml:space="preserve">. </w:t>
      </w:r>
      <w:r w:rsidRPr="00BF396F">
        <w:rPr>
          <w:b w:val="0"/>
          <w:sz w:val="24"/>
          <w:szCs w:val="24"/>
        </w:rPr>
        <w:t>1985</w:t>
      </w:r>
      <w:r>
        <w:rPr>
          <w:b w:val="0"/>
          <w:sz w:val="24"/>
          <w:szCs w:val="24"/>
        </w:rPr>
        <w:t xml:space="preserve">. </w:t>
      </w:r>
      <w:r w:rsidRPr="00686960">
        <w:rPr>
          <w:b w:val="0"/>
          <w:i/>
          <w:sz w:val="24"/>
          <w:szCs w:val="24"/>
        </w:rPr>
        <w:t>Sistem Pidana dan Pemidanaan Indonesia Dari Retribusi ke Reformasi</w:t>
      </w:r>
      <w:r>
        <w:rPr>
          <w:b w:val="0"/>
          <w:sz w:val="24"/>
          <w:szCs w:val="24"/>
        </w:rPr>
        <w:t xml:space="preserve">. </w:t>
      </w:r>
      <w:r w:rsidRPr="00BF396F">
        <w:rPr>
          <w:b w:val="0"/>
          <w:sz w:val="24"/>
          <w:szCs w:val="24"/>
        </w:rPr>
        <w:t>Jakarta</w:t>
      </w:r>
      <w:r>
        <w:rPr>
          <w:b w:val="0"/>
          <w:sz w:val="24"/>
          <w:szCs w:val="24"/>
        </w:rPr>
        <w:t>:</w:t>
      </w:r>
      <w:r w:rsidRPr="00BF396F">
        <w:rPr>
          <w:b w:val="0"/>
          <w:sz w:val="24"/>
          <w:szCs w:val="24"/>
        </w:rPr>
        <w:t xml:space="preserve"> PT. Pradnya Paramita.</w:t>
      </w:r>
    </w:p>
    <w:p w:rsidR="00B91A41" w:rsidRDefault="00B91A41" w:rsidP="00B91A41">
      <w:pPr>
        <w:pStyle w:val="Bodytext20"/>
        <w:shd w:val="clear" w:color="auto" w:fill="auto"/>
        <w:tabs>
          <w:tab w:val="left" w:pos="452"/>
        </w:tabs>
        <w:spacing w:after="0" w:line="480" w:lineRule="auto"/>
        <w:ind w:left="1134" w:hanging="708"/>
        <w:jc w:val="both"/>
        <w:rPr>
          <w:b w:val="0"/>
          <w:sz w:val="24"/>
          <w:szCs w:val="24"/>
        </w:rPr>
      </w:pPr>
      <w:r>
        <w:rPr>
          <w:b w:val="0"/>
          <w:sz w:val="24"/>
          <w:szCs w:val="24"/>
        </w:rPr>
        <w:t>Hamzah, Andi dan</w:t>
      </w:r>
      <w:r w:rsidRPr="002D4C0B">
        <w:rPr>
          <w:b w:val="0"/>
          <w:sz w:val="24"/>
          <w:szCs w:val="24"/>
        </w:rPr>
        <w:t xml:space="preserve"> Siti Rahayu</w:t>
      </w:r>
      <w:r>
        <w:rPr>
          <w:b w:val="0"/>
          <w:sz w:val="24"/>
          <w:szCs w:val="24"/>
        </w:rPr>
        <w:t xml:space="preserve">. </w:t>
      </w:r>
      <w:r w:rsidRPr="002D4C0B">
        <w:rPr>
          <w:b w:val="0"/>
          <w:sz w:val="24"/>
          <w:szCs w:val="24"/>
        </w:rPr>
        <w:t>1983</w:t>
      </w:r>
      <w:r>
        <w:rPr>
          <w:b w:val="0"/>
          <w:sz w:val="24"/>
          <w:szCs w:val="24"/>
        </w:rPr>
        <w:t xml:space="preserve">. </w:t>
      </w:r>
      <w:r w:rsidRPr="002D4C0B">
        <w:rPr>
          <w:b w:val="0"/>
          <w:i/>
          <w:sz w:val="24"/>
          <w:szCs w:val="24"/>
        </w:rPr>
        <w:t>Suatu Tinjauan Ringkas Sistem Pemidanaan di Indonesia</w:t>
      </w:r>
      <w:r>
        <w:rPr>
          <w:b w:val="0"/>
          <w:sz w:val="24"/>
          <w:szCs w:val="24"/>
        </w:rPr>
        <w:t xml:space="preserve">. </w:t>
      </w:r>
      <w:r w:rsidRPr="002D4C0B">
        <w:rPr>
          <w:b w:val="0"/>
          <w:sz w:val="24"/>
          <w:szCs w:val="24"/>
        </w:rPr>
        <w:t>Jakarta</w:t>
      </w:r>
      <w:r>
        <w:rPr>
          <w:b w:val="0"/>
          <w:sz w:val="24"/>
          <w:szCs w:val="24"/>
        </w:rPr>
        <w:t>:</w:t>
      </w:r>
      <w:r w:rsidRPr="002D4C0B">
        <w:rPr>
          <w:b w:val="0"/>
          <w:sz w:val="24"/>
          <w:szCs w:val="24"/>
        </w:rPr>
        <w:t xml:space="preserve"> Akademika Pressindo.</w:t>
      </w:r>
    </w:p>
    <w:p w:rsidR="00B91A41" w:rsidRDefault="00B91A41" w:rsidP="00B91A41">
      <w:pPr>
        <w:autoSpaceDE w:val="0"/>
        <w:autoSpaceDN w:val="0"/>
        <w:adjustRightInd w:val="0"/>
        <w:spacing w:after="0" w:line="480" w:lineRule="auto"/>
        <w:ind w:left="1134" w:hanging="708"/>
        <w:jc w:val="both"/>
        <w:rPr>
          <w:rFonts w:ascii="Times New Roman" w:hAnsi="Times New Roman" w:cs="Times New Roman"/>
          <w:sz w:val="24"/>
          <w:szCs w:val="24"/>
        </w:rPr>
      </w:pPr>
      <w:r>
        <w:rPr>
          <w:rFonts w:ascii="Times New Roman" w:hAnsi="Times New Roman" w:cs="Times New Roman"/>
          <w:sz w:val="24"/>
          <w:szCs w:val="24"/>
        </w:rPr>
        <w:t xml:space="preserve">HS, Salim </w:t>
      </w:r>
      <w:r w:rsidRPr="002D4C0B">
        <w:rPr>
          <w:rFonts w:ascii="Times New Roman" w:hAnsi="Times New Roman" w:cs="Times New Roman"/>
          <w:sz w:val="24"/>
          <w:szCs w:val="24"/>
        </w:rPr>
        <w:t>dan Erlies Septiana Nurbani</w:t>
      </w:r>
      <w:r>
        <w:rPr>
          <w:rFonts w:ascii="Times New Roman" w:hAnsi="Times New Roman" w:cs="Times New Roman"/>
          <w:sz w:val="24"/>
          <w:szCs w:val="24"/>
        </w:rPr>
        <w:t>.</w:t>
      </w:r>
      <w:r w:rsidRPr="001046A6">
        <w:rPr>
          <w:rFonts w:ascii="Times New Roman" w:hAnsi="Times New Roman" w:cs="Times New Roman"/>
          <w:sz w:val="24"/>
          <w:szCs w:val="24"/>
        </w:rPr>
        <w:t xml:space="preserve"> </w:t>
      </w:r>
      <w:r w:rsidRPr="002D4C0B">
        <w:rPr>
          <w:rFonts w:ascii="Times New Roman" w:hAnsi="Times New Roman" w:cs="Times New Roman"/>
          <w:sz w:val="24"/>
          <w:szCs w:val="24"/>
        </w:rPr>
        <w:t>2016</w:t>
      </w:r>
      <w:r>
        <w:rPr>
          <w:rFonts w:ascii="Times New Roman" w:hAnsi="Times New Roman" w:cs="Times New Roman"/>
          <w:sz w:val="24"/>
          <w:szCs w:val="24"/>
        </w:rPr>
        <w:t>.</w:t>
      </w:r>
      <w:r w:rsidRPr="002D4C0B">
        <w:rPr>
          <w:rFonts w:ascii="Times New Roman" w:hAnsi="Times New Roman" w:cs="Times New Roman"/>
          <w:sz w:val="24"/>
          <w:szCs w:val="24"/>
        </w:rPr>
        <w:t xml:space="preserve"> </w:t>
      </w:r>
      <w:r w:rsidRPr="002D4C0B">
        <w:rPr>
          <w:rFonts w:ascii="Times New Roman" w:hAnsi="Times New Roman" w:cs="Times New Roman"/>
          <w:i/>
          <w:sz w:val="24"/>
          <w:szCs w:val="24"/>
        </w:rPr>
        <w:t>Penerapan Teori Hukum Pada Penelitian Disertasi dan Tesis</w:t>
      </w:r>
      <w:r>
        <w:rPr>
          <w:rFonts w:ascii="Times New Roman" w:hAnsi="Times New Roman" w:cs="Times New Roman"/>
          <w:sz w:val="24"/>
          <w:szCs w:val="24"/>
        </w:rPr>
        <w:t>.</w:t>
      </w:r>
      <w:r w:rsidRPr="001046A6">
        <w:rPr>
          <w:rFonts w:ascii="Times New Roman" w:hAnsi="Times New Roman" w:cs="Times New Roman"/>
          <w:sz w:val="24"/>
          <w:szCs w:val="24"/>
        </w:rPr>
        <w:t xml:space="preserve"> </w:t>
      </w:r>
      <w:r w:rsidRPr="002D4C0B">
        <w:rPr>
          <w:rFonts w:ascii="Times New Roman" w:hAnsi="Times New Roman" w:cs="Times New Roman"/>
          <w:sz w:val="24"/>
          <w:szCs w:val="24"/>
        </w:rPr>
        <w:t>Jakarta</w:t>
      </w:r>
      <w:r>
        <w:rPr>
          <w:rFonts w:ascii="Times New Roman" w:hAnsi="Times New Roman" w:cs="Times New Roman"/>
          <w:sz w:val="24"/>
          <w:szCs w:val="24"/>
        </w:rPr>
        <w:t>:</w:t>
      </w:r>
      <w:r w:rsidRPr="002D4C0B">
        <w:rPr>
          <w:rFonts w:ascii="Times New Roman" w:hAnsi="Times New Roman" w:cs="Times New Roman"/>
          <w:sz w:val="24"/>
          <w:szCs w:val="24"/>
        </w:rPr>
        <w:t xml:space="preserve"> Rajawali Pers.</w:t>
      </w:r>
    </w:p>
    <w:p w:rsidR="00B91A41" w:rsidRDefault="00B91A41" w:rsidP="00B91A41">
      <w:pPr>
        <w:pStyle w:val="FootnoteText"/>
        <w:spacing w:line="480" w:lineRule="auto"/>
        <w:ind w:left="1134" w:hanging="708"/>
        <w:jc w:val="both"/>
        <w:rPr>
          <w:rFonts w:ascii="Times New Roman" w:hAnsi="Times New Roman" w:cs="Times New Roman"/>
          <w:sz w:val="24"/>
          <w:szCs w:val="24"/>
          <w:lang w:val="id-ID"/>
        </w:rPr>
      </w:pPr>
      <w:r w:rsidRPr="006713F0">
        <w:rPr>
          <w:rFonts w:ascii="Times New Roman" w:hAnsi="Times New Roman" w:cs="Times New Roman"/>
          <w:sz w:val="24"/>
          <w:szCs w:val="24"/>
          <w:lang w:val="id-ID"/>
        </w:rPr>
        <w:t>Ikhsan</w:t>
      </w:r>
      <w:r>
        <w:rPr>
          <w:rFonts w:ascii="Times New Roman" w:hAnsi="Times New Roman" w:cs="Times New Roman"/>
          <w:sz w:val="24"/>
          <w:szCs w:val="24"/>
          <w:lang w:val="id-ID"/>
        </w:rPr>
        <w:t xml:space="preserve">, </w:t>
      </w:r>
      <w:r w:rsidRPr="006713F0">
        <w:rPr>
          <w:rFonts w:ascii="Times New Roman" w:hAnsi="Times New Roman" w:cs="Times New Roman"/>
          <w:sz w:val="24"/>
          <w:szCs w:val="24"/>
          <w:lang w:val="id-ID"/>
        </w:rPr>
        <w:t>Edy</w:t>
      </w:r>
      <w:r>
        <w:rPr>
          <w:rFonts w:ascii="Times New Roman" w:hAnsi="Times New Roman" w:cs="Times New Roman"/>
          <w:sz w:val="24"/>
          <w:szCs w:val="24"/>
          <w:lang w:val="id-ID"/>
        </w:rPr>
        <w:t>.</w:t>
      </w:r>
      <w:r w:rsidRPr="006713F0">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2014. </w:t>
      </w:r>
      <w:r>
        <w:rPr>
          <w:rFonts w:ascii="Times New Roman" w:hAnsi="Times New Roman" w:cs="Times New Roman"/>
          <w:i/>
          <w:sz w:val="24"/>
          <w:szCs w:val="24"/>
          <w:lang w:val="id-ID"/>
        </w:rPr>
        <w:t>Diversi</w:t>
      </w:r>
      <w:r w:rsidRPr="006713F0">
        <w:rPr>
          <w:rFonts w:ascii="Times New Roman" w:hAnsi="Times New Roman" w:cs="Times New Roman"/>
          <w:i/>
          <w:sz w:val="24"/>
          <w:szCs w:val="24"/>
          <w:lang w:val="id-ID"/>
        </w:rPr>
        <w:t xml:space="preserve"> dan Keadilan Restoratif Kesiapan Aparat Penegak Hukum dan Masyarakat</w:t>
      </w:r>
      <w:r>
        <w:rPr>
          <w:rFonts w:ascii="Times New Roman" w:hAnsi="Times New Roman" w:cs="Times New Roman"/>
          <w:sz w:val="24"/>
          <w:szCs w:val="24"/>
          <w:lang w:val="id-ID"/>
        </w:rPr>
        <w:t>.</w:t>
      </w:r>
      <w:r w:rsidRPr="001046A6">
        <w:rPr>
          <w:rFonts w:ascii="Times New Roman" w:hAnsi="Times New Roman" w:cs="Times New Roman"/>
          <w:sz w:val="24"/>
          <w:szCs w:val="24"/>
          <w:lang w:val="id-ID"/>
        </w:rPr>
        <w:t xml:space="preserve"> </w:t>
      </w:r>
      <w:r>
        <w:rPr>
          <w:rFonts w:ascii="Times New Roman" w:hAnsi="Times New Roman" w:cs="Times New Roman"/>
          <w:sz w:val="24"/>
          <w:szCs w:val="24"/>
          <w:lang w:val="id-ID"/>
        </w:rPr>
        <w:t>Medan:</w:t>
      </w:r>
      <w:r w:rsidRPr="006713F0">
        <w:rPr>
          <w:rFonts w:ascii="Times New Roman" w:hAnsi="Times New Roman" w:cs="Times New Roman"/>
          <w:sz w:val="24"/>
          <w:szCs w:val="24"/>
          <w:lang w:val="id-ID"/>
        </w:rPr>
        <w:t xml:space="preserve"> Pustaka In</w:t>
      </w:r>
      <w:r>
        <w:rPr>
          <w:rFonts w:ascii="Times New Roman" w:hAnsi="Times New Roman" w:cs="Times New Roman"/>
          <w:sz w:val="24"/>
          <w:szCs w:val="24"/>
          <w:lang w:val="id-ID"/>
        </w:rPr>
        <w:t>donesia.</w:t>
      </w:r>
    </w:p>
    <w:p w:rsidR="00B91A41" w:rsidRDefault="00B91A41" w:rsidP="00B91A41">
      <w:pPr>
        <w:pStyle w:val="FootnoteText"/>
        <w:spacing w:line="480" w:lineRule="auto"/>
        <w:ind w:left="1134" w:hanging="708"/>
        <w:jc w:val="both"/>
        <w:rPr>
          <w:rFonts w:ascii="Times New Roman" w:hAnsi="Times New Roman" w:cs="Times New Roman"/>
          <w:sz w:val="24"/>
          <w:szCs w:val="24"/>
          <w:lang w:val="id-ID"/>
        </w:rPr>
      </w:pPr>
      <w:r w:rsidRPr="002D4C0B">
        <w:rPr>
          <w:rFonts w:ascii="Times New Roman" w:hAnsi="Times New Roman" w:cs="Times New Roman"/>
          <w:sz w:val="24"/>
          <w:szCs w:val="24"/>
          <w:lang w:val="id-ID"/>
        </w:rPr>
        <w:t>Joni</w:t>
      </w:r>
      <w:r>
        <w:rPr>
          <w:rFonts w:ascii="Times New Roman" w:hAnsi="Times New Roman" w:cs="Times New Roman"/>
          <w:sz w:val="24"/>
          <w:szCs w:val="24"/>
          <w:lang w:val="id-ID"/>
        </w:rPr>
        <w:t>,</w:t>
      </w:r>
      <w:r w:rsidRPr="002D4C0B">
        <w:rPr>
          <w:rFonts w:ascii="Times New Roman" w:hAnsi="Times New Roman" w:cs="Times New Roman"/>
          <w:sz w:val="24"/>
          <w:szCs w:val="24"/>
          <w:lang w:val="id-ID"/>
        </w:rPr>
        <w:t xml:space="preserve"> M</w:t>
      </w:r>
      <w:r>
        <w:rPr>
          <w:rFonts w:ascii="Times New Roman" w:hAnsi="Times New Roman" w:cs="Times New Roman"/>
          <w:sz w:val="24"/>
          <w:szCs w:val="24"/>
          <w:lang w:val="id-ID"/>
        </w:rPr>
        <w:t>ohammad</w:t>
      </w:r>
      <w:r w:rsidRPr="002D4C0B">
        <w:rPr>
          <w:rFonts w:ascii="Times New Roman" w:hAnsi="Times New Roman" w:cs="Times New Roman"/>
          <w:sz w:val="24"/>
          <w:szCs w:val="24"/>
          <w:lang w:val="id-ID"/>
        </w:rPr>
        <w:t xml:space="preserve"> </w:t>
      </w:r>
      <w:r>
        <w:rPr>
          <w:rFonts w:ascii="Times New Roman" w:hAnsi="Times New Roman" w:cs="Times New Roman"/>
          <w:sz w:val="24"/>
          <w:szCs w:val="24"/>
          <w:lang w:val="id-ID"/>
        </w:rPr>
        <w:t>dan Zulchaina Z. Tanamas.</w:t>
      </w:r>
      <w:r w:rsidRPr="002270D8">
        <w:rPr>
          <w:rFonts w:ascii="Times New Roman" w:hAnsi="Times New Roman" w:cs="Times New Roman"/>
          <w:sz w:val="24"/>
          <w:szCs w:val="24"/>
          <w:lang w:val="id-ID"/>
        </w:rPr>
        <w:t xml:space="preserve"> </w:t>
      </w:r>
      <w:r w:rsidRPr="002D4C0B">
        <w:rPr>
          <w:rFonts w:ascii="Times New Roman" w:hAnsi="Times New Roman" w:cs="Times New Roman"/>
          <w:sz w:val="24"/>
          <w:szCs w:val="24"/>
          <w:lang w:val="id-ID"/>
        </w:rPr>
        <w:t>1999</w:t>
      </w:r>
      <w:r>
        <w:rPr>
          <w:rFonts w:ascii="Times New Roman" w:hAnsi="Times New Roman" w:cs="Times New Roman"/>
          <w:sz w:val="24"/>
          <w:szCs w:val="24"/>
          <w:lang w:val="id-ID"/>
        </w:rPr>
        <w:t>.</w:t>
      </w:r>
      <w:r w:rsidRPr="002D4C0B">
        <w:rPr>
          <w:rFonts w:ascii="Times New Roman" w:hAnsi="Times New Roman" w:cs="Times New Roman"/>
          <w:sz w:val="24"/>
          <w:szCs w:val="24"/>
          <w:lang w:val="id-ID"/>
        </w:rPr>
        <w:t xml:space="preserve"> </w:t>
      </w:r>
      <w:r w:rsidRPr="002D4C0B">
        <w:rPr>
          <w:rFonts w:ascii="Times New Roman" w:hAnsi="Times New Roman" w:cs="Times New Roman"/>
          <w:i/>
          <w:sz w:val="24"/>
          <w:szCs w:val="24"/>
          <w:lang w:val="id-ID"/>
        </w:rPr>
        <w:t>Aspek Hukum Perlindungan Anak dalam Perspektif Konvensi Hak Anak</w:t>
      </w:r>
      <w:r>
        <w:rPr>
          <w:rFonts w:ascii="Times New Roman" w:hAnsi="Times New Roman" w:cs="Times New Roman"/>
          <w:sz w:val="24"/>
          <w:szCs w:val="24"/>
          <w:lang w:val="id-ID"/>
        </w:rPr>
        <w:t>.</w:t>
      </w:r>
      <w:r w:rsidRPr="002270D8">
        <w:rPr>
          <w:rFonts w:ascii="Times New Roman" w:hAnsi="Times New Roman" w:cs="Times New Roman"/>
          <w:sz w:val="24"/>
          <w:szCs w:val="24"/>
          <w:lang w:val="id-ID"/>
        </w:rPr>
        <w:t xml:space="preserve"> </w:t>
      </w:r>
      <w:r w:rsidRPr="002D4C0B">
        <w:rPr>
          <w:rFonts w:ascii="Times New Roman" w:hAnsi="Times New Roman" w:cs="Times New Roman"/>
          <w:sz w:val="24"/>
          <w:szCs w:val="24"/>
          <w:lang w:val="id-ID"/>
        </w:rPr>
        <w:t>Bandung</w:t>
      </w:r>
      <w:r>
        <w:rPr>
          <w:rFonts w:ascii="Times New Roman" w:hAnsi="Times New Roman" w:cs="Times New Roman"/>
          <w:sz w:val="24"/>
          <w:szCs w:val="24"/>
          <w:lang w:val="id-ID"/>
        </w:rPr>
        <w:t>:</w:t>
      </w:r>
      <w:r w:rsidRPr="002D4C0B">
        <w:rPr>
          <w:rFonts w:ascii="Times New Roman" w:hAnsi="Times New Roman" w:cs="Times New Roman"/>
          <w:sz w:val="24"/>
          <w:szCs w:val="24"/>
          <w:lang w:val="id-ID"/>
        </w:rPr>
        <w:t xml:space="preserve"> Citra Aditya Bakti</w:t>
      </w:r>
      <w:r>
        <w:rPr>
          <w:rFonts w:ascii="Times New Roman" w:hAnsi="Times New Roman" w:cs="Times New Roman"/>
          <w:sz w:val="24"/>
          <w:szCs w:val="24"/>
          <w:lang w:val="id-ID"/>
        </w:rPr>
        <w:t>.</w:t>
      </w:r>
    </w:p>
    <w:p w:rsidR="00B91A41" w:rsidRDefault="00B91A41" w:rsidP="00B91A41">
      <w:pPr>
        <w:pStyle w:val="FootnoteText"/>
        <w:spacing w:line="480" w:lineRule="auto"/>
        <w:ind w:left="1134" w:hanging="708"/>
        <w:jc w:val="both"/>
        <w:rPr>
          <w:rFonts w:ascii="Times New Roman" w:hAnsi="Times New Roman" w:cs="Times New Roman"/>
          <w:sz w:val="24"/>
          <w:szCs w:val="24"/>
          <w:lang w:val="id-ID"/>
        </w:rPr>
      </w:pPr>
      <w:r w:rsidRPr="002D4C0B">
        <w:rPr>
          <w:rFonts w:ascii="Times New Roman" w:hAnsi="Times New Roman" w:cs="Times New Roman"/>
          <w:sz w:val="24"/>
          <w:szCs w:val="24"/>
          <w:lang w:val="id-ID"/>
        </w:rPr>
        <w:lastRenderedPageBreak/>
        <w:t>Kusumohamidjojo</w:t>
      </w:r>
      <w:r>
        <w:rPr>
          <w:rFonts w:ascii="Times New Roman" w:hAnsi="Times New Roman" w:cs="Times New Roman"/>
          <w:sz w:val="24"/>
          <w:szCs w:val="24"/>
          <w:lang w:val="id-ID"/>
        </w:rPr>
        <w:t>,</w:t>
      </w:r>
      <w:r w:rsidRPr="002D4C0B">
        <w:rPr>
          <w:rFonts w:ascii="Times New Roman" w:hAnsi="Times New Roman" w:cs="Times New Roman"/>
          <w:sz w:val="24"/>
          <w:szCs w:val="24"/>
          <w:lang w:val="id-ID"/>
        </w:rPr>
        <w:t xml:space="preserve"> Budiono</w:t>
      </w:r>
      <w:r>
        <w:rPr>
          <w:rFonts w:ascii="Times New Roman" w:hAnsi="Times New Roman" w:cs="Times New Roman"/>
          <w:sz w:val="24"/>
          <w:szCs w:val="24"/>
          <w:lang w:val="id-ID"/>
        </w:rPr>
        <w:t>.</w:t>
      </w:r>
      <w:r w:rsidRPr="002D4C0B">
        <w:rPr>
          <w:rFonts w:ascii="Times New Roman" w:hAnsi="Times New Roman" w:cs="Times New Roman"/>
          <w:sz w:val="24"/>
          <w:szCs w:val="24"/>
          <w:lang w:val="id-ID"/>
        </w:rPr>
        <w:t xml:space="preserve"> 1999</w:t>
      </w:r>
      <w:r>
        <w:rPr>
          <w:rFonts w:ascii="Times New Roman" w:hAnsi="Times New Roman" w:cs="Times New Roman"/>
          <w:sz w:val="24"/>
          <w:szCs w:val="24"/>
          <w:lang w:val="id-ID"/>
        </w:rPr>
        <w:t xml:space="preserve">. </w:t>
      </w:r>
      <w:r w:rsidRPr="002D4C0B">
        <w:rPr>
          <w:rFonts w:ascii="Times New Roman" w:hAnsi="Times New Roman" w:cs="Times New Roman"/>
          <w:i/>
          <w:sz w:val="24"/>
          <w:szCs w:val="24"/>
          <w:lang w:val="id-ID"/>
        </w:rPr>
        <w:t>Ketertiban yang Adil, Problematika Filsafat Hukum</w:t>
      </w:r>
      <w:r>
        <w:rPr>
          <w:rFonts w:ascii="Times New Roman" w:hAnsi="Times New Roman" w:cs="Times New Roman"/>
          <w:sz w:val="24"/>
          <w:szCs w:val="24"/>
          <w:lang w:val="id-ID"/>
        </w:rPr>
        <w:t xml:space="preserve">. </w:t>
      </w:r>
      <w:r w:rsidRPr="002D4C0B">
        <w:rPr>
          <w:rFonts w:ascii="Times New Roman" w:hAnsi="Times New Roman" w:cs="Times New Roman"/>
          <w:sz w:val="24"/>
          <w:szCs w:val="24"/>
          <w:lang w:val="id-ID"/>
        </w:rPr>
        <w:t>Jakarta</w:t>
      </w:r>
      <w:r>
        <w:rPr>
          <w:rFonts w:ascii="Times New Roman" w:hAnsi="Times New Roman" w:cs="Times New Roman"/>
          <w:sz w:val="24"/>
          <w:szCs w:val="24"/>
          <w:lang w:val="id-ID"/>
        </w:rPr>
        <w:t>: Grassindo</w:t>
      </w:r>
      <w:r w:rsidRPr="002D4C0B">
        <w:rPr>
          <w:rFonts w:ascii="Times New Roman" w:hAnsi="Times New Roman" w:cs="Times New Roman"/>
          <w:sz w:val="24"/>
          <w:szCs w:val="24"/>
          <w:lang w:val="id-ID"/>
        </w:rPr>
        <w:t>.</w:t>
      </w:r>
    </w:p>
    <w:p w:rsidR="00B91A41" w:rsidRDefault="00B91A41" w:rsidP="00B91A41">
      <w:pPr>
        <w:pStyle w:val="FootnoteText"/>
        <w:spacing w:line="480" w:lineRule="auto"/>
        <w:ind w:left="1134" w:hanging="708"/>
        <w:jc w:val="both"/>
        <w:rPr>
          <w:rFonts w:ascii="Times New Roman" w:hAnsi="Times New Roman" w:cs="Times New Roman"/>
          <w:sz w:val="24"/>
          <w:szCs w:val="24"/>
          <w:lang w:val="id-ID"/>
        </w:rPr>
      </w:pPr>
      <w:r>
        <w:rPr>
          <w:rFonts w:ascii="Times New Roman" w:hAnsi="Times New Roman" w:cs="Times New Roman"/>
          <w:sz w:val="24"/>
          <w:szCs w:val="24"/>
          <w:lang w:val="id-ID"/>
        </w:rPr>
        <w:t>Marlina.</w:t>
      </w:r>
      <w:r w:rsidRPr="002270D8">
        <w:rPr>
          <w:rFonts w:ascii="Times New Roman" w:hAnsi="Times New Roman" w:cs="Times New Roman"/>
          <w:sz w:val="24"/>
          <w:szCs w:val="24"/>
          <w:lang w:val="id-ID"/>
        </w:rPr>
        <w:t xml:space="preserve"> </w:t>
      </w:r>
      <w:r>
        <w:rPr>
          <w:rFonts w:ascii="Times New Roman" w:hAnsi="Times New Roman" w:cs="Times New Roman"/>
          <w:sz w:val="24"/>
          <w:szCs w:val="24"/>
          <w:lang w:val="id-ID"/>
        </w:rPr>
        <w:t>2011.</w:t>
      </w:r>
      <w:r w:rsidRPr="00AB70C7">
        <w:rPr>
          <w:rFonts w:ascii="Times New Roman" w:hAnsi="Times New Roman" w:cs="Times New Roman"/>
          <w:sz w:val="24"/>
          <w:szCs w:val="24"/>
          <w:lang w:val="id-ID"/>
        </w:rPr>
        <w:t xml:space="preserve"> </w:t>
      </w:r>
      <w:r w:rsidRPr="00AB70C7">
        <w:rPr>
          <w:rFonts w:ascii="Times New Roman" w:hAnsi="Times New Roman" w:cs="Times New Roman"/>
          <w:i/>
          <w:sz w:val="24"/>
          <w:szCs w:val="24"/>
          <w:lang w:val="id-ID"/>
        </w:rPr>
        <w:t>Hukum Penitensier</w:t>
      </w:r>
      <w:r>
        <w:rPr>
          <w:rFonts w:ascii="Times New Roman" w:hAnsi="Times New Roman" w:cs="Times New Roman"/>
          <w:sz w:val="24"/>
          <w:szCs w:val="24"/>
          <w:lang w:val="id-ID"/>
        </w:rPr>
        <w:t>.</w:t>
      </w:r>
      <w:r w:rsidRPr="002270D8">
        <w:rPr>
          <w:rFonts w:ascii="Times New Roman" w:hAnsi="Times New Roman" w:cs="Times New Roman"/>
          <w:sz w:val="24"/>
          <w:szCs w:val="24"/>
          <w:lang w:val="id-ID"/>
        </w:rPr>
        <w:t xml:space="preserve"> </w:t>
      </w:r>
      <w:r>
        <w:rPr>
          <w:rFonts w:ascii="Times New Roman" w:hAnsi="Times New Roman" w:cs="Times New Roman"/>
          <w:sz w:val="24"/>
          <w:szCs w:val="24"/>
          <w:lang w:val="id-ID"/>
        </w:rPr>
        <w:t>Bandung:</w:t>
      </w:r>
      <w:r w:rsidRPr="00AB70C7">
        <w:rPr>
          <w:rFonts w:ascii="Times New Roman" w:hAnsi="Times New Roman" w:cs="Times New Roman"/>
          <w:sz w:val="24"/>
          <w:szCs w:val="24"/>
          <w:lang w:val="id-ID"/>
        </w:rPr>
        <w:t xml:space="preserve"> PT. Refika Adi</w:t>
      </w:r>
      <w:r>
        <w:rPr>
          <w:rFonts w:ascii="Times New Roman" w:hAnsi="Times New Roman" w:cs="Times New Roman"/>
          <w:sz w:val="24"/>
          <w:szCs w:val="24"/>
          <w:lang w:val="id-ID"/>
        </w:rPr>
        <w:t>tama.</w:t>
      </w:r>
    </w:p>
    <w:p w:rsidR="00B91A41" w:rsidRDefault="00B91A41" w:rsidP="00B91A41">
      <w:pPr>
        <w:pStyle w:val="FootnoteText"/>
        <w:spacing w:line="480" w:lineRule="auto"/>
        <w:ind w:left="1134" w:hanging="708"/>
        <w:jc w:val="both"/>
        <w:rPr>
          <w:rFonts w:ascii="Times New Roman" w:hAnsi="Times New Roman" w:cs="Times New Roman"/>
          <w:sz w:val="24"/>
          <w:szCs w:val="24"/>
          <w:lang w:val="id-ID"/>
        </w:rPr>
      </w:pPr>
      <w:r>
        <w:rPr>
          <w:rFonts w:ascii="Times New Roman" w:hAnsi="Times New Roman" w:cs="Times New Roman"/>
          <w:sz w:val="24"/>
          <w:szCs w:val="24"/>
          <w:lang w:val="id-ID"/>
        </w:rPr>
        <w:softHyphen/>
      </w:r>
      <w:r>
        <w:rPr>
          <w:rFonts w:ascii="Times New Roman" w:hAnsi="Times New Roman" w:cs="Times New Roman"/>
          <w:sz w:val="24"/>
          <w:szCs w:val="24"/>
          <w:lang w:val="id-ID"/>
        </w:rPr>
        <w:softHyphen/>
      </w:r>
      <w:r>
        <w:rPr>
          <w:rFonts w:ascii="Times New Roman" w:hAnsi="Times New Roman" w:cs="Times New Roman"/>
          <w:sz w:val="24"/>
          <w:szCs w:val="24"/>
          <w:lang w:val="id-ID"/>
        </w:rPr>
        <w:softHyphen/>
      </w:r>
      <w:r>
        <w:rPr>
          <w:rFonts w:ascii="Times New Roman" w:hAnsi="Times New Roman" w:cs="Times New Roman"/>
          <w:sz w:val="24"/>
          <w:szCs w:val="24"/>
          <w:lang w:val="id-ID"/>
        </w:rPr>
        <w:softHyphen/>
      </w:r>
      <w:r>
        <w:rPr>
          <w:rFonts w:ascii="Times New Roman" w:hAnsi="Times New Roman" w:cs="Times New Roman"/>
          <w:sz w:val="24"/>
          <w:szCs w:val="24"/>
          <w:lang w:val="id-ID"/>
        </w:rPr>
        <w:softHyphen/>
      </w:r>
      <w:r>
        <w:rPr>
          <w:rFonts w:ascii="Times New Roman" w:hAnsi="Times New Roman" w:cs="Times New Roman"/>
          <w:sz w:val="24"/>
          <w:szCs w:val="24"/>
          <w:lang w:val="id-ID"/>
        </w:rPr>
        <w:softHyphen/>
        <w:t>______.2011.</w:t>
      </w:r>
      <w:r w:rsidRPr="000D7E90">
        <w:rPr>
          <w:rFonts w:ascii="Times New Roman" w:hAnsi="Times New Roman" w:cs="Times New Roman"/>
          <w:sz w:val="24"/>
          <w:szCs w:val="24"/>
          <w:lang w:val="id-ID"/>
        </w:rPr>
        <w:t xml:space="preserve"> </w:t>
      </w:r>
      <w:r w:rsidRPr="000D7E90">
        <w:rPr>
          <w:rFonts w:ascii="Times New Roman" w:hAnsi="Times New Roman" w:cs="Times New Roman"/>
          <w:i/>
          <w:sz w:val="24"/>
          <w:szCs w:val="24"/>
          <w:lang w:val="id-ID"/>
        </w:rPr>
        <w:t xml:space="preserve">Peradilan Pidana Anak di Indonesia, Pengembangan Konsep </w:t>
      </w:r>
      <w:r>
        <w:rPr>
          <w:rFonts w:ascii="Times New Roman" w:hAnsi="Times New Roman" w:cs="Times New Roman"/>
          <w:i/>
          <w:sz w:val="24"/>
          <w:szCs w:val="24"/>
          <w:lang w:val="id-ID"/>
        </w:rPr>
        <w:t>Diversi</w:t>
      </w:r>
      <w:r w:rsidRPr="000D7E90">
        <w:rPr>
          <w:rFonts w:ascii="Times New Roman" w:hAnsi="Times New Roman" w:cs="Times New Roman"/>
          <w:i/>
          <w:sz w:val="24"/>
          <w:szCs w:val="24"/>
          <w:lang w:val="id-ID"/>
        </w:rPr>
        <w:t xml:space="preserve"> dan </w:t>
      </w:r>
      <w:r>
        <w:rPr>
          <w:rFonts w:ascii="Times New Roman" w:hAnsi="Times New Roman" w:cs="Times New Roman"/>
          <w:i/>
          <w:sz w:val="24"/>
          <w:szCs w:val="24"/>
          <w:lang w:val="id-ID"/>
        </w:rPr>
        <w:t>Restorative Justice</w:t>
      </w:r>
      <w:r>
        <w:rPr>
          <w:rFonts w:ascii="Times New Roman" w:hAnsi="Times New Roman" w:cs="Times New Roman"/>
          <w:sz w:val="24"/>
          <w:szCs w:val="24"/>
          <w:lang w:val="id-ID"/>
        </w:rPr>
        <w:t>.</w:t>
      </w:r>
      <w:r w:rsidRPr="002270D8">
        <w:rPr>
          <w:rFonts w:ascii="Times New Roman" w:hAnsi="Times New Roman" w:cs="Times New Roman"/>
          <w:sz w:val="24"/>
          <w:szCs w:val="24"/>
          <w:lang w:val="id-ID"/>
        </w:rPr>
        <w:t xml:space="preserve"> </w:t>
      </w:r>
      <w:r>
        <w:rPr>
          <w:rFonts w:ascii="Times New Roman" w:hAnsi="Times New Roman" w:cs="Times New Roman"/>
          <w:sz w:val="24"/>
          <w:szCs w:val="24"/>
          <w:lang w:val="id-ID"/>
        </w:rPr>
        <w:t>Bandung:</w:t>
      </w:r>
      <w:r w:rsidRPr="000D7E90">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PT. </w:t>
      </w:r>
      <w:r w:rsidRPr="000D7E90">
        <w:rPr>
          <w:rFonts w:ascii="Times New Roman" w:hAnsi="Times New Roman" w:cs="Times New Roman"/>
          <w:sz w:val="24"/>
          <w:szCs w:val="24"/>
          <w:lang w:val="id-ID"/>
        </w:rPr>
        <w:t xml:space="preserve">Refika </w:t>
      </w:r>
      <w:r>
        <w:rPr>
          <w:rFonts w:ascii="Times New Roman" w:hAnsi="Times New Roman" w:cs="Times New Roman"/>
          <w:sz w:val="24"/>
          <w:szCs w:val="24"/>
          <w:lang w:val="id-ID"/>
        </w:rPr>
        <w:t>Aditama.</w:t>
      </w:r>
    </w:p>
    <w:p w:rsidR="00B91A41" w:rsidRDefault="00B91A41" w:rsidP="00B91A41">
      <w:pPr>
        <w:pStyle w:val="Bodytext20"/>
        <w:shd w:val="clear" w:color="auto" w:fill="auto"/>
        <w:tabs>
          <w:tab w:val="left" w:pos="452"/>
        </w:tabs>
        <w:spacing w:after="0" w:line="480" w:lineRule="auto"/>
        <w:ind w:left="1134" w:hanging="708"/>
        <w:jc w:val="both"/>
        <w:rPr>
          <w:b w:val="0"/>
          <w:sz w:val="24"/>
          <w:szCs w:val="24"/>
        </w:rPr>
      </w:pPr>
      <w:r w:rsidRPr="006713F0">
        <w:rPr>
          <w:b w:val="0"/>
          <w:sz w:val="24"/>
          <w:szCs w:val="24"/>
        </w:rPr>
        <w:t>Pandjaitan</w:t>
      </w:r>
      <w:r>
        <w:rPr>
          <w:b w:val="0"/>
          <w:sz w:val="24"/>
          <w:szCs w:val="24"/>
        </w:rPr>
        <w:t>,</w:t>
      </w:r>
      <w:r w:rsidRPr="006713F0">
        <w:rPr>
          <w:b w:val="0"/>
          <w:sz w:val="24"/>
          <w:szCs w:val="24"/>
        </w:rPr>
        <w:t xml:space="preserve"> Petrus Irwan</w:t>
      </w:r>
      <w:r>
        <w:rPr>
          <w:b w:val="0"/>
          <w:sz w:val="24"/>
          <w:szCs w:val="24"/>
        </w:rPr>
        <w:t xml:space="preserve"> dan Wiwik Sri Widiarty.</w:t>
      </w:r>
      <w:r w:rsidRPr="002270D8">
        <w:rPr>
          <w:b w:val="0"/>
          <w:sz w:val="24"/>
          <w:szCs w:val="24"/>
        </w:rPr>
        <w:t xml:space="preserve"> </w:t>
      </w:r>
      <w:r>
        <w:rPr>
          <w:b w:val="0"/>
          <w:sz w:val="24"/>
          <w:szCs w:val="24"/>
        </w:rPr>
        <w:t>2008.</w:t>
      </w:r>
      <w:r w:rsidRPr="006713F0">
        <w:rPr>
          <w:b w:val="0"/>
          <w:sz w:val="24"/>
          <w:szCs w:val="24"/>
        </w:rPr>
        <w:t xml:space="preserve"> </w:t>
      </w:r>
      <w:r w:rsidRPr="006713F0">
        <w:rPr>
          <w:b w:val="0"/>
          <w:i/>
          <w:sz w:val="24"/>
          <w:szCs w:val="24"/>
        </w:rPr>
        <w:t>Pembaharuan Pemikiran Dr. Sahardjo Mengenai Pemasyarakatan Narapidana</w:t>
      </w:r>
      <w:r>
        <w:rPr>
          <w:b w:val="0"/>
          <w:sz w:val="24"/>
          <w:szCs w:val="24"/>
        </w:rPr>
        <w:t>.</w:t>
      </w:r>
      <w:r w:rsidRPr="002270D8">
        <w:rPr>
          <w:b w:val="0"/>
          <w:sz w:val="24"/>
          <w:szCs w:val="24"/>
        </w:rPr>
        <w:t xml:space="preserve"> </w:t>
      </w:r>
      <w:r w:rsidRPr="006713F0">
        <w:rPr>
          <w:b w:val="0"/>
          <w:sz w:val="24"/>
          <w:szCs w:val="24"/>
        </w:rPr>
        <w:t>Jakarta</w:t>
      </w:r>
      <w:r>
        <w:rPr>
          <w:b w:val="0"/>
          <w:sz w:val="24"/>
          <w:szCs w:val="24"/>
        </w:rPr>
        <w:t>:</w:t>
      </w:r>
      <w:r w:rsidRPr="006713F0">
        <w:rPr>
          <w:b w:val="0"/>
          <w:sz w:val="24"/>
          <w:szCs w:val="24"/>
        </w:rPr>
        <w:t xml:space="preserve"> Indhill Co</w:t>
      </w:r>
      <w:r>
        <w:rPr>
          <w:b w:val="0"/>
          <w:sz w:val="24"/>
          <w:szCs w:val="24"/>
        </w:rPr>
        <w:t>.</w:t>
      </w:r>
    </w:p>
    <w:p w:rsidR="00B91A41" w:rsidRDefault="00B91A41" w:rsidP="00B91A41">
      <w:pPr>
        <w:pStyle w:val="Bodytext20"/>
        <w:shd w:val="clear" w:color="auto" w:fill="auto"/>
        <w:tabs>
          <w:tab w:val="left" w:pos="452"/>
        </w:tabs>
        <w:spacing w:after="0" w:line="480" w:lineRule="auto"/>
        <w:ind w:left="1134" w:hanging="708"/>
        <w:jc w:val="both"/>
        <w:rPr>
          <w:b w:val="0"/>
          <w:sz w:val="24"/>
          <w:szCs w:val="24"/>
        </w:rPr>
      </w:pPr>
      <w:r w:rsidRPr="006929C6">
        <w:rPr>
          <w:b w:val="0"/>
          <w:sz w:val="24"/>
          <w:szCs w:val="24"/>
        </w:rPr>
        <w:t>Prakoso</w:t>
      </w:r>
      <w:r>
        <w:rPr>
          <w:b w:val="0"/>
          <w:sz w:val="24"/>
          <w:szCs w:val="24"/>
        </w:rPr>
        <w:t>,</w:t>
      </w:r>
      <w:r w:rsidRPr="006929C6">
        <w:rPr>
          <w:b w:val="0"/>
          <w:sz w:val="24"/>
          <w:szCs w:val="24"/>
        </w:rPr>
        <w:t xml:space="preserve"> Abintoro</w:t>
      </w:r>
      <w:r>
        <w:rPr>
          <w:b w:val="0"/>
          <w:sz w:val="24"/>
          <w:szCs w:val="24"/>
        </w:rPr>
        <w:t>. 2013.</w:t>
      </w:r>
      <w:r w:rsidRPr="006929C6">
        <w:rPr>
          <w:b w:val="0"/>
          <w:sz w:val="24"/>
          <w:szCs w:val="24"/>
        </w:rPr>
        <w:t xml:space="preserve"> </w:t>
      </w:r>
      <w:r w:rsidRPr="006929C6">
        <w:rPr>
          <w:b w:val="0"/>
          <w:i/>
          <w:sz w:val="24"/>
          <w:szCs w:val="24"/>
        </w:rPr>
        <w:t>Pembaruan Sistem Peradilan Pidana Anak di Indonesia</w:t>
      </w:r>
      <w:r>
        <w:rPr>
          <w:b w:val="0"/>
          <w:sz w:val="24"/>
          <w:szCs w:val="24"/>
        </w:rPr>
        <w:t>. Yogyakarta:</w:t>
      </w:r>
      <w:r w:rsidRPr="006929C6">
        <w:rPr>
          <w:b w:val="0"/>
          <w:sz w:val="24"/>
          <w:szCs w:val="24"/>
        </w:rPr>
        <w:t xml:space="preserve"> Laksbang Gra</w:t>
      </w:r>
      <w:r>
        <w:rPr>
          <w:b w:val="0"/>
          <w:sz w:val="24"/>
          <w:szCs w:val="24"/>
        </w:rPr>
        <w:t>fika.</w:t>
      </w:r>
    </w:p>
    <w:p w:rsidR="00B91A41" w:rsidRDefault="00B91A41" w:rsidP="00B91A41">
      <w:pPr>
        <w:pStyle w:val="FootnoteText"/>
        <w:spacing w:line="480" w:lineRule="auto"/>
        <w:ind w:left="1134" w:hanging="708"/>
        <w:jc w:val="both"/>
        <w:rPr>
          <w:rFonts w:ascii="Times New Roman" w:hAnsi="Times New Roman" w:cs="Times New Roman"/>
          <w:sz w:val="24"/>
          <w:szCs w:val="24"/>
          <w:lang w:val="id-ID"/>
        </w:rPr>
      </w:pPr>
      <w:r w:rsidRPr="00672694">
        <w:rPr>
          <w:rFonts w:ascii="Times New Roman" w:hAnsi="Times New Roman" w:cs="Times New Roman"/>
          <w:sz w:val="24"/>
          <w:szCs w:val="24"/>
          <w:lang w:val="id-ID"/>
        </w:rPr>
        <w:t>Prasetyo</w:t>
      </w:r>
      <w:r>
        <w:rPr>
          <w:rFonts w:ascii="Times New Roman" w:hAnsi="Times New Roman" w:cs="Times New Roman"/>
          <w:sz w:val="24"/>
          <w:szCs w:val="24"/>
          <w:lang w:val="id-ID"/>
        </w:rPr>
        <w:t>,</w:t>
      </w:r>
      <w:r w:rsidRPr="00672694">
        <w:rPr>
          <w:rFonts w:ascii="Times New Roman" w:hAnsi="Times New Roman" w:cs="Times New Roman"/>
          <w:sz w:val="24"/>
          <w:szCs w:val="24"/>
          <w:lang w:val="id-ID"/>
        </w:rPr>
        <w:t xml:space="preserve"> Teguh</w:t>
      </w:r>
      <w:r>
        <w:rPr>
          <w:rFonts w:ascii="Times New Roman" w:hAnsi="Times New Roman" w:cs="Times New Roman"/>
          <w:sz w:val="24"/>
          <w:szCs w:val="24"/>
          <w:lang w:val="id-ID"/>
        </w:rPr>
        <w:t>.</w:t>
      </w:r>
      <w:r w:rsidRPr="00672694">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2015. </w:t>
      </w:r>
      <w:r w:rsidRPr="00672694">
        <w:rPr>
          <w:rFonts w:ascii="Times New Roman" w:hAnsi="Times New Roman" w:cs="Times New Roman"/>
          <w:i/>
          <w:sz w:val="24"/>
          <w:szCs w:val="24"/>
          <w:lang w:val="id-ID"/>
        </w:rPr>
        <w:t>Keadilan Bermartabat Perspektif Teori Hukum</w:t>
      </w:r>
      <w:r>
        <w:rPr>
          <w:rFonts w:ascii="Times New Roman" w:hAnsi="Times New Roman" w:cs="Times New Roman"/>
          <w:sz w:val="24"/>
          <w:szCs w:val="24"/>
          <w:lang w:val="id-ID"/>
        </w:rPr>
        <w:t>.</w:t>
      </w:r>
      <w:r w:rsidRPr="00C33D7C">
        <w:rPr>
          <w:rFonts w:ascii="Times New Roman" w:hAnsi="Times New Roman" w:cs="Times New Roman"/>
          <w:sz w:val="24"/>
          <w:szCs w:val="24"/>
          <w:lang w:val="id-ID"/>
        </w:rPr>
        <w:t xml:space="preserve"> </w:t>
      </w:r>
      <w:r>
        <w:rPr>
          <w:rFonts w:ascii="Times New Roman" w:hAnsi="Times New Roman" w:cs="Times New Roman"/>
          <w:sz w:val="24"/>
          <w:szCs w:val="24"/>
          <w:lang w:val="id-ID"/>
        </w:rPr>
        <w:t>Bandung:</w:t>
      </w:r>
      <w:r w:rsidRPr="00672694">
        <w:rPr>
          <w:rFonts w:ascii="Times New Roman" w:hAnsi="Times New Roman" w:cs="Times New Roman"/>
          <w:sz w:val="24"/>
          <w:szCs w:val="24"/>
          <w:lang w:val="id-ID"/>
        </w:rPr>
        <w:t xml:space="preserve"> Penerbit Nusa Med</w:t>
      </w:r>
      <w:r>
        <w:rPr>
          <w:rFonts w:ascii="Times New Roman" w:hAnsi="Times New Roman" w:cs="Times New Roman"/>
          <w:sz w:val="24"/>
          <w:szCs w:val="24"/>
          <w:lang w:val="id-ID"/>
        </w:rPr>
        <w:t>ia.</w:t>
      </w:r>
    </w:p>
    <w:p w:rsidR="00B91A41" w:rsidRPr="00BF396F" w:rsidRDefault="00B91A41" w:rsidP="00B91A41">
      <w:pPr>
        <w:pStyle w:val="FootnoteText"/>
        <w:spacing w:line="480" w:lineRule="auto"/>
        <w:ind w:left="1134" w:hanging="708"/>
        <w:jc w:val="both"/>
        <w:rPr>
          <w:rFonts w:ascii="Times New Roman" w:hAnsi="Times New Roman" w:cs="Times New Roman"/>
          <w:sz w:val="24"/>
          <w:szCs w:val="24"/>
          <w:lang w:val="id-ID"/>
        </w:rPr>
      </w:pPr>
      <w:r w:rsidRPr="009C26F2">
        <w:rPr>
          <w:rFonts w:ascii="Times New Roman" w:hAnsi="Times New Roman" w:cs="Times New Roman"/>
          <w:sz w:val="24"/>
          <w:szCs w:val="24"/>
          <w:lang w:val="id-ID"/>
        </w:rPr>
        <w:t>Raharjo</w:t>
      </w:r>
      <w:r>
        <w:rPr>
          <w:rFonts w:ascii="Times New Roman" w:hAnsi="Times New Roman" w:cs="Times New Roman"/>
          <w:sz w:val="24"/>
          <w:szCs w:val="24"/>
          <w:lang w:val="id-ID"/>
        </w:rPr>
        <w:t>,</w:t>
      </w:r>
      <w:r w:rsidRPr="009C26F2">
        <w:rPr>
          <w:rFonts w:ascii="Times New Roman" w:hAnsi="Times New Roman" w:cs="Times New Roman"/>
          <w:sz w:val="24"/>
          <w:szCs w:val="24"/>
          <w:lang w:val="id-ID"/>
        </w:rPr>
        <w:t xml:space="preserve"> Trisno</w:t>
      </w:r>
      <w:r>
        <w:rPr>
          <w:rFonts w:ascii="Times New Roman" w:hAnsi="Times New Roman" w:cs="Times New Roman"/>
          <w:sz w:val="24"/>
          <w:szCs w:val="24"/>
          <w:lang w:val="id-ID"/>
        </w:rPr>
        <w:t>.</w:t>
      </w:r>
      <w:r w:rsidRPr="00C33D7C">
        <w:rPr>
          <w:rFonts w:ascii="Times New Roman" w:hAnsi="Times New Roman" w:cs="Times New Roman"/>
          <w:sz w:val="24"/>
          <w:szCs w:val="24"/>
          <w:lang w:val="id-ID"/>
        </w:rPr>
        <w:t xml:space="preserve"> </w:t>
      </w:r>
      <w:r>
        <w:rPr>
          <w:rFonts w:ascii="Times New Roman" w:hAnsi="Times New Roman" w:cs="Times New Roman"/>
          <w:sz w:val="24"/>
          <w:szCs w:val="24"/>
          <w:lang w:val="id-ID"/>
        </w:rPr>
        <w:t>2011.</w:t>
      </w:r>
      <w:r w:rsidRPr="009C26F2">
        <w:rPr>
          <w:rFonts w:ascii="Times New Roman" w:hAnsi="Times New Roman" w:cs="Times New Roman"/>
          <w:sz w:val="24"/>
          <w:szCs w:val="24"/>
          <w:lang w:val="id-ID"/>
        </w:rPr>
        <w:t xml:space="preserve"> </w:t>
      </w:r>
      <w:r w:rsidRPr="009C26F2">
        <w:rPr>
          <w:rFonts w:ascii="Times New Roman" w:hAnsi="Times New Roman" w:cs="Times New Roman"/>
          <w:i/>
          <w:sz w:val="24"/>
          <w:szCs w:val="24"/>
          <w:lang w:val="id-ID"/>
        </w:rPr>
        <w:t>Mediasi, Pradana, Dalam Sistem Peradilan Pidana Suatu Kajian Perbandingannya Di Indonesia</w:t>
      </w:r>
      <w:r>
        <w:rPr>
          <w:rFonts w:ascii="Times New Roman" w:hAnsi="Times New Roman" w:cs="Times New Roman"/>
          <w:sz w:val="24"/>
          <w:szCs w:val="24"/>
          <w:lang w:val="id-ID"/>
        </w:rPr>
        <w:t>.</w:t>
      </w:r>
      <w:r w:rsidRPr="00C33D7C">
        <w:rPr>
          <w:rFonts w:ascii="Times New Roman" w:hAnsi="Times New Roman" w:cs="Times New Roman"/>
          <w:sz w:val="24"/>
          <w:szCs w:val="24"/>
          <w:lang w:val="id-ID"/>
        </w:rPr>
        <w:t xml:space="preserve"> </w:t>
      </w:r>
      <w:r>
        <w:rPr>
          <w:rFonts w:ascii="Times New Roman" w:hAnsi="Times New Roman" w:cs="Times New Roman"/>
          <w:sz w:val="24"/>
          <w:szCs w:val="24"/>
          <w:lang w:val="id-ID"/>
        </w:rPr>
        <w:t>Yogyakarta:</w:t>
      </w:r>
      <w:r w:rsidRPr="009C26F2">
        <w:rPr>
          <w:rFonts w:ascii="Times New Roman" w:hAnsi="Times New Roman" w:cs="Times New Roman"/>
          <w:sz w:val="24"/>
          <w:szCs w:val="24"/>
          <w:lang w:val="id-ID"/>
        </w:rPr>
        <w:t xml:space="preserve"> Lentera &amp; UM</w:t>
      </w:r>
      <w:r>
        <w:rPr>
          <w:rFonts w:ascii="Times New Roman" w:hAnsi="Times New Roman" w:cs="Times New Roman"/>
          <w:sz w:val="24"/>
          <w:szCs w:val="24"/>
          <w:lang w:val="id-ID"/>
        </w:rPr>
        <w:t>Y.</w:t>
      </w:r>
    </w:p>
    <w:p w:rsidR="00B91A41" w:rsidRPr="002D4C0B" w:rsidRDefault="00B91A41" w:rsidP="00B91A41">
      <w:pPr>
        <w:pStyle w:val="FootnoteText"/>
        <w:spacing w:line="480" w:lineRule="auto"/>
        <w:ind w:left="1134" w:hanging="708"/>
        <w:jc w:val="both"/>
        <w:rPr>
          <w:rFonts w:ascii="Times New Roman" w:hAnsi="Times New Roman" w:cs="Times New Roman"/>
          <w:sz w:val="24"/>
          <w:szCs w:val="24"/>
          <w:lang w:val="id-ID"/>
        </w:rPr>
      </w:pPr>
      <w:r w:rsidRPr="002D4C0B">
        <w:rPr>
          <w:rFonts w:ascii="Times New Roman" w:hAnsi="Times New Roman" w:cs="Times New Roman"/>
          <w:sz w:val="24"/>
          <w:szCs w:val="24"/>
        </w:rPr>
        <w:t>Simanjuntak</w:t>
      </w:r>
      <w:r>
        <w:rPr>
          <w:rFonts w:ascii="Times New Roman" w:hAnsi="Times New Roman" w:cs="Times New Roman"/>
          <w:sz w:val="24"/>
          <w:szCs w:val="24"/>
          <w:lang w:val="id-ID"/>
        </w:rPr>
        <w:t>.</w:t>
      </w:r>
      <w:r w:rsidRPr="002270D8">
        <w:rPr>
          <w:rFonts w:ascii="Times New Roman" w:hAnsi="Times New Roman" w:cs="Times New Roman"/>
          <w:sz w:val="24"/>
          <w:szCs w:val="24"/>
        </w:rPr>
        <w:t xml:space="preserve"> </w:t>
      </w:r>
      <w:r w:rsidRPr="002D4C0B">
        <w:rPr>
          <w:rFonts w:ascii="Times New Roman" w:hAnsi="Times New Roman" w:cs="Times New Roman"/>
          <w:sz w:val="24"/>
          <w:szCs w:val="24"/>
        </w:rPr>
        <w:t>2007</w:t>
      </w:r>
      <w:r>
        <w:rPr>
          <w:rFonts w:ascii="Times New Roman" w:hAnsi="Times New Roman" w:cs="Times New Roman"/>
          <w:sz w:val="24"/>
          <w:szCs w:val="24"/>
          <w:lang w:val="id-ID"/>
        </w:rPr>
        <w:t xml:space="preserve">. </w:t>
      </w:r>
      <w:r w:rsidRPr="002D4C0B">
        <w:rPr>
          <w:rFonts w:ascii="Times New Roman" w:hAnsi="Times New Roman" w:cs="Times New Roman"/>
          <w:i/>
          <w:sz w:val="24"/>
          <w:szCs w:val="24"/>
          <w:lang w:val="id-ID"/>
        </w:rPr>
        <w:t>P</w:t>
      </w:r>
      <w:r w:rsidRPr="002D4C0B">
        <w:rPr>
          <w:rFonts w:ascii="Times New Roman" w:hAnsi="Times New Roman" w:cs="Times New Roman"/>
          <w:i/>
          <w:sz w:val="24"/>
          <w:szCs w:val="24"/>
        </w:rPr>
        <w:t>engantar Kriminologi dan Sosiologi</w:t>
      </w:r>
      <w:r>
        <w:rPr>
          <w:rFonts w:ascii="Times New Roman" w:hAnsi="Times New Roman" w:cs="Times New Roman"/>
          <w:sz w:val="24"/>
          <w:szCs w:val="24"/>
          <w:lang w:val="id-ID"/>
        </w:rPr>
        <w:t>.</w:t>
      </w:r>
      <w:r w:rsidRPr="00C33D7C">
        <w:rPr>
          <w:rFonts w:ascii="Times New Roman" w:hAnsi="Times New Roman" w:cs="Times New Roman"/>
          <w:sz w:val="24"/>
          <w:szCs w:val="24"/>
        </w:rPr>
        <w:t xml:space="preserve"> </w:t>
      </w:r>
      <w:r w:rsidRPr="002D4C0B">
        <w:rPr>
          <w:rFonts w:ascii="Times New Roman" w:hAnsi="Times New Roman" w:cs="Times New Roman"/>
          <w:sz w:val="24"/>
          <w:szCs w:val="24"/>
        </w:rPr>
        <w:t>Jakarta</w:t>
      </w:r>
      <w:r>
        <w:rPr>
          <w:rFonts w:ascii="Times New Roman" w:hAnsi="Times New Roman" w:cs="Times New Roman"/>
          <w:sz w:val="24"/>
          <w:szCs w:val="24"/>
          <w:lang w:val="id-ID"/>
        </w:rPr>
        <w:t>:</w:t>
      </w:r>
      <w:r w:rsidRPr="002D4C0B">
        <w:rPr>
          <w:rFonts w:ascii="Times New Roman" w:hAnsi="Times New Roman" w:cs="Times New Roman"/>
          <w:sz w:val="24"/>
          <w:szCs w:val="24"/>
        </w:rPr>
        <w:t xml:space="preserve"> Rineka Cipta</w:t>
      </w:r>
      <w:r w:rsidRPr="002D4C0B">
        <w:rPr>
          <w:rFonts w:ascii="Times New Roman" w:hAnsi="Times New Roman" w:cs="Times New Roman"/>
          <w:sz w:val="24"/>
          <w:szCs w:val="24"/>
          <w:lang w:val="id-ID"/>
        </w:rPr>
        <w:t>.</w:t>
      </w:r>
    </w:p>
    <w:p w:rsidR="00B91A41" w:rsidRDefault="00B91A41" w:rsidP="00B91A41">
      <w:pPr>
        <w:pStyle w:val="FootnoteText"/>
        <w:spacing w:line="480" w:lineRule="auto"/>
        <w:ind w:left="1134" w:hanging="708"/>
        <w:jc w:val="both"/>
        <w:rPr>
          <w:rFonts w:ascii="Times New Roman" w:hAnsi="Times New Roman" w:cs="Times New Roman"/>
          <w:sz w:val="24"/>
          <w:szCs w:val="24"/>
          <w:lang w:val="id-ID"/>
        </w:rPr>
      </w:pPr>
      <w:r w:rsidRPr="002D4C0B">
        <w:rPr>
          <w:rFonts w:ascii="Times New Roman" w:hAnsi="Times New Roman" w:cs="Times New Roman"/>
          <w:sz w:val="24"/>
          <w:szCs w:val="24"/>
        </w:rPr>
        <w:t>Soedarto</w:t>
      </w:r>
      <w:r>
        <w:rPr>
          <w:rFonts w:ascii="Times New Roman" w:hAnsi="Times New Roman" w:cs="Times New Roman"/>
          <w:sz w:val="24"/>
          <w:szCs w:val="24"/>
          <w:lang w:val="id-ID"/>
        </w:rPr>
        <w:t>.</w:t>
      </w:r>
      <w:r w:rsidRPr="00C33D7C">
        <w:rPr>
          <w:rFonts w:ascii="Times New Roman" w:hAnsi="Times New Roman" w:cs="Times New Roman"/>
          <w:sz w:val="24"/>
          <w:szCs w:val="24"/>
        </w:rPr>
        <w:t xml:space="preserve"> </w:t>
      </w:r>
      <w:r w:rsidRPr="00BF396F">
        <w:rPr>
          <w:rFonts w:ascii="Times New Roman" w:hAnsi="Times New Roman" w:cs="Times New Roman"/>
          <w:sz w:val="24"/>
          <w:szCs w:val="24"/>
        </w:rPr>
        <w:t>1983</w:t>
      </w:r>
      <w:r>
        <w:rPr>
          <w:rFonts w:ascii="Times New Roman" w:hAnsi="Times New Roman" w:cs="Times New Roman"/>
          <w:sz w:val="24"/>
          <w:szCs w:val="24"/>
          <w:lang w:val="id-ID"/>
        </w:rPr>
        <w:t>.</w:t>
      </w:r>
      <w:r w:rsidRPr="002D4C0B">
        <w:rPr>
          <w:rFonts w:ascii="Times New Roman" w:hAnsi="Times New Roman" w:cs="Times New Roman"/>
          <w:sz w:val="24"/>
          <w:szCs w:val="24"/>
        </w:rPr>
        <w:t xml:space="preserve"> </w:t>
      </w:r>
      <w:r w:rsidRPr="002D4C0B">
        <w:rPr>
          <w:rFonts w:ascii="Times New Roman" w:hAnsi="Times New Roman" w:cs="Times New Roman"/>
          <w:i/>
          <w:sz w:val="24"/>
          <w:szCs w:val="24"/>
        </w:rPr>
        <w:t>Hukum</w:t>
      </w:r>
      <w:r w:rsidRPr="00141E28">
        <w:rPr>
          <w:rFonts w:ascii="Times New Roman" w:hAnsi="Times New Roman" w:cs="Times New Roman"/>
          <w:i/>
          <w:sz w:val="24"/>
          <w:szCs w:val="24"/>
        </w:rPr>
        <w:t xml:space="preserve"> Pidana dan Perkembangan Masyarakat</w:t>
      </w:r>
      <w:r>
        <w:rPr>
          <w:rFonts w:ascii="Times New Roman" w:hAnsi="Times New Roman" w:cs="Times New Roman"/>
          <w:sz w:val="24"/>
          <w:szCs w:val="24"/>
          <w:lang w:val="id-ID"/>
        </w:rPr>
        <w:t>.</w:t>
      </w:r>
      <w:r w:rsidRPr="00C33D7C">
        <w:rPr>
          <w:rFonts w:ascii="Times New Roman" w:hAnsi="Times New Roman" w:cs="Times New Roman"/>
          <w:sz w:val="24"/>
          <w:szCs w:val="24"/>
        </w:rPr>
        <w:t xml:space="preserve"> </w:t>
      </w:r>
      <w:r w:rsidRPr="00BF396F">
        <w:rPr>
          <w:rFonts w:ascii="Times New Roman" w:hAnsi="Times New Roman" w:cs="Times New Roman"/>
          <w:sz w:val="24"/>
          <w:szCs w:val="24"/>
        </w:rPr>
        <w:t>Bandung</w:t>
      </w:r>
      <w:r>
        <w:rPr>
          <w:rFonts w:ascii="Times New Roman" w:hAnsi="Times New Roman" w:cs="Times New Roman"/>
          <w:sz w:val="24"/>
          <w:szCs w:val="24"/>
          <w:lang w:val="id-ID"/>
        </w:rPr>
        <w:t>:</w:t>
      </w:r>
      <w:r w:rsidRPr="00BF396F">
        <w:rPr>
          <w:rFonts w:ascii="Times New Roman" w:hAnsi="Times New Roman" w:cs="Times New Roman"/>
          <w:sz w:val="24"/>
          <w:szCs w:val="24"/>
        </w:rPr>
        <w:t xml:space="preserve"> Sinar Baru</w:t>
      </w:r>
      <w:r w:rsidRPr="00BF396F">
        <w:rPr>
          <w:rFonts w:ascii="Times New Roman" w:hAnsi="Times New Roman" w:cs="Times New Roman"/>
          <w:sz w:val="24"/>
          <w:szCs w:val="24"/>
          <w:lang w:val="id-ID"/>
        </w:rPr>
        <w:t>.</w:t>
      </w:r>
    </w:p>
    <w:p w:rsidR="00B91A41" w:rsidRDefault="00B91A41" w:rsidP="00B91A41">
      <w:pPr>
        <w:pStyle w:val="FootnoteText"/>
        <w:spacing w:line="480" w:lineRule="auto"/>
        <w:ind w:left="1134" w:hanging="708"/>
        <w:jc w:val="both"/>
        <w:rPr>
          <w:rFonts w:ascii="Times New Roman" w:hAnsi="Times New Roman" w:cs="Times New Roman"/>
          <w:sz w:val="24"/>
          <w:szCs w:val="24"/>
          <w:lang w:val="id-ID"/>
        </w:rPr>
      </w:pPr>
      <w:r w:rsidRPr="006713F0">
        <w:rPr>
          <w:rFonts w:ascii="Times New Roman" w:hAnsi="Times New Roman" w:cs="Times New Roman"/>
          <w:sz w:val="24"/>
          <w:szCs w:val="24"/>
          <w:lang w:val="id-ID"/>
        </w:rPr>
        <w:t>Soekanto</w:t>
      </w:r>
      <w:r>
        <w:rPr>
          <w:rFonts w:ascii="Times New Roman" w:hAnsi="Times New Roman" w:cs="Times New Roman"/>
          <w:sz w:val="24"/>
          <w:szCs w:val="24"/>
          <w:lang w:val="id-ID"/>
        </w:rPr>
        <w:t>,</w:t>
      </w:r>
      <w:r w:rsidRPr="006713F0">
        <w:rPr>
          <w:rFonts w:ascii="Times New Roman" w:hAnsi="Times New Roman" w:cs="Times New Roman"/>
          <w:sz w:val="24"/>
          <w:szCs w:val="24"/>
          <w:lang w:val="id-ID"/>
        </w:rPr>
        <w:t xml:space="preserve"> Soerjono</w:t>
      </w:r>
      <w:r>
        <w:rPr>
          <w:rFonts w:ascii="Times New Roman" w:hAnsi="Times New Roman" w:cs="Times New Roman"/>
          <w:sz w:val="24"/>
          <w:szCs w:val="24"/>
          <w:lang w:val="id-ID"/>
        </w:rPr>
        <w:t>.</w:t>
      </w:r>
      <w:r w:rsidRPr="006713F0">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1983. </w:t>
      </w:r>
      <w:r w:rsidRPr="006713F0">
        <w:rPr>
          <w:rFonts w:ascii="Times New Roman" w:hAnsi="Times New Roman" w:cs="Times New Roman"/>
          <w:i/>
          <w:sz w:val="24"/>
          <w:szCs w:val="24"/>
          <w:lang w:val="id-ID"/>
        </w:rPr>
        <w:t>Faktor-faktor yang Mempengaruhi Penegakan Hukum</w:t>
      </w:r>
      <w:r>
        <w:rPr>
          <w:rFonts w:ascii="Times New Roman" w:hAnsi="Times New Roman" w:cs="Times New Roman"/>
          <w:sz w:val="24"/>
          <w:szCs w:val="24"/>
          <w:lang w:val="id-ID"/>
        </w:rPr>
        <w:t>.</w:t>
      </w:r>
      <w:r w:rsidRPr="00C33D7C">
        <w:rPr>
          <w:rFonts w:ascii="Times New Roman" w:hAnsi="Times New Roman" w:cs="Times New Roman"/>
          <w:sz w:val="24"/>
          <w:szCs w:val="24"/>
          <w:lang w:val="id-ID"/>
        </w:rPr>
        <w:t xml:space="preserve"> </w:t>
      </w:r>
      <w:r>
        <w:rPr>
          <w:rFonts w:ascii="Times New Roman" w:hAnsi="Times New Roman" w:cs="Times New Roman"/>
          <w:sz w:val="24"/>
          <w:szCs w:val="24"/>
          <w:lang w:val="id-ID"/>
        </w:rPr>
        <w:t>Jakarta:</w:t>
      </w:r>
      <w:r w:rsidRPr="006713F0">
        <w:rPr>
          <w:rFonts w:ascii="Times New Roman" w:hAnsi="Times New Roman" w:cs="Times New Roman"/>
          <w:sz w:val="24"/>
          <w:szCs w:val="24"/>
          <w:lang w:val="id-ID"/>
        </w:rPr>
        <w:t xml:space="preserve"> PT. Raja Grafindo</w:t>
      </w:r>
      <w:r>
        <w:rPr>
          <w:rFonts w:ascii="Times New Roman" w:hAnsi="Times New Roman" w:cs="Times New Roman"/>
          <w:sz w:val="24"/>
          <w:szCs w:val="24"/>
          <w:lang w:val="id-ID"/>
        </w:rPr>
        <w:t xml:space="preserve"> Persada.</w:t>
      </w:r>
    </w:p>
    <w:p w:rsidR="00B91A41" w:rsidRDefault="00B91A41" w:rsidP="00B91A41">
      <w:pPr>
        <w:pStyle w:val="FootnoteText"/>
        <w:spacing w:line="480" w:lineRule="auto"/>
        <w:ind w:left="1134" w:hanging="708"/>
        <w:jc w:val="both"/>
        <w:rPr>
          <w:rFonts w:ascii="Times New Roman" w:hAnsi="Times New Roman" w:cs="Times New Roman"/>
          <w:sz w:val="24"/>
          <w:szCs w:val="24"/>
          <w:lang w:val="id-ID"/>
        </w:rPr>
      </w:pPr>
      <w:r w:rsidRPr="003C5DE6">
        <w:rPr>
          <w:rFonts w:ascii="Times New Roman" w:hAnsi="Times New Roman" w:cs="Times New Roman"/>
          <w:sz w:val="24"/>
          <w:szCs w:val="24"/>
          <w:lang w:val="id-ID"/>
        </w:rPr>
        <w:t>Soekito</w:t>
      </w:r>
      <w:r>
        <w:rPr>
          <w:rFonts w:ascii="Times New Roman" w:hAnsi="Times New Roman" w:cs="Times New Roman"/>
          <w:sz w:val="24"/>
          <w:szCs w:val="24"/>
          <w:lang w:val="id-ID"/>
        </w:rPr>
        <w:t>,</w:t>
      </w:r>
      <w:r w:rsidRPr="003C5DE6">
        <w:rPr>
          <w:rFonts w:ascii="Times New Roman" w:hAnsi="Times New Roman" w:cs="Times New Roman"/>
          <w:sz w:val="24"/>
          <w:szCs w:val="24"/>
          <w:lang w:val="id-ID"/>
        </w:rPr>
        <w:t xml:space="preserve"> Sri Widoyati Wiratmo</w:t>
      </w:r>
      <w:r>
        <w:rPr>
          <w:rFonts w:ascii="Times New Roman" w:hAnsi="Times New Roman" w:cs="Times New Roman"/>
          <w:sz w:val="24"/>
          <w:szCs w:val="24"/>
          <w:lang w:val="id-ID"/>
        </w:rPr>
        <w:t>.</w:t>
      </w:r>
      <w:r w:rsidRPr="00C33D7C">
        <w:rPr>
          <w:rFonts w:ascii="Times New Roman" w:hAnsi="Times New Roman" w:cs="Times New Roman"/>
          <w:sz w:val="24"/>
          <w:szCs w:val="24"/>
          <w:lang w:val="id-ID"/>
        </w:rPr>
        <w:t xml:space="preserve"> </w:t>
      </w:r>
      <w:r>
        <w:rPr>
          <w:rFonts w:ascii="Times New Roman" w:hAnsi="Times New Roman" w:cs="Times New Roman"/>
          <w:sz w:val="24"/>
          <w:szCs w:val="24"/>
          <w:lang w:val="id-ID"/>
        </w:rPr>
        <w:t>1989.</w:t>
      </w:r>
      <w:r w:rsidRPr="003C5DE6">
        <w:rPr>
          <w:rFonts w:ascii="Times New Roman" w:hAnsi="Times New Roman" w:cs="Times New Roman"/>
          <w:sz w:val="24"/>
          <w:szCs w:val="24"/>
          <w:lang w:val="id-ID"/>
        </w:rPr>
        <w:t xml:space="preserve"> </w:t>
      </w:r>
      <w:r w:rsidRPr="003C5DE6">
        <w:rPr>
          <w:rFonts w:ascii="Times New Roman" w:hAnsi="Times New Roman" w:cs="Times New Roman"/>
          <w:i/>
          <w:sz w:val="24"/>
          <w:szCs w:val="24"/>
          <w:lang w:val="id-ID"/>
        </w:rPr>
        <w:t>Anak dam Wanita Dalam Hukum</w:t>
      </w:r>
      <w:r>
        <w:rPr>
          <w:rFonts w:ascii="Times New Roman" w:hAnsi="Times New Roman" w:cs="Times New Roman"/>
          <w:sz w:val="24"/>
          <w:szCs w:val="24"/>
          <w:lang w:val="id-ID"/>
        </w:rPr>
        <w:t>.</w:t>
      </w:r>
      <w:r w:rsidRPr="00C33D7C">
        <w:rPr>
          <w:rFonts w:ascii="Times New Roman" w:hAnsi="Times New Roman" w:cs="Times New Roman"/>
          <w:sz w:val="24"/>
          <w:szCs w:val="24"/>
          <w:lang w:val="id-ID"/>
        </w:rPr>
        <w:t xml:space="preserve"> </w:t>
      </w:r>
      <w:r>
        <w:rPr>
          <w:rFonts w:ascii="Times New Roman" w:hAnsi="Times New Roman" w:cs="Times New Roman"/>
          <w:sz w:val="24"/>
          <w:szCs w:val="24"/>
          <w:lang w:val="id-ID"/>
        </w:rPr>
        <w:t>Jakarta: LP3ES.</w:t>
      </w:r>
    </w:p>
    <w:p w:rsidR="00B91A41" w:rsidRDefault="00B91A41" w:rsidP="00B91A41">
      <w:pPr>
        <w:pStyle w:val="Bodytext20"/>
        <w:shd w:val="clear" w:color="auto" w:fill="auto"/>
        <w:tabs>
          <w:tab w:val="left" w:pos="452"/>
        </w:tabs>
        <w:spacing w:after="0" w:line="480" w:lineRule="auto"/>
        <w:ind w:left="20" w:firstLine="406"/>
        <w:jc w:val="both"/>
        <w:rPr>
          <w:b w:val="0"/>
          <w:sz w:val="24"/>
          <w:szCs w:val="24"/>
        </w:rPr>
      </w:pPr>
      <w:r w:rsidRPr="002D4C0B">
        <w:rPr>
          <w:b w:val="0"/>
          <w:sz w:val="24"/>
          <w:szCs w:val="24"/>
        </w:rPr>
        <w:lastRenderedPageBreak/>
        <w:t>S</w:t>
      </w:r>
      <w:r>
        <w:rPr>
          <w:b w:val="0"/>
          <w:sz w:val="24"/>
          <w:szCs w:val="24"/>
        </w:rPr>
        <w:t>oe</w:t>
      </w:r>
      <w:r w:rsidRPr="002D4C0B">
        <w:rPr>
          <w:b w:val="0"/>
          <w:sz w:val="24"/>
          <w:szCs w:val="24"/>
        </w:rPr>
        <w:t>tedjo</w:t>
      </w:r>
      <w:r>
        <w:rPr>
          <w:b w:val="0"/>
          <w:sz w:val="24"/>
          <w:szCs w:val="24"/>
        </w:rPr>
        <w:t>,</w:t>
      </w:r>
      <w:r w:rsidRPr="002D4C0B">
        <w:rPr>
          <w:b w:val="0"/>
          <w:sz w:val="24"/>
          <w:szCs w:val="24"/>
        </w:rPr>
        <w:t xml:space="preserve"> Wagiati</w:t>
      </w:r>
      <w:r>
        <w:rPr>
          <w:b w:val="0"/>
          <w:sz w:val="24"/>
          <w:szCs w:val="24"/>
        </w:rPr>
        <w:t>.</w:t>
      </w:r>
      <w:r w:rsidRPr="00C33D7C">
        <w:rPr>
          <w:b w:val="0"/>
          <w:sz w:val="24"/>
          <w:szCs w:val="24"/>
        </w:rPr>
        <w:t xml:space="preserve"> </w:t>
      </w:r>
      <w:r w:rsidRPr="00BF396F">
        <w:rPr>
          <w:b w:val="0"/>
          <w:sz w:val="24"/>
          <w:szCs w:val="24"/>
        </w:rPr>
        <w:t>2006</w:t>
      </w:r>
      <w:r>
        <w:rPr>
          <w:b w:val="0"/>
          <w:sz w:val="24"/>
          <w:szCs w:val="24"/>
        </w:rPr>
        <w:t>.</w:t>
      </w:r>
      <w:r w:rsidRPr="00BF396F">
        <w:rPr>
          <w:b w:val="0"/>
          <w:sz w:val="24"/>
          <w:szCs w:val="24"/>
        </w:rPr>
        <w:t xml:space="preserve"> </w:t>
      </w:r>
      <w:r w:rsidRPr="00141E28">
        <w:rPr>
          <w:b w:val="0"/>
          <w:i/>
          <w:sz w:val="24"/>
          <w:szCs w:val="24"/>
        </w:rPr>
        <w:t>Hukum Pidana Anak</w:t>
      </w:r>
      <w:r>
        <w:rPr>
          <w:b w:val="0"/>
          <w:sz w:val="24"/>
          <w:szCs w:val="24"/>
        </w:rPr>
        <w:t>.</w:t>
      </w:r>
      <w:r w:rsidRPr="00C33D7C">
        <w:rPr>
          <w:b w:val="0"/>
          <w:sz w:val="24"/>
          <w:szCs w:val="24"/>
        </w:rPr>
        <w:t xml:space="preserve"> </w:t>
      </w:r>
      <w:r w:rsidRPr="00BF396F">
        <w:rPr>
          <w:b w:val="0"/>
          <w:sz w:val="24"/>
          <w:szCs w:val="24"/>
        </w:rPr>
        <w:t>Bandung</w:t>
      </w:r>
      <w:r>
        <w:rPr>
          <w:b w:val="0"/>
          <w:sz w:val="24"/>
          <w:szCs w:val="24"/>
        </w:rPr>
        <w:t>:</w:t>
      </w:r>
      <w:r w:rsidRPr="00BF396F">
        <w:rPr>
          <w:b w:val="0"/>
          <w:sz w:val="24"/>
          <w:szCs w:val="24"/>
        </w:rPr>
        <w:t xml:space="preserve"> Refika Aditama.</w:t>
      </w:r>
    </w:p>
    <w:p w:rsidR="00B91A41" w:rsidRPr="009C26F2" w:rsidRDefault="00B91A41" w:rsidP="00B91A41">
      <w:pPr>
        <w:pStyle w:val="FootnoteText"/>
        <w:spacing w:line="480" w:lineRule="auto"/>
        <w:ind w:left="1134" w:hanging="708"/>
        <w:jc w:val="both"/>
        <w:rPr>
          <w:rFonts w:ascii="Times New Roman" w:hAnsi="Times New Roman" w:cs="Times New Roman"/>
          <w:sz w:val="24"/>
          <w:szCs w:val="24"/>
          <w:lang w:val="id-ID"/>
        </w:rPr>
      </w:pPr>
      <w:r w:rsidRPr="009C26F2">
        <w:rPr>
          <w:rFonts w:ascii="Times New Roman" w:hAnsi="Times New Roman" w:cs="Times New Roman"/>
          <w:sz w:val="24"/>
          <w:szCs w:val="24"/>
        </w:rPr>
        <w:t>Supeno</w:t>
      </w:r>
      <w:r>
        <w:rPr>
          <w:rFonts w:ascii="Times New Roman" w:hAnsi="Times New Roman" w:cs="Times New Roman"/>
          <w:sz w:val="24"/>
          <w:szCs w:val="24"/>
          <w:lang w:val="id-ID"/>
        </w:rPr>
        <w:t>,</w:t>
      </w:r>
      <w:r w:rsidRPr="009C26F2">
        <w:rPr>
          <w:rFonts w:ascii="Times New Roman" w:hAnsi="Times New Roman" w:cs="Times New Roman"/>
          <w:sz w:val="24"/>
          <w:szCs w:val="24"/>
        </w:rPr>
        <w:t xml:space="preserve"> Hadi</w:t>
      </w:r>
      <w:r>
        <w:rPr>
          <w:rFonts w:ascii="Times New Roman" w:hAnsi="Times New Roman" w:cs="Times New Roman"/>
          <w:sz w:val="24"/>
          <w:szCs w:val="24"/>
          <w:lang w:val="id-ID"/>
        </w:rPr>
        <w:t>.</w:t>
      </w:r>
      <w:r w:rsidRPr="00C1071D">
        <w:rPr>
          <w:rFonts w:ascii="Times New Roman" w:hAnsi="Times New Roman" w:cs="Times New Roman"/>
          <w:sz w:val="24"/>
          <w:szCs w:val="24"/>
        </w:rPr>
        <w:t xml:space="preserve"> </w:t>
      </w:r>
      <w:r>
        <w:rPr>
          <w:rFonts w:ascii="Times New Roman" w:hAnsi="Times New Roman" w:cs="Times New Roman"/>
          <w:sz w:val="24"/>
          <w:szCs w:val="24"/>
        </w:rPr>
        <w:t>2010</w:t>
      </w:r>
      <w:r>
        <w:rPr>
          <w:rFonts w:ascii="Times New Roman" w:hAnsi="Times New Roman" w:cs="Times New Roman"/>
          <w:sz w:val="24"/>
          <w:szCs w:val="24"/>
          <w:lang w:val="id-ID"/>
        </w:rPr>
        <w:t>.</w:t>
      </w:r>
      <w:r w:rsidRPr="009C26F2">
        <w:rPr>
          <w:rFonts w:ascii="Times New Roman" w:hAnsi="Times New Roman" w:cs="Times New Roman"/>
          <w:sz w:val="24"/>
          <w:szCs w:val="24"/>
        </w:rPr>
        <w:t xml:space="preserve"> </w:t>
      </w:r>
      <w:r w:rsidRPr="009C26F2">
        <w:rPr>
          <w:rFonts w:ascii="Times New Roman" w:hAnsi="Times New Roman" w:cs="Times New Roman"/>
          <w:i/>
          <w:sz w:val="24"/>
          <w:szCs w:val="24"/>
        </w:rPr>
        <w:t>Kriminalisasi Anak</w:t>
      </w:r>
      <w:r>
        <w:rPr>
          <w:rFonts w:ascii="Times New Roman" w:hAnsi="Times New Roman" w:cs="Times New Roman"/>
          <w:i/>
          <w:sz w:val="24"/>
          <w:szCs w:val="24"/>
          <w:lang w:val="id-ID"/>
        </w:rPr>
        <w:t xml:space="preserve">: </w:t>
      </w:r>
      <w:r w:rsidRPr="00B803AF">
        <w:rPr>
          <w:rFonts w:ascii="Times New Roman" w:hAnsi="Times New Roman" w:cs="Times New Roman"/>
          <w:i/>
          <w:sz w:val="24"/>
          <w:szCs w:val="24"/>
          <w:lang w:val="id-ID"/>
        </w:rPr>
        <w:t>Tawaran Gagasan Radikal Peradilan Anak Tanpa Pemidanaan</w:t>
      </w:r>
      <w:r>
        <w:rPr>
          <w:rFonts w:ascii="Times New Roman" w:hAnsi="Times New Roman" w:cs="Times New Roman"/>
          <w:sz w:val="24"/>
          <w:szCs w:val="24"/>
          <w:lang w:val="id-ID"/>
        </w:rPr>
        <w:t>.</w:t>
      </w:r>
      <w:r w:rsidRPr="00C1071D">
        <w:rPr>
          <w:rFonts w:ascii="Times New Roman" w:hAnsi="Times New Roman" w:cs="Times New Roman"/>
          <w:sz w:val="24"/>
          <w:szCs w:val="24"/>
        </w:rPr>
        <w:t xml:space="preserve"> </w:t>
      </w:r>
      <w:r>
        <w:rPr>
          <w:rFonts w:ascii="Times New Roman" w:hAnsi="Times New Roman" w:cs="Times New Roman"/>
          <w:sz w:val="24"/>
          <w:szCs w:val="24"/>
        </w:rPr>
        <w:t>Jakarta</w:t>
      </w:r>
      <w:r>
        <w:rPr>
          <w:rFonts w:ascii="Times New Roman" w:hAnsi="Times New Roman" w:cs="Times New Roman"/>
          <w:sz w:val="24"/>
          <w:szCs w:val="24"/>
          <w:lang w:val="id-ID"/>
        </w:rPr>
        <w:t>:</w:t>
      </w:r>
      <w:r w:rsidRPr="009C26F2">
        <w:rPr>
          <w:rFonts w:ascii="Times New Roman" w:hAnsi="Times New Roman" w:cs="Times New Roman"/>
          <w:sz w:val="24"/>
          <w:szCs w:val="24"/>
        </w:rPr>
        <w:t xml:space="preserve"> </w:t>
      </w:r>
      <w:r>
        <w:rPr>
          <w:rFonts w:ascii="Times New Roman" w:hAnsi="Times New Roman" w:cs="Times New Roman"/>
          <w:sz w:val="24"/>
          <w:szCs w:val="24"/>
          <w:lang w:val="id-ID"/>
        </w:rPr>
        <w:t xml:space="preserve">PT. </w:t>
      </w:r>
      <w:r w:rsidRPr="009C26F2">
        <w:rPr>
          <w:rFonts w:ascii="Times New Roman" w:hAnsi="Times New Roman" w:cs="Times New Roman"/>
          <w:sz w:val="24"/>
          <w:szCs w:val="24"/>
        </w:rPr>
        <w:t>Gramedia Pustak</w:t>
      </w:r>
      <w:r>
        <w:rPr>
          <w:rFonts w:ascii="Times New Roman" w:hAnsi="Times New Roman" w:cs="Times New Roman"/>
          <w:sz w:val="24"/>
          <w:szCs w:val="24"/>
        </w:rPr>
        <w:t>a</w:t>
      </w:r>
      <w:r>
        <w:rPr>
          <w:rFonts w:ascii="Times New Roman" w:hAnsi="Times New Roman" w:cs="Times New Roman"/>
          <w:sz w:val="24"/>
          <w:szCs w:val="24"/>
          <w:lang w:val="id-ID"/>
        </w:rPr>
        <w:t xml:space="preserve"> Utama.</w:t>
      </w:r>
    </w:p>
    <w:p w:rsidR="00B91A41" w:rsidRPr="002D4C0B" w:rsidRDefault="00B91A41" w:rsidP="00B91A41">
      <w:pPr>
        <w:pStyle w:val="FootnoteText"/>
        <w:spacing w:line="480" w:lineRule="auto"/>
        <w:ind w:left="1134" w:hanging="708"/>
        <w:jc w:val="both"/>
        <w:rPr>
          <w:rFonts w:ascii="Times New Roman" w:hAnsi="Times New Roman" w:cs="Times New Roman"/>
          <w:sz w:val="24"/>
          <w:szCs w:val="24"/>
          <w:lang w:val="id-ID"/>
        </w:rPr>
      </w:pPr>
      <w:r w:rsidRPr="00631156">
        <w:rPr>
          <w:rFonts w:ascii="Times New Roman" w:hAnsi="Times New Roman" w:cs="Times New Roman"/>
          <w:sz w:val="24"/>
          <w:szCs w:val="24"/>
          <w:lang w:val="id-ID"/>
        </w:rPr>
        <w:t>Wadong</w:t>
      </w:r>
      <w:r>
        <w:rPr>
          <w:rFonts w:ascii="Times New Roman" w:hAnsi="Times New Roman" w:cs="Times New Roman"/>
          <w:sz w:val="24"/>
          <w:szCs w:val="24"/>
          <w:lang w:val="id-ID"/>
        </w:rPr>
        <w:t>,</w:t>
      </w:r>
      <w:r w:rsidRPr="00631156">
        <w:rPr>
          <w:rFonts w:ascii="Times New Roman" w:hAnsi="Times New Roman" w:cs="Times New Roman"/>
          <w:sz w:val="24"/>
          <w:szCs w:val="24"/>
          <w:lang w:val="id-ID"/>
        </w:rPr>
        <w:t xml:space="preserve"> Maulan Hasan</w:t>
      </w:r>
      <w:r>
        <w:rPr>
          <w:rFonts w:ascii="Times New Roman" w:hAnsi="Times New Roman" w:cs="Times New Roman"/>
          <w:sz w:val="24"/>
          <w:szCs w:val="24"/>
          <w:lang w:val="id-ID"/>
        </w:rPr>
        <w:t>.</w:t>
      </w:r>
      <w:r w:rsidRPr="002270D8">
        <w:rPr>
          <w:rFonts w:ascii="Times New Roman" w:hAnsi="Times New Roman" w:cs="Times New Roman"/>
          <w:sz w:val="24"/>
          <w:szCs w:val="24"/>
          <w:lang w:val="id-ID"/>
        </w:rPr>
        <w:t xml:space="preserve"> </w:t>
      </w:r>
      <w:r>
        <w:rPr>
          <w:rFonts w:ascii="Times New Roman" w:hAnsi="Times New Roman" w:cs="Times New Roman"/>
          <w:sz w:val="24"/>
          <w:szCs w:val="24"/>
          <w:lang w:val="id-ID"/>
        </w:rPr>
        <w:t>2000.</w:t>
      </w:r>
      <w:r w:rsidRPr="00631156">
        <w:rPr>
          <w:rFonts w:ascii="Times New Roman" w:hAnsi="Times New Roman" w:cs="Times New Roman"/>
          <w:sz w:val="24"/>
          <w:szCs w:val="24"/>
          <w:lang w:val="id-ID"/>
        </w:rPr>
        <w:t xml:space="preserve"> </w:t>
      </w:r>
      <w:r w:rsidRPr="00631156">
        <w:rPr>
          <w:rFonts w:ascii="Times New Roman" w:hAnsi="Times New Roman" w:cs="Times New Roman"/>
          <w:i/>
          <w:sz w:val="24"/>
          <w:szCs w:val="24"/>
          <w:lang w:val="id-ID"/>
        </w:rPr>
        <w:t>Pengantar Advoaksi dan Hukum Perlindungan Anak</w:t>
      </w:r>
      <w:r>
        <w:rPr>
          <w:rFonts w:ascii="Times New Roman" w:hAnsi="Times New Roman" w:cs="Times New Roman"/>
          <w:sz w:val="24"/>
          <w:szCs w:val="24"/>
          <w:lang w:val="id-ID"/>
        </w:rPr>
        <w:t>.</w:t>
      </w:r>
      <w:r w:rsidRPr="002270D8">
        <w:rPr>
          <w:rFonts w:ascii="Times New Roman" w:hAnsi="Times New Roman" w:cs="Times New Roman"/>
          <w:sz w:val="24"/>
          <w:szCs w:val="24"/>
          <w:lang w:val="id-ID"/>
        </w:rPr>
        <w:t xml:space="preserve"> </w:t>
      </w:r>
      <w:r>
        <w:rPr>
          <w:rFonts w:ascii="Times New Roman" w:hAnsi="Times New Roman" w:cs="Times New Roman"/>
          <w:sz w:val="24"/>
          <w:szCs w:val="24"/>
          <w:lang w:val="id-ID"/>
        </w:rPr>
        <w:t>Jakarta:</w:t>
      </w:r>
      <w:r w:rsidRPr="00631156">
        <w:rPr>
          <w:rFonts w:ascii="Times New Roman" w:hAnsi="Times New Roman" w:cs="Times New Roman"/>
          <w:sz w:val="24"/>
          <w:szCs w:val="24"/>
          <w:lang w:val="id-ID"/>
        </w:rPr>
        <w:t xml:space="preserve"> G</w:t>
      </w:r>
      <w:r>
        <w:rPr>
          <w:rFonts w:ascii="Times New Roman" w:hAnsi="Times New Roman" w:cs="Times New Roman"/>
          <w:sz w:val="24"/>
          <w:szCs w:val="24"/>
          <w:lang w:val="id-ID"/>
        </w:rPr>
        <w:t>rasindo.</w:t>
      </w:r>
    </w:p>
    <w:p w:rsidR="00B91A41" w:rsidRPr="0084647F" w:rsidRDefault="00B91A41" w:rsidP="00B91A41">
      <w:pPr>
        <w:pStyle w:val="Heading10"/>
        <w:keepNext/>
        <w:keepLines/>
        <w:numPr>
          <w:ilvl w:val="0"/>
          <w:numId w:val="36"/>
        </w:numPr>
        <w:shd w:val="clear" w:color="auto" w:fill="auto"/>
        <w:tabs>
          <w:tab w:val="left" w:pos="426"/>
        </w:tabs>
        <w:spacing w:before="0" w:after="0" w:line="480" w:lineRule="auto"/>
        <w:ind w:left="720"/>
        <w:rPr>
          <w:sz w:val="26"/>
          <w:szCs w:val="26"/>
        </w:rPr>
      </w:pPr>
      <w:bookmarkStart w:id="0" w:name="bookmark0"/>
      <w:r w:rsidRPr="0084647F">
        <w:rPr>
          <w:sz w:val="26"/>
          <w:szCs w:val="26"/>
        </w:rPr>
        <w:t xml:space="preserve">Peraturan </w:t>
      </w:r>
      <w:r>
        <w:rPr>
          <w:sz w:val="26"/>
          <w:szCs w:val="26"/>
        </w:rPr>
        <w:t>P</w:t>
      </w:r>
      <w:r w:rsidRPr="0084647F">
        <w:rPr>
          <w:sz w:val="26"/>
          <w:szCs w:val="26"/>
        </w:rPr>
        <w:t>erundang-undangan</w:t>
      </w:r>
      <w:bookmarkEnd w:id="0"/>
    </w:p>
    <w:p w:rsidR="00B91A41" w:rsidRPr="00586AE3" w:rsidRDefault="00B91A41" w:rsidP="00B91A41">
      <w:pPr>
        <w:pStyle w:val="ListParagraph"/>
        <w:numPr>
          <w:ilvl w:val="0"/>
          <w:numId w:val="38"/>
        </w:numPr>
        <w:tabs>
          <w:tab w:val="left" w:pos="1985"/>
        </w:tabs>
        <w:spacing w:after="0" w:line="480" w:lineRule="auto"/>
        <w:ind w:left="851" w:hanging="425"/>
        <w:jc w:val="both"/>
        <w:rPr>
          <w:rFonts w:ascii="Times New Roman" w:hAnsi="Times New Roman" w:cs="Times New Roman"/>
          <w:sz w:val="24"/>
          <w:szCs w:val="24"/>
          <w:lang w:val="id-ID"/>
        </w:rPr>
      </w:pPr>
      <w:r w:rsidRPr="00586AE3">
        <w:rPr>
          <w:rFonts w:ascii="Times New Roman" w:hAnsi="Times New Roman" w:cs="Times New Roman"/>
          <w:sz w:val="24"/>
          <w:szCs w:val="24"/>
          <w:lang w:val="id-ID"/>
        </w:rPr>
        <w:t>Undang-Undang</w:t>
      </w:r>
    </w:p>
    <w:p w:rsidR="00B91A41" w:rsidRPr="002977A3" w:rsidRDefault="00B91A41" w:rsidP="00B91A41">
      <w:pPr>
        <w:numPr>
          <w:ilvl w:val="0"/>
          <w:numId w:val="37"/>
        </w:numPr>
        <w:spacing w:after="0" w:line="480" w:lineRule="auto"/>
        <w:ind w:left="1276" w:hanging="425"/>
        <w:jc w:val="both"/>
        <w:rPr>
          <w:rFonts w:ascii="Times New Roman" w:hAnsi="Times New Roman" w:cs="Times New Roman"/>
          <w:sz w:val="24"/>
          <w:szCs w:val="24"/>
        </w:rPr>
      </w:pPr>
      <w:r w:rsidRPr="002977A3">
        <w:rPr>
          <w:rFonts w:ascii="Times New Roman" w:hAnsi="Times New Roman" w:cs="Times New Roman"/>
          <w:sz w:val="24"/>
          <w:szCs w:val="24"/>
        </w:rPr>
        <w:t>Republik Indonesia. 1958. Kitab Undang-Undang Hukum Pidana.</w:t>
      </w:r>
      <w:r>
        <w:rPr>
          <w:rFonts w:ascii="Times New Roman" w:hAnsi="Times New Roman" w:cs="Times New Roman"/>
          <w:sz w:val="24"/>
          <w:szCs w:val="24"/>
        </w:rPr>
        <w:t xml:space="preserve"> </w:t>
      </w:r>
      <w:r w:rsidRPr="002977A3">
        <w:rPr>
          <w:rFonts w:ascii="Times New Roman" w:hAnsi="Times New Roman" w:cs="Times New Roman"/>
          <w:sz w:val="24"/>
          <w:szCs w:val="24"/>
        </w:rPr>
        <w:t>Lembaran Negara RI Tahun 19</w:t>
      </w:r>
      <w:r>
        <w:rPr>
          <w:rFonts w:ascii="Times New Roman" w:hAnsi="Times New Roman" w:cs="Times New Roman"/>
          <w:sz w:val="24"/>
          <w:szCs w:val="24"/>
        </w:rPr>
        <w:t>58</w:t>
      </w:r>
      <w:r w:rsidRPr="002977A3">
        <w:rPr>
          <w:rFonts w:ascii="Times New Roman" w:hAnsi="Times New Roman" w:cs="Times New Roman"/>
          <w:sz w:val="24"/>
          <w:szCs w:val="24"/>
        </w:rPr>
        <w:t xml:space="preserve">, No. </w:t>
      </w:r>
      <w:r>
        <w:rPr>
          <w:rFonts w:ascii="Times New Roman" w:hAnsi="Times New Roman" w:cs="Times New Roman"/>
          <w:sz w:val="24"/>
          <w:szCs w:val="24"/>
        </w:rPr>
        <w:t>1</w:t>
      </w:r>
      <w:r w:rsidRPr="002977A3">
        <w:rPr>
          <w:rFonts w:ascii="Times New Roman" w:hAnsi="Times New Roman" w:cs="Times New Roman"/>
          <w:sz w:val="24"/>
          <w:szCs w:val="24"/>
        </w:rPr>
        <w:t>2</w:t>
      </w:r>
      <w:r>
        <w:rPr>
          <w:rFonts w:ascii="Times New Roman" w:hAnsi="Times New Roman" w:cs="Times New Roman"/>
          <w:sz w:val="24"/>
          <w:szCs w:val="24"/>
        </w:rPr>
        <w:t>7</w:t>
      </w:r>
      <w:r w:rsidRPr="002977A3">
        <w:rPr>
          <w:rFonts w:ascii="Times New Roman" w:hAnsi="Times New Roman" w:cs="Times New Roman"/>
          <w:sz w:val="24"/>
          <w:szCs w:val="24"/>
        </w:rPr>
        <w:t>. Sekretariat Negara. Jakarta</w:t>
      </w:r>
      <w:r>
        <w:rPr>
          <w:rFonts w:ascii="Times New Roman" w:hAnsi="Times New Roman" w:cs="Times New Roman"/>
          <w:sz w:val="24"/>
          <w:szCs w:val="24"/>
        </w:rPr>
        <w:t>.</w:t>
      </w:r>
    </w:p>
    <w:p w:rsidR="00B91A41" w:rsidRPr="00A81F72" w:rsidRDefault="00B91A41" w:rsidP="00B91A41">
      <w:pPr>
        <w:numPr>
          <w:ilvl w:val="0"/>
          <w:numId w:val="37"/>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Republik Indonesia. 1979. </w:t>
      </w:r>
      <w:r w:rsidRPr="00A81F72">
        <w:rPr>
          <w:rFonts w:ascii="Times New Roman" w:hAnsi="Times New Roman" w:cs="Times New Roman"/>
          <w:sz w:val="24"/>
          <w:szCs w:val="24"/>
        </w:rPr>
        <w:t>Undang-</w:t>
      </w:r>
      <w:r>
        <w:rPr>
          <w:rFonts w:ascii="Times New Roman" w:hAnsi="Times New Roman" w:cs="Times New Roman"/>
          <w:sz w:val="24"/>
          <w:szCs w:val="24"/>
        </w:rPr>
        <w:t>U</w:t>
      </w:r>
      <w:r w:rsidRPr="00A81F72">
        <w:rPr>
          <w:rFonts w:ascii="Times New Roman" w:hAnsi="Times New Roman" w:cs="Times New Roman"/>
          <w:sz w:val="24"/>
          <w:szCs w:val="24"/>
        </w:rPr>
        <w:t>ndang Nomor 4 Tahun 1979 tentang Kesejahteraan Anak</w:t>
      </w:r>
      <w:r>
        <w:rPr>
          <w:rFonts w:ascii="Times New Roman" w:hAnsi="Times New Roman" w:cs="Times New Roman"/>
          <w:sz w:val="24"/>
          <w:szCs w:val="24"/>
        </w:rPr>
        <w:t>. Lembaran Negara RI Tahun 1979, No. 32. Sekretariat Negara. Jakarta.</w:t>
      </w:r>
    </w:p>
    <w:p w:rsidR="00B91A41" w:rsidRPr="00BD39ED" w:rsidRDefault="00B91A41" w:rsidP="00B91A41">
      <w:pPr>
        <w:numPr>
          <w:ilvl w:val="0"/>
          <w:numId w:val="37"/>
        </w:numPr>
        <w:spacing w:after="0" w:line="480" w:lineRule="auto"/>
        <w:ind w:left="1276" w:hanging="425"/>
        <w:jc w:val="both"/>
        <w:rPr>
          <w:rFonts w:ascii="Times New Roman" w:hAnsi="Times New Roman" w:cs="Times New Roman"/>
          <w:sz w:val="24"/>
          <w:szCs w:val="24"/>
        </w:rPr>
      </w:pPr>
      <w:r w:rsidRPr="00BD39ED">
        <w:rPr>
          <w:rFonts w:ascii="Times New Roman" w:hAnsi="Times New Roman" w:cs="Times New Roman"/>
          <w:sz w:val="24"/>
          <w:szCs w:val="24"/>
        </w:rPr>
        <w:t>Republik Indonesia. 1981. Undang-Undang Nomor 8 Tahun 1981 tentang Kitab Undang-Undang Hukum Acara Pidana.</w:t>
      </w:r>
      <w:r>
        <w:rPr>
          <w:rFonts w:ascii="Times New Roman" w:hAnsi="Times New Roman" w:cs="Times New Roman"/>
          <w:sz w:val="24"/>
          <w:szCs w:val="24"/>
        </w:rPr>
        <w:t xml:space="preserve"> </w:t>
      </w:r>
      <w:r w:rsidRPr="00BD39ED">
        <w:rPr>
          <w:rFonts w:ascii="Times New Roman" w:hAnsi="Times New Roman" w:cs="Times New Roman"/>
          <w:sz w:val="24"/>
          <w:szCs w:val="24"/>
        </w:rPr>
        <w:t>Lembaran Negara RI Tahun 19</w:t>
      </w:r>
      <w:r>
        <w:rPr>
          <w:rFonts w:ascii="Times New Roman" w:hAnsi="Times New Roman" w:cs="Times New Roman"/>
          <w:sz w:val="24"/>
          <w:szCs w:val="24"/>
        </w:rPr>
        <w:t>81</w:t>
      </w:r>
      <w:r w:rsidRPr="00BD39ED">
        <w:rPr>
          <w:rFonts w:ascii="Times New Roman" w:hAnsi="Times New Roman" w:cs="Times New Roman"/>
          <w:sz w:val="24"/>
          <w:szCs w:val="24"/>
        </w:rPr>
        <w:t xml:space="preserve">, No. </w:t>
      </w:r>
      <w:r>
        <w:rPr>
          <w:rFonts w:ascii="Times New Roman" w:hAnsi="Times New Roman" w:cs="Times New Roman"/>
          <w:sz w:val="24"/>
          <w:szCs w:val="24"/>
        </w:rPr>
        <w:t>76</w:t>
      </w:r>
      <w:r w:rsidRPr="00BD39ED">
        <w:rPr>
          <w:rFonts w:ascii="Times New Roman" w:hAnsi="Times New Roman" w:cs="Times New Roman"/>
          <w:sz w:val="24"/>
          <w:szCs w:val="24"/>
        </w:rPr>
        <w:t>. Sekretariat Negara. Jakarta.</w:t>
      </w:r>
    </w:p>
    <w:p w:rsidR="00B91A41" w:rsidRPr="008E4CB3" w:rsidRDefault="00B91A41" w:rsidP="00B91A41">
      <w:pPr>
        <w:numPr>
          <w:ilvl w:val="0"/>
          <w:numId w:val="37"/>
        </w:numPr>
        <w:spacing w:after="0" w:line="480" w:lineRule="auto"/>
        <w:ind w:left="1276" w:hanging="425"/>
        <w:jc w:val="both"/>
        <w:rPr>
          <w:rFonts w:ascii="Times New Roman" w:hAnsi="Times New Roman" w:cs="Times New Roman"/>
          <w:sz w:val="24"/>
          <w:szCs w:val="24"/>
        </w:rPr>
      </w:pPr>
      <w:r w:rsidRPr="008E4CB3">
        <w:rPr>
          <w:rFonts w:ascii="Times New Roman" w:hAnsi="Times New Roman" w:cs="Times New Roman"/>
          <w:sz w:val="24"/>
          <w:szCs w:val="24"/>
        </w:rPr>
        <w:t>Republik Indonesia. 1995. Undang-Undang Nomor 12 Tahun 1995 tentang Pemasyarakatan.</w:t>
      </w:r>
      <w:r>
        <w:rPr>
          <w:rFonts w:ascii="Times New Roman" w:hAnsi="Times New Roman" w:cs="Times New Roman"/>
          <w:sz w:val="24"/>
          <w:szCs w:val="24"/>
        </w:rPr>
        <w:t xml:space="preserve"> </w:t>
      </w:r>
      <w:r w:rsidRPr="008E4CB3">
        <w:rPr>
          <w:rFonts w:ascii="Times New Roman" w:hAnsi="Times New Roman" w:cs="Times New Roman"/>
          <w:sz w:val="24"/>
          <w:szCs w:val="24"/>
        </w:rPr>
        <w:t>Lembaran Negara RI Tahun 199</w:t>
      </w:r>
      <w:r>
        <w:rPr>
          <w:rFonts w:ascii="Times New Roman" w:hAnsi="Times New Roman" w:cs="Times New Roman"/>
          <w:sz w:val="24"/>
          <w:szCs w:val="24"/>
        </w:rPr>
        <w:t>5</w:t>
      </w:r>
      <w:r w:rsidRPr="008E4CB3">
        <w:rPr>
          <w:rFonts w:ascii="Times New Roman" w:hAnsi="Times New Roman" w:cs="Times New Roman"/>
          <w:sz w:val="24"/>
          <w:szCs w:val="24"/>
        </w:rPr>
        <w:t xml:space="preserve">, No. </w:t>
      </w:r>
      <w:r>
        <w:rPr>
          <w:rFonts w:ascii="Times New Roman" w:hAnsi="Times New Roman" w:cs="Times New Roman"/>
          <w:sz w:val="24"/>
          <w:szCs w:val="24"/>
        </w:rPr>
        <w:t>77</w:t>
      </w:r>
      <w:r w:rsidRPr="008E4CB3">
        <w:rPr>
          <w:rFonts w:ascii="Times New Roman" w:hAnsi="Times New Roman" w:cs="Times New Roman"/>
          <w:sz w:val="24"/>
          <w:szCs w:val="24"/>
        </w:rPr>
        <w:t>. Sekretariat Negara. Jakarta.</w:t>
      </w:r>
    </w:p>
    <w:p w:rsidR="00B91A41" w:rsidRPr="008E4CB3" w:rsidRDefault="00B91A41" w:rsidP="00B91A41">
      <w:pPr>
        <w:numPr>
          <w:ilvl w:val="0"/>
          <w:numId w:val="37"/>
        </w:numPr>
        <w:spacing w:after="0" w:line="480" w:lineRule="auto"/>
        <w:ind w:left="1276" w:hanging="425"/>
        <w:jc w:val="both"/>
        <w:rPr>
          <w:rFonts w:ascii="Times New Roman" w:hAnsi="Times New Roman" w:cs="Times New Roman"/>
          <w:sz w:val="24"/>
          <w:szCs w:val="24"/>
        </w:rPr>
      </w:pPr>
      <w:r w:rsidRPr="008E4CB3">
        <w:rPr>
          <w:rFonts w:ascii="Times New Roman" w:hAnsi="Times New Roman" w:cs="Times New Roman"/>
          <w:sz w:val="24"/>
          <w:szCs w:val="24"/>
        </w:rPr>
        <w:t>Republik Indonesia. 1997.</w:t>
      </w:r>
      <w:r w:rsidRPr="008E4CB3">
        <w:rPr>
          <w:rFonts w:ascii="Times New Roman" w:hAnsi="Times New Roman" w:cs="Times New Roman"/>
          <w:color w:val="000000"/>
          <w:sz w:val="24"/>
          <w:szCs w:val="24"/>
        </w:rPr>
        <w:t xml:space="preserve"> Undang-Undang Nomor 3 Tahun 1997 tentang Pengadilan Anak.</w:t>
      </w:r>
      <w:r>
        <w:rPr>
          <w:rFonts w:ascii="Times New Roman" w:hAnsi="Times New Roman" w:cs="Times New Roman"/>
          <w:color w:val="000000"/>
          <w:sz w:val="24"/>
          <w:szCs w:val="24"/>
        </w:rPr>
        <w:t xml:space="preserve"> </w:t>
      </w:r>
      <w:r w:rsidRPr="008E4CB3">
        <w:rPr>
          <w:rFonts w:ascii="Times New Roman" w:hAnsi="Times New Roman" w:cs="Times New Roman"/>
          <w:sz w:val="24"/>
          <w:szCs w:val="24"/>
        </w:rPr>
        <w:t>Lembaran Negara RI Tahun 199</w:t>
      </w:r>
      <w:r>
        <w:rPr>
          <w:rFonts w:ascii="Times New Roman" w:hAnsi="Times New Roman" w:cs="Times New Roman"/>
          <w:sz w:val="24"/>
          <w:szCs w:val="24"/>
        </w:rPr>
        <w:t>7</w:t>
      </w:r>
      <w:r w:rsidRPr="008E4CB3">
        <w:rPr>
          <w:rFonts w:ascii="Times New Roman" w:hAnsi="Times New Roman" w:cs="Times New Roman"/>
          <w:sz w:val="24"/>
          <w:szCs w:val="24"/>
        </w:rPr>
        <w:t>, No. 3. Sekretariat Negara. Jakarta.</w:t>
      </w:r>
    </w:p>
    <w:p w:rsidR="00B91A41" w:rsidRPr="001770BA" w:rsidRDefault="00B91A41" w:rsidP="00B91A41">
      <w:pPr>
        <w:numPr>
          <w:ilvl w:val="0"/>
          <w:numId w:val="37"/>
        </w:numPr>
        <w:spacing w:after="0" w:line="480" w:lineRule="auto"/>
        <w:ind w:left="1276" w:hanging="425"/>
        <w:jc w:val="both"/>
        <w:rPr>
          <w:rFonts w:ascii="Times New Roman" w:hAnsi="Times New Roman" w:cs="Times New Roman"/>
          <w:sz w:val="24"/>
          <w:szCs w:val="24"/>
        </w:rPr>
      </w:pPr>
      <w:r w:rsidRPr="001770BA">
        <w:rPr>
          <w:rFonts w:ascii="Times New Roman" w:hAnsi="Times New Roman" w:cs="Times New Roman"/>
          <w:sz w:val="24"/>
          <w:szCs w:val="24"/>
        </w:rPr>
        <w:lastRenderedPageBreak/>
        <w:t>Republik Indonesia. 1999. Undang-Undang Nomor 39 Tahun 1999 tentang Hak Asasi Manusia.</w:t>
      </w:r>
      <w:r>
        <w:rPr>
          <w:rFonts w:ascii="Times New Roman" w:hAnsi="Times New Roman" w:cs="Times New Roman"/>
          <w:sz w:val="24"/>
          <w:szCs w:val="24"/>
        </w:rPr>
        <w:t xml:space="preserve"> </w:t>
      </w:r>
      <w:r w:rsidRPr="001770BA">
        <w:rPr>
          <w:rFonts w:ascii="Times New Roman" w:hAnsi="Times New Roman" w:cs="Times New Roman"/>
          <w:sz w:val="24"/>
          <w:szCs w:val="24"/>
        </w:rPr>
        <w:t>Lembaran Negara RI Tahun 19</w:t>
      </w:r>
      <w:r>
        <w:rPr>
          <w:rFonts w:ascii="Times New Roman" w:hAnsi="Times New Roman" w:cs="Times New Roman"/>
          <w:sz w:val="24"/>
          <w:szCs w:val="24"/>
        </w:rPr>
        <w:t>9</w:t>
      </w:r>
      <w:r w:rsidRPr="001770BA">
        <w:rPr>
          <w:rFonts w:ascii="Times New Roman" w:hAnsi="Times New Roman" w:cs="Times New Roman"/>
          <w:sz w:val="24"/>
          <w:szCs w:val="24"/>
        </w:rPr>
        <w:t xml:space="preserve">9, No. </w:t>
      </w:r>
      <w:r>
        <w:rPr>
          <w:rFonts w:ascii="Times New Roman" w:hAnsi="Times New Roman" w:cs="Times New Roman"/>
          <w:sz w:val="24"/>
          <w:szCs w:val="24"/>
        </w:rPr>
        <w:t>165</w:t>
      </w:r>
      <w:r w:rsidRPr="001770BA">
        <w:rPr>
          <w:rFonts w:ascii="Times New Roman" w:hAnsi="Times New Roman" w:cs="Times New Roman"/>
          <w:sz w:val="24"/>
          <w:szCs w:val="24"/>
        </w:rPr>
        <w:t>. Sekretariat Negara. Jakarta.</w:t>
      </w:r>
    </w:p>
    <w:p w:rsidR="00B91A41" w:rsidRPr="001770BA" w:rsidRDefault="00B91A41" w:rsidP="00B91A41">
      <w:pPr>
        <w:numPr>
          <w:ilvl w:val="0"/>
          <w:numId w:val="37"/>
        </w:numPr>
        <w:spacing w:after="0" w:line="480" w:lineRule="auto"/>
        <w:ind w:left="1276" w:hanging="425"/>
        <w:jc w:val="both"/>
        <w:rPr>
          <w:rFonts w:ascii="Times New Roman" w:hAnsi="Times New Roman" w:cs="Times New Roman"/>
          <w:sz w:val="24"/>
          <w:szCs w:val="24"/>
        </w:rPr>
      </w:pPr>
      <w:r w:rsidRPr="001770BA">
        <w:rPr>
          <w:rFonts w:ascii="Times New Roman" w:hAnsi="Times New Roman" w:cs="Times New Roman"/>
          <w:sz w:val="24"/>
          <w:szCs w:val="24"/>
        </w:rPr>
        <w:t>Republik Indonesia. 2002. Undang-Undang Nomor 23 Tahun 2002 tentang Perlindungan Anak.</w:t>
      </w:r>
      <w:r>
        <w:rPr>
          <w:rFonts w:ascii="Times New Roman" w:hAnsi="Times New Roman" w:cs="Times New Roman"/>
          <w:sz w:val="24"/>
          <w:szCs w:val="24"/>
        </w:rPr>
        <w:t xml:space="preserve"> </w:t>
      </w:r>
      <w:r w:rsidRPr="001770BA">
        <w:rPr>
          <w:rFonts w:ascii="Times New Roman" w:hAnsi="Times New Roman" w:cs="Times New Roman"/>
          <w:sz w:val="24"/>
          <w:szCs w:val="24"/>
        </w:rPr>
        <w:t xml:space="preserve">Lembaran Negara RI Tahun </w:t>
      </w:r>
      <w:r>
        <w:rPr>
          <w:rFonts w:ascii="Times New Roman" w:hAnsi="Times New Roman" w:cs="Times New Roman"/>
          <w:sz w:val="24"/>
          <w:szCs w:val="24"/>
        </w:rPr>
        <w:t>2002</w:t>
      </w:r>
      <w:r w:rsidRPr="001770BA">
        <w:rPr>
          <w:rFonts w:ascii="Times New Roman" w:hAnsi="Times New Roman" w:cs="Times New Roman"/>
          <w:sz w:val="24"/>
          <w:szCs w:val="24"/>
        </w:rPr>
        <w:t xml:space="preserve">, No. </w:t>
      </w:r>
      <w:r>
        <w:rPr>
          <w:rFonts w:ascii="Times New Roman" w:hAnsi="Times New Roman" w:cs="Times New Roman"/>
          <w:sz w:val="24"/>
          <w:szCs w:val="24"/>
        </w:rPr>
        <w:t>109</w:t>
      </w:r>
      <w:r w:rsidRPr="001770BA">
        <w:rPr>
          <w:rFonts w:ascii="Times New Roman" w:hAnsi="Times New Roman" w:cs="Times New Roman"/>
          <w:sz w:val="24"/>
          <w:szCs w:val="24"/>
        </w:rPr>
        <w:t>. Sekretariat Negara. Jakarta.</w:t>
      </w:r>
    </w:p>
    <w:p w:rsidR="00B91A41" w:rsidRPr="001770BA" w:rsidRDefault="00B91A41" w:rsidP="00B91A41">
      <w:pPr>
        <w:numPr>
          <w:ilvl w:val="0"/>
          <w:numId w:val="37"/>
        </w:numPr>
        <w:spacing w:after="0" w:line="480" w:lineRule="auto"/>
        <w:ind w:left="1276" w:hanging="425"/>
        <w:jc w:val="both"/>
        <w:rPr>
          <w:rFonts w:ascii="Times New Roman" w:hAnsi="Times New Roman" w:cs="Times New Roman"/>
          <w:sz w:val="24"/>
          <w:szCs w:val="24"/>
        </w:rPr>
      </w:pPr>
      <w:r w:rsidRPr="001770BA">
        <w:rPr>
          <w:rFonts w:ascii="Times New Roman" w:hAnsi="Times New Roman" w:cs="Times New Roman"/>
          <w:sz w:val="24"/>
          <w:szCs w:val="24"/>
        </w:rPr>
        <w:t xml:space="preserve">Republik Indonesia. 2012. Undang-Undang Nomor 11 Tahun 2012 tentang Sistem Peradilan Pidana Anak. Lembaran Negara RI Tahun </w:t>
      </w:r>
      <w:r>
        <w:rPr>
          <w:rFonts w:ascii="Times New Roman" w:hAnsi="Times New Roman" w:cs="Times New Roman"/>
          <w:sz w:val="24"/>
          <w:szCs w:val="24"/>
        </w:rPr>
        <w:t>2012</w:t>
      </w:r>
      <w:r w:rsidRPr="001770BA">
        <w:rPr>
          <w:rFonts w:ascii="Times New Roman" w:hAnsi="Times New Roman" w:cs="Times New Roman"/>
          <w:sz w:val="24"/>
          <w:szCs w:val="24"/>
        </w:rPr>
        <w:t xml:space="preserve">, No. </w:t>
      </w:r>
      <w:r>
        <w:rPr>
          <w:rFonts w:ascii="Times New Roman" w:hAnsi="Times New Roman" w:cs="Times New Roman"/>
          <w:sz w:val="24"/>
          <w:szCs w:val="24"/>
        </w:rPr>
        <w:t>15</w:t>
      </w:r>
      <w:r w:rsidRPr="001770BA">
        <w:rPr>
          <w:rFonts w:ascii="Times New Roman" w:hAnsi="Times New Roman" w:cs="Times New Roman"/>
          <w:sz w:val="24"/>
          <w:szCs w:val="24"/>
        </w:rPr>
        <w:t>3. Sekretariat Negara. Jakarta.</w:t>
      </w:r>
    </w:p>
    <w:p w:rsidR="00B91A41" w:rsidRPr="001770BA" w:rsidRDefault="00B91A41" w:rsidP="00B91A41">
      <w:pPr>
        <w:numPr>
          <w:ilvl w:val="0"/>
          <w:numId w:val="37"/>
        </w:numPr>
        <w:spacing w:after="0" w:line="480" w:lineRule="auto"/>
        <w:ind w:left="1276" w:hanging="425"/>
        <w:jc w:val="both"/>
        <w:rPr>
          <w:rFonts w:ascii="Times New Roman" w:hAnsi="Times New Roman" w:cs="Times New Roman"/>
          <w:sz w:val="24"/>
          <w:szCs w:val="24"/>
        </w:rPr>
      </w:pPr>
      <w:r w:rsidRPr="001770BA">
        <w:rPr>
          <w:rFonts w:ascii="Times New Roman" w:hAnsi="Times New Roman" w:cs="Times New Roman"/>
          <w:sz w:val="24"/>
          <w:szCs w:val="24"/>
        </w:rPr>
        <w:t>Republik Indonesia. 2014. Undang-Undang Nomor 35 Tahun 2014 tentang perubahan atas Undang-Undang Nomor 23 Tahun 2002 tentang Perlindungan Anak.</w:t>
      </w:r>
      <w:r>
        <w:rPr>
          <w:rFonts w:ascii="Times New Roman" w:hAnsi="Times New Roman" w:cs="Times New Roman"/>
          <w:sz w:val="24"/>
          <w:szCs w:val="24"/>
        </w:rPr>
        <w:t xml:space="preserve"> </w:t>
      </w:r>
      <w:r w:rsidRPr="001770BA">
        <w:rPr>
          <w:rFonts w:ascii="Times New Roman" w:hAnsi="Times New Roman" w:cs="Times New Roman"/>
          <w:sz w:val="24"/>
          <w:szCs w:val="24"/>
        </w:rPr>
        <w:t xml:space="preserve">Lembaran Negara RI Tahun </w:t>
      </w:r>
      <w:r>
        <w:rPr>
          <w:rFonts w:ascii="Times New Roman" w:hAnsi="Times New Roman" w:cs="Times New Roman"/>
          <w:sz w:val="24"/>
          <w:szCs w:val="24"/>
        </w:rPr>
        <w:t>2014</w:t>
      </w:r>
      <w:r w:rsidRPr="001770BA">
        <w:rPr>
          <w:rFonts w:ascii="Times New Roman" w:hAnsi="Times New Roman" w:cs="Times New Roman"/>
          <w:sz w:val="24"/>
          <w:szCs w:val="24"/>
        </w:rPr>
        <w:t>, No. 2</w:t>
      </w:r>
      <w:r>
        <w:rPr>
          <w:rFonts w:ascii="Times New Roman" w:hAnsi="Times New Roman" w:cs="Times New Roman"/>
          <w:sz w:val="24"/>
          <w:szCs w:val="24"/>
        </w:rPr>
        <w:t>97</w:t>
      </w:r>
      <w:r w:rsidRPr="001770BA">
        <w:rPr>
          <w:rFonts w:ascii="Times New Roman" w:hAnsi="Times New Roman" w:cs="Times New Roman"/>
          <w:sz w:val="24"/>
          <w:szCs w:val="24"/>
        </w:rPr>
        <w:t>. Sekretariat Negara. Jakarta.</w:t>
      </w:r>
    </w:p>
    <w:p w:rsidR="00B91A41" w:rsidRPr="00A81F72" w:rsidRDefault="00B91A41" w:rsidP="00B91A41">
      <w:pPr>
        <w:numPr>
          <w:ilvl w:val="0"/>
          <w:numId w:val="38"/>
        </w:numPr>
        <w:tabs>
          <w:tab w:val="left" w:pos="851"/>
        </w:tabs>
        <w:spacing w:after="0" w:line="480" w:lineRule="auto"/>
        <w:ind w:left="851" w:hanging="425"/>
        <w:jc w:val="both"/>
        <w:rPr>
          <w:rFonts w:ascii="Times New Roman" w:hAnsi="Times New Roman" w:cs="Times New Roman"/>
          <w:sz w:val="24"/>
          <w:szCs w:val="24"/>
        </w:rPr>
      </w:pPr>
      <w:r w:rsidRPr="00A81F72">
        <w:rPr>
          <w:rFonts w:ascii="Times New Roman" w:hAnsi="Times New Roman" w:cs="Times New Roman"/>
          <w:sz w:val="24"/>
          <w:szCs w:val="24"/>
        </w:rPr>
        <w:t>Peraturan Pemerintah</w:t>
      </w:r>
    </w:p>
    <w:p w:rsidR="00B91A41" w:rsidRPr="001770BA" w:rsidRDefault="00B91A41" w:rsidP="00B91A41">
      <w:pPr>
        <w:pStyle w:val="ListParagraph"/>
        <w:numPr>
          <w:ilvl w:val="0"/>
          <w:numId w:val="39"/>
        </w:numPr>
        <w:tabs>
          <w:tab w:val="left" w:pos="709"/>
          <w:tab w:val="left" w:pos="851"/>
        </w:tabs>
        <w:spacing w:after="0" w:line="480" w:lineRule="auto"/>
        <w:jc w:val="both"/>
        <w:rPr>
          <w:rFonts w:ascii="Times New Roman" w:hAnsi="Times New Roman" w:cs="Times New Roman"/>
          <w:sz w:val="24"/>
          <w:szCs w:val="24"/>
          <w:lang w:val="id-ID"/>
        </w:rPr>
      </w:pPr>
      <w:r w:rsidRPr="001770BA">
        <w:rPr>
          <w:rFonts w:ascii="Times New Roman" w:hAnsi="Times New Roman" w:cs="Times New Roman"/>
          <w:sz w:val="24"/>
          <w:szCs w:val="24"/>
          <w:lang w:val="id-ID"/>
        </w:rPr>
        <w:t>Republik Indonesia. 1990. Keputusan Presiden Republik Indonesia Nomor 36 Tahun 1990 tentang Konvensi Hak-hak Anak. Lembaran Negara RI Tahun 199</w:t>
      </w:r>
      <w:r>
        <w:rPr>
          <w:rFonts w:ascii="Times New Roman" w:hAnsi="Times New Roman" w:cs="Times New Roman"/>
          <w:sz w:val="24"/>
          <w:szCs w:val="24"/>
          <w:lang w:val="id-ID"/>
        </w:rPr>
        <w:t>0</w:t>
      </w:r>
      <w:r w:rsidRPr="001770BA">
        <w:rPr>
          <w:rFonts w:ascii="Times New Roman" w:hAnsi="Times New Roman" w:cs="Times New Roman"/>
          <w:sz w:val="24"/>
          <w:szCs w:val="24"/>
          <w:lang w:val="id-ID"/>
        </w:rPr>
        <w:t xml:space="preserve">, No. </w:t>
      </w:r>
      <w:r>
        <w:rPr>
          <w:rFonts w:ascii="Times New Roman" w:hAnsi="Times New Roman" w:cs="Times New Roman"/>
          <w:sz w:val="24"/>
          <w:szCs w:val="24"/>
          <w:lang w:val="id-ID"/>
        </w:rPr>
        <w:t>57</w:t>
      </w:r>
      <w:r w:rsidRPr="001770BA">
        <w:rPr>
          <w:rFonts w:ascii="Times New Roman" w:hAnsi="Times New Roman" w:cs="Times New Roman"/>
          <w:sz w:val="24"/>
          <w:szCs w:val="24"/>
          <w:lang w:val="id-ID"/>
        </w:rPr>
        <w:t>. Sekretariat Negara. Jakarta.</w:t>
      </w:r>
    </w:p>
    <w:p w:rsidR="00B91A41" w:rsidRPr="001770BA" w:rsidRDefault="00B91A41" w:rsidP="00B91A41">
      <w:pPr>
        <w:numPr>
          <w:ilvl w:val="0"/>
          <w:numId w:val="39"/>
        </w:numPr>
        <w:spacing w:after="0" w:line="480" w:lineRule="auto"/>
        <w:jc w:val="both"/>
        <w:rPr>
          <w:rFonts w:ascii="Times New Roman" w:hAnsi="Times New Roman" w:cs="Times New Roman"/>
          <w:sz w:val="24"/>
          <w:szCs w:val="24"/>
        </w:rPr>
      </w:pPr>
      <w:r w:rsidRPr="001770BA">
        <w:rPr>
          <w:rFonts w:ascii="Times New Roman" w:hAnsi="Times New Roman" w:cs="Times New Roman"/>
          <w:sz w:val="24"/>
          <w:szCs w:val="24"/>
        </w:rPr>
        <w:t>Republik Indonesia. 1999. Peraturan Pemerintah Republik Indonesia Nomor 31 Tahun 1999 tentang Pembinaan dan Pembimbingan Warga Binaan Pemasyarakatan.</w:t>
      </w:r>
      <w:r>
        <w:rPr>
          <w:rFonts w:ascii="Times New Roman" w:hAnsi="Times New Roman" w:cs="Times New Roman"/>
          <w:sz w:val="24"/>
          <w:szCs w:val="24"/>
        </w:rPr>
        <w:t xml:space="preserve"> </w:t>
      </w:r>
      <w:r w:rsidRPr="001770BA">
        <w:rPr>
          <w:rFonts w:ascii="Times New Roman" w:hAnsi="Times New Roman" w:cs="Times New Roman"/>
          <w:sz w:val="24"/>
          <w:szCs w:val="24"/>
        </w:rPr>
        <w:t>Lembaran Negara RI Tahun 19</w:t>
      </w:r>
      <w:r>
        <w:rPr>
          <w:rFonts w:ascii="Times New Roman" w:hAnsi="Times New Roman" w:cs="Times New Roman"/>
          <w:sz w:val="24"/>
          <w:szCs w:val="24"/>
        </w:rPr>
        <w:t>9</w:t>
      </w:r>
      <w:r w:rsidRPr="001770BA">
        <w:rPr>
          <w:rFonts w:ascii="Times New Roman" w:hAnsi="Times New Roman" w:cs="Times New Roman"/>
          <w:sz w:val="24"/>
          <w:szCs w:val="24"/>
        </w:rPr>
        <w:t xml:space="preserve">9, No. </w:t>
      </w:r>
      <w:r>
        <w:rPr>
          <w:rFonts w:ascii="Times New Roman" w:hAnsi="Times New Roman" w:cs="Times New Roman"/>
          <w:sz w:val="24"/>
          <w:szCs w:val="24"/>
        </w:rPr>
        <w:t>68</w:t>
      </w:r>
      <w:r w:rsidRPr="001770BA">
        <w:rPr>
          <w:rFonts w:ascii="Times New Roman" w:hAnsi="Times New Roman" w:cs="Times New Roman"/>
          <w:sz w:val="24"/>
          <w:szCs w:val="24"/>
        </w:rPr>
        <w:t>. Sekretariat Negara. Jakarta.</w:t>
      </w:r>
    </w:p>
    <w:p w:rsidR="00B91A41" w:rsidRPr="001770BA" w:rsidRDefault="00B91A41" w:rsidP="00B91A41">
      <w:pPr>
        <w:pStyle w:val="ListParagraph"/>
        <w:numPr>
          <w:ilvl w:val="0"/>
          <w:numId w:val="39"/>
        </w:numPr>
        <w:tabs>
          <w:tab w:val="left" w:pos="426"/>
        </w:tabs>
        <w:spacing w:after="0" w:line="480" w:lineRule="auto"/>
        <w:ind w:right="-1"/>
        <w:jc w:val="both"/>
        <w:rPr>
          <w:rFonts w:ascii="Times New Roman" w:hAnsi="Times New Roman" w:cs="Times New Roman"/>
          <w:sz w:val="24"/>
          <w:szCs w:val="24"/>
          <w:lang w:val="id-ID"/>
        </w:rPr>
      </w:pPr>
      <w:r w:rsidRPr="001770BA">
        <w:rPr>
          <w:rFonts w:ascii="Times New Roman" w:hAnsi="Times New Roman" w:cs="Times New Roman"/>
          <w:sz w:val="24"/>
          <w:szCs w:val="24"/>
          <w:lang w:val="id-ID"/>
        </w:rPr>
        <w:t xml:space="preserve">Republik Indonesia. 2014. Peraturan Presiden Republik Indonesia Nomor 175 Tahun 2014 tentang Pendidikan dan Pelatihan Terpadu </w:t>
      </w:r>
      <w:r w:rsidRPr="001770BA">
        <w:rPr>
          <w:rFonts w:ascii="Times New Roman" w:hAnsi="Times New Roman" w:cs="Times New Roman"/>
          <w:sz w:val="24"/>
          <w:szCs w:val="24"/>
          <w:lang w:val="id-ID"/>
        </w:rPr>
        <w:lastRenderedPageBreak/>
        <w:t>Bagi Penegak Hukum dan Pihak Terkait Mengenai Sistem Peradilan Pidana Anak.</w:t>
      </w:r>
      <w:r>
        <w:rPr>
          <w:rFonts w:ascii="Times New Roman" w:hAnsi="Times New Roman" w:cs="Times New Roman"/>
          <w:sz w:val="24"/>
          <w:szCs w:val="24"/>
          <w:lang w:val="id-ID"/>
        </w:rPr>
        <w:t xml:space="preserve"> </w:t>
      </w:r>
      <w:r w:rsidRPr="001770BA">
        <w:rPr>
          <w:rFonts w:ascii="Times New Roman" w:hAnsi="Times New Roman" w:cs="Times New Roman"/>
          <w:sz w:val="24"/>
          <w:szCs w:val="24"/>
          <w:lang w:val="id-ID"/>
        </w:rPr>
        <w:t xml:space="preserve">Lembaran Negara RI Tahun </w:t>
      </w:r>
      <w:r>
        <w:rPr>
          <w:rFonts w:ascii="Times New Roman" w:hAnsi="Times New Roman" w:cs="Times New Roman"/>
          <w:sz w:val="24"/>
          <w:szCs w:val="24"/>
          <w:lang w:val="id-ID"/>
        </w:rPr>
        <w:t>2014</w:t>
      </w:r>
      <w:r w:rsidRPr="001770BA">
        <w:rPr>
          <w:rFonts w:ascii="Times New Roman" w:hAnsi="Times New Roman" w:cs="Times New Roman"/>
          <w:sz w:val="24"/>
          <w:szCs w:val="24"/>
          <w:lang w:val="id-ID"/>
        </w:rPr>
        <w:t>, No. 3</w:t>
      </w:r>
      <w:r>
        <w:rPr>
          <w:rFonts w:ascii="Times New Roman" w:hAnsi="Times New Roman" w:cs="Times New Roman"/>
          <w:sz w:val="24"/>
          <w:szCs w:val="24"/>
          <w:lang w:val="id-ID"/>
        </w:rPr>
        <w:t>7</w:t>
      </w:r>
      <w:r w:rsidRPr="001770BA">
        <w:rPr>
          <w:rFonts w:ascii="Times New Roman" w:hAnsi="Times New Roman" w:cs="Times New Roman"/>
          <w:sz w:val="24"/>
          <w:szCs w:val="24"/>
          <w:lang w:val="id-ID"/>
        </w:rPr>
        <w:t>2. Sekretariat Negara. Jakarta.</w:t>
      </w:r>
    </w:p>
    <w:p w:rsidR="00B91A41" w:rsidRPr="00F15D38" w:rsidRDefault="00B91A41" w:rsidP="00B91A41">
      <w:pPr>
        <w:pStyle w:val="Heading10"/>
        <w:keepNext/>
        <w:keepLines/>
        <w:numPr>
          <w:ilvl w:val="0"/>
          <w:numId w:val="36"/>
        </w:numPr>
        <w:shd w:val="clear" w:color="auto" w:fill="auto"/>
        <w:tabs>
          <w:tab w:val="left" w:pos="426"/>
        </w:tabs>
        <w:spacing w:before="0" w:after="0" w:line="480" w:lineRule="auto"/>
        <w:ind w:left="700"/>
        <w:rPr>
          <w:sz w:val="26"/>
          <w:szCs w:val="26"/>
        </w:rPr>
      </w:pPr>
      <w:r w:rsidRPr="0084647F">
        <w:rPr>
          <w:sz w:val="26"/>
          <w:szCs w:val="26"/>
        </w:rPr>
        <w:t xml:space="preserve">Sumber Lain </w:t>
      </w:r>
    </w:p>
    <w:p w:rsidR="00B91A41" w:rsidRPr="001108C6" w:rsidRDefault="00B91A41" w:rsidP="00B91A41">
      <w:pPr>
        <w:pStyle w:val="Heading10"/>
        <w:keepNext/>
        <w:keepLines/>
        <w:shd w:val="clear" w:color="auto" w:fill="auto"/>
        <w:tabs>
          <w:tab w:val="left" w:pos="1134"/>
        </w:tabs>
        <w:spacing w:before="0" w:after="0" w:line="480" w:lineRule="auto"/>
        <w:ind w:left="1134" w:hanging="708"/>
        <w:rPr>
          <w:sz w:val="26"/>
          <w:szCs w:val="26"/>
        </w:rPr>
      </w:pPr>
      <w:r w:rsidRPr="001108C6">
        <w:rPr>
          <w:sz w:val="26"/>
          <w:szCs w:val="26"/>
        </w:rPr>
        <w:t>Jurnal</w:t>
      </w:r>
    </w:p>
    <w:p w:rsidR="00B91A41" w:rsidRDefault="00B91A41" w:rsidP="00B91A41">
      <w:pPr>
        <w:pStyle w:val="Heading10"/>
        <w:keepNext/>
        <w:keepLines/>
        <w:shd w:val="clear" w:color="auto" w:fill="auto"/>
        <w:tabs>
          <w:tab w:val="left" w:pos="1134"/>
        </w:tabs>
        <w:spacing w:before="0" w:after="0" w:line="480" w:lineRule="auto"/>
        <w:ind w:left="1134" w:hanging="708"/>
        <w:rPr>
          <w:b w:val="0"/>
          <w:sz w:val="24"/>
          <w:szCs w:val="24"/>
        </w:rPr>
      </w:pPr>
      <w:r w:rsidRPr="00F15D38">
        <w:rPr>
          <w:b w:val="0"/>
          <w:sz w:val="24"/>
          <w:szCs w:val="24"/>
        </w:rPr>
        <w:t>Achmad</w:t>
      </w:r>
      <w:r>
        <w:rPr>
          <w:b w:val="0"/>
          <w:sz w:val="24"/>
          <w:szCs w:val="24"/>
        </w:rPr>
        <w:t>,</w:t>
      </w:r>
      <w:r w:rsidRPr="00F15D38">
        <w:rPr>
          <w:b w:val="0"/>
          <w:sz w:val="24"/>
          <w:szCs w:val="24"/>
        </w:rPr>
        <w:t xml:space="preserve"> Ruben</w:t>
      </w:r>
      <w:r>
        <w:rPr>
          <w:b w:val="0"/>
          <w:sz w:val="24"/>
          <w:szCs w:val="24"/>
        </w:rPr>
        <w:t>.</w:t>
      </w:r>
      <w:r w:rsidRPr="00F15D38">
        <w:rPr>
          <w:b w:val="0"/>
          <w:sz w:val="24"/>
          <w:szCs w:val="24"/>
        </w:rPr>
        <w:t xml:space="preserve"> </w:t>
      </w:r>
      <w:r>
        <w:rPr>
          <w:b w:val="0"/>
          <w:sz w:val="24"/>
          <w:szCs w:val="24"/>
        </w:rPr>
        <w:t xml:space="preserve">Januari 2005. </w:t>
      </w:r>
      <w:r w:rsidRPr="00F15D38">
        <w:rPr>
          <w:b w:val="0"/>
          <w:i/>
          <w:iCs/>
          <w:sz w:val="24"/>
          <w:szCs w:val="24"/>
        </w:rPr>
        <w:t>Upaya Penyelesaian Masalah Anak yang Berkonflik</w:t>
      </w:r>
      <w:r>
        <w:rPr>
          <w:b w:val="0"/>
          <w:i/>
          <w:iCs/>
          <w:sz w:val="24"/>
          <w:szCs w:val="24"/>
        </w:rPr>
        <w:t xml:space="preserve"> dengan Hukum di Kota Palembang.</w:t>
      </w:r>
      <w:r w:rsidRPr="00F15D38">
        <w:rPr>
          <w:b w:val="0"/>
          <w:i/>
          <w:iCs/>
          <w:sz w:val="24"/>
          <w:szCs w:val="24"/>
        </w:rPr>
        <w:t xml:space="preserve"> </w:t>
      </w:r>
      <w:r>
        <w:rPr>
          <w:b w:val="0"/>
          <w:sz w:val="24"/>
          <w:szCs w:val="24"/>
        </w:rPr>
        <w:t>Jurnal Simbur Cahaya.</w:t>
      </w:r>
      <w:r w:rsidRPr="00F15D38">
        <w:rPr>
          <w:b w:val="0"/>
          <w:sz w:val="24"/>
          <w:szCs w:val="24"/>
        </w:rPr>
        <w:t xml:space="preserve"> Nomo</w:t>
      </w:r>
      <w:r>
        <w:rPr>
          <w:b w:val="0"/>
          <w:sz w:val="24"/>
          <w:szCs w:val="24"/>
        </w:rPr>
        <w:t>r 27. Tahun X.</w:t>
      </w:r>
    </w:p>
    <w:p w:rsidR="00B91A41" w:rsidRPr="001108C6" w:rsidRDefault="00B91A41" w:rsidP="00B91A41">
      <w:pPr>
        <w:pStyle w:val="Heading10"/>
        <w:keepNext/>
        <w:keepLines/>
        <w:shd w:val="clear" w:color="auto" w:fill="auto"/>
        <w:tabs>
          <w:tab w:val="left" w:pos="1134"/>
        </w:tabs>
        <w:spacing w:before="0" w:after="0" w:line="480" w:lineRule="auto"/>
        <w:ind w:left="1134" w:hanging="708"/>
        <w:rPr>
          <w:sz w:val="26"/>
          <w:szCs w:val="26"/>
        </w:rPr>
      </w:pPr>
      <w:r w:rsidRPr="001108C6">
        <w:rPr>
          <w:sz w:val="26"/>
          <w:szCs w:val="26"/>
        </w:rPr>
        <w:t>Internet</w:t>
      </w:r>
    </w:p>
    <w:p w:rsidR="00B91A41" w:rsidRPr="00B91A41" w:rsidRDefault="00E469B3" w:rsidP="00B91A41">
      <w:pPr>
        <w:pStyle w:val="ListParagraph"/>
        <w:autoSpaceDE w:val="0"/>
        <w:autoSpaceDN w:val="0"/>
        <w:adjustRightInd w:val="0"/>
        <w:spacing w:after="0" w:line="480" w:lineRule="auto"/>
        <w:ind w:left="1134" w:hanging="708"/>
        <w:jc w:val="both"/>
        <w:rPr>
          <w:rFonts w:ascii="Times New Roman" w:hAnsi="Times New Roman" w:cs="Times New Roman"/>
          <w:sz w:val="24"/>
          <w:szCs w:val="24"/>
          <w:lang w:val="id-ID"/>
        </w:rPr>
      </w:pPr>
      <w:hyperlink w:history="1">
        <w:r w:rsidR="00B91A41" w:rsidRPr="00B91A41">
          <w:rPr>
            <w:rStyle w:val="Hyperlink"/>
            <w:color w:val="auto"/>
            <w:sz w:val="24"/>
            <w:szCs w:val="24"/>
            <w:u w:val="none"/>
            <w:lang w:val="id-ID"/>
          </w:rPr>
          <w:t>http://anjarnawanyep.wordpress.com-konsep-restorative-justice. Diakses</w:t>
        </w:r>
      </w:hyperlink>
      <w:r w:rsidR="00B91A41" w:rsidRPr="00B91A41">
        <w:rPr>
          <w:rFonts w:ascii="Times New Roman" w:hAnsi="Times New Roman" w:cs="Times New Roman"/>
          <w:sz w:val="24"/>
          <w:szCs w:val="24"/>
          <w:lang w:val="id-ID"/>
        </w:rPr>
        <w:t xml:space="preserve"> 28 Juni 2017. 20.39 WIB.</w:t>
      </w:r>
    </w:p>
    <w:p w:rsidR="00B91A41" w:rsidRPr="00B91A41" w:rsidRDefault="00E469B3" w:rsidP="00B91A41">
      <w:pPr>
        <w:spacing w:after="0" w:line="480" w:lineRule="auto"/>
        <w:ind w:left="1134" w:right="115" w:hanging="708"/>
        <w:jc w:val="both"/>
        <w:rPr>
          <w:rFonts w:ascii="Times New Roman" w:hAnsi="Times New Roman" w:cs="Times New Roman"/>
          <w:sz w:val="24"/>
          <w:szCs w:val="24"/>
        </w:rPr>
      </w:pPr>
      <w:hyperlink r:id="rId9" w:history="1">
        <w:r w:rsidR="00B91A41" w:rsidRPr="00B91A41">
          <w:rPr>
            <w:rStyle w:val="Hyperlink"/>
            <w:color w:val="auto"/>
            <w:sz w:val="24"/>
            <w:szCs w:val="24"/>
            <w:u w:val="none"/>
          </w:rPr>
          <w:t>https://ferli1982.wordpress.com/2013/03/05/Diversi-dalam-sistem-peradilan-pidana-anak-di-indonesia/</w:t>
        </w:r>
      </w:hyperlink>
      <w:r w:rsidR="00B91A41" w:rsidRPr="00B91A41">
        <w:rPr>
          <w:rFonts w:ascii="Times New Roman" w:hAnsi="Times New Roman" w:cs="Times New Roman"/>
          <w:sz w:val="24"/>
          <w:szCs w:val="24"/>
        </w:rPr>
        <w:t>. Diakses 20 Desember 2017. 18.30 WIB.</w:t>
      </w:r>
    </w:p>
    <w:p w:rsidR="00B91A41" w:rsidRPr="00B91A41" w:rsidRDefault="00E469B3" w:rsidP="00B91A41">
      <w:pPr>
        <w:tabs>
          <w:tab w:val="left" w:pos="1134"/>
        </w:tabs>
        <w:spacing w:after="0" w:line="480" w:lineRule="auto"/>
        <w:ind w:left="1134" w:right="115" w:hanging="708"/>
        <w:jc w:val="both"/>
        <w:rPr>
          <w:rFonts w:ascii="Times New Roman" w:hAnsi="Times New Roman" w:cs="Times New Roman"/>
          <w:sz w:val="24"/>
          <w:szCs w:val="24"/>
        </w:rPr>
      </w:pPr>
      <w:hyperlink r:id="rId10" w:history="1">
        <w:r w:rsidR="00B91A41" w:rsidRPr="00B91A41">
          <w:rPr>
            <w:rStyle w:val="Hyperlink"/>
            <w:color w:val="auto"/>
            <w:sz w:val="24"/>
            <w:szCs w:val="24"/>
            <w:u w:val="none"/>
          </w:rPr>
          <w:t>https://bimkemasditjenpas.files.wordpress.com/2015/07/halaman-hak-cipta.pdf</w:t>
        </w:r>
      </w:hyperlink>
      <w:r w:rsidR="00B91A41" w:rsidRPr="00B91A41">
        <w:rPr>
          <w:rFonts w:ascii="Times New Roman" w:hAnsi="Times New Roman" w:cs="Times New Roman"/>
          <w:sz w:val="24"/>
          <w:szCs w:val="24"/>
        </w:rPr>
        <w:t>. Diakses 27 Desember 2017. 19.45 WIB.</w:t>
      </w:r>
    </w:p>
    <w:p w:rsidR="00B91A41" w:rsidRPr="00B91A41" w:rsidRDefault="00E469B3" w:rsidP="00B91A41">
      <w:pPr>
        <w:pStyle w:val="FootnoteText"/>
        <w:spacing w:line="480" w:lineRule="auto"/>
        <w:ind w:left="1134" w:hanging="708"/>
        <w:jc w:val="both"/>
        <w:rPr>
          <w:rFonts w:ascii="Times New Roman" w:hAnsi="Times New Roman" w:cs="Times New Roman"/>
          <w:sz w:val="24"/>
          <w:szCs w:val="24"/>
          <w:lang w:val="id-ID"/>
        </w:rPr>
      </w:pPr>
      <w:hyperlink r:id="rId11" w:history="1">
        <w:r w:rsidR="00B91A41" w:rsidRPr="00B91A41">
          <w:rPr>
            <w:rStyle w:val="Hyperlink"/>
            <w:color w:val="auto"/>
            <w:sz w:val="24"/>
            <w:szCs w:val="24"/>
            <w:u w:val="none"/>
          </w:rPr>
          <w:t>http://www.bphn.go.id/data/documents/20160914_dir_bispa_analisis_dan_evaluasi_hukum_fgd_pidana_anak.pdf</w:t>
        </w:r>
      </w:hyperlink>
      <w:r w:rsidR="00B91A41" w:rsidRPr="00B91A41">
        <w:rPr>
          <w:rFonts w:ascii="Times New Roman" w:hAnsi="Times New Roman" w:cs="Times New Roman"/>
          <w:sz w:val="24"/>
          <w:szCs w:val="24"/>
          <w:lang w:val="id-ID"/>
        </w:rPr>
        <w:t>. Diakses 14 Januari 2018. 13.50 WIB.</w:t>
      </w:r>
    </w:p>
    <w:p w:rsidR="00B91A41" w:rsidRPr="00B91A41" w:rsidRDefault="00E469B3" w:rsidP="00B91A41">
      <w:pPr>
        <w:pStyle w:val="FootnoteText"/>
        <w:spacing w:line="480" w:lineRule="auto"/>
        <w:ind w:left="1134" w:hanging="708"/>
        <w:jc w:val="both"/>
        <w:rPr>
          <w:rFonts w:ascii="Times New Roman" w:hAnsi="Times New Roman" w:cs="Times New Roman"/>
          <w:sz w:val="24"/>
          <w:szCs w:val="24"/>
          <w:lang w:val="id-ID"/>
        </w:rPr>
      </w:pPr>
      <w:hyperlink r:id="rId12" w:history="1">
        <w:r w:rsidR="00B91A41" w:rsidRPr="00B91A41">
          <w:rPr>
            <w:rStyle w:val="Hyperlink"/>
            <w:color w:val="auto"/>
            <w:sz w:val="24"/>
            <w:szCs w:val="24"/>
            <w:u w:val="none"/>
          </w:rPr>
          <w:t>http://afnerjuwono.blogspot.co.id/bapas-dalam-perspektif-sistem-peradilan</w:t>
        </w:r>
      </w:hyperlink>
      <w:r w:rsidR="00B91A41" w:rsidRPr="00B91A41">
        <w:rPr>
          <w:rFonts w:ascii="Times New Roman" w:hAnsi="Times New Roman" w:cs="Times New Roman"/>
          <w:sz w:val="24"/>
          <w:szCs w:val="24"/>
          <w:lang w:val="id-ID"/>
        </w:rPr>
        <w:t>. Diakses 31 Januari 2018. 18.43 WIB.</w:t>
      </w:r>
    </w:p>
    <w:p w:rsidR="00B91A41" w:rsidRDefault="00B91A41" w:rsidP="0074173F"/>
    <w:p w:rsidR="00D31FDE" w:rsidRDefault="00D31FDE" w:rsidP="00D37DE8">
      <w:pPr>
        <w:spacing w:line="480" w:lineRule="auto"/>
        <w:rPr>
          <w:rFonts w:ascii="Times New Roman" w:hAnsi="Times New Roman" w:cs="Times New Roman"/>
          <w:sz w:val="24"/>
          <w:szCs w:val="24"/>
        </w:rPr>
      </w:pPr>
    </w:p>
    <w:sectPr w:rsidR="00D31FDE" w:rsidSect="00D37DE8">
      <w:footerReference w:type="default" r:id="rId13"/>
      <w:pgSz w:w="11906" w:h="16838"/>
      <w:pgMar w:top="1701" w:right="1701" w:bottom="226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91E" w:rsidRDefault="00A9691E" w:rsidP="00D37DE8">
      <w:pPr>
        <w:spacing w:after="0" w:line="240" w:lineRule="auto"/>
      </w:pPr>
      <w:r>
        <w:separator/>
      </w:r>
    </w:p>
  </w:endnote>
  <w:endnote w:type="continuationSeparator" w:id="1">
    <w:p w:rsidR="00A9691E" w:rsidRDefault="00A9691E" w:rsidP="00D37D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4526"/>
      <w:docPartObj>
        <w:docPartGallery w:val="Page Numbers (Bottom of Page)"/>
        <w:docPartUnique/>
      </w:docPartObj>
    </w:sdtPr>
    <w:sdtContent>
      <w:p w:rsidR="00CA4ECC" w:rsidRDefault="00E469B3">
        <w:pPr>
          <w:pStyle w:val="Footer"/>
          <w:jc w:val="center"/>
        </w:pPr>
        <w:fldSimple w:instr=" PAGE   \* MERGEFORMAT ">
          <w:r w:rsidR="00BC6B41">
            <w:rPr>
              <w:noProof/>
            </w:rPr>
            <w:t>8</w:t>
          </w:r>
        </w:fldSimple>
      </w:p>
    </w:sdtContent>
  </w:sdt>
  <w:p w:rsidR="00CA4ECC" w:rsidRDefault="00CA4E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91E" w:rsidRDefault="00A9691E" w:rsidP="00D37DE8">
      <w:pPr>
        <w:spacing w:after="0" w:line="240" w:lineRule="auto"/>
      </w:pPr>
      <w:r>
        <w:separator/>
      </w:r>
    </w:p>
  </w:footnote>
  <w:footnote w:type="continuationSeparator" w:id="1">
    <w:p w:rsidR="00A9691E" w:rsidRDefault="00A9691E" w:rsidP="00D37D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F94"/>
    <w:multiLevelType w:val="hybridMultilevel"/>
    <w:tmpl w:val="CB02C0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22552A"/>
    <w:multiLevelType w:val="hybridMultilevel"/>
    <w:tmpl w:val="05029286"/>
    <w:lvl w:ilvl="0" w:tplc="959882A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CFB259B"/>
    <w:multiLevelType w:val="hybridMultilevel"/>
    <w:tmpl w:val="C0004930"/>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
    <w:nsid w:val="13B54472"/>
    <w:multiLevelType w:val="hybridMultilevel"/>
    <w:tmpl w:val="E832613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1611386A"/>
    <w:multiLevelType w:val="multilevel"/>
    <w:tmpl w:val="2B8AAADA"/>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DB2C00"/>
    <w:multiLevelType w:val="hybridMultilevel"/>
    <w:tmpl w:val="92508886"/>
    <w:lvl w:ilvl="0" w:tplc="657E30EC">
      <w:start w:val="2"/>
      <w:numFmt w:val="lowerLetter"/>
      <w:lvlText w:val="%1."/>
      <w:lvlJc w:val="left"/>
      <w:pPr>
        <w:ind w:left="180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AD2528"/>
    <w:multiLevelType w:val="hybridMultilevel"/>
    <w:tmpl w:val="8DD81668"/>
    <w:lvl w:ilvl="0" w:tplc="04210011">
      <w:start w:val="1"/>
      <w:numFmt w:val="decimal"/>
      <w:lvlText w:val="%1)"/>
      <w:lvlJc w:val="left"/>
      <w:pPr>
        <w:ind w:left="1854" w:hanging="360"/>
      </w:pPr>
    </w:lvl>
    <w:lvl w:ilvl="1" w:tplc="649E5740">
      <w:start w:val="1"/>
      <w:numFmt w:val="decimal"/>
      <w:lvlText w:val="%2)"/>
      <w:lvlJc w:val="left"/>
      <w:pPr>
        <w:ind w:left="2574" w:hanging="360"/>
      </w:pPr>
      <w:rPr>
        <w:rFonts w:hint="default"/>
      </w:r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
    <w:nsid w:val="260F4DEF"/>
    <w:multiLevelType w:val="hybridMultilevel"/>
    <w:tmpl w:val="36723C54"/>
    <w:lvl w:ilvl="0" w:tplc="FA40196A">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7B34AE1"/>
    <w:multiLevelType w:val="hybridMultilevel"/>
    <w:tmpl w:val="2B7C91A4"/>
    <w:lvl w:ilvl="0" w:tplc="A704BBB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9FD1801"/>
    <w:multiLevelType w:val="hybridMultilevel"/>
    <w:tmpl w:val="2A649F16"/>
    <w:lvl w:ilvl="0" w:tplc="84C645FC">
      <w:start w:val="6"/>
      <w:numFmt w:val="decimal"/>
      <w:lvlText w:val="%1."/>
      <w:lvlJc w:val="left"/>
      <w:pPr>
        <w:ind w:left="276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EAE75DC"/>
    <w:multiLevelType w:val="hybridMultilevel"/>
    <w:tmpl w:val="950C9362"/>
    <w:lvl w:ilvl="0" w:tplc="959882AA">
      <w:start w:val="1"/>
      <w:numFmt w:val="lowerLetter"/>
      <w:lvlText w:val="%1."/>
      <w:lvlJc w:val="left"/>
      <w:pPr>
        <w:ind w:left="1146" w:hanging="360"/>
      </w:pPr>
      <w:rPr>
        <w:rFonts w:hint="default"/>
      </w:rPr>
    </w:lvl>
    <w:lvl w:ilvl="1" w:tplc="0722EBF0">
      <w:start w:val="1"/>
      <w:numFmt w:val="decimal"/>
      <w:lvlText w:val="(%2)"/>
      <w:lvlJc w:val="left"/>
      <w:pPr>
        <w:ind w:left="1866" w:hanging="360"/>
      </w:pPr>
      <w:rPr>
        <w:rFonts w:hint="default"/>
      </w:r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326F04D8"/>
    <w:multiLevelType w:val="hybridMultilevel"/>
    <w:tmpl w:val="040C946E"/>
    <w:lvl w:ilvl="0" w:tplc="C854DBBA">
      <w:start w:val="1"/>
      <w:numFmt w:val="decimal"/>
      <w:lvlText w:val="%1."/>
      <w:lvlJc w:val="left"/>
      <w:pPr>
        <w:ind w:left="786" w:hanging="360"/>
      </w:pPr>
      <w:rPr>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2860C9A"/>
    <w:multiLevelType w:val="hybridMultilevel"/>
    <w:tmpl w:val="09265ACE"/>
    <w:lvl w:ilvl="0" w:tplc="04210019">
      <w:start w:val="1"/>
      <w:numFmt w:val="lowerLetter"/>
      <w:lvlText w:val="%1."/>
      <w:lvlJc w:val="left"/>
      <w:pPr>
        <w:ind w:left="1003" w:hanging="360"/>
      </w:pPr>
    </w:lvl>
    <w:lvl w:ilvl="1" w:tplc="04210019">
      <w:start w:val="1"/>
      <w:numFmt w:val="lowerLetter"/>
      <w:lvlText w:val="%2."/>
      <w:lvlJc w:val="left"/>
      <w:pPr>
        <w:ind w:left="1723" w:hanging="360"/>
      </w:pPr>
      <w:rPr>
        <w:rFonts w:hint="default"/>
      </w:rPr>
    </w:lvl>
    <w:lvl w:ilvl="2" w:tplc="A7A04CE2">
      <w:start w:val="1"/>
      <w:numFmt w:val="decimal"/>
      <w:lvlText w:val="%3)"/>
      <w:lvlJc w:val="left"/>
      <w:pPr>
        <w:ind w:left="2623" w:hanging="360"/>
      </w:pPr>
      <w:rPr>
        <w:rFonts w:hint="default"/>
      </w:rPr>
    </w:lvl>
    <w:lvl w:ilvl="3" w:tplc="0421000F" w:tentative="1">
      <w:start w:val="1"/>
      <w:numFmt w:val="decimal"/>
      <w:lvlText w:val="%4."/>
      <w:lvlJc w:val="left"/>
      <w:pPr>
        <w:ind w:left="3163" w:hanging="360"/>
      </w:pPr>
    </w:lvl>
    <w:lvl w:ilvl="4" w:tplc="04210019" w:tentative="1">
      <w:start w:val="1"/>
      <w:numFmt w:val="lowerLetter"/>
      <w:lvlText w:val="%5."/>
      <w:lvlJc w:val="left"/>
      <w:pPr>
        <w:ind w:left="3883" w:hanging="360"/>
      </w:pPr>
    </w:lvl>
    <w:lvl w:ilvl="5" w:tplc="0421001B" w:tentative="1">
      <w:start w:val="1"/>
      <w:numFmt w:val="lowerRoman"/>
      <w:lvlText w:val="%6."/>
      <w:lvlJc w:val="right"/>
      <w:pPr>
        <w:ind w:left="4603" w:hanging="180"/>
      </w:pPr>
    </w:lvl>
    <w:lvl w:ilvl="6" w:tplc="0421000F" w:tentative="1">
      <w:start w:val="1"/>
      <w:numFmt w:val="decimal"/>
      <w:lvlText w:val="%7."/>
      <w:lvlJc w:val="left"/>
      <w:pPr>
        <w:ind w:left="5323" w:hanging="360"/>
      </w:pPr>
    </w:lvl>
    <w:lvl w:ilvl="7" w:tplc="04210019" w:tentative="1">
      <w:start w:val="1"/>
      <w:numFmt w:val="lowerLetter"/>
      <w:lvlText w:val="%8."/>
      <w:lvlJc w:val="left"/>
      <w:pPr>
        <w:ind w:left="6043" w:hanging="360"/>
      </w:pPr>
    </w:lvl>
    <w:lvl w:ilvl="8" w:tplc="0421001B" w:tentative="1">
      <w:start w:val="1"/>
      <w:numFmt w:val="lowerRoman"/>
      <w:lvlText w:val="%9."/>
      <w:lvlJc w:val="right"/>
      <w:pPr>
        <w:ind w:left="6763" w:hanging="180"/>
      </w:pPr>
    </w:lvl>
  </w:abstractNum>
  <w:abstractNum w:abstractNumId="13">
    <w:nsid w:val="333375A2"/>
    <w:multiLevelType w:val="hybridMultilevel"/>
    <w:tmpl w:val="59323FB4"/>
    <w:lvl w:ilvl="0" w:tplc="04210011">
      <w:start w:val="1"/>
      <w:numFmt w:val="decimal"/>
      <w:lvlText w:val="%1)"/>
      <w:lvlJc w:val="left"/>
      <w:pPr>
        <w:ind w:left="1854" w:hanging="360"/>
      </w:pPr>
    </w:lvl>
    <w:lvl w:ilvl="1" w:tplc="04210011">
      <w:start w:val="1"/>
      <w:numFmt w:val="decimal"/>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4">
    <w:nsid w:val="33341C63"/>
    <w:multiLevelType w:val="hybridMultilevel"/>
    <w:tmpl w:val="B45A52E2"/>
    <w:lvl w:ilvl="0" w:tplc="3DE6EFFA">
      <w:start w:val="2"/>
      <w:numFmt w:val="lowerLetter"/>
      <w:lvlText w:val="%1."/>
      <w:lvlJc w:val="left"/>
      <w:pPr>
        <w:ind w:left="2574"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3AC157E"/>
    <w:multiLevelType w:val="hybridMultilevel"/>
    <w:tmpl w:val="D4AA1EDE"/>
    <w:lvl w:ilvl="0" w:tplc="04210011">
      <w:start w:val="1"/>
      <w:numFmt w:val="decimal"/>
      <w:lvlText w:val="%1)"/>
      <w:lvlJc w:val="left"/>
      <w:pPr>
        <w:ind w:left="1854" w:hanging="360"/>
      </w:pPr>
    </w:lvl>
    <w:lvl w:ilvl="1" w:tplc="B85AD9AA">
      <w:start w:val="1"/>
      <w:numFmt w:val="decimal"/>
      <w:lvlText w:val="%2)"/>
      <w:lvlJc w:val="left"/>
      <w:pPr>
        <w:ind w:left="2574" w:hanging="360"/>
      </w:pPr>
      <w:rPr>
        <w:rFonts w:hint="default"/>
      </w:r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6">
    <w:nsid w:val="34DA5AEF"/>
    <w:multiLevelType w:val="multilevel"/>
    <w:tmpl w:val="B510D6BA"/>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5F1433"/>
    <w:multiLevelType w:val="hybridMultilevel"/>
    <w:tmpl w:val="084831A0"/>
    <w:lvl w:ilvl="0" w:tplc="959882AA">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8">
    <w:nsid w:val="3D95408B"/>
    <w:multiLevelType w:val="hybridMultilevel"/>
    <w:tmpl w:val="9D4CF950"/>
    <w:lvl w:ilvl="0" w:tplc="A14207DE">
      <w:start w:val="1"/>
      <w:numFmt w:val="lowerLetter"/>
      <w:lvlText w:val="%1."/>
      <w:lvlJc w:val="left"/>
      <w:pPr>
        <w:ind w:left="1530" w:hanging="360"/>
      </w:pPr>
      <w:rPr>
        <w:rFonts w:hint="default"/>
        <w:sz w:val="24"/>
        <w:szCs w:val="24"/>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41B50CCA"/>
    <w:multiLevelType w:val="hybridMultilevel"/>
    <w:tmpl w:val="A4549FDE"/>
    <w:lvl w:ilvl="0" w:tplc="4A120502">
      <w:start w:val="4"/>
      <w:numFmt w:val="lowerLetter"/>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53541B4"/>
    <w:multiLevelType w:val="hybridMultilevel"/>
    <w:tmpl w:val="951AAA1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EB83671"/>
    <w:multiLevelType w:val="hybridMultilevel"/>
    <w:tmpl w:val="CCF42D00"/>
    <w:lvl w:ilvl="0" w:tplc="0421000F">
      <w:start w:val="1"/>
      <w:numFmt w:val="decimal"/>
      <w:lvlText w:val="%1."/>
      <w:lvlJc w:val="left"/>
      <w:pPr>
        <w:ind w:left="1185" w:hanging="360"/>
      </w:pPr>
    </w:lvl>
    <w:lvl w:ilvl="1" w:tplc="04210019" w:tentative="1">
      <w:start w:val="1"/>
      <w:numFmt w:val="lowerLetter"/>
      <w:lvlText w:val="%2."/>
      <w:lvlJc w:val="left"/>
      <w:pPr>
        <w:ind w:left="1905" w:hanging="360"/>
      </w:pPr>
    </w:lvl>
    <w:lvl w:ilvl="2" w:tplc="0421001B" w:tentative="1">
      <w:start w:val="1"/>
      <w:numFmt w:val="lowerRoman"/>
      <w:lvlText w:val="%3."/>
      <w:lvlJc w:val="right"/>
      <w:pPr>
        <w:ind w:left="2625" w:hanging="180"/>
      </w:pPr>
    </w:lvl>
    <w:lvl w:ilvl="3" w:tplc="0421000F" w:tentative="1">
      <w:start w:val="1"/>
      <w:numFmt w:val="decimal"/>
      <w:lvlText w:val="%4."/>
      <w:lvlJc w:val="left"/>
      <w:pPr>
        <w:ind w:left="3345" w:hanging="360"/>
      </w:pPr>
    </w:lvl>
    <w:lvl w:ilvl="4" w:tplc="04210019" w:tentative="1">
      <w:start w:val="1"/>
      <w:numFmt w:val="lowerLetter"/>
      <w:lvlText w:val="%5."/>
      <w:lvlJc w:val="left"/>
      <w:pPr>
        <w:ind w:left="4065" w:hanging="360"/>
      </w:pPr>
    </w:lvl>
    <w:lvl w:ilvl="5" w:tplc="0421001B" w:tentative="1">
      <w:start w:val="1"/>
      <w:numFmt w:val="lowerRoman"/>
      <w:lvlText w:val="%6."/>
      <w:lvlJc w:val="right"/>
      <w:pPr>
        <w:ind w:left="4785" w:hanging="180"/>
      </w:pPr>
    </w:lvl>
    <w:lvl w:ilvl="6" w:tplc="0421000F" w:tentative="1">
      <w:start w:val="1"/>
      <w:numFmt w:val="decimal"/>
      <w:lvlText w:val="%7."/>
      <w:lvlJc w:val="left"/>
      <w:pPr>
        <w:ind w:left="5505" w:hanging="360"/>
      </w:pPr>
    </w:lvl>
    <w:lvl w:ilvl="7" w:tplc="04210019" w:tentative="1">
      <w:start w:val="1"/>
      <w:numFmt w:val="lowerLetter"/>
      <w:lvlText w:val="%8."/>
      <w:lvlJc w:val="left"/>
      <w:pPr>
        <w:ind w:left="6225" w:hanging="360"/>
      </w:pPr>
    </w:lvl>
    <w:lvl w:ilvl="8" w:tplc="0421001B" w:tentative="1">
      <w:start w:val="1"/>
      <w:numFmt w:val="lowerRoman"/>
      <w:lvlText w:val="%9."/>
      <w:lvlJc w:val="right"/>
      <w:pPr>
        <w:ind w:left="6945" w:hanging="180"/>
      </w:pPr>
    </w:lvl>
  </w:abstractNum>
  <w:abstractNum w:abstractNumId="22">
    <w:nsid w:val="4F7F0898"/>
    <w:multiLevelType w:val="hybridMultilevel"/>
    <w:tmpl w:val="975C2620"/>
    <w:lvl w:ilvl="0" w:tplc="CBB2FD0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6F3724C"/>
    <w:multiLevelType w:val="hybridMultilevel"/>
    <w:tmpl w:val="722A30C0"/>
    <w:lvl w:ilvl="0" w:tplc="04210019">
      <w:start w:val="1"/>
      <w:numFmt w:val="lowerLetter"/>
      <w:lvlText w:val="%1."/>
      <w:lvlJc w:val="left"/>
      <w:pPr>
        <w:ind w:left="1287" w:hanging="360"/>
      </w:pPr>
    </w:lvl>
    <w:lvl w:ilvl="1" w:tplc="CC3EF6FA">
      <w:start w:val="1"/>
      <w:numFmt w:val="lowerLetter"/>
      <w:lvlText w:val="%2."/>
      <w:lvlJc w:val="left"/>
      <w:pPr>
        <w:ind w:left="2007" w:hanging="360"/>
      </w:pPr>
      <w:rPr>
        <w:rFonts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4">
    <w:nsid w:val="5981605F"/>
    <w:multiLevelType w:val="hybridMultilevel"/>
    <w:tmpl w:val="E2B6058C"/>
    <w:lvl w:ilvl="0" w:tplc="CBA286C4">
      <w:start w:val="1"/>
      <w:numFmt w:val="decimal"/>
      <w:lvlText w:val="%1."/>
      <w:lvlJc w:val="left"/>
      <w:pPr>
        <w:ind w:left="3758"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5">
    <w:nsid w:val="5B547720"/>
    <w:multiLevelType w:val="hybridMultilevel"/>
    <w:tmpl w:val="71A8D6F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nsid w:val="5CBF5947"/>
    <w:multiLevelType w:val="hybridMultilevel"/>
    <w:tmpl w:val="D820C774"/>
    <w:lvl w:ilvl="0" w:tplc="33DAAB38">
      <w:start w:val="1"/>
      <w:numFmt w:val="lowerLetter"/>
      <w:lvlText w:val="%1."/>
      <w:lvlJc w:val="left"/>
      <w:pPr>
        <w:ind w:left="1425" w:hanging="360"/>
      </w:pPr>
      <w:rPr>
        <w:i w:val="0"/>
      </w:rPr>
    </w:lvl>
    <w:lvl w:ilvl="1" w:tplc="04210019" w:tentative="1">
      <w:start w:val="1"/>
      <w:numFmt w:val="lowerLetter"/>
      <w:lvlText w:val="%2."/>
      <w:lvlJc w:val="left"/>
      <w:pPr>
        <w:ind w:left="2145" w:hanging="360"/>
      </w:pPr>
    </w:lvl>
    <w:lvl w:ilvl="2" w:tplc="0421001B" w:tentative="1">
      <w:start w:val="1"/>
      <w:numFmt w:val="lowerRoman"/>
      <w:lvlText w:val="%3."/>
      <w:lvlJc w:val="right"/>
      <w:pPr>
        <w:ind w:left="2865" w:hanging="180"/>
      </w:pPr>
    </w:lvl>
    <w:lvl w:ilvl="3" w:tplc="0421000F" w:tentative="1">
      <w:start w:val="1"/>
      <w:numFmt w:val="decimal"/>
      <w:lvlText w:val="%4."/>
      <w:lvlJc w:val="left"/>
      <w:pPr>
        <w:ind w:left="3585" w:hanging="360"/>
      </w:pPr>
    </w:lvl>
    <w:lvl w:ilvl="4" w:tplc="04210019" w:tentative="1">
      <w:start w:val="1"/>
      <w:numFmt w:val="lowerLetter"/>
      <w:lvlText w:val="%5."/>
      <w:lvlJc w:val="left"/>
      <w:pPr>
        <w:ind w:left="4305" w:hanging="360"/>
      </w:pPr>
    </w:lvl>
    <w:lvl w:ilvl="5" w:tplc="0421001B" w:tentative="1">
      <w:start w:val="1"/>
      <w:numFmt w:val="lowerRoman"/>
      <w:lvlText w:val="%6."/>
      <w:lvlJc w:val="right"/>
      <w:pPr>
        <w:ind w:left="5025" w:hanging="180"/>
      </w:pPr>
    </w:lvl>
    <w:lvl w:ilvl="6" w:tplc="0421000F" w:tentative="1">
      <w:start w:val="1"/>
      <w:numFmt w:val="decimal"/>
      <w:lvlText w:val="%7."/>
      <w:lvlJc w:val="left"/>
      <w:pPr>
        <w:ind w:left="5745" w:hanging="360"/>
      </w:pPr>
    </w:lvl>
    <w:lvl w:ilvl="7" w:tplc="04210019" w:tentative="1">
      <w:start w:val="1"/>
      <w:numFmt w:val="lowerLetter"/>
      <w:lvlText w:val="%8."/>
      <w:lvlJc w:val="left"/>
      <w:pPr>
        <w:ind w:left="6465" w:hanging="360"/>
      </w:pPr>
    </w:lvl>
    <w:lvl w:ilvl="8" w:tplc="0421001B" w:tentative="1">
      <w:start w:val="1"/>
      <w:numFmt w:val="lowerRoman"/>
      <w:lvlText w:val="%9."/>
      <w:lvlJc w:val="right"/>
      <w:pPr>
        <w:ind w:left="7185" w:hanging="180"/>
      </w:pPr>
    </w:lvl>
  </w:abstractNum>
  <w:abstractNum w:abstractNumId="27">
    <w:nsid w:val="60D876CD"/>
    <w:multiLevelType w:val="hybridMultilevel"/>
    <w:tmpl w:val="FE549042"/>
    <w:lvl w:ilvl="0" w:tplc="E79271CC">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2FE74DA"/>
    <w:multiLevelType w:val="hybridMultilevel"/>
    <w:tmpl w:val="4EB2750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61B6CBE"/>
    <w:multiLevelType w:val="hybridMultilevel"/>
    <w:tmpl w:val="E788E5B2"/>
    <w:lvl w:ilvl="0" w:tplc="2CDC677E">
      <w:start w:val="1"/>
      <w:numFmt w:val="lowerLetter"/>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8652F0C"/>
    <w:multiLevelType w:val="hybridMultilevel"/>
    <w:tmpl w:val="48EE3C0E"/>
    <w:lvl w:ilvl="0" w:tplc="835610CC">
      <w:start w:val="2"/>
      <w:numFmt w:val="lowerLetter"/>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9C86464"/>
    <w:multiLevelType w:val="hybridMultilevel"/>
    <w:tmpl w:val="1928880A"/>
    <w:lvl w:ilvl="0" w:tplc="8EFE3A08">
      <w:start w:val="7"/>
      <w:numFmt w:val="decimal"/>
      <w:lvlText w:val="%1."/>
      <w:lvlJc w:val="left"/>
      <w:pPr>
        <w:ind w:left="276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A4D604A"/>
    <w:multiLevelType w:val="hybridMultilevel"/>
    <w:tmpl w:val="7A26A990"/>
    <w:lvl w:ilvl="0" w:tplc="1C0C53F8">
      <w:start w:val="1"/>
      <w:numFmt w:val="upperLetter"/>
      <w:lvlText w:val="%1."/>
      <w:lvlJc w:val="left"/>
      <w:pPr>
        <w:ind w:left="163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E2C5A5B"/>
    <w:multiLevelType w:val="hybridMultilevel"/>
    <w:tmpl w:val="67E8C22C"/>
    <w:lvl w:ilvl="0" w:tplc="8A38244C">
      <w:start w:val="7"/>
      <w:numFmt w:val="upperLetter"/>
      <w:lvlText w:val="%1."/>
      <w:lvlJc w:val="left"/>
      <w:pPr>
        <w:ind w:left="3191"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01A6084"/>
    <w:multiLevelType w:val="hybridMultilevel"/>
    <w:tmpl w:val="6EC29976"/>
    <w:lvl w:ilvl="0" w:tplc="A704BBB2">
      <w:start w:val="1"/>
      <w:numFmt w:val="decimal"/>
      <w:lvlText w:val="%1."/>
      <w:lvlJc w:val="left"/>
      <w:pPr>
        <w:ind w:left="1080" w:hanging="360"/>
      </w:pPr>
      <w:rPr>
        <w:rFonts w:hint="default"/>
      </w:rPr>
    </w:lvl>
    <w:lvl w:ilvl="1" w:tplc="E7BA4E8E">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39B49CC"/>
    <w:multiLevelType w:val="hybridMultilevel"/>
    <w:tmpl w:val="9BF22F60"/>
    <w:lvl w:ilvl="0" w:tplc="01A8D49C">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480277F"/>
    <w:multiLevelType w:val="hybridMultilevel"/>
    <w:tmpl w:val="EE501124"/>
    <w:lvl w:ilvl="0" w:tplc="9FE81B62">
      <w:start w:val="5"/>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B69325C"/>
    <w:multiLevelType w:val="hybridMultilevel"/>
    <w:tmpl w:val="54301CCC"/>
    <w:lvl w:ilvl="0" w:tplc="7BC83808">
      <w:start w:val="3"/>
      <w:numFmt w:val="lowerLetter"/>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F193CFD"/>
    <w:multiLevelType w:val="hybridMultilevel"/>
    <w:tmpl w:val="D16801BA"/>
    <w:lvl w:ilvl="0" w:tplc="1EA06898">
      <w:start w:val="4"/>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6"/>
  </w:num>
  <w:num w:numId="3">
    <w:abstractNumId w:val="8"/>
  </w:num>
  <w:num w:numId="4">
    <w:abstractNumId w:val="11"/>
  </w:num>
  <w:num w:numId="5">
    <w:abstractNumId w:val="34"/>
  </w:num>
  <w:num w:numId="6">
    <w:abstractNumId w:val="24"/>
  </w:num>
  <w:num w:numId="7">
    <w:abstractNumId w:val="14"/>
  </w:num>
  <w:num w:numId="8">
    <w:abstractNumId w:val="38"/>
  </w:num>
  <w:num w:numId="9">
    <w:abstractNumId w:val="12"/>
  </w:num>
  <w:num w:numId="10">
    <w:abstractNumId w:val="9"/>
  </w:num>
  <w:num w:numId="11">
    <w:abstractNumId w:val="31"/>
  </w:num>
  <w:num w:numId="12">
    <w:abstractNumId w:val="23"/>
  </w:num>
  <w:num w:numId="13">
    <w:abstractNumId w:val="36"/>
  </w:num>
  <w:num w:numId="14">
    <w:abstractNumId w:val="18"/>
  </w:num>
  <w:num w:numId="15">
    <w:abstractNumId w:val="5"/>
  </w:num>
  <w:num w:numId="16">
    <w:abstractNumId w:val="26"/>
  </w:num>
  <w:num w:numId="17">
    <w:abstractNumId w:val="33"/>
  </w:num>
  <w:num w:numId="18">
    <w:abstractNumId w:val="22"/>
  </w:num>
  <w:num w:numId="19">
    <w:abstractNumId w:val="3"/>
  </w:num>
  <w:num w:numId="20">
    <w:abstractNumId w:val="21"/>
  </w:num>
  <w:num w:numId="21">
    <w:abstractNumId w:val="29"/>
  </w:num>
  <w:num w:numId="22">
    <w:abstractNumId w:val="13"/>
  </w:num>
  <w:num w:numId="23">
    <w:abstractNumId w:val="30"/>
  </w:num>
  <w:num w:numId="24">
    <w:abstractNumId w:val="15"/>
  </w:num>
  <w:num w:numId="25">
    <w:abstractNumId w:val="37"/>
  </w:num>
  <w:num w:numId="26">
    <w:abstractNumId w:val="19"/>
  </w:num>
  <w:num w:numId="27">
    <w:abstractNumId w:val="6"/>
  </w:num>
  <w:num w:numId="28">
    <w:abstractNumId w:val="32"/>
  </w:num>
  <w:num w:numId="29">
    <w:abstractNumId w:val="10"/>
  </w:num>
  <w:num w:numId="30">
    <w:abstractNumId w:val="25"/>
  </w:num>
  <w:num w:numId="31">
    <w:abstractNumId w:val="20"/>
  </w:num>
  <w:num w:numId="32">
    <w:abstractNumId w:val="0"/>
  </w:num>
  <w:num w:numId="33">
    <w:abstractNumId w:val="17"/>
  </w:num>
  <w:num w:numId="34">
    <w:abstractNumId w:val="1"/>
  </w:num>
  <w:num w:numId="35">
    <w:abstractNumId w:val="28"/>
  </w:num>
  <w:num w:numId="36">
    <w:abstractNumId w:val="4"/>
  </w:num>
  <w:num w:numId="37">
    <w:abstractNumId w:val="7"/>
  </w:num>
  <w:num w:numId="38">
    <w:abstractNumId w:val="27"/>
  </w:num>
  <w:num w:numId="39">
    <w:abstractNumId w:val="35"/>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37DE8"/>
    <w:rsid w:val="000273F0"/>
    <w:rsid w:val="000B6D31"/>
    <w:rsid w:val="000D141D"/>
    <w:rsid w:val="000F01EE"/>
    <w:rsid w:val="0010405C"/>
    <w:rsid w:val="0010448F"/>
    <w:rsid w:val="00116DB0"/>
    <w:rsid w:val="00222FAB"/>
    <w:rsid w:val="00233126"/>
    <w:rsid w:val="00350FD2"/>
    <w:rsid w:val="00363EE4"/>
    <w:rsid w:val="0055650A"/>
    <w:rsid w:val="005C459E"/>
    <w:rsid w:val="006B0FB6"/>
    <w:rsid w:val="0074173F"/>
    <w:rsid w:val="007A4958"/>
    <w:rsid w:val="007B71DB"/>
    <w:rsid w:val="007F672C"/>
    <w:rsid w:val="00823162"/>
    <w:rsid w:val="00870FF3"/>
    <w:rsid w:val="009442E5"/>
    <w:rsid w:val="009C1161"/>
    <w:rsid w:val="009F5422"/>
    <w:rsid w:val="00A41DB9"/>
    <w:rsid w:val="00A57386"/>
    <w:rsid w:val="00A80DDE"/>
    <w:rsid w:val="00A9691E"/>
    <w:rsid w:val="00AC0240"/>
    <w:rsid w:val="00AD70F3"/>
    <w:rsid w:val="00B254E5"/>
    <w:rsid w:val="00B85495"/>
    <w:rsid w:val="00B91A41"/>
    <w:rsid w:val="00BC6B41"/>
    <w:rsid w:val="00C538F7"/>
    <w:rsid w:val="00CA4ECC"/>
    <w:rsid w:val="00CC02E1"/>
    <w:rsid w:val="00CE2B04"/>
    <w:rsid w:val="00CF6BA8"/>
    <w:rsid w:val="00D01628"/>
    <w:rsid w:val="00D31FDE"/>
    <w:rsid w:val="00D37DE8"/>
    <w:rsid w:val="00D719D4"/>
    <w:rsid w:val="00DC2FD0"/>
    <w:rsid w:val="00DF01AE"/>
    <w:rsid w:val="00E45D65"/>
    <w:rsid w:val="00E469B3"/>
    <w:rsid w:val="00E625EC"/>
    <w:rsid w:val="00E63D0F"/>
    <w:rsid w:val="00F15773"/>
    <w:rsid w:val="00F16A8C"/>
    <w:rsid w:val="00FD1C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3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D37DE8"/>
    <w:rPr>
      <w:rFonts w:ascii="Times New Roman" w:eastAsia="Times New Roman" w:hAnsi="Times New Roman" w:cs="Times New Roman"/>
      <w:sz w:val="23"/>
      <w:szCs w:val="23"/>
      <w:shd w:val="clear" w:color="auto" w:fill="FFFFFF"/>
    </w:rPr>
  </w:style>
  <w:style w:type="paragraph" w:customStyle="1" w:styleId="BodyText1">
    <w:name w:val="Body Text1"/>
    <w:basedOn w:val="Normal"/>
    <w:link w:val="Bodytext"/>
    <w:rsid w:val="00D37DE8"/>
    <w:pPr>
      <w:widowControl w:val="0"/>
      <w:shd w:val="clear" w:color="auto" w:fill="FFFFFF"/>
      <w:spacing w:after="0" w:line="552" w:lineRule="exact"/>
      <w:ind w:hanging="1540"/>
      <w:jc w:val="both"/>
    </w:pPr>
    <w:rPr>
      <w:rFonts w:ascii="Times New Roman" w:eastAsia="Times New Roman" w:hAnsi="Times New Roman" w:cs="Times New Roman"/>
      <w:sz w:val="23"/>
      <w:szCs w:val="23"/>
    </w:rPr>
  </w:style>
  <w:style w:type="character" w:styleId="FootnoteReference">
    <w:name w:val="footnote reference"/>
    <w:basedOn w:val="DefaultParagraphFont"/>
    <w:uiPriority w:val="99"/>
    <w:semiHidden/>
    <w:unhideWhenUsed/>
    <w:rsid w:val="00D37DE8"/>
    <w:rPr>
      <w:vertAlign w:val="superscript"/>
    </w:rPr>
  </w:style>
  <w:style w:type="paragraph" w:styleId="FootnoteText">
    <w:name w:val="footnote text"/>
    <w:basedOn w:val="Normal"/>
    <w:link w:val="FootnoteTextChar"/>
    <w:uiPriority w:val="99"/>
    <w:unhideWhenUsed/>
    <w:rsid w:val="00C538F7"/>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rsid w:val="00C538F7"/>
    <w:rPr>
      <w:rFonts w:eastAsiaTheme="minorEastAsia"/>
      <w:sz w:val="20"/>
      <w:szCs w:val="20"/>
      <w:lang w:val="en-US"/>
    </w:rPr>
  </w:style>
  <w:style w:type="character" w:customStyle="1" w:styleId="Bodytext2">
    <w:name w:val="Body text (2)_"/>
    <w:basedOn w:val="DefaultParagraphFont"/>
    <w:link w:val="Bodytext20"/>
    <w:rsid w:val="00C538F7"/>
    <w:rPr>
      <w:rFonts w:ascii="Times New Roman" w:eastAsia="Times New Roman" w:hAnsi="Times New Roman" w:cs="Times New Roman"/>
      <w:b/>
      <w:bCs/>
      <w:sz w:val="23"/>
      <w:szCs w:val="23"/>
      <w:shd w:val="clear" w:color="auto" w:fill="FFFFFF"/>
    </w:rPr>
  </w:style>
  <w:style w:type="paragraph" w:customStyle="1" w:styleId="Bodytext20">
    <w:name w:val="Body text (2)"/>
    <w:basedOn w:val="Normal"/>
    <w:link w:val="Bodytext2"/>
    <w:rsid w:val="00C538F7"/>
    <w:pPr>
      <w:widowControl w:val="0"/>
      <w:shd w:val="clear" w:color="auto" w:fill="FFFFFF"/>
      <w:spacing w:after="1440" w:line="0" w:lineRule="atLeast"/>
      <w:jc w:val="center"/>
    </w:pPr>
    <w:rPr>
      <w:rFonts w:ascii="Times New Roman" w:eastAsia="Times New Roman" w:hAnsi="Times New Roman" w:cs="Times New Roman"/>
      <w:b/>
      <w:bCs/>
      <w:sz w:val="23"/>
      <w:szCs w:val="23"/>
    </w:rPr>
  </w:style>
  <w:style w:type="paragraph" w:styleId="ListParagraph">
    <w:name w:val="List Paragraph"/>
    <w:basedOn w:val="Normal"/>
    <w:uiPriority w:val="34"/>
    <w:qFormat/>
    <w:rsid w:val="00C538F7"/>
    <w:pPr>
      <w:ind w:left="720"/>
      <w:contextualSpacing/>
    </w:pPr>
    <w:rPr>
      <w:rFonts w:eastAsiaTheme="minorEastAsia"/>
      <w:lang w:val="en-US"/>
    </w:rPr>
  </w:style>
  <w:style w:type="paragraph" w:customStyle="1" w:styleId="Default">
    <w:name w:val="Default"/>
    <w:rsid w:val="00DC2FD0"/>
    <w:pPr>
      <w:autoSpaceDE w:val="0"/>
      <w:autoSpaceDN w:val="0"/>
      <w:adjustRightInd w:val="0"/>
      <w:spacing w:after="0" w:line="240" w:lineRule="auto"/>
    </w:pPr>
    <w:rPr>
      <w:rFonts w:ascii="Arial" w:eastAsiaTheme="minorEastAsia" w:hAnsi="Arial" w:cs="Arial"/>
      <w:color w:val="000000"/>
      <w:sz w:val="24"/>
      <w:szCs w:val="24"/>
      <w:lang w:val="en-US"/>
    </w:rPr>
  </w:style>
  <w:style w:type="character" w:styleId="Hyperlink">
    <w:name w:val="Hyperlink"/>
    <w:basedOn w:val="DefaultParagraphFont"/>
    <w:rsid w:val="00D31FDE"/>
    <w:rPr>
      <w:color w:val="0066CC"/>
      <w:u w:val="single"/>
    </w:rPr>
  </w:style>
  <w:style w:type="paragraph" w:styleId="Header">
    <w:name w:val="header"/>
    <w:basedOn w:val="Normal"/>
    <w:link w:val="HeaderChar"/>
    <w:uiPriority w:val="99"/>
    <w:semiHidden/>
    <w:unhideWhenUsed/>
    <w:rsid w:val="00CA4EC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A4ECC"/>
  </w:style>
  <w:style w:type="paragraph" w:styleId="Footer">
    <w:name w:val="footer"/>
    <w:basedOn w:val="Normal"/>
    <w:link w:val="FooterChar"/>
    <w:uiPriority w:val="99"/>
    <w:unhideWhenUsed/>
    <w:rsid w:val="00CA4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ECC"/>
  </w:style>
  <w:style w:type="character" w:customStyle="1" w:styleId="Heading1">
    <w:name w:val="Heading #1_"/>
    <w:basedOn w:val="DefaultParagraphFont"/>
    <w:link w:val="Heading10"/>
    <w:rsid w:val="00B91A41"/>
    <w:rPr>
      <w:rFonts w:ascii="Times New Roman" w:eastAsia="Times New Roman" w:hAnsi="Times New Roman" w:cs="Times New Roman"/>
      <w:b/>
      <w:bCs/>
      <w:sz w:val="23"/>
      <w:szCs w:val="23"/>
      <w:shd w:val="clear" w:color="auto" w:fill="FFFFFF"/>
    </w:rPr>
  </w:style>
  <w:style w:type="paragraph" w:customStyle="1" w:styleId="Heading10">
    <w:name w:val="Heading #1"/>
    <w:basedOn w:val="Normal"/>
    <w:link w:val="Heading1"/>
    <w:rsid w:val="00B91A41"/>
    <w:pPr>
      <w:widowControl w:val="0"/>
      <w:shd w:val="clear" w:color="auto" w:fill="FFFFFF"/>
      <w:spacing w:before="780" w:after="360" w:line="0" w:lineRule="atLeast"/>
      <w:ind w:hanging="700"/>
      <w:jc w:val="both"/>
      <w:outlineLvl w:val="0"/>
    </w:pPr>
    <w:rPr>
      <w:rFonts w:ascii="Times New Roman" w:eastAsia="Times New Roman" w:hAnsi="Times New Roman" w:cs="Times New Roman"/>
      <w:b/>
      <w:bCs/>
      <w:sz w:val="23"/>
      <w:szCs w:val="23"/>
    </w:rPr>
  </w:style>
  <w:style w:type="paragraph" w:customStyle="1" w:styleId="Bodytext0">
    <w:name w:val="Body text"/>
    <w:basedOn w:val="Normal"/>
    <w:rsid w:val="00F15773"/>
    <w:pPr>
      <w:widowControl w:val="0"/>
      <w:shd w:val="clear" w:color="auto" w:fill="FFFFFF"/>
      <w:spacing w:after="0" w:line="552" w:lineRule="exact"/>
      <w:ind w:hanging="1540"/>
      <w:jc w:val="both"/>
    </w:pPr>
    <w:rPr>
      <w:rFonts w:ascii="Times New Roman" w:eastAsia="Times New Roman" w:hAnsi="Times New Roman" w:cs="Times New Roman"/>
      <w:sz w:val="23"/>
      <w:szCs w:val="23"/>
      <w:lang/>
    </w:rPr>
  </w:style>
  <w:style w:type="paragraph" w:styleId="BalloonText">
    <w:name w:val="Balloon Text"/>
    <w:basedOn w:val="Normal"/>
    <w:link w:val="BalloonTextChar"/>
    <w:uiPriority w:val="99"/>
    <w:semiHidden/>
    <w:unhideWhenUsed/>
    <w:rsid w:val="00F15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7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fnerjuwono.blogspot.co.id/bapas-dalam-perspektif-sistem-peradil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phn.go.id/data/documents/20160914_dir_bispa_analisis_dan_evaluasi_hukum_fgd_pidana_anak.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imkemasditjenpas.files.wordpress.com/2015/07/halaman-hak-cipta.pdf" TargetMode="External"/><Relationship Id="rId4" Type="http://schemas.openxmlformats.org/officeDocument/2006/relationships/settings" Target="settings.xml"/><Relationship Id="rId9" Type="http://schemas.openxmlformats.org/officeDocument/2006/relationships/hyperlink" Target="https://ferli1982.wordpress.com/2013/03/05/diversi-dalam-sistem-peradilan-pidana-anak-di-indonesi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D015A-DECD-473F-BA4B-7576E2071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8</Pages>
  <Words>1837</Words>
  <Characters>10473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Lusy</cp:lastModifiedBy>
  <cp:revision>10</cp:revision>
  <cp:lastPrinted>2018-08-05T17:32:00Z</cp:lastPrinted>
  <dcterms:created xsi:type="dcterms:W3CDTF">2018-08-05T16:41:00Z</dcterms:created>
  <dcterms:modified xsi:type="dcterms:W3CDTF">2018-08-08T07:27:00Z</dcterms:modified>
</cp:coreProperties>
</file>