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25" w:rsidRDefault="00A25F25" w:rsidP="00A25F2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A25F25" w:rsidRDefault="00A25F25" w:rsidP="008F44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F44AC" w:rsidRDefault="008F44AC" w:rsidP="008F44AC">
      <w:pPr>
        <w:spacing w:line="240" w:lineRule="auto"/>
        <w:jc w:val="center"/>
        <w:rPr>
          <w:rFonts w:ascii="Times New Roman" w:hAnsi="Times New Roman" w:cs="Times New Roman"/>
          <w:b/>
          <w:sz w:val="24"/>
          <w:szCs w:val="24"/>
        </w:rPr>
      </w:pPr>
    </w:p>
    <w:p w:rsidR="00A25F25" w:rsidRPr="00A901AC" w:rsidRDefault="00A25F25" w:rsidP="00C75BB2">
      <w:pPr>
        <w:pStyle w:val="ListParagraph"/>
        <w:numPr>
          <w:ilvl w:val="0"/>
          <w:numId w:val="5"/>
        </w:numPr>
        <w:tabs>
          <w:tab w:val="left" w:pos="426"/>
        </w:tabs>
        <w:spacing w:after="0" w:line="480" w:lineRule="auto"/>
        <w:ind w:left="426" w:hanging="426"/>
        <w:jc w:val="both"/>
        <w:rPr>
          <w:rFonts w:ascii="Times New Roman" w:hAnsi="Times New Roman" w:cs="Times New Roman"/>
          <w:b/>
          <w:sz w:val="24"/>
          <w:szCs w:val="24"/>
        </w:rPr>
      </w:pPr>
      <w:r w:rsidRPr="00A901AC">
        <w:rPr>
          <w:rFonts w:ascii="Times New Roman" w:hAnsi="Times New Roman" w:cs="Times New Roman"/>
          <w:b/>
          <w:sz w:val="24"/>
          <w:szCs w:val="24"/>
        </w:rPr>
        <w:t>Latar belakang</w:t>
      </w:r>
    </w:p>
    <w:p w:rsidR="001F593D" w:rsidRDefault="00F6597D" w:rsidP="001F59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Tingkat pendidikan di Indo</w:t>
      </w:r>
      <w:r w:rsidR="001F593D">
        <w:rPr>
          <w:rFonts w:ascii="Times New Roman" w:hAnsi="Times New Roman" w:cs="Times New Roman"/>
          <w:sz w:val="24"/>
          <w:szCs w:val="24"/>
        </w:rPr>
        <w:t>nesia masih belum baik hal tesebut dikarenakan masih terdapat anak yang putus sekolah. Berdasarkan data pokok pendidikan di Indonesia tahun 2016-2017 masih terdapat 0,15% anak yang putus sekolah dasar, 0,39% anak putus sekolah menengah pertama dan 0,84% anak yan</w:t>
      </w:r>
      <w:r w:rsidR="005D3933">
        <w:rPr>
          <w:rFonts w:ascii="Times New Roman" w:hAnsi="Times New Roman" w:cs="Times New Roman"/>
          <w:sz w:val="24"/>
          <w:szCs w:val="24"/>
        </w:rPr>
        <w:t>g putus sekolah menengah atas</w:t>
      </w:r>
      <w:r w:rsidR="001F593D">
        <w:rPr>
          <w:rFonts w:ascii="Times New Roman" w:hAnsi="Times New Roman" w:cs="Times New Roman"/>
          <w:sz w:val="24"/>
          <w:szCs w:val="24"/>
        </w:rPr>
        <w:t xml:space="preserve">. Maka dari itu untuk peningkatan pendidikan, pemenuhan kebutuhan serta pemerataan tingkat pendidikan di Indonesia </w:t>
      </w:r>
      <w:r w:rsidR="004D7CED">
        <w:rPr>
          <w:rFonts w:ascii="Times New Roman" w:hAnsi="Times New Roman" w:cs="Times New Roman"/>
          <w:sz w:val="24"/>
          <w:szCs w:val="24"/>
        </w:rPr>
        <w:t>Pemerintah Indonesia membuat</w:t>
      </w:r>
      <w:r w:rsidR="00A25F25">
        <w:rPr>
          <w:rFonts w:ascii="Times New Roman" w:hAnsi="Times New Roman" w:cs="Times New Roman"/>
          <w:sz w:val="24"/>
          <w:szCs w:val="24"/>
        </w:rPr>
        <w:t xml:space="preserve"> program wajib belajar 9 tahun. </w:t>
      </w:r>
    </w:p>
    <w:p w:rsidR="001F593D" w:rsidRDefault="00A25F25" w:rsidP="001F593D">
      <w:pPr>
        <w:spacing w:after="0" w:line="480" w:lineRule="auto"/>
        <w:ind w:firstLine="720"/>
        <w:jc w:val="both"/>
        <w:rPr>
          <w:rFonts w:ascii="Times New Roman" w:hAnsi="Times New Roman" w:cs="Times New Roman"/>
          <w:sz w:val="24"/>
          <w:szCs w:val="24"/>
        </w:rPr>
      </w:pPr>
      <w:r w:rsidRPr="001E3D99">
        <w:rPr>
          <w:rFonts w:ascii="Times New Roman" w:hAnsi="Times New Roman" w:cs="Times New Roman"/>
          <w:bCs/>
          <w:color w:val="000000" w:themeColor="text1"/>
          <w:sz w:val="24"/>
          <w:szCs w:val="24"/>
        </w:rPr>
        <w:t>Wajib belajar</w:t>
      </w:r>
      <w:r w:rsidRPr="001E3D99">
        <w:rPr>
          <w:rFonts w:ascii="Times New Roman" w:hAnsi="Times New Roman" w:cs="Times New Roman"/>
          <w:color w:val="000000" w:themeColor="text1"/>
          <w:sz w:val="24"/>
          <w:szCs w:val="24"/>
        </w:rPr>
        <w:t xml:space="preserve"> merupakan salah satu program yang gencar digalakkan oleh De</w:t>
      </w:r>
      <w:r w:rsidRPr="00B51286">
        <w:rPr>
          <w:rFonts w:ascii="Times New Roman" w:hAnsi="Times New Roman" w:cs="Times New Roman"/>
          <w:color w:val="000000" w:themeColor="text1"/>
          <w:sz w:val="24"/>
          <w:szCs w:val="24"/>
        </w:rPr>
        <w:t>partemen Pendidik</w:t>
      </w:r>
      <w:r w:rsidRPr="00905498">
        <w:rPr>
          <w:rFonts w:ascii="Times New Roman" w:hAnsi="Times New Roman" w:cs="Times New Roman"/>
          <w:color w:val="000000" w:themeColor="text1"/>
          <w:sz w:val="24"/>
          <w:szCs w:val="24"/>
        </w:rPr>
        <w:t>an Nasional.</w:t>
      </w:r>
      <w:r w:rsidRPr="00905498">
        <w:rPr>
          <w:rFonts w:ascii="Times New Roman" w:hAnsi="Times New Roman" w:cs="Times New Roman"/>
          <w:color w:val="000000" w:themeColor="text1"/>
        </w:rPr>
        <w:t xml:space="preserve"> </w:t>
      </w:r>
      <w:r w:rsidRPr="00905498">
        <w:rPr>
          <w:rFonts w:ascii="Times New Roman" w:hAnsi="Times New Roman" w:cs="Times New Roman"/>
          <w:color w:val="000000" w:themeColor="text1"/>
          <w:sz w:val="24"/>
          <w:szCs w:val="24"/>
        </w:rPr>
        <w:t xml:space="preserve">Program ini mewajibkan setiap </w:t>
      </w:r>
      <w:hyperlink r:id="rId9" w:tooltip="Warga negara" w:history="1">
        <w:r w:rsidRPr="00905498">
          <w:rPr>
            <w:rStyle w:val="Hyperlink"/>
            <w:rFonts w:ascii="Times New Roman" w:hAnsi="Times New Roman" w:cs="Times New Roman"/>
            <w:color w:val="000000" w:themeColor="text1"/>
            <w:sz w:val="24"/>
            <w:szCs w:val="24"/>
            <w:u w:val="none"/>
          </w:rPr>
          <w:t>warga negara</w:t>
        </w:r>
      </w:hyperlink>
      <w:r w:rsidRPr="00905498">
        <w:rPr>
          <w:rFonts w:ascii="Times New Roman" w:hAnsi="Times New Roman" w:cs="Times New Roman"/>
          <w:color w:val="000000" w:themeColor="text1"/>
          <w:sz w:val="24"/>
          <w:szCs w:val="24"/>
        </w:rPr>
        <w:t xml:space="preserve"> </w:t>
      </w:r>
      <w:hyperlink r:id="rId10" w:tooltip="Indonesia" w:history="1">
        <w:r w:rsidRPr="00905498">
          <w:rPr>
            <w:rStyle w:val="Hyperlink"/>
            <w:rFonts w:ascii="Times New Roman" w:hAnsi="Times New Roman" w:cs="Times New Roman"/>
            <w:color w:val="000000" w:themeColor="text1"/>
            <w:sz w:val="24"/>
            <w:szCs w:val="24"/>
            <w:u w:val="none"/>
          </w:rPr>
          <w:t>Indonesia</w:t>
        </w:r>
      </w:hyperlink>
      <w:r w:rsidRPr="00905498">
        <w:rPr>
          <w:rFonts w:ascii="Times New Roman" w:hAnsi="Times New Roman" w:cs="Times New Roman"/>
          <w:color w:val="000000" w:themeColor="text1"/>
          <w:sz w:val="24"/>
          <w:szCs w:val="24"/>
        </w:rPr>
        <w:t xml:space="preserve"> untuk bersekolah selama 9 (sembilan) tahun pada jenjang </w:t>
      </w:r>
      <w:hyperlink r:id="rId11" w:tooltip="Pendidikan dasar" w:history="1">
        <w:r w:rsidRPr="00905498">
          <w:rPr>
            <w:rStyle w:val="Hyperlink"/>
            <w:rFonts w:ascii="Times New Roman" w:hAnsi="Times New Roman" w:cs="Times New Roman"/>
            <w:color w:val="000000" w:themeColor="text1"/>
            <w:sz w:val="24"/>
            <w:szCs w:val="24"/>
            <w:u w:val="none"/>
          </w:rPr>
          <w:t>pendidikan dasar</w:t>
        </w:r>
      </w:hyperlink>
      <w:r w:rsidRPr="00905498">
        <w:rPr>
          <w:rFonts w:ascii="Times New Roman" w:hAnsi="Times New Roman" w:cs="Times New Roman"/>
          <w:color w:val="000000" w:themeColor="text1"/>
          <w:sz w:val="24"/>
          <w:szCs w:val="24"/>
        </w:rPr>
        <w:t xml:space="preserve">, yaitu dari tingkat kelas 1 </w:t>
      </w:r>
      <w:hyperlink r:id="rId12" w:tooltip="Sekolah Dasar" w:history="1">
        <w:r w:rsidRPr="00905498">
          <w:rPr>
            <w:rStyle w:val="Hyperlink"/>
            <w:rFonts w:ascii="Times New Roman" w:hAnsi="Times New Roman" w:cs="Times New Roman"/>
            <w:color w:val="000000" w:themeColor="text1"/>
            <w:sz w:val="24"/>
            <w:szCs w:val="24"/>
            <w:u w:val="none"/>
          </w:rPr>
          <w:t>Sekolah Dasar</w:t>
        </w:r>
      </w:hyperlink>
      <w:r w:rsidRPr="00905498">
        <w:rPr>
          <w:rFonts w:ascii="Times New Roman" w:hAnsi="Times New Roman" w:cs="Times New Roman"/>
          <w:color w:val="000000" w:themeColor="text1"/>
          <w:sz w:val="24"/>
          <w:szCs w:val="24"/>
        </w:rPr>
        <w:t xml:space="preserve"> (</w:t>
      </w:r>
      <w:hyperlink r:id="rId13" w:tooltip="SD" w:history="1">
        <w:r w:rsidRPr="00905498">
          <w:rPr>
            <w:rStyle w:val="Hyperlink"/>
            <w:rFonts w:ascii="Times New Roman" w:hAnsi="Times New Roman" w:cs="Times New Roman"/>
            <w:color w:val="000000" w:themeColor="text1"/>
            <w:sz w:val="24"/>
            <w:szCs w:val="24"/>
            <w:u w:val="none"/>
          </w:rPr>
          <w:t>SD</w:t>
        </w:r>
      </w:hyperlink>
      <w:r w:rsidRPr="00905498">
        <w:rPr>
          <w:rFonts w:ascii="Times New Roman" w:hAnsi="Times New Roman" w:cs="Times New Roman"/>
          <w:color w:val="000000" w:themeColor="text1"/>
          <w:sz w:val="24"/>
          <w:szCs w:val="24"/>
        </w:rPr>
        <w:t xml:space="preserve">) atau </w:t>
      </w:r>
      <w:hyperlink r:id="rId14" w:tooltip="Madrasah Ibtidaiyah" w:history="1">
        <w:r w:rsidRPr="00905498">
          <w:rPr>
            <w:rStyle w:val="Hyperlink"/>
            <w:rFonts w:ascii="Times New Roman" w:hAnsi="Times New Roman" w:cs="Times New Roman"/>
            <w:color w:val="000000" w:themeColor="text1"/>
            <w:sz w:val="24"/>
            <w:szCs w:val="24"/>
            <w:u w:val="none"/>
          </w:rPr>
          <w:t>Madrasah Ibtidaiyah</w:t>
        </w:r>
      </w:hyperlink>
      <w:r w:rsidRPr="00905498">
        <w:rPr>
          <w:rFonts w:ascii="Times New Roman" w:hAnsi="Times New Roman" w:cs="Times New Roman"/>
          <w:color w:val="000000" w:themeColor="text1"/>
          <w:sz w:val="24"/>
          <w:szCs w:val="24"/>
        </w:rPr>
        <w:t xml:space="preserve"> (</w:t>
      </w:r>
      <w:hyperlink r:id="rId15" w:tooltip="MI" w:history="1">
        <w:r w:rsidRPr="00905498">
          <w:rPr>
            <w:rStyle w:val="Hyperlink"/>
            <w:rFonts w:ascii="Times New Roman" w:hAnsi="Times New Roman" w:cs="Times New Roman"/>
            <w:color w:val="000000" w:themeColor="text1"/>
            <w:sz w:val="24"/>
            <w:szCs w:val="24"/>
            <w:u w:val="none"/>
          </w:rPr>
          <w:t>MI</w:t>
        </w:r>
      </w:hyperlink>
      <w:r w:rsidRPr="00905498">
        <w:rPr>
          <w:rFonts w:ascii="Times New Roman" w:hAnsi="Times New Roman" w:cs="Times New Roman"/>
          <w:color w:val="000000" w:themeColor="text1"/>
          <w:sz w:val="24"/>
          <w:szCs w:val="24"/>
        </w:rPr>
        <w:t xml:space="preserve">) hingga kelas 9 </w:t>
      </w:r>
      <w:hyperlink r:id="rId16" w:tooltip="Sekolah Menengah Pertama" w:history="1">
        <w:r w:rsidRPr="00905498">
          <w:rPr>
            <w:rStyle w:val="Hyperlink"/>
            <w:rFonts w:ascii="Times New Roman" w:hAnsi="Times New Roman" w:cs="Times New Roman"/>
            <w:color w:val="000000" w:themeColor="text1"/>
            <w:sz w:val="24"/>
            <w:szCs w:val="24"/>
            <w:u w:val="none"/>
          </w:rPr>
          <w:t>Sekolah Menengah Pertama</w:t>
        </w:r>
      </w:hyperlink>
      <w:r w:rsidRPr="00905498">
        <w:rPr>
          <w:rFonts w:ascii="Times New Roman" w:hAnsi="Times New Roman" w:cs="Times New Roman"/>
          <w:color w:val="000000" w:themeColor="text1"/>
          <w:sz w:val="24"/>
          <w:szCs w:val="24"/>
        </w:rPr>
        <w:t xml:space="preserve"> (</w:t>
      </w:r>
      <w:hyperlink r:id="rId17" w:tooltip="SMP" w:history="1">
        <w:r w:rsidRPr="00905498">
          <w:rPr>
            <w:rStyle w:val="Hyperlink"/>
            <w:rFonts w:ascii="Times New Roman" w:hAnsi="Times New Roman" w:cs="Times New Roman"/>
            <w:color w:val="000000" w:themeColor="text1"/>
            <w:sz w:val="24"/>
            <w:szCs w:val="24"/>
            <w:u w:val="none"/>
          </w:rPr>
          <w:t>SMP</w:t>
        </w:r>
      </w:hyperlink>
      <w:r w:rsidRPr="00905498">
        <w:rPr>
          <w:rFonts w:ascii="Times New Roman" w:hAnsi="Times New Roman" w:cs="Times New Roman"/>
          <w:color w:val="000000" w:themeColor="text1"/>
          <w:sz w:val="24"/>
          <w:szCs w:val="24"/>
        </w:rPr>
        <w:t xml:space="preserve">) atau </w:t>
      </w:r>
      <w:hyperlink r:id="rId18" w:tooltip="Madrasah Tsanawiyah" w:history="1">
        <w:r w:rsidRPr="00905498">
          <w:rPr>
            <w:rStyle w:val="Hyperlink"/>
            <w:rFonts w:ascii="Times New Roman" w:hAnsi="Times New Roman" w:cs="Times New Roman"/>
            <w:color w:val="000000" w:themeColor="text1"/>
            <w:sz w:val="24"/>
            <w:szCs w:val="24"/>
            <w:u w:val="none"/>
          </w:rPr>
          <w:t>Madrasah Tsanawiyah</w:t>
        </w:r>
      </w:hyperlink>
      <w:r w:rsidRPr="00905498">
        <w:rPr>
          <w:rFonts w:ascii="Times New Roman" w:hAnsi="Times New Roman" w:cs="Times New Roman"/>
          <w:color w:val="000000" w:themeColor="text1"/>
          <w:sz w:val="24"/>
          <w:szCs w:val="24"/>
        </w:rPr>
        <w:t xml:space="preserve"> (</w:t>
      </w:r>
      <w:hyperlink r:id="rId19" w:tooltip="MTs" w:history="1">
        <w:r w:rsidRPr="00905498">
          <w:rPr>
            <w:rStyle w:val="Hyperlink"/>
            <w:rFonts w:ascii="Times New Roman" w:hAnsi="Times New Roman" w:cs="Times New Roman"/>
            <w:color w:val="000000" w:themeColor="text1"/>
            <w:sz w:val="24"/>
            <w:szCs w:val="24"/>
            <w:u w:val="none"/>
          </w:rPr>
          <w:t>MTs</w:t>
        </w:r>
      </w:hyperlink>
      <w:r w:rsidRPr="00905498">
        <w:rPr>
          <w:rFonts w:ascii="Times New Roman" w:hAnsi="Times New Roman" w:cs="Times New Roman"/>
          <w:color w:val="000000" w:themeColor="text1"/>
          <w:sz w:val="24"/>
          <w:szCs w:val="24"/>
        </w:rPr>
        <w:t>).</w:t>
      </w:r>
      <w:r w:rsidR="001F593D">
        <w:rPr>
          <w:rFonts w:ascii="Times New Roman" w:hAnsi="Times New Roman" w:cs="Times New Roman"/>
          <w:color w:val="000000" w:themeColor="text1"/>
          <w:sz w:val="24"/>
          <w:szCs w:val="24"/>
        </w:rPr>
        <w:t xml:space="preserve"> </w:t>
      </w:r>
      <w:r w:rsidRPr="00C27131">
        <w:rPr>
          <w:rFonts w:ascii="Times New Roman" w:hAnsi="Times New Roman" w:cs="Times New Roman"/>
          <w:sz w:val="24"/>
          <w:szCs w:val="24"/>
        </w:rPr>
        <w:t>Program wajib belajar 9 tahun</w:t>
      </w:r>
      <w:r w:rsidR="004D7CED">
        <w:rPr>
          <w:rFonts w:ascii="Times New Roman" w:hAnsi="Times New Roman" w:cs="Times New Roman"/>
          <w:sz w:val="24"/>
          <w:szCs w:val="24"/>
        </w:rPr>
        <w:t xml:space="preserve"> tersebut dibangun</w:t>
      </w:r>
      <w:r w:rsidR="00F6597D">
        <w:rPr>
          <w:rFonts w:ascii="Times New Roman" w:hAnsi="Times New Roman" w:cs="Times New Roman"/>
          <w:sz w:val="24"/>
          <w:szCs w:val="24"/>
        </w:rPr>
        <w:t xml:space="preserve"> untuk menjalank</w:t>
      </w:r>
      <w:r w:rsidRPr="00C27131">
        <w:rPr>
          <w:rFonts w:ascii="Times New Roman" w:hAnsi="Times New Roman" w:cs="Times New Roman"/>
          <w:sz w:val="24"/>
          <w:szCs w:val="24"/>
        </w:rPr>
        <w:t xml:space="preserve">an program pemerataan pendidikan di Indonesia. Peraturan Pemerintah Republik Indonesia No. 47 Tahun 2008 tentang Wajib Belajar Sembilan Tahun Pasal 2 menerangkan bahwa wajib belajar berfungsi mengupayakan perluasan pemerataan kesempatan memperoleh pendidikan yang bermutu bagi setiap warga negara Indonesia dan wajib belajar bertujuan memberikan pendidikan minimal bagi warga negara Indonesia untuk dapat mengembangkan potensi dirinya agar </w:t>
      </w:r>
      <w:r w:rsidRPr="00C27131">
        <w:rPr>
          <w:rFonts w:ascii="Times New Roman" w:hAnsi="Times New Roman" w:cs="Times New Roman"/>
          <w:sz w:val="24"/>
          <w:szCs w:val="24"/>
        </w:rPr>
        <w:lastRenderedPageBreak/>
        <w:t>dapat hidup mandiri di dalam masyarakat atau melanjutkan pendidikan ke jenjang y</w:t>
      </w:r>
      <w:r>
        <w:rPr>
          <w:rFonts w:ascii="Times New Roman" w:hAnsi="Times New Roman" w:cs="Times New Roman"/>
          <w:sz w:val="24"/>
          <w:szCs w:val="24"/>
        </w:rPr>
        <w:t xml:space="preserve">ang lebih tinggi. </w:t>
      </w:r>
    </w:p>
    <w:p w:rsidR="004D7CED" w:rsidRPr="00E669E7" w:rsidRDefault="00A25F25" w:rsidP="004878C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Program </w:t>
      </w:r>
      <w:r w:rsidRPr="00C27131">
        <w:rPr>
          <w:rFonts w:ascii="Times New Roman" w:hAnsi="Times New Roman" w:cs="Times New Roman"/>
          <w:sz w:val="24"/>
          <w:szCs w:val="24"/>
        </w:rPr>
        <w:t>wajib belajar sembilan tahun sangat perlu direalisasikan di seluruh Indonesia untuk meningkatkan kualitas sumber daya manusia sebagai salah satu aset dan potensi utama pembangu</w:t>
      </w:r>
      <w:r w:rsidRPr="00E669E7">
        <w:rPr>
          <w:rFonts w:ascii="Times New Roman" w:hAnsi="Times New Roman" w:cs="Times New Roman"/>
          <w:sz w:val="24"/>
          <w:szCs w:val="24"/>
        </w:rPr>
        <w:t>nan nasional.</w:t>
      </w:r>
      <w:r w:rsidR="001F593D">
        <w:rPr>
          <w:rFonts w:ascii="Times New Roman" w:hAnsi="Times New Roman" w:cs="Times New Roman"/>
          <w:sz w:val="24"/>
          <w:szCs w:val="24"/>
        </w:rPr>
        <w:t xml:space="preserve"> </w:t>
      </w:r>
      <w:r w:rsidR="004D7CED" w:rsidRPr="00E669E7">
        <w:rPr>
          <w:rFonts w:ascii="Times New Roman" w:hAnsi="Times New Roman" w:cs="Times New Roman"/>
          <w:sz w:val="24"/>
          <w:szCs w:val="24"/>
        </w:rPr>
        <w:t>Meskipun pendidikan dasar 9 tahun di Indonesia dinilai sukses, namun jumlah anak usia wajib belajar yang hanya sampai SD cukup besar. Ini menjadi pekerjaan semua pihak agar pendidikan semak</w:t>
      </w:r>
      <w:r w:rsidR="001F593D">
        <w:rPr>
          <w:rFonts w:ascii="Times New Roman" w:hAnsi="Times New Roman" w:cs="Times New Roman"/>
          <w:sz w:val="24"/>
          <w:szCs w:val="24"/>
        </w:rPr>
        <w:t xml:space="preserve">in merata dan menyejahterakan. </w:t>
      </w:r>
      <w:r w:rsidR="004D7CED" w:rsidRPr="00E669E7">
        <w:rPr>
          <w:rFonts w:ascii="Times New Roman" w:hAnsi="Times New Roman" w:cs="Times New Roman"/>
          <w:sz w:val="24"/>
          <w:szCs w:val="24"/>
        </w:rPr>
        <w:t>Mulai dari pemerintah, kalangan swasta dan semua lapisan masyarakat. Masa depan di luar pendidikan sekolah. Dan, tak kalah pentingnya ke depan, pemerintah juga mesti meningkatkan kapasitas dan kualitas guru ag</w:t>
      </w:r>
      <w:r w:rsidR="00E669E7">
        <w:rPr>
          <w:rFonts w:ascii="Times New Roman" w:hAnsi="Times New Roman" w:cs="Times New Roman"/>
          <w:sz w:val="24"/>
          <w:szCs w:val="24"/>
        </w:rPr>
        <w:t xml:space="preserve">ar peserta didik semakin nyaman </w:t>
      </w:r>
      <w:r w:rsidR="004D7CED" w:rsidRPr="00E669E7">
        <w:rPr>
          <w:rFonts w:ascii="Times New Roman" w:hAnsi="Times New Roman" w:cs="Times New Roman"/>
          <w:sz w:val="24"/>
          <w:szCs w:val="24"/>
        </w:rPr>
        <w:t>dan bersemang</w:t>
      </w:r>
      <w:r w:rsidR="00E669E7">
        <w:rPr>
          <w:rFonts w:ascii="Times New Roman" w:hAnsi="Times New Roman" w:cs="Times New Roman"/>
          <w:sz w:val="24"/>
          <w:szCs w:val="24"/>
        </w:rPr>
        <w:t xml:space="preserve">at untuk bersekolah. </w:t>
      </w:r>
      <w:r w:rsidR="004D7CED" w:rsidRPr="00E669E7">
        <w:rPr>
          <w:rFonts w:ascii="Times New Roman" w:hAnsi="Times New Roman" w:cs="Times New Roman"/>
          <w:sz w:val="24"/>
          <w:szCs w:val="24"/>
        </w:rPr>
        <w:t>Untuk itu perlu ditunjang dengan sarana dan prasarana yang mendukung dan ditopang pengajar yang bersahabat. Dan, di sini negara melalui Kementerian Pendidikan dan Kebudayaan bisa berperan optimal.</w:t>
      </w:r>
    </w:p>
    <w:p w:rsidR="00A25F25" w:rsidRDefault="00A25F25" w:rsidP="00E669E7">
      <w:pPr>
        <w:autoSpaceDE w:val="0"/>
        <w:autoSpaceDN w:val="0"/>
        <w:adjustRightInd w:val="0"/>
        <w:spacing w:after="0" w:line="480" w:lineRule="auto"/>
        <w:ind w:firstLine="720"/>
        <w:jc w:val="both"/>
        <w:rPr>
          <w:rFonts w:ascii="Times New Roman" w:hAnsi="Times New Roman" w:cs="Times New Roman"/>
          <w:sz w:val="24"/>
          <w:szCs w:val="24"/>
        </w:rPr>
      </w:pPr>
      <w:r w:rsidRPr="00E669E7">
        <w:rPr>
          <w:rFonts w:ascii="Times New Roman" w:hAnsi="Times New Roman" w:cs="Times New Roman"/>
          <w:sz w:val="24"/>
          <w:szCs w:val="24"/>
        </w:rPr>
        <w:t>Pelaksanaan program wajib belajar sembilan tahun yang diharapkan mampu untuk mengatasi masalah pemerataan layanan dan peningkatan kualitas pendidikan belum sepenuhnya terealisasi den</w:t>
      </w:r>
      <w:r w:rsidRPr="00B64E3B">
        <w:rPr>
          <w:rFonts w:ascii="Times New Roman" w:hAnsi="Times New Roman" w:cs="Times New Roman"/>
          <w:sz w:val="24"/>
          <w:szCs w:val="24"/>
        </w:rPr>
        <w:t>gan baik. Hal tersebut dikarenakan masih ada</w:t>
      </w:r>
      <w:r>
        <w:rPr>
          <w:rFonts w:ascii="Times New Roman" w:hAnsi="Times New Roman" w:cs="Times New Roman"/>
          <w:sz w:val="24"/>
          <w:szCs w:val="24"/>
        </w:rPr>
        <w:t xml:space="preserve">nya kesenjangan mutu pendidikan </w:t>
      </w:r>
      <w:r w:rsidRPr="00B64E3B">
        <w:rPr>
          <w:rFonts w:ascii="Times New Roman" w:hAnsi="Times New Roman" w:cs="Times New Roman"/>
          <w:sz w:val="24"/>
          <w:szCs w:val="24"/>
        </w:rPr>
        <w:t>antara wilayah perkotaan dan pedesaan di Indonesia khususn</w:t>
      </w:r>
      <w:r>
        <w:rPr>
          <w:rFonts w:ascii="Times New Roman" w:hAnsi="Times New Roman" w:cs="Times New Roman"/>
          <w:sz w:val="24"/>
          <w:szCs w:val="24"/>
        </w:rPr>
        <w:t>ya daerah terpencil serta faktor ekonomi juga menjadi faktor rendahnya pendidikan. Maka dari itu untuk meningkatkan kesejahteraan hidup manusia harus adanya sebuah kebijakan, pelaksanaan kebijak</w:t>
      </w:r>
      <w:r w:rsidR="00E8779E">
        <w:rPr>
          <w:rFonts w:ascii="Times New Roman" w:hAnsi="Times New Roman" w:cs="Times New Roman"/>
          <w:sz w:val="24"/>
          <w:szCs w:val="24"/>
        </w:rPr>
        <w:t xml:space="preserve">an sesuai Undang-undang Nomor 23 Tahun 2014 tentang Pemerintah Daerah, </w:t>
      </w:r>
      <w:r>
        <w:rPr>
          <w:rFonts w:ascii="Times New Roman" w:hAnsi="Times New Roman" w:cs="Times New Roman"/>
          <w:sz w:val="24"/>
          <w:szCs w:val="24"/>
        </w:rPr>
        <w:t xml:space="preserve">telah memberikan </w:t>
      </w:r>
      <w:r w:rsidR="00E8779E">
        <w:rPr>
          <w:rFonts w:ascii="Times New Roman" w:hAnsi="Times New Roman" w:cs="Times New Roman"/>
          <w:sz w:val="24"/>
          <w:szCs w:val="24"/>
        </w:rPr>
        <w:t xml:space="preserve">kebebasan kepada daerah dalam meningkatkan </w:t>
      </w:r>
      <w:r w:rsidR="00E8779E">
        <w:rPr>
          <w:rFonts w:ascii="Times New Roman" w:hAnsi="Times New Roman" w:cs="Times New Roman"/>
          <w:sz w:val="24"/>
          <w:szCs w:val="24"/>
        </w:rPr>
        <w:lastRenderedPageBreak/>
        <w:t>kesejahteraan masyarakat dengan melakukan peningkatan daya saing daerah dengan memperhatikan prinsip demokrasi, pemerataan, keadilan, dan kekhasan suatu daerah tersebut.</w:t>
      </w:r>
    </w:p>
    <w:p w:rsidR="008B65E8" w:rsidRDefault="00F6597D" w:rsidP="00A25F2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Tingkat pendidikan di indonesia masih rendah diantaranya di daerah Purwakarta, daerah tersebut masih banyak anak yang hanya bersekolah sampai SD. Maka dari itu </w:t>
      </w:r>
      <w:r w:rsidR="00A25F25">
        <w:rPr>
          <w:rFonts w:ascii="Times New Roman" w:hAnsi="Times New Roman" w:cs="Times New Roman"/>
          <w:sz w:val="24"/>
          <w:szCs w:val="24"/>
        </w:rPr>
        <w:t>P</w:t>
      </w:r>
      <w:r w:rsidR="00A25F25" w:rsidRPr="00B64E3B">
        <w:rPr>
          <w:rFonts w:ascii="Times New Roman" w:hAnsi="Times New Roman" w:cs="Times New Roman"/>
          <w:sz w:val="24"/>
          <w:szCs w:val="24"/>
        </w:rPr>
        <w:t>emerintah</w:t>
      </w:r>
      <w:r w:rsidR="00A25F25">
        <w:rPr>
          <w:rFonts w:ascii="Times New Roman" w:hAnsi="Times New Roman" w:cs="Times New Roman"/>
          <w:sz w:val="24"/>
          <w:szCs w:val="24"/>
        </w:rPr>
        <w:t xml:space="preserve"> kabupaten Purwakarta</w:t>
      </w:r>
      <w:r w:rsidR="00A25F25" w:rsidRPr="00B64E3B">
        <w:rPr>
          <w:rFonts w:ascii="Times New Roman" w:hAnsi="Times New Roman" w:cs="Times New Roman"/>
          <w:sz w:val="24"/>
          <w:szCs w:val="24"/>
        </w:rPr>
        <w:t xml:space="preserve"> </w:t>
      </w:r>
      <w:r w:rsidR="00A25F25">
        <w:rPr>
          <w:rFonts w:ascii="Times New Roman" w:hAnsi="Times New Roman" w:cs="Times New Roman"/>
          <w:sz w:val="24"/>
          <w:szCs w:val="24"/>
        </w:rPr>
        <w:t>mem</w:t>
      </w:r>
      <w:r w:rsidR="002C0DC3">
        <w:rPr>
          <w:rFonts w:ascii="Times New Roman" w:hAnsi="Times New Roman" w:cs="Times New Roman"/>
          <w:sz w:val="24"/>
          <w:szCs w:val="24"/>
        </w:rPr>
        <w:t>b</w:t>
      </w:r>
      <w:r w:rsidR="00A25F25">
        <w:rPr>
          <w:rFonts w:ascii="Times New Roman" w:hAnsi="Times New Roman" w:cs="Times New Roman"/>
          <w:sz w:val="24"/>
          <w:szCs w:val="24"/>
        </w:rPr>
        <w:t xml:space="preserve">uat sebuah kebijakan Sekolah Dasar (SD) dan Sekolah Menengah Pertama (SMP) Satu atap </w:t>
      </w:r>
      <w:r w:rsidR="008B65E8">
        <w:rPr>
          <w:rFonts w:ascii="Times New Roman" w:hAnsi="Times New Roman" w:cs="Times New Roman"/>
          <w:sz w:val="24"/>
          <w:szCs w:val="24"/>
        </w:rPr>
        <w:t xml:space="preserve">berdasarkan keputusan Bupati Purwakarta nomor 421/KOP.568A-disdikpora/2015 tentang penerapan sekolah dasar negeri penyelenggaraan sekolah menengah pertama satu atap terpadu, keputusan tersebut dibangun </w:t>
      </w:r>
      <w:r w:rsidR="00A25F25" w:rsidRPr="00B64E3B">
        <w:rPr>
          <w:rFonts w:ascii="Times New Roman" w:hAnsi="Times New Roman" w:cs="Times New Roman"/>
          <w:sz w:val="24"/>
          <w:szCs w:val="24"/>
        </w:rPr>
        <w:t>untuk menyukseskan progr</w:t>
      </w:r>
      <w:r w:rsidR="00A25F25">
        <w:rPr>
          <w:rFonts w:ascii="Times New Roman" w:hAnsi="Times New Roman" w:cs="Times New Roman"/>
          <w:sz w:val="24"/>
          <w:szCs w:val="24"/>
        </w:rPr>
        <w:t>am wajib belajar sembila</w:t>
      </w:r>
      <w:r>
        <w:rPr>
          <w:rFonts w:ascii="Times New Roman" w:hAnsi="Times New Roman" w:cs="Times New Roman"/>
          <w:sz w:val="24"/>
          <w:szCs w:val="24"/>
        </w:rPr>
        <w:t>n tahun serta untuk memberikan pendidikan yang cukup untuk</w:t>
      </w:r>
      <w:r w:rsidR="00A25F25">
        <w:rPr>
          <w:rFonts w:ascii="Times New Roman" w:hAnsi="Times New Roman" w:cs="Times New Roman"/>
          <w:sz w:val="24"/>
          <w:szCs w:val="24"/>
        </w:rPr>
        <w:t xml:space="preserve"> masyarakat </w:t>
      </w:r>
      <w:r>
        <w:rPr>
          <w:rFonts w:ascii="Times New Roman" w:hAnsi="Times New Roman" w:cs="Times New Roman"/>
          <w:sz w:val="24"/>
          <w:szCs w:val="24"/>
        </w:rPr>
        <w:t xml:space="preserve">sehingga dapat menjadikan masyarakat purwakarta </w:t>
      </w:r>
      <w:r w:rsidR="00A25F25">
        <w:rPr>
          <w:rFonts w:ascii="Times New Roman" w:hAnsi="Times New Roman" w:cs="Times New Roman"/>
          <w:sz w:val="24"/>
          <w:szCs w:val="24"/>
        </w:rPr>
        <w:t xml:space="preserve">yang berkualitas. </w:t>
      </w:r>
    </w:p>
    <w:p w:rsidR="00A25F25" w:rsidRDefault="00A25F25" w:rsidP="00A25F2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Kebijakan tersebut lebih dikenal masyarakat sebagai sekolah satu atap, s</w:t>
      </w:r>
      <w:r w:rsidRPr="00B64E3B">
        <w:rPr>
          <w:rFonts w:ascii="Times New Roman" w:hAnsi="Times New Roman" w:cs="Times New Roman"/>
          <w:sz w:val="24"/>
          <w:szCs w:val="24"/>
        </w:rPr>
        <w:t>ekolah satu atap merupakan model pendidikan berbed</w:t>
      </w:r>
      <w:r>
        <w:rPr>
          <w:rFonts w:ascii="Times New Roman" w:hAnsi="Times New Roman" w:cs="Times New Roman"/>
          <w:sz w:val="24"/>
          <w:szCs w:val="24"/>
        </w:rPr>
        <w:t xml:space="preserve">a jenjang pendidikan SD dan SMP </w:t>
      </w:r>
      <w:r w:rsidRPr="00B64E3B">
        <w:rPr>
          <w:rFonts w:ascii="Times New Roman" w:hAnsi="Times New Roman" w:cs="Times New Roman"/>
          <w:sz w:val="24"/>
          <w:szCs w:val="24"/>
        </w:rPr>
        <w:t>yang pelaksanaan kegiatan belajar mengajarnya berlangsung pada satu tempat. Model ini</w:t>
      </w:r>
      <w:r>
        <w:rPr>
          <w:rFonts w:ascii="Times New Roman" w:hAnsi="Times New Roman" w:cs="Times New Roman"/>
          <w:sz w:val="24"/>
          <w:szCs w:val="24"/>
        </w:rPr>
        <w:t xml:space="preserve"> </w:t>
      </w:r>
      <w:r w:rsidRPr="00B64E3B">
        <w:rPr>
          <w:rFonts w:ascii="Times New Roman" w:hAnsi="Times New Roman" w:cs="Times New Roman"/>
          <w:sz w:val="24"/>
          <w:szCs w:val="24"/>
        </w:rPr>
        <w:t>dimaksudkan untuk mendekatkan lembaga pendidikan ke tempat yang paling mudah dijangkau oleh</w:t>
      </w:r>
      <w:r>
        <w:rPr>
          <w:rFonts w:ascii="Times New Roman" w:hAnsi="Times New Roman" w:cs="Times New Roman"/>
          <w:sz w:val="24"/>
          <w:szCs w:val="24"/>
        </w:rPr>
        <w:t xml:space="preserve"> </w:t>
      </w:r>
      <w:r w:rsidRPr="00B64E3B">
        <w:rPr>
          <w:rFonts w:ascii="Times New Roman" w:hAnsi="Times New Roman" w:cs="Times New Roman"/>
          <w:sz w:val="24"/>
          <w:szCs w:val="24"/>
        </w:rPr>
        <w:t xml:space="preserve">masyarakat dengan harapan tidak akan ada lagi peserta didik yang </w:t>
      </w:r>
      <w:r>
        <w:rPr>
          <w:rFonts w:ascii="Times New Roman" w:hAnsi="Times New Roman" w:cs="Times New Roman"/>
          <w:sz w:val="24"/>
          <w:szCs w:val="24"/>
        </w:rPr>
        <w:t xml:space="preserve">tidak bersekolah karena masalah </w:t>
      </w:r>
      <w:r w:rsidRPr="00B64E3B">
        <w:rPr>
          <w:rFonts w:ascii="Times New Roman" w:hAnsi="Times New Roman" w:cs="Times New Roman"/>
          <w:sz w:val="24"/>
          <w:szCs w:val="24"/>
        </w:rPr>
        <w:t>lokasi sekolah yang jauh</w:t>
      </w:r>
      <w:r>
        <w:rPr>
          <w:rFonts w:ascii="Times New Roman" w:hAnsi="Times New Roman" w:cs="Times New Roman"/>
          <w:sz w:val="24"/>
          <w:szCs w:val="24"/>
        </w:rPr>
        <w:t xml:space="preserve"> dan meringankan pengeluaran ekonomi masyarakat untuk pendidikan</w:t>
      </w:r>
      <w:r w:rsidRPr="00B64E3B">
        <w:rPr>
          <w:rFonts w:ascii="Times New Roman" w:hAnsi="Times New Roman" w:cs="Times New Roman"/>
          <w:sz w:val="24"/>
          <w:szCs w:val="24"/>
        </w:rPr>
        <w:t>.</w:t>
      </w:r>
      <w:r>
        <w:rPr>
          <w:rFonts w:ascii="Times New Roman" w:hAnsi="Times New Roman" w:cs="Times New Roman"/>
          <w:sz w:val="24"/>
          <w:szCs w:val="24"/>
        </w:rPr>
        <w:t xml:space="preserve"> </w:t>
      </w:r>
    </w:p>
    <w:p w:rsidR="00F6597D" w:rsidRDefault="00A25F25" w:rsidP="004878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Program Sekolah satu atap di kabupaten Purwa</w:t>
      </w:r>
      <w:r w:rsidR="001A480E">
        <w:rPr>
          <w:rFonts w:ascii="Times New Roman" w:hAnsi="Times New Roman" w:cs="Times New Roman"/>
          <w:sz w:val="24"/>
          <w:szCs w:val="24"/>
        </w:rPr>
        <w:t>karta di bangun sejak tahun 2010, kemudian di perbanyak sejak tahun 2014.</w:t>
      </w:r>
      <w:r>
        <w:rPr>
          <w:rFonts w:ascii="Times New Roman" w:hAnsi="Times New Roman" w:cs="Times New Roman"/>
          <w:sz w:val="24"/>
          <w:szCs w:val="24"/>
        </w:rPr>
        <w:t xml:space="preserve"> Beberapa sekolah yang menjadi satu atap ini di tentukan berdasarkan wilayah dan tingkap populasi penduduk, </w:t>
      </w:r>
      <w:r>
        <w:rPr>
          <w:rFonts w:ascii="Times New Roman" w:hAnsi="Times New Roman" w:cs="Times New Roman"/>
          <w:sz w:val="24"/>
          <w:szCs w:val="24"/>
        </w:rPr>
        <w:lastRenderedPageBreak/>
        <w:t>serta sekolah yang dinilai siap untuk menjalankan pendidikan Sekolah Dasar dan Sekolah Menengah Pertama Satu Atap. Saat ini terdapat 98 sekolah satu atap yang di tentukan oleh pemerintah kabupaten Purwakarta.</w:t>
      </w:r>
      <w:r w:rsidR="00E37031">
        <w:rPr>
          <w:rFonts w:ascii="Times New Roman" w:hAnsi="Times New Roman" w:cs="Times New Roman"/>
          <w:sz w:val="24"/>
          <w:szCs w:val="24"/>
        </w:rPr>
        <w:t xml:space="preserve"> Berdasarkan pembangunan sekolah tersebut berikut presentase tingkat pendidikan di kabupaten Purwakarta pada tahun 2015.</w:t>
      </w:r>
    </w:p>
    <w:tbl>
      <w:tblPr>
        <w:tblW w:w="7736" w:type="dxa"/>
        <w:tblCellMar>
          <w:left w:w="0" w:type="dxa"/>
          <w:right w:w="0" w:type="dxa"/>
        </w:tblCellMar>
        <w:tblLook w:val="04A0" w:firstRow="1" w:lastRow="0" w:firstColumn="1" w:lastColumn="0" w:noHBand="0" w:noVBand="1"/>
      </w:tblPr>
      <w:tblGrid>
        <w:gridCol w:w="3876"/>
        <w:gridCol w:w="1308"/>
        <w:gridCol w:w="1636"/>
        <w:gridCol w:w="916"/>
      </w:tblGrid>
      <w:tr w:rsidR="00E37031" w:rsidRPr="00E37031" w:rsidTr="00E669E7">
        <w:trPr>
          <w:trHeight w:val="420"/>
        </w:trPr>
        <w:tc>
          <w:tcPr>
            <w:tcW w:w="7736" w:type="dxa"/>
            <w:gridSpan w:val="4"/>
            <w:vAlign w:val="center"/>
            <w:hideMark/>
          </w:tcPr>
          <w:p w:rsidR="00C70799" w:rsidRPr="00C70799" w:rsidRDefault="00C70799" w:rsidP="00C70799">
            <w:pPr>
              <w:spacing w:line="240" w:lineRule="auto"/>
              <w:jc w:val="center"/>
              <w:rPr>
                <w:rFonts w:ascii="Times New Roman" w:hAnsi="Times New Roman" w:cs="Times New Roman"/>
                <w:i/>
                <w:sz w:val="24"/>
                <w:szCs w:val="24"/>
              </w:rPr>
            </w:pPr>
            <w:r w:rsidRPr="00A91700">
              <w:rPr>
                <w:rFonts w:ascii="Times New Roman" w:hAnsi="Times New Roman" w:cs="Times New Roman"/>
                <w:i/>
                <w:sz w:val="24"/>
                <w:szCs w:val="24"/>
              </w:rPr>
              <w:t>Tabel. 1</w:t>
            </w:r>
            <w:r>
              <w:rPr>
                <w:rFonts w:ascii="Times New Roman" w:hAnsi="Times New Roman" w:cs="Times New Roman"/>
                <w:i/>
                <w:sz w:val="24"/>
                <w:szCs w:val="24"/>
              </w:rPr>
              <w:t>.1</w:t>
            </w:r>
          </w:p>
          <w:p w:rsidR="00E37031" w:rsidRPr="00E37031" w:rsidRDefault="00E37031" w:rsidP="00E37031">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Persentase Penduduk Kabupaten Purwakarta</w:t>
            </w:r>
          </w:p>
        </w:tc>
      </w:tr>
      <w:tr w:rsidR="00E37031" w:rsidRPr="00E37031" w:rsidTr="00E669E7">
        <w:trPr>
          <w:trHeight w:val="420"/>
        </w:trPr>
        <w:tc>
          <w:tcPr>
            <w:tcW w:w="7736" w:type="dxa"/>
            <w:gridSpan w:val="4"/>
            <w:vAlign w:val="center"/>
            <w:hideMark/>
          </w:tcPr>
          <w:p w:rsidR="00E37031" w:rsidRPr="00E37031" w:rsidRDefault="00E37031" w:rsidP="00E37031">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menurut Tingkat Pendidikan yang Ditamatkan</w:t>
            </w:r>
          </w:p>
        </w:tc>
      </w:tr>
      <w:tr w:rsidR="00E37031" w:rsidRPr="00E37031" w:rsidTr="00E669E7">
        <w:trPr>
          <w:trHeight w:val="420"/>
        </w:trPr>
        <w:tc>
          <w:tcPr>
            <w:tcW w:w="7736" w:type="dxa"/>
            <w:gridSpan w:val="4"/>
            <w:vAlign w:val="center"/>
            <w:hideMark/>
          </w:tcPr>
          <w:p w:rsidR="00E37031" w:rsidRPr="00E37031" w:rsidRDefault="00E37031" w:rsidP="00E37031">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Tahun 2015</w:t>
            </w:r>
          </w:p>
        </w:tc>
      </w:tr>
      <w:tr w:rsidR="00E37031" w:rsidRPr="00E37031" w:rsidTr="00E669E7">
        <w:trPr>
          <w:trHeight w:val="435"/>
        </w:trPr>
        <w:tc>
          <w:tcPr>
            <w:tcW w:w="2835" w:type="dxa"/>
            <w:tcBorders>
              <w:bottom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id-ID"/>
              </w:rPr>
            </w:pPr>
          </w:p>
        </w:tc>
        <w:tc>
          <w:tcPr>
            <w:tcW w:w="0" w:type="auto"/>
            <w:tcBorders>
              <w:bottom w:val="single" w:sz="4" w:space="0" w:color="auto"/>
            </w:tcBorders>
            <w:vAlign w:val="center"/>
            <w:hideMark/>
          </w:tcPr>
          <w:p w:rsidR="00E37031" w:rsidRPr="00E37031" w:rsidRDefault="00E37031" w:rsidP="00E669E7">
            <w:pPr>
              <w:spacing w:after="0" w:line="240" w:lineRule="auto"/>
              <w:ind w:left="-1547"/>
              <w:rPr>
                <w:rFonts w:ascii="Times New Roman" w:eastAsia="Times New Roman" w:hAnsi="Times New Roman" w:cs="Times New Roman"/>
                <w:sz w:val="20"/>
                <w:szCs w:val="20"/>
                <w:lang w:eastAsia="id-ID"/>
              </w:rPr>
            </w:pPr>
          </w:p>
        </w:tc>
        <w:tc>
          <w:tcPr>
            <w:tcW w:w="0" w:type="auto"/>
            <w:tcBorders>
              <w:bottom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id-ID"/>
              </w:rPr>
            </w:pPr>
          </w:p>
        </w:tc>
        <w:tc>
          <w:tcPr>
            <w:tcW w:w="0" w:type="auto"/>
            <w:tcBorders>
              <w:bottom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id-ID"/>
              </w:rPr>
            </w:pPr>
          </w:p>
        </w:tc>
      </w:tr>
      <w:tr w:rsidR="00E37031" w:rsidRPr="00E37031" w:rsidTr="00E669E7">
        <w:trPr>
          <w:trHeight w:val="435"/>
        </w:trPr>
        <w:tc>
          <w:tcPr>
            <w:tcW w:w="2835" w:type="dxa"/>
            <w:tcBorders>
              <w:top w:val="single" w:sz="4" w:space="0" w:color="auto"/>
              <w:left w:val="single" w:sz="4" w:space="0" w:color="auto"/>
              <w:bottom w:val="single" w:sz="4" w:space="0" w:color="auto"/>
              <w:right w:val="single" w:sz="4" w:space="0" w:color="auto"/>
            </w:tcBorders>
            <w:vAlign w:val="center"/>
            <w:hideMark/>
          </w:tcPr>
          <w:p w:rsidR="00E37031" w:rsidRPr="004878C3" w:rsidRDefault="00E37031" w:rsidP="004878C3">
            <w:pPr>
              <w:spacing w:after="0" w:line="240" w:lineRule="auto"/>
              <w:jc w:val="center"/>
              <w:rPr>
                <w:rFonts w:ascii="Times New Roman" w:eastAsia="Times New Roman" w:hAnsi="Times New Roman" w:cs="Times New Roman"/>
                <w:b/>
                <w:sz w:val="24"/>
                <w:szCs w:val="24"/>
                <w:lang w:eastAsia="id-ID"/>
              </w:rPr>
            </w:pPr>
            <w:r w:rsidRPr="004878C3">
              <w:rPr>
                <w:rFonts w:ascii="Times New Roman" w:eastAsia="Times New Roman" w:hAnsi="Times New Roman" w:cs="Times New Roman"/>
                <w:b/>
                <w:sz w:val="24"/>
                <w:szCs w:val="24"/>
                <w:lang w:eastAsia="id-ID"/>
              </w:rPr>
              <w:t>Pendidikan ditamatkan</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4878C3" w:rsidRDefault="00E37031" w:rsidP="004878C3">
            <w:pPr>
              <w:spacing w:after="0" w:line="240" w:lineRule="auto"/>
              <w:jc w:val="center"/>
              <w:rPr>
                <w:rFonts w:ascii="Times New Roman" w:eastAsia="Times New Roman" w:hAnsi="Times New Roman" w:cs="Times New Roman"/>
                <w:b/>
                <w:sz w:val="24"/>
                <w:szCs w:val="24"/>
                <w:lang w:eastAsia="id-ID"/>
              </w:rPr>
            </w:pPr>
            <w:r w:rsidRPr="004878C3">
              <w:rPr>
                <w:rFonts w:ascii="Times New Roman" w:eastAsia="Times New Roman" w:hAnsi="Times New Roman" w:cs="Times New Roman"/>
                <w:b/>
                <w:sz w:val="24"/>
                <w:szCs w:val="24"/>
                <w:lang w:eastAsia="id-ID"/>
              </w:rPr>
              <w:t>Laki-laki</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4878C3" w:rsidRDefault="00E37031" w:rsidP="004878C3">
            <w:pPr>
              <w:spacing w:after="0" w:line="240" w:lineRule="auto"/>
              <w:jc w:val="center"/>
              <w:rPr>
                <w:rFonts w:ascii="Times New Roman" w:eastAsia="Times New Roman" w:hAnsi="Times New Roman" w:cs="Times New Roman"/>
                <w:b/>
                <w:sz w:val="24"/>
                <w:szCs w:val="24"/>
                <w:lang w:eastAsia="id-ID"/>
              </w:rPr>
            </w:pPr>
            <w:r w:rsidRPr="004878C3">
              <w:rPr>
                <w:rFonts w:ascii="Times New Roman" w:eastAsia="Times New Roman" w:hAnsi="Times New Roman" w:cs="Times New Roman"/>
                <w:b/>
                <w:sz w:val="24"/>
                <w:szCs w:val="24"/>
                <w:lang w:eastAsia="id-ID"/>
              </w:rPr>
              <w:t>Perempuan</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4878C3" w:rsidRDefault="00E37031" w:rsidP="004878C3">
            <w:pPr>
              <w:spacing w:after="0" w:line="240" w:lineRule="auto"/>
              <w:jc w:val="center"/>
              <w:rPr>
                <w:rFonts w:ascii="Times New Roman" w:eastAsia="Times New Roman" w:hAnsi="Times New Roman" w:cs="Times New Roman"/>
                <w:b/>
                <w:sz w:val="24"/>
                <w:szCs w:val="24"/>
                <w:lang w:eastAsia="id-ID"/>
              </w:rPr>
            </w:pPr>
            <w:r w:rsidRPr="004878C3">
              <w:rPr>
                <w:rFonts w:ascii="Times New Roman" w:eastAsia="Times New Roman" w:hAnsi="Times New Roman" w:cs="Times New Roman"/>
                <w:b/>
                <w:sz w:val="24"/>
                <w:szCs w:val="24"/>
                <w:lang w:eastAsia="id-ID"/>
              </w:rPr>
              <w:t>Total</w:t>
            </w:r>
          </w:p>
        </w:tc>
      </w:tr>
      <w:tr w:rsidR="00E37031" w:rsidRPr="00E37031" w:rsidTr="00E669E7">
        <w:trPr>
          <w:trHeight w:val="420"/>
        </w:trPr>
        <w:tc>
          <w:tcPr>
            <w:tcW w:w="2835" w:type="dxa"/>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Tidak punya ijazah</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13,27</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13,76</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27,03</w:t>
            </w:r>
          </w:p>
        </w:tc>
      </w:tr>
      <w:tr w:rsidR="00E37031" w:rsidRPr="00E37031" w:rsidTr="00E669E7">
        <w:trPr>
          <w:trHeight w:val="420"/>
        </w:trPr>
        <w:tc>
          <w:tcPr>
            <w:tcW w:w="2835" w:type="dxa"/>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SD sederajat</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15,37</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15,26</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30,63</w:t>
            </w:r>
          </w:p>
        </w:tc>
      </w:tr>
      <w:tr w:rsidR="00E37031" w:rsidRPr="00E37031" w:rsidTr="00E669E7">
        <w:trPr>
          <w:trHeight w:val="420"/>
        </w:trPr>
        <w:tc>
          <w:tcPr>
            <w:tcW w:w="2835" w:type="dxa"/>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SMP sederajat</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8,77</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8,84</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17,61</w:t>
            </w:r>
          </w:p>
        </w:tc>
      </w:tr>
      <w:tr w:rsidR="00E37031" w:rsidRPr="00E37031" w:rsidTr="00E669E7">
        <w:trPr>
          <w:trHeight w:val="420"/>
        </w:trPr>
        <w:tc>
          <w:tcPr>
            <w:tcW w:w="2835" w:type="dxa"/>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SMA sederajat</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11,89</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8,57</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20,47</w:t>
            </w:r>
          </w:p>
        </w:tc>
      </w:tr>
      <w:tr w:rsidR="00E37031" w:rsidRPr="00E37031" w:rsidTr="00E669E7">
        <w:trPr>
          <w:trHeight w:val="420"/>
        </w:trPr>
        <w:tc>
          <w:tcPr>
            <w:tcW w:w="2835" w:type="dxa"/>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Diploma/Sarjana</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2,14</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1,99</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4,13</w:t>
            </w:r>
          </w:p>
        </w:tc>
      </w:tr>
      <w:tr w:rsidR="00E37031" w:rsidRPr="00E37031" w:rsidTr="00E669E7">
        <w:trPr>
          <w:trHeight w:val="435"/>
        </w:trPr>
        <w:tc>
          <w:tcPr>
            <w:tcW w:w="2835" w:type="dxa"/>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Pascasarjana</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0,11</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0,03</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0,13</w:t>
            </w:r>
          </w:p>
        </w:tc>
      </w:tr>
      <w:tr w:rsidR="00E37031" w:rsidRPr="00E37031" w:rsidTr="00E669E7">
        <w:trPr>
          <w:trHeight w:val="435"/>
        </w:trPr>
        <w:tc>
          <w:tcPr>
            <w:tcW w:w="2835" w:type="dxa"/>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Jumlah</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51,56</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48,44</w:t>
            </w:r>
          </w:p>
        </w:tc>
        <w:tc>
          <w:tcPr>
            <w:tcW w:w="0" w:type="auto"/>
            <w:tcBorders>
              <w:top w:val="single" w:sz="4" w:space="0" w:color="auto"/>
              <w:left w:val="single" w:sz="4" w:space="0" w:color="auto"/>
              <w:bottom w:val="single" w:sz="4" w:space="0" w:color="auto"/>
              <w:right w:val="single" w:sz="4" w:space="0" w:color="auto"/>
            </w:tcBorders>
            <w:vAlign w:val="center"/>
            <w:hideMark/>
          </w:tcPr>
          <w:p w:rsidR="00E37031" w:rsidRPr="00E37031" w:rsidRDefault="00E37031" w:rsidP="00E669E7">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100,00</w:t>
            </w:r>
          </w:p>
        </w:tc>
      </w:tr>
      <w:tr w:rsidR="00E37031" w:rsidRPr="00E37031" w:rsidTr="00E669E7">
        <w:trPr>
          <w:trHeight w:val="300"/>
        </w:trPr>
        <w:tc>
          <w:tcPr>
            <w:tcW w:w="2835" w:type="dxa"/>
            <w:tcBorders>
              <w:top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id-ID"/>
              </w:rPr>
            </w:pPr>
          </w:p>
        </w:tc>
        <w:tc>
          <w:tcPr>
            <w:tcW w:w="0" w:type="auto"/>
            <w:tcBorders>
              <w:top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id-ID"/>
              </w:rPr>
            </w:pPr>
          </w:p>
        </w:tc>
        <w:tc>
          <w:tcPr>
            <w:tcW w:w="0" w:type="auto"/>
            <w:tcBorders>
              <w:top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id-ID"/>
              </w:rPr>
            </w:pPr>
          </w:p>
        </w:tc>
        <w:tc>
          <w:tcPr>
            <w:tcW w:w="0" w:type="auto"/>
            <w:tcBorders>
              <w:top w:val="single" w:sz="4" w:space="0" w:color="auto"/>
            </w:tcBorders>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id-ID"/>
              </w:rPr>
            </w:pPr>
          </w:p>
        </w:tc>
      </w:tr>
      <w:tr w:rsidR="00E37031" w:rsidRPr="00E37031" w:rsidTr="00E669E7">
        <w:trPr>
          <w:trHeight w:val="315"/>
        </w:trPr>
        <w:tc>
          <w:tcPr>
            <w:tcW w:w="7736" w:type="dxa"/>
            <w:gridSpan w:val="4"/>
            <w:vAlign w:val="center"/>
            <w:hideMark/>
          </w:tcPr>
          <w:p w:rsidR="00E37031" w:rsidRPr="00E37031" w:rsidRDefault="00E37031" w:rsidP="00E37031">
            <w:pPr>
              <w:spacing w:after="0" w:line="240" w:lineRule="auto"/>
              <w:jc w:val="center"/>
              <w:rPr>
                <w:rFonts w:ascii="Times New Roman" w:eastAsia="Times New Roman" w:hAnsi="Times New Roman" w:cs="Times New Roman"/>
                <w:sz w:val="24"/>
                <w:szCs w:val="24"/>
                <w:lang w:eastAsia="id-ID"/>
              </w:rPr>
            </w:pPr>
            <w:r w:rsidRPr="00E37031">
              <w:rPr>
                <w:rFonts w:ascii="Times New Roman" w:eastAsia="Times New Roman" w:hAnsi="Times New Roman" w:cs="Times New Roman"/>
                <w:sz w:val="24"/>
                <w:szCs w:val="24"/>
                <w:lang w:eastAsia="id-ID"/>
              </w:rPr>
              <w:t>Keterangan: Data lengkap pada publikasi Purwakarta Dalam Angka Tahun 2016.</w:t>
            </w:r>
          </w:p>
        </w:tc>
      </w:tr>
    </w:tbl>
    <w:p w:rsidR="00E37031" w:rsidRPr="00E37031" w:rsidRDefault="00E37031" w:rsidP="00A91700">
      <w:pPr>
        <w:spacing w:line="480" w:lineRule="auto"/>
        <w:ind w:firstLine="720"/>
        <w:jc w:val="center"/>
        <w:rPr>
          <w:rFonts w:ascii="Times New Roman" w:hAnsi="Times New Roman" w:cs="Times New Roman"/>
          <w:i/>
          <w:sz w:val="24"/>
          <w:szCs w:val="24"/>
        </w:rPr>
      </w:pPr>
      <w:r>
        <w:rPr>
          <w:rFonts w:ascii="Times New Roman" w:hAnsi="Times New Roman" w:cs="Times New Roman"/>
          <w:i/>
          <w:sz w:val="24"/>
          <w:szCs w:val="24"/>
        </w:rPr>
        <w:t>Sumber : Badan Pusat Statistik Kabupaten Purwakarta.</w:t>
      </w:r>
    </w:p>
    <w:p w:rsidR="00975D94" w:rsidRPr="00975D94" w:rsidRDefault="009650D8" w:rsidP="00975D9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 melakukan penelitian pada satu sekolah yang menjadi satu atap yaitu di</w:t>
      </w:r>
      <w:r w:rsidR="00D20DFC">
        <w:rPr>
          <w:rFonts w:ascii="Times New Roman" w:hAnsi="Times New Roman" w:cs="Times New Roman"/>
          <w:sz w:val="24"/>
          <w:szCs w:val="24"/>
        </w:rPr>
        <w:t xml:space="preserve"> SMPN Satu A</w:t>
      </w:r>
      <w:r w:rsidR="00B14DFE">
        <w:rPr>
          <w:rFonts w:ascii="Times New Roman" w:hAnsi="Times New Roman" w:cs="Times New Roman"/>
          <w:sz w:val="24"/>
          <w:szCs w:val="24"/>
        </w:rPr>
        <w:t>tap</w:t>
      </w:r>
      <w:r w:rsidR="00D20DFC">
        <w:rPr>
          <w:rFonts w:ascii="Times New Roman" w:hAnsi="Times New Roman" w:cs="Times New Roman"/>
          <w:sz w:val="24"/>
          <w:szCs w:val="24"/>
        </w:rPr>
        <w:t xml:space="preserve"> Terpadu</w:t>
      </w:r>
      <w:r w:rsidR="00B14DFE">
        <w:rPr>
          <w:rFonts w:ascii="Times New Roman" w:hAnsi="Times New Roman" w:cs="Times New Roman"/>
          <w:sz w:val="24"/>
          <w:szCs w:val="24"/>
        </w:rPr>
        <w:t xml:space="preserve"> 1 Warung</w:t>
      </w:r>
      <w:r w:rsidR="00D20DFC">
        <w:rPr>
          <w:rFonts w:ascii="Times New Roman" w:hAnsi="Times New Roman" w:cs="Times New Roman"/>
          <w:sz w:val="24"/>
          <w:szCs w:val="24"/>
        </w:rPr>
        <w:t xml:space="preserve"> </w:t>
      </w:r>
      <w:r w:rsidR="00B14DFE">
        <w:rPr>
          <w:rFonts w:ascii="Times New Roman" w:hAnsi="Times New Roman" w:cs="Times New Roman"/>
          <w:sz w:val="24"/>
          <w:szCs w:val="24"/>
        </w:rPr>
        <w:t>jeruk</w:t>
      </w:r>
      <w:r w:rsidR="002C2BC9">
        <w:rPr>
          <w:rFonts w:ascii="Times New Roman" w:hAnsi="Times New Roman" w:cs="Times New Roman"/>
          <w:sz w:val="24"/>
          <w:szCs w:val="24"/>
        </w:rPr>
        <w:t xml:space="preserve"> yang dibangun sejak 2014. S</w:t>
      </w:r>
      <w:r>
        <w:rPr>
          <w:rFonts w:ascii="Times New Roman" w:hAnsi="Times New Roman" w:cs="Times New Roman"/>
          <w:sz w:val="24"/>
          <w:szCs w:val="24"/>
        </w:rPr>
        <w:t>ekolah satu atap tersebut dibangun untuk meningkatkan kualitas pendidikan di daerah warung jeruk namun dalam pelaksanaannya masih terdapat kekurangan.</w:t>
      </w:r>
      <w:r w:rsidR="002C2BC9">
        <w:rPr>
          <w:rFonts w:ascii="Times New Roman" w:hAnsi="Times New Roman" w:cs="Times New Roman"/>
          <w:sz w:val="24"/>
          <w:szCs w:val="24"/>
        </w:rPr>
        <w:t xml:space="preserve"> Tingkat kepedulian masyarakat terhadap pentingnya tingkat pendidikan masih </w:t>
      </w:r>
      <w:r w:rsidR="002C2BC9">
        <w:rPr>
          <w:rFonts w:ascii="Times New Roman" w:hAnsi="Times New Roman" w:cs="Times New Roman"/>
          <w:sz w:val="24"/>
          <w:szCs w:val="24"/>
        </w:rPr>
        <w:lastRenderedPageBreak/>
        <w:t>rendah hal tersebut dilihat dari masih adanya anak yang malas masuk sekolah selain itu</w:t>
      </w:r>
      <w:r>
        <w:rPr>
          <w:rFonts w:ascii="Times New Roman" w:hAnsi="Times New Roman" w:cs="Times New Roman"/>
          <w:sz w:val="24"/>
          <w:szCs w:val="24"/>
        </w:rPr>
        <w:t xml:space="preserve"> Sumber Daya yang masih di nilai kurang yaitu dari tingkat tenaga pengajar yang masih belum efektif</w:t>
      </w:r>
      <w:r w:rsidR="00E669E7">
        <w:rPr>
          <w:rFonts w:ascii="Times New Roman" w:hAnsi="Times New Roman" w:cs="Times New Roman"/>
          <w:sz w:val="24"/>
          <w:szCs w:val="24"/>
        </w:rPr>
        <w:t xml:space="preserve"> karena tenaga pengajar di SMPN satu atap semuanya guru baru atau guru non PN</w:t>
      </w:r>
      <w:r w:rsidR="00C342EE">
        <w:rPr>
          <w:rFonts w:ascii="Times New Roman" w:hAnsi="Times New Roman" w:cs="Times New Roman"/>
          <w:sz w:val="24"/>
          <w:szCs w:val="24"/>
        </w:rPr>
        <w:t>S serta masih mengambil tenaga guru dari SD</w:t>
      </w:r>
      <w:r w:rsidR="00E669E7">
        <w:rPr>
          <w:rFonts w:ascii="Times New Roman" w:hAnsi="Times New Roman" w:cs="Times New Roman"/>
          <w:sz w:val="24"/>
          <w:szCs w:val="24"/>
        </w:rPr>
        <w:t>.</w:t>
      </w:r>
      <w:r w:rsidR="00C342EE">
        <w:rPr>
          <w:rFonts w:ascii="Times New Roman" w:hAnsi="Times New Roman" w:cs="Times New Roman"/>
          <w:sz w:val="24"/>
          <w:szCs w:val="24"/>
        </w:rPr>
        <w:t xml:space="preserve"> Selain itu</w:t>
      </w:r>
      <w:r>
        <w:rPr>
          <w:rFonts w:ascii="Times New Roman" w:hAnsi="Times New Roman" w:cs="Times New Roman"/>
          <w:sz w:val="24"/>
          <w:szCs w:val="24"/>
        </w:rPr>
        <w:t xml:space="preserve"> sarana prasarananya yang masih kurang</w:t>
      </w:r>
      <w:r w:rsidR="00E669E7">
        <w:rPr>
          <w:rFonts w:ascii="Times New Roman" w:hAnsi="Times New Roman" w:cs="Times New Roman"/>
          <w:sz w:val="24"/>
          <w:szCs w:val="24"/>
        </w:rPr>
        <w:t xml:space="preserve"> hal tersebut dilihat berdasarkan fakta dilapangan yang masih belum tersedianya sarana prasarana seperti laboratorium </w:t>
      </w:r>
      <w:r w:rsidR="00C55299">
        <w:rPr>
          <w:rFonts w:ascii="Times New Roman" w:hAnsi="Times New Roman" w:cs="Times New Roman"/>
          <w:sz w:val="24"/>
          <w:szCs w:val="24"/>
        </w:rPr>
        <w:t xml:space="preserve">untuk TIK </w:t>
      </w:r>
      <w:r w:rsidR="00E669E7">
        <w:rPr>
          <w:rFonts w:ascii="Times New Roman" w:hAnsi="Times New Roman" w:cs="Times New Roman"/>
          <w:sz w:val="24"/>
          <w:szCs w:val="24"/>
        </w:rPr>
        <w:t>yang belum ada</w:t>
      </w:r>
      <w:r w:rsidR="00C55299">
        <w:rPr>
          <w:rFonts w:ascii="Times New Roman" w:hAnsi="Times New Roman" w:cs="Times New Roman"/>
          <w:sz w:val="24"/>
          <w:szCs w:val="24"/>
        </w:rPr>
        <w:t xml:space="preserve"> dan perpustakaan untuk SMP belum ada karena bukunya disimpan di ruangan guru</w:t>
      </w:r>
      <w:r w:rsidR="00F6597D">
        <w:rPr>
          <w:rFonts w:ascii="Times New Roman" w:hAnsi="Times New Roman" w:cs="Times New Roman"/>
          <w:sz w:val="24"/>
          <w:szCs w:val="24"/>
        </w:rPr>
        <w:t xml:space="preserve">. Hal tersebut dikarenakan sarana prasarana di sekolah </w:t>
      </w:r>
      <w:r w:rsidR="00195EC0">
        <w:rPr>
          <w:rFonts w:ascii="Times New Roman" w:hAnsi="Times New Roman" w:cs="Times New Roman"/>
          <w:sz w:val="24"/>
          <w:szCs w:val="24"/>
        </w:rPr>
        <w:t xml:space="preserve">SMP </w:t>
      </w:r>
      <w:r w:rsidR="00F6597D">
        <w:rPr>
          <w:rFonts w:ascii="Times New Roman" w:hAnsi="Times New Roman" w:cs="Times New Roman"/>
          <w:sz w:val="24"/>
          <w:szCs w:val="24"/>
        </w:rPr>
        <w:t>satu atap</w:t>
      </w:r>
      <w:r w:rsidR="00195EC0">
        <w:rPr>
          <w:rFonts w:ascii="Times New Roman" w:hAnsi="Times New Roman" w:cs="Times New Roman"/>
          <w:sz w:val="24"/>
          <w:szCs w:val="24"/>
        </w:rPr>
        <w:t xml:space="preserve"> bersatu dengan SD, serta dari anggaran pendidikan tidak ada anggaran khusus untuk peningkatan sarana prasarana pada SMP satu atap</w:t>
      </w:r>
      <w:r w:rsidR="00C55299">
        <w:rPr>
          <w:rFonts w:ascii="Times New Roman" w:hAnsi="Times New Roman" w:cs="Times New Roman"/>
          <w:sz w:val="24"/>
          <w:szCs w:val="24"/>
        </w:rPr>
        <w:t xml:space="preserve"> anggaran yang masuk hanya anggaran dari dana BOS. Dana BOS tersebut hanya cukup untuk pemenuhan kebutuhan seperti buku-buku untuk siswa</w:t>
      </w:r>
      <w:r w:rsidR="00195EC0">
        <w:rPr>
          <w:rFonts w:ascii="Times New Roman" w:hAnsi="Times New Roman" w:cs="Times New Roman"/>
          <w:sz w:val="24"/>
          <w:szCs w:val="24"/>
        </w:rPr>
        <w:t>.</w:t>
      </w:r>
      <w:r>
        <w:rPr>
          <w:rFonts w:ascii="Times New Roman" w:hAnsi="Times New Roman" w:cs="Times New Roman"/>
          <w:sz w:val="24"/>
          <w:szCs w:val="24"/>
        </w:rPr>
        <w:t xml:space="preserve"> </w:t>
      </w:r>
      <w:r w:rsidR="001A480E">
        <w:rPr>
          <w:rFonts w:ascii="Times New Roman" w:hAnsi="Times New Roman" w:cs="Times New Roman"/>
          <w:sz w:val="24"/>
          <w:szCs w:val="24"/>
        </w:rPr>
        <w:t xml:space="preserve">Berdasarkan masalah dari Sumber dayanya yang dinilai masih kurang hal tersebut dapat di katakan kebijakan tersebut belum dapat berjalan dengan baik. Seperti pada </w:t>
      </w:r>
      <w:r w:rsidR="008D6C11">
        <w:rPr>
          <w:rFonts w:ascii="Times New Roman" w:hAnsi="Times New Roman" w:cs="Times New Roman"/>
          <w:sz w:val="24"/>
          <w:szCs w:val="24"/>
        </w:rPr>
        <w:t xml:space="preserve">model implementasi kebijakan menurut Van Meter dan Van Horn </w:t>
      </w:r>
      <w:r w:rsidR="001A480E">
        <w:rPr>
          <w:rFonts w:ascii="Times New Roman" w:hAnsi="Times New Roman" w:cs="Times New Roman"/>
          <w:sz w:val="24"/>
          <w:szCs w:val="24"/>
        </w:rPr>
        <w:t>yang mengukur keberhasilan suatu kebijakan diantaranya diukur dari 6 variabel, yaitu: Standar dan sasaran kebijakan, Sumber daya; komunikasi antar organisasi dan penguat aktivitas; karakteristik agen pelaksana; kondisi sosial, ekonomi dan politik; dan disposisi implementor.</w:t>
      </w:r>
    </w:p>
    <w:p w:rsidR="00374978" w:rsidRPr="00975D94" w:rsidRDefault="00A25F25" w:rsidP="00975D94">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Berdasarkan permasalahan yang ada pada lata</w:t>
      </w:r>
      <w:r w:rsidR="00F6597D">
        <w:rPr>
          <w:rFonts w:ascii="Times New Roman" w:hAnsi="Times New Roman" w:cs="Times New Roman"/>
          <w:sz w:val="24"/>
          <w:szCs w:val="24"/>
        </w:rPr>
        <w:t>r belakang maka peneliti tertarik untuk</w:t>
      </w:r>
      <w:r>
        <w:rPr>
          <w:rFonts w:ascii="Times New Roman" w:hAnsi="Times New Roman" w:cs="Times New Roman"/>
          <w:sz w:val="24"/>
          <w:szCs w:val="24"/>
        </w:rPr>
        <w:t xml:space="preserve"> menyusun usulan penelitian dengan judul </w:t>
      </w:r>
      <w:r w:rsidRPr="00527640">
        <w:rPr>
          <w:rFonts w:ascii="Times New Roman" w:hAnsi="Times New Roman" w:cs="Times New Roman"/>
          <w:b/>
          <w:sz w:val="24"/>
          <w:szCs w:val="24"/>
        </w:rPr>
        <w:t xml:space="preserve">“ Implementasi Kebijakan Sekolah Dasar </w:t>
      </w:r>
      <w:r>
        <w:rPr>
          <w:rFonts w:ascii="Times New Roman" w:hAnsi="Times New Roman" w:cs="Times New Roman"/>
          <w:b/>
          <w:sz w:val="24"/>
          <w:szCs w:val="24"/>
        </w:rPr>
        <w:t xml:space="preserve">(SD) </w:t>
      </w:r>
      <w:r w:rsidRPr="00527640">
        <w:rPr>
          <w:rFonts w:ascii="Times New Roman" w:hAnsi="Times New Roman" w:cs="Times New Roman"/>
          <w:b/>
          <w:sz w:val="24"/>
          <w:szCs w:val="24"/>
        </w:rPr>
        <w:t xml:space="preserve">dan Sekolah Menengah Pertama </w:t>
      </w:r>
      <w:r>
        <w:rPr>
          <w:rFonts w:ascii="Times New Roman" w:hAnsi="Times New Roman" w:cs="Times New Roman"/>
          <w:b/>
          <w:sz w:val="24"/>
          <w:szCs w:val="24"/>
        </w:rPr>
        <w:t xml:space="preserve">(SMP) </w:t>
      </w:r>
      <w:r w:rsidRPr="00527640">
        <w:rPr>
          <w:rFonts w:ascii="Times New Roman" w:hAnsi="Times New Roman" w:cs="Times New Roman"/>
          <w:b/>
          <w:sz w:val="24"/>
          <w:szCs w:val="24"/>
        </w:rPr>
        <w:t xml:space="preserve">Satu </w:t>
      </w:r>
      <w:r w:rsidRPr="00527640">
        <w:rPr>
          <w:rFonts w:ascii="Times New Roman" w:hAnsi="Times New Roman" w:cs="Times New Roman"/>
          <w:b/>
          <w:sz w:val="24"/>
          <w:szCs w:val="24"/>
        </w:rPr>
        <w:lastRenderedPageBreak/>
        <w:t xml:space="preserve">Atap </w:t>
      </w:r>
      <w:r w:rsidR="009650D8">
        <w:rPr>
          <w:rFonts w:ascii="Times New Roman" w:hAnsi="Times New Roman" w:cs="Times New Roman"/>
          <w:b/>
          <w:sz w:val="24"/>
          <w:szCs w:val="24"/>
        </w:rPr>
        <w:t xml:space="preserve">di SMPN Satu Atap </w:t>
      </w:r>
      <w:r w:rsidR="00C55299">
        <w:rPr>
          <w:rFonts w:ascii="Times New Roman" w:hAnsi="Times New Roman" w:cs="Times New Roman"/>
          <w:b/>
          <w:sz w:val="24"/>
          <w:szCs w:val="24"/>
        </w:rPr>
        <w:t xml:space="preserve">Terpadu 1 Warung Jeruk </w:t>
      </w:r>
      <w:r w:rsidR="009650D8">
        <w:rPr>
          <w:rFonts w:ascii="Times New Roman" w:hAnsi="Times New Roman" w:cs="Times New Roman"/>
          <w:b/>
          <w:sz w:val="24"/>
          <w:szCs w:val="24"/>
        </w:rPr>
        <w:t xml:space="preserve"> </w:t>
      </w:r>
      <w:r w:rsidRPr="00527640">
        <w:rPr>
          <w:rFonts w:ascii="Times New Roman" w:hAnsi="Times New Roman" w:cs="Times New Roman"/>
          <w:b/>
          <w:sz w:val="24"/>
          <w:szCs w:val="24"/>
        </w:rPr>
        <w:t>Kabupaten Purwakarta.”</w:t>
      </w:r>
    </w:p>
    <w:p w:rsidR="00374978" w:rsidRDefault="00374978" w:rsidP="00C55299">
      <w:pPr>
        <w:spacing w:after="0" w:line="480" w:lineRule="auto"/>
        <w:ind w:firstLine="720"/>
        <w:jc w:val="both"/>
        <w:rPr>
          <w:rFonts w:ascii="Times New Roman" w:hAnsi="Times New Roman" w:cs="Times New Roman"/>
          <w:b/>
          <w:sz w:val="24"/>
          <w:szCs w:val="24"/>
        </w:rPr>
      </w:pPr>
    </w:p>
    <w:p w:rsidR="00CB3518" w:rsidRPr="00A505CE" w:rsidRDefault="00CB3518" w:rsidP="008F44AC">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Fokus Penelitian</w:t>
      </w:r>
    </w:p>
    <w:p w:rsidR="00CB3518" w:rsidRDefault="00CB3518" w:rsidP="008F44AC">
      <w:pPr>
        <w:spacing w:after="0" w:line="480" w:lineRule="auto"/>
        <w:ind w:firstLine="720"/>
        <w:jc w:val="both"/>
        <w:rPr>
          <w:rFonts w:ascii="Times New Roman" w:hAnsi="Times New Roman" w:cs="Times New Roman"/>
          <w:sz w:val="24"/>
          <w:szCs w:val="24"/>
        </w:rPr>
      </w:pPr>
      <w:r w:rsidRPr="00A505CE">
        <w:rPr>
          <w:rFonts w:ascii="Times New Roman" w:hAnsi="Times New Roman" w:cs="Times New Roman"/>
          <w:sz w:val="24"/>
          <w:szCs w:val="24"/>
        </w:rPr>
        <w:t>Penelitian ini berfokus pada pelaksanaan Kebijakan Sekolah Dasar (SD) dan Sekolah Menengah P</w:t>
      </w:r>
      <w:r>
        <w:rPr>
          <w:rFonts w:ascii="Times New Roman" w:hAnsi="Times New Roman" w:cs="Times New Roman"/>
          <w:sz w:val="24"/>
          <w:szCs w:val="24"/>
        </w:rPr>
        <w:t xml:space="preserve">ertama (SMP) Satu atap </w:t>
      </w:r>
      <w:r w:rsidR="00624222">
        <w:rPr>
          <w:rFonts w:ascii="Times New Roman" w:hAnsi="Times New Roman" w:cs="Times New Roman"/>
          <w:sz w:val="24"/>
          <w:szCs w:val="24"/>
        </w:rPr>
        <w:t>d</w:t>
      </w:r>
      <w:r w:rsidR="00A16471">
        <w:rPr>
          <w:rFonts w:ascii="Times New Roman" w:hAnsi="Times New Roman" w:cs="Times New Roman"/>
          <w:sz w:val="24"/>
          <w:szCs w:val="24"/>
        </w:rPr>
        <w:t xml:space="preserve">i SMPN satu atap 1 Warungjeruk </w:t>
      </w:r>
      <w:r>
        <w:rPr>
          <w:rFonts w:ascii="Times New Roman" w:hAnsi="Times New Roman" w:cs="Times New Roman"/>
          <w:sz w:val="24"/>
          <w:szCs w:val="24"/>
        </w:rPr>
        <w:t>kabupaten Purwakarta.</w:t>
      </w:r>
    </w:p>
    <w:p w:rsidR="00BE6D18" w:rsidRPr="00CB3518" w:rsidRDefault="00BE6D18" w:rsidP="00650DB8">
      <w:pPr>
        <w:spacing w:after="0" w:line="480" w:lineRule="auto"/>
        <w:jc w:val="both"/>
        <w:rPr>
          <w:rFonts w:ascii="Times New Roman" w:hAnsi="Times New Roman" w:cs="Times New Roman"/>
          <w:sz w:val="24"/>
          <w:szCs w:val="24"/>
        </w:rPr>
      </w:pPr>
    </w:p>
    <w:p w:rsidR="00A25F25" w:rsidRPr="00A901AC" w:rsidRDefault="00A25F25" w:rsidP="008F44AC">
      <w:pPr>
        <w:pStyle w:val="ListParagraph"/>
        <w:numPr>
          <w:ilvl w:val="0"/>
          <w:numId w:val="5"/>
        </w:numPr>
        <w:spacing w:after="0" w:line="480" w:lineRule="auto"/>
        <w:ind w:left="426" w:hanging="426"/>
        <w:jc w:val="both"/>
        <w:rPr>
          <w:rFonts w:ascii="Times New Roman" w:hAnsi="Times New Roman" w:cs="Times New Roman"/>
          <w:b/>
          <w:sz w:val="24"/>
          <w:szCs w:val="24"/>
        </w:rPr>
      </w:pPr>
      <w:r w:rsidRPr="00A901AC">
        <w:rPr>
          <w:rFonts w:ascii="Times New Roman" w:hAnsi="Times New Roman" w:cs="Times New Roman"/>
          <w:b/>
          <w:sz w:val="24"/>
          <w:szCs w:val="24"/>
        </w:rPr>
        <w:t>Perumusan Masalah</w:t>
      </w:r>
    </w:p>
    <w:p w:rsidR="00A25F25" w:rsidRDefault="00A25F25" w:rsidP="00A25F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yang telah dijelaskan diatas maka peneliti dapat merumuskan masalah sebagai berikut :</w:t>
      </w:r>
    </w:p>
    <w:p w:rsidR="00A25F25" w:rsidRDefault="00A25F25" w:rsidP="00A25F2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Implementasi Kebijakan Sekolah Dasar (SD) dan Sekolah Menengah Pertama (SMP) Satu Atap di </w:t>
      </w:r>
      <w:r w:rsidR="00D20DFC">
        <w:rPr>
          <w:rFonts w:ascii="Times New Roman" w:hAnsi="Times New Roman" w:cs="Times New Roman"/>
          <w:sz w:val="24"/>
          <w:szCs w:val="24"/>
        </w:rPr>
        <w:t>SMPN Satu A</w:t>
      </w:r>
      <w:r w:rsidR="00624222">
        <w:rPr>
          <w:rFonts w:ascii="Times New Roman" w:hAnsi="Times New Roman" w:cs="Times New Roman"/>
          <w:sz w:val="24"/>
          <w:szCs w:val="24"/>
        </w:rPr>
        <w:t xml:space="preserve">tap </w:t>
      </w:r>
      <w:r w:rsidR="00D20DFC">
        <w:rPr>
          <w:rFonts w:ascii="Times New Roman" w:hAnsi="Times New Roman" w:cs="Times New Roman"/>
          <w:sz w:val="24"/>
          <w:szCs w:val="24"/>
        </w:rPr>
        <w:t xml:space="preserve">Terpadu 1 Warung jeruk </w:t>
      </w:r>
      <w:r w:rsidR="00624222">
        <w:rPr>
          <w:rFonts w:ascii="Times New Roman" w:hAnsi="Times New Roman" w:cs="Times New Roman"/>
          <w:sz w:val="24"/>
          <w:szCs w:val="24"/>
        </w:rPr>
        <w:t xml:space="preserve"> </w:t>
      </w:r>
      <w:r>
        <w:rPr>
          <w:rFonts w:ascii="Times New Roman" w:hAnsi="Times New Roman" w:cs="Times New Roman"/>
          <w:sz w:val="24"/>
          <w:szCs w:val="24"/>
        </w:rPr>
        <w:t>Kabupaten Purwakarta ?</w:t>
      </w:r>
    </w:p>
    <w:p w:rsidR="00A25F25" w:rsidRDefault="00A25F25" w:rsidP="00A25F2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apa saja yang menghambat dalam berjalannya Kebijakan Sekolah Dasar (SD) dan Sekolah Menengah Pertama (SMP) Satu Atap </w:t>
      </w:r>
      <w:r w:rsidR="00D20DFC">
        <w:rPr>
          <w:rFonts w:ascii="Times New Roman" w:hAnsi="Times New Roman" w:cs="Times New Roman"/>
          <w:sz w:val="24"/>
          <w:szCs w:val="24"/>
        </w:rPr>
        <w:t>di SMPN Satu A</w:t>
      </w:r>
      <w:r w:rsidR="00624222">
        <w:rPr>
          <w:rFonts w:ascii="Times New Roman" w:hAnsi="Times New Roman" w:cs="Times New Roman"/>
          <w:sz w:val="24"/>
          <w:szCs w:val="24"/>
        </w:rPr>
        <w:t>tap</w:t>
      </w:r>
      <w:r w:rsidR="00D20DFC">
        <w:rPr>
          <w:rFonts w:ascii="Times New Roman" w:hAnsi="Times New Roman" w:cs="Times New Roman"/>
          <w:sz w:val="24"/>
          <w:szCs w:val="24"/>
        </w:rPr>
        <w:t xml:space="preserve"> Terpadu 1 Warung jeruk </w:t>
      </w:r>
      <w:r w:rsidR="00905498">
        <w:rPr>
          <w:rFonts w:ascii="Times New Roman" w:hAnsi="Times New Roman" w:cs="Times New Roman"/>
          <w:sz w:val="24"/>
          <w:szCs w:val="24"/>
        </w:rPr>
        <w:t xml:space="preserve"> </w:t>
      </w:r>
      <w:r>
        <w:rPr>
          <w:rFonts w:ascii="Times New Roman" w:hAnsi="Times New Roman" w:cs="Times New Roman"/>
          <w:sz w:val="24"/>
          <w:szCs w:val="24"/>
        </w:rPr>
        <w:t>Kabupaten Purwakarta ?</w:t>
      </w:r>
    </w:p>
    <w:p w:rsidR="00374978" w:rsidRPr="00975D94" w:rsidRDefault="00A25F25" w:rsidP="0037497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Upaya apa yang dilakukan untuk mengatasi hambatan yang terjadi dalam pelaksanaan Kebijakan Sekolah Dasar (SD) dan Sekolah Menengah Pertama (SMP) Satu Atap </w:t>
      </w:r>
      <w:r w:rsidR="00D20DFC">
        <w:rPr>
          <w:rFonts w:ascii="Times New Roman" w:hAnsi="Times New Roman" w:cs="Times New Roman"/>
          <w:sz w:val="24"/>
          <w:szCs w:val="24"/>
        </w:rPr>
        <w:t>di SMPN Satu A</w:t>
      </w:r>
      <w:r w:rsidR="00624222">
        <w:rPr>
          <w:rFonts w:ascii="Times New Roman" w:hAnsi="Times New Roman" w:cs="Times New Roman"/>
          <w:sz w:val="24"/>
          <w:szCs w:val="24"/>
        </w:rPr>
        <w:t>tap</w:t>
      </w:r>
      <w:r w:rsidR="00D20DFC">
        <w:rPr>
          <w:rFonts w:ascii="Times New Roman" w:hAnsi="Times New Roman" w:cs="Times New Roman"/>
          <w:sz w:val="24"/>
          <w:szCs w:val="24"/>
        </w:rPr>
        <w:t xml:space="preserve"> Terpadu 1 Warung jeruk </w:t>
      </w:r>
      <w:r w:rsidR="00D72B9D">
        <w:rPr>
          <w:rFonts w:ascii="Times New Roman" w:hAnsi="Times New Roman" w:cs="Times New Roman"/>
          <w:sz w:val="24"/>
          <w:szCs w:val="24"/>
        </w:rPr>
        <w:t xml:space="preserve"> </w:t>
      </w:r>
      <w:r>
        <w:rPr>
          <w:rFonts w:ascii="Times New Roman" w:hAnsi="Times New Roman" w:cs="Times New Roman"/>
          <w:sz w:val="24"/>
          <w:szCs w:val="24"/>
        </w:rPr>
        <w:t>Kabupaten Purwakarta ?</w:t>
      </w:r>
    </w:p>
    <w:p w:rsidR="00975D94" w:rsidRPr="00975D94" w:rsidRDefault="00975D94" w:rsidP="00975D94">
      <w:pPr>
        <w:spacing w:line="480" w:lineRule="auto"/>
        <w:jc w:val="both"/>
        <w:rPr>
          <w:rFonts w:ascii="Times New Roman" w:hAnsi="Times New Roman" w:cs="Times New Roman"/>
          <w:sz w:val="24"/>
          <w:szCs w:val="24"/>
          <w:lang w:val="en-US"/>
        </w:rPr>
      </w:pPr>
    </w:p>
    <w:p w:rsidR="00A25F25" w:rsidRPr="00A901AC" w:rsidRDefault="00A25F25" w:rsidP="00A25F25">
      <w:pPr>
        <w:pStyle w:val="ListParagraph"/>
        <w:numPr>
          <w:ilvl w:val="0"/>
          <w:numId w:val="5"/>
        </w:numPr>
        <w:spacing w:line="480" w:lineRule="auto"/>
        <w:ind w:left="426" w:hanging="426"/>
        <w:jc w:val="both"/>
        <w:rPr>
          <w:rFonts w:ascii="Times New Roman" w:hAnsi="Times New Roman" w:cs="Times New Roman"/>
          <w:b/>
          <w:sz w:val="24"/>
          <w:szCs w:val="24"/>
        </w:rPr>
      </w:pPr>
      <w:r w:rsidRPr="00A901AC">
        <w:rPr>
          <w:rFonts w:ascii="Times New Roman" w:hAnsi="Times New Roman" w:cs="Times New Roman"/>
          <w:b/>
          <w:sz w:val="24"/>
          <w:szCs w:val="24"/>
        </w:rPr>
        <w:lastRenderedPageBreak/>
        <w:t>Tujuan dan Kegunaan Penelitian</w:t>
      </w:r>
    </w:p>
    <w:p w:rsidR="00A25F25" w:rsidRPr="009D5675" w:rsidRDefault="00A25F25" w:rsidP="00D622FB">
      <w:pPr>
        <w:spacing w:line="480" w:lineRule="auto"/>
        <w:ind w:firstLine="720"/>
        <w:jc w:val="both"/>
        <w:rPr>
          <w:rFonts w:ascii="Times New Roman" w:hAnsi="Times New Roman" w:cs="Times New Roman"/>
          <w:sz w:val="24"/>
          <w:szCs w:val="24"/>
        </w:rPr>
      </w:pPr>
      <w:r w:rsidRPr="009D5675">
        <w:rPr>
          <w:rFonts w:ascii="Times New Roman" w:hAnsi="Times New Roman" w:cs="Times New Roman"/>
          <w:sz w:val="24"/>
          <w:szCs w:val="24"/>
        </w:rPr>
        <w:t>Penelitian ini dilaksanakan untuk memperoleh data dan informasi yang ada hubungannya dengan masalah yang akan di bahas, adapun tujuan dan kegunaan penelitian ini yaitu :</w:t>
      </w:r>
    </w:p>
    <w:p w:rsidR="00A25F25" w:rsidRDefault="00A25F25" w:rsidP="00A25F2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penelitian</w:t>
      </w:r>
    </w:p>
    <w:p w:rsidR="00A25F25" w:rsidRDefault="00A25F25" w:rsidP="00A25F2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pelaksanaan kebijakan tentang sekolah dasar dan sekol</w:t>
      </w:r>
      <w:r w:rsidR="00624222">
        <w:rPr>
          <w:rFonts w:ascii="Times New Roman" w:hAnsi="Times New Roman" w:cs="Times New Roman"/>
          <w:sz w:val="24"/>
          <w:szCs w:val="24"/>
        </w:rPr>
        <w:t>ah menengah pertama satu atap di SMPN Satu atap warung jeruk 1</w:t>
      </w:r>
      <w:r>
        <w:rPr>
          <w:rFonts w:ascii="Times New Roman" w:hAnsi="Times New Roman" w:cs="Times New Roman"/>
          <w:sz w:val="24"/>
          <w:szCs w:val="24"/>
        </w:rPr>
        <w:t xml:space="preserve"> kabupaten purwakarta.</w:t>
      </w:r>
    </w:p>
    <w:p w:rsidR="00A25F25" w:rsidRDefault="00A25F25" w:rsidP="00A25F2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apa saja yang menjadi penghambat dalam pelaksanaan Kebijakan sekolah dasar dan sekol</w:t>
      </w:r>
      <w:r w:rsidR="00624222">
        <w:rPr>
          <w:rFonts w:ascii="Times New Roman" w:hAnsi="Times New Roman" w:cs="Times New Roman"/>
          <w:sz w:val="24"/>
          <w:szCs w:val="24"/>
        </w:rPr>
        <w:t>ah menengah pertama satu atap di SMPN Satu atap warung jeruk 1</w:t>
      </w:r>
      <w:r>
        <w:rPr>
          <w:rFonts w:ascii="Times New Roman" w:hAnsi="Times New Roman" w:cs="Times New Roman"/>
          <w:sz w:val="24"/>
          <w:szCs w:val="24"/>
        </w:rPr>
        <w:t xml:space="preserve"> kabupaten purwakarta.</w:t>
      </w:r>
    </w:p>
    <w:p w:rsidR="00A25F25" w:rsidRDefault="00A25F25" w:rsidP="00A25F2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bagaimana upaya pemerintah kabupaten Purwakarta dalam mengatasi hambatan-hambatan yang terjadi dalam pelaksanaan Kebijakan sekolah dasar dan sekolah menengah</w:t>
      </w:r>
      <w:r w:rsidR="00624222">
        <w:rPr>
          <w:rFonts w:ascii="Times New Roman" w:hAnsi="Times New Roman" w:cs="Times New Roman"/>
          <w:sz w:val="24"/>
          <w:szCs w:val="24"/>
        </w:rPr>
        <w:t xml:space="preserve"> pertama satu atap di SMPN Satu atap warung jeruk 1</w:t>
      </w:r>
      <w:r>
        <w:rPr>
          <w:rFonts w:ascii="Times New Roman" w:hAnsi="Times New Roman" w:cs="Times New Roman"/>
          <w:sz w:val="24"/>
          <w:szCs w:val="24"/>
        </w:rPr>
        <w:t xml:space="preserve"> kabupaten purwakarta.</w:t>
      </w:r>
    </w:p>
    <w:p w:rsidR="00A25F25" w:rsidRDefault="00A25F25" w:rsidP="00A25F2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Penelitian</w:t>
      </w:r>
    </w:p>
    <w:p w:rsidR="00A25F25" w:rsidRPr="00E21504" w:rsidRDefault="00A25F25" w:rsidP="003C5C0A">
      <w:pPr>
        <w:spacing w:after="200" w:line="480" w:lineRule="auto"/>
        <w:ind w:left="720" w:firstLine="720"/>
        <w:jc w:val="both"/>
        <w:rPr>
          <w:rFonts w:ascii="Times New Roman" w:hAnsi="Times New Roman" w:cs="Times New Roman"/>
          <w:sz w:val="24"/>
          <w:szCs w:val="24"/>
        </w:rPr>
      </w:pPr>
      <w:r w:rsidRPr="00E21504">
        <w:rPr>
          <w:rFonts w:ascii="Times New Roman" w:hAnsi="Times New Roman" w:cs="Times New Roman"/>
          <w:sz w:val="24"/>
          <w:szCs w:val="24"/>
        </w:rPr>
        <w:t>Kegunaan penelitian merupakan penajaman spesifikasi sumbangan penelitian terhadap nilai manfaat praktis, juga sumbangan ilmiahnya bagi perkembangan ilmu (Atmadilaga, 1994: 88).</w:t>
      </w:r>
    </w:p>
    <w:p w:rsidR="00A25F25" w:rsidRPr="002B577A" w:rsidRDefault="00A25F25" w:rsidP="003C5C0A">
      <w:pPr>
        <w:pStyle w:val="ListParagraph"/>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bagian ini ditunjukkan kegunaan atau pentingnya penelitian terutama bagi pengembangan ilmu atau pelaksanaan pembangunan dalam arti luas. Dengan kata lain, uraian dalam sub bab kegunaan penelitian ini </w:t>
      </w:r>
      <w:r>
        <w:rPr>
          <w:rFonts w:ascii="Times New Roman" w:hAnsi="Times New Roman" w:cs="Times New Roman"/>
          <w:sz w:val="24"/>
          <w:szCs w:val="24"/>
        </w:rPr>
        <w:lastRenderedPageBreak/>
        <w:t>berisi kelayakan atas masalah yang diteliti. Dari uraian bagian ini diharapkan dapat disimpulkan bahwa penelitian terhadap masalah yang dipilih memang layak untuk dilakukan (Saukah dan Waseso, 2000: 13). Adapun kegunaan penelitian ini yaitu:</w:t>
      </w:r>
    </w:p>
    <w:p w:rsidR="00A25F25" w:rsidRPr="005B3026" w:rsidRDefault="00A25F25" w:rsidP="00A25F25">
      <w:pPr>
        <w:pStyle w:val="ListParagraph"/>
        <w:numPr>
          <w:ilvl w:val="0"/>
          <w:numId w:val="4"/>
        </w:numPr>
        <w:spacing w:after="200" w:line="480" w:lineRule="auto"/>
        <w:jc w:val="both"/>
        <w:rPr>
          <w:rFonts w:ascii="Times New Roman" w:hAnsi="Times New Roman" w:cs="Times New Roman"/>
          <w:b/>
          <w:sz w:val="24"/>
          <w:szCs w:val="24"/>
        </w:rPr>
      </w:pPr>
      <w:r w:rsidRPr="005B3026">
        <w:rPr>
          <w:rFonts w:ascii="Times New Roman" w:hAnsi="Times New Roman" w:cs="Times New Roman"/>
          <w:sz w:val="24"/>
          <w:szCs w:val="24"/>
        </w:rPr>
        <w:t xml:space="preserve">Kegunaan teoritis, peneliti diharapkan dapat menambah pengetahuan dan pengalaman serta memperluas wawasan dalam menerapkan teori – teori yang di peroleh oleh peneliti selama perkuliahan di Jurusan Ilmu Administrasi Negara Fakultas Ilmu Sosial dan Ilmu Politik Universitas Pasundan Bandung.  </w:t>
      </w:r>
    </w:p>
    <w:p w:rsidR="00A25F25" w:rsidRPr="005B3026" w:rsidRDefault="00A25F25" w:rsidP="00A25F25">
      <w:pPr>
        <w:pStyle w:val="ListParagraph"/>
        <w:numPr>
          <w:ilvl w:val="0"/>
          <w:numId w:val="4"/>
        </w:numPr>
        <w:spacing w:after="200" w:line="480" w:lineRule="auto"/>
        <w:jc w:val="both"/>
        <w:rPr>
          <w:rFonts w:ascii="Times New Roman" w:hAnsi="Times New Roman" w:cs="Times New Roman"/>
          <w:b/>
          <w:sz w:val="24"/>
          <w:szCs w:val="24"/>
        </w:rPr>
      </w:pPr>
      <w:r w:rsidRPr="005B3026">
        <w:rPr>
          <w:rFonts w:ascii="Times New Roman" w:hAnsi="Times New Roman" w:cs="Times New Roman"/>
          <w:sz w:val="24"/>
          <w:szCs w:val="24"/>
        </w:rPr>
        <w:t xml:space="preserve">Kegunaan praktis, hasil peneliti diharapkan sebagai sumbangan pemikiran agar menjadi masukan dan kritikan terhadap permasalahan dalam </w:t>
      </w:r>
      <w:r>
        <w:rPr>
          <w:rFonts w:ascii="Times New Roman" w:hAnsi="Times New Roman" w:cs="Times New Roman"/>
          <w:sz w:val="24"/>
          <w:szCs w:val="24"/>
        </w:rPr>
        <w:t>pendidikan di Indonesia.</w:t>
      </w:r>
    </w:p>
    <w:p w:rsidR="00A25F25" w:rsidRPr="005B3026" w:rsidRDefault="00A25F25" w:rsidP="00A25F25">
      <w:pPr>
        <w:pStyle w:val="ListParagraph"/>
        <w:numPr>
          <w:ilvl w:val="0"/>
          <w:numId w:val="4"/>
        </w:numPr>
        <w:spacing w:after="200" w:line="480" w:lineRule="auto"/>
        <w:jc w:val="both"/>
        <w:rPr>
          <w:rFonts w:ascii="Times New Roman" w:hAnsi="Times New Roman" w:cs="Times New Roman"/>
          <w:b/>
          <w:sz w:val="24"/>
          <w:szCs w:val="24"/>
        </w:rPr>
      </w:pPr>
      <w:r w:rsidRPr="005B3026">
        <w:rPr>
          <w:rFonts w:ascii="Times New Roman" w:hAnsi="Times New Roman" w:cs="Times New Roman"/>
          <w:sz w:val="24"/>
          <w:szCs w:val="24"/>
        </w:rPr>
        <w:t>Kegunaan bagi peneliti, hasil peneliti diharapkan dapat menambah penget</w:t>
      </w:r>
      <w:r>
        <w:rPr>
          <w:rFonts w:ascii="Times New Roman" w:hAnsi="Times New Roman" w:cs="Times New Roman"/>
          <w:sz w:val="24"/>
          <w:szCs w:val="24"/>
        </w:rPr>
        <w:t>ahuan keilmuan mengenai</w:t>
      </w:r>
      <w:r w:rsidRPr="005B3026">
        <w:rPr>
          <w:rFonts w:ascii="Times New Roman" w:hAnsi="Times New Roman" w:cs="Times New Roman"/>
          <w:sz w:val="24"/>
          <w:szCs w:val="24"/>
        </w:rPr>
        <w:t xml:space="preserve"> </w:t>
      </w:r>
      <w:r>
        <w:rPr>
          <w:rFonts w:ascii="Times New Roman" w:hAnsi="Times New Roman" w:cs="Times New Roman"/>
          <w:sz w:val="24"/>
          <w:szCs w:val="24"/>
        </w:rPr>
        <w:t>pentingnya pendidikan untuk meningkatkan kualitas hidup, dan mengetahui upaya-upaya pemerintah dalam meningkatkan pendidikan melalui program wajib belajar 9 tahun.</w:t>
      </w:r>
    </w:p>
    <w:p w:rsidR="00650DB8" w:rsidRDefault="00A25F25" w:rsidP="00D20DFC">
      <w:pPr>
        <w:pStyle w:val="ListParagraph"/>
        <w:numPr>
          <w:ilvl w:val="0"/>
          <w:numId w:val="4"/>
        </w:numPr>
        <w:spacing w:after="0" w:line="480" w:lineRule="auto"/>
        <w:jc w:val="both"/>
        <w:rPr>
          <w:rFonts w:ascii="Times New Roman" w:hAnsi="Times New Roman" w:cs="Times New Roman"/>
          <w:sz w:val="24"/>
          <w:szCs w:val="24"/>
        </w:rPr>
      </w:pPr>
      <w:r w:rsidRPr="00B50C1C">
        <w:rPr>
          <w:rFonts w:ascii="Times New Roman" w:hAnsi="Times New Roman" w:cs="Times New Roman"/>
          <w:sz w:val="24"/>
          <w:szCs w:val="24"/>
        </w:rPr>
        <w:t xml:space="preserve">Kegunaan bagi masyarakat, hasil penelitian ini di harapkan memberikan manfaat dan berguna bagi </w:t>
      </w:r>
      <w:r>
        <w:rPr>
          <w:rFonts w:ascii="Times New Roman" w:hAnsi="Times New Roman" w:cs="Times New Roman"/>
          <w:sz w:val="24"/>
          <w:szCs w:val="24"/>
        </w:rPr>
        <w:t>masyarakat sehingga masyarakat mempunyai ke</w:t>
      </w:r>
      <w:r w:rsidR="00624222">
        <w:rPr>
          <w:rFonts w:ascii="Times New Roman" w:hAnsi="Times New Roman" w:cs="Times New Roman"/>
          <w:sz w:val="24"/>
          <w:szCs w:val="24"/>
        </w:rPr>
        <w:t>pedulian terhadap pentingnya</w:t>
      </w:r>
      <w:r>
        <w:rPr>
          <w:rFonts w:ascii="Times New Roman" w:hAnsi="Times New Roman" w:cs="Times New Roman"/>
          <w:sz w:val="24"/>
          <w:szCs w:val="24"/>
        </w:rPr>
        <w:t xml:space="preserve"> pendidikan untuk anak-anak.</w:t>
      </w:r>
    </w:p>
    <w:p w:rsidR="00D20DFC" w:rsidRDefault="00D20DFC" w:rsidP="00D20DFC">
      <w:pPr>
        <w:pStyle w:val="ListParagraph"/>
        <w:spacing w:after="0" w:line="480" w:lineRule="auto"/>
        <w:ind w:left="1080"/>
        <w:jc w:val="both"/>
        <w:rPr>
          <w:rFonts w:ascii="Times New Roman" w:hAnsi="Times New Roman" w:cs="Times New Roman"/>
          <w:sz w:val="24"/>
          <w:szCs w:val="24"/>
        </w:rPr>
      </w:pPr>
    </w:p>
    <w:p w:rsidR="00D20DFC" w:rsidRPr="00975D94" w:rsidRDefault="00D20DFC" w:rsidP="00975D94">
      <w:pPr>
        <w:spacing w:after="0" w:line="480" w:lineRule="auto"/>
        <w:jc w:val="both"/>
        <w:rPr>
          <w:rFonts w:ascii="Times New Roman" w:hAnsi="Times New Roman" w:cs="Times New Roman"/>
          <w:sz w:val="24"/>
          <w:szCs w:val="24"/>
          <w:lang w:val="en-US"/>
        </w:rPr>
      </w:pPr>
    </w:p>
    <w:p w:rsidR="00A16471" w:rsidRPr="00A901AC" w:rsidRDefault="00A16471" w:rsidP="00D20DFC">
      <w:pPr>
        <w:pStyle w:val="ListParagraph"/>
        <w:numPr>
          <w:ilvl w:val="0"/>
          <w:numId w:val="5"/>
        </w:numPr>
        <w:spacing w:after="0" w:line="480" w:lineRule="auto"/>
        <w:ind w:left="426" w:hanging="426"/>
        <w:jc w:val="both"/>
        <w:rPr>
          <w:rFonts w:ascii="Times New Roman" w:hAnsi="Times New Roman" w:cs="Times New Roman"/>
          <w:b/>
          <w:sz w:val="24"/>
          <w:szCs w:val="24"/>
        </w:rPr>
      </w:pPr>
      <w:r w:rsidRPr="00A901AC">
        <w:rPr>
          <w:rFonts w:ascii="Times New Roman" w:hAnsi="Times New Roman" w:cs="Times New Roman"/>
          <w:b/>
          <w:sz w:val="24"/>
          <w:szCs w:val="24"/>
        </w:rPr>
        <w:lastRenderedPageBreak/>
        <w:t>Kerangka Pemikiran</w:t>
      </w:r>
    </w:p>
    <w:p w:rsidR="00A16471" w:rsidRDefault="00A16471" w:rsidP="00650DB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Pemerintah Kabupaten Purwakarta berupaya membangun pendidikan yang mudah di jangkau oleh masyarakat serta untuk memberikan pendidikan cukup dan bermutu untuk masyarakat Purwakarta dengan membangun SMP satu atap dengan Sekolah Dasar agar tidak ada anak yang putus sekolah karena faktor lokasi SMP yang jauh.</w:t>
      </w:r>
    </w:p>
    <w:p w:rsidR="00A16471" w:rsidRDefault="00A16471" w:rsidP="00A1647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Sekolah satu atap ini di bangun untuk memberikan pendidikan yang baik</w:t>
      </w:r>
      <w:r w:rsidR="00C342EE">
        <w:rPr>
          <w:rFonts w:ascii="Times New Roman" w:hAnsi="Times New Roman" w:cs="Times New Roman"/>
          <w:sz w:val="24"/>
          <w:szCs w:val="24"/>
        </w:rPr>
        <w:t xml:space="preserve"> dan bermutu</w:t>
      </w:r>
      <w:r>
        <w:rPr>
          <w:rFonts w:ascii="Times New Roman" w:hAnsi="Times New Roman" w:cs="Times New Roman"/>
          <w:sz w:val="24"/>
          <w:szCs w:val="24"/>
        </w:rPr>
        <w:t xml:space="preserve"> namun dalam pelaksanaanya masih saja terdapat hal yang dinila</w:t>
      </w:r>
      <w:r w:rsidR="00C342EE">
        <w:rPr>
          <w:rFonts w:ascii="Times New Roman" w:hAnsi="Times New Roman" w:cs="Times New Roman"/>
          <w:sz w:val="24"/>
          <w:szCs w:val="24"/>
        </w:rPr>
        <w:t>i kurang, seperti di SMPN Satu A</w:t>
      </w:r>
      <w:r>
        <w:rPr>
          <w:rFonts w:ascii="Times New Roman" w:hAnsi="Times New Roman" w:cs="Times New Roman"/>
          <w:sz w:val="24"/>
          <w:szCs w:val="24"/>
        </w:rPr>
        <w:t>tap</w:t>
      </w:r>
      <w:r w:rsidR="00C342EE">
        <w:rPr>
          <w:rFonts w:ascii="Times New Roman" w:hAnsi="Times New Roman" w:cs="Times New Roman"/>
          <w:sz w:val="24"/>
          <w:szCs w:val="24"/>
        </w:rPr>
        <w:t xml:space="preserve"> Terpadu 1 Warung jeruk </w:t>
      </w:r>
      <w:r>
        <w:rPr>
          <w:rFonts w:ascii="Times New Roman" w:hAnsi="Times New Roman" w:cs="Times New Roman"/>
          <w:sz w:val="24"/>
          <w:szCs w:val="24"/>
        </w:rPr>
        <w:t xml:space="preserve"> disana masih terdapat masalah dalam pelaksanaan kebijakan sekolah tersebut diantaranya itu dari tingkat tenaga pengajar (guru) yang masih dinilai kurang karena di satu atap tersebut menggunakan tenaga pengajar guru baru</w:t>
      </w:r>
      <w:r w:rsidR="00C342EE">
        <w:rPr>
          <w:rFonts w:ascii="Times New Roman" w:hAnsi="Times New Roman" w:cs="Times New Roman"/>
          <w:sz w:val="24"/>
          <w:szCs w:val="24"/>
        </w:rPr>
        <w:t xml:space="preserve"> dan masih terdapat mengambil guru dari SD</w:t>
      </w:r>
      <w:r>
        <w:rPr>
          <w:rFonts w:ascii="Times New Roman" w:hAnsi="Times New Roman" w:cs="Times New Roman"/>
          <w:sz w:val="24"/>
          <w:szCs w:val="24"/>
        </w:rPr>
        <w:t>, sarana prasarana yang masih kurang serta masih rendahnya kepedulian masyarakat terhadap pentingnya pendidikan.</w:t>
      </w:r>
    </w:p>
    <w:p w:rsidR="00A16471" w:rsidRDefault="00A16471" w:rsidP="00A1647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Implementasi merupakan langkah yang sangat penting dalam kebijakan. Banyak kebijakan yang baik yang mampu di buat pemerintah, tetapi kemudian tidak mempunyai pengaruh apa-apa dalam kehidupan negara tersebut karena tidak dilaksanakan. Menurut Gordon dalam Pasolong (208:58) dalam buku Mulyadi implementasi berkenaan dengan berbagai kegiatan yang diarahkan pada realisasi program. Dalam hal ini yang perlu diperhatikan adalah persiapan implementasi, yaitu memikirkan dan menghitung secara matang berbagai kemungkinan keberhasilan dan kegagalan termasuk hambatan atau peluang-peluang yang ada dan kemampuan organisasi yang diserahi tugas melaksanakan program.</w:t>
      </w:r>
    </w:p>
    <w:p w:rsidR="00A16471" w:rsidRDefault="00A16471" w:rsidP="00A1647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Pengukuran Implementasi kebijakan untuk mengukur keberhasilan dari suatu kebijakan tersebut terdapat beberapa model menurut beberapa ahli. Berikut model implementasi kebijakan menurut Donald  S. Van Meter dan Carl E. Van Horn dalam Subarsono  (2005) menjelaskan bahwa ada 6 variabel yang mempengaruhi kinerja implementasi yaitu :</w:t>
      </w:r>
    </w:p>
    <w:p w:rsidR="00A16471" w:rsidRDefault="00A16471" w:rsidP="00A16471">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Standar dan  Sasaran Kebijakan</w:t>
      </w:r>
    </w:p>
    <w:p w:rsidR="00A16471" w:rsidRDefault="00A16471" w:rsidP="00A16471">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Standar dan sasaran kebijakan harus jelas dan terukur, sehingga tidak menimbulkan inteerpretasi yang dapat menyebabkan terjadinya konflik di antara para agen implementasi.</w:t>
      </w:r>
    </w:p>
    <w:p w:rsidR="00A16471" w:rsidRDefault="00A16471" w:rsidP="00A16471">
      <w:pPr>
        <w:pStyle w:val="ListParagraph"/>
        <w:numPr>
          <w:ilvl w:val="0"/>
          <w:numId w:val="11"/>
        </w:num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Sumber Daya</w:t>
      </w:r>
    </w:p>
    <w:p w:rsidR="00A16471" w:rsidRDefault="00A16471" w:rsidP="00A16471">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Kebijakan perlu didukung oleh sumber daya, baik itu sumber daya manusia maupun sumber daya non manusia.</w:t>
      </w:r>
    </w:p>
    <w:p w:rsidR="00A16471" w:rsidRDefault="00A16471" w:rsidP="00A16471">
      <w:pPr>
        <w:pStyle w:val="ListParagraph"/>
        <w:numPr>
          <w:ilvl w:val="0"/>
          <w:numId w:val="11"/>
        </w:num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Komunikasi antar organisasi dan penguatan aktivitas</w:t>
      </w:r>
    </w:p>
    <w:p w:rsidR="00A16471" w:rsidRDefault="00A16471" w:rsidP="00A16471">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Dalam berbagai kasus, implementasi sebuah program terkadang perlu didukung dan dikoordinasikan dengan instansi lain agar tercapai keberhasilan yang diinginkan.</w:t>
      </w:r>
    </w:p>
    <w:p w:rsidR="00A16471" w:rsidRDefault="00A16471" w:rsidP="00A16471">
      <w:pPr>
        <w:pStyle w:val="ListParagraph"/>
        <w:numPr>
          <w:ilvl w:val="0"/>
          <w:numId w:val="11"/>
        </w:num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Karakteristik agen pelaksana</w:t>
      </w:r>
    </w:p>
    <w:p w:rsidR="00A16471" w:rsidRDefault="00A16471" w:rsidP="00A16471">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Sejauhmana kelompok-kelompok kepentingan memberikan dukungan bagi implementasi kebijakan. Termasuk didalamnya karakteristik para partisipan yakni mendukung atau menolak kemudian juga bagaimana sifat oponi publik yang ada di lingkungan dan apakah elite politik mendukung implementasi kebijakan.</w:t>
      </w:r>
    </w:p>
    <w:p w:rsidR="00A16471" w:rsidRDefault="00A16471" w:rsidP="00A16471">
      <w:pPr>
        <w:pStyle w:val="ListParagraph"/>
        <w:numPr>
          <w:ilvl w:val="0"/>
          <w:numId w:val="11"/>
        </w:num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Kondisi sosial, ekonomi dan politik</w:t>
      </w:r>
    </w:p>
    <w:p w:rsidR="00A16471" w:rsidRDefault="00A16471" w:rsidP="00A16471">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Kondisi sosial, ekonomi danpolitik mencakup sumber daya ekonomi lingkungan yang dapat mendukung keberhasilan implementasi kebijakan.</w:t>
      </w:r>
    </w:p>
    <w:p w:rsidR="00A16471" w:rsidRDefault="00A16471" w:rsidP="00A16471">
      <w:pPr>
        <w:pStyle w:val="ListParagraph"/>
        <w:numPr>
          <w:ilvl w:val="0"/>
          <w:numId w:val="11"/>
        </w:num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Disposisi implementor</w:t>
      </w:r>
    </w:p>
    <w:p w:rsidR="00A16471" w:rsidRDefault="00A16471" w:rsidP="00A16471">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Disposisi implementor mencakup tiga hal penting, yaitu:</w:t>
      </w:r>
    </w:p>
    <w:p w:rsidR="00A16471" w:rsidRDefault="00A16471" w:rsidP="00A16471">
      <w:pPr>
        <w:pStyle w:val="ListParagraph"/>
        <w:numPr>
          <w:ilvl w:val="1"/>
          <w:numId w:val="6"/>
        </w:numPr>
        <w:tabs>
          <w:tab w:val="right" w:pos="7937"/>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Respon implementor terhadap kebijakan, yang akan mempengaruhi kemauannya untuk melaksanakan kebijakan;</w:t>
      </w:r>
    </w:p>
    <w:p w:rsidR="00A16471" w:rsidRDefault="00A16471" w:rsidP="00A16471">
      <w:pPr>
        <w:pStyle w:val="ListParagraph"/>
        <w:numPr>
          <w:ilvl w:val="1"/>
          <w:numId w:val="6"/>
        </w:numPr>
        <w:tabs>
          <w:tab w:val="right" w:pos="7937"/>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Kognisi, yakni pemahamannya terhadap kebijakan;</w:t>
      </w:r>
    </w:p>
    <w:p w:rsidR="00695E9E" w:rsidRPr="00695E9E" w:rsidRDefault="00A16471" w:rsidP="00695E9E">
      <w:pPr>
        <w:pStyle w:val="ListParagraph"/>
        <w:numPr>
          <w:ilvl w:val="1"/>
          <w:numId w:val="6"/>
        </w:numPr>
        <w:tabs>
          <w:tab w:val="right" w:pos="7937"/>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Intensitas disposisi implementor yakni preferensi nilai yang dimiliki oleh implementor.</w:t>
      </w:r>
    </w:p>
    <w:p w:rsidR="00695E9E" w:rsidRPr="00975D94" w:rsidRDefault="00695E9E" w:rsidP="00975D94">
      <w:pPr>
        <w:spacing w:after="0" w:line="480" w:lineRule="auto"/>
        <w:ind w:firstLine="720"/>
        <w:jc w:val="both"/>
        <w:rPr>
          <w:rFonts w:ascii="Times New Roman" w:hAnsi="Times New Roman" w:cs="Times New Roman"/>
          <w:sz w:val="24"/>
          <w:szCs w:val="24"/>
          <w:lang w:val="en-US"/>
        </w:rPr>
      </w:pPr>
      <w:r w:rsidRPr="00695E9E">
        <w:rPr>
          <w:rFonts w:ascii="Times New Roman" w:eastAsia="Times New Roman" w:hAnsi="Times New Roman" w:cs="Times New Roman"/>
          <w:sz w:val="24"/>
          <w:szCs w:val="24"/>
          <w:lang w:eastAsia="id-ID"/>
        </w:rPr>
        <w:t xml:space="preserve">Keunggulan model </w:t>
      </w:r>
      <w:r>
        <w:rPr>
          <w:rFonts w:ascii="Times New Roman" w:eastAsia="Times New Roman" w:hAnsi="Times New Roman" w:cs="Times New Roman"/>
          <w:sz w:val="24"/>
          <w:szCs w:val="24"/>
          <w:lang w:eastAsia="id-ID"/>
        </w:rPr>
        <w:t xml:space="preserve">Van Meter dan Van Horn </w:t>
      </w:r>
      <w:r w:rsidRPr="00695E9E">
        <w:rPr>
          <w:rFonts w:ascii="Times New Roman" w:eastAsia="Times New Roman" w:hAnsi="Times New Roman" w:cs="Times New Roman"/>
          <w:sz w:val="24"/>
          <w:szCs w:val="24"/>
          <w:lang w:eastAsia="id-ID"/>
        </w:rPr>
        <w:t xml:space="preserve">ini dapat menawarkan kerangka berpikir untuk menjelaskan dan menganalisis proses implementasi kebijakan. Selain itu model ini juga memberikan penjelasan-penjelasan bagi pencapaian-pencapaian dan kegagalan program.Model ini menitikberatkan pada sikap, perilaku dan kinerja para perilaku di dalam implementasi kebijakan. </w:t>
      </w:r>
      <w:bookmarkStart w:id="0" w:name="_GoBack"/>
      <w:bookmarkEnd w:id="0"/>
    </w:p>
    <w:p w:rsidR="00695E9E" w:rsidRDefault="00A16471" w:rsidP="00695E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 menggunakanl model implementasi kebijakan menurut Van Horn dan Van Meter untuk mengukur keberhasilan dari suatu kebijakan yang dilakukan, karena indikator-indikator dalam pengukuran keberhasilan kebijakannya sesuai dengan masalah yang terjadi pada saat peneliti melakukan observasi.</w:t>
      </w:r>
    </w:p>
    <w:p w:rsidR="00695E9E" w:rsidRPr="00695E9E" w:rsidRDefault="00695E9E" w:rsidP="00695E9E">
      <w:pPr>
        <w:spacing w:after="0" w:line="480" w:lineRule="auto"/>
        <w:ind w:firstLine="720"/>
        <w:jc w:val="both"/>
        <w:rPr>
          <w:rFonts w:ascii="Times New Roman" w:hAnsi="Times New Roman" w:cs="Times New Roman"/>
          <w:sz w:val="24"/>
          <w:szCs w:val="24"/>
        </w:rPr>
      </w:pPr>
    </w:p>
    <w:p w:rsidR="00C43457" w:rsidRDefault="00C43457" w:rsidP="00695E9E">
      <w:pPr>
        <w:pStyle w:val="ListParagraph"/>
        <w:numPr>
          <w:ilvl w:val="0"/>
          <w:numId w:val="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Lokasi dan Waktu Penelitian</w:t>
      </w:r>
    </w:p>
    <w:p w:rsidR="00C43457" w:rsidRPr="00C43457" w:rsidRDefault="00C43457" w:rsidP="00C43457">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Lokasi Penelitian</w:t>
      </w:r>
    </w:p>
    <w:p w:rsidR="00C43457" w:rsidRDefault="00C43457" w:rsidP="00A257BC">
      <w:pPr>
        <w:spacing w:line="480" w:lineRule="auto"/>
        <w:ind w:left="426" w:firstLine="720"/>
        <w:jc w:val="both"/>
        <w:rPr>
          <w:rFonts w:ascii="Times New Roman" w:hAnsi="Times New Roman" w:cs="Times New Roman"/>
          <w:sz w:val="24"/>
          <w:szCs w:val="24"/>
        </w:rPr>
      </w:pPr>
      <w:r w:rsidRPr="00C43457">
        <w:rPr>
          <w:rFonts w:ascii="Times New Roman" w:hAnsi="Times New Roman" w:cs="Times New Roman"/>
          <w:sz w:val="24"/>
          <w:szCs w:val="24"/>
        </w:rPr>
        <w:t>Lokasi penelitian yang dilakukan oleh peneliti yaitu di Dinas Pendidikan kabupaten Purwakarta, Jl. Veteran Gg. Beringin No.01 Telp. (0264) 200947 – 206944. Purwakarta 41115.</w:t>
      </w:r>
      <w:r w:rsidR="00D20DFC">
        <w:rPr>
          <w:rFonts w:ascii="Times New Roman" w:hAnsi="Times New Roman" w:cs="Times New Roman"/>
          <w:sz w:val="24"/>
          <w:szCs w:val="24"/>
        </w:rPr>
        <w:t xml:space="preserve"> Dan SMPN Satu A</w:t>
      </w:r>
      <w:r w:rsidR="00B14DFE">
        <w:rPr>
          <w:rFonts w:ascii="Times New Roman" w:hAnsi="Times New Roman" w:cs="Times New Roman"/>
          <w:sz w:val="24"/>
          <w:szCs w:val="24"/>
        </w:rPr>
        <w:t>tap 1 Warungjeruk, Jl. Raya Galumpit Ds. Warung jeruk Kec. Tegalwaru Kabupaten Purwakarta, 41165.</w:t>
      </w:r>
    </w:p>
    <w:p w:rsidR="00C43457" w:rsidRDefault="00C43457" w:rsidP="00C43457">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Waktu Penelitian</w:t>
      </w:r>
    </w:p>
    <w:p w:rsidR="00A16471" w:rsidRDefault="00C43457" w:rsidP="008B5C0D">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Waktu penelitian ini dilaksanakan dari 5 februari 2018 sampai 5 Mei 2018.</w:t>
      </w:r>
    </w:p>
    <w:p w:rsidR="00503148" w:rsidRDefault="00503148" w:rsidP="008B5C0D">
      <w:pPr>
        <w:pStyle w:val="ListParagraph"/>
        <w:spacing w:line="480" w:lineRule="auto"/>
        <w:ind w:left="786"/>
        <w:jc w:val="both"/>
        <w:rPr>
          <w:rFonts w:ascii="Times New Roman" w:hAnsi="Times New Roman" w:cs="Times New Roman"/>
          <w:sz w:val="24"/>
          <w:szCs w:val="24"/>
        </w:rPr>
      </w:pPr>
    </w:p>
    <w:p w:rsidR="00503148" w:rsidRDefault="00503148" w:rsidP="008B5C0D">
      <w:pPr>
        <w:pStyle w:val="ListParagraph"/>
        <w:spacing w:line="480" w:lineRule="auto"/>
        <w:ind w:left="786"/>
        <w:jc w:val="both"/>
        <w:rPr>
          <w:rFonts w:ascii="Times New Roman" w:hAnsi="Times New Roman" w:cs="Times New Roman"/>
          <w:sz w:val="24"/>
          <w:szCs w:val="24"/>
        </w:rPr>
      </w:pPr>
    </w:p>
    <w:p w:rsidR="00503148" w:rsidRDefault="00503148" w:rsidP="008B5C0D">
      <w:pPr>
        <w:pStyle w:val="ListParagraph"/>
        <w:spacing w:line="480" w:lineRule="auto"/>
        <w:ind w:left="786"/>
        <w:jc w:val="both"/>
        <w:rPr>
          <w:rFonts w:ascii="Times New Roman" w:hAnsi="Times New Roman" w:cs="Times New Roman"/>
          <w:sz w:val="24"/>
          <w:szCs w:val="24"/>
        </w:rPr>
      </w:pPr>
    </w:p>
    <w:p w:rsidR="00507AB6" w:rsidRPr="00612566" w:rsidRDefault="00316363" w:rsidP="00612566">
      <w:pPr>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59264" behindDoc="0" locked="0" layoutInCell="1" allowOverlap="1" wp14:anchorId="7A71DB7B" wp14:editId="7CFE006E">
                <wp:simplePos x="0" y="0"/>
                <wp:positionH relativeFrom="column">
                  <wp:posOffset>-178158</wp:posOffset>
                </wp:positionH>
                <wp:positionV relativeFrom="paragraph">
                  <wp:posOffset>3212</wp:posOffset>
                </wp:positionV>
                <wp:extent cx="5327703"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327703"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5D45980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5pt,.25pt" to="40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" strokecolor="white [3212]" strokeweight="1.5pt">
                <v:stroke joinstyle="miter"/>
              </v:line>
            </w:pict>
          </mc:Fallback>
        </mc:AlternateContent>
      </w:r>
      <w:r w:rsidR="00077BE2">
        <w:rPr>
          <w:noProof/>
          <w:lang w:val="en-US"/>
        </w:rPr>
        <mc:AlternateContent>
          <mc:Choice Requires="wps">
            <w:drawing>
              <wp:anchor distT="0" distB="0" distL="114300" distR="114300" simplePos="0" relativeHeight="251662336" behindDoc="0" locked="0" layoutInCell="1" allowOverlap="1" wp14:anchorId="37637AD1" wp14:editId="7E6B6B54">
                <wp:simplePos x="0" y="0"/>
                <wp:positionH relativeFrom="column">
                  <wp:posOffset>-445268</wp:posOffset>
                </wp:positionH>
                <wp:positionV relativeFrom="paragraph">
                  <wp:posOffset>-2444</wp:posOffset>
                </wp:positionV>
                <wp:extent cx="5842959" cy="5751"/>
                <wp:effectExtent l="0" t="0" r="24765" b="32385"/>
                <wp:wrapNone/>
                <wp:docPr id="6" name="Straight Connector 6"/>
                <wp:cNvGraphicFramePr/>
                <a:graphic xmlns:a="http://schemas.openxmlformats.org/drawingml/2006/main">
                  <a:graphicData uri="http://schemas.microsoft.com/office/word/2010/wordprocessingShape">
                    <wps:wsp>
                      <wps:cNvCnPr/>
                      <wps:spPr>
                        <a:xfrm flipV="1">
                          <a:off x="0" y="0"/>
                          <a:ext cx="5842959" cy="5751"/>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3D021B1F"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5.05pt,-.2pt" to="42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" strokecolor="white [3212]" strokeweight="1.5pt">
                <v:stroke joinstyle="miter"/>
              </v:line>
            </w:pict>
          </mc:Fallback>
        </mc:AlternateContent>
      </w:r>
      <w:r w:rsidR="00077BE2">
        <w:rPr>
          <w:noProof/>
          <w:lang w:val="en-US"/>
        </w:rPr>
        <mc:AlternateContent>
          <mc:Choice Requires="wps">
            <w:drawing>
              <wp:anchor distT="0" distB="0" distL="114300" distR="114300" simplePos="0" relativeHeight="251661312" behindDoc="0" locked="0" layoutInCell="1" allowOverlap="1" wp14:anchorId="7A0179B0" wp14:editId="25A63EAA">
                <wp:simplePos x="0" y="0"/>
                <wp:positionH relativeFrom="column">
                  <wp:posOffset>2167993</wp:posOffset>
                </wp:positionH>
                <wp:positionV relativeFrom="paragraph">
                  <wp:posOffset>7852101</wp:posOffset>
                </wp:positionV>
                <wp:extent cx="197708"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197708"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59A32B0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7pt,618.3pt" to="186.25pt,6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" strokecolor="white [3212]" strokeweight="1.5pt">
                <v:stroke joinstyle="miter"/>
              </v:line>
            </w:pict>
          </mc:Fallback>
        </mc:AlternateContent>
      </w:r>
      <w:r w:rsidR="00077BE2">
        <w:rPr>
          <w:noProof/>
          <w:lang w:val="en-US"/>
        </w:rPr>
        <mc:AlternateContent>
          <mc:Choice Requires="wps">
            <w:drawing>
              <wp:anchor distT="0" distB="0" distL="114300" distR="114300" simplePos="0" relativeHeight="251660288" behindDoc="0" locked="0" layoutInCell="1" allowOverlap="1" wp14:anchorId="75BEBE9F" wp14:editId="31A3C2D0">
                <wp:simplePos x="0" y="0"/>
                <wp:positionH relativeFrom="column">
                  <wp:posOffset>-451639</wp:posOffset>
                </wp:positionH>
                <wp:positionV relativeFrom="paragraph">
                  <wp:posOffset>9679</wp:posOffset>
                </wp:positionV>
                <wp:extent cx="5857102" cy="8238"/>
                <wp:effectExtent l="0" t="0" r="29845" b="30480"/>
                <wp:wrapNone/>
                <wp:docPr id="4" name="Straight Connector 4"/>
                <wp:cNvGraphicFramePr/>
                <a:graphic xmlns:a="http://schemas.openxmlformats.org/drawingml/2006/main">
                  <a:graphicData uri="http://schemas.microsoft.com/office/word/2010/wordprocessingShape">
                    <wps:wsp>
                      <wps:cNvCnPr/>
                      <wps:spPr>
                        <a:xfrm>
                          <a:off x="0" y="0"/>
                          <a:ext cx="5857102" cy="8238"/>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7315622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55pt,.75pt" to="425.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" strokecolor="white [3212]" strokeweight="1.5pt">
                <v:stroke joinstyle="miter"/>
              </v:line>
            </w:pict>
          </mc:Fallback>
        </mc:AlternateContent>
      </w:r>
    </w:p>
    <w:sectPr w:rsidR="00507AB6" w:rsidRPr="00612566" w:rsidSect="00333BB1">
      <w:headerReference w:type="even" r:id="rId20"/>
      <w:headerReference w:type="default" r:id="rId21"/>
      <w:footerReference w:type="even" r:id="rId22"/>
      <w:footerReference w:type="default" r:id="rId23"/>
      <w:headerReference w:type="first" r:id="rId24"/>
      <w:footerReference w:type="first" r:id="rId25"/>
      <w:pgSz w:w="11906" w:h="16838"/>
      <w:pgMar w:top="2268" w:right="1701" w:bottom="1701" w:left="2268" w:header="102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54" w:rsidRDefault="00677254" w:rsidP="00A25F25">
      <w:pPr>
        <w:spacing w:after="0" w:line="240" w:lineRule="auto"/>
      </w:pPr>
      <w:r>
        <w:separator/>
      </w:r>
    </w:p>
  </w:endnote>
  <w:endnote w:type="continuationSeparator" w:id="0">
    <w:p w:rsidR="00677254" w:rsidRDefault="00677254" w:rsidP="00A2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C9" w:rsidRDefault="00EA7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C9" w:rsidRDefault="00EA7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540787"/>
      <w:docPartObj>
        <w:docPartGallery w:val="Page Numbers (Bottom of Page)"/>
        <w:docPartUnique/>
      </w:docPartObj>
    </w:sdtPr>
    <w:sdtEndPr>
      <w:rPr>
        <w:noProof/>
      </w:rPr>
    </w:sdtEndPr>
    <w:sdtContent>
      <w:p w:rsidR="008A203E" w:rsidRDefault="008A203E">
        <w:pPr>
          <w:pStyle w:val="Footer"/>
          <w:jc w:val="center"/>
        </w:pPr>
        <w:r>
          <w:fldChar w:fldCharType="begin"/>
        </w:r>
        <w:r>
          <w:instrText xml:space="preserve"> PAGE   \* MERGEFORMAT </w:instrText>
        </w:r>
        <w:r>
          <w:fldChar w:fldCharType="separate"/>
        </w:r>
        <w:r w:rsidR="00975D94">
          <w:rPr>
            <w:noProof/>
          </w:rPr>
          <w:t>1</w:t>
        </w:r>
        <w:r>
          <w:rPr>
            <w:noProof/>
          </w:rPr>
          <w:fldChar w:fldCharType="end"/>
        </w:r>
      </w:p>
    </w:sdtContent>
  </w:sdt>
  <w:p w:rsidR="008A203E" w:rsidRDefault="008A2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54" w:rsidRDefault="00677254" w:rsidP="00A25F25">
      <w:pPr>
        <w:spacing w:after="0" w:line="240" w:lineRule="auto"/>
      </w:pPr>
      <w:r>
        <w:separator/>
      </w:r>
    </w:p>
  </w:footnote>
  <w:footnote w:type="continuationSeparator" w:id="0">
    <w:p w:rsidR="00677254" w:rsidRDefault="00677254" w:rsidP="00A25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C9" w:rsidRDefault="00EA7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468736"/>
      <w:docPartObj>
        <w:docPartGallery w:val="Page Numbers (Top of Page)"/>
        <w:docPartUnique/>
      </w:docPartObj>
    </w:sdtPr>
    <w:sdtEndPr>
      <w:rPr>
        <w:noProof/>
      </w:rPr>
    </w:sdtEndPr>
    <w:sdtContent>
      <w:p w:rsidR="0024638A" w:rsidRDefault="0024638A">
        <w:pPr>
          <w:pStyle w:val="Header"/>
          <w:jc w:val="right"/>
        </w:pPr>
        <w:r>
          <w:fldChar w:fldCharType="begin"/>
        </w:r>
        <w:r>
          <w:instrText xml:space="preserve"> PAGE   \* MERGEFORMAT </w:instrText>
        </w:r>
        <w:r>
          <w:fldChar w:fldCharType="separate"/>
        </w:r>
        <w:r w:rsidR="00975D94">
          <w:rPr>
            <w:noProof/>
          </w:rPr>
          <w:t>10</w:t>
        </w:r>
        <w:r>
          <w:rPr>
            <w:noProof/>
          </w:rPr>
          <w:fldChar w:fldCharType="end"/>
        </w:r>
      </w:p>
    </w:sdtContent>
  </w:sdt>
  <w:p w:rsidR="0024638A" w:rsidRDefault="00246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C9" w:rsidRDefault="00EA7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12E1"/>
    <w:multiLevelType w:val="hybridMultilevel"/>
    <w:tmpl w:val="8CC04D68"/>
    <w:lvl w:ilvl="0" w:tplc="0A7A59A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7BF27F0"/>
    <w:multiLevelType w:val="hybridMultilevel"/>
    <w:tmpl w:val="245AFB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B543CB"/>
    <w:multiLevelType w:val="multilevel"/>
    <w:tmpl w:val="968CF59E"/>
    <w:lvl w:ilvl="0">
      <w:start w:val="1"/>
      <w:numFmt w:val="decimal"/>
      <w:lvlText w:val="%1."/>
      <w:lvlJc w:val="left"/>
      <w:pPr>
        <w:tabs>
          <w:tab w:val="num" w:pos="2160"/>
        </w:tabs>
        <w:ind w:left="2160" w:hanging="360"/>
      </w:pPr>
    </w:lvl>
    <w:lvl w:ilvl="1">
      <w:start w:val="1"/>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nsid w:val="2489550E"/>
    <w:multiLevelType w:val="hybridMultilevel"/>
    <w:tmpl w:val="56EC1F3A"/>
    <w:lvl w:ilvl="0" w:tplc="565091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61A66F4"/>
    <w:multiLevelType w:val="hybridMultilevel"/>
    <w:tmpl w:val="603C65D8"/>
    <w:lvl w:ilvl="0" w:tplc="BC00FF0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355532B2"/>
    <w:multiLevelType w:val="hybridMultilevel"/>
    <w:tmpl w:val="C7CEAD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06799A"/>
    <w:multiLevelType w:val="hybridMultilevel"/>
    <w:tmpl w:val="76645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2FA3775"/>
    <w:multiLevelType w:val="hybridMultilevel"/>
    <w:tmpl w:val="A76ECE7E"/>
    <w:lvl w:ilvl="0" w:tplc="2DE0692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07A13BF"/>
    <w:multiLevelType w:val="hybridMultilevel"/>
    <w:tmpl w:val="E51867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5373F93"/>
    <w:multiLevelType w:val="hybridMultilevel"/>
    <w:tmpl w:val="451EF02E"/>
    <w:lvl w:ilvl="0" w:tplc="77B276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7CD5FFA"/>
    <w:multiLevelType w:val="hybridMultilevel"/>
    <w:tmpl w:val="9CEEEA4E"/>
    <w:lvl w:ilvl="0" w:tplc="59EAD5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F641482"/>
    <w:multiLevelType w:val="hybridMultilevel"/>
    <w:tmpl w:val="243A3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4D572E0"/>
    <w:multiLevelType w:val="hybridMultilevel"/>
    <w:tmpl w:val="5F1ACB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5E6E1F"/>
    <w:multiLevelType w:val="hybridMultilevel"/>
    <w:tmpl w:val="B30A31B4"/>
    <w:lvl w:ilvl="0" w:tplc="04F43CB2">
      <w:start w:val="1"/>
      <w:numFmt w:val="upperLetter"/>
      <w:lvlText w:val="%1."/>
      <w:lvlJc w:val="left"/>
      <w:pPr>
        <w:ind w:left="720" w:hanging="360"/>
      </w:pPr>
      <w:rPr>
        <w:rFonts w:hint="default"/>
        <w:b/>
      </w:rPr>
    </w:lvl>
    <w:lvl w:ilvl="1" w:tplc="3A4CCC8C">
      <w:start w:val="1"/>
      <w:numFmt w:val="lowerLetter"/>
      <w:lvlText w:val="%2."/>
      <w:lvlJc w:val="left"/>
      <w:pPr>
        <w:ind w:left="1440" w:hanging="360"/>
      </w:pPr>
      <w:rPr>
        <w:rFonts w:ascii="Times New Roman" w:eastAsiaTheme="minorHAnsi" w:hAnsi="Times New Roman" w:cs="Times New Roman"/>
        <w:b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B4725BF"/>
    <w:multiLevelType w:val="hybridMultilevel"/>
    <w:tmpl w:val="2EAAB8CE"/>
    <w:lvl w:ilvl="0" w:tplc="B01CC5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5"/>
  </w:num>
  <w:num w:numId="3">
    <w:abstractNumId w:val="14"/>
  </w:num>
  <w:num w:numId="4">
    <w:abstractNumId w:val="0"/>
  </w:num>
  <w:num w:numId="5">
    <w:abstractNumId w:val="13"/>
  </w:num>
  <w:num w:numId="6">
    <w:abstractNumId w:val="2"/>
  </w:num>
  <w:num w:numId="7">
    <w:abstractNumId w:val="11"/>
  </w:num>
  <w:num w:numId="8">
    <w:abstractNumId w:val="3"/>
  </w:num>
  <w:num w:numId="9">
    <w:abstractNumId w:val="4"/>
  </w:num>
  <w:num w:numId="10">
    <w:abstractNumId w:val="7"/>
  </w:num>
  <w:num w:numId="11">
    <w:abstractNumId w:val="9"/>
  </w:num>
  <w:num w:numId="12">
    <w:abstractNumId w:val="12"/>
  </w:num>
  <w:num w:numId="13">
    <w:abstractNumId w:val="1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25"/>
    <w:rsid w:val="00050C70"/>
    <w:rsid w:val="00077BE2"/>
    <w:rsid w:val="000A6150"/>
    <w:rsid w:val="000D20A6"/>
    <w:rsid w:val="00112F00"/>
    <w:rsid w:val="00145CF1"/>
    <w:rsid w:val="001877D4"/>
    <w:rsid w:val="00195EC0"/>
    <w:rsid w:val="001A480E"/>
    <w:rsid w:val="001C508C"/>
    <w:rsid w:val="001F593D"/>
    <w:rsid w:val="001F70D6"/>
    <w:rsid w:val="0024638A"/>
    <w:rsid w:val="00247483"/>
    <w:rsid w:val="0025155A"/>
    <w:rsid w:val="002A35E0"/>
    <w:rsid w:val="002C0DC3"/>
    <w:rsid w:val="002C2BC9"/>
    <w:rsid w:val="00313D19"/>
    <w:rsid w:val="00316363"/>
    <w:rsid w:val="00333BB1"/>
    <w:rsid w:val="00374978"/>
    <w:rsid w:val="003C5C0A"/>
    <w:rsid w:val="003D656F"/>
    <w:rsid w:val="00447D43"/>
    <w:rsid w:val="004742DC"/>
    <w:rsid w:val="00474E71"/>
    <w:rsid w:val="004878C3"/>
    <w:rsid w:val="004D7CED"/>
    <w:rsid w:val="004E5972"/>
    <w:rsid w:val="00503148"/>
    <w:rsid w:val="00507AB6"/>
    <w:rsid w:val="005430EA"/>
    <w:rsid w:val="0055137D"/>
    <w:rsid w:val="0058389F"/>
    <w:rsid w:val="0059048B"/>
    <w:rsid w:val="005963E7"/>
    <w:rsid w:val="005C238E"/>
    <w:rsid w:val="005C5959"/>
    <w:rsid w:val="005D3933"/>
    <w:rsid w:val="00612566"/>
    <w:rsid w:val="00621531"/>
    <w:rsid w:val="00624222"/>
    <w:rsid w:val="00650DB8"/>
    <w:rsid w:val="00677254"/>
    <w:rsid w:val="00695E9E"/>
    <w:rsid w:val="006A0CEC"/>
    <w:rsid w:val="006F05D9"/>
    <w:rsid w:val="00741EB6"/>
    <w:rsid w:val="0077650D"/>
    <w:rsid w:val="007F1E45"/>
    <w:rsid w:val="0080762C"/>
    <w:rsid w:val="00817555"/>
    <w:rsid w:val="00843A4C"/>
    <w:rsid w:val="00886B9E"/>
    <w:rsid w:val="008A0C53"/>
    <w:rsid w:val="008A203E"/>
    <w:rsid w:val="008B35F9"/>
    <w:rsid w:val="008B5C0D"/>
    <w:rsid w:val="008B65E8"/>
    <w:rsid w:val="008D472B"/>
    <w:rsid w:val="008D6C11"/>
    <w:rsid w:val="008F44AC"/>
    <w:rsid w:val="00905498"/>
    <w:rsid w:val="009650D8"/>
    <w:rsid w:val="00975D94"/>
    <w:rsid w:val="00A16471"/>
    <w:rsid w:val="00A23874"/>
    <w:rsid w:val="00A257BC"/>
    <w:rsid w:val="00A25F25"/>
    <w:rsid w:val="00A505CE"/>
    <w:rsid w:val="00A85774"/>
    <w:rsid w:val="00A91700"/>
    <w:rsid w:val="00AE2FB6"/>
    <w:rsid w:val="00AF3676"/>
    <w:rsid w:val="00B14DFE"/>
    <w:rsid w:val="00BE6D18"/>
    <w:rsid w:val="00C11455"/>
    <w:rsid w:val="00C342EE"/>
    <w:rsid w:val="00C43457"/>
    <w:rsid w:val="00C55299"/>
    <w:rsid w:val="00C70799"/>
    <w:rsid w:val="00C75BB2"/>
    <w:rsid w:val="00C84FA8"/>
    <w:rsid w:val="00C86268"/>
    <w:rsid w:val="00C86F2E"/>
    <w:rsid w:val="00CB3518"/>
    <w:rsid w:val="00D0137B"/>
    <w:rsid w:val="00D20DFC"/>
    <w:rsid w:val="00D622FB"/>
    <w:rsid w:val="00D72B9D"/>
    <w:rsid w:val="00E10AAE"/>
    <w:rsid w:val="00E37031"/>
    <w:rsid w:val="00E669E7"/>
    <w:rsid w:val="00E8779E"/>
    <w:rsid w:val="00EA7DC9"/>
    <w:rsid w:val="00EE206C"/>
    <w:rsid w:val="00F6597D"/>
    <w:rsid w:val="00F97E8C"/>
    <w:rsid w:val="00FC2A77"/>
    <w:rsid w:val="00FE00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25"/>
  </w:style>
  <w:style w:type="paragraph" w:styleId="Footer">
    <w:name w:val="footer"/>
    <w:basedOn w:val="Normal"/>
    <w:link w:val="FooterChar"/>
    <w:uiPriority w:val="99"/>
    <w:unhideWhenUsed/>
    <w:rsid w:val="00A25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25"/>
  </w:style>
  <w:style w:type="paragraph" w:styleId="ListParagraph">
    <w:name w:val="List Paragraph"/>
    <w:basedOn w:val="Normal"/>
    <w:uiPriority w:val="34"/>
    <w:qFormat/>
    <w:rsid w:val="00A25F25"/>
    <w:pPr>
      <w:ind w:left="720"/>
      <w:contextualSpacing/>
    </w:pPr>
  </w:style>
  <w:style w:type="character" w:styleId="Hyperlink">
    <w:name w:val="Hyperlink"/>
    <w:basedOn w:val="DefaultParagraphFont"/>
    <w:uiPriority w:val="99"/>
    <w:semiHidden/>
    <w:unhideWhenUsed/>
    <w:rsid w:val="00A25F25"/>
    <w:rPr>
      <w:color w:val="0000FF"/>
      <w:u w:val="single"/>
    </w:rPr>
  </w:style>
  <w:style w:type="paragraph" w:styleId="BodyText">
    <w:name w:val="Body Text"/>
    <w:basedOn w:val="Normal"/>
    <w:link w:val="BodyTextChar"/>
    <w:unhideWhenUsed/>
    <w:rsid w:val="00A16471"/>
    <w:pPr>
      <w:tabs>
        <w:tab w:val="center" w:leader="dot" w:pos="8222"/>
      </w:tabs>
      <w:spacing w:after="0" w:line="360" w:lineRule="auto"/>
      <w:jc w:val="center"/>
    </w:pPr>
    <w:rPr>
      <w:rFonts w:ascii="Times New Roman" w:eastAsia="Times New Roman" w:hAnsi="Times New Roman" w:cs="Times New Roman"/>
      <w:b/>
      <w:bCs/>
      <w:spacing w:val="-16"/>
      <w:w w:val="116"/>
      <w:position w:val="-4"/>
      <w:sz w:val="28"/>
      <w:szCs w:val="20"/>
      <w:lang w:val="x-none" w:eastAsia="x-none"/>
    </w:rPr>
  </w:style>
  <w:style w:type="character" w:customStyle="1" w:styleId="BodyTextChar">
    <w:name w:val="Body Text Char"/>
    <w:basedOn w:val="DefaultParagraphFont"/>
    <w:link w:val="BodyText"/>
    <w:rsid w:val="00A16471"/>
    <w:rPr>
      <w:rFonts w:ascii="Times New Roman" w:eastAsia="Times New Roman" w:hAnsi="Times New Roman" w:cs="Times New Roman"/>
      <w:b/>
      <w:bCs/>
      <w:spacing w:val="-16"/>
      <w:w w:val="116"/>
      <w:position w:val="-4"/>
      <w:sz w:val="28"/>
      <w:szCs w:val="20"/>
      <w:lang w:val="x-none" w:eastAsia="x-none"/>
    </w:rPr>
  </w:style>
  <w:style w:type="table" w:styleId="TableGrid">
    <w:name w:val="Table Grid"/>
    <w:basedOn w:val="TableNormal"/>
    <w:uiPriority w:val="39"/>
    <w:rsid w:val="00A1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25"/>
  </w:style>
  <w:style w:type="paragraph" w:styleId="Footer">
    <w:name w:val="footer"/>
    <w:basedOn w:val="Normal"/>
    <w:link w:val="FooterChar"/>
    <w:uiPriority w:val="99"/>
    <w:unhideWhenUsed/>
    <w:rsid w:val="00A25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25"/>
  </w:style>
  <w:style w:type="paragraph" w:styleId="ListParagraph">
    <w:name w:val="List Paragraph"/>
    <w:basedOn w:val="Normal"/>
    <w:uiPriority w:val="34"/>
    <w:qFormat/>
    <w:rsid w:val="00A25F25"/>
    <w:pPr>
      <w:ind w:left="720"/>
      <w:contextualSpacing/>
    </w:pPr>
  </w:style>
  <w:style w:type="character" w:styleId="Hyperlink">
    <w:name w:val="Hyperlink"/>
    <w:basedOn w:val="DefaultParagraphFont"/>
    <w:uiPriority w:val="99"/>
    <w:semiHidden/>
    <w:unhideWhenUsed/>
    <w:rsid w:val="00A25F25"/>
    <w:rPr>
      <w:color w:val="0000FF"/>
      <w:u w:val="single"/>
    </w:rPr>
  </w:style>
  <w:style w:type="paragraph" w:styleId="BodyText">
    <w:name w:val="Body Text"/>
    <w:basedOn w:val="Normal"/>
    <w:link w:val="BodyTextChar"/>
    <w:unhideWhenUsed/>
    <w:rsid w:val="00A16471"/>
    <w:pPr>
      <w:tabs>
        <w:tab w:val="center" w:leader="dot" w:pos="8222"/>
      </w:tabs>
      <w:spacing w:after="0" w:line="360" w:lineRule="auto"/>
      <w:jc w:val="center"/>
    </w:pPr>
    <w:rPr>
      <w:rFonts w:ascii="Times New Roman" w:eastAsia="Times New Roman" w:hAnsi="Times New Roman" w:cs="Times New Roman"/>
      <w:b/>
      <w:bCs/>
      <w:spacing w:val="-16"/>
      <w:w w:val="116"/>
      <w:position w:val="-4"/>
      <w:sz w:val="28"/>
      <w:szCs w:val="20"/>
      <w:lang w:val="x-none" w:eastAsia="x-none"/>
    </w:rPr>
  </w:style>
  <w:style w:type="character" w:customStyle="1" w:styleId="BodyTextChar">
    <w:name w:val="Body Text Char"/>
    <w:basedOn w:val="DefaultParagraphFont"/>
    <w:link w:val="BodyText"/>
    <w:rsid w:val="00A16471"/>
    <w:rPr>
      <w:rFonts w:ascii="Times New Roman" w:eastAsia="Times New Roman" w:hAnsi="Times New Roman" w:cs="Times New Roman"/>
      <w:b/>
      <w:bCs/>
      <w:spacing w:val="-16"/>
      <w:w w:val="116"/>
      <w:position w:val="-4"/>
      <w:sz w:val="28"/>
      <w:szCs w:val="20"/>
      <w:lang w:val="x-none" w:eastAsia="x-none"/>
    </w:rPr>
  </w:style>
  <w:style w:type="table" w:styleId="TableGrid">
    <w:name w:val="Table Grid"/>
    <w:basedOn w:val="TableNormal"/>
    <w:uiPriority w:val="39"/>
    <w:rsid w:val="00A1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4884">
      <w:bodyDiv w:val="1"/>
      <w:marLeft w:val="0"/>
      <w:marRight w:val="0"/>
      <w:marTop w:val="0"/>
      <w:marBottom w:val="0"/>
      <w:divBdr>
        <w:top w:val="none" w:sz="0" w:space="0" w:color="auto"/>
        <w:left w:val="none" w:sz="0" w:space="0" w:color="auto"/>
        <w:bottom w:val="none" w:sz="0" w:space="0" w:color="auto"/>
        <w:right w:val="none" w:sz="0" w:space="0" w:color="auto"/>
      </w:divBdr>
    </w:div>
    <w:div w:id="1762801717">
      <w:bodyDiv w:val="1"/>
      <w:marLeft w:val="0"/>
      <w:marRight w:val="0"/>
      <w:marTop w:val="0"/>
      <w:marBottom w:val="0"/>
      <w:divBdr>
        <w:top w:val="none" w:sz="0" w:space="0" w:color="auto"/>
        <w:left w:val="none" w:sz="0" w:space="0" w:color="auto"/>
        <w:bottom w:val="none" w:sz="0" w:space="0" w:color="auto"/>
        <w:right w:val="none" w:sz="0" w:space="0" w:color="auto"/>
      </w:divBdr>
      <w:divsChild>
        <w:div w:id="247158892">
          <w:marLeft w:val="0"/>
          <w:marRight w:val="0"/>
          <w:marTop w:val="0"/>
          <w:marBottom w:val="0"/>
          <w:divBdr>
            <w:top w:val="none" w:sz="0" w:space="0" w:color="auto"/>
            <w:left w:val="none" w:sz="0" w:space="0" w:color="auto"/>
            <w:bottom w:val="none" w:sz="0" w:space="0" w:color="auto"/>
            <w:right w:val="none" w:sz="0" w:space="0" w:color="auto"/>
          </w:divBdr>
        </w:div>
        <w:div w:id="1201438574">
          <w:marLeft w:val="0"/>
          <w:marRight w:val="0"/>
          <w:marTop w:val="0"/>
          <w:marBottom w:val="0"/>
          <w:divBdr>
            <w:top w:val="none" w:sz="0" w:space="0" w:color="auto"/>
            <w:left w:val="none" w:sz="0" w:space="0" w:color="auto"/>
            <w:bottom w:val="none" w:sz="0" w:space="0" w:color="auto"/>
            <w:right w:val="none" w:sz="0" w:space="0" w:color="auto"/>
          </w:divBdr>
        </w:div>
        <w:div w:id="1153375655">
          <w:marLeft w:val="0"/>
          <w:marRight w:val="0"/>
          <w:marTop w:val="0"/>
          <w:marBottom w:val="0"/>
          <w:divBdr>
            <w:top w:val="none" w:sz="0" w:space="0" w:color="auto"/>
            <w:left w:val="none" w:sz="0" w:space="0" w:color="auto"/>
            <w:bottom w:val="none" w:sz="0" w:space="0" w:color="auto"/>
            <w:right w:val="none" w:sz="0" w:space="0" w:color="auto"/>
          </w:divBdr>
        </w:div>
        <w:div w:id="686980477">
          <w:marLeft w:val="0"/>
          <w:marRight w:val="0"/>
          <w:marTop w:val="0"/>
          <w:marBottom w:val="0"/>
          <w:divBdr>
            <w:top w:val="none" w:sz="0" w:space="0" w:color="auto"/>
            <w:left w:val="none" w:sz="0" w:space="0" w:color="auto"/>
            <w:bottom w:val="none" w:sz="0" w:space="0" w:color="auto"/>
            <w:right w:val="none" w:sz="0" w:space="0" w:color="auto"/>
          </w:divBdr>
        </w:div>
        <w:div w:id="1596472603">
          <w:marLeft w:val="0"/>
          <w:marRight w:val="0"/>
          <w:marTop w:val="0"/>
          <w:marBottom w:val="0"/>
          <w:divBdr>
            <w:top w:val="none" w:sz="0" w:space="0" w:color="auto"/>
            <w:left w:val="none" w:sz="0" w:space="0" w:color="auto"/>
            <w:bottom w:val="none" w:sz="0" w:space="0" w:color="auto"/>
            <w:right w:val="none" w:sz="0" w:space="0" w:color="auto"/>
          </w:divBdr>
        </w:div>
        <w:div w:id="1210219261">
          <w:marLeft w:val="0"/>
          <w:marRight w:val="0"/>
          <w:marTop w:val="0"/>
          <w:marBottom w:val="0"/>
          <w:divBdr>
            <w:top w:val="none" w:sz="0" w:space="0" w:color="auto"/>
            <w:left w:val="none" w:sz="0" w:space="0" w:color="auto"/>
            <w:bottom w:val="none" w:sz="0" w:space="0" w:color="auto"/>
            <w:right w:val="none" w:sz="0" w:space="0" w:color="auto"/>
          </w:divBdr>
        </w:div>
        <w:div w:id="1674869003">
          <w:marLeft w:val="0"/>
          <w:marRight w:val="0"/>
          <w:marTop w:val="0"/>
          <w:marBottom w:val="0"/>
          <w:divBdr>
            <w:top w:val="none" w:sz="0" w:space="0" w:color="auto"/>
            <w:left w:val="none" w:sz="0" w:space="0" w:color="auto"/>
            <w:bottom w:val="none" w:sz="0" w:space="0" w:color="auto"/>
            <w:right w:val="none" w:sz="0" w:space="0" w:color="auto"/>
          </w:divBdr>
        </w:div>
        <w:div w:id="1248226324">
          <w:marLeft w:val="0"/>
          <w:marRight w:val="0"/>
          <w:marTop w:val="0"/>
          <w:marBottom w:val="0"/>
          <w:divBdr>
            <w:top w:val="none" w:sz="0" w:space="0" w:color="auto"/>
            <w:left w:val="none" w:sz="0" w:space="0" w:color="auto"/>
            <w:bottom w:val="none" w:sz="0" w:space="0" w:color="auto"/>
            <w:right w:val="none" w:sz="0" w:space="0" w:color="auto"/>
          </w:divBdr>
        </w:div>
        <w:div w:id="1508867152">
          <w:marLeft w:val="0"/>
          <w:marRight w:val="0"/>
          <w:marTop w:val="0"/>
          <w:marBottom w:val="0"/>
          <w:divBdr>
            <w:top w:val="none" w:sz="0" w:space="0" w:color="auto"/>
            <w:left w:val="none" w:sz="0" w:space="0" w:color="auto"/>
            <w:bottom w:val="none" w:sz="0" w:space="0" w:color="auto"/>
            <w:right w:val="none" w:sz="0" w:space="0" w:color="auto"/>
          </w:divBdr>
        </w:div>
        <w:div w:id="1115910194">
          <w:marLeft w:val="0"/>
          <w:marRight w:val="0"/>
          <w:marTop w:val="0"/>
          <w:marBottom w:val="0"/>
          <w:divBdr>
            <w:top w:val="none" w:sz="0" w:space="0" w:color="auto"/>
            <w:left w:val="none" w:sz="0" w:space="0" w:color="auto"/>
            <w:bottom w:val="none" w:sz="0" w:space="0" w:color="auto"/>
            <w:right w:val="none" w:sz="0" w:space="0" w:color="auto"/>
          </w:divBdr>
        </w:div>
        <w:div w:id="1198354564">
          <w:marLeft w:val="0"/>
          <w:marRight w:val="0"/>
          <w:marTop w:val="0"/>
          <w:marBottom w:val="0"/>
          <w:divBdr>
            <w:top w:val="none" w:sz="0" w:space="0" w:color="auto"/>
            <w:left w:val="none" w:sz="0" w:space="0" w:color="auto"/>
            <w:bottom w:val="none" w:sz="0" w:space="0" w:color="auto"/>
            <w:right w:val="none" w:sz="0" w:space="0" w:color="auto"/>
          </w:divBdr>
        </w:div>
        <w:div w:id="875964872">
          <w:marLeft w:val="0"/>
          <w:marRight w:val="0"/>
          <w:marTop w:val="0"/>
          <w:marBottom w:val="0"/>
          <w:divBdr>
            <w:top w:val="none" w:sz="0" w:space="0" w:color="auto"/>
            <w:left w:val="none" w:sz="0" w:space="0" w:color="auto"/>
            <w:bottom w:val="none" w:sz="0" w:space="0" w:color="auto"/>
            <w:right w:val="none" w:sz="0" w:space="0" w:color="auto"/>
          </w:divBdr>
        </w:div>
        <w:div w:id="1827088566">
          <w:marLeft w:val="0"/>
          <w:marRight w:val="0"/>
          <w:marTop w:val="0"/>
          <w:marBottom w:val="0"/>
          <w:divBdr>
            <w:top w:val="none" w:sz="0" w:space="0" w:color="auto"/>
            <w:left w:val="none" w:sz="0" w:space="0" w:color="auto"/>
            <w:bottom w:val="none" w:sz="0" w:space="0" w:color="auto"/>
            <w:right w:val="none" w:sz="0" w:space="0" w:color="auto"/>
          </w:divBdr>
        </w:div>
        <w:div w:id="1357542026">
          <w:marLeft w:val="0"/>
          <w:marRight w:val="0"/>
          <w:marTop w:val="0"/>
          <w:marBottom w:val="0"/>
          <w:divBdr>
            <w:top w:val="none" w:sz="0" w:space="0" w:color="auto"/>
            <w:left w:val="none" w:sz="0" w:space="0" w:color="auto"/>
            <w:bottom w:val="none" w:sz="0" w:space="0" w:color="auto"/>
            <w:right w:val="none" w:sz="0" w:space="0" w:color="auto"/>
          </w:divBdr>
        </w:div>
        <w:div w:id="1255481526">
          <w:marLeft w:val="0"/>
          <w:marRight w:val="0"/>
          <w:marTop w:val="0"/>
          <w:marBottom w:val="0"/>
          <w:divBdr>
            <w:top w:val="none" w:sz="0" w:space="0" w:color="auto"/>
            <w:left w:val="none" w:sz="0" w:space="0" w:color="auto"/>
            <w:bottom w:val="none" w:sz="0" w:space="0" w:color="auto"/>
            <w:right w:val="none" w:sz="0" w:space="0" w:color="auto"/>
          </w:divBdr>
        </w:div>
        <w:div w:id="1784379800">
          <w:marLeft w:val="0"/>
          <w:marRight w:val="0"/>
          <w:marTop w:val="0"/>
          <w:marBottom w:val="0"/>
          <w:divBdr>
            <w:top w:val="none" w:sz="0" w:space="0" w:color="auto"/>
            <w:left w:val="none" w:sz="0" w:space="0" w:color="auto"/>
            <w:bottom w:val="none" w:sz="0" w:space="0" w:color="auto"/>
            <w:right w:val="none" w:sz="0" w:space="0" w:color="auto"/>
          </w:divBdr>
        </w:div>
      </w:divsChild>
    </w:div>
    <w:div w:id="1975669884">
      <w:bodyDiv w:val="1"/>
      <w:marLeft w:val="0"/>
      <w:marRight w:val="0"/>
      <w:marTop w:val="0"/>
      <w:marBottom w:val="0"/>
      <w:divBdr>
        <w:top w:val="none" w:sz="0" w:space="0" w:color="auto"/>
        <w:left w:val="none" w:sz="0" w:space="0" w:color="auto"/>
        <w:bottom w:val="none" w:sz="0" w:space="0" w:color="auto"/>
        <w:right w:val="none" w:sz="0" w:space="0" w:color="auto"/>
      </w:divBdr>
      <w:divsChild>
        <w:div w:id="1374771086">
          <w:marLeft w:val="0"/>
          <w:marRight w:val="0"/>
          <w:marTop w:val="0"/>
          <w:marBottom w:val="0"/>
          <w:divBdr>
            <w:top w:val="none" w:sz="0" w:space="0" w:color="auto"/>
            <w:left w:val="none" w:sz="0" w:space="0" w:color="auto"/>
            <w:bottom w:val="none" w:sz="0" w:space="0" w:color="auto"/>
            <w:right w:val="none" w:sz="0" w:space="0" w:color="auto"/>
          </w:divBdr>
        </w:div>
        <w:div w:id="84157025">
          <w:marLeft w:val="0"/>
          <w:marRight w:val="0"/>
          <w:marTop w:val="0"/>
          <w:marBottom w:val="0"/>
          <w:divBdr>
            <w:top w:val="none" w:sz="0" w:space="0" w:color="auto"/>
            <w:left w:val="none" w:sz="0" w:space="0" w:color="auto"/>
            <w:bottom w:val="none" w:sz="0" w:space="0" w:color="auto"/>
            <w:right w:val="none" w:sz="0" w:space="0" w:color="auto"/>
          </w:divBdr>
        </w:div>
        <w:div w:id="2140370255">
          <w:marLeft w:val="0"/>
          <w:marRight w:val="0"/>
          <w:marTop w:val="0"/>
          <w:marBottom w:val="0"/>
          <w:divBdr>
            <w:top w:val="none" w:sz="0" w:space="0" w:color="auto"/>
            <w:left w:val="none" w:sz="0" w:space="0" w:color="auto"/>
            <w:bottom w:val="none" w:sz="0" w:space="0" w:color="auto"/>
            <w:right w:val="none" w:sz="0" w:space="0" w:color="auto"/>
          </w:divBdr>
        </w:div>
        <w:div w:id="88087241">
          <w:marLeft w:val="0"/>
          <w:marRight w:val="0"/>
          <w:marTop w:val="0"/>
          <w:marBottom w:val="0"/>
          <w:divBdr>
            <w:top w:val="none" w:sz="0" w:space="0" w:color="auto"/>
            <w:left w:val="none" w:sz="0" w:space="0" w:color="auto"/>
            <w:bottom w:val="none" w:sz="0" w:space="0" w:color="auto"/>
            <w:right w:val="none" w:sz="0" w:space="0" w:color="auto"/>
          </w:divBdr>
        </w:div>
        <w:div w:id="573853247">
          <w:marLeft w:val="0"/>
          <w:marRight w:val="0"/>
          <w:marTop w:val="0"/>
          <w:marBottom w:val="0"/>
          <w:divBdr>
            <w:top w:val="none" w:sz="0" w:space="0" w:color="auto"/>
            <w:left w:val="none" w:sz="0" w:space="0" w:color="auto"/>
            <w:bottom w:val="none" w:sz="0" w:space="0" w:color="auto"/>
            <w:right w:val="none" w:sz="0" w:space="0" w:color="auto"/>
          </w:divBdr>
        </w:div>
        <w:div w:id="1938126295">
          <w:marLeft w:val="0"/>
          <w:marRight w:val="0"/>
          <w:marTop w:val="0"/>
          <w:marBottom w:val="0"/>
          <w:divBdr>
            <w:top w:val="none" w:sz="0" w:space="0" w:color="auto"/>
            <w:left w:val="none" w:sz="0" w:space="0" w:color="auto"/>
            <w:bottom w:val="none" w:sz="0" w:space="0" w:color="auto"/>
            <w:right w:val="none" w:sz="0" w:space="0" w:color="auto"/>
          </w:divBdr>
        </w:div>
        <w:div w:id="1796024968">
          <w:marLeft w:val="0"/>
          <w:marRight w:val="0"/>
          <w:marTop w:val="0"/>
          <w:marBottom w:val="0"/>
          <w:divBdr>
            <w:top w:val="none" w:sz="0" w:space="0" w:color="auto"/>
            <w:left w:val="none" w:sz="0" w:space="0" w:color="auto"/>
            <w:bottom w:val="none" w:sz="0" w:space="0" w:color="auto"/>
            <w:right w:val="none" w:sz="0" w:space="0" w:color="auto"/>
          </w:divBdr>
        </w:div>
        <w:div w:id="903754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SD" TargetMode="External"/><Relationship Id="rId18" Type="http://schemas.openxmlformats.org/officeDocument/2006/relationships/hyperlink" Target="https://id.wikipedia.org/wiki/Madrasah_Tsanawiya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id.wikipedia.org/wiki/Sekolah_Dasar" TargetMode="External"/><Relationship Id="rId17" Type="http://schemas.openxmlformats.org/officeDocument/2006/relationships/hyperlink" Target="https://id.wikipedia.org/wiki/SM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d.wikipedia.org/wiki/Sekolah_Menengah_Perta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Pendidikan_dasar"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id.wikipedia.org/wiki/MI" TargetMode="External"/><Relationship Id="rId23" Type="http://schemas.openxmlformats.org/officeDocument/2006/relationships/footer" Target="footer2.xml"/><Relationship Id="rId10" Type="http://schemas.openxmlformats.org/officeDocument/2006/relationships/hyperlink" Target="https://id.wikipedia.org/wiki/Indonesia" TargetMode="External"/><Relationship Id="rId19" Type="http://schemas.openxmlformats.org/officeDocument/2006/relationships/hyperlink" Target="https://id.wikipedia.org/wiki/MTs" TargetMode="External"/><Relationship Id="rId4" Type="http://schemas.microsoft.com/office/2007/relationships/stylesWithEffects" Target="stylesWithEffects.xml"/><Relationship Id="rId9" Type="http://schemas.openxmlformats.org/officeDocument/2006/relationships/hyperlink" Target="https://id.wikipedia.org/wiki/Warga_negara" TargetMode="External"/><Relationship Id="rId14" Type="http://schemas.openxmlformats.org/officeDocument/2006/relationships/hyperlink" Target="https://id.wikipedia.org/wiki/Madrasah_Ibtidaiyah"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6AD0-8F23-47DF-B446-0C3A2303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11</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Unknown User</cp:lastModifiedBy>
  <cp:revision>51</cp:revision>
  <cp:lastPrinted>2018-08-01T05:37:00Z</cp:lastPrinted>
  <dcterms:created xsi:type="dcterms:W3CDTF">2018-02-22T14:24:00Z</dcterms:created>
  <dcterms:modified xsi:type="dcterms:W3CDTF">2018-08-01T05:42:00Z</dcterms:modified>
</cp:coreProperties>
</file>