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B8D" w:rsidRDefault="002B6B8D" w:rsidP="002B6B8D">
      <w:pPr>
        <w:jc w:val="center"/>
        <w:rPr>
          <w:rFonts w:ascii="Times New Roman" w:hAnsi="Times New Roman" w:cs="Times New Roman"/>
          <w:b/>
          <w:sz w:val="24"/>
          <w:szCs w:val="24"/>
          <w:lang w:val="en-ID"/>
        </w:rPr>
      </w:pPr>
    </w:p>
    <w:p w:rsidR="00213E03" w:rsidRPr="004C7138" w:rsidRDefault="00213E03" w:rsidP="00213E03">
      <w:pPr>
        <w:spacing w:after="160" w:line="259" w:lineRule="auto"/>
        <w:jc w:val="center"/>
        <w:rPr>
          <w:rFonts w:ascii="Times New Roman" w:eastAsia="Calibri" w:hAnsi="Times New Roman" w:cs="Times New Roman"/>
          <w:b/>
          <w:sz w:val="32"/>
          <w:szCs w:val="32"/>
        </w:rPr>
      </w:pPr>
      <w:r w:rsidRPr="004C7138">
        <w:rPr>
          <w:rFonts w:ascii="Times New Roman" w:eastAsia="Calibri" w:hAnsi="Times New Roman" w:cs="Times New Roman"/>
          <w:b/>
          <w:sz w:val="32"/>
          <w:szCs w:val="32"/>
        </w:rPr>
        <w:t>JURNAL TESIS</w:t>
      </w:r>
    </w:p>
    <w:p w:rsidR="002B6B8D" w:rsidRPr="00207D2C" w:rsidRDefault="002B6B8D" w:rsidP="002B6B8D">
      <w:pPr>
        <w:spacing w:after="0"/>
        <w:jc w:val="center"/>
        <w:rPr>
          <w:rFonts w:ascii="Times New Roman" w:eastAsia="Calibri" w:hAnsi="Times New Roman" w:cs="Times New Roman"/>
          <w:b/>
          <w:sz w:val="32"/>
          <w:szCs w:val="32"/>
        </w:rPr>
      </w:pPr>
      <w:r w:rsidRPr="00207D2C">
        <w:rPr>
          <w:rFonts w:ascii="Times New Roman" w:eastAsia="Calibri" w:hAnsi="Times New Roman" w:cs="Times New Roman"/>
          <w:b/>
          <w:sz w:val="32"/>
          <w:szCs w:val="32"/>
        </w:rPr>
        <w:t>KOMUNIKASI POLITIK CALON WALIKOTA CIREBON</w:t>
      </w:r>
    </w:p>
    <w:p w:rsidR="002B6B8D" w:rsidRPr="00207D2C" w:rsidRDefault="002B6B8D" w:rsidP="002B6B8D">
      <w:pPr>
        <w:spacing w:after="0"/>
        <w:jc w:val="center"/>
        <w:rPr>
          <w:rFonts w:ascii="Times New Roman" w:eastAsia="Calibri" w:hAnsi="Times New Roman" w:cs="Times New Roman"/>
          <w:b/>
          <w:sz w:val="32"/>
          <w:szCs w:val="32"/>
        </w:rPr>
      </w:pPr>
      <w:r w:rsidRPr="00207D2C">
        <w:rPr>
          <w:rFonts w:ascii="Times New Roman" w:eastAsia="Calibri" w:hAnsi="Times New Roman" w:cs="Times New Roman"/>
          <w:b/>
          <w:sz w:val="32"/>
          <w:szCs w:val="32"/>
        </w:rPr>
        <w:t>(Studi Dramat</w:t>
      </w:r>
      <w:r>
        <w:rPr>
          <w:rFonts w:ascii="Times New Roman" w:eastAsia="Calibri" w:hAnsi="Times New Roman" w:cs="Times New Roman"/>
          <w:b/>
          <w:sz w:val="32"/>
          <w:szCs w:val="32"/>
        </w:rPr>
        <w:t>urgi Calon Walikota Drs. Nasrudi</w:t>
      </w:r>
      <w:r w:rsidRPr="00207D2C">
        <w:rPr>
          <w:rFonts w:ascii="Times New Roman" w:eastAsia="Calibri" w:hAnsi="Times New Roman" w:cs="Times New Roman"/>
          <w:b/>
          <w:sz w:val="32"/>
          <w:szCs w:val="32"/>
        </w:rPr>
        <w:t>n Azis SH Pada Pilkada Kota Cirebon Tahun 2018)</w:t>
      </w:r>
    </w:p>
    <w:p w:rsidR="002B6B8D" w:rsidRDefault="002B6B8D" w:rsidP="002B6B8D">
      <w:pPr>
        <w:spacing w:after="160" w:line="259" w:lineRule="auto"/>
        <w:jc w:val="center"/>
        <w:rPr>
          <w:rFonts w:ascii="Times New Roman" w:eastAsia="Calibri" w:hAnsi="Times New Roman" w:cs="Times New Roman"/>
          <w:b/>
          <w:sz w:val="24"/>
          <w:szCs w:val="24"/>
        </w:rPr>
      </w:pPr>
    </w:p>
    <w:p w:rsidR="002B6B8D" w:rsidRPr="00207D2C" w:rsidRDefault="002B6B8D" w:rsidP="002B6B8D">
      <w:pPr>
        <w:spacing w:after="160" w:line="259" w:lineRule="auto"/>
        <w:jc w:val="center"/>
        <w:rPr>
          <w:rFonts w:ascii="Times New Roman" w:eastAsia="Calibri" w:hAnsi="Times New Roman" w:cs="Times New Roman"/>
          <w:b/>
          <w:sz w:val="24"/>
          <w:szCs w:val="24"/>
        </w:rPr>
      </w:pPr>
    </w:p>
    <w:p w:rsidR="002B6B8D" w:rsidRDefault="002B6B8D" w:rsidP="002B6B8D">
      <w:pPr>
        <w:spacing w:after="0"/>
        <w:jc w:val="center"/>
        <w:rPr>
          <w:rFonts w:ascii="Times New Roman" w:hAnsi="Times New Roman" w:cs="Times New Roman"/>
          <w:b/>
          <w:sz w:val="20"/>
          <w:szCs w:val="20"/>
        </w:rPr>
      </w:pPr>
    </w:p>
    <w:p w:rsidR="002B6B8D" w:rsidRDefault="002B6B8D" w:rsidP="002B6B8D">
      <w:pPr>
        <w:spacing w:after="0"/>
        <w:jc w:val="center"/>
        <w:rPr>
          <w:rFonts w:ascii="Times New Roman" w:hAnsi="Times New Roman" w:cs="Times New Roman"/>
          <w:b/>
          <w:sz w:val="20"/>
          <w:szCs w:val="20"/>
        </w:rPr>
      </w:pPr>
      <w:r>
        <w:rPr>
          <w:rFonts w:ascii="Times New Roman" w:eastAsia="Calibri" w:hAnsi="Times New Roman" w:cs="Times New Roman"/>
          <w:noProof/>
        </w:rPr>
        <w:drawing>
          <wp:anchor distT="0" distB="0" distL="114300" distR="114300" simplePos="0" relativeHeight="251659264" behindDoc="0" locked="0" layoutInCell="1" allowOverlap="1">
            <wp:simplePos x="0" y="0"/>
            <wp:positionH relativeFrom="column">
              <wp:posOffset>1497330</wp:posOffset>
            </wp:positionH>
            <wp:positionV relativeFrom="paragraph">
              <wp:posOffset>248285</wp:posOffset>
            </wp:positionV>
            <wp:extent cx="2694940" cy="2756535"/>
            <wp:effectExtent l="0" t="0" r="0" b="5715"/>
            <wp:wrapTopAndBottom/>
            <wp:docPr id="2" name="Picture 2" descr="C:\Users\ACER\Downloads\LOGO WARNA REVI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LOGO WARNA REVISI.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4940" cy="2756535"/>
                    </a:xfrm>
                    <a:prstGeom prst="rect">
                      <a:avLst/>
                    </a:prstGeom>
                    <a:noFill/>
                    <a:ln>
                      <a:noFill/>
                    </a:ln>
                  </pic:spPr>
                </pic:pic>
              </a:graphicData>
            </a:graphic>
          </wp:anchor>
        </w:drawing>
      </w:r>
    </w:p>
    <w:p w:rsidR="002B6B8D" w:rsidRPr="00207D2C" w:rsidRDefault="002B6B8D" w:rsidP="002B6B8D">
      <w:pPr>
        <w:spacing w:after="0"/>
        <w:jc w:val="center"/>
        <w:rPr>
          <w:rFonts w:ascii="Times New Roman" w:eastAsia="Calibri" w:hAnsi="Times New Roman" w:cs="Times New Roman"/>
          <w:b/>
          <w:sz w:val="20"/>
          <w:szCs w:val="20"/>
        </w:rPr>
      </w:pPr>
    </w:p>
    <w:p w:rsidR="002B6B8D" w:rsidRPr="00207D2C" w:rsidRDefault="002B6B8D" w:rsidP="002B6B8D">
      <w:pPr>
        <w:spacing w:after="0"/>
        <w:jc w:val="center"/>
        <w:rPr>
          <w:rFonts w:ascii="Times New Roman" w:eastAsia="Calibri" w:hAnsi="Times New Roman" w:cs="Times New Roman"/>
          <w:b/>
          <w:sz w:val="20"/>
          <w:szCs w:val="20"/>
        </w:rPr>
      </w:pPr>
    </w:p>
    <w:p w:rsidR="002B6B8D" w:rsidRPr="00207D2C" w:rsidRDefault="002B6B8D" w:rsidP="002B6B8D">
      <w:pPr>
        <w:spacing w:after="0"/>
        <w:jc w:val="center"/>
        <w:rPr>
          <w:rFonts w:ascii="Calibri" w:eastAsia="Calibri" w:hAnsi="Calibri" w:cs="Times New Roman"/>
        </w:rPr>
      </w:pPr>
    </w:p>
    <w:p w:rsidR="002B6B8D" w:rsidRPr="00207D2C" w:rsidRDefault="002B6B8D" w:rsidP="002B6B8D">
      <w:pPr>
        <w:spacing w:after="0"/>
        <w:jc w:val="center"/>
        <w:rPr>
          <w:rFonts w:ascii="Times New Roman" w:eastAsia="Calibri" w:hAnsi="Times New Roman" w:cs="Times New Roman"/>
          <w:b/>
          <w:sz w:val="28"/>
          <w:szCs w:val="28"/>
        </w:rPr>
      </w:pPr>
      <w:r w:rsidRPr="00207D2C">
        <w:rPr>
          <w:rFonts w:ascii="Times New Roman" w:eastAsia="Calibri" w:hAnsi="Times New Roman" w:cs="Times New Roman"/>
          <w:b/>
          <w:sz w:val="28"/>
          <w:szCs w:val="28"/>
        </w:rPr>
        <w:t>Oleh :</w:t>
      </w:r>
    </w:p>
    <w:p w:rsidR="002B6B8D" w:rsidRPr="00207D2C" w:rsidRDefault="002B6B8D" w:rsidP="002B6B8D">
      <w:pPr>
        <w:tabs>
          <w:tab w:val="left" w:pos="4431"/>
        </w:tabs>
        <w:spacing w:after="0"/>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ANTON </w:t>
      </w:r>
      <w:r w:rsidRPr="00207D2C">
        <w:rPr>
          <w:rFonts w:ascii="Times New Roman" w:eastAsia="Calibri" w:hAnsi="Times New Roman" w:cs="Times New Roman"/>
          <w:b/>
          <w:sz w:val="24"/>
          <w:szCs w:val="24"/>
          <w:u w:val="single"/>
        </w:rPr>
        <w:t xml:space="preserve"> SULAIMAN</w:t>
      </w:r>
    </w:p>
    <w:p w:rsidR="002B6B8D" w:rsidRDefault="002B6B8D" w:rsidP="002B6B8D">
      <w:pPr>
        <w:spacing w:after="0"/>
        <w:jc w:val="center"/>
        <w:rPr>
          <w:rFonts w:ascii="Times New Roman" w:eastAsia="Calibri" w:hAnsi="Times New Roman" w:cs="Times New Roman"/>
          <w:b/>
          <w:sz w:val="24"/>
          <w:szCs w:val="24"/>
        </w:rPr>
      </w:pPr>
      <w:r w:rsidRPr="00207D2C">
        <w:rPr>
          <w:rFonts w:ascii="Times New Roman" w:eastAsia="Calibri" w:hAnsi="Times New Roman" w:cs="Times New Roman"/>
          <w:b/>
          <w:sz w:val="24"/>
          <w:szCs w:val="24"/>
        </w:rPr>
        <w:t>NPM : 158080022</w:t>
      </w:r>
    </w:p>
    <w:p w:rsidR="002B6B8D" w:rsidRDefault="002B6B8D" w:rsidP="002B6B8D">
      <w:pPr>
        <w:spacing w:after="0"/>
        <w:jc w:val="center"/>
        <w:rPr>
          <w:rFonts w:ascii="Times New Roman" w:eastAsia="Calibri" w:hAnsi="Times New Roman" w:cs="Times New Roman"/>
          <w:b/>
          <w:sz w:val="24"/>
          <w:szCs w:val="24"/>
        </w:rPr>
      </w:pPr>
    </w:p>
    <w:p w:rsidR="002B6B8D" w:rsidRDefault="002B6B8D" w:rsidP="002B6B8D">
      <w:pPr>
        <w:spacing w:after="0"/>
        <w:jc w:val="center"/>
        <w:rPr>
          <w:rFonts w:ascii="Times New Roman" w:eastAsia="Calibri" w:hAnsi="Times New Roman" w:cs="Times New Roman"/>
          <w:b/>
          <w:sz w:val="24"/>
          <w:szCs w:val="24"/>
        </w:rPr>
      </w:pPr>
    </w:p>
    <w:p w:rsidR="002B6B8D" w:rsidRPr="00207D2C" w:rsidRDefault="002B6B8D" w:rsidP="002B6B8D">
      <w:pPr>
        <w:spacing w:after="0"/>
        <w:jc w:val="center"/>
        <w:rPr>
          <w:rFonts w:ascii="Times New Roman" w:eastAsia="Calibri" w:hAnsi="Times New Roman" w:cs="Times New Roman"/>
          <w:b/>
          <w:sz w:val="28"/>
          <w:szCs w:val="28"/>
        </w:rPr>
      </w:pPr>
      <w:r w:rsidRPr="00207D2C">
        <w:rPr>
          <w:rFonts w:ascii="Times New Roman" w:eastAsia="Calibri" w:hAnsi="Times New Roman" w:cs="Times New Roman"/>
          <w:b/>
          <w:sz w:val="28"/>
          <w:szCs w:val="28"/>
        </w:rPr>
        <w:t>MAGISTER ILMU KOMUNIKASI</w:t>
      </w:r>
    </w:p>
    <w:p w:rsidR="002B6B8D" w:rsidRPr="00207D2C" w:rsidRDefault="002B6B8D" w:rsidP="002B6B8D">
      <w:pPr>
        <w:spacing w:after="0"/>
        <w:jc w:val="center"/>
        <w:rPr>
          <w:rFonts w:ascii="Times New Roman" w:eastAsia="Calibri" w:hAnsi="Times New Roman" w:cs="Times New Roman"/>
          <w:b/>
          <w:sz w:val="28"/>
          <w:szCs w:val="28"/>
        </w:rPr>
      </w:pPr>
      <w:r w:rsidRPr="00207D2C">
        <w:rPr>
          <w:rFonts w:ascii="Times New Roman" w:eastAsia="Calibri" w:hAnsi="Times New Roman" w:cs="Times New Roman"/>
          <w:b/>
          <w:sz w:val="28"/>
          <w:szCs w:val="28"/>
        </w:rPr>
        <w:t>PROGRAM PASCASARJANA</w:t>
      </w:r>
    </w:p>
    <w:p w:rsidR="002B6B8D" w:rsidRPr="00207D2C" w:rsidRDefault="002B6B8D" w:rsidP="002B6B8D">
      <w:pPr>
        <w:spacing w:after="0"/>
        <w:jc w:val="center"/>
        <w:rPr>
          <w:rFonts w:ascii="Times New Roman" w:eastAsia="Calibri" w:hAnsi="Times New Roman" w:cs="Times New Roman"/>
          <w:b/>
          <w:sz w:val="28"/>
          <w:szCs w:val="28"/>
        </w:rPr>
      </w:pPr>
      <w:r w:rsidRPr="00207D2C">
        <w:rPr>
          <w:rFonts w:ascii="Times New Roman" w:eastAsia="Calibri" w:hAnsi="Times New Roman" w:cs="Times New Roman"/>
          <w:b/>
          <w:sz w:val="28"/>
          <w:szCs w:val="28"/>
        </w:rPr>
        <w:t>UNIVERSITAS PASUNDAN</w:t>
      </w:r>
    </w:p>
    <w:p w:rsidR="002B6B8D" w:rsidRDefault="002B6B8D" w:rsidP="002B6B8D">
      <w:pPr>
        <w:spacing w:after="0"/>
        <w:jc w:val="center"/>
        <w:rPr>
          <w:rFonts w:ascii="Times New Roman" w:eastAsia="Calibri" w:hAnsi="Times New Roman" w:cs="Times New Roman"/>
          <w:b/>
          <w:sz w:val="28"/>
          <w:szCs w:val="28"/>
        </w:rPr>
      </w:pPr>
      <w:r w:rsidRPr="00207D2C">
        <w:rPr>
          <w:rFonts w:ascii="Times New Roman" w:eastAsia="Calibri" w:hAnsi="Times New Roman" w:cs="Times New Roman"/>
          <w:b/>
          <w:sz w:val="28"/>
          <w:szCs w:val="28"/>
        </w:rPr>
        <w:t>BANDUNG</w:t>
      </w:r>
    </w:p>
    <w:p w:rsidR="002B6B8D" w:rsidRDefault="002B6B8D" w:rsidP="002B6B8D">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2018</w:t>
      </w:r>
    </w:p>
    <w:p w:rsidR="002B6B8D" w:rsidRPr="00F6362D" w:rsidRDefault="002B6B8D" w:rsidP="002B6B8D">
      <w:pPr>
        <w:rPr>
          <w:rFonts w:ascii="Times New Roman" w:hAnsi="Times New Roman" w:cs="Times New Roman"/>
          <w:sz w:val="24"/>
          <w:szCs w:val="24"/>
        </w:rPr>
      </w:pPr>
    </w:p>
    <w:p w:rsidR="002B6B8D" w:rsidRDefault="002B6B8D" w:rsidP="002B6B8D">
      <w:pPr>
        <w:jc w:val="center"/>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 xml:space="preserve">ABSTRAK </w:t>
      </w:r>
    </w:p>
    <w:p w:rsidR="002B6B8D" w:rsidRPr="00403153" w:rsidRDefault="002B6B8D" w:rsidP="002B6B8D">
      <w:pPr>
        <w:pStyle w:val="BodyText"/>
        <w:spacing w:before="1" w:line="240" w:lineRule="auto"/>
        <w:ind w:left="720" w:right="49" w:firstLine="0"/>
        <w:rPr>
          <w:rFonts w:ascii="Times New Roman" w:eastAsia="Times New Roman" w:hAnsi="Times New Roman" w:cs="Times New Roman"/>
          <w:sz w:val="24"/>
          <w:szCs w:val="24"/>
        </w:rPr>
      </w:pPr>
      <w:r>
        <w:rPr>
          <w:rFonts w:ascii="Times New Roman" w:hAnsi="Times New Roman" w:cs="Times New Roman"/>
          <w:sz w:val="24"/>
        </w:rPr>
        <w:t xml:space="preserve">Penelitian ini bertujuan untuk mengetahui </w:t>
      </w:r>
      <w:r w:rsidRPr="00091FDC">
        <w:rPr>
          <w:rFonts w:ascii="Times New Roman" w:eastAsia="Times New Roman" w:hAnsi="Times New Roman" w:cs="Times New Roman"/>
          <w:i/>
          <w:color w:val="000000" w:themeColor="text1"/>
          <w:sz w:val="24"/>
          <w:szCs w:val="24"/>
        </w:rPr>
        <w:t>performance</w:t>
      </w:r>
      <w:r w:rsidRPr="00D30AF9">
        <w:rPr>
          <w:rFonts w:ascii="Times New Roman" w:eastAsia="Times New Roman" w:hAnsi="Times New Roman" w:cs="Times New Roman"/>
          <w:color w:val="000000" w:themeColor="text1"/>
          <w:sz w:val="24"/>
          <w:szCs w:val="24"/>
        </w:rPr>
        <w:t xml:space="preserve"> Komunikasi Politik Calon Walikota</w:t>
      </w:r>
      <w:r>
        <w:rPr>
          <w:rFonts w:ascii="Times New Roman" w:eastAsia="Times New Roman" w:hAnsi="Times New Roman" w:cs="Times New Roman"/>
          <w:color w:val="000000" w:themeColor="text1"/>
          <w:sz w:val="24"/>
          <w:szCs w:val="24"/>
        </w:rPr>
        <w:t xml:space="preserve">Cirebon </w:t>
      </w:r>
      <w:r w:rsidRPr="00D30AF9">
        <w:rPr>
          <w:rFonts w:ascii="Times New Roman" w:eastAsia="Times New Roman" w:hAnsi="Times New Roman" w:cs="Times New Roman"/>
          <w:color w:val="000000" w:themeColor="text1"/>
          <w:sz w:val="24"/>
          <w:szCs w:val="24"/>
        </w:rPr>
        <w:t xml:space="preserve"> Drs. Nasrudin Azis </w:t>
      </w:r>
      <w:r>
        <w:rPr>
          <w:rFonts w:ascii="Times New Roman" w:eastAsia="Times New Roman" w:hAnsi="Times New Roman" w:cs="Times New Roman"/>
          <w:color w:val="000000" w:themeColor="text1"/>
          <w:sz w:val="24"/>
          <w:szCs w:val="24"/>
        </w:rPr>
        <w:t xml:space="preserve">pada pilkada serentak 2018 </w:t>
      </w:r>
      <w:r w:rsidRPr="00D30AF9">
        <w:rPr>
          <w:rFonts w:ascii="Times New Roman" w:eastAsia="Times New Roman" w:hAnsi="Times New Roman" w:cs="Times New Roman"/>
          <w:color w:val="000000" w:themeColor="text1"/>
          <w:sz w:val="24"/>
          <w:szCs w:val="24"/>
        </w:rPr>
        <w:t>dengan menggunakan presfektif Dramaturgi.</w:t>
      </w:r>
      <w:r>
        <w:rPr>
          <w:rFonts w:ascii="Times New Roman" w:eastAsia="Times New Roman" w:hAnsi="Times New Roman" w:cs="Times New Roman"/>
          <w:color w:val="000000" w:themeColor="text1"/>
          <w:sz w:val="24"/>
          <w:szCs w:val="24"/>
        </w:rPr>
        <w:t xml:space="preserve"> Peneliti membedah</w:t>
      </w:r>
      <w:r w:rsidRPr="0070630D">
        <w:rPr>
          <w:rFonts w:ascii="Times New Roman" w:eastAsia="Times New Roman" w:hAnsi="Times New Roman" w:cs="Times New Roman"/>
          <w:i/>
          <w:color w:val="000000" w:themeColor="text1"/>
          <w:sz w:val="24"/>
          <w:szCs w:val="24"/>
        </w:rPr>
        <w:t>performance</w:t>
      </w:r>
      <w:r w:rsidRPr="00D30AF9">
        <w:rPr>
          <w:rFonts w:ascii="Times New Roman" w:eastAsia="Times New Roman" w:hAnsi="Times New Roman" w:cs="Times New Roman"/>
          <w:color w:val="000000" w:themeColor="text1"/>
          <w:sz w:val="24"/>
          <w:szCs w:val="24"/>
        </w:rPr>
        <w:t xml:space="preserve"> komunikasi</w:t>
      </w:r>
      <w:r>
        <w:rPr>
          <w:rFonts w:ascii="Times New Roman" w:eastAsia="Times New Roman" w:hAnsi="Times New Roman" w:cs="Times New Roman"/>
          <w:color w:val="000000" w:themeColor="text1"/>
          <w:sz w:val="24"/>
          <w:szCs w:val="24"/>
        </w:rPr>
        <w:t xml:space="preserve"> politik </w:t>
      </w:r>
      <w:r w:rsidRPr="00D30AF9">
        <w:rPr>
          <w:rFonts w:ascii="Times New Roman" w:eastAsia="Times New Roman" w:hAnsi="Times New Roman" w:cs="Times New Roman"/>
          <w:color w:val="000000" w:themeColor="text1"/>
          <w:sz w:val="24"/>
          <w:szCs w:val="24"/>
        </w:rPr>
        <w:t>Drs. Nasrudin Azis, adakah perbedaan antara panggung depan dan panggung belakang,</w:t>
      </w:r>
      <w:r>
        <w:rPr>
          <w:rFonts w:ascii="Times New Roman" w:eastAsia="Times New Roman" w:hAnsi="Times New Roman" w:cs="Times New Roman"/>
          <w:color w:val="000000" w:themeColor="text1"/>
          <w:sz w:val="24"/>
          <w:szCs w:val="24"/>
        </w:rPr>
        <w:t xml:space="preserve"> serta meneliti dampak </w:t>
      </w:r>
      <w:r w:rsidRPr="0070630D">
        <w:rPr>
          <w:rFonts w:ascii="Times New Roman" w:eastAsia="Times New Roman" w:hAnsi="Times New Roman" w:cs="Times New Roman"/>
          <w:i/>
          <w:color w:val="000000" w:themeColor="text1"/>
          <w:sz w:val="24"/>
          <w:szCs w:val="24"/>
        </w:rPr>
        <w:t>performance</w:t>
      </w:r>
      <w:r>
        <w:rPr>
          <w:rFonts w:ascii="Times New Roman" w:eastAsia="Times New Roman" w:hAnsi="Times New Roman" w:cs="Times New Roman"/>
          <w:color w:val="000000" w:themeColor="text1"/>
          <w:sz w:val="24"/>
          <w:szCs w:val="24"/>
        </w:rPr>
        <w:t xml:space="preserve"> komunikasi politik tersebut. </w:t>
      </w:r>
      <w:r w:rsidRPr="00D74BDA">
        <w:rPr>
          <w:rFonts w:ascii="Times New Roman" w:eastAsia="Times New Roman" w:hAnsi="Times New Roman" w:cs="Times New Roman"/>
          <w:i/>
          <w:sz w:val="24"/>
          <w:szCs w:val="24"/>
        </w:rPr>
        <w:t>Performance</w:t>
      </w:r>
      <w:r w:rsidRPr="00D30AF9">
        <w:rPr>
          <w:rFonts w:ascii="Times New Roman" w:eastAsia="Times New Roman" w:hAnsi="Times New Roman" w:cs="Times New Roman"/>
          <w:sz w:val="24"/>
          <w:szCs w:val="24"/>
        </w:rPr>
        <w:t xml:space="preserve"> aktor sangat berperan penting dan menjadi perhatian penulis. Penampilan seseorang digunakan untuk mempertajam kepribadiannya, perwakilan dari totalitasnya karakter seorang individu. Goffman memahami bahwa diri aktor bukan sepenuhnya sebagai milik si aktor itu namun sebagai produk interaksi dramatis antara aktor dengan audien.</w:t>
      </w:r>
      <w:r w:rsidRPr="00FD09D3">
        <w:rPr>
          <w:rFonts w:ascii="Times New Roman" w:hAnsi="Times New Roman" w:cs="Times New Roman"/>
          <w:sz w:val="24"/>
        </w:rPr>
        <w:t xml:space="preserve">Teori </w:t>
      </w:r>
      <w:r>
        <w:rPr>
          <w:rFonts w:ascii="Times New Roman" w:hAnsi="Times New Roman" w:cs="Times New Roman"/>
          <w:sz w:val="24"/>
        </w:rPr>
        <w:t xml:space="preserve">Dramaturgis Erving Goffman </w:t>
      </w:r>
      <w:r w:rsidRPr="00FD09D3">
        <w:rPr>
          <w:rFonts w:ascii="Times New Roman" w:hAnsi="Times New Roman" w:cs="Times New Roman"/>
          <w:sz w:val="24"/>
        </w:rPr>
        <w:t>menekankan bahwa dalam interaksi kesehariannya, seseoran</w:t>
      </w:r>
      <w:r>
        <w:rPr>
          <w:rFonts w:ascii="Times New Roman" w:hAnsi="Times New Roman" w:cs="Times New Roman"/>
          <w:sz w:val="24"/>
        </w:rPr>
        <w:t>g selalu berperilaku tidak sama.</w:t>
      </w:r>
      <w:r w:rsidRPr="00403153">
        <w:rPr>
          <w:rFonts w:ascii="Times New Roman" w:eastAsia="Times New Roman" w:hAnsi="Times New Roman" w:cs="Times New Roman"/>
          <w:sz w:val="24"/>
          <w:szCs w:val="24"/>
          <w:lang w:bidi="en-US"/>
        </w:rPr>
        <w:t xml:space="preserve">Penelitian ini menggunakan metode kualitatif dengan pendekatan dramaturgis. Penelitian ini mengembangkan konsep dan menghimpun fakta, tetapi tidak melakukan pengujian  hipotesa. Para politisi harus dapat menangkap apa yang terdapat dalam pikiran orang lain (rakyat) sehingga apa yang ditampilkan mampu memberikan kesan positif sehingga berdampak positif juga pada sang politisi. Dramaturgis mampu memberikan penjelasan mengenai apa yang dilakukan politisi untuk membangun interaksi tersebut, dan Dramaturgi mampu mengupas karakter sebenarnya dari sang aktor politik, lewat keseharian dengan masyarakan atau dengan orang-orang terdekatnya. </w:t>
      </w:r>
      <w:r w:rsidRPr="00403153">
        <w:rPr>
          <w:rFonts w:ascii="Times New Roman" w:eastAsia="Times New Roman" w:hAnsi="Times New Roman" w:cs="Times New Roman"/>
          <w:color w:val="000000" w:themeColor="text1"/>
          <w:sz w:val="24"/>
          <w:szCs w:val="24"/>
        </w:rPr>
        <w:t xml:space="preserve">Hasil penelitian ini menunjukkan bahwa 1) </w:t>
      </w:r>
      <w:r w:rsidRPr="00403153">
        <w:rPr>
          <w:rFonts w:ascii="Times New Roman" w:hAnsi="Times New Roman" w:cs="Times New Roman"/>
          <w:i/>
          <w:sz w:val="24"/>
          <w:szCs w:val="24"/>
        </w:rPr>
        <w:t>Performance</w:t>
      </w:r>
      <w:r w:rsidRPr="00403153">
        <w:rPr>
          <w:rFonts w:ascii="Times New Roman" w:hAnsi="Times New Roman" w:cs="Times New Roman"/>
          <w:sz w:val="24"/>
          <w:szCs w:val="24"/>
        </w:rPr>
        <w:t xml:space="preserve"> komunikasi politik seorang Nasrudin Azis di panggung depan melalui Kemasan  ”Sapa Warga”, mampu merangkul semua kalangan, </w:t>
      </w:r>
      <w:r w:rsidRPr="00403153">
        <w:rPr>
          <w:rFonts w:ascii="Times New Roman" w:eastAsia="Times New Roman" w:hAnsi="Times New Roman" w:cs="Times New Roman"/>
          <w:color w:val="000000" w:themeColor="text1"/>
          <w:sz w:val="24"/>
          <w:szCs w:val="24"/>
        </w:rPr>
        <w:t>Drs. Nasrudin Azis</w:t>
      </w:r>
      <w:r w:rsidRPr="00403153">
        <w:rPr>
          <w:rFonts w:ascii="Times New Roman" w:hAnsi="Times New Roman" w:cs="Times New Roman"/>
          <w:sz w:val="24"/>
          <w:szCs w:val="24"/>
        </w:rPr>
        <w:t xml:space="preserve">  selalu menampilkan gaya cium tangan kepada tokoh masyarakat juga membentuk asumsi kuat bagi masyarakat bahwa Nasrudin Azis tidak merasa jumawa karena seorang politisi dan Kepala Daerah. 2) </w:t>
      </w:r>
      <w:r w:rsidRPr="00403153">
        <w:rPr>
          <w:rFonts w:ascii="Times New Roman" w:hAnsi="Times New Roman" w:cs="Times New Roman"/>
          <w:i/>
          <w:sz w:val="24"/>
          <w:szCs w:val="24"/>
        </w:rPr>
        <w:t>Performance</w:t>
      </w:r>
      <w:r w:rsidRPr="00403153">
        <w:rPr>
          <w:rFonts w:ascii="Times New Roman" w:eastAsia="Times New Roman" w:hAnsi="Times New Roman" w:cs="Times New Roman"/>
          <w:sz w:val="24"/>
          <w:szCs w:val="24"/>
        </w:rPr>
        <w:t xml:space="preserve"> Panggung Belakang Nasrudin Azis didepan tim sangat humoris dan hal tersebut tidak pernah ditampilkan di publik. 3)</w:t>
      </w:r>
      <w:r w:rsidRPr="00403153">
        <w:rPr>
          <w:rFonts w:ascii="Times New Roman" w:hAnsi="Times New Roman" w:cs="Times New Roman"/>
          <w:sz w:val="24"/>
          <w:szCs w:val="24"/>
        </w:rPr>
        <w:t xml:space="preserve"> Dampak performance komunikasi politik pertama adalah terhadap masyarakat, permasalahan yang terlihat adalah inkonsistensi Nasrudin Azis terhadap jadwal kegiatan, harapan dan Kepercayaan yang diberikan masyarakat akan meluntur dan berakibat pada tidak memilihnya Nasrudin Azis di pemilihan walikota Cirebon 2018. Kedua ketidak konsistenan seorang Nasrudin Azis pada jadwal yang sudah tim inti buat akan berdampak pada performa tim dilapangan.</w:t>
      </w:r>
    </w:p>
    <w:p w:rsidR="002B6B8D" w:rsidRDefault="00E97F85" w:rsidP="00E97F85">
      <w:pPr>
        <w:pStyle w:val="ListParagraph"/>
        <w:tabs>
          <w:tab w:val="left" w:pos="5670"/>
        </w:tabs>
        <w:spacing w:line="240" w:lineRule="auto"/>
        <w:ind w:hanging="11"/>
        <w:rPr>
          <w:rFonts w:ascii="Times New Roman" w:hAnsi="Times New Roman" w:cs="Times New Roman"/>
          <w:sz w:val="24"/>
          <w:szCs w:val="24"/>
        </w:rPr>
      </w:pPr>
      <w:r>
        <w:rPr>
          <w:rFonts w:ascii="Times New Roman" w:hAnsi="Times New Roman" w:cs="Times New Roman"/>
          <w:sz w:val="24"/>
          <w:szCs w:val="24"/>
        </w:rPr>
        <w:tab/>
      </w:r>
    </w:p>
    <w:p w:rsidR="002B6B8D" w:rsidRDefault="002B6B8D" w:rsidP="002B6B8D">
      <w:pPr>
        <w:pStyle w:val="ListParagraph"/>
        <w:spacing w:line="240" w:lineRule="auto"/>
        <w:ind w:hanging="11"/>
        <w:rPr>
          <w:rFonts w:ascii="Times New Roman" w:hAnsi="Times New Roman" w:cs="Times New Roman"/>
          <w:sz w:val="24"/>
          <w:szCs w:val="24"/>
        </w:rPr>
      </w:pPr>
    </w:p>
    <w:p w:rsidR="002B6B8D" w:rsidRDefault="002B6B8D" w:rsidP="002B6B8D">
      <w:pPr>
        <w:pStyle w:val="ListParagraph"/>
        <w:spacing w:line="240" w:lineRule="auto"/>
        <w:ind w:left="0" w:hanging="11"/>
        <w:rPr>
          <w:rFonts w:ascii="Times New Roman" w:hAnsi="Times New Roman" w:cs="Times New Roman"/>
          <w:sz w:val="24"/>
          <w:szCs w:val="24"/>
        </w:rPr>
      </w:pPr>
    </w:p>
    <w:p w:rsidR="002B6B8D" w:rsidRPr="00845F25" w:rsidRDefault="002B6B8D" w:rsidP="002B6B8D">
      <w:pPr>
        <w:pStyle w:val="ListParagraph"/>
        <w:spacing w:line="240" w:lineRule="auto"/>
        <w:ind w:left="1701" w:hanging="1701"/>
        <w:rPr>
          <w:rFonts w:ascii="Times New Roman" w:hAnsi="Times New Roman" w:cs="Times New Roman"/>
          <w:sz w:val="24"/>
          <w:szCs w:val="24"/>
        </w:rPr>
      </w:pPr>
      <w:r w:rsidRPr="00992139">
        <w:rPr>
          <w:rFonts w:ascii="Times New Roman" w:hAnsi="Times New Roman" w:cs="Times New Roman"/>
          <w:b/>
          <w:sz w:val="24"/>
          <w:szCs w:val="24"/>
        </w:rPr>
        <w:t>Kata Kunci :</w:t>
      </w:r>
      <w:r w:rsidRPr="00845F25">
        <w:rPr>
          <w:rFonts w:ascii="Times New Roman" w:hAnsi="Times New Roman" w:cs="Times New Roman"/>
          <w:sz w:val="24"/>
          <w:szCs w:val="24"/>
        </w:rPr>
        <w:t xml:space="preserve">Dramaturgi, Acting, Performance, Komunikasi Politik, Drs. Nasrudin Azis, Pilkada </w:t>
      </w:r>
    </w:p>
    <w:p w:rsidR="002B6B8D" w:rsidRDefault="002B6B8D" w:rsidP="002B6B8D">
      <w:pPr>
        <w:jc w:val="center"/>
        <w:rPr>
          <w:rFonts w:ascii="Times New Roman" w:hAnsi="Times New Roman" w:cs="Times New Roman"/>
          <w:b/>
          <w:sz w:val="24"/>
          <w:szCs w:val="24"/>
          <w:lang w:val="en-ID"/>
        </w:rPr>
      </w:pPr>
    </w:p>
    <w:p w:rsidR="002B6B8D" w:rsidRDefault="002B6B8D" w:rsidP="002B6B8D">
      <w:pPr>
        <w:jc w:val="center"/>
        <w:rPr>
          <w:rFonts w:ascii="Times New Roman" w:hAnsi="Times New Roman" w:cs="Times New Roman"/>
          <w:b/>
          <w:sz w:val="24"/>
          <w:szCs w:val="24"/>
          <w:lang w:val="en-ID"/>
        </w:rPr>
      </w:pPr>
    </w:p>
    <w:p w:rsidR="002B6B8D" w:rsidRDefault="002B6B8D" w:rsidP="002B6B8D">
      <w:pPr>
        <w:jc w:val="center"/>
        <w:rPr>
          <w:rFonts w:ascii="Times New Roman" w:hAnsi="Times New Roman" w:cs="Times New Roman"/>
          <w:b/>
          <w:sz w:val="24"/>
          <w:szCs w:val="24"/>
          <w:lang w:val="en-ID"/>
        </w:rPr>
      </w:pPr>
    </w:p>
    <w:p w:rsidR="002B6B8D" w:rsidRDefault="002B6B8D" w:rsidP="002B6B8D">
      <w:pPr>
        <w:jc w:val="center"/>
        <w:rPr>
          <w:rFonts w:ascii="Times New Roman" w:hAnsi="Times New Roman" w:cs="Times New Roman"/>
          <w:b/>
          <w:sz w:val="24"/>
          <w:szCs w:val="24"/>
          <w:lang w:val="en-ID"/>
        </w:rPr>
      </w:pPr>
    </w:p>
    <w:p w:rsidR="002B6B8D" w:rsidRDefault="002B6B8D" w:rsidP="002B6B8D">
      <w:pPr>
        <w:jc w:val="center"/>
        <w:rPr>
          <w:rFonts w:ascii="Times New Roman" w:hAnsi="Times New Roman" w:cs="Times New Roman"/>
          <w:b/>
          <w:sz w:val="24"/>
          <w:szCs w:val="24"/>
          <w:lang w:val="en-ID"/>
        </w:rPr>
      </w:pPr>
    </w:p>
    <w:p w:rsidR="002B6B8D" w:rsidRDefault="002B6B8D" w:rsidP="002B6B8D">
      <w:pPr>
        <w:jc w:val="center"/>
        <w:rPr>
          <w:rFonts w:ascii="Times New Roman" w:hAnsi="Times New Roman" w:cs="Times New Roman"/>
          <w:b/>
          <w:sz w:val="24"/>
          <w:szCs w:val="24"/>
          <w:lang w:val="en-ID"/>
        </w:rPr>
      </w:pPr>
      <w:r w:rsidRPr="00D8394A">
        <w:rPr>
          <w:rFonts w:ascii="Times New Roman" w:hAnsi="Times New Roman" w:cs="Times New Roman"/>
          <w:b/>
          <w:sz w:val="24"/>
          <w:szCs w:val="24"/>
          <w:lang w:val="en-ID"/>
        </w:rPr>
        <w:lastRenderedPageBreak/>
        <w:t>ABSTRACK</w:t>
      </w:r>
    </w:p>
    <w:p w:rsidR="002B6B8D" w:rsidRPr="00D8394A" w:rsidRDefault="002B6B8D" w:rsidP="002B6B8D">
      <w:pPr>
        <w:jc w:val="center"/>
        <w:rPr>
          <w:rFonts w:ascii="Times New Roman" w:hAnsi="Times New Roman" w:cs="Times New Roman"/>
          <w:b/>
          <w:sz w:val="24"/>
          <w:szCs w:val="24"/>
          <w:lang w:val="en-ID"/>
        </w:rPr>
      </w:pPr>
    </w:p>
    <w:p w:rsidR="002B6B8D" w:rsidRPr="00DE683E" w:rsidRDefault="002B6B8D" w:rsidP="002B6B8D">
      <w:pPr>
        <w:spacing w:line="240" w:lineRule="auto"/>
        <w:jc w:val="both"/>
        <w:rPr>
          <w:rFonts w:ascii="Times New Roman" w:hAnsi="Times New Roman" w:cs="Times New Roman"/>
          <w:sz w:val="24"/>
          <w:szCs w:val="24"/>
          <w:lang w:val="en-ID"/>
        </w:rPr>
      </w:pPr>
      <w:r w:rsidRPr="00DE683E">
        <w:rPr>
          <w:rFonts w:ascii="Times New Roman" w:hAnsi="Times New Roman" w:cs="Times New Roman"/>
          <w:sz w:val="24"/>
          <w:szCs w:val="24"/>
          <w:lang w:val="en-ID"/>
        </w:rPr>
        <w:t>The aims form the research is to know the performance of political communication candidate for mayor of Cirebon Drs. Nasrudin Azis on simultaneous elections 2018 using the perspective Dramaturgi. Researchers dissect the performance of political communication Drs. Nasrudin Azis, is there any difference between the front and rear of the stage, as well as researching the impact performance of political communication. Performance of the actors is very important and to the attention of the author. The appearance of someone used to sharpen his personality, representation of its totality character of an individual. Goffman understand that actors are not fully as belonging to the actor, but as a product of the interaction between the dramatic actor with audien. Erving Goffman's theory of Dramaturgis stressed that in her everyday interactions, someone not always behaves the same. This study uses qualitative methods with dramaturgis approach. This research developed the concept and gather facts, but not doing testing hypotheses. The politicians should be able to capture what there is in the mind of another person (people) so that what is shown is able to give a positive impression so positive impact also on the politicians. Dramaturgis was able to give a description of what the politicians to build such interactions, and actual character Dramaturgi capab</w:t>
      </w:r>
      <w:r w:rsidR="004649AC" w:rsidRPr="00B66102">
        <w:rPr>
          <w:noProof/>
        </w:rPr>
        <w:drawing>
          <wp:anchor distT="0" distB="0" distL="114300" distR="114300" simplePos="0" relativeHeight="251726848" behindDoc="1" locked="0" layoutInCell="1" allowOverlap="1">
            <wp:simplePos x="2377440" y="6949440"/>
            <wp:positionH relativeFrom="margin">
              <wp:align>center</wp:align>
            </wp:positionH>
            <wp:positionV relativeFrom="margin">
              <wp:align>center</wp:align>
            </wp:positionV>
            <wp:extent cx="3158490" cy="3368040"/>
            <wp:effectExtent l="0" t="0" r="3810" b="3810"/>
            <wp:wrapNone/>
            <wp:docPr id="62" name="Picture 6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duotone>
                        <a:schemeClr val="bg2">
                          <a:shade val="45000"/>
                          <a:satMod val="135000"/>
                        </a:schemeClr>
                        <a:prstClr val="white"/>
                      </a:duoton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colorTemperature colorTemp="47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58490" cy="3368040"/>
                    </a:xfrm>
                    <a:prstGeom prst="rect">
                      <a:avLst/>
                    </a:prstGeom>
                    <a:ln>
                      <a:noFill/>
                    </a:ln>
                  </pic:spPr>
                </pic:pic>
              </a:graphicData>
            </a:graphic>
          </wp:anchor>
        </w:drawing>
      </w:r>
      <w:r w:rsidRPr="00DE683E">
        <w:rPr>
          <w:rFonts w:ascii="Times New Roman" w:hAnsi="Times New Roman" w:cs="Times New Roman"/>
          <w:sz w:val="24"/>
          <w:szCs w:val="24"/>
          <w:lang w:val="en-ID"/>
        </w:rPr>
        <w:t>le of peeling of the political actors, through everyday with people or with people closest approach. The results of this study indicate that 1) political communication Performance of a stage in front of Azis Nasrudin through Packaging "Sapa", able to embrace all walks of life, Drs. Nasrudin Azis always displays the style of kiss the hand to community leaders also form a strong assumption for the community that Nasrudin Azis didn't feel jumawa because a politician and head of the region. 2) Performance Stage behind Nasrudin Azis in front of team is very humorous and it is never displayed in public. 3) Impact performance of political communication first is against society, the visible problem is the inconsistency Nasrudin Azis against schedule, hope and trust the community will disappear and result in no select it in the election of Mayor Azis Nasrudin Cirebon 2018. Both lacks an inconsistent state Nasrudin Azis on a schedule which is already core team made will have an impact on the performance of the team field.</w:t>
      </w:r>
    </w:p>
    <w:p w:rsidR="002B6B8D" w:rsidRPr="00DE683E" w:rsidRDefault="002B6B8D" w:rsidP="002B6B8D">
      <w:pPr>
        <w:spacing w:line="240" w:lineRule="auto"/>
        <w:jc w:val="both"/>
        <w:rPr>
          <w:rFonts w:ascii="Times New Roman" w:hAnsi="Times New Roman" w:cs="Times New Roman"/>
          <w:sz w:val="24"/>
          <w:szCs w:val="24"/>
          <w:lang w:val="en-ID"/>
        </w:rPr>
      </w:pPr>
    </w:p>
    <w:p w:rsidR="002B6B8D" w:rsidRPr="00D8394A" w:rsidRDefault="002B6B8D" w:rsidP="002B6B8D">
      <w:pPr>
        <w:spacing w:line="240" w:lineRule="auto"/>
        <w:jc w:val="both"/>
        <w:rPr>
          <w:rFonts w:ascii="Times New Roman" w:hAnsi="Times New Roman" w:cs="Times New Roman"/>
          <w:b/>
          <w:sz w:val="24"/>
          <w:szCs w:val="24"/>
          <w:lang w:val="en-ID"/>
        </w:rPr>
      </w:pPr>
      <w:r w:rsidRPr="00D8394A">
        <w:rPr>
          <w:rFonts w:ascii="Times New Roman" w:hAnsi="Times New Roman" w:cs="Times New Roman"/>
          <w:b/>
          <w:sz w:val="24"/>
          <w:szCs w:val="24"/>
          <w:lang w:val="en-ID"/>
        </w:rPr>
        <w:t>Keywords: Dramaturgi, Acting, Performance, Political Communications, Drs. Nasrudin Azis, Elections</w:t>
      </w:r>
    </w:p>
    <w:p w:rsidR="00583C01" w:rsidRDefault="005A4B67">
      <w:bookmarkStart w:id="0" w:name="_GoBack"/>
      <w:bookmarkEnd w:id="0"/>
    </w:p>
    <w:p w:rsidR="002B6B8D" w:rsidRDefault="002B6B8D"/>
    <w:p w:rsidR="002B6B8D" w:rsidRDefault="002B6B8D"/>
    <w:p w:rsidR="002B6B8D" w:rsidRDefault="002B6B8D"/>
    <w:p w:rsidR="002B6B8D" w:rsidRDefault="002B6B8D"/>
    <w:p w:rsidR="002B6B8D" w:rsidRDefault="002B6B8D"/>
    <w:p w:rsidR="002B6B8D" w:rsidRDefault="002B6B8D"/>
    <w:p w:rsidR="004649AC" w:rsidRDefault="004649AC" w:rsidP="00C77543">
      <w:pPr>
        <w:tabs>
          <w:tab w:val="left" w:pos="0"/>
          <w:tab w:val="left" w:pos="8222"/>
        </w:tabs>
        <w:spacing w:before="1" w:after="120"/>
        <w:ind w:right="49"/>
        <w:jc w:val="center"/>
        <w:rPr>
          <w:rFonts w:ascii="Times New Roman" w:eastAsia="Times New Roman" w:hAnsi="Times New Roman" w:cs="Times New Roman"/>
          <w:b/>
          <w:bCs/>
          <w:sz w:val="24"/>
          <w:szCs w:val="24"/>
          <w:lang w:bidi="en-US"/>
        </w:rPr>
      </w:pPr>
    </w:p>
    <w:p w:rsidR="00C77543" w:rsidRPr="00103D58" w:rsidRDefault="00C77543" w:rsidP="00C77543">
      <w:pPr>
        <w:tabs>
          <w:tab w:val="left" w:pos="0"/>
          <w:tab w:val="left" w:pos="8222"/>
        </w:tabs>
        <w:spacing w:before="1" w:after="120"/>
        <w:ind w:right="49"/>
        <w:jc w:val="center"/>
        <w:rPr>
          <w:rFonts w:ascii="Times New Roman" w:eastAsia="Times New Roman" w:hAnsi="Times New Roman" w:cs="Times New Roman"/>
          <w:b/>
          <w:bCs/>
          <w:sz w:val="24"/>
          <w:szCs w:val="24"/>
          <w:lang w:bidi="en-US"/>
        </w:rPr>
      </w:pPr>
      <w:r w:rsidRPr="00103D58">
        <w:rPr>
          <w:rFonts w:ascii="Times New Roman" w:eastAsia="Times New Roman" w:hAnsi="Times New Roman" w:cs="Times New Roman"/>
          <w:b/>
          <w:bCs/>
          <w:sz w:val="24"/>
          <w:szCs w:val="24"/>
          <w:lang w:bidi="en-US"/>
        </w:rPr>
        <w:t>Daftar Pustaka</w:t>
      </w:r>
    </w:p>
    <w:p w:rsidR="00C77543" w:rsidRPr="00103D58" w:rsidRDefault="00C77543" w:rsidP="00C77543">
      <w:pPr>
        <w:tabs>
          <w:tab w:val="left" w:pos="1418"/>
          <w:tab w:val="left" w:pos="8222"/>
        </w:tabs>
        <w:spacing w:before="1" w:after="120" w:line="360" w:lineRule="auto"/>
        <w:ind w:right="49"/>
        <w:rPr>
          <w:rFonts w:ascii="Times New Roman" w:eastAsia="Times New Roman" w:hAnsi="Times New Roman" w:cs="Times New Roman"/>
          <w:b/>
          <w:sz w:val="24"/>
          <w:szCs w:val="24"/>
          <w:lang w:bidi="en-US"/>
        </w:rPr>
      </w:pPr>
    </w:p>
    <w:p w:rsidR="00C77543" w:rsidRPr="00451195" w:rsidRDefault="00C77543" w:rsidP="004649AC">
      <w:pPr>
        <w:tabs>
          <w:tab w:val="left" w:pos="2268"/>
          <w:tab w:val="left" w:pos="8222"/>
        </w:tabs>
        <w:spacing w:before="1" w:after="120" w:line="360" w:lineRule="auto"/>
        <w:ind w:left="567" w:right="49" w:hanging="567"/>
        <w:rPr>
          <w:rFonts w:ascii="Times New Roman" w:eastAsia="Times New Roman" w:hAnsi="Times New Roman" w:cs="Times New Roman"/>
          <w:sz w:val="24"/>
          <w:szCs w:val="24"/>
          <w:lang w:bidi="en-US"/>
        </w:rPr>
      </w:pPr>
      <w:r w:rsidRPr="00451195">
        <w:rPr>
          <w:rFonts w:ascii="Times New Roman" w:eastAsia="Times New Roman" w:hAnsi="Times New Roman" w:cs="Times New Roman"/>
          <w:sz w:val="24"/>
          <w:szCs w:val="24"/>
          <w:lang w:bidi="en-US"/>
        </w:rPr>
        <w:t xml:space="preserve">Abdullah, Rozali, </w:t>
      </w:r>
      <w:r w:rsidRPr="00451195">
        <w:rPr>
          <w:rFonts w:ascii="Times New Roman" w:eastAsia="Times New Roman" w:hAnsi="Times New Roman" w:cs="Times New Roman"/>
          <w:i/>
          <w:sz w:val="24"/>
          <w:szCs w:val="24"/>
          <w:lang w:bidi="en-US"/>
        </w:rPr>
        <w:t xml:space="preserve">Pelaksanaan Otonomi Luas dengan Pemilihan Kepala Daerah Secara Langsung, </w:t>
      </w:r>
      <w:r w:rsidRPr="00451195">
        <w:rPr>
          <w:rFonts w:ascii="Times New Roman" w:eastAsia="Times New Roman" w:hAnsi="Times New Roman" w:cs="Times New Roman"/>
          <w:sz w:val="24"/>
          <w:szCs w:val="24"/>
          <w:lang w:bidi="en-US"/>
        </w:rPr>
        <w:t>Jakarta: PT Raja Grafindo Persada, 2005.</w:t>
      </w:r>
    </w:p>
    <w:p w:rsidR="00C77543" w:rsidRPr="00451195" w:rsidRDefault="00C77543" w:rsidP="004649AC">
      <w:pPr>
        <w:tabs>
          <w:tab w:val="left" w:pos="8222"/>
        </w:tabs>
        <w:spacing w:before="116" w:line="360" w:lineRule="auto"/>
        <w:ind w:left="567" w:right="49" w:hanging="567"/>
        <w:rPr>
          <w:rFonts w:ascii="Times New Roman" w:eastAsia="Times New Roman" w:hAnsi="Times New Roman" w:cs="Times New Roman"/>
          <w:sz w:val="24"/>
          <w:szCs w:val="24"/>
          <w:lang w:bidi="en-US"/>
        </w:rPr>
      </w:pPr>
      <w:r w:rsidRPr="00451195">
        <w:rPr>
          <w:rFonts w:ascii="Times New Roman" w:eastAsia="Times New Roman" w:hAnsi="Times New Roman" w:cs="Times New Roman"/>
          <w:sz w:val="24"/>
          <w:szCs w:val="24"/>
          <w:lang w:bidi="en-US"/>
        </w:rPr>
        <w:t xml:space="preserve">Andrianus Pito, Toni dkk, </w:t>
      </w:r>
      <w:r w:rsidRPr="00451195">
        <w:rPr>
          <w:rFonts w:ascii="Times New Roman" w:eastAsia="Times New Roman" w:hAnsi="Times New Roman" w:cs="Times New Roman"/>
          <w:i/>
          <w:sz w:val="24"/>
          <w:szCs w:val="24"/>
          <w:lang w:bidi="en-US"/>
        </w:rPr>
        <w:t>Mengenal Teori-Teori Politik</w:t>
      </w:r>
      <w:r w:rsidRPr="00451195">
        <w:rPr>
          <w:rFonts w:ascii="Times New Roman" w:eastAsia="Times New Roman" w:hAnsi="Times New Roman" w:cs="Times New Roman"/>
          <w:sz w:val="24"/>
          <w:szCs w:val="24"/>
          <w:lang w:bidi="en-US"/>
        </w:rPr>
        <w:t>, Bandung: PenerbitNuansa, 2006.</w:t>
      </w:r>
    </w:p>
    <w:p w:rsidR="00C77543" w:rsidRPr="00451195" w:rsidRDefault="00C77543" w:rsidP="004649AC">
      <w:pPr>
        <w:tabs>
          <w:tab w:val="left" w:pos="8222"/>
        </w:tabs>
        <w:spacing w:before="116" w:line="360" w:lineRule="auto"/>
        <w:ind w:left="567" w:right="49" w:hanging="567"/>
        <w:rPr>
          <w:rFonts w:ascii="Times New Roman" w:eastAsia="Times New Roman" w:hAnsi="Times New Roman" w:cs="Times New Roman"/>
          <w:sz w:val="24"/>
          <w:szCs w:val="24"/>
          <w:lang w:bidi="en-US"/>
        </w:rPr>
      </w:pPr>
      <w:r w:rsidRPr="00451195">
        <w:rPr>
          <w:rFonts w:ascii="Times New Roman" w:eastAsia="Times New Roman" w:hAnsi="Times New Roman" w:cs="Times New Roman"/>
          <w:sz w:val="24"/>
          <w:szCs w:val="24"/>
          <w:lang w:bidi="en-US"/>
        </w:rPr>
        <w:t xml:space="preserve">Ardianto, Elvinaro dan Bambang Q-Anees, </w:t>
      </w:r>
      <w:r w:rsidRPr="00451195">
        <w:rPr>
          <w:rFonts w:ascii="Times New Roman" w:eastAsia="Times New Roman" w:hAnsi="Times New Roman" w:cs="Times New Roman"/>
          <w:i/>
          <w:sz w:val="24"/>
          <w:szCs w:val="24"/>
          <w:lang w:bidi="en-US"/>
        </w:rPr>
        <w:t>Filsafat Ilmu Komunikasi</w:t>
      </w:r>
      <w:r w:rsidRPr="00451195">
        <w:rPr>
          <w:rFonts w:ascii="Times New Roman" w:eastAsia="Times New Roman" w:hAnsi="Times New Roman" w:cs="Times New Roman"/>
          <w:sz w:val="24"/>
          <w:szCs w:val="24"/>
          <w:lang w:bidi="en-US"/>
        </w:rPr>
        <w:t>, Bandung: PT Remaja Rosdakarya, 2007.</w:t>
      </w:r>
    </w:p>
    <w:p w:rsidR="00C77543" w:rsidRPr="00451195" w:rsidRDefault="00C77543" w:rsidP="004649AC">
      <w:pPr>
        <w:widowControl w:val="0"/>
        <w:tabs>
          <w:tab w:val="left" w:pos="8222"/>
        </w:tabs>
        <w:autoSpaceDE w:val="0"/>
        <w:autoSpaceDN w:val="0"/>
        <w:spacing w:after="0" w:line="360" w:lineRule="auto"/>
        <w:ind w:left="567" w:right="49" w:hanging="567"/>
        <w:rPr>
          <w:rFonts w:ascii="Times New Roman" w:eastAsia="Times New Roman" w:hAnsi="Times New Roman" w:cs="Times New Roman"/>
          <w:sz w:val="24"/>
          <w:szCs w:val="24"/>
          <w:lang w:bidi="en-US"/>
        </w:rPr>
      </w:pPr>
      <w:r w:rsidRPr="00451195">
        <w:rPr>
          <w:rFonts w:ascii="Times New Roman" w:eastAsia="Times New Roman" w:hAnsi="Times New Roman" w:cs="Times New Roman"/>
          <w:sz w:val="24"/>
          <w:szCs w:val="24"/>
          <w:lang w:bidi="en-US"/>
        </w:rPr>
        <w:t xml:space="preserve">Arifin, Anwar, </w:t>
      </w:r>
      <w:r w:rsidRPr="00451195">
        <w:rPr>
          <w:rFonts w:ascii="Times New Roman" w:eastAsia="Times New Roman" w:hAnsi="Times New Roman" w:cs="Times New Roman"/>
          <w:i/>
          <w:sz w:val="24"/>
          <w:szCs w:val="24"/>
          <w:lang w:bidi="en-US"/>
        </w:rPr>
        <w:t>Komunikasi</w:t>
      </w:r>
      <w:r w:rsidRPr="00451195">
        <w:rPr>
          <w:rFonts w:ascii="Times New Roman" w:hAnsi="Times New Roman" w:cs="Times New Roman"/>
          <w:noProof/>
          <w:sz w:val="24"/>
          <w:szCs w:val="24"/>
        </w:rPr>
        <w:drawing>
          <wp:anchor distT="0" distB="0" distL="114300" distR="114300" simplePos="0" relativeHeight="251720704" behindDoc="1" locked="0" layoutInCell="1" allowOverlap="1">
            <wp:simplePos x="2839085" y="4307205"/>
            <wp:positionH relativeFrom="margin">
              <wp:align>center</wp:align>
            </wp:positionH>
            <wp:positionV relativeFrom="margin">
              <wp:align>center</wp:align>
            </wp:positionV>
            <wp:extent cx="3158490" cy="3368040"/>
            <wp:effectExtent l="0" t="0" r="3810" b="381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afe-logounpas.png"/>
                    <pic:cNvPicPr/>
                  </pic:nvPicPr>
                  <pic:blipFill>
                    <a:blip r:embed="rId8" cstate="print">
                      <a:duotone>
                        <a:schemeClr val="bg2">
                          <a:shade val="45000"/>
                          <a:satMod val="135000"/>
                        </a:schemeClr>
                        <a:prstClr val="white"/>
                      </a:duoton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colorTemperature colorTemp="47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58490" cy="3368040"/>
                    </a:xfrm>
                    <a:prstGeom prst="rect">
                      <a:avLst/>
                    </a:prstGeom>
                    <a:ln>
                      <a:noFill/>
                    </a:ln>
                  </pic:spPr>
                </pic:pic>
              </a:graphicData>
            </a:graphic>
          </wp:anchor>
        </w:drawing>
      </w:r>
      <w:r w:rsidRPr="00451195">
        <w:rPr>
          <w:rFonts w:ascii="Times New Roman" w:eastAsia="Times New Roman" w:hAnsi="Times New Roman" w:cs="Times New Roman"/>
          <w:i/>
          <w:sz w:val="24"/>
          <w:szCs w:val="24"/>
          <w:lang w:bidi="en-US"/>
        </w:rPr>
        <w:t xml:space="preserve"> Politik, Paradigma, Teori, Aplikasi, Strategi komunikasi Politik di Indonesia</w:t>
      </w:r>
      <w:r w:rsidRPr="00451195">
        <w:rPr>
          <w:rFonts w:ascii="Times New Roman" w:eastAsia="Times New Roman" w:hAnsi="Times New Roman" w:cs="Times New Roman"/>
          <w:sz w:val="24"/>
          <w:szCs w:val="24"/>
          <w:lang w:bidi="en-US"/>
        </w:rPr>
        <w:t>, Jakarta: Balai Pustaka, 2006.</w:t>
      </w:r>
    </w:p>
    <w:p w:rsidR="00C77543" w:rsidRPr="00451195" w:rsidRDefault="00C77543" w:rsidP="004649AC">
      <w:pPr>
        <w:widowControl w:val="0"/>
        <w:tabs>
          <w:tab w:val="left" w:pos="8222"/>
        </w:tabs>
        <w:autoSpaceDE w:val="0"/>
        <w:autoSpaceDN w:val="0"/>
        <w:spacing w:after="0" w:line="360" w:lineRule="auto"/>
        <w:ind w:left="567" w:right="49" w:hanging="567"/>
        <w:rPr>
          <w:rFonts w:ascii="Times New Roman" w:eastAsia="Times New Roman" w:hAnsi="Times New Roman" w:cs="Times New Roman"/>
          <w:sz w:val="24"/>
          <w:szCs w:val="24"/>
          <w:lang w:bidi="en-US"/>
        </w:rPr>
      </w:pPr>
      <w:r w:rsidRPr="00451195">
        <w:rPr>
          <w:rFonts w:ascii="Times New Roman" w:eastAsia="Times New Roman" w:hAnsi="Times New Roman" w:cs="Times New Roman"/>
          <w:sz w:val="24"/>
          <w:szCs w:val="24"/>
          <w:lang w:bidi="en-US"/>
        </w:rPr>
        <w:t xml:space="preserve">Berger, Charles &amp; Steven Caffee, </w:t>
      </w:r>
      <w:r w:rsidRPr="00451195">
        <w:rPr>
          <w:rFonts w:ascii="Times New Roman" w:eastAsia="Times New Roman" w:hAnsi="Times New Roman" w:cs="Times New Roman"/>
          <w:i/>
          <w:sz w:val="24"/>
          <w:szCs w:val="24"/>
          <w:lang w:bidi="en-US"/>
        </w:rPr>
        <w:t>Handbook of Communication science</w:t>
      </w:r>
      <w:r w:rsidRPr="00451195">
        <w:rPr>
          <w:rFonts w:ascii="Times New Roman" w:eastAsia="Times New Roman" w:hAnsi="Times New Roman" w:cs="Times New Roman"/>
          <w:sz w:val="24"/>
          <w:szCs w:val="24"/>
          <w:lang w:bidi="en-US"/>
        </w:rPr>
        <w:t>, USA, SAGE Publication, 1987.</w:t>
      </w:r>
    </w:p>
    <w:p w:rsidR="00C77543" w:rsidRPr="00451195" w:rsidRDefault="00C77543" w:rsidP="004649AC">
      <w:pPr>
        <w:widowControl w:val="0"/>
        <w:tabs>
          <w:tab w:val="left" w:pos="8222"/>
        </w:tabs>
        <w:autoSpaceDE w:val="0"/>
        <w:autoSpaceDN w:val="0"/>
        <w:spacing w:after="0" w:line="360" w:lineRule="auto"/>
        <w:ind w:left="567" w:right="49" w:hanging="567"/>
        <w:rPr>
          <w:rFonts w:ascii="Times New Roman" w:eastAsia="Times New Roman" w:hAnsi="Times New Roman" w:cs="Times New Roman"/>
          <w:sz w:val="24"/>
          <w:szCs w:val="24"/>
          <w:lang w:bidi="en-US"/>
        </w:rPr>
      </w:pPr>
      <w:r w:rsidRPr="00451195">
        <w:rPr>
          <w:rFonts w:ascii="Times New Roman" w:eastAsia="Times New Roman" w:hAnsi="Times New Roman" w:cs="Times New Roman"/>
          <w:sz w:val="24"/>
          <w:szCs w:val="24"/>
          <w:lang w:bidi="en-US"/>
        </w:rPr>
        <w:t xml:space="preserve">Bungin, Burhan, </w:t>
      </w:r>
      <w:r w:rsidRPr="00451195">
        <w:rPr>
          <w:rFonts w:ascii="Times New Roman" w:eastAsia="Times New Roman" w:hAnsi="Times New Roman" w:cs="Times New Roman"/>
          <w:i/>
          <w:sz w:val="24"/>
          <w:szCs w:val="24"/>
          <w:lang w:bidi="en-US"/>
        </w:rPr>
        <w:t>Penelitian Kualitatif</w:t>
      </w:r>
      <w:r w:rsidRPr="00451195">
        <w:rPr>
          <w:rFonts w:ascii="Times New Roman" w:eastAsia="Times New Roman" w:hAnsi="Times New Roman" w:cs="Times New Roman"/>
          <w:sz w:val="24"/>
          <w:szCs w:val="24"/>
          <w:lang w:bidi="en-US"/>
        </w:rPr>
        <w:t xml:space="preserve">: </w:t>
      </w:r>
      <w:r w:rsidRPr="00451195">
        <w:rPr>
          <w:rFonts w:ascii="Times New Roman" w:eastAsia="Times New Roman" w:hAnsi="Times New Roman" w:cs="Times New Roman"/>
          <w:i/>
          <w:sz w:val="24"/>
          <w:szCs w:val="24"/>
          <w:lang w:bidi="en-US"/>
        </w:rPr>
        <w:t xml:space="preserve">Komununikasi, Ekonomi, Kebijakan Publik, dan Ilmu Sosial lainnya, </w:t>
      </w:r>
      <w:r w:rsidRPr="00451195">
        <w:rPr>
          <w:rFonts w:ascii="Times New Roman" w:eastAsia="Times New Roman" w:hAnsi="Times New Roman" w:cs="Times New Roman"/>
          <w:sz w:val="24"/>
          <w:szCs w:val="24"/>
          <w:lang w:bidi="en-US"/>
        </w:rPr>
        <w:t>Jakarta: Kencana Prenada Media Group, 2007.</w:t>
      </w:r>
    </w:p>
    <w:p w:rsidR="00C77543" w:rsidRPr="00451195" w:rsidRDefault="00C77543" w:rsidP="004649AC">
      <w:pPr>
        <w:widowControl w:val="0"/>
        <w:tabs>
          <w:tab w:val="left" w:pos="8222"/>
        </w:tabs>
        <w:autoSpaceDE w:val="0"/>
        <w:autoSpaceDN w:val="0"/>
        <w:spacing w:after="0" w:line="360" w:lineRule="auto"/>
        <w:ind w:left="567" w:right="49" w:hanging="567"/>
        <w:rPr>
          <w:rFonts w:ascii="Times New Roman" w:eastAsia="Times New Roman" w:hAnsi="Times New Roman" w:cs="Times New Roman"/>
          <w:sz w:val="24"/>
          <w:szCs w:val="24"/>
          <w:lang w:bidi="en-US"/>
        </w:rPr>
      </w:pPr>
      <w:r w:rsidRPr="00451195">
        <w:rPr>
          <w:rFonts w:ascii="Times New Roman" w:eastAsia="Times New Roman" w:hAnsi="Times New Roman" w:cs="Times New Roman"/>
          <w:sz w:val="24"/>
          <w:szCs w:val="24"/>
          <w:lang w:bidi="en-US"/>
        </w:rPr>
        <w:t>Bungin, Burhan. 2008</w:t>
      </w:r>
      <w:r w:rsidRPr="00451195">
        <w:rPr>
          <w:rFonts w:ascii="Times New Roman" w:eastAsia="Times New Roman" w:hAnsi="Times New Roman" w:cs="Times New Roman"/>
          <w:i/>
          <w:sz w:val="24"/>
          <w:szCs w:val="24"/>
          <w:lang w:bidi="en-US"/>
        </w:rPr>
        <w:t>. Sosiologi Komunikasi, Teori, Paradigma, dan Diskursus Teknologi Komunikasi di Masyaraka</w:t>
      </w:r>
      <w:r w:rsidRPr="00451195">
        <w:rPr>
          <w:rFonts w:ascii="Times New Roman" w:eastAsia="Times New Roman" w:hAnsi="Times New Roman" w:cs="Times New Roman"/>
          <w:sz w:val="24"/>
          <w:szCs w:val="24"/>
          <w:lang w:bidi="en-US"/>
        </w:rPr>
        <w:t>t. Jakarta : Kencana Pranada Media Group</w:t>
      </w:r>
    </w:p>
    <w:p w:rsidR="00C77543" w:rsidRPr="00451195" w:rsidRDefault="00C77543" w:rsidP="004649AC">
      <w:pPr>
        <w:widowControl w:val="0"/>
        <w:tabs>
          <w:tab w:val="left" w:pos="8222"/>
        </w:tabs>
        <w:autoSpaceDE w:val="0"/>
        <w:autoSpaceDN w:val="0"/>
        <w:spacing w:after="0" w:line="360" w:lineRule="auto"/>
        <w:ind w:left="567" w:right="49" w:hanging="567"/>
        <w:rPr>
          <w:rFonts w:ascii="Times New Roman" w:eastAsia="Times New Roman" w:hAnsi="Times New Roman" w:cs="Times New Roman"/>
          <w:sz w:val="24"/>
          <w:szCs w:val="24"/>
          <w:lang w:bidi="en-US"/>
        </w:rPr>
      </w:pPr>
      <w:r w:rsidRPr="00451195">
        <w:rPr>
          <w:rFonts w:ascii="Times New Roman" w:eastAsia="Times New Roman" w:hAnsi="Times New Roman" w:cs="Times New Roman"/>
          <w:sz w:val="24"/>
          <w:szCs w:val="24"/>
          <w:lang w:bidi="en-US"/>
        </w:rPr>
        <w:t xml:space="preserve">Deddy Mulyana, </w:t>
      </w:r>
      <w:r w:rsidRPr="00451195">
        <w:rPr>
          <w:rFonts w:ascii="Times New Roman" w:eastAsia="Times New Roman" w:hAnsi="Times New Roman" w:cs="Times New Roman"/>
          <w:i/>
          <w:sz w:val="24"/>
          <w:szCs w:val="24"/>
          <w:lang w:bidi="en-US"/>
        </w:rPr>
        <w:t>Metodologi Penelitian Kualitatif Paradigma Baru Ilmu Komunikasi dan Ilmu Sosial Lainya</w:t>
      </w:r>
      <w:r w:rsidRPr="00451195">
        <w:rPr>
          <w:rFonts w:ascii="Times New Roman" w:eastAsia="Times New Roman" w:hAnsi="Times New Roman" w:cs="Times New Roman"/>
          <w:sz w:val="24"/>
          <w:szCs w:val="24"/>
          <w:lang w:bidi="en-US"/>
        </w:rPr>
        <w:t>. Bandung: Remaja Rosdakarya 2001</w:t>
      </w:r>
    </w:p>
    <w:p w:rsidR="00C77543" w:rsidRPr="00451195" w:rsidRDefault="00C77543" w:rsidP="004649AC">
      <w:pPr>
        <w:widowControl w:val="0"/>
        <w:tabs>
          <w:tab w:val="left" w:pos="8222"/>
        </w:tabs>
        <w:autoSpaceDE w:val="0"/>
        <w:autoSpaceDN w:val="0"/>
        <w:spacing w:after="0" w:line="360" w:lineRule="auto"/>
        <w:ind w:left="567" w:right="49" w:hanging="567"/>
        <w:rPr>
          <w:rFonts w:ascii="Times New Roman" w:eastAsia="Times New Roman" w:hAnsi="Times New Roman" w:cs="Times New Roman"/>
          <w:sz w:val="24"/>
          <w:szCs w:val="24"/>
          <w:lang w:bidi="en-US"/>
        </w:rPr>
      </w:pPr>
      <w:r w:rsidRPr="00451195">
        <w:rPr>
          <w:rFonts w:ascii="Times New Roman" w:eastAsia="Times New Roman" w:hAnsi="Times New Roman" w:cs="Times New Roman"/>
          <w:sz w:val="24"/>
          <w:szCs w:val="24"/>
          <w:lang w:bidi="en-US"/>
        </w:rPr>
        <w:t xml:space="preserve">Effendy, Onong Uchjana. 2002. </w:t>
      </w:r>
      <w:r w:rsidRPr="00451195">
        <w:rPr>
          <w:rFonts w:ascii="Times New Roman" w:eastAsia="Times New Roman" w:hAnsi="Times New Roman" w:cs="Times New Roman"/>
          <w:i/>
          <w:sz w:val="24"/>
          <w:szCs w:val="24"/>
          <w:lang w:bidi="en-US"/>
        </w:rPr>
        <w:t xml:space="preserve">Hubungan Masyarakat Suatu Studi Komunikologis. Bandung </w:t>
      </w:r>
      <w:r w:rsidRPr="00451195">
        <w:rPr>
          <w:rFonts w:ascii="Times New Roman" w:eastAsia="Times New Roman" w:hAnsi="Times New Roman" w:cs="Times New Roman"/>
          <w:sz w:val="24"/>
          <w:szCs w:val="24"/>
          <w:lang w:bidi="en-US"/>
        </w:rPr>
        <w:t>: PT. Remaja Rosdakarya</w:t>
      </w:r>
    </w:p>
    <w:p w:rsidR="00C77543" w:rsidRPr="00451195" w:rsidRDefault="00C77543" w:rsidP="004649AC">
      <w:pPr>
        <w:widowControl w:val="0"/>
        <w:tabs>
          <w:tab w:val="left" w:pos="8222"/>
        </w:tabs>
        <w:autoSpaceDE w:val="0"/>
        <w:autoSpaceDN w:val="0"/>
        <w:spacing w:after="0" w:line="360" w:lineRule="auto"/>
        <w:ind w:left="567" w:right="49" w:hanging="567"/>
        <w:rPr>
          <w:rFonts w:ascii="Times New Roman" w:eastAsia="Times New Roman" w:hAnsi="Times New Roman" w:cs="Times New Roman"/>
          <w:sz w:val="24"/>
          <w:szCs w:val="24"/>
          <w:lang w:bidi="en-US"/>
        </w:rPr>
      </w:pPr>
      <w:r w:rsidRPr="00451195">
        <w:rPr>
          <w:rFonts w:ascii="Times New Roman" w:eastAsia="Times New Roman" w:hAnsi="Times New Roman" w:cs="Times New Roman"/>
          <w:sz w:val="24"/>
          <w:szCs w:val="24"/>
          <w:lang w:bidi="en-US"/>
        </w:rPr>
        <w:t xml:space="preserve">Budiardjo, Miriam, </w:t>
      </w:r>
      <w:r w:rsidRPr="00451195">
        <w:rPr>
          <w:rFonts w:ascii="Times New Roman" w:eastAsia="Times New Roman" w:hAnsi="Times New Roman" w:cs="Times New Roman"/>
          <w:i/>
          <w:sz w:val="24"/>
          <w:szCs w:val="24"/>
          <w:lang w:bidi="en-US"/>
        </w:rPr>
        <w:t xml:space="preserve">Dasar-Dasar Ilmu </w:t>
      </w:r>
      <w:r w:rsidRPr="00451195">
        <w:rPr>
          <w:rFonts w:ascii="Times New Roman" w:eastAsia="Times New Roman" w:hAnsi="Times New Roman" w:cs="Times New Roman"/>
          <w:sz w:val="24"/>
          <w:szCs w:val="24"/>
          <w:lang w:bidi="en-US"/>
        </w:rPr>
        <w:t>Politik, Jakarta: Gramedia, 1991.</w:t>
      </w:r>
    </w:p>
    <w:p w:rsidR="00C77543" w:rsidRPr="00451195" w:rsidRDefault="00C77543" w:rsidP="004649AC">
      <w:pPr>
        <w:widowControl w:val="0"/>
        <w:tabs>
          <w:tab w:val="left" w:pos="8222"/>
        </w:tabs>
        <w:autoSpaceDE w:val="0"/>
        <w:autoSpaceDN w:val="0"/>
        <w:spacing w:after="0" w:line="360" w:lineRule="auto"/>
        <w:ind w:left="567" w:right="49" w:hanging="567"/>
        <w:rPr>
          <w:rFonts w:ascii="Times New Roman" w:eastAsia="Times New Roman" w:hAnsi="Times New Roman" w:cs="Times New Roman"/>
          <w:sz w:val="24"/>
          <w:szCs w:val="24"/>
          <w:lang w:bidi="en-US"/>
        </w:rPr>
      </w:pPr>
      <w:r w:rsidRPr="00451195">
        <w:rPr>
          <w:rFonts w:ascii="Times New Roman" w:eastAsia="Times New Roman" w:hAnsi="Times New Roman" w:cs="Times New Roman"/>
          <w:sz w:val="24"/>
          <w:szCs w:val="24"/>
          <w:lang w:bidi="en-US"/>
        </w:rPr>
        <w:t xml:space="preserve">Cangara, Hafied, </w:t>
      </w:r>
      <w:r w:rsidRPr="00451195">
        <w:rPr>
          <w:rFonts w:ascii="Times New Roman" w:eastAsia="Times New Roman" w:hAnsi="Times New Roman" w:cs="Times New Roman"/>
          <w:i/>
          <w:sz w:val="24"/>
          <w:szCs w:val="24"/>
          <w:lang w:bidi="en-US"/>
        </w:rPr>
        <w:t>Komunikasi Politik, Konsep, Teori dan Strategi</w:t>
      </w:r>
      <w:r w:rsidRPr="00451195">
        <w:rPr>
          <w:rFonts w:ascii="Times New Roman" w:eastAsia="Times New Roman" w:hAnsi="Times New Roman" w:cs="Times New Roman"/>
          <w:sz w:val="24"/>
          <w:szCs w:val="24"/>
          <w:lang w:bidi="en-US"/>
        </w:rPr>
        <w:t>, Jakarta: RajaGrafindo Persada, 2009.</w:t>
      </w:r>
    </w:p>
    <w:p w:rsidR="00C77543" w:rsidRPr="00451195" w:rsidRDefault="00C77543" w:rsidP="004649AC">
      <w:pPr>
        <w:widowControl w:val="0"/>
        <w:tabs>
          <w:tab w:val="left" w:pos="8222"/>
        </w:tabs>
        <w:autoSpaceDE w:val="0"/>
        <w:autoSpaceDN w:val="0"/>
        <w:spacing w:after="0" w:line="360" w:lineRule="auto"/>
        <w:ind w:left="567" w:right="49" w:hanging="567"/>
        <w:rPr>
          <w:rFonts w:ascii="Times New Roman" w:eastAsia="Times New Roman" w:hAnsi="Times New Roman" w:cs="Times New Roman"/>
          <w:sz w:val="24"/>
          <w:szCs w:val="24"/>
          <w:lang w:bidi="en-US"/>
        </w:rPr>
      </w:pPr>
      <w:r w:rsidRPr="00451195">
        <w:rPr>
          <w:rFonts w:ascii="Times New Roman" w:eastAsia="Times New Roman" w:hAnsi="Times New Roman" w:cs="Times New Roman"/>
          <w:sz w:val="24"/>
          <w:szCs w:val="24"/>
          <w:lang w:bidi="en-US"/>
        </w:rPr>
        <w:t xml:space="preserve">Clymer Rodee, Carton dkk, </w:t>
      </w:r>
      <w:r w:rsidRPr="00451195">
        <w:rPr>
          <w:rFonts w:ascii="Times New Roman" w:eastAsia="Times New Roman" w:hAnsi="Times New Roman" w:cs="Times New Roman"/>
          <w:i/>
          <w:sz w:val="24"/>
          <w:szCs w:val="24"/>
          <w:lang w:bidi="en-US"/>
        </w:rPr>
        <w:t>Pengantar Ilmu Politik</w:t>
      </w:r>
      <w:r w:rsidRPr="00451195">
        <w:rPr>
          <w:rFonts w:ascii="Times New Roman" w:eastAsia="Times New Roman" w:hAnsi="Times New Roman" w:cs="Times New Roman"/>
          <w:sz w:val="24"/>
          <w:szCs w:val="24"/>
          <w:lang w:bidi="en-US"/>
        </w:rPr>
        <w:t>, Jakarta: PT Raja Grafindo Persada, 2000.</w:t>
      </w:r>
    </w:p>
    <w:p w:rsidR="00C77543" w:rsidRPr="00451195" w:rsidRDefault="00C77543" w:rsidP="004649AC">
      <w:pPr>
        <w:widowControl w:val="0"/>
        <w:tabs>
          <w:tab w:val="left" w:pos="8222"/>
        </w:tabs>
        <w:autoSpaceDE w:val="0"/>
        <w:autoSpaceDN w:val="0"/>
        <w:spacing w:after="0" w:line="360" w:lineRule="auto"/>
        <w:ind w:left="567" w:right="49" w:hanging="567"/>
        <w:rPr>
          <w:rFonts w:ascii="Times New Roman" w:eastAsia="Times New Roman" w:hAnsi="Times New Roman" w:cs="Times New Roman"/>
          <w:sz w:val="24"/>
          <w:szCs w:val="24"/>
          <w:lang w:bidi="en-US"/>
        </w:rPr>
      </w:pPr>
      <w:r w:rsidRPr="00451195">
        <w:rPr>
          <w:rFonts w:ascii="Times New Roman" w:eastAsia="Times New Roman" w:hAnsi="Times New Roman" w:cs="Times New Roman"/>
          <w:sz w:val="24"/>
          <w:szCs w:val="24"/>
          <w:lang w:bidi="en-US"/>
        </w:rPr>
        <w:t>Erving Goffman,, </w:t>
      </w:r>
      <w:r w:rsidRPr="00451195">
        <w:rPr>
          <w:rFonts w:ascii="Times New Roman" w:eastAsia="Times New Roman" w:hAnsi="Times New Roman" w:cs="Times New Roman"/>
          <w:i/>
          <w:iCs/>
          <w:sz w:val="24"/>
          <w:szCs w:val="24"/>
          <w:lang w:bidi="en-US"/>
        </w:rPr>
        <w:t>The Prensentation of Self in Everyday Life,  </w:t>
      </w:r>
      <w:r w:rsidRPr="00451195">
        <w:rPr>
          <w:rFonts w:ascii="Times New Roman" w:eastAsia="Times New Roman" w:hAnsi="Times New Roman" w:cs="Times New Roman"/>
          <w:sz w:val="24"/>
          <w:szCs w:val="24"/>
          <w:lang w:bidi="en-US"/>
        </w:rPr>
        <w:t>New York: Doubleday.1959.</w:t>
      </w:r>
    </w:p>
    <w:p w:rsidR="00C77543" w:rsidRPr="00451195" w:rsidRDefault="00C77543" w:rsidP="004649AC">
      <w:pPr>
        <w:widowControl w:val="0"/>
        <w:tabs>
          <w:tab w:val="left" w:pos="8222"/>
        </w:tabs>
        <w:autoSpaceDE w:val="0"/>
        <w:autoSpaceDN w:val="0"/>
        <w:spacing w:after="0" w:line="360" w:lineRule="auto"/>
        <w:ind w:left="567" w:right="49" w:hanging="567"/>
        <w:rPr>
          <w:rFonts w:ascii="Times New Roman" w:eastAsia="Times New Roman" w:hAnsi="Times New Roman" w:cs="Times New Roman"/>
          <w:sz w:val="24"/>
          <w:szCs w:val="24"/>
          <w:lang w:bidi="en-US"/>
        </w:rPr>
      </w:pPr>
      <w:r w:rsidRPr="00451195">
        <w:rPr>
          <w:rFonts w:ascii="Times New Roman" w:eastAsia="Times New Roman" w:hAnsi="Times New Roman" w:cs="Times New Roman"/>
          <w:sz w:val="24"/>
          <w:szCs w:val="24"/>
          <w:lang w:bidi="en-US"/>
        </w:rPr>
        <w:t xml:space="preserve">George Ritzer et al., </w:t>
      </w:r>
      <w:r w:rsidRPr="00451195">
        <w:rPr>
          <w:rFonts w:ascii="Times New Roman" w:eastAsia="Times New Roman" w:hAnsi="Times New Roman" w:cs="Times New Roman"/>
          <w:i/>
          <w:sz w:val="24"/>
          <w:szCs w:val="24"/>
          <w:lang w:bidi="en-US"/>
        </w:rPr>
        <w:t>Teori Sosiologi Modern</w:t>
      </w:r>
      <w:r w:rsidRPr="00451195">
        <w:rPr>
          <w:rFonts w:ascii="Times New Roman" w:eastAsia="Times New Roman" w:hAnsi="Times New Roman" w:cs="Times New Roman"/>
          <w:sz w:val="24"/>
          <w:szCs w:val="24"/>
          <w:lang w:bidi="en-US"/>
        </w:rPr>
        <w:t xml:space="preserve">  (Terj.) (Jakarta: Prenada Media, 2004.</w:t>
      </w:r>
    </w:p>
    <w:p w:rsidR="00C77543" w:rsidRPr="00451195" w:rsidRDefault="00C77543" w:rsidP="004649AC">
      <w:pPr>
        <w:widowControl w:val="0"/>
        <w:tabs>
          <w:tab w:val="left" w:pos="8222"/>
        </w:tabs>
        <w:autoSpaceDE w:val="0"/>
        <w:autoSpaceDN w:val="0"/>
        <w:spacing w:after="0" w:line="360" w:lineRule="auto"/>
        <w:ind w:left="567" w:right="49" w:hanging="567"/>
        <w:rPr>
          <w:rFonts w:ascii="Times New Roman" w:eastAsia="Times New Roman" w:hAnsi="Times New Roman" w:cs="Times New Roman"/>
          <w:sz w:val="24"/>
          <w:szCs w:val="24"/>
          <w:lang w:bidi="en-US"/>
        </w:rPr>
      </w:pPr>
      <w:r w:rsidRPr="0051251E">
        <w:rPr>
          <w:rFonts w:ascii="Times New Roman" w:eastAsia="Times New Roman" w:hAnsi="Times New Roman" w:cs="Times New Roman"/>
          <w:sz w:val="24"/>
          <w:szCs w:val="24"/>
        </w:rPr>
        <w:t>Griffin, </w:t>
      </w:r>
      <w:r w:rsidRPr="0051251E">
        <w:rPr>
          <w:rFonts w:ascii="Times New Roman" w:eastAsia="Times New Roman" w:hAnsi="Times New Roman" w:cs="Times New Roman"/>
          <w:i/>
          <w:iCs/>
          <w:sz w:val="24"/>
          <w:szCs w:val="24"/>
        </w:rPr>
        <w:t>A First Lokk at Communikation Theory </w:t>
      </w:r>
      <w:r w:rsidRPr="00451195">
        <w:rPr>
          <w:rFonts w:ascii="Times New Roman" w:eastAsia="Times New Roman" w:hAnsi="Times New Roman" w:cs="Times New Roman"/>
          <w:sz w:val="24"/>
          <w:szCs w:val="24"/>
        </w:rPr>
        <w:t>.New York: McGraw-Hill, 2004.</w:t>
      </w:r>
    </w:p>
    <w:p w:rsidR="00C77543" w:rsidRPr="00451195" w:rsidRDefault="00C77543" w:rsidP="004649AC">
      <w:pPr>
        <w:widowControl w:val="0"/>
        <w:autoSpaceDE w:val="0"/>
        <w:autoSpaceDN w:val="0"/>
        <w:spacing w:after="0" w:line="360" w:lineRule="auto"/>
        <w:ind w:left="567" w:hanging="567"/>
        <w:rPr>
          <w:rFonts w:ascii="Times New Roman" w:eastAsia="Times New Roman" w:hAnsi="Times New Roman" w:cs="Times New Roman"/>
          <w:sz w:val="24"/>
          <w:szCs w:val="24"/>
          <w:lang w:bidi="en-US"/>
        </w:rPr>
      </w:pPr>
      <w:r w:rsidRPr="00451195">
        <w:rPr>
          <w:rFonts w:ascii="Times New Roman" w:eastAsia="Times New Roman" w:hAnsi="Times New Roman" w:cs="Times New Roman"/>
          <w:sz w:val="24"/>
          <w:szCs w:val="24"/>
          <w:lang w:bidi="en-US"/>
        </w:rPr>
        <w:t xml:space="preserve">Little John, Stephen W, </w:t>
      </w:r>
      <w:r w:rsidRPr="00451195">
        <w:rPr>
          <w:rFonts w:ascii="Times New Roman" w:eastAsia="Times New Roman" w:hAnsi="Times New Roman" w:cs="Times New Roman"/>
          <w:i/>
          <w:sz w:val="24"/>
          <w:szCs w:val="24"/>
          <w:lang w:bidi="en-US"/>
        </w:rPr>
        <w:t>Theories of Human Communication</w:t>
      </w:r>
      <w:r w:rsidRPr="00451195">
        <w:rPr>
          <w:rFonts w:ascii="Times New Roman" w:eastAsia="Times New Roman" w:hAnsi="Times New Roman" w:cs="Times New Roman"/>
          <w:sz w:val="24"/>
          <w:szCs w:val="24"/>
          <w:lang w:bidi="en-US"/>
        </w:rPr>
        <w:t>, USA: Wadworths Publishing Company, 1998.</w:t>
      </w:r>
    </w:p>
    <w:p w:rsidR="00C77543" w:rsidRPr="00451195" w:rsidRDefault="00C77543" w:rsidP="004649AC">
      <w:pPr>
        <w:widowControl w:val="0"/>
        <w:autoSpaceDE w:val="0"/>
        <w:autoSpaceDN w:val="0"/>
        <w:spacing w:after="0" w:line="360" w:lineRule="auto"/>
        <w:ind w:left="567" w:hanging="567"/>
        <w:rPr>
          <w:rFonts w:ascii="Times New Roman" w:eastAsia="Times New Roman" w:hAnsi="Times New Roman" w:cs="Times New Roman"/>
          <w:sz w:val="24"/>
          <w:szCs w:val="24"/>
          <w:lang w:bidi="en-US"/>
        </w:rPr>
      </w:pPr>
      <w:r w:rsidRPr="00451195">
        <w:rPr>
          <w:rFonts w:ascii="Times New Roman" w:eastAsia="Times New Roman" w:hAnsi="Times New Roman" w:cs="Times New Roman"/>
          <w:sz w:val="24"/>
          <w:szCs w:val="24"/>
          <w:lang w:bidi="en-US"/>
        </w:rPr>
        <w:lastRenderedPageBreak/>
        <w:t xml:space="preserve">Heryanto, Gun Gun dan Ade Rina Farida, </w:t>
      </w:r>
      <w:r w:rsidRPr="00451195">
        <w:rPr>
          <w:rFonts w:ascii="Times New Roman" w:eastAsia="Times New Roman" w:hAnsi="Times New Roman" w:cs="Times New Roman"/>
          <w:i/>
          <w:sz w:val="24"/>
          <w:szCs w:val="24"/>
          <w:lang w:bidi="en-US"/>
        </w:rPr>
        <w:t>Komunikasi Politik</w:t>
      </w:r>
      <w:r w:rsidRPr="00451195">
        <w:rPr>
          <w:rFonts w:ascii="Times New Roman" w:eastAsia="Times New Roman" w:hAnsi="Times New Roman" w:cs="Times New Roman"/>
          <w:sz w:val="24"/>
          <w:szCs w:val="24"/>
          <w:lang w:bidi="en-US"/>
        </w:rPr>
        <w:t>, Jakarta: Lemlit UIN Jakarta, 2011.Yogyakarta: Pustaka Pelajar, 2009.</w:t>
      </w:r>
    </w:p>
    <w:p w:rsidR="00C77543" w:rsidRPr="00451195" w:rsidRDefault="00C77543" w:rsidP="004649AC">
      <w:pPr>
        <w:widowControl w:val="0"/>
        <w:autoSpaceDE w:val="0"/>
        <w:autoSpaceDN w:val="0"/>
        <w:spacing w:after="0" w:line="360" w:lineRule="auto"/>
        <w:ind w:left="567" w:hanging="567"/>
        <w:rPr>
          <w:rFonts w:ascii="Times New Roman" w:eastAsia="Times New Roman" w:hAnsi="Times New Roman" w:cs="Times New Roman"/>
          <w:sz w:val="24"/>
          <w:szCs w:val="24"/>
        </w:rPr>
      </w:pPr>
      <w:r w:rsidRPr="0051251E">
        <w:rPr>
          <w:rFonts w:ascii="Times New Roman" w:eastAsia="Times New Roman" w:hAnsi="Times New Roman" w:cs="Times New Roman"/>
          <w:sz w:val="24"/>
          <w:szCs w:val="24"/>
        </w:rPr>
        <w:t>John F. Freie, “</w:t>
      </w:r>
      <w:r w:rsidRPr="0051251E">
        <w:rPr>
          <w:rFonts w:ascii="Times New Roman" w:eastAsia="Times New Roman" w:hAnsi="Times New Roman" w:cs="Times New Roman"/>
          <w:i/>
          <w:sz w:val="24"/>
          <w:szCs w:val="24"/>
        </w:rPr>
        <w:t>A Dramatical Approach to Teaching Political Science</w:t>
      </w:r>
      <w:r w:rsidRPr="0051251E">
        <w:rPr>
          <w:rFonts w:ascii="Times New Roman" w:eastAsia="Times New Roman" w:hAnsi="Times New Roman" w:cs="Times New Roman"/>
          <w:sz w:val="24"/>
          <w:szCs w:val="24"/>
        </w:rPr>
        <w:t>” dalam </w:t>
      </w:r>
      <w:r w:rsidRPr="0051251E">
        <w:rPr>
          <w:rFonts w:ascii="Times New Roman" w:eastAsia="Times New Roman" w:hAnsi="Times New Roman" w:cs="Times New Roman"/>
          <w:i/>
          <w:iCs/>
          <w:sz w:val="24"/>
          <w:szCs w:val="24"/>
        </w:rPr>
        <w:t>Political Scince and Politics Journal</w:t>
      </w:r>
      <w:r w:rsidRPr="0051251E">
        <w:rPr>
          <w:rFonts w:ascii="Times New Roman" w:eastAsia="Times New Roman" w:hAnsi="Times New Roman" w:cs="Times New Roman"/>
          <w:sz w:val="24"/>
          <w:szCs w:val="24"/>
        </w:rPr>
        <w:t>, Vol. 30, No. 4/1997</w:t>
      </w:r>
    </w:p>
    <w:p w:rsidR="00C77543" w:rsidRPr="00451195" w:rsidRDefault="00C77543" w:rsidP="004649AC">
      <w:pPr>
        <w:shd w:val="clear" w:color="auto" w:fill="FFFFFF"/>
        <w:spacing w:after="0" w:line="360" w:lineRule="auto"/>
        <w:ind w:left="720" w:hanging="720"/>
        <w:rPr>
          <w:rFonts w:ascii="Times New Roman" w:eastAsia="Times New Roman" w:hAnsi="Times New Roman" w:cs="Times New Roman"/>
          <w:sz w:val="24"/>
          <w:szCs w:val="24"/>
        </w:rPr>
      </w:pPr>
      <w:r w:rsidRPr="00451195">
        <w:rPr>
          <w:rFonts w:ascii="Times New Roman" w:eastAsia="Times New Roman" w:hAnsi="Times New Roman" w:cs="Times New Roman"/>
          <w:sz w:val="24"/>
          <w:szCs w:val="24"/>
        </w:rPr>
        <w:t>Jurnal Ilmu Komunikasi, Vol. 1, No.2, Oktober 2011 ISSN: 2088-981X.</w:t>
      </w:r>
    </w:p>
    <w:p w:rsidR="00C77543" w:rsidRPr="00451195" w:rsidRDefault="00C77543" w:rsidP="004649AC">
      <w:pPr>
        <w:shd w:val="clear" w:color="auto" w:fill="FFFFFF"/>
        <w:spacing w:after="0" w:line="360" w:lineRule="auto"/>
        <w:ind w:left="720" w:hanging="720"/>
        <w:rPr>
          <w:rFonts w:ascii="Times New Roman" w:eastAsia="Times New Roman" w:hAnsi="Times New Roman" w:cs="Times New Roman"/>
          <w:sz w:val="24"/>
          <w:szCs w:val="24"/>
        </w:rPr>
      </w:pPr>
      <w:r w:rsidRPr="00451195">
        <w:rPr>
          <w:rFonts w:ascii="Times New Roman" w:eastAsia="Times New Roman" w:hAnsi="Times New Roman" w:cs="Times New Roman"/>
          <w:sz w:val="24"/>
          <w:szCs w:val="24"/>
        </w:rPr>
        <w:t>Musta’in, </w:t>
      </w:r>
      <w:r w:rsidRPr="00451195">
        <w:rPr>
          <w:rFonts w:ascii="Times New Roman" w:eastAsia="Times New Roman" w:hAnsi="Times New Roman" w:cs="Times New Roman"/>
          <w:i/>
          <w:iCs/>
          <w:sz w:val="24"/>
          <w:szCs w:val="24"/>
        </w:rPr>
        <w:t>“teori diri” sebuah tafsir makna simbolik pendekatan teori dramaturgi Erving Goffman</w:t>
      </w:r>
      <w:r w:rsidRPr="00451195">
        <w:rPr>
          <w:rFonts w:ascii="Times New Roman" w:eastAsia="Times New Roman" w:hAnsi="Times New Roman" w:cs="Times New Roman"/>
          <w:sz w:val="24"/>
          <w:szCs w:val="24"/>
        </w:rPr>
        <w:t>, dalam jurnal komunika, vol 4 no 2 Juli-Desember 2010,</w:t>
      </w:r>
    </w:p>
    <w:p w:rsidR="00C77543" w:rsidRPr="00451195" w:rsidRDefault="00C77543" w:rsidP="004649AC">
      <w:pPr>
        <w:shd w:val="clear" w:color="auto" w:fill="FFFFFF"/>
        <w:spacing w:after="0" w:line="360" w:lineRule="auto"/>
        <w:ind w:left="720" w:hanging="720"/>
        <w:rPr>
          <w:rFonts w:ascii="Times New Roman" w:eastAsia="Times New Roman" w:hAnsi="Times New Roman" w:cs="Times New Roman"/>
          <w:sz w:val="24"/>
          <w:szCs w:val="24"/>
        </w:rPr>
      </w:pPr>
      <w:r w:rsidRPr="00451195">
        <w:rPr>
          <w:rFonts w:ascii="Times New Roman" w:eastAsia="Times New Roman" w:hAnsi="Times New Roman" w:cs="Times New Roman"/>
          <w:sz w:val="24"/>
          <w:szCs w:val="24"/>
        </w:rPr>
        <w:t>Nicohlas, Morine, 2009, Symbolic Intratinisme, Socialogical Theory, Charles Cooley.</w:t>
      </w:r>
    </w:p>
    <w:p w:rsidR="00C77543" w:rsidRPr="00451195" w:rsidRDefault="00C77543" w:rsidP="004649AC">
      <w:pPr>
        <w:widowControl w:val="0"/>
        <w:autoSpaceDE w:val="0"/>
        <w:autoSpaceDN w:val="0"/>
        <w:spacing w:after="0" w:line="360" w:lineRule="auto"/>
        <w:ind w:left="567" w:hanging="567"/>
        <w:rPr>
          <w:rFonts w:ascii="Times New Roman" w:eastAsia="Times New Roman" w:hAnsi="Times New Roman" w:cs="Times New Roman"/>
          <w:sz w:val="24"/>
          <w:szCs w:val="24"/>
        </w:rPr>
      </w:pPr>
      <w:r w:rsidRPr="0051251E">
        <w:rPr>
          <w:rFonts w:ascii="Times New Roman" w:eastAsia="Times New Roman" w:hAnsi="Times New Roman" w:cs="Times New Roman"/>
          <w:sz w:val="24"/>
          <w:szCs w:val="24"/>
        </w:rPr>
        <w:t xml:space="preserve">Maggie Somerset, Marjorie Weiss &amp; Tom Fahey, </w:t>
      </w:r>
      <w:r w:rsidRPr="0051251E">
        <w:rPr>
          <w:rFonts w:ascii="Times New Roman" w:eastAsia="Times New Roman" w:hAnsi="Times New Roman" w:cs="Times New Roman"/>
          <w:i/>
          <w:sz w:val="24"/>
          <w:szCs w:val="24"/>
        </w:rPr>
        <w:t>“Dramaturgical study of meetings between general practitioners and representatives of pharmaceutical companies</w:t>
      </w:r>
      <w:r w:rsidRPr="0051251E">
        <w:rPr>
          <w:rFonts w:ascii="Times New Roman" w:eastAsia="Times New Roman" w:hAnsi="Times New Roman" w:cs="Times New Roman"/>
          <w:sz w:val="24"/>
          <w:szCs w:val="24"/>
        </w:rPr>
        <w:t>” dalam </w:t>
      </w:r>
      <w:r w:rsidRPr="0051251E">
        <w:rPr>
          <w:rFonts w:ascii="Times New Roman" w:eastAsia="Times New Roman" w:hAnsi="Times New Roman" w:cs="Times New Roman"/>
          <w:i/>
          <w:iCs/>
          <w:sz w:val="24"/>
          <w:szCs w:val="24"/>
        </w:rPr>
        <w:t>British Medical Journal</w:t>
      </w:r>
      <w:r w:rsidRPr="0051251E">
        <w:rPr>
          <w:rFonts w:ascii="Times New Roman" w:eastAsia="Times New Roman" w:hAnsi="Times New Roman" w:cs="Times New Roman"/>
          <w:sz w:val="24"/>
          <w:szCs w:val="24"/>
        </w:rPr>
        <w:t>, Vol. 323, 22 Desember 2001.</w:t>
      </w:r>
    </w:p>
    <w:p w:rsidR="00C77543" w:rsidRPr="00451195" w:rsidRDefault="00C77543" w:rsidP="004649AC">
      <w:pPr>
        <w:widowControl w:val="0"/>
        <w:autoSpaceDE w:val="0"/>
        <w:autoSpaceDN w:val="0"/>
        <w:spacing w:after="0" w:line="360" w:lineRule="auto"/>
        <w:ind w:left="567" w:hanging="567"/>
        <w:rPr>
          <w:rFonts w:ascii="Times New Roman" w:eastAsia="Times New Roman" w:hAnsi="Times New Roman" w:cs="Times New Roman"/>
          <w:sz w:val="24"/>
          <w:szCs w:val="24"/>
          <w:lang w:bidi="en-US"/>
        </w:rPr>
      </w:pPr>
      <w:r w:rsidRPr="00451195">
        <w:rPr>
          <w:rFonts w:ascii="Times New Roman" w:hAnsi="Times New Roman" w:cs="Times New Roman"/>
          <w:sz w:val="24"/>
          <w:szCs w:val="24"/>
        </w:rPr>
        <w:t>Moleong, Lexy J. MetodePenelitianKualitatif. Bandung: PT. Remaja Rosdakarya,. 2008</w:t>
      </w:r>
    </w:p>
    <w:p w:rsidR="00C77543" w:rsidRPr="00451195" w:rsidRDefault="00C77543" w:rsidP="004649AC">
      <w:pPr>
        <w:widowControl w:val="0"/>
        <w:autoSpaceDE w:val="0"/>
        <w:autoSpaceDN w:val="0"/>
        <w:spacing w:after="0" w:line="360" w:lineRule="auto"/>
        <w:ind w:left="567" w:hanging="567"/>
        <w:rPr>
          <w:rFonts w:ascii="Times New Roman" w:eastAsia="Times New Roman" w:hAnsi="Times New Roman" w:cs="Times New Roman"/>
          <w:sz w:val="24"/>
          <w:szCs w:val="24"/>
          <w:lang w:bidi="en-US"/>
        </w:rPr>
      </w:pPr>
      <w:r w:rsidRPr="00451195">
        <w:rPr>
          <w:rFonts w:ascii="Times New Roman" w:eastAsia="Times New Roman" w:hAnsi="Times New Roman" w:cs="Times New Roman"/>
          <w:sz w:val="24"/>
          <w:szCs w:val="24"/>
          <w:lang w:bidi="en-US"/>
        </w:rPr>
        <w:t xml:space="preserve">Uchjana Effendy, Onong, </w:t>
      </w:r>
      <w:r w:rsidRPr="00451195">
        <w:rPr>
          <w:rFonts w:ascii="Times New Roman" w:eastAsia="Times New Roman" w:hAnsi="Times New Roman" w:cs="Times New Roman"/>
          <w:i/>
          <w:sz w:val="24"/>
          <w:szCs w:val="24"/>
          <w:lang w:bidi="en-US"/>
        </w:rPr>
        <w:t>Ilmu Komunikasi, Teori dan Praktek</w:t>
      </w:r>
      <w:r w:rsidRPr="00451195">
        <w:rPr>
          <w:rFonts w:ascii="Times New Roman" w:eastAsia="Times New Roman" w:hAnsi="Times New Roman" w:cs="Times New Roman"/>
          <w:sz w:val="24"/>
          <w:szCs w:val="24"/>
          <w:lang w:bidi="en-US"/>
        </w:rPr>
        <w:t>, Bandung: Remaja Rosdakarya, 1995.</w:t>
      </w:r>
    </w:p>
    <w:p w:rsidR="00C77543" w:rsidRPr="00451195" w:rsidRDefault="00C77543" w:rsidP="004649AC">
      <w:pPr>
        <w:widowControl w:val="0"/>
        <w:autoSpaceDE w:val="0"/>
        <w:autoSpaceDN w:val="0"/>
        <w:spacing w:after="0" w:line="360" w:lineRule="auto"/>
        <w:ind w:left="567" w:hanging="567"/>
        <w:rPr>
          <w:rFonts w:ascii="Times New Roman" w:eastAsia="Times New Roman" w:hAnsi="Times New Roman" w:cs="Times New Roman"/>
          <w:sz w:val="24"/>
          <w:szCs w:val="24"/>
          <w:lang w:bidi="en-US"/>
        </w:rPr>
      </w:pPr>
      <w:r w:rsidRPr="00451195">
        <w:rPr>
          <w:rFonts w:ascii="Times New Roman" w:eastAsia="Times New Roman" w:hAnsi="Times New Roman" w:cs="Times New Roman"/>
          <w:sz w:val="24"/>
          <w:szCs w:val="24"/>
          <w:lang w:bidi="en-US"/>
        </w:rPr>
        <w:t xml:space="preserve">Schroder, Peter, </w:t>
      </w:r>
      <w:r w:rsidRPr="00451195">
        <w:rPr>
          <w:rFonts w:ascii="Times New Roman" w:eastAsia="Times New Roman" w:hAnsi="Times New Roman" w:cs="Times New Roman"/>
          <w:i/>
          <w:sz w:val="24"/>
          <w:szCs w:val="24"/>
          <w:lang w:bidi="en-US"/>
        </w:rPr>
        <w:t>Strategi Politik</w:t>
      </w:r>
      <w:r w:rsidRPr="00451195">
        <w:rPr>
          <w:rFonts w:ascii="Times New Roman" w:eastAsia="Times New Roman" w:hAnsi="Times New Roman" w:cs="Times New Roman"/>
          <w:sz w:val="24"/>
          <w:szCs w:val="24"/>
          <w:lang w:bidi="en-US"/>
        </w:rPr>
        <w:t xml:space="preserve">, Jakarta: Friedrich-Noumann-Stiftung, 2004. Nimmo, Dan, </w:t>
      </w:r>
      <w:r w:rsidRPr="00451195">
        <w:rPr>
          <w:rFonts w:ascii="Times New Roman" w:eastAsia="Times New Roman" w:hAnsi="Times New Roman" w:cs="Times New Roman"/>
          <w:i/>
          <w:sz w:val="24"/>
          <w:szCs w:val="24"/>
          <w:lang w:bidi="en-US"/>
        </w:rPr>
        <w:t>Komunikasi Politik, Komunikator, Pesan, dan Media</w:t>
      </w:r>
      <w:r w:rsidRPr="00451195">
        <w:rPr>
          <w:rFonts w:ascii="Times New Roman" w:eastAsia="Times New Roman" w:hAnsi="Times New Roman" w:cs="Times New Roman"/>
          <w:sz w:val="24"/>
          <w:szCs w:val="24"/>
          <w:lang w:bidi="en-US"/>
        </w:rPr>
        <w:t>, Bandung: PT Remaja Rosdakarya, 2004.</w:t>
      </w:r>
    </w:p>
    <w:p w:rsidR="00C77543" w:rsidRPr="00451195" w:rsidRDefault="00C77543" w:rsidP="004649AC">
      <w:pPr>
        <w:widowControl w:val="0"/>
        <w:autoSpaceDE w:val="0"/>
        <w:autoSpaceDN w:val="0"/>
        <w:spacing w:after="0" w:line="360" w:lineRule="auto"/>
        <w:ind w:left="567" w:hanging="567"/>
        <w:rPr>
          <w:rFonts w:ascii="Times New Roman" w:eastAsia="Times New Roman" w:hAnsi="Times New Roman" w:cs="Times New Roman"/>
          <w:sz w:val="24"/>
          <w:szCs w:val="24"/>
          <w:lang w:bidi="en-US"/>
        </w:rPr>
      </w:pPr>
      <w:r w:rsidRPr="00451195">
        <w:rPr>
          <w:rFonts w:ascii="Times New Roman" w:eastAsia="Times New Roman" w:hAnsi="Times New Roman" w:cs="Times New Roman"/>
          <w:sz w:val="24"/>
          <w:szCs w:val="24"/>
          <w:lang w:bidi="en-US"/>
        </w:rPr>
        <w:t xml:space="preserve">Rauf, Maswadi dkk, </w:t>
      </w:r>
      <w:r w:rsidRPr="00451195">
        <w:rPr>
          <w:rFonts w:ascii="Times New Roman" w:eastAsia="Times New Roman" w:hAnsi="Times New Roman" w:cs="Times New Roman"/>
          <w:i/>
          <w:sz w:val="24"/>
          <w:szCs w:val="24"/>
          <w:lang w:bidi="en-US"/>
        </w:rPr>
        <w:t>Indonesia dan Komunikasi Politik</w:t>
      </w:r>
      <w:r w:rsidRPr="00451195">
        <w:rPr>
          <w:rFonts w:ascii="Times New Roman" w:eastAsia="Times New Roman" w:hAnsi="Times New Roman" w:cs="Times New Roman"/>
          <w:sz w:val="24"/>
          <w:szCs w:val="24"/>
          <w:lang w:bidi="en-US"/>
        </w:rPr>
        <w:t>, Jakarta: PT Gramedia Pustaka Utama, 1993</w:t>
      </w:r>
    </w:p>
    <w:p w:rsidR="00C77543" w:rsidRPr="00451195" w:rsidRDefault="00C77543" w:rsidP="004649AC">
      <w:pPr>
        <w:widowControl w:val="0"/>
        <w:autoSpaceDE w:val="0"/>
        <w:autoSpaceDN w:val="0"/>
        <w:spacing w:after="0" w:line="360" w:lineRule="auto"/>
        <w:ind w:left="567" w:hanging="567"/>
        <w:rPr>
          <w:rFonts w:ascii="Times New Roman" w:eastAsia="Times New Roman" w:hAnsi="Times New Roman" w:cs="Times New Roman"/>
          <w:sz w:val="24"/>
          <w:szCs w:val="24"/>
          <w:lang w:bidi="en-US"/>
        </w:rPr>
      </w:pPr>
      <w:r w:rsidRPr="00451195">
        <w:rPr>
          <w:rFonts w:ascii="Times New Roman" w:hAnsi="Times New Roman" w:cs="Times New Roman"/>
          <w:sz w:val="24"/>
          <w:szCs w:val="24"/>
        </w:rPr>
        <w:t>Rakhmat, Jalaluddin. Metode Penelitian Komunikasi. Bandung : PT. Remaja Rosdakarya. 2001.</w:t>
      </w:r>
    </w:p>
    <w:p w:rsidR="00C77543" w:rsidRPr="00451195" w:rsidRDefault="00C77543" w:rsidP="004649AC">
      <w:pPr>
        <w:widowControl w:val="0"/>
        <w:autoSpaceDE w:val="0"/>
        <w:autoSpaceDN w:val="0"/>
        <w:spacing w:after="0" w:line="360" w:lineRule="auto"/>
        <w:ind w:left="567" w:hanging="567"/>
        <w:rPr>
          <w:rFonts w:ascii="Times New Roman" w:eastAsia="Times New Roman" w:hAnsi="Times New Roman" w:cs="Times New Roman"/>
          <w:sz w:val="24"/>
          <w:szCs w:val="24"/>
          <w:lang w:bidi="en-US"/>
        </w:rPr>
      </w:pPr>
      <w:r w:rsidRPr="00451195">
        <w:rPr>
          <w:rFonts w:ascii="Times New Roman" w:eastAsia="Times New Roman" w:hAnsi="Times New Roman" w:cs="Times New Roman"/>
          <w:sz w:val="24"/>
          <w:szCs w:val="24"/>
          <w:lang w:bidi="en-US"/>
        </w:rPr>
        <w:t xml:space="preserve">Sufiyanto, </w:t>
      </w:r>
      <w:r w:rsidRPr="00451195">
        <w:rPr>
          <w:rFonts w:ascii="Times New Roman" w:eastAsia="Times New Roman" w:hAnsi="Times New Roman" w:cs="Times New Roman"/>
          <w:i/>
          <w:sz w:val="24"/>
          <w:szCs w:val="24"/>
          <w:lang w:bidi="en-US"/>
        </w:rPr>
        <w:t xml:space="preserve">Selebritisasi Politik, </w:t>
      </w:r>
      <w:r w:rsidRPr="00451195">
        <w:rPr>
          <w:rFonts w:ascii="Times New Roman" w:eastAsia="Times New Roman" w:hAnsi="Times New Roman" w:cs="Times New Roman"/>
          <w:sz w:val="24"/>
          <w:szCs w:val="24"/>
          <w:lang w:bidi="en-US"/>
        </w:rPr>
        <w:t>bandung: Nusa Media, 2015</w:t>
      </w:r>
    </w:p>
    <w:p w:rsidR="00C77543" w:rsidRDefault="00C77543" w:rsidP="004649AC">
      <w:pPr>
        <w:widowControl w:val="0"/>
        <w:autoSpaceDE w:val="0"/>
        <w:autoSpaceDN w:val="0"/>
        <w:spacing w:after="0" w:line="360" w:lineRule="auto"/>
        <w:ind w:left="567" w:hanging="567"/>
        <w:rPr>
          <w:rFonts w:ascii="Times New Roman" w:eastAsia="Times New Roman" w:hAnsi="Times New Roman" w:cs="Times New Roman"/>
          <w:sz w:val="24"/>
          <w:szCs w:val="24"/>
          <w:lang w:bidi="en-US"/>
        </w:rPr>
      </w:pPr>
    </w:p>
    <w:p w:rsidR="004649AC" w:rsidRPr="00451195" w:rsidRDefault="004649AC" w:rsidP="004649AC">
      <w:pPr>
        <w:widowControl w:val="0"/>
        <w:autoSpaceDE w:val="0"/>
        <w:autoSpaceDN w:val="0"/>
        <w:spacing w:after="0" w:line="360" w:lineRule="auto"/>
        <w:ind w:left="567" w:hanging="567"/>
        <w:rPr>
          <w:rFonts w:ascii="Times New Roman" w:eastAsia="Times New Roman" w:hAnsi="Times New Roman" w:cs="Times New Roman"/>
          <w:sz w:val="24"/>
          <w:szCs w:val="24"/>
          <w:lang w:bidi="en-US"/>
        </w:rPr>
      </w:pPr>
    </w:p>
    <w:p w:rsidR="00C77543" w:rsidRPr="00451195" w:rsidRDefault="00C77543" w:rsidP="004649AC">
      <w:pPr>
        <w:widowControl w:val="0"/>
        <w:autoSpaceDE w:val="0"/>
        <w:autoSpaceDN w:val="0"/>
        <w:spacing w:after="0" w:line="360" w:lineRule="auto"/>
        <w:ind w:left="567" w:hanging="567"/>
        <w:rPr>
          <w:rFonts w:ascii="Times New Roman" w:eastAsia="Times New Roman" w:hAnsi="Times New Roman" w:cs="Times New Roman"/>
          <w:b/>
          <w:sz w:val="24"/>
          <w:szCs w:val="24"/>
          <w:lang w:bidi="en-US"/>
        </w:rPr>
      </w:pPr>
      <w:r w:rsidRPr="00451195">
        <w:rPr>
          <w:rFonts w:ascii="Times New Roman" w:eastAsia="Times New Roman" w:hAnsi="Times New Roman" w:cs="Times New Roman"/>
          <w:b/>
          <w:sz w:val="24"/>
          <w:szCs w:val="24"/>
          <w:lang w:bidi="en-US"/>
        </w:rPr>
        <w:t xml:space="preserve">SUMBER INTERNET </w:t>
      </w:r>
    </w:p>
    <w:p w:rsidR="00C77543" w:rsidRPr="004649AC" w:rsidRDefault="00C77543" w:rsidP="004649AC">
      <w:pPr>
        <w:widowControl w:val="0"/>
        <w:autoSpaceDE w:val="0"/>
        <w:autoSpaceDN w:val="0"/>
        <w:spacing w:after="0" w:line="360" w:lineRule="auto"/>
        <w:ind w:left="567" w:hanging="567"/>
        <w:rPr>
          <w:rFonts w:ascii="Times New Roman" w:eastAsia="Times New Roman" w:hAnsi="Times New Roman" w:cs="Times New Roman"/>
          <w:sz w:val="24"/>
          <w:szCs w:val="24"/>
          <w:lang w:bidi="en-US"/>
        </w:rPr>
      </w:pPr>
      <w:r w:rsidRPr="004649AC">
        <w:rPr>
          <w:rFonts w:ascii="Times New Roman" w:eastAsia="Times New Roman" w:hAnsi="Times New Roman" w:cs="Times New Roman"/>
          <w:sz w:val="24"/>
          <w:szCs w:val="24"/>
          <w:lang w:bidi="en-US"/>
        </w:rPr>
        <w:t>Description Goffman Impression Management :</w:t>
      </w:r>
      <w:hyperlink r:id="rId10" w:history="1">
        <w:r w:rsidRPr="004649AC">
          <w:rPr>
            <w:rFonts w:ascii="Times New Roman" w:eastAsia="Times New Roman" w:hAnsi="Times New Roman" w:cs="Times New Roman"/>
            <w:sz w:val="24"/>
            <w:szCs w:val="24"/>
            <w:lang w:bidi="en-US"/>
          </w:rPr>
          <w:t>www.12manage.com</w:t>
        </w:r>
      </w:hyperlink>
      <w:r w:rsidRPr="004649AC">
        <w:rPr>
          <w:rFonts w:ascii="Times New Roman" w:eastAsia="Times New Roman" w:hAnsi="Times New Roman" w:cs="Times New Roman"/>
          <w:sz w:val="24"/>
          <w:szCs w:val="24"/>
          <w:lang w:bidi="en-US"/>
        </w:rPr>
        <w:t>.diakses pada tanggal 13/02/2018 jam 14:46</w:t>
      </w:r>
    </w:p>
    <w:p w:rsidR="00C77543" w:rsidRPr="004649AC" w:rsidRDefault="00C77543" w:rsidP="004649AC">
      <w:pPr>
        <w:widowControl w:val="0"/>
        <w:autoSpaceDE w:val="0"/>
        <w:autoSpaceDN w:val="0"/>
        <w:spacing w:after="0" w:line="360" w:lineRule="auto"/>
        <w:ind w:left="567" w:hanging="567"/>
        <w:rPr>
          <w:rFonts w:ascii="Times New Roman" w:eastAsia="Times New Roman" w:hAnsi="Times New Roman" w:cs="Times New Roman"/>
          <w:sz w:val="24"/>
          <w:szCs w:val="24"/>
          <w:lang w:bidi="en-US"/>
        </w:rPr>
      </w:pPr>
      <w:r w:rsidRPr="004649AC">
        <w:rPr>
          <w:rFonts w:ascii="Times New Roman" w:eastAsia="Times New Roman" w:hAnsi="Times New Roman" w:cs="Times New Roman"/>
          <w:sz w:val="24"/>
          <w:szCs w:val="24"/>
          <w:lang w:bidi="en-US"/>
        </w:rPr>
        <w:t>Dramaturgi :</w:t>
      </w:r>
      <w:hyperlink r:id="rId11" w:history="1">
        <w:r w:rsidRPr="004649AC">
          <w:rPr>
            <w:rFonts w:ascii="Times New Roman" w:eastAsia="Times New Roman" w:hAnsi="Times New Roman" w:cs="Times New Roman"/>
            <w:sz w:val="24"/>
            <w:szCs w:val="24"/>
            <w:lang w:bidi="en-US"/>
          </w:rPr>
          <w:t>https://meiliemma.word</w:t>
        </w:r>
        <w:r w:rsidRPr="004649AC">
          <w:rPr>
            <w:rFonts w:ascii="Times New Roman" w:hAnsi="Times New Roman" w:cs="Times New Roman"/>
            <w:noProof/>
            <w:sz w:val="24"/>
            <w:szCs w:val="24"/>
          </w:rPr>
          <w:drawing>
            <wp:anchor distT="0" distB="0" distL="114300" distR="114300" simplePos="0" relativeHeight="251721728" behindDoc="1" locked="0" layoutInCell="1" allowOverlap="1">
              <wp:simplePos x="2839085" y="4307205"/>
              <wp:positionH relativeFrom="margin">
                <wp:align>center</wp:align>
              </wp:positionH>
              <wp:positionV relativeFrom="margin">
                <wp:align>center</wp:align>
              </wp:positionV>
              <wp:extent cx="3158490" cy="3368040"/>
              <wp:effectExtent l="0" t="0" r="381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afe-logounpas.png"/>
                      <pic:cNvPicPr/>
                    </pic:nvPicPr>
                    <pic:blipFill>
                      <a:blip r:embed="rId8" cstate="print">
                        <a:duotone>
                          <a:schemeClr val="bg2">
                            <a:shade val="45000"/>
                            <a:satMod val="135000"/>
                          </a:schemeClr>
                          <a:prstClr val="white"/>
                        </a:duoton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colorTemperature colorTemp="47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58490" cy="3368040"/>
                      </a:xfrm>
                      <a:prstGeom prst="rect">
                        <a:avLst/>
                      </a:prstGeom>
                      <a:ln>
                        <a:noFill/>
                      </a:ln>
                    </pic:spPr>
                  </pic:pic>
                </a:graphicData>
              </a:graphic>
            </wp:anchor>
          </w:drawing>
        </w:r>
        <w:r w:rsidRPr="004649AC">
          <w:rPr>
            <w:rFonts w:ascii="Times New Roman" w:eastAsia="Times New Roman" w:hAnsi="Times New Roman" w:cs="Times New Roman"/>
            <w:sz w:val="24"/>
            <w:szCs w:val="24"/>
            <w:lang w:bidi="en-US"/>
          </w:rPr>
          <w:t>press.com/2008/01/27/dramaturgi/</w:t>
        </w:r>
      </w:hyperlink>
      <w:r w:rsidRPr="004649AC">
        <w:rPr>
          <w:rFonts w:ascii="Times New Roman" w:eastAsia="Times New Roman" w:hAnsi="Times New Roman" w:cs="Times New Roman"/>
          <w:sz w:val="24"/>
          <w:szCs w:val="24"/>
          <w:lang w:bidi="en-US"/>
        </w:rPr>
        <w:t>.</w:t>
      </w:r>
      <w:r w:rsidRPr="004649AC">
        <w:rPr>
          <w:rFonts w:ascii="Times New Roman" w:hAnsi="Times New Roman" w:cs="Times New Roman"/>
          <w:sz w:val="24"/>
          <w:szCs w:val="24"/>
        </w:rPr>
        <w:t>diakses pada tanggal 23/02/2018 jam 14:49</w:t>
      </w:r>
    </w:p>
    <w:p w:rsidR="00C77543" w:rsidRPr="004649AC" w:rsidRDefault="00C77543" w:rsidP="004649AC">
      <w:pPr>
        <w:widowControl w:val="0"/>
        <w:autoSpaceDE w:val="0"/>
        <w:autoSpaceDN w:val="0"/>
        <w:spacing w:after="0" w:line="360" w:lineRule="auto"/>
        <w:ind w:left="567" w:hanging="567"/>
        <w:rPr>
          <w:rFonts w:ascii="Times New Roman" w:eastAsia="Times New Roman" w:hAnsi="Times New Roman" w:cs="Times New Roman"/>
          <w:sz w:val="24"/>
          <w:szCs w:val="24"/>
          <w:lang w:bidi="en-US"/>
        </w:rPr>
      </w:pPr>
      <w:r w:rsidRPr="004649AC">
        <w:rPr>
          <w:rFonts w:ascii="Times New Roman" w:eastAsia="Times New Roman" w:hAnsi="Times New Roman" w:cs="Times New Roman"/>
          <w:sz w:val="24"/>
          <w:szCs w:val="24"/>
          <w:lang w:bidi="en-US"/>
        </w:rPr>
        <w:t>TeoriDramaturgiErvingGoffman:</w:t>
      </w:r>
      <w:hyperlink r:id="rId12" w:history="1">
        <w:r w:rsidRPr="004649AC">
          <w:rPr>
            <w:rFonts w:ascii="Times New Roman" w:eastAsia="Times New Roman" w:hAnsi="Times New Roman" w:cs="Times New Roman"/>
            <w:sz w:val="24"/>
            <w:szCs w:val="24"/>
            <w:lang w:bidi="en-US"/>
          </w:rPr>
          <w:t>http://shofiaridwimalinda83</w:t>
        </w:r>
      </w:hyperlink>
      <w:r w:rsidRPr="004649AC">
        <w:rPr>
          <w:rFonts w:ascii="Times New Roman" w:eastAsia="Times New Roman" w:hAnsi="Times New Roman" w:cs="Times New Roman"/>
          <w:sz w:val="24"/>
          <w:szCs w:val="24"/>
          <w:lang w:bidi="en-US"/>
        </w:rPr>
        <w:t xml:space="preserve">.blogspot.co.id/201404/teori-dramaturgi-erving-goffman.html. </w:t>
      </w:r>
      <w:r w:rsidRPr="004649AC">
        <w:rPr>
          <w:rFonts w:ascii="Times New Roman" w:hAnsi="Times New Roman" w:cs="Times New Roman"/>
          <w:sz w:val="24"/>
          <w:szCs w:val="24"/>
        </w:rPr>
        <w:t>diakses pada tanggal 23/03/2018 jam 02:46</w:t>
      </w:r>
    </w:p>
    <w:p w:rsidR="00C77543" w:rsidRPr="004649AC" w:rsidRDefault="00BF6EBE" w:rsidP="004649AC">
      <w:pPr>
        <w:widowControl w:val="0"/>
        <w:autoSpaceDE w:val="0"/>
        <w:autoSpaceDN w:val="0"/>
        <w:spacing w:after="0" w:line="360" w:lineRule="auto"/>
        <w:ind w:left="567" w:hanging="567"/>
        <w:rPr>
          <w:rFonts w:ascii="Times New Roman" w:eastAsia="Times New Roman" w:hAnsi="Times New Roman" w:cs="Times New Roman"/>
          <w:sz w:val="24"/>
          <w:szCs w:val="24"/>
          <w:lang w:bidi="en-US"/>
        </w:rPr>
      </w:pPr>
      <w:hyperlink r:id="rId13" w:history="1">
        <w:r w:rsidR="00C77543" w:rsidRPr="004649AC">
          <w:rPr>
            <w:rStyle w:val="Hyperlink"/>
            <w:rFonts w:ascii="Times New Roman" w:eastAsia="Times New Roman" w:hAnsi="Times New Roman" w:cs="Times New Roman"/>
            <w:color w:val="auto"/>
            <w:sz w:val="24"/>
            <w:szCs w:val="24"/>
            <w:u w:val="none"/>
            <w:lang w:bidi="en-US"/>
          </w:rPr>
          <w:t>https://meiliemma.wordpress.com/2008/01/27/dramaturgi/</w:t>
        </w:r>
      </w:hyperlink>
      <w:r w:rsidR="00C77543" w:rsidRPr="004649AC">
        <w:rPr>
          <w:rFonts w:ascii="Times New Roman" w:eastAsia="Times New Roman" w:hAnsi="Times New Roman" w:cs="Times New Roman"/>
          <w:sz w:val="24"/>
          <w:szCs w:val="24"/>
          <w:lang w:bidi="en-US"/>
        </w:rPr>
        <w:t xml:space="preserve">. </w:t>
      </w:r>
      <w:r w:rsidR="00C77543" w:rsidRPr="004649AC">
        <w:rPr>
          <w:rFonts w:ascii="Times New Roman" w:hAnsi="Times New Roman" w:cs="Times New Roman"/>
          <w:sz w:val="24"/>
          <w:szCs w:val="24"/>
        </w:rPr>
        <w:t xml:space="preserve">diakses pada tanggal 26/03/2018 jam </w:t>
      </w:r>
      <w:r w:rsidR="00C77543" w:rsidRPr="004649AC">
        <w:rPr>
          <w:rFonts w:ascii="Times New Roman" w:hAnsi="Times New Roman" w:cs="Times New Roman"/>
          <w:sz w:val="24"/>
          <w:szCs w:val="24"/>
        </w:rPr>
        <w:lastRenderedPageBreak/>
        <w:t>01:13</w:t>
      </w:r>
    </w:p>
    <w:p w:rsidR="00C77543" w:rsidRPr="004649AC" w:rsidRDefault="00BF6EBE" w:rsidP="004649AC">
      <w:pPr>
        <w:widowControl w:val="0"/>
        <w:autoSpaceDE w:val="0"/>
        <w:autoSpaceDN w:val="0"/>
        <w:spacing w:after="0" w:line="360" w:lineRule="auto"/>
        <w:ind w:left="567" w:hanging="567"/>
        <w:rPr>
          <w:rFonts w:ascii="Times New Roman" w:eastAsia="Times New Roman" w:hAnsi="Times New Roman" w:cs="Times New Roman"/>
          <w:sz w:val="24"/>
          <w:szCs w:val="24"/>
          <w:lang w:bidi="en-US"/>
        </w:rPr>
      </w:pPr>
      <w:hyperlink r:id="rId14" w:history="1">
        <w:r w:rsidR="00C77543" w:rsidRPr="004649AC">
          <w:rPr>
            <w:rStyle w:val="Hyperlink"/>
            <w:rFonts w:ascii="Times New Roman" w:eastAsia="Times New Roman" w:hAnsi="Times New Roman" w:cs="Times New Roman"/>
            <w:color w:val="auto"/>
            <w:sz w:val="24"/>
            <w:szCs w:val="24"/>
            <w:u w:val="none"/>
            <w:lang w:bidi="en-US"/>
          </w:rPr>
          <w:t>http://shofiaridwimalinda83.blogspot.com/2014/04/teori-dramaturgi-erving-goffman.html</w:t>
        </w:r>
      </w:hyperlink>
      <w:r w:rsidR="00C77543" w:rsidRPr="004649AC">
        <w:rPr>
          <w:rFonts w:ascii="Times New Roman" w:eastAsia="Times New Roman" w:hAnsi="Times New Roman" w:cs="Times New Roman"/>
          <w:sz w:val="24"/>
          <w:szCs w:val="24"/>
          <w:lang w:bidi="en-US"/>
        </w:rPr>
        <w:t>.</w:t>
      </w:r>
      <w:r w:rsidR="00C77543" w:rsidRPr="004649AC">
        <w:rPr>
          <w:rFonts w:ascii="Times New Roman" w:hAnsi="Times New Roman" w:cs="Times New Roman"/>
          <w:sz w:val="24"/>
          <w:szCs w:val="24"/>
        </w:rPr>
        <w:t>diakses pada tanggal 26/03/2018 jam 13:26</w:t>
      </w:r>
    </w:p>
    <w:p w:rsidR="00C77543" w:rsidRPr="004649AC" w:rsidRDefault="00BF6EBE" w:rsidP="004649AC">
      <w:pPr>
        <w:widowControl w:val="0"/>
        <w:autoSpaceDE w:val="0"/>
        <w:autoSpaceDN w:val="0"/>
        <w:spacing w:after="0" w:line="360" w:lineRule="auto"/>
        <w:ind w:left="567" w:hanging="567"/>
        <w:rPr>
          <w:rFonts w:ascii="Times New Roman" w:eastAsia="Times New Roman" w:hAnsi="Times New Roman" w:cs="Times New Roman"/>
          <w:sz w:val="24"/>
          <w:szCs w:val="24"/>
          <w:lang w:bidi="en-US"/>
        </w:rPr>
      </w:pPr>
      <w:hyperlink r:id="rId15" w:history="1">
        <w:r w:rsidR="00C77543" w:rsidRPr="004649AC">
          <w:rPr>
            <w:rStyle w:val="Hyperlink"/>
            <w:rFonts w:ascii="Times New Roman" w:eastAsia="Times New Roman" w:hAnsi="Times New Roman" w:cs="Times New Roman"/>
            <w:color w:val="auto"/>
            <w:sz w:val="24"/>
            <w:szCs w:val="24"/>
            <w:u w:val="none"/>
            <w:lang w:bidi="en-US"/>
          </w:rPr>
          <w:t>http://blog.unnes.ac.id/fauzifauzi/2015/11/26/teori-dramaturgi-erving-goffman/</w:t>
        </w:r>
      </w:hyperlink>
      <w:r w:rsidR="00C77543" w:rsidRPr="004649AC">
        <w:rPr>
          <w:rFonts w:ascii="Times New Roman" w:eastAsia="Times New Roman" w:hAnsi="Times New Roman" w:cs="Times New Roman"/>
          <w:sz w:val="24"/>
          <w:szCs w:val="24"/>
          <w:lang w:bidi="en-US"/>
        </w:rPr>
        <w:t xml:space="preserve">. </w:t>
      </w:r>
      <w:r w:rsidR="00C77543" w:rsidRPr="004649AC">
        <w:rPr>
          <w:rFonts w:ascii="Times New Roman" w:hAnsi="Times New Roman" w:cs="Times New Roman"/>
          <w:sz w:val="24"/>
          <w:szCs w:val="24"/>
        </w:rPr>
        <w:t>diakses pada tanggal 28/03/2018 jam 21:13</w:t>
      </w:r>
    </w:p>
    <w:p w:rsidR="00C77543" w:rsidRPr="004649AC" w:rsidRDefault="00BF6EBE" w:rsidP="004649AC">
      <w:pPr>
        <w:widowControl w:val="0"/>
        <w:autoSpaceDE w:val="0"/>
        <w:autoSpaceDN w:val="0"/>
        <w:spacing w:after="0" w:line="360" w:lineRule="auto"/>
        <w:ind w:left="567" w:hanging="567"/>
        <w:rPr>
          <w:rFonts w:ascii="Times New Roman" w:eastAsia="Times New Roman" w:hAnsi="Times New Roman" w:cs="Times New Roman"/>
          <w:sz w:val="24"/>
          <w:szCs w:val="24"/>
          <w:lang w:bidi="en-US"/>
        </w:rPr>
      </w:pPr>
      <w:hyperlink r:id="rId16" w:history="1">
        <w:r w:rsidR="00C77543" w:rsidRPr="004649AC">
          <w:rPr>
            <w:rFonts w:ascii="Times New Roman" w:eastAsia="Times New Roman" w:hAnsi="Times New Roman" w:cs="Times New Roman"/>
            <w:sz w:val="24"/>
            <w:szCs w:val="24"/>
            <w:lang w:bidi="en-US"/>
          </w:rPr>
          <w:t>www.tizarrahmawan.wordpress.com</w:t>
        </w:r>
      </w:hyperlink>
      <w:r w:rsidR="00C77543" w:rsidRPr="004649AC">
        <w:rPr>
          <w:rFonts w:ascii="Times New Roman" w:eastAsia="Times New Roman" w:hAnsi="Times New Roman" w:cs="Times New Roman"/>
          <w:sz w:val="24"/>
          <w:szCs w:val="24"/>
          <w:lang w:bidi="en-US"/>
        </w:rPr>
        <w:t>.</w:t>
      </w:r>
      <w:r w:rsidR="00C77543" w:rsidRPr="004649AC">
        <w:rPr>
          <w:rFonts w:ascii="Times New Roman" w:hAnsi="Times New Roman" w:cs="Times New Roman"/>
          <w:sz w:val="24"/>
          <w:szCs w:val="24"/>
        </w:rPr>
        <w:t>diakses pada tanggal 28/03/2018 jam 23:03</w:t>
      </w:r>
    </w:p>
    <w:p w:rsidR="00C77543" w:rsidRPr="004649AC" w:rsidRDefault="00C77543" w:rsidP="004649AC">
      <w:pPr>
        <w:widowControl w:val="0"/>
        <w:autoSpaceDE w:val="0"/>
        <w:autoSpaceDN w:val="0"/>
        <w:spacing w:after="0" w:line="360" w:lineRule="auto"/>
        <w:ind w:left="567" w:hanging="567"/>
        <w:rPr>
          <w:rFonts w:ascii="Times New Roman" w:eastAsia="Times New Roman" w:hAnsi="Times New Roman" w:cs="Times New Roman"/>
          <w:sz w:val="24"/>
          <w:szCs w:val="24"/>
          <w:lang w:bidi="en-US"/>
        </w:rPr>
      </w:pPr>
      <w:r w:rsidRPr="004649AC">
        <w:rPr>
          <w:rFonts w:ascii="Times New Roman" w:eastAsia="Times New Roman" w:hAnsi="Times New Roman" w:cs="Times New Roman"/>
          <w:sz w:val="24"/>
          <w:szCs w:val="24"/>
          <w:lang w:bidi="en-US"/>
        </w:rPr>
        <w:t>TeoriDramaturgi,ErvingGoffman:</w:t>
      </w:r>
      <w:hyperlink r:id="rId17" w:history="1">
        <w:r w:rsidRPr="004649AC">
          <w:rPr>
            <w:rFonts w:ascii="Times New Roman" w:eastAsia="Times New Roman" w:hAnsi="Times New Roman" w:cs="Times New Roman"/>
            <w:sz w:val="24"/>
            <w:szCs w:val="24"/>
            <w:lang w:bidi="en-US"/>
          </w:rPr>
          <w:t>http://blog.unnes.ac.id/fauzifauzi/2015/11/26/</w:t>
        </w:r>
      </w:hyperlink>
      <w:r w:rsidRPr="004649AC">
        <w:rPr>
          <w:rFonts w:ascii="Times New Roman" w:eastAsia="Times New Roman" w:hAnsi="Times New Roman" w:cs="Times New Roman"/>
          <w:sz w:val="24"/>
          <w:szCs w:val="24"/>
          <w:lang w:bidi="en-US"/>
        </w:rPr>
        <w:t>teori-dramaturgi-erving-goffman/.</w:t>
      </w:r>
      <w:r w:rsidRPr="004649AC">
        <w:rPr>
          <w:rFonts w:ascii="Times New Roman" w:hAnsi="Times New Roman" w:cs="Times New Roman"/>
          <w:sz w:val="24"/>
          <w:szCs w:val="24"/>
        </w:rPr>
        <w:t>diakses pada tanggal 28/03/2018 jam 01:43</w:t>
      </w:r>
    </w:p>
    <w:p w:rsidR="00C77543" w:rsidRPr="004649AC" w:rsidRDefault="00BF6EBE" w:rsidP="004649AC">
      <w:pPr>
        <w:widowControl w:val="0"/>
        <w:autoSpaceDE w:val="0"/>
        <w:autoSpaceDN w:val="0"/>
        <w:spacing w:after="0" w:line="360" w:lineRule="auto"/>
        <w:ind w:left="567" w:hanging="567"/>
        <w:rPr>
          <w:rFonts w:ascii="Times New Roman" w:hAnsi="Times New Roman" w:cs="Times New Roman"/>
          <w:sz w:val="24"/>
          <w:szCs w:val="24"/>
        </w:rPr>
      </w:pPr>
      <w:hyperlink r:id="rId18" w:history="1">
        <w:r w:rsidR="00C77543" w:rsidRPr="004649AC">
          <w:rPr>
            <w:rFonts w:ascii="Times New Roman" w:eastAsia="Times New Roman" w:hAnsi="Times New Roman" w:cs="Times New Roman"/>
            <w:sz w:val="24"/>
            <w:szCs w:val="24"/>
          </w:rPr>
          <w:t>https://konsultasi.unud.ac.id/articles/dramaturgi-politik</w:t>
        </w:r>
      </w:hyperlink>
      <w:r w:rsidR="00C77543" w:rsidRPr="004649AC">
        <w:rPr>
          <w:rFonts w:ascii="Times New Roman" w:eastAsia="Times New Roman" w:hAnsi="Times New Roman" w:cs="Times New Roman"/>
          <w:sz w:val="24"/>
          <w:szCs w:val="24"/>
          <w:lang w:bidi="en-US"/>
        </w:rPr>
        <w:t xml:space="preserve">. </w:t>
      </w:r>
      <w:r w:rsidR="00C77543" w:rsidRPr="004649AC">
        <w:rPr>
          <w:rFonts w:ascii="Times New Roman" w:hAnsi="Times New Roman" w:cs="Times New Roman"/>
          <w:sz w:val="24"/>
          <w:szCs w:val="24"/>
        </w:rPr>
        <w:t>diakses pada tanggal 28/03/2018 jam 03:13</w:t>
      </w:r>
    </w:p>
    <w:p w:rsidR="004649AC" w:rsidRDefault="004649AC" w:rsidP="004649AC">
      <w:pPr>
        <w:widowControl w:val="0"/>
        <w:autoSpaceDE w:val="0"/>
        <w:autoSpaceDN w:val="0"/>
        <w:spacing w:after="0" w:line="360" w:lineRule="auto"/>
        <w:ind w:left="567" w:hanging="567"/>
        <w:rPr>
          <w:rFonts w:ascii="Times New Roman" w:eastAsia="Times New Roman" w:hAnsi="Times New Roman" w:cs="Times New Roman"/>
          <w:b/>
          <w:sz w:val="24"/>
          <w:szCs w:val="24"/>
          <w:lang w:bidi="en-US"/>
        </w:rPr>
      </w:pPr>
    </w:p>
    <w:p w:rsidR="004649AC" w:rsidRDefault="004649AC" w:rsidP="004649AC">
      <w:pPr>
        <w:widowControl w:val="0"/>
        <w:autoSpaceDE w:val="0"/>
        <w:autoSpaceDN w:val="0"/>
        <w:spacing w:after="0" w:line="360" w:lineRule="auto"/>
        <w:ind w:left="567" w:hanging="567"/>
        <w:rPr>
          <w:rFonts w:ascii="Times New Roman" w:eastAsia="Times New Roman" w:hAnsi="Times New Roman" w:cs="Times New Roman"/>
          <w:b/>
          <w:sz w:val="24"/>
          <w:szCs w:val="24"/>
          <w:lang w:bidi="en-US"/>
        </w:rPr>
      </w:pPr>
    </w:p>
    <w:p w:rsidR="00C77543" w:rsidRPr="00451195" w:rsidRDefault="00C77543" w:rsidP="004649AC">
      <w:pPr>
        <w:widowControl w:val="0"/>
        <w:autoSpaceDE w:val="0"/>
        <w:autoSpaceDN w:val="0"/>
        <w:spacing w:after="0" w:line="360" w:lineRule="auto"/>
        <w:ind w:left="567" w:hanging="567"/>
        <w:rPr>
          <w:rFonts w:ascii="Times New Roman" w:eastAsia="Times New Roman" w:hAnsi="Times New Roman" w:cs="Times New Roman"/>
          <w:b/>
          <w:sz w:val="24"/>
          <w:szCs w:val="24"/>
          <w:lang w:bidi="en-US"/>
        </w:rPr>
      </w:pPr>
      <w:r w:rsidRPr="00451195">
        <w:rPr>
          <w:rFonts w:ascii="Times New Roman" w:eastAsia="Times New Roman" w:hAnsi="Times New Roman" w:cs="Times New Roman"/>
          <w:b/>
          <w:sz w:val="24"/>
          <w:szCs w:val="24"/>
          <w:lang w:bidi="en-US"/>
        </w:rPr>
        <w:t xml:space="preserve">KARYA ILMIAH </w:t>
      </w:r>
    </w:p>
    <w:p w:rsidR="00C77543" w:rsidRPr="00451195" w:rsidRDefault="00C77543" w:rsidP="004649AC">
      <w:pPr>
        <w:widowControl w:val="0"/>
        <w:autoSpaceDE w:val="0"/>
        <w:autoSpaceDN w:val="0"/>
        <w:spacing w:after="0" w:line="360" w:lineRule="auto"/>
        <w:ind w:left="567" w:hanging="567"/>
        <w:rPr>
          <w:rFonts w:ascii="Times New Roman" w:eastAsia="Times New Roman" w:hAnsi="Times New Roman" w:cs="Times New Roman"/>
          <w:sz w:val="24"/>
          <w:szCs w:val="24"/>
          <w:lang w:bidi="en-US"/>
        </w:rPr>
      </w:pPr>
      <w:r w:rsidRPr="00451195">
        <w:rPr>
          <w:rFonts w:ascii="Times New Roman" w:eastAsia="Times New Roman" w:hAnsi="Times New Roman" w:cs="Times New Roman"/>
          <w:sz w:val="24"/>
          <w:szCs w:val="24"/>
          <w:lang w:bidi="en-US"/>
        </w:rPr>
        <w:t xml:space="preserve">Indrananto, Cahyadi 2012, </w:t>
      </w:r>
      <w:r w:rsidRPr="00451195">
        <w:rPr>
          <w:rFonts w:ascii="Times New Roman" w:eastAsia="Times New Roman" w:hAnsi="Times New Roman" w:cs="Times New Roman"/>
          <w:i/>
          <w:sz w:val="24"/>
          <w:szCs w:val="24"/>
          <w:lang w:bidi="en-US"/>
        </w:rPr>
        <w:t>Pemimpin Daerah Sebagai Agen (Dramaturgi Dalam Komunikasi Politik Walikota Solo Joko Widodo</w:t>
      </w:r>
      <w:r w:rsidRPr="00451195">
        <w:rPr>
          <w:rFonts w:ascii="Times New Roman" w:eastAsia="Times New Roman" w:hAnsi="Times New Roman" w:cs="Times New Roman"/>
          <w:sz w:val="24"/>
          <w:szCs w:val="24"/>
          <w:lang w:bidi="en-US"/>
        </w:rPr>
        <w:t xml:space="preserve">). Jakarta : Universitas Indonesia </w:t>
      </w:r>
    </w:p>
    <w:p w:rsidR="00C77543" w:rsidRPr="00451195" w:rsidRDefault="00C77543" w:rsidP="004649AC">
      <w:pPr>
        <w:widowControl w:val="0"/>
        <w:autoSpaceDE w:val="0"/>
        <w:autoSpaceDN w:val="0"/>
        <w:spacing w:after="0" w:line="360" w:lineRule="auto"/>
        <w:ind w:left="567" w:hanging="567"/>
        <w:rPr>
          <w:rFonts w:ascii="Times New Roman" w:eastAsia="Times New Roman" w:hAnsi="Times New Roman" w:cs="Times New Roman"/>
          <w:sz w:val="24"/>
          <w:szCs w:val="24"/>
          <w:lang w:bidi="en-US"/>
        </w:rPr>
      </w:pPr>
    </w:p>
    <w:p w:rsidR="00C77543" w:rsidRPr="00451195" w:rsidRDefault="00C77543" w:rsidP="004649AC">
      <w:pPr>
        <w:widowControl w:val="0"/>
        <w:autoSpaceDE w:val="0"/>
        <w:autoSpaceDN w:val="0"/>
        <w:spacing w:after="0" w:line="360" w:lineRule="auto"/>
        <w:ind w:left="567" w:hanging="567"/>
        <w:rPr>
          <w:rFonts w:ascii="Times New Roman" w:eastAsia="Times New Roman" w:hAnsi="Times New Roman" w:cs="Times New Roman"/>
          <w:sz w:val="24"/>
          <w:szCs w:val="24"/>
          <w:lang w:bidi="en-US"/>
        </w:rPr>
      </w:pPr>
      <w:r w:rsidRPr="00451195">
        <w:rPr>
          <w:rFonts w:ascii="Times New Roman" w:eastAsia="Times New Roman" w:hAnsi="Times New Roman" w:cs="Times New Roman"/>
          <w:sz w:val="24"/>
          <w:szCs w:val="24"/>
          <w:lang w:bidi="en-US"/>
        </w:rPr>
        <w:t xml:space="preserve">Sangadji, Silvanty Apriany </w:t>
      </w:r>
      <w:r w:rsidRPr="00451195">
        <w:rPr>
          <w:rFonts w:ascii="Times New Roman" w:eastAsia="Times New Roman" w:hAnsi="Times New Roman" w:cs="Times New Roman"/>
          <w:i/>
          <w:sz w:val="24"/>
          <w:szCs w:val="24"/>
          <w:lang w:bidi="en-US"/>
        </w:rPr>
        <w:t>Dramaturgi Dan Politik (Kajian Awal Kaitan Dramaturgi Dan Politik Dalam Kasus Kampanye Wakil Walikota Makassar Syamsu Rizal Dalam Pilkada 2014)</w:t>
      </w:r>
      <w:r w:rsidRPr="00451195">
        <w:rPr>
          <w:rFonts w:ascii="Times New Roman" w:eastAsia="Times New Roman" w:hAnsi="Times New Roman" w:cs="Times New Roman"/>
          <w:sz w:val="24"/>
          <w:szCs w:val="24"/>
          <w:lang w:bidi="en-US"/>
        </w:rPr>
        <w:t>. Jogjakarta : Universitas Gajah Mada</w:t>
      </w:r>
    </w:p>
    <w:p w:rsidR="00C77543" w:rsidRPr="00451195" w:rsidRDefault="00C77543" w:rsidP="004649AC">
      <w:pPr>
        <w:widowControl w:val="0"/>
        <w:autoSpaceDE w:val="0"/>
        <w:autoSpaceDN w:val="0"/>
        <w:spacing w:after="0" w:line="360" w:lineRule="auto"/>
        <w:ind w:left="567" w:hanging="567"/>
        <w:rPr>
          <w:rFonts w:ascii="Times New Roman" w:eastAsia="Times New Roman" w:hAnsi="Times New Roman" w:cs="Times New Roman"/>
          <w:sz w:val="24"/>
          <w:szCs w:val="24"/>
          <w:lang w:bidi="en-US"/>
        </w:rPr>
      </w:pPr>
    </w:p>
    <w:p w:rsidR="00C77543" w:rsidRPr="00451195" w:rsidRDefault="00C77543" w:rsidP="004649AC">
      <w:pPr>
        <w:widowControl w:val="0"/>
        <w:autoSpaceDE w:val="0"/>
        <w:autoSpaceDN w:val="0"/>
        <w:spacing w:after="0" w:line="360" w:lineRule="auto"/>
        <w:ind w:left="567" w:hanging="567"/>
        <w:rPr>
          <w:rFonts w:ascii="Times New Roman" w:eastAsia="Times New Roman" w:hAnsi="Times New Roman" w:cs="Times New Roman"/>
          <w:sz w:val="24"/>
          <w:szCs w:val="24"/>
          <w:lang w:bidi="en-US"/>
        </w:rPr>
      </w:pPr>
      <w:r w:rsidRPr="00451195">
        <w:rPr>
          <w:rFonts w:ascii="Times New Roman" w:eastAsia="Times New Roman" w:hAnsi="Times New Roman" w:cs="Times New Roman"/>
          <w:sz w:val="24"/>
          <w:szCs w:val="24"/>
          <w:lang w:bidi="en-US"/>
        </w:rPr>
        <w:t xml:space="preserve">Fatahillah, Helmi Riza Faisal 2011, </w:t>
      </w:r>
      <w:r w:rsidRPr="00451195">
        <w:rPr>
          <w:rFonts w:ascii="Times New Roman" w:eastAsia="Times New Roman" w:hAnsi="Times New Roman" w:cs="Times New Roman"/>
          <w:i/>
          <w:sz w:val="24"/>
          <w:szCs w:val="24"/>
          <w:lang w:bidi="en-US"/>
        </w:rPr>
        <w:t>Impression Management Penyiar Pria Di Station Radio Kota Bandung (Studi Dramaturgi Tentang Pengelolaan Kesan Di Kehidupan Panggung Depan Dan Panggung Belakang Pada Diri Seorang Penyiar Pria Di Station Radio Kota Bandung)”</w:t>
      </w:r>
      <w:r w:rsidRPr="00451195">
        <w:rPr>
          <w:rFonts w:ascii="Times New Roman" w:eastAsia="Times New Roman" w:hAnsi="Times New Roman" w:cs="Times New Roman"/>
          <w:sz w:val="24"/>
          <w:szCs w:val="24"/>
          <w:lang w:bidi="en-US"/>
        </w:rPr>
        <w:t>. Bandung : Universitas Komputer Indonesia.</w:t>
      </w:r>
    </w:p>
    <w:p w:rsidR="00C77543" w:rsidRPr="00451195" w:rsidRDefault="00C77543" w:rsidP="004649AC">
      <w:pPr>
        <w:widowControl w:val="0"/>
        <w:autoSpaceDE w:val="0"/>
        <w:autoSpaceDN w:val="0"/>
        <w:spacing w:after="0" w:line="360" w:lineRule="auto"/>
        <w:ind w:left="567" w:hanging="567"/>
        <w:rPr>
          <w:rFonts w:ascii="Times New Roman" w:eastAsia="Times New Roman" w:hAnsi="Times New Roman" w:cs="Times New Roman"/>
          <w:sz w:val="24"/>
          <w:szCs w:val="24"/>
          <w:lang w:bidi="en-US"/>
        </w:rPr>
      </w:pPr>
    </w:p>
    <w:p w:rsidR="00C77543" w:rsidRPr="00451195" w:rsidRDefault="00C77543" w:rsidP="004649AC">
      <w:pPr>
        <w:widowControl w:val="0"/>
        <w:autoSpaceDE w:val="0"/>
        <w:autoSpaceDN w:val="0"/>
        <w:spacing w:after="0" w:line="360" w:lineRule="auto"/>
        <w:ind w:left="567" w:hanging="567"/>
        <w:rPr>
          <w:rFonts w:ascii="Times New Roman" w:eastAsia="Times New Roman" w:hAnsi="Times New Roman" w:cs="Times New Roman"/>
          <w:sz w:val="24"/>
          <w:szCs w:val="24"/>
          <w:lang w:bidi="en-US"/>
        </w:rPr>
      </w:pPr>
      <w:r w:rsidRPr="00451195">
        <w:rPr>
          <w:rFonts w:ascii="Times New Roman" w:eastAsia="Times New Roman" w:hAnsi="Times New Roman" w:cs="Times New Roman"/>
          <w:sz w:val="24"/>
          <w:szCs w:val="24"/>
          <w:lang w:bidi="en-US"/>
        </w:rPr>
        <w:t xml:space="preserve">Arikusuma, Danur Widyo 2011, </w:t>
      </w:r>
      <w:r w:rsidRPr="00451195">
        <w:rPr>
          <w:rFonts w:ascii="Times New Roman" w:eastAsia="Times New Roman" w:hAnsi="Times New Roman" w:cs="Times New Roman"/>
          <w:i/>
          <w:sz w:val="24"/>
          <w:szCs w:val="24"/>
          <w:lang w:bidi="en-US"/>
        </w:rPr>
        <w:t>Strategi Komunikasi Politik Dalam Pemenangan Pemilukada (Strategi Komunikasi Politik Dalam Pemenangan Calon Walikota D</w:t>
      </w:r>
      <w:r w:rsidRPr="00451195">
        <w:rPr>
          <w:rFonts w:ascii="Times New Roman" w:hAnsi="Times New Roman" w:cs="Times New Roman"/>
          <w:noProof/>
          <w:sz w:val="24"/>
          <w:szCs w:val="24"/>
        </w:rPr>
        <w:drawing>
          <wp:anchor distT="0" distB="0" distL="114300" distR="114300" simplePos="0" relativeHeight="251722752" behindDoc="1" locked="0" layoutInCell="1" allowOverlap="1">
            <wp:simplePos x="2839085" y="4307205"/>
            <wp:positionH relativeFrom="margin">
              <wp:align>center</wp:align>
            </wp:positionH>
            <wp:positionV relativeFrom="margin">
              <wp:align>center</wp:align>
            </wp:positionV>
            <wp:extent cx="3158490" cy="336804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afe-logounpas.png"/>
                    <pic:cNvPicPr/>
                  </pic:nvPicPr>
                  <pic:blipFill>
                    <a:blip r:embed="rId8" cstate="print">
                      <a:duotone>
                        <a:schemeClr val="bg2">
                          <a:shade val="45000"/>
                          <a:satMod val="135000"/>
                        </a:schemeClr>
                        <a:prstClr val="white"/>
                      </a:duoton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colorTemperature colorTemp="47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58490" cy="3368040"/>
                    </a:xfrm>
                    <a:prstGeom prst="rect">
                      <a:avLst/>
                    </a:prstGeom>
                    <a:ln>
                      <a:noFill/>
                    </a:ln>
                  </pic:spPr>
                </pic:pic>
              </a:graphicData>
            </a:graphic>
          </wp:anchor>
        </w:drawing>
      </w:r>
      <w:r w:rsidRPr="00451195">
        <w:rPr>
          <w:rFonts w:ascii="Times New Roman" w:eastAsia="Times New Roman" w:hAnsi="Times New Roman" w:cs="Times New Roman"/>
          <w:i/>
          <w:sz w:val="24"/>
          <w:szCs w:val="24"/>
          <w:lang w:bidi="en-US"/>
        </w:rPr>
        <w:t xml:space="preserve">an Wakil Walikota, Ir. H. Joko Widodo Dan Fx. Hadi Rudyatmo Dalam Pemilukada Kota Surakarta Tahun 2010). </w:t>
      </w:r>
      <w:r w:rsidRPr="00451195">
        <w:rPr>
          <w:rFonts w:ascii="Times New Roman" w:eastAsia="Times New Roman" w:hAnsi="Times New Roman" w:cs="Times New Roman"/>
          <w:sz w:val="24"/>
          <w:szCs w:val="24"/>
          <w:lang w:bidi="en-US"/>
        </w:rPr>
        <w:t>Surakarta</w:t>
      </w:r>
      <w:r w:rsidRPr="00451195">
        <w:rPr>
          <w:rFonts w:ascii="Times New Roman" w:eastAsia="Times New Roman" w:hAnsi="Times New Roman" w:cs="Times New Roman"/>
          <w:i/>
          <w:sz w:val="24"/>
          <w:szCs w:val="24"/>
          <w:lang w:bidi="en-US"/>
        </w:rPr>
        <w:t xml:space="preserve"> :</w:t>
      </w:r>
      <w:r w:rsidRPr="00451195">
        <w:rPr>
          <w:rFonts w:ascii="Times New Roman" w:eastAsia="Times New Roman" w:hAnsi="Times New Roman" w:cs="Times New Roman"/>
          <w:sz w:val="24"/>
          <w:szCs w:val="24"/>
          <w:lang w:bidi="en-US"/>
        </w:rPr>
        <w:t>Universitas Sebelas Maret Surakarta.</w:t>
      </w:r>
    </w:p>
    <w:p w:rsidR="00C77543" w:rsidRPr="00451195" w:rsidRDefault="00C77543" w:rsidP="004649AC">
      <w:pPr>
        <w:shd w:val="clear" w:color="auto" w:fill="FFFFFF"/>
        <w:spacing w:after="0" w:line="360" w:lineRule="auto"/>
        <w:ind w:left="720" w:hanging="720"/>
        <w:rPr>
          <w:rFonts w:ascii="Times New Roman" w:eastAsia="Times New Roman" w:hAnsi="Times New Roman" w:cs="Times New Roman"/>
          <w:sz w:val="24"/>
          <w:szCs w:val="24"/>
        </w:rPr>
      </w:pPr>
    </w:p>
    <w:p w:rsidR="004649AC" w:rsidRDefault="004649AC" w:rsidP="004649AC">
      <w:pPr>
        <w:shd w:val="clear" w:color="auto" w:fill="FFFFFF"/>
        <w:spacing w:after="0" w:line="360" w:lineRule="auto"/>
        <w:ind w:left="720" w:hanging="720"/>
        <w:rPr>
          <w:rFonts w:ascii="Times New Roman" w:eastAsia="Times New Roman" w:hAnsi="Times New Roman" w:cs="Times New Roman"/>
          <w:sz w:val="24"/>
          <w:szCs w:val="24"/>
        </w:rPr>
      </w:pPr>
    </w:p>
    <w:p w:rsidR="004649AC" w:rsidRDefault="004649AC" w:rsidP="004649AC">
      <w:pPr>
        <w:shd w:val="clear" w:color="auto" w:fill="FFFFFF"/>
        <w:spacing w:after="0" w:line="360" w:lineRule="auto"/>
        <w:ind w:left="720" w:hanging="720"/>
        <w:rPr>
          <w:rFonts w:ascii="Times New Roman" w:eastAsia="Times New Roman" w:hAnsi="Times New Roman" w:cs="Times New Roman"/>
          <w:sz w:val="24"/>
          <w:szCs w:val="24"/>
        </w:rPr>
      </w:pPr>
    </w:p>
    <w:p w:rsidR="00C77543" w:rsidRPr="00451195" w:rsidRDefault="00C77543" w:rsidP="004649AC">
      <w:pPr>
        <w:shd w:val="clear" w:color="auto" w:fill="FFFFFF"/>
        <w:spacing w:after="0" w:line="360" w:lineRule="auto"/>
        <w:ind w:left="720" w:hanging="720"/>
        <w:rPr>
          <w:rFonts w:ascii="Times New Roman" w:eastAsia="Times New Roman" w:hAnsi="Times New Roman" w:cs="Times New Roman"/>
          <w:sz w:val="24"/>
          <w:szCs w:val="24"/>
        </w:rPr>
      </w:pPr>
      <w:r w:rsidRPr="00451195">
        <w:rPr>
          <w:rFonts w:ascii="Times New Roman" w:eastAsia="Times New Roman" w:hAnsi="Times New Roman" w:cs="Times New Roman"/>
          <w:sz w:val="24"/>
          <w:szCs w:val="24"/>
        </w:rPr>
        <w:t>Nurul Prabaningtyas, </w:t>
      </w:r>
      <w:r w:rsidRPr="00451195">
        <w:rPr>
          <w:rFonts w:ascii="Times New Roman" w:eastAsia="Times New Roman" w:hAnsi="Times New Roman" w:cs="Times New Roman"/>
          <w:i/>
          <w:iCs/>
          <w:sz w:val="24"/>
          <w:szCs w:val="24"/>
        </w:rPr>
        <w:t>Pertunjukan Tayub Dalam Analisis Dramaturgi (Studi Deskriptif Waranggana Tayub Di Dusun Ngrajek, Desa Sambirejo,Kecamatan Tanjunganom, Kabupaten Nganjuk</w:t>
      </w:r>
      <w:r w:rsidRPr="00451195">
        <w:rPr>
          <w:rFonts w:ascii="Times New Roman" w:eastAsia="Times New Roman" w:hAnsi="Times New Roman" w:cs="Times New Roman"/>
          <w:sz w:val="24"/>
          <w:szCs w:val="24"/>
        </w:rPr>
        <w:t>), Sumber  Diakses dari 19 September 2016</w:t>
      </w:r>
      <w:r w:rsidRPr="00451195">
        <w:rPr>
          <w:rFonts w:ascii="Times New Roman" w:eastAsia="Times New Roman" w:hAnsi="Times New Roman" w:cs="Times New Roman"/>
          <w:b/>
          <w:bCs/>
          <w:sz w:val="24"/>
          <w:szCs w:val="24"/>
        </w:rPr>
        <w:t>  </w:t>
      </w:r>
      <w:r w:rsidRPr="00451195">
        <w:rPr>
          <w:rFonts w:ascii="Times New Roman" w:eastAsia="Times New Roman" w:hAnsi="Times New Roman" w:cs="Times New Roman"/>
          <w:sz w:val="24"/>
          <w:szCs w:val="24"/>
        </w:rPr>
        <w:t>journal.unir.ac.id&gt;download-fullpapers-jurnal Nurul Prabaningtyas.com</w:t>
      </w:r>
    </w:p>
    <w:p w:rsidR="00C77543" w:rsidRPr="00451195" w:rsidRDefault="00C77543" w:rsidP="004649AC">
      <w:pPr>
        <w:widowControl w:val="0"/>
        <w:autoSpaceDE w:val="0"/>
        <w:autoSpaceDN w:val="0"/>
        <w:spacing w:after="0" w:line="360" w:lineRule="auto"/>
        <w:ind w:left="567" w:hanging="567"/>
        <w:rPr>
          <w:rFonts w:ascii="Times New Roman" w:eastAsia="Times New Roman" w:hAnsi="Times New Roman" w:cs="Times New Roman"/>
          <w:sz w:val="24"/>
          <w:szCs w:val="24"/>
          <w:lang w:bidi="en-US"/>
        </w:rPr>
      </w:pPr>
    </w:p>
    <w:p w:rsidR="00C77543" w:rsidRPr="00451195" w:rsidRDefault="00C77543" w:rsidP="004649AC">
      <w:pPr>
        <w:widowControl w:val="0"/>
        <w:autoSpaceDE w:val="0"/>
        <w:autoSpaceDN w:val="0"/>
        <w:spacing w:after="0" w:line="360" w:lineRule="auto"/>
        <w:ind w:left="567" w:hanging="567"/>
        <w:rPr>
          <w:rFonts w:ascii="Times New Roman" w:eastAsia="Times New Roman" w:hAnsi="Times New Roman" w:cs="Times New Roman"/>
          <w:sz w:val="24"/>
          <w:szCs w:val="24"/>
          <w:lang w:bidi="en-US"/>
        </w:rPr>
      </w:pPr>
      <w:r w:rsidRPr="00451195">
        <w:rPr>
          <w:rFonts w:ascii="Times New Roman" w:eastAsia="Times New Roman" w:hAnsi="Times New Roman" w:cs="Times New Roman"/>
          <w:sz w:val="24"/>
          <w:szCs w:val="24"/>
          <w:lang w:bidi="en-US"/>
        </w:rPr>
        <w:t xml:space="preserve">Rosit, Muhamad 2012 </w:t>
      </w:r>
      <w:r w:rsidRPr="00451195">
        <w:rPr>
          <w:rFonts w:ascii="Times New Roman" w:eastAsia="Times New Roman" w:hAnsi="Times New Roman" w:cs="Times New Roman"/>
          <w:i/>
          <w:sz w:val="24"/>
          <w:szCs w:val="24"/>
          <w:lang w:bidi="en-US"/>
        </w:rPr>
        <w:t>Strategi Komunikasi Politik Dalam Pilkada (Studi Kasus Pemenangan Pasangan Kandidat Ratu Atut Dan Rano Karno Pada Pilkada Banten 2011)</w:t>
      </w:r>
      <w:r w:rsidRPr="00451195">
        <w:rPr>
          <w:rFonts w:ascii="Times New Roman" w:eastAsia="Times New Roman" w:hAnsi="Times New Roman" w:cs="Times New Roman"/>
          <w:sz w:val="24"/>
          <w:szCs w:val="24"/>
          <w:lang w:bidi="en-US"/>
        </w:rPr>
        <w:t xml:space="preserve">. Jakarta : Universitas Indonesia </w:t>
      </w:r>
    </w:p>
    <w:p w:rsidR="00C77543" w:rsidRPr="00486EC5" w:rsidRDefault="00C77543" w:rsidP="00C77543">
      <w:pPr>
        <w:rPr>
          <w:rFonts w:ascii="Times New Roman" w:hAnsi="Times New Roman" w:cs="Times New Roman"/>
          <w:sz w:val="24"/>
          <w:szCs w:val="24"/>
        </w:rPr>
      </w:pPr>
    </w:p>
    <w:p w:rsidR="00357E07" w:rsidRDefault="00357E07" w:rsidP="00357E07">
      <w:pPr>
        <w:pStyle w:val="ListParagraph"/>
        <w:spacing w:line="600" w:lineRule="auto"/>
        <w:ind w:left="1276" w:firstLine="0"/>
        <w:rPr>
          <w:rFonts w:ascii="Times New Roman" w:hAnsi="Times New Roman" w:cs="Times New Roman"/>
          <w:sz w:val="24"/>
          <w:szCs w:val="24"/>
        </w:rPr>
      </w:pPr>
    </w:p>
    <w:p w:rsidR="00357E07" w:rsidRPr="00D30AF9" w:rsidRDefault="00357E07" w:rsidP="00357E07">
      <w:pPr>
        <w:pStyle w:val="ListParagraph"/>
        <w:spacing w:line="600" w:lineRule="auto"/>
        <w:ind w:left="1276" w:firstLine="0"/>
        <w:rPr>
          <w:rFonts w:ascii="Times New Roman" w:hAnsi="Times New Roman" w:cs="Times New Roman"/>
          <w:sz w:val="24"/>
          <w:szCs w:val="24"/>
        </w:rPr>
      </w:pPr>
    </w:p>
    <w:p w:rsidR="00357E07" w:rsidRPr="00357E07" w:rsidRDefault="00357E07" w:rsidP="00357E07">
      <w:pPr>
        <w:rPr>
          <w:rFonts w:ascii="Times New Roman" w:eastAsia="Times New Roman" w:hAnsi="Times New Roman" w:cs="Times New Roman"/>
          <w:sz w:val="24"/>
          <w:szCs w:val="24"/>
        </w:rPr>
      </w:pPr>
    </w:p>
    <w:p w:rsidR="002B6B8D" w:rsidRDefault="004649AC">
      <w:r w:rsidRPr="00B66102">
        <w:rPr>
          <w:noProof/>
        </w:rPr>
        <w:drawing>
          <wp:anchor distT="0" distB="0" distL="114300" distR="114300" simplePos="0" relativeHeight="251724800" behindDoc="1" locked="0" layoutInCell="1" allowOverlap="1">
            <wp:simplePos x="2569779" y="7062952"/>
            <wp:positionH relativeFrom="margin">
              <wp:align>center</wp:align>
            </wp:positionH>
            <wp:positionV relativeFrom="margin">
              <wp:align>center</wp:align>
            </wp:positionV>
            <wp:extent cx="3158490" cy="3368040"/>
            <wp:effectExtent l="0" t="0" r="3810" b="3810"/>
            <wp:wrapNone/>
            <wp:docPr id="22" name="Picture 2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duotone>
                        <a:schemeClr val="bg2">
                          <a:shade val="45000"/>
                          <a:satMod val="135000"/>
                        </a:schemeClr>
                        <a:prstClr val="white"/>
                      </a:duoton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colorTemperature colorTemp="47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58490" cy="3368040"/>
                    </a:xfrm>
                    <a:prstGeom prst="rect">
                      <a:avLst/>
                    </a:prstGeom>
                    <a:ln>
                      <a:noFill/>
                    </a:ln>
                  </pic:spPr>
                </pic:pic>
              </a:graphicData>
            </a:graphic>
          </wp:anchor>
        </w:drawing>
      </w:r>
    </w:p>
    <w:sectPr w:rsidR="002B6B8D" w:rsidSect="00DE683E">
      <w:pgSz w:w="12240" w:h="15840"/>
      <w:pgMar w:top="1440" w:right="1440" w:bottom="1440" w:left="1440" w:header="708" w:footer="708" w:gutter="0"/>
      <w:cols w:space="14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B67" w:rsidRDefault="005A4B67" w:rsidP="00E97F85">
      <w:pPr>
        <w:spacing w:after="0" w:line="240" w:lineRule="auto"/>
      </w:pPr>
      <w:r>
        <w:separator/>
      </w:r>
    </w:p>
  </w:endnote>
  <w:endnote w:type="continuationSeparator" w:id="1">
    <w:p w:rsidR="005A4B67" w:rsidRDefault="005A4B67" w:rsidP="00E97F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B67" w:rsidRDefault="005A4B67" w:rsidP="00E97F85">
      <w:pPr>
        <w:spacing w:after="0" w:line="240" w:lineRule="auto"/>
      </w:pPr>
      <w:r>
        <w:separator/>
      </w:r>
    </w:p>
  </w:footnote>
  <w:footnote w:type="continuationSeparator" w:id="1">
    <w:p w:rsidR="005A4B67" w:rsidRDefault="005A4B67" w:rsidP="00E97F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4FE1"/>
    <w:multiLevelType w:val="hybridMultilevel"/>
    <w:tmpl w:val="C18E1318"/>
    <w:lvl w:ilvl="0" w:tplc="91CCC360">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097E6139"/>
    <w:multiLevelType w:val="hybridMultilevel"/>
    <w:tmpl w:val="5B3A4CF0"/>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2">
    <w:nsid w:val="0AE65BA1"/>
    <w:multiLevelType w:val="hybridMultilevel"/>
    <w:tmpl w:val="F43C5C76"/>
    <w:lvl w:ilvl="0" w:tplc="2B9C626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7276ACD"/>
    <w:multiLevelType w:val="hybridMultilevel"/>
    <w:tmpl w:val="2918CA6A"/>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
    <w:nsid w:val="1A7947D2"/>
    <w:multiLevelType w:val="hybridMultilevel"/>
    <w:tmpl w:val="1A1ABCA6"/>
    <w:lvl w:ilvl="0" w:tplc="E8D86578">
      <w:start w:val="2"/>
      <w:numFmt w:val="decimal"/>
      <w:lvlText w:val="%1.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5C19A0"/>
    <w:multiLevelType w:val="hybridMultilevel"/>
    <w:tmpl w:val="A3E293D2"/>
    <w:lvl w:ilvl="0" w:tplc="D0FE5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BC40EA"/>
    <w:multiLevelType w:val="hybridMultilevel"/>
    <w:tmpl w:val="A5D21142"/>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7">
    <w:nsid w:val="442A543F"/>
    <w:multiLevelType w:val="hybridMultilevel"/>
    <w:tmpl w:val="77F4351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464D29C0"/>
    <w:multiLevelType w:val="hybridMultilevel"/>
    <w:tmpl w:val="6C487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6E1698"/>
    <w:multiLevelType w:val="hybridMultilevel"/>
    <w:tmpl w:val="DF5EB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6F45CC"/>
    <w:multiLevelType w:val="hybridMultilevel"/>
    <w:tmpl w:val="783E468A"/>
    <w:lvl w:ilvl="0" w:tplc="0409000F">
      <w:start w:val="1"/>
      <w:numFmt w:val="decimal"/>
      <w:lvlText w:val="%1."/>
      <w:lvlJc w:val="left"/>
      <w:pPr>
        <w:ind w:left="1571" w:hanging="360"/>
      </w:pPr>
      <w:rPr>
        <w:rFonts w:hint="default"/>
        <w:b w:val="0"/>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7076F580">
      <w:start w:val="1"/>
      <w:numFmt w:val="decimal"/>
      <w:lvlText w:val="%4."/>
      <w:lvlJc w:val="left"/>
      <w:pPr>
        <w:ind w:left="360" w:hanging="360"/>
      </w:pPr>
      <w:rPr>
        <w:rFonts w:ascii="Times New Roman" w:hAnsi="Times New Roman" w:cs="Times New Roman" w:hint="default"/>
        <w:b w:val="0"/>
        <w:sz w:val="24"/>
        <w:szCs w:val="24"/>
      </w:rPr>
    </w:lvl>
    <w:lvl w:ilvl="4" w:tplc="04090019">
      <w:start w:val="1"/>
      <w:numFmt w:val="lowerLetter"/>
      <w:lvlText w:val="%5."/>
      <w:lvlJc w:val="left"/>
      <w:pPr>
        <w:ind w:left="644" w:hanging="360"/>
      </w:pPr>
    </w:lvl>
    <w:lvl w:ilvl="5" w:tplc="0409001B">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5E512185"/>
    <w:multiLevelType w:val="multilevel"/>
    <w:tmpl w:val="4460A1E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60723C30"/>
    <w:multiLevelType w:val="hybridMultilevel"/>
    <w:tmpl w:val="97BC6C3E"/>
    <w:lvl w:ilvl="0" w:tplc="04210019">
      <w:start w:val="1"/>
      <w:numFmt w:val="lowerLetter"/>
      <w:lvlText w:val="%1."/>
      <w:lvlJc w:val="left"/>
      <w:pPr>
        <w:ind w:left="2858" w:hanging="360"/>
      </w:pPr>
      <w:rPr>
        <w:rFonts w:hint="default"/>
      </w:r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13">
    <w:nsid w:val="64793C05"/>
    <w:multiLevelType w:val="hybridMultilevel"/>
    <w:tmpl w:val="86E22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4C4114"/>
    <w:multiLevelType w:val="hybridMultilevel"/>
    <w:tmpl w:val="B87AB5A8"/>
    <w:lvl w:ilvl="0" w:tplc="AAA61456">
      <w:start w:val="1"/>
      <w:numFmt w:val="decimal"/>
      <w:lvlText w:val="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6995960"/>
    <w:multiLevelType w:val="hybridMultilevel"/>
    <w:tmpl w:val="693CB524"/>
    <w:lvl w:ilvl="0" w:tplc="61741C1A">
      <w:start w:val="1"/>
      <w:numFmt w:val="lowerLetter"/>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16">
    <w:nsid w:val="6AEC3F5F"/>
    <w:multiLevelType w:val="hybridMultilevel"/>
    <w:tmpl w:val="E22ADF3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727721CA"/>
    <w:multiLevelType w:val="hybridMultilevel"/>
    <w:tmpl w:val="1E88BEDA"/>
    <w:lvl w:ilvl="0" w:tplc="6DEA3776">
      <w:start w:val="1"/>
      <w:numFmt w:val="decimal"/>
      <w:lvlText w:val="%1."/>
      <w:lvlJc w:val="left"/>
      <w:pPr>
        <w:ind w:left="1364" w:hanging="360"/>
      </w:pPr>
      <w:rPr>
        <w:rFonts w:hint="default"/>
      </w:rPr>
    </w:lvl>
    <w:lvl w:ilvl="1" w:tplc="04090019">
      <w:start w:val="1"/>
      <w:numFmt w:val="lowerLetter"/>
      <w:lvlText w:val="%2."/>
      <w:lvlJc w:val="left"/>
      <w:pPr>
        <w:ind w:left="2084" w:hanging="360"/>
      </w:pPr>
    </w:lvl>
    <w:lvl w:ilvl="2" w:tplc="0409001B">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8">
    <w:nsid w:val="75CF489F"/>
    <w:multiLevelType w:val="hybridMultilevel"/>
    <w:tmpl w:val="5B3A4CF0"/>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9">
    <w:nsid w:val="75DA00D3"/>
    <w:multiLevelType w:val="hybridMultilevel"/>
    <w:tmpl w:val="D6BA25F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5F168E4"/>
    <w:multiLevelType w:val="multilevel"/>
    <w:tmpl w:val="5D74C9A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7B92753A"/>
    <w:multiLevelType w:val="multilevel"/>
    <w:tmpl w:val="2DB4A274"/>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7BFF3F15"/>
    <w:multiLevelType w:val="hybridMultilevel"/>
    <w:tmpl w:val="5688F398"/>
    <w:lvl w:ilvl="0" w:tplc="4ED00D4A">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F02D35"/>
    <w:multiLevelType w:val="hybridMultilevel"/>
    <w:tmpl w:val="25BC0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1C2039"/>
    <w:multiLevelType w:val="multilevel"/>
    <w:tmpl w:val="4B9C0B56"/>
    <w:lvl w:ilvl="0">
      <w:start w:val="4"/>
      <w:numFmt w:val="decimal"/>
      <w:lvlText w:val="%1"/>
      <w:lvlJc w:val="left"/>
      <w:pPr>
        <w:ind w:left="660" w:hanging="660"/>
      </w:pPr>
      <w:rPr>
        <w:rFonts w:hint="default"/>
      </w:rPr>
    </w:lvl>
    <w:lvl w:ilvl="1">
      <w:start w:val="3"/>
      <w:numFmt w:val="decimal"/>
      <w:lvlText w:val="%1.%2"/>
      <w:lvlJc w:val="left"/>
      <w:pPr>
        <w:ind w:left="980" w:hanging="660"/>
      </w:pPr>
      <w:rPr>
        <w:rFonts w:hint="default"/>
      </w:rPr>
    </w:lvl>
    <w:lvl w:ilvl="2">
      <w:start w:val="2"/>
      <w:numFmt w:val="decimal"/>
      <w:lvlText w:val="%1.%2.%3"/>
      <w:lvlJc w:val="left"/>
      <w:pPr>
        <w:ind w:left="1360" w:hanging="720"/>
      </w:pPr>
      <w:rPr>
        <w:rFonts w:hint="default"/>
      </w:rPr>
    </w:lvl>
    <w:lvl w:ilvl="3">
      <w:start w:val="3"/>
      <w:numFmt w:val="decimal"/>
      <w:lvlText w:val="%1.%2.%3.%4"/>
      <w:lvlJc w:val="left"/>
      <w:pPr>
        <w:ind w:left="1680" w:hanging="720"/>
      </w:pPr>
      <w:rPr>
        <w:rFonts w:hint="default"/>
      </w:rPr>
    </w:lvl>
    <w:lvl w:ilvl="4">
      <w:start w:val="1"/>
      <w:numFmt w:val="decimal"/>
      <w:lvlText w:val="%5)"/>
      <w:lvlJc w:val="left"/>
      <w:pPr>
        <w:ind w:left="2360" w:hanging="1080"/>
      </w:pPr>
      <w:rPr>
        <w:rFonts w:hint="default"/>
      </w:rPr>
    </w:lvl>
    <w:lvl w:ilvl="5">
      <w:start w:val="1"/>
      <w:numFmt w:val="decimal"/>
      <w:lvlText w:val="%1.%2.%3.%4.%5.%6"/>
      <w:lvlJc w:val="left"/>
      <w:pPr>
        <w:ind w:left="2680" w:hanging="108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3680" w:hanging="1440"/>
      </w:pPr>
      <w:rPr>
        <w:rFonts w:hint="default"/>
      </w:rPr>
    </w:lvl>
    <w:lvl w:ilvl="8">
      <w:start w:val="1"/>
      <w:numFmt w:val="decimal"/>
      <w:lvlText w:val="%1.%2.%3.%4.%5.%6.%7.%8.%9"/>
      <w:lvlJc w:val="left"/>
      <w:pPr>
        <w:ind w:left="4360" w:hanging="1800"/>
      </w:pPr>
      <w:rPr>
        <w:rFonts w:hint="default"/>
      </w:rPr>
    </w:lvl>
  </w:abstractNum>
  <w:num w:numId="1">
    <w:abstractNumId w:val="20"/>
  </w:num>
  <w:num w:numId="2">
    <w:abstractNumId w:val="16"/>
  </w:num>
  <w:num w:numId="3">
    <w:abstractNumId w:val="3"/>
  </w:num>
  <w:num w:numId="4">
    <w:abstractNumId w:val="4"/>
  </w:num>
  <w:num w:numId="5">
    <w:abstractNumId w:val="11"/>
  </w:num>
  <w:num w:numId="6">
    <w:abstractNumId w:val="23"/>
  </w:num>
  <w:num w:numId="7">
    <w:abstractNumId w:val="9"/>
  </w:num>
  <w:num w:numId="8">
    <w:abstractNumId w:val="21"/>
  </w:num>
  <w:num w:numId="9">
    <w:abstractNumId w:val="0"/>
  </w:num>
  <w:num w:numId="10">
    <w:abstractNumId w:val="10"/>
  </w:num>
  <w:num w:numId="11">
    <w:abstractNumId w:val="12"/>
  </w:num>
  <w:num w:numId="12">
    <w:abstractNumId w:val="6"/>
  </w:num>
  <w:num w:numId="13">
    <w:abstractNumId w:val="1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
  </w:num>
  <w:num w:numId="17">
    <w:abstractNumId w:val="17"/>
  </w:num>
  <w:num w:numId="18">
    <w:abstractNumId w:val="18"/>
  </w:num>
  <w:num w:numId="19">
    <w:abstractNumId w:val="1"/>
  </w:num>
  <w:num w:numId="20">
    <w:abstractNumId w:val="24"/>
  </w:num>
  <w:num w:numId="21">
    <w:abstractNumId w:val="5"/>
  </w:num>
  <w:num w:numId="22">
    <w:abstractNumId w:val="22"/>
  </w:num>
  <w:num w:numId="23">
    <w:abstractNumId w:val="8"/>
  </w:num>
  <w:num w:numId="24">
    <w:abstractNumId w:val="7"/>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90"/>
  <w:displayHorizontalDrawingGridEvery w:val="2"/>
  <w:displayVerticalDrawingGridEvery w:val="2"/>
  <w:characterSpacingControl w:val="doNotCompress"/>
  <w:footnotePr>
    <w:footnote w:id="0"/>
    <w:footnote w:id="1"/>
  </w:footnotePr>
  <w:endnotePr>
    <w:endnote w:id="0"/>
    <w:endnote w:id="1"/>
  </w:endnotePr>
  <w:compat/>
  <w:rsids>
    <w:rsidRoot w:val="002B6B8D"/>
    <w:rsid w:val="000903BB"/>
    <w:rsid w:val="001F034E"/>
    <w:rsid w:val="00213E03"/>
    <w:rsid w:val="002B6B8D"/>
    <w:rsid w:val="00357E07"/>
    <w:rsid w:val="004649AC"/>
    <w:rsid w:val="004C0B3B"/>
    <w:rsid w:val="004C7138"/>
    <w:rsid w:val="005130C0"/>
    <w:rsid w:val="00562511"/>
    <w:rsid w:val="005A4B67"/>
    <w:rsid w:val="005B1BC0"/>
    <w:rsid w:val="007D4AFD"/>
    <w:rsid w:val="00845F25"/>
    <w:rsid w:val="00861690"/>
    <w:rsid w:val="00A035EA"/>
    <w:rsid w:val="00B66102"/>
    <w:rsid w:val="00BF6EBE"/>
    <w:rsid w:val="00C77543"/>
    <w:rsid w:val="00CC2FCF"/>
    <w:rsid w:val="00DE2205"/>
    <w:rsid w:val="00E97F85"/>
    <w:rsid w:val="00F97F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B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
    <w:basedOn w:val="Normal"/>
    <w:uiPriority w:val="34"/>
    <w:qFormat/>
    <w:rsid w:val="002B6B8D"/>
    <w:pPr>
      <w:spacing w:line="480" w:lineRule="auto"/>
      <w:ind w:left="720" w:firstLine="720"/>
      <w:contextualSpacing/>
      <w:jc w:val="both"/>
    </w:pPr>
  </w:style>
  <w:style w:type="paragraph" w:styleId="BodyText">
    <w:name w:val="Body Text"/>
    <w:basedOn w:val="Normal"/>
    <w:link w:val="BodyTextChar"/>
    <w:uiPriority w:val="99"/>
    <w:unhideWhenUsed/>
    <w:rsid w:val="002B6B8D"/>
    <w:pPr>
      <w:spacing w:after="120" w:line="480" w:lineRule="auto"/>
      <w:ind w:left="284" w:firstLine="720"/>
      <w:jc w:val="both"/>
    </w:pPr>
  </w:style>
  <w:style w:type="character" w:customStyle="1" w:styleId="BodyTextChar">
    <w:name w:val="Body Text Char"/>
    <w:basedOn w:val="DefaultParagraphFont"/>
    <w:link w:val="BodyText"/>
    <w:uiPriority w:val="99"/>
    <w:rsid w:val="002B6B8D"/>
  </w:style>
  <w:style w:type="character" w:styleId="Hyperlink">
    <w:name w:val="Hyperlink"/>
    <w:basedOn w:val="DefaultParagraphFont"/>
    <w:uiPriority w:val="99"/>
    <w:unhideWhenUsed/>
    <w:rsid w:val="00B66102"/>
    <w:rPr>
      <w:color w:val="0000FF" w:themeColor="hyperlink"/>
      <w:u w:val="single"/>
    </w:rPr>
  </w:style>
  <w:style w:type="paragraph" w:styleId="BalloonText">
    <w:name w:val="Balloon Text"/>
    <w:basedOn w:val="Normal"/>
    <w:link w:val="BalloonTextChar"/>
    <w:uiPriority w:val="99"/>
    <w:semiHidden/>
    <w:unhideWhenUsed/>
    <w:rsid w:val="004C7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138"/>
    <w:rPr>
      <w:rFonts w:ascii="Tahoma" w:hAnsi="Tahoma" w:cs="Tahoma"/>
      <w:sz w:val="16"/>
      <w:szCs w:val="16"/>
    </w:rPr>
  </w:style>
  <w:style w:type="paragraph" w:styleId="Header">
    <w:name w:val="header"/>
    <w:basedOn w:val="Normal"/>
    <w:link w:val="HeaderChar"/>
    <w:uiPriority w:val="99"/>
    <w:unhideWhenUsed/>
    <w:rsid w:val="00E97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F85"/>
  </w:style>
  <w:style w:type="paragraph" w:styleId="Footer">
    <w:name w:val="footer"/>
    <w:basedOn w:val="Normal"/>
    <w:link w:val="FooterChar"/>
    <w:uiPriority w:val="99"/>
    <w:unhideWhenUsed/>
    <w:rsid w:val="00E97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F8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eiliemma.wordpress.com/2008/01/27/dramaturgi/" TargetMode="External"/><Relationship Id="rId18" Type="http://schemas.openxmlformats.org/officeDocument/2006/relationships/hyperlink" Target="https://konsultasi.unud.ac.id/articles/dramaturgi-politi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hofiaridwimalinda83" TargetMode="External"/><Relationship Id="rId17" Type="http://schemas.openxmlformats.org/officeDocument/2006/relationships/hyperlink" Target="http://blog.unnes.ac.id/fauzifauzi/2015/11/26/" TargetMode="External"/><Relationship Id="rId2" Type="http://schemas.openxmlformats.org/officeDocument/2006/relationships/styles" Target="styles.xml"/><Relationship Id="rId16" Type="http://schemas.openxmlformats.org/officeDocument/2006/relationships/hyperlink" Target="http://www.tizarrahmawan.wordpres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iliemma.wordpress.com/2008/01/27/dramaturgi/" TargetMode="External"/><Relationship Id="rId5" Type="http://schemas.openxmlformats.org/officeDocument/2006/relationships/footnotes" Target="footnotes.xml"/><Relationship Id="rId15" Type="http://schemas.openxmlformats.org/officeDocument/2006/relationships/hyperlink" Target="http://blog.unnes.ac.id/fauzifauzi/2015/11/26/teori-dramaturgi-erving-goffman/" TargetMode="External"/><Relationship Id="rId10" Type="http://schemas.openxmlformats.org/officeDocument/2006/relationships/hyperlink" Target="http://www.12manage.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http://shofiaridwimalinda83.blogspot.com/2014/04/teori-dramaturgi-erving-goffm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1726</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Lusy</cp:lastModifiedBy>
  <cp:revision>3</cp:revision>
  <cp:lastPrinted>2018-06-04T07:44:00Z</cp:lastPrinted>
  <dcterms:created xsi:type="dcterms:W3CDTF">2018-07-25T02:10:00Z</dcterms:created>
  <dcterms:modified xsi:type="dcterms:W3CDTF">2018-07-25T03:49:00Z</dcterms:modified>
</cp:coreProperties>
</file>