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0D" w:rsidRDefault="006F7ECD" w:rsidP="00C66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C6670D" w:rsidRDefault="00C6670D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mangrupikeunsalah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ngaproduksi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batik,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sajabi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ngicalan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batik, Batik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osok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sumpingan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jalmi-jalmi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ameng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hoyong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apal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r w:rsidRPr="00607E36">
        <w:rPr>
          <w:rFonts w:ascii="Times New Roman" w:hAnsi="Times New Roman" w:cs="Times New Roman"/>
          <w:sz w:val="24"/>
          <w:szCs w:val="24"/>
        </w:rPr>
        <w:t xml:space="preserve">kana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36">
        <w:rPr>
          <w:rFonts w:ascii="Times New Roman" w:hAnsi="Times New Roman" w:cs="Times New Roman"/>
          <w:sz w:val="24"/>
          <w:szCs w:val="24"/>
        </w:rPr>
        <w:t>rupi</w:t>
      </w:r>
      <w:proofErr w:type="spellEnd"/>
      <w:r w:rsidRPr="00607E36">
        <w:rPr>
          <w:rFonts w:ascii="Times New Roman" w:hAnsi="Times New Roman" w:cs="Times New Roman"/>
          <w:sz w:val="24"/>
          <w:szCs w:val="24"/>
        </w:rPr>
        <w:t xml:space="preserve"> batik </w:t>
      </w:r>
      <w:r w:rsidR="00AC4551" w:rsidRPr="00607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C4551" w:rsidRPr="00607E36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proofErr w:type="gram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mendakan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masalahna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kasorang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diantawisna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ngadamel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keneh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diudag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di nu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bagean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Batik Cap.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dialaman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disangki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didugikeun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disesuaikeun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pangalaman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51" w:rsidRPr="00607E36">
        <w:rPr>
          <w:rFonts w:ascii="Times New Roman" w:hAnsi="Times New Roman" w:cs="Times New Roman"/>
          <w:sz w:val="24"/>
          <w:szCs w:val="24"/>
        </w:rPr>
        <w:t>kamampuan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AC4551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gaduh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nampi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nuju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lumangsungna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E36" w:rsidRPr="00607E3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607E36" w:rsidRPr="00607E36">
        <w:rPr>
          <w:rFonts w:ascii="Times New Roman" w:hAnsi="Times New Roman" w:cs="Times New Roman"/>
          <w:sz w:val="24"/>
          <w:szCs w:val="24"/>
        </w:rPr>
        <w:t>.</w:t>
      </w:r>
    </w:p>
    <w:p w:rsidR="00607E36" w:rsidRDefault="00607E36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nalungtik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707">
        <w:rPr>
          <w:rFonts w:ascii="Times New Roman" w:hAnsi="Times New Roman" w:cs="Times New Roman"/>
          <w:sz w:val="24"/>
          <w:szCs w:val="24"/>
        </w:rPr>
        <w:t xml:space="preserve">kana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padamelan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 w:rsidR="007A07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anu</w:t>
      </w:r>
      <w:proofErr w:type="spellEnd"/>
      <w:proofErr w:type="gram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diangge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mangrupikeun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ngempelkeun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ngangge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masihkeun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urangeun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diangge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070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hipotesis,analisis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r w:rsidR="007A0707" w:rsidRPr="007A0707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proofErr w:type="spellStart"/>
      <w:r w:rsidR="007A0707" w:rsidRPr="007A0707">
        <w:rPr>
          <w:rFonts w:ascii="Times New Roman" w:hAnsi="Times New Roman" w:cs="Times New Roman"/>
          <w:i/>
          <w:sz w:val="24"/>
          <w:szCs w:val="24"/>
        </w:rPr>
        <w:t>pearsont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07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A0707">
        <w:rPr>
          <w:rFonts w:ascii="Times New Roman" w:hAnsi="Times New Roman" w:cs="Times New Roman"/>
          <w:sz w:val="24"/>
          <w:szCs w:val="24"/>
        </w:rPr>
        <w:t>.</w:t>
      </w:r>
    </w:p>
    <w:p w:rsidR="007A0707" w:rsidRDefault="007A0707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padamelan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saageung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="00473849">
        <w:rPr>
          <w:rFonts w:ascii="Times New Roman" w:hAnsi="Times New Roman" w:cs="Times New Roman"/>
          <w:sz w:val="24"/>
          <w:szCs w:val="24"/>
        </w:rPr>
        <w:t>,28</w:t>
      </w:r>
      <w:proofErr w:type="gramEnd"/>
      <w:r w:rsidR="0047384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disebutkeun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 w:rsidRPr="00473849">
        <w:rPr>
          <w:rFonts w:ascii="Times New Roman" w:hAnsi="Times New Roman" w:cs="Times New Roman"/>
          <w:i/>
          <w:sz w:val="24"/>
          <w:szCs w:val="24"/>
        </w:rPr>
        <w:t>varians</w:t>
      </w:r>
      <w:proofErr w:type="spellEnd"/>
      <w:r w:rsidR="00473849" w:rsidRPr="00473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8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padamelan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(Y) 80,25% </w:t>
      </w:r>
      <w:proofErr w:type="spellStart"/>
      <w:r w:rsidR="00473849" w:rsidRPr="00473849">
        <w:rPr>
          <w:rFonts w:ascii="Times New Roman" w:hAnsi="Times New Roman" w:cs="Times New Roman"/>
          <w:i/>
          <w:sz w:val="24"/>
          <w:szCs w:val="24"/>
        </w:rPr>
        <w:t>varians</w:t>
      </w:r>
      <w:proofErr w:type="spellEnd"/>
      <w:r w:rsidR="004738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(X).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Sesana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saageung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19</w:t>
      </w:r>
      <w:proofErr w:type="gramStart"/>
      <w:r w:rsidR="00473849">
        <w:rPr>
          <w:rFonts w:ascii="Times New Roman" w:hAnsi="Times New Roman" w:cs="Times New Roman"/>
          <w:sz w:val="24"/>
          <w:szCs w:val="24"/>
        </w:rPr>
        <w:t>,72</w:t>
      </w:r>
      <w:proofErr w:type="gramEnd"/>
      <w:r w:rsidR="0047384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ditangtoskeun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sanes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diluar</w:t>
      </w:r>
      <w:bookmarkStart w:id="0" w:name="_GoBack"/>
      <w:bookmarkEnd w:id="0"/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didamel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kahirupanna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849">
        <w:rPr>
          <w:rFonts w:ascii="Times New Roman" w:hAnsi="Times New Roman" w:cs="Times New Roman"/>
          <w:sz w:val="24"/>
          <w:szCs w:val="24"/>
        </w:rPr>
        <w:t xml:space="preserve">Bandung 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ngalaksanakeun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diajarna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ngalaman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hahalang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diantawisna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kasiapan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ngiring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849">
        <w:rPr>
          <w:rFonts w:ascii="Times New Roman" w:hAnsi="Times New Roman" w:cs="Times New Roman"/>
          <w:sz w:val="24"/>
          <w:szCs w:val="24"/>
        </w:rPr>
        <w:t>kirangna</w:t>
      </w:r>
      <w:proofErr w:type="spellEnd"/>
      <w:r w:rsidR="0047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dukungan,kirangna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diangge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07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9A730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7307" w:rsidRDefault="009A7307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Talatah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diantawisna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ngadalem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nyadiakeun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307" w:rsidRDefault="009A7307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Default="006C7933" w:rsidP="00055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33" w:rsidRPr="00473849" w:rsidRDefault="006C7933" w:rsidP="0005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933">
        <w:rPr>
          <w:rFonts w:ascii="Times New Roman" w:hAnsi="Times New Roman" w:cs="Times New Roman"/>
          <w:i/>
          <w:sz w:val="24"/>
          <w:szCs w:val="24"/>
        </w:rPr>
        <w:t>diajar</w:t>
      </w:r>
      <w:proofErr w:type="spellEnd"/>
      <w:r w:rsidRPr="006C79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93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C79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3">
        <w:rPr>
          <w:rFonts w:ascii="Times New Roman" w:hAnsi="Times New Roman" w:cs="Times New Roman"/>
          <w:i/>
          <w:sz w:val="24"/>
          <w:szCs w:val="24"/>
        </w:rPr>
        <w:t>didamel</w:t>
      </w:r>
      <w:proofErr w:type="spellEnd"/>
    </w:p>
    <w:sectPr w:rsidR="006C7933" w:rsidRPr="00473849" w:rsidSect="00196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B4" w:rsidRDefault="00224BB4" w:rsidP="001965D9">
      <w:pPr>
        <w:spacing w:after="0" w:line="240" w:lineRule="auto"/>
      </w:pPr>
      <w:r>
        <w:separator/>
      </w:r>
    </w:p>
  </w:endnote>
  <w:endnote w:type="continuationSeparator" w:id="0">
    <w:p w:rsidR="00224BB4" w:rsidRDefault="00224BB4" w:rsidP="0019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D9" w:rsidRDefault="00196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758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5D9" w:rsidRDefault="00055B9A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1965D9" w:rsidRDefault="00055B9A" w:rsidP="00055B9A">
    <w:pPr>
      <w:pStyle w:val="Footer"/>
      <w:tabs>
        <w:tab w:val="clear" w:pos="4680"/>
        <w:tab w:val="clear" w:pos="9360"/>
        <w:tab w:val="left" w:pos="523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D9" w:rsidRDefault="00196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B4" w:rsidRDefault="00224BB4" w:rsidP="001965D9">
      <w:pPr>
        <w:spacing w:after="0" w:line="240" w:lineRule="auto"/>
      </w:pPr>
      <w:r>
        <w:separator/>
      </w:r>
    </w:p>
  </w:footnote>
  <w:footnote w:type="continuationSeparator" w:id="0">
    <w:p w:rsidR="00224BB4" w:rsidRDefault="00224BB4" w:rsidP="0019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D9" w:rsidRDefault="00196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D9" w:rsidRDefault="00196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D9" w:rsidRDefault="00196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D"/>
    <w:rsid w:val="00055B9A"/>
    <w:rsid w:val="000602C1"/>
    <w:rsid w:val="001965D9"/>
    <w:rsid w:val="00224BB4"/>
    <w:rsid w:val="00285DDF"/>
    <w:rsid w:val="002F2F52"/>
    <w:rsid w:val="00364758"/>
    <w:rsid w:val="00473849"/>
    <w:rsid w:val="00607E36"/>
    <w:rsid w:val="006C7933"/>
    <w:rsid w:val="006F7ECD"/>
    <w:rsid w:val="007A0707"/>
    <w:rsid w:val="009A7307"/>
    <w:rsid w:val="00AC4551"/>
    <w:rsid w:val="00C6670D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57F23-E32E-48F8-8518-8A364833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D9"/>
  </w:style>
  <w:style w:type="paragraph" w:styleId="Footer">
    <w:name w:val="footer"/>
    <w:basedOn w:val="Normal"/>
    <w:link w:val="FooterChar"/>
    <w:uiPriority w:val="99"/>
    <w:unhideWhenUsed/>
    <w:rsid w:val="0019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X455L</dc:creator>
  <cp:keywords/>
  <dc:description/>
  <cp:lastModifiedBy>ASUS X455L</cp:lastModifiedBy>
  <cp:revision>6</cp:revision>
  <dcterms:created xsi:type="dcterms:W3CDTF">2018-03-05T14:36:00Z</dcterms:created>
  <dcterms:modified xsi:type="dcterms:W3CDTF">2018-06-26T11:55:00Z</dcterms:modified>
</cp:coreProperties>
</file>