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CE" w:rsidRDefault="00255BCE" w:rsidP="0025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I</w:t>
      </w:r>
    </w:p>
    <w:p w:rsidR="00255BCE" w:rsidRDefault="00255BCE" w:rsidP="0025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PENDAHULUAN</w:t>
      </w:r>
    </w:p>
    <w:p w:rsidR="00255BCE" w:rsidRDefault="00255BCE" w:rsidP="00255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55BCE" w:rsidRPr="00FB1A8A" w:rsidRDefault="00255BCE" w:rsidP="00255BCE">
      <w:pPr>
        <w:pStyle w:val="ListParagraph"/>
        <w:numPr>
          <w:ilvl w:val="0"/>
          <w:numId w:val="3"/>
        </w:num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FB1A8A">
        <w:rPr>
          <w:rFonts w:ascii="Times New Roman" w:hAnsi="Times New Roman"/>
          <w:b/>
          <w:sz w:val="24"/>
          <w:szCs w:val="24"/>
        </w:rPr>
        <w:t>Latar Belakang Masalah</w:t>
      </w:r>
    </w:p>
    <w:p w:rsidR="00255BCE" w:rsidRPr="000C762B" w:rsidRDefault="00255BCE" w:rsidP="00255BCE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>Matematika merupakan ilmu yang sangat penting diajarkan kepada sisw</w:t>
      </w:r>
      <w:r w:rsidR="00E675D8">
        <w:rPr>
          <w:rFonts w:ascii="Times New Roman" w:hAnsi="Times New Roman"/>
          <w:sz w:val="24"/>
          <w:szCs w:val="24"/>
        </w:rPr>
        <w:t>a di setiap jenjang pendidikan.M</w:t>
      </w:r>
      <w:r w:rsidRPr="000C762B">
        <w:rPr>
          <w:rFonts w:ascii="Times New Roman" w:hAnsi="Times New Roman"/>
          <w:sz w:val="24"/>
          <w:szCs w:val="24"/>
        </w:rPr>
        <w:t>atematika mengajarkan kepada siswa untuk dapat berpikir logis, analisis, sistematis, kritis dan kreatif.</w:t>
      </w:r>
      <w:r w:rsidR="00E675D8">
        <w:rPr>
          <w:rFonts w:ascii="Times New Roman" w:hAnsi="Times New Roman"/>
          <w:sz w:val="24"/>
          <w:szCs w:val="24"/>
        </w:rPr>
        <w:t xml:space="preserve">   </w:t>
      </w:r>
      <w:r w:rsidRPr="000C762B">
        <w:rPr>
          <w:rFonts w:ascii="Times New Roman" w:hAnsi="Times New Roman"/>
          <w:sz w:val="24"/>
          <w:szCs w:val="24"/>
        </w:rPr>
        <w:t xml:space="preserve">Hal </w:t>
      </w:r>
      <w:r w:rsidR="00DF5E69">
        <w:rPr>
          <w:rFonts w:ascii="Times New Roman" w:hAnsi="Times New Roman"/>
          <w:sz w:val="24"/>
          <w:szCs w:val="24"/>
        </w:rPr>
        <w:t>ini</w:t>
      </w:r>
      <w:r w:rsidRPr="000C762B">
        <w:rPr>
          <w:rFonts w:ascii="Times New Roman" w:hAnsi="Times New Roman"/>
          <w:sz w:val="24"/>
          <w:szCs w:val="24"/>
        </w:rPr>
        <w:t xml:space="preserve"> menuntut siswa untuk tetap belajar matematika dan tetap berusaha meningkatkan kualitas pengetahuan dan keterampilan matematika.</w:t>
      </w:r>
    </w:p>
    <w:p w:rsidR="00255BCE" w:rsidRDefault="00255BCE" w:rsidP="00255BCE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>Namun, pada kenyataannya, kualitas pendidikan matematika di Indonesia masih rendah, sehingga menjadi sorotan yang tajam, dan selalu menjadi bahan diskusi baik terbuka maupun tertutup.</w:t>
      </w:r>
    </w:p>
    <w:p w:rsidR="00255BCE" w:rsidRDefault="00255BCE" w:rsidP="00255BCE">
      <w:pPr>
        <w:pStyle w:val="NormalWeb"/>
        <w:shd w:val="clear" w:color="auto" w:fill="FFFFFF"/>
        <w:spacing w:before="0" w:beforeAutospacing="0" w:after="0" w:afterAutospacing="0" w:line="480" w:lineRule="auto"/>
        <w:ind w:left="720" w:firstLine="720"/>
        <w:jc w:val="both"/>
        <w:textAlignment w:val="baseline"/>
      </w:pPr>
      <w:r>
        <w:t xml:space="preserve">Menurut </w:t>
      </w:r>
      <w:r w:rsidRPr="005837F5">
        <w:rPr>
          <w:i/>
        </w:rPr>
        <w:t xml:space="preserve">National of </w:t>
      </w:r>
      <w:r>
        <w:rPr>
          <w:i/>
        </w:rPr>
        <w:t xml:space="preserve"> </w:t>
      </w:r>
      <w:r w:rsidRPr="005837F5">
        <w:rPr>
          <w:i/>
        </w:rPr>
        <w:t>Council of Teachers of Mathematics</w:t>
      </w:r>
      <w:r>
        <w:t xml:space="preserve"> (NCTM) tahun 2000 menyatakan bahwa </w:t>
      </w:r>
      <w:r w:rsidRPr="00125FB6">
        <w:t xml:space="preserve"> 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</w:pPr>
      <w:r>
        <w:t>T</w:t>
      </w:r>
      <w:r w:rsidRPr="00125FB6">
        <w:t>ujuan pembela</w:t>
      </w:r>
      <w:r>
        <w:t xml:space="preserve">jaran matematika </w:t>
      </w:r>
      <w:r w:rsidRPr="00125FB6">
        <w:t xml:space="preserve"> meliputi;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</w:pPr>
      <w:r w:rsidRPr="00125FB6">
        <w:t>1. Kemampuan pemecahan masalah (problem solving)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</w:pPr>
      <w:r w:rsidRPr="00125FB6">
        <w:t>2. Kemampuan berargumentasi(reasonning)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</w:pPr>
      <w:r w:rsidRPr="00125FB6">
        <w:t>3. Kemampuan berkomunikasi (communication)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/>
        <w:ind w:left="720" w:firstLine="720"/>
        <w:jc w:val="both"/>
        <w:textAlignment w:val="baseline"/>
      </w:pPr>
      <w:r w:rsidRPr="00125FB6">
        <w:t>4. Kemampuan membuat koneksi (connection)</w:t>
      </w:r>
    </w:p>
    <w:p w:rsidR="00255BCE" w:rsidRPr="00125FB6" w:rsidRDefault="00255BCE" w:rsidP="00255BCE">
      <w:pPr>
        <w:pStyle w:val="NormalWeb"/>
        <w:shd w:val="clear" w:color="auto" w:fill="FFFFFF"/>
        <w:spacing w:before="0" w:beforeAutospacing="0" w:after="0" w:afterAutospacing="0" w:line="360" w:lineRule="auto"/>
        <w:ind w:left="720" w:firstLine="720"/>
        <w:jc w:val="both"/>
        <w:textAlignment w:val="baseline"/>
      </w:pPr>
      <w:r w:rsidRPr="00125FB6">
        <w:t>5. Kemampuan representasi (representation)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ab/>
      </w:r>
      <w:r w:rsidRPr="000C762B">
        <w:rPr>
          <w:rFonts w:ascii="Times New Roman" w:hAnsi="Times New Roman"/>
          <w:sz w:val="24"/>
          <w:szCs w:val="24"/>
        </w:rPr>
        <w:tab/>
        <w:t xml:space="preserve">Bertambahnya wawasan siswa akan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berefek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pada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meningkatnya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kemampuan  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matematis</w:t>
      </w:r>
      <w:r w:rsidRPr="000C762B">
        <w:rPr>
          <w:rFonts w:ascii="Times New Roman" w:hAnsi="Times New Roman"/>
          <w:sz w:val="24"/>
          <w:szCs w:val="24"/>
        </w:rPr>
        <w:t xml:space="preserve"> siswa. Agar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kemampuan penguasaan materi siswa </w:t>
      </w:r>
      <w:r>
        <w:rPr>
          <w:rFonts w:ascii="Times New Roman" w:hAnsi="Times New Roman"/>
          <w:sz w:val="24"/>
          <w:szCs w:val="24"/>
        </w:rPr>
        <w:t>dapat</w:t>
      </w:r>
      <w:r w:rsidRPr="000C762B">
        <w:rPr>
          <w:rFonts w:ascii="Times New Roman" w:hAnsi="Times New Roman"/>
          <w:sz w:val="24"/>
          <w:szCs w:val="24"/>
        </w:rPr>
        <w:t xml:space="preserve"> berkembang,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maka 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762B">
        <w:rPr>
          <w:rFonts w:ascii="Times New Roman" w:hAnsi="Times New Roman"/>
          <w:sz w:val="24"/>
          <w:szCs w:val="24"/>
        </w:rPr>
        <w:t xml:space="preserve">pembelajaran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harus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menjadi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forum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dimana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siswa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dapat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terlibat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aktif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dalam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proses 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C762B">
        <w:rPr>
          <w:rFonts w:ascii="Times New Roman" w:hAnsi="Times New Roman"/>
          <w:sz w:val="24"/>
          <w:szCs w:val="24"/>
        </w:rPr>
        <w:t>pembelajaran di kelas, tidak hanya diam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dan menunggu penjelasan dari guru saja. Selain 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0C762B">
        <w:rPr>
          <w:rFonts w:ascii="Times New Roman" w:hAnsi="Times New Roman"/>
          <w:sz w:val="24"/>
          <w:szCs w:val="24"/>
        </w:rPr>
        <w:t xml:space="preserve">itu, dengan dibiasakannya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pemberian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tugas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kelompok, kemampuan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komunikasi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siswa </w:t>
      </w:r>
    </w:p>
    <w:p w:rsidR="00255BCE" w:rsidRPr="000C762B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pun akan </w:t>
      </w:r>
      <w:r>
        <w:rPr>
          <w:rFonts w:ascii="Times New Roman" w:hAnsi="Times New Roman"/>
          <w:sz w:val="24"/>
          <w:szCs w:val="24"/>
        </w:rPr>
        <w:t xml:space="preserve"> </w:t>
      </w:r>
      <w:r w:rsidR="00895C01">
        <w:rPr>
          <w:rFonts w:ascii="Times New Roman" w:hAnsi="Times New Roman"/>
          <w:sz w:val="24"/>
          <w:szCs w:val="24"/>
        </w:rPr>
        <w:t>berkembang sehingga siswa yang</w:t>
      </w:r>
      <w:r w:rsidRPr="000C762B">
        <w:rPr>
          <w:rFonts w:ascii="Times New Roman" w:hAnsi="Times New Roman"/>
          <w:sz w:val="24"/>
          <w:szCs w:val="24"/>
        </w:rPr>
        <w:t xml:space="preserve">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sudah paham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materi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akan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>mampu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untuk</w:t>
      </w:r>
    </w:p>
    <w:p w:rsidR="00255BCE" w:rsidRDefault="00255BCE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ab/>
        <w:t>menjelaskan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kepada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temannya yang belum paham.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Hal ini, dapat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memudahkan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guru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623FA" w:rsidRDefault="003623FA" w:rsidP="00895C01">
      <w:pPr>
        <w:spacing w:after="0" w:line="48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55BCE">
        <w:rPr>
          <w:rFonts w:ascii="Times New Roman" w:hAnsi="Times New Roman"/>
          <w:sz w:val="24"/>
          <w:szCs w:val="24"/>
        </w:rPr>
        <w:t xml:space="preserve"> </w:t>
      </w:r>
      <w:r w:rsidR="00895C01">
        <w:rPr>
          <w:rFonts w:ascii="Times New Roman" w:hAnsi="Times New Roman"/>
          <w:sz w:val="24"/>
          <w:szCs w:val="24"/>
        </w:rPr>
        <w:t xml:space="preserve">   </w:t>
      </w:r>
      <w:r w:rsidR="00255BCE">
        <w:rPr>
          <w:rFonts w:ascii="Times New Roman" w:hAnsi="Times New Roman"/>
          <w:sz w:val="24"/>
          <w:szCs w:val="24"/>
        </w:rPr>
        <w:t xml:space="preserve"> </w:t>
      </w:r>
      <w:r w:rsidR="00255BCE" w:rsidRPr="000C762B">
        <w:rPr>
          <w:rFonts w:ascii="Times New Roman" w:hAnsi="Times New Roman"/>
          <w:sz w:val="24"/>
          <w:szCs w:val="24"/>
        </w:rPr>
        <w:t>dalam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 menyampaikan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>pembelajaran, dan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 siswa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 pun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 dapat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menerima dengan baik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55BCE" w:rsidRPr="000C762B" w:rsidRDefault="003623FA" w:rsidP="003623FA">
      <w:pPr>
        <w:spacing w:after="0"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255BCE" w:rsidRPr="000C762B">
        <w:rPr>
          <w:rFonts w:ascii="Times New Roman" w:hAnsi="Times New Roman"/>
          <w:sz w:val="24"/>
          <w:szCs w:val="24"/>
        </w:rPr>
        <w:t xml:space="preserve">penjelasan yang diberikan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="00255BCE" w:rsidRPr="000C762B">
        <w:rPr>
          <w:rFonts w:ascii="Times New Roman" w:hAnsi="Times New Roman"/>
          <w:sz w:val="24"/>
          <w:szCs w:val="24"/>
        </w:rPr>
        <w:t>oleh guru dan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 xml:space="preserve"> teman 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="00255BCE" w:rsidRPr="000C762B">
        <w:rPr>
          <w:rFonts w:ascii="Times New Roman" w:hAnsi="Times New Roman"/>
          <w:sz w:val="24"/>
          <w:szCs w:val="24"/>
        </w:rPr>
        <w:t>kelasnya. Namun, pada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="00255BCE" w:rsidRPr="000C762B">
        <w:rPr>
          <w:rFonts w:ascii="Times New Roman" w:hAnsi="Times New Roman"/>
          <w:sz w:val="24"/>
          <w:szCs w:val="24"/>
        </w:rPr>
        <w:t xml:space="preserve"> kenyataannya </w:t>
      </w:r>
    </w:p>
    <w:p w:rsidR="003623FA" w:rsidRDefault="00255BCE" w:rsidP="00255B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0C762B">
        <w:rPr>
          <w:rFonts w:ascii="Times New Roman" w:hAnsi="Times New Roman"/>
          <w:sz w:val="24"/>
          <w:szCs w:val="24"/>
        </w:rPr>
        <w:t>pembelajaran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berkelompok 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>masih belum banyak digunakan oleh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guru</w:t>
      </w:r>
      <w:r w:rsidR="00895C01">
        <w:rPr>
          <w:rFonts w:ascii="Times New Roman" w:hAnsi="Times New Roman"/>
          <w:sz w:val="24"/>
          <w:szCs w:val="24"/>
        </w:rPr>
        <w:t xml:space="preserve"> </w:t>
      </w:r>
      <w:r w:rsidRPr="000C762B">
        <w:rPr>
          <w:rFonts w:ascii="Times New Roman" w:hAnsi="Times New Roman"/>
          <w:sz w:val="24"/>
          <w:szCs w:val="24"/>
        </w:rPr>
        <w:t xml:space="preserve"> yang</w:t>
      </w:r>
      <w:r w:rsidR="00895C01">
        <w:rPr>
          <w:rFonts w:ascii="Times New Roman" w:hAnsi="Times New Roman"/>
          <w:sz w:val="24"/>
          <w:szCs w:val="24"/>
        </w:rPr>
        <w:t xml:space="preserve">  </w:t>
      </w:r>
      <w:r w:rsidRPr="000C762B">
        <w:rPr>
          <w:rFonts w:ascii="Times New Roman" w:hAnsi="Times New Roman"/>
          <w:sz w:val="24"/>
          <w:szCs w:val="24"/>
        </w:rPr>
        <w:t xml:space="preserve"> mengajar </w:t>
      </w:r>
    </w:p>
    <w:p w:rsidR="00255BCE" w:rsidRPr="000C762B" w:rsidRDefault="003623FA" w:rsidP="00255BC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55BCE" w:rsidRPr="000C762B">
        <w:rPr>
          <w:rFonts w:ascii="Times New Roman" w:hAnsi="Times New Roman"/>
          <w:sz w:val="24"/>
          <w:szCs w:val="24"/>
        </w:rPr>
        <w:t>di kelas.</w:t>
      </w:r>
    </w:p>
    <w:p w:rsidR="00255BCE" w:rsidRPr="003623FA" w:rsidRDefault="00255BCE" w:rsidP="003623FA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Selanjutnya </w:t>
      </w:r>
      <w:r w:rsidRPr="000C762B">
        <w:rPr>
          <w:rFonts w:ascii="Times New Roman" w:hAnsi="Times New Roman"/>
          <w:sz w:val="24"/>
          <w:szCs w:val="24"/>
        </w:rPr>
        <w:t xml:space="preserve">Trianto (2008:1) mengatakan bahwa berdasarkan hasil analisis penelitian terhadap rendahnya 5 hasil belajar, disebabkan oleh proses pembelajaran yang didominasi oleh pembelajaran konvensional. </w:t>
      </w:r>
      <w:r w:rsidRPr="003623FA">
        <w:rPr>
          <w:rFonts w:ascii="Times New Roman" w:hAnsi="Times New Roman"/>
          <w:sz w:val="24"/>
          <w:szCs w:val="24"/>
        </w:rPr>
        <w:t xml:space="preserve">Pada pembelajaran  ini suasana kelas cenderung </w:t>
      </w:r>
      <w:r w:rsidRPr="003623FA">
        <w:rPr>
          <w:rFonts w:ascii="Times New Roman" w:hAnsi="Times New Roman"/>
          <w:i/>
          <w:iCs/>
          <w:sz w:val="24"/>
          <w:szCs w:val="24"/>
        </w:rPr>
        <w:t xml:space="preserve">teacher centered </w:t>
      </w:r>
      <w:r w:rsidRPr="003623FA">
        <w:rPr>
          <w:rFonts w:ascii="Times New Roman" w:hAnsi="Times New Roman"/>
          <w:sz w:val="24"/>
          <w:szCs w:val="24"/>
        </w:rPr>
        <w:t xml:space="preserve">sehingga siswa menjadi pasif, dan guru-guru lebih suka menerapkan model ini karena tidak memerlukan alat dan bahan praktek atau cukup menjelaskan konsep-konsep yang ada pada buku ajar atau referensi lain. Selanjutnya dijelaskan oleh Purwanto (2002:106), bahwa belajar adalah suatu proses, dan sebagai suatu proses sudah tentu harus ada yang diproses dan ada hasil dari pemrosesan. Berdasarkan paparan mengenai faktor-faktor yang mempengaruhi hasil belajar serta perlunya aktivitas siswa dalam pembelajaran tidak terlepas dari kemampuan guru untuk mengembangkan model-model pembelajaran yang berorientasi pada peningkatan intensitas keterlibatan siswa secara efektif di dalam proses pembelajaran. </w:t>
      </w:r>
    </w:p>
    <w:p w:rsidR="00255BCE" w:rsidRDefault="00E675D8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Rendahnya hasil belajar m</w:t>
      </w:r>
      <w:r w:rsidR="00255BCE">
        <w:rPr>
          <w:rFonts w:ascii="Times New Roman" w:hAnsi="Times New Roman"/>
          <w:sz w:val="24"/>
          <w:szCs w:val="24"/>
        </w:rPr>
        <w:t>atematika merupakan salah satu permasalahan yang selalu berusaha untuk dipecahkan permas</w:t>
      </w:r>
      <w:r>
        <w:rPr>
          <w:rFonts w:ascii="Times New Roman" w:hAnsi="Times New Roman"/>
          <w:sz w:val="24"/>
          <w:szCs w:val="24"/>
        </w:rPr>
        <w:t>alahannya.Demikian juga dengan hasil b</w:t>
      </w:r>
      <w:r w:rsidR="00255BCE">
        <w:rPr>
          <w:rFonts w:ascii="Times New Roman" w:hAnsi="Times New Roman"/>
          <w:sz w:val="24"/>
          <w:szCs w:val="24"/>
        </w:rPr>
        <w:t>elajar Matematika yang ada di SMP Muhammadiyah 2 Cirebon.</w:t>
      </w:r>
    </w:p>
    <w:p w:rsidR="00E914DD" w:rsidRDefault="00E914DD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14DD" w:rsidRDefault="00E914DD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14DD" w:rsidRDefault="00E914DD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914DD" w:rsidRPr="00B52C46" w:rsidRDefault="00E914DD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23FA" w:rsidRPr="00E914DD" w:rsidRDefault="001644C6" w:rsidP="00E914DD">
      <w:pPr>
        <w:pStyle w:val="ListParagraph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ab/>
        <w:t>Hasil  o</w:t>
      </w:r>
      <w:r w:rsidR="00255BCE">
        <w:rPr>
          <w:rFonts w:ascii="Times New Roman" w:hAnsi="Times New Roman"/>
          <w:sz w:val="24"/>
          <w:szCs w:val="24"/>
        </w:rPr>
        <w:t>bservasi</w:t>
      </w:r>
      <w:r>
        <w:rPr>
          <w:rFonts w:ascii="Times New Roman" w:hAnsi="Times New Roman"/>
          <w:sz w:val="24"/>
          <w:szCs w:val="24"/>
        </w:rPr>
        <w:t xml:space="preserve"> nilai ujian n</w:t>
      </w:r>
      <w:r w:rsidR="00255BCE">
        <w:rPr>
          <w:rFonts w:ascii="Times New Roman" w:hAnsi="Times New Roman"/>
          <w:sz w:val="24"/>
          <w:szCs w:val="24"/>
        </w:rPr>
        <w:t>asional mata pelajaran Matematika  di SMP Muhammadiyah 2 Cirebon pada t</w:t>
      </w:r>
      <w:r w:rsidR="00E914DD">
        <w:rPr>
          <w:rFonts w:ascii="Times New Roman" w:hAnsi="Times New Roman"/>
          <w:sz w:val="24"/>
          <w:szCs w:val="24"/>
        </w:rPr>
        <w:t>i</w:t>
      </w:r>
      <w:r w:rsidR="00255BCE">
        <w:rPr>
          <w:rFonts w:ascii="Times New Roman" w:hAnsi="Times New Roman"/>
          <w:sz w:val="24"/>
          <w:szCs w:val="24"/>
        </w:rPr>
        <w:t>ga tahun terakhir diperoleh data sebagai berikut :</w:t>
      </w:r>
    </w:p>
    <w:p w:rsidR="00255BCE" w:rsidRPr="00E01151" w:rsidRDefault="00255BCE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</w:t>
      </w:r>
      <w:r w:rsidR="00EF77A6">
        <w:rPr>
          <w:rFonts w:ascii="Times New Roman" w:hAnsi="Times New Roman"/>
          <w:sz w:val="24"/>
          <w:szCs w:val="24"/>
        </w:rPr>
        <w:t xml:space="preserve"> 1.</w:t>
      </w:r>
      <w:r w:rsidR="00E914DD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Nilai Ujian Nasional Matematika Tahun Lulusan Terakhir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250"/>
        <w:gridCol w:w="1800"/>
        <w:gridCol w:w="1710"/>
        <w:gridCol w:w="1710"/>
      </w:tblGrid>
      <w:tr w:rsidR="00255BCE" w:rsidRPr="002D3A0D" w:rsidTr="00E914DD">
        <w:tc>
          <w:tcPr>
            <w:tcW w:w="225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 Tahun Ajaran</w:t>
            </w:r>
          </w:p>
        </w:tc>
        <w:tc>
          <w:tcPr>
            <w:tcW w:w="180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2014/2015</w:t>
            </w:r>
          </w:p>
        </w:tc>
        <w:tc>
          <w:tcPr>
            <w:tcW w:w="171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2015/2016</w:t>
            </w:r>
          </w:p>
        </w:tc>
        <w:tc>
          <w:tcPr>
            <w:tcW w:w="1710" w:type="dxa"/>
          </w:tcPr>
          <w:p w:rsidR="00255BCE" w:rsidRPr="00DB0B16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2016/2017</w:t>
            </w:r>
          </w:p>
        </w:tc>
      </w:tr>
      <w:tr w:rsidR="00255BCE" w:rsidRPr="002D3A0D" w:rsidTr="00E914DD">
        <w:tc>
          <w:tcPr>
            <w:tcW w:w="225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180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32,46</w:t>
            </w:r>
          </w:p>
        </w:tc>
        <w:tc>
          <w:tcPr>
            <w:tcW w:w="171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51,13</w:t>
            </w:r>
          </w:p>
        </w:tc>
        <w:tc>
          <w:tcPr>
            <w:tcW w:w="1710" w:type="dxa"/>
          </w:tcPr>
          <w:p w:rsidR="00255BCE" w:rsidRPr="00CC3DB1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62,12</w:t>
            </w:r>
          </w:p>
        </w:tc>
      </w:tr>
      <w:tr w:rsidR="00255BCE" w:rsidRPr="002D3A0D" w:rsidTr="00E914DD">
        <w:tc>
          <w:tcPr>
            <w:tcW w:w="225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Jumlah Siswa</w:t>
            </w:r>
          </w:p>
        </w:tc>
        <w:tc>
          <w:tcPr>
            <w:tcW w:w="180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1710" w:type="dxa"/>
          </w:tcPr>
          <w:p w:rsidR="00255BCE" w:rsidRPr="002D3A0D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1710" w:type="dxa"/>
          </w:tcPr>
          <w:p w:rsidR="00255BCE" w:rsidRPr="00DB0B16" w:rsidRDefault="00255BCE" w:rsidP="00255BCE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</w:t>
            </w:r>
          </w:p>
        </w:tc>
      </w:tr>
    </w:tbl>
    <w:p w:rsidR="00255BCE" w:rsidRDefault="00255BCE" w:rsidP="00B96F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55BCE" w:rsidRDefault="00255BCE" w:rsidP="00B96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Sumber :  Arsip </w:t>
      </w:r>
      <w:r w:rsidRPr="002D3A0D">
        <w:rPr>
          <w:rFonts w:ascii="Times New Roman" w:hAnsi="Times New Roman"/>
          <w:bCs/>
          <w:sz w:val="24"/>
          <w:szCs w:val="24"/>
        </w:rPr>
        <w:t>SMP Muhammadiyah 2 Cirebon</w:t>
      </w:r>
    </w:p>
    <w:p w:rsidR="00B96FAF" w:rsidRDefault="00B96FAF" w:rsidP="00B96FA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3623FA" w:rsidRDefault="00255BCE" w:rsidP="003623FA">
      <w:pPr>
        <w:autoSpaceDE w:val="0"/>
        <w:autoSpaceDN w:val="0"/>
        <w:adjustRightInd w:val="0"/>
        <w:spacing w:after="0" w:line="480" w:lineRule="auto"/>
        <w:ind w:left="72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tabel di atas</w:t>
      </w:r>
      <w:r w:rsidR="001644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r w:rsidR="00E675D8">
        <w:rPr>
          <w:rFonts w:ascii="Times New Roman" w:hAnsi="Times New Roman"/>
          <w:sz w:val="24"/>
          <w:szCs w:val="24"/>
        </w:rPr>
        <w:t>h</w:t>
      </w:r>
      <w:r w:rsidR="003623FA">
        <w:rPr>
          <w:rFonts w:ascii="Times New Roman" w:hAnsi="Times New Roman"/>
          <w:sz w:val="24"/>
          <w:szCs w:val="24"/>
        </w:rPr>
        <w:t xml:space="preserve">asil </w:t>
      </w:r>
      <w:r w:rsidR="001644C6">
        <w:rPr>
          <w:rFonts w:ascii="Times New Roman" w:hAnsi="Times New Roman"/>
          <w:sz w:val="24"/>
          <w:szCs w:val="24"/>
        </w:rPr>
        <w:t xml:space="preserve"> nilai ujian n</w:t>
      </w:r>
      <w:r>
        <w:rPr>
          <w:rFonts w:ascii="Times New Roman" w:hAnsi="Times New Roman"/>
          <w:sz w:val="24"/>
          <w:szCs w:val="24"/>
        </w:rPr>
        <w:t>asiona</w:t>
      </w:r>
      <w:r w:rsidR="003623FA">
        <w:rPr>
          <w:rFonts w:ascii="Times New Roman" w:hAnsi="Times New Roman"/>
          <w:sz w:val="24"/>
          <w:szCs w:val="24"/>
        </w:rPr>
        <w:t xml:space="preserve">l di SMP Muhammadiyah </w:t>
      </w:r>
    </w:p>
    <w:p w:rsidR="00E914DD" w:rsidRDefault="003623FA" w:rsidP="00E914D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Cirebon </w:t>
      </w:r>
      <w:r w:rsidR="001644C6">
        <w:rPr>
          <w:rFonts w:ascii="Times New Roman" w:hAnsi="Times New Roman"/>
          <w:sz w:val="24"/>
          <w:szCs w:val="24"/>
        </w:rPr>
        <w:t>selama ti</w:t>
      </w:r>
      <w:r w:rsidR="002F2510">
        <w:rPr>
          <w:rFonts w:ascii="Times New Roman" w:hAnsi="Times New Roman"/>
          <w:sz w:val="24"/>
          <w:szCs w:val="24"/>
        </w:rPr>
        <w:t xml:space="preserve">ga periode lulusan masih di bawah KKM, yaitu sebesar 60 </w:t>
      </w:r>
      <w:r w:rsidR="001644C6">
        <w:rPr>
          <w:rFonts w:ascii="Times New Roman" w:hAnsi="Times New Roman"/>
          <w:sz w:val="24"/>
          <w:szCs w:val="24"/>
        </w:rPr>
        <w:t xml:space="preserve">walaupun ada kecenderungan pada nilai yang </w:t>
      </w:r>
      <w:r w:rsidR="002F2510">
        <w:rPr>
          <w:rFonts w:ascii="Times New Roman" w:hAnsi="Times New Roman"/>
          <w:sz w:val="24"/>
          <w:szCs w:val="24"/>
        </w:rPr>
        <w:t>diperoleh siswa semakin membaik pada tahun terakhir</w:t>
      </w:r>
    </w:p>
    <w:p w:rsidR="00E914DD" w:rsidRDefault="00E914DD" w:rsidP="00E675D8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Data masih kurangnya nilai siswa juga diperkuat dengan hasil temuan nilai rata-rata ulangan harian siswa, seperti pada nilai barisan dan deret dengan nilai rata-rata yang jauh di bawah KKM, yaitu 75. Adapun nilai rata-rata tersebut disajikan ke dalam tabel 2.</w:t>
      </w:r>
    </w:p>
    <w:p w:rsidR="00E914DD" w:rsidRDefault="00E914DD" w:rsidP="00E914D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Tabel </w:t>
      </w:r>
      <w:r w:rsidR="00EF77A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2 . Rata-Rata Nilai Harian Ulangan Materi Barisan dan Deret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2250"/>
        <w:gridCol w:w="1530"/>
        <w:gridCol w:w="1710"/>
        <w:gridCol w:w="1710"/>
      </w:tblGrid>
      <w:tr w:rsidR="00E914DD" w:rsidRPr="00DB0B16" w:rsidTr="00E675D8">
        <w:tc>
          <w:tcPr>
            <w:tcW w:w="225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Hasil Tahun Ajaran</w:t>
            </w:r>
          </w:p>
        </w:tc>
        <w:tc>
          <w:tcPr>
            <w:tcW w:w="153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2014/2015</w:t>
            </w:r>
          </w:p>
        </w:tc>
        <w:tc>
          <w:tcPr>
            <w:tcW w:w="171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2015/2016</w:t>
            </w:r>
          </w:p>
        </w:tc>
        <w:tc>
          <w:tcPr>
            <w:tcW w:w="1710" w:type="dxa"/>
          </w:tcPr>
          <w:p w:rsidR="00E914DD" w:rsidRPr="00DB0B16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2016/2017</w:t>
            </w:r>
          </w:p>
        </w:tc>
      </w:tr>
      <w:tr w:rsidR="00E914DD" w:rsidRPr="00CC3DB1" w:rsidTr="00E675D8">
        <w:tc>
          <w:tcPr>
            <w:tcW w:w="225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Nilai Rata-rata</w:t>
            </w:r>
          </w:p>
        </w:tc>
        <w:tc>
          <w:tcPr>
            <w:tcW w:w="153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171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51</w:t>
            </w:r>
          </w:p>
        </w:tc>
        <w:tc>
          <w:tcPr>
            <w:tcW w:w="1710" w:type="dxa"/>
          </w:tcPr>
          <w:p w:rsidR="00E914DD" w:rsidRPr="00CC3DB1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58</w:t>
            </w:r>
          </w:p>
        </w:tc>
      </w:tr>
      <w:tr w:rsidR="00E914DD" w:rsidRPr="00DB0B16" w:rsidTr="00E675D8">
        <w:tc>
          <w:tcPr>
            <w:tcW w:w="225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D3A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Jumlah Siswa</w:t>
            </w:r>
          </w:p>
        </w:tc>
        <w:tc>
          <w:tcPr>
            <w:tcW w:w="153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1710" w:type="dxa"/>
          </w:tcPr>
          <w:p w:rsidR="00E914DD" w:rsidRPr="002D3A0D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1710" w:type="dxa"/>
          </w:tcPr>
          <w:p w:rsidR="00E914DD" w:rsidRPr="00DB0B16" w:rsidRDefault="00E914DD" w:rsidP="00E914DD">
            <w:pPr>
              <w:pStyle w:val="ListParagraph"/>
              <w:autoSpaceDE w:val="0"/>
              <w:autoSpaceDN w:val="0"/>
              <w:adjustRightInd w:val="0"/>
              <w:spacing w:after="0" w:line="48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</w:t>
            </w:r>
          </w:p>
        </w:tc>
      </w:tr>
    </w:tbl>
    <w:p w:rsidR="00E675D8" w:rsidRDefault="00E675D8" w:rsidP="00B96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7D3327" w:rsidRDefault="007D3327" w:rsidP="00B96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Sumber </w:t>
      </w:r>
      <w:r>
        <w:rPr>
          <w:rFonts w:ascii="Times New Roman" w:hAnsi="Times New Roman"/>
          <w:sz w:val="24"/>
          <w:szCs w:val="24"/>
        </w:rPr>
        <w:tab/>
        <w:t>: Arsip SMP Muhammadiyah 2 Cirebon</w:t>
      </w:r>
    </w:p>
    <w:p w:rsidR="00E675D8" w:rsidRDefault="00E675D8" w:rsidP="00B96FAF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7D3327" w:rsidRDefault="007D3327" w:rsidP="007D3327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E914DD" w:rsidRDefault="00E914DD" w:rsidP="00E914D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:rsidR="00B96FAF" w:rsidRDefault="00B96FAF" w:rsidP="00E914DD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/>
          <w:sz w:val="24"/>
          <w:szCs w:val="24"/>
        </w:rPr>
      </w:pPr>
    </w:p>
    <w:p w:rsidR="00255BCE" w:rsidRDefault="00B96FAF" w:rsidP="007D3327">
      <w:pPr>
        <w:autoSpaceDE w:val="0"/>
        <w:autoSpaceDN w:val="0"/>
        <w:adjustRightInd w:val="0"/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Selain itu, berdasarkan</w:t>
      </w:r>
      <w:r w:rsidR="00255BCE">
        <w:rPr>
          <w:rFonts w:ascii="Times New Roman" w:hAnsi="Times New Roman"/>
          <w:sz w:val="24"/>
          <w:szCs w:val="24"/>
        </w:rPr>
        <w:t xml:space="preserve"> hasil observasi lainnya dari  tiga angkatan tersebut . Ternyata diperoleh motivasi belajar  siswa </w:t>
      </w:r>
      <w:r w:rsidR="007D3327">
        <w:rPr>
          <w:rFonts w:ascii="Times New Roman" w:hAnsi="Times New Roman"/>
          <w:sz w:val="24"/>
          <w:szCs w:val="24"/>
        </w:rPr>
        <w:t xml:space="preserve">yang  masih kurang menggembirakan. Secara keseluruhan, siswa dengan prosentasi 60% </w:t>
      </w:r>
      <w:r>
        <w:rPr>
          <w:rFonts w:ascii="Times New Roman" w:hAnsi="Times New Roman"/>
          <w:sz w:val="24"/>
          <w:szCs w:val="24"/>
        </w:rPr>
        <w:t xml:space="preserve">dari keseluruhan siswa, ternyata </w:t>
      </w:r>
      <w:r w:rsidR="007D3327">
        <w:rPr>
          <w:rFonts w:ascii="Times New Roman" w:hAnsi="Times New Roman"/>
          <w:sz w:val="24"/>
          <w:szCs w:val="24"/>
        </w:rPr>
        <w:t>masih kurang</w:t>
      </w:r>
      <w:r w:rsidR="001644C6">
        <w:rPr>
          <w:rFonts w:ascii="Times New Roman" w:hAnsi="Times New Roman"/>
          <w:sz w:val="24"/>
          <w:szCs w:val="24"/>
        </w:rPr>
        <w:t xml:space="preserve"> motivasi belajar dalam pelajaran matematika.</w:t>
      </w:r>
    </w:p>
    <w:p w:rsidR="00255BCE" w:rsidRPr="001F2BE0" w:rsidRDefault="00B96FAF" w:rsidP="00255BCE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Berdasarkan </w:t>
      </w:r>
      <w:r w:rsidR="00255BCE">
        <w:rPr>
          <w:rFonts w:ascii="Times New Roman" w:hAnsi="Times New Roman"/>
          <w:sz w:val="24"/>
          <w:szCs w:val="24"/>
        </w:rPr>
        <w:t xml:space="preserve"> kondisi </w:t>
      </w:r>
      <w:r w:rsidR="00E675D8">
        <w:rPr>
          <w:rFonts w:ascii="Times New Roman" w:hAnsi="Times New Roman"/>
          <w:sz w:val="24"/>
          <w:szCs w:val="24"/>
        </w:rPr>
        <w:t>masih rendahnya kemampuan  dan m</w:t>
      </w:r>
      <w:r>
        <w:rPr>
          <w:rFonts w:ascii="Times New Roman" w:hAnsi="Times New Roman"/>
          <w:sz w:val="24"/>
          <w:szCs w:val="24"/>
        </w:rPr>
        <w:t>otivasi siswa tersebut</w:t>
      </w:r>
      <w:r w:rsidR="00255BCE">
        <w:rPr>
          <w:rFonts w:ascii="Times New Roman" w:hAnsi="Times New Roman"/>
          <w:sz w:val="24"/>
          <w:szCs w:val="24"/>
        </w:rPr>
        <w:t>, penulis mencoba untuk memperbaikinya dengan beberapa metoda pembelajaran yang da</w:t>
      </w:r>
      <w:r>
        <w:rPr>
          <w:rFonts w:ascii="Times New Roman" w:hAnsi="Times New Roman"/>
          <w:sz w:val="24"/>
          <w:szCs w:val="24"/>
        </w:rPr>
        <w:t>pat meningkatkan kemampuan penalaran</w:t>
      </w:r>
      <w:r w:rsidR="00255BCE">
        <w:rPr>
          <w:rFonts w:ascii="Times New Roman" w:hAnsi="Times New Roman"/>
          <w:sz w:val="24"/>
          <w:szCs w:val="24"/>
        </w:rPr>
        <w:t>, komunikasi</w:t>
      </w:r>
      <w:r>
        <w:rPr>
          <w:rFonts w:ascii="Times New Roman" w:hAnsi="Times New Roman"/>
          <w:sz w:val="24"/>
          <w:szCs w:val="24"/>
        </w:rPr>
        <w:t xml:space="preserve"> matematis</w:t>
      </w:r>
      <w:r w:rsidR="00255BCE">
        <w:rPr>
          <w:rFonts w:ascii="Times New Roman" w:hAnsi="Times New Roman"/>
          <w:sz w:val="24"/>
          <w:szCs w:val="24"/>
        </w:rPr>
        <w:t xml:space="preserve">  dan motivasi belajar sekaligus,</w:t>
      </w:r>
      <w:r w:rsidR="00E675D8">
        <w:rPr>
          <w:rFonts w:ascii="Times New Roman" w:hAnsi="Times New Roman"/>
          <w:sz w:val="24"/>
          <w:szCs w:val="24"/>
        </w:rPr>
        <w:t xml:space="preserve"> Dari rencana tersebut</w:t>
      </w:r>
      <w:r w:rsidR="00255BCE">
        <w:rPr>
          <w:rFonts w:ascii="Times New Roman" w:hAnsi="Times New Roman"/>
          <w:sz w:val="24"/>
          <w:szCs w:val="24"/>
        </w:rPr>
        <w:t xml:space="preserve"> diupayakan adanya suatu p</w:t>
      </w:r>
      <w:r w:rsidR="00255BCE" w:rsidRPr="001F2BE0">
        <w:rPr>
          <w:rFonts w:ascii="Times New Roman" w:hAnsi="Times New Roman"/>
          <w:sz w:val="24"/>
          <w:szCs w:val="24"/>
        </w:rPr>
        <w:t>engembangan pro</w:t>
      </w:r>
      <w:r w:rsidR="00255BCE">
        <w:rPr>
          <w:rFonts w:ascii="Times New Roman" w:hAnsi="Times New Roman"/>
          <w:sz w:val="24"/>
          <w:szCs w:val="24"/>
        </w:rPr>
        <w:t xml:space="preserve">ses pembelajaran yang tepat dan  </w:t>
      </w:r>
      <w:r w:rsidR="00255BCE" w:rsidRPr="001F2BE0">
        <w:rPr>
          <w:rFonts w:ascii="Times New Roman" w:hAnsi="Times New Roman"/>
          <w:sz w:val="24"/>
          <w:szCs w:val="24"/>
        </w:rPr>
        <w:t xml:space="preserve">bertujuan untuk menciptakan kondisi pembelajaran yang memungkinkan siswa belajar secara aktif dan menyenangkan sehingga dapat meraih hasil belajar yang optimal. </w:t>
      </w:r>
    </w:p>
    <w:p w:rsidR="00B96FAF" w:rsidRDefault="00255BCE" w:rsidP="00E675D8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>Salah</w:t>
      </w:r>
      <w:r w:rsidR="00B96FAF">
        <w:rPr>
          <w:rFonts w:ascii="Times New Roman" w:hAnsi="Times New Roman"/>
          <w:sz w:val="24"/>
          <w:szCs w:val="24"/>
        </w:rPr>
        <w:t xml:space="preserve"> satu pembelajaran yang berada </w:t>
      </w:r>
      <w:r w:rsidRPr="000C762B">
        <w:rPr>
          <w:rFonts w:ascii="Times New Roman" w:hAnsi="Times New Roman"/>
          <w:sz w:val="24"/>
          <w:szCs w:val="24"/>
        </w:rPr>
        <w:t xml:space="preserve"> dalam </w:t>
      </w:r>
      <w:r w:rsidR="00B96FAF">
        <w:rPr>
          <w:rFonts w:ascii="Times New Roman" w:hAnsi="Times New Roman"/>
          <w:sz w:val="24"/>
          <w:szCs w:val="24"/>
        </w:rPr>
        <w:t xml:space="preserve">ruang lingkup </w:t>
      </w:r>
      <w:r w:rsidRPr="000C762B">
        <w:rPr>
          <w:rFonts w:ascii="Times New Roman" w:hAnsi="Times New Roman"/>
          <w:sz w:val="24"/>
          <w:szCs w:val="24"/>
        </w:rPr>
        <w:t>teori kontruktivistik adalah pembelajaran kooperatif. Pembelajaran kooperatif muncul dari konsep bahwa siswa akan lebih mudah menemukan dan memahami konsep yang sulit jika m</w:t>
      </w:r>
      <w:r w:rsidR="00B96FAF">
        <w:rPr>
          <w:rFonts w:ascii="Times New Roman" w:hAnsi="Times New Roman"/>
          <w:sz w:val="24"/>
          <w:szCs w:val="24"/>
        </w:rPr>
        <w:t xml:space="preserve">ereka saling berdiskusi dengan </w:t>
      </w:r>
      <w:r w:rsidRPr="000C762B">
        <w:rPr>
          <w:rFonts w:ascii="Times New Roman" w:hAnsi="Times New Roman"/>
          <w:sz w:val="24"/>
          <w:szCs w:val="24"/>
        </w:rPr>
        <w:t xml:space="preserve"> temannya. Siswa secara rutin bekerja dalam kelompok untuk saling membantu memecahkan masalah-masalah yang kompleks.</w:t>
      </w:r>
    </w:p>
    <w:p w:rsidR="00255BCE" w:rsidRPr="00E675D8" w:rsidRDefault="00255BCE" w:rsidP="00E675D8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62B">
        <w:rPr>
          <w:rFonts w:ascii="Times New Roman" w:hAnsi="Times New Roman"/>
          <w:sz w:val="24"/>
          <w:szCs w:val="24"/>
        </w:rPr>
        <w:t>Pembelajaran kooperatif</w:t>
      </w:r>
      <w:r w:rsidR="00B96FAF">
        <w:rPr>
          <w:rFonts w:ascii="Times New Roman" w:hAnsi="Times New Roman"/>
          <w:sz w:val="24"/>
          <w:szCs w:val="24"/>
        </w:rPr>
        <w:t xml:space="preserve"> diharapkan</w:t>
      </w:r>
      <w:r w:rsidRPr="000C762B">
        <w:rPr>
          <w:rFonts w:ascii="Times New Roman" w:hAnsi="Times New Roman"/>
          <w:sz w:val="24"/>
          <w:szCs w:val="24"/>
        </w:rPr>
        <w:t xml:space="preserve"> dapat </w:t>
      </w:r>
      <w:r w:rsidRPr="00E675D8">
        <w:rPr>
          <w:rFonts w:ascii="Times New Roman" w:hAnsi="Times New Roman"/>
          <w:sz w:val="24"/>
          <w:szCs w:val="24"/>
        </w:rPr>
        <w:t>merealisasikan kebutuhan siswa dalam belajar berpikir, memecahkan masalah, dan mengintegrasikan pengetahuan dan keterampilan..</w:t>
      </w:r>
    </w:p>
    <w:p w:rsidR="00E675D8" w:rsidRPr="00C416E1" w:rsidRDefault="00255BCE" w:rsidP="00C416E1">
      <w:pPr>
        <w:pStyle w:val="ListParagraph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03CE4">
        <w:rPr>
          <w:rFonts w:ascii="Times New Roman" w:hAnsi="Times New Roman"/>
          <w:sz w:val="24"/>
          <w:szCs w:val="24"/>
        </w:rPr>
        <w:t xml:space="preserve">Berdasarkan pemaparan di atas, maka salah satu cara untuk mengatasi kesenjangan antara pembelajaran di kelas dengan realita di lapangan adalah dengan menerapkan model-model pembelajaran yang dapat meningkatkan kemampuan  dan </w:t>
      </w:r>
      <w:r w:rsidRPr="00203CE4">
        <w:rPr>
          <w:rFonts w:ascii="Times New Roman" w:hAnsi="Times New Roman"/>
          <w:sz w:val="24"/>
          <w:szCs w:val="24"/>
        </w:rPr>
        <w:lastRenderedPageBreak/>
        <w:t xml:space="preserve">motivasi siswa dalam belajar. Model pembelajaran kooperatif yang dapat diterapkan adalah model pembelajaran kooperatif Tipe </w:t>
      </w:r>
      <w:r w:rsidRPr="00203CE4">
        <w:rPr>
          <w:rFonts w:ascii="Times New Roman" w:hAnsi="Times New Roman"/>
          <w:i/>
          <w:iCs/>
          <w:sz w:val="24"/>
          <w:szCs w:val="24"/>
        </w:rPr>
        <w:t xml:space="preserve">Think- Pair-Share </w:t>
      </w:r>
      <w:r w:rsidRPr="00203CE4">
        <w:rPr>
          <w:rFonts w:ascii="Times New Roman" w:hAnsi="Times New Roman"/>
          <w:sz w:val="24"/>
          <w:szCs w:val="24"/>
        </w:rPr>
        <w:t xml:space="preserve">(TPS) </w:t>
      </w:r>
    </w:p>
    <w:p w:rsidR="00255BCE" w:rsidRPr="00C416E1" w:rsidRDefault="00C416E1" w:rsidP="00C416E1">
      <w:pPr>
        <w:spacing w:after="0" w:line="480" w:lineRule="auto"/>
        <w:ind w:left="720" w:firstLine="72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Model pembelajaran kooperatif tipe think pair share merupakan salah satu model pembelajaran yang sudah mulai diterapkan dalam proses pembelajaran, hal ini bisa dilihat dari beberapa penelitian yang sudah dilaksanakan. </w:t>
      </w:r>
      <w:r w:rsidR="00255BCE">
        <w:rPr>
          <w:rFonts w:ascii="Times New Roman" w:hAnsi="Times New Roman"/>
          <w:sz w:val="24"/>
          <w:szCs w:val="24"/>
        </w:rPr>
        <w:t>Nurhadi (2004),mendefi</w:t>
      </w:r>
      <w:r w:rsidR="00E675D8">
        <w:rPr>
          <w:rFonts w:ascii="Times New Roman" w:hAnsi="Times New Roman"/>
          <w:sz w:val="24"/>
          <w:szCs w:val="24"/>
        </w:rPr>
        <w:t xml:space="preserve">nisikan pengertian dari </w:t>
      </w:r>
      <w:r w:rsidR="00E675D8" w:rsidRPr="00E675D8">
        <w:rPr>
          <w:rFonts w:ascii="Times New Roman" w:hAnsi="Times New Roman"/>
          <w:i/>
          <w:sz w:val="24"/>
          <w:szCs w:val="24"/>
        </w:rPr>
        <w:t>Think P</w:t>
      </w:r>
      <w:r w:rsidR="00255BCE" w:rsidRPr="00E675D8">
        <w:rPr>
          <w:rFonts w:ascii="Times New Roman" w:hAnsi="Times New Roman"/>
          <w:i/>
          <w:sz w:val="24"/>
          <w:szCs w:val="24"/>
        </w:rPr>
        <w:t>a</w:t>
      </w:r>
      <w:r w:rsidR="00E675D8" w:rsidRPr="00E675D8">
        <w:rPr>
          <w:rFonts w:ascii="Times New Roman" w:hAnsi="Times New Roman"/>
          <w:i/>
          <w:sz w:val="24"/>
          <w:szCs w:val="24"/>
        </w:rPr>
        <w:t>i</w:t>
      </w:r>
      <w:r w:rsidR="00255BCE" w:rsidRPr="00E675D8">
        <w:rPr>
          <w:rFonts w:ascii="Times New Roman" w:hAnsi="Times New Roman"/>
          <w:i/>
          <w:sz w:val="24"/>
          <w:szCs w:val="24"/>
        </w:rPr>
        <w:t>r Share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255BCE">
        <w:rPr>
          <w:rFonts w:ascii="Times New Roman" w:hAnsi="Times New Roman"/>
          <w:sz w:val="24"/>
          <w:szCs w:val="24"/>
        </w:rPr>
        <w:t>dalah sebagai berikut :</w:t>
      </w:r>
    </w:p>
    <w:p w:rsidR="00255BCE" w:rsidRDefault="00255BCE" w:rsidP="00255BCE">
      <w:pPr>
        <w:spacing w:after="0" w:line="240" w:lineRule="auto"/>
        <w:ind w:left="1440" w:firstLine="58"/>
        <w:jc w:val="both"/>
        <w:rPr>
          <w:rFonts w:ascii="Times New Roman" w:hAnsi="Times New Roman"/>
          <w:sz w:val="24"/>
          <w:szCs w:val="24"/>
        </w:rPr>
      </w:pPr>
      <w:r w:rsidRPr="00E01151">
        <w:rPr>
          <w:rFonts w:ascii="Times New Roman" w:hAnsi="Times New Roman"/>
          <w:sz w:val="24"/>
          <w:szCs w:val="24"/>
        </w:rPr>
        <w:t xml:space="preserve">Model pembelajaran tipe </w:t>
      </w:r>
      <w:r w:rsidRPr="00B52C46">
        <w:rPr>
          <w:rFonts w:ascii="Times New Roman" w:hAnsi="Times New Roman"/>
          <w:i/>
          <w:sz w:val="24"/>
          <w:szCs w:val="24"/>
        </w:rPr>
        <w:t xml:space="preserve">Think Pair Share </w:t>
      </w:r>
      <w:r>
        <w:rPr>
          <w:rFonts w:ascii="Times New Roman" w:hAnsi="Times New Roman"/>
          <w:sz w:val="24"/>
          <w:szCs w:val="24"/>
        </w:rPr>
        <w:t xml:space="preserve">(TPS) </w:t>
      </w:r>
      <w:r w:rsidRPr="00E01151">
        <w:rPr>
          <w:rFonts w:ascii="Times New Roman" w:hAnsi="Times New Roman"/>
          <w:sz w:val="24"/>
          <w:szCs w:val="24"/>
        </w:rPr>
        <w:t xml:space="preserve"> merupakan teknik sederhana yang mempunyai keuntungan dapat mengoptimalkan partisipasi siswa dalam mengeluarkan pendapat,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>dan meningkatkan pengetahuan.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>Siswa meningkatkan daya pi</w:t>
      </w:r>
      <w:r>
        <w:rPr>
          <w:rFonts w:ascii="Times New Roman" w:hAnsi="Times New Roman"/>
          <w:sz w:val="24"/>
          <w:szCs w:val="24"/>
        </w:rPr>
        <w:t>kir (</w:t>
      </w:r>
      <w:r w:rsidRPr="00F90E7F">
        <w:rPr>
          <w:rFonts w:ascii="Times New Roman" w:hAnsi="Times New Roman"/>
          <w:i/>
          <w:sz w:val="24"/>
          <w:szCs w:val="24"/>
        </w:rPr>
        <w:t>thinking</w:t>
      </w:r>
      <w:r>
        <w:rPr>
          <w:rFonts w:ascii="Times New Roman" w:hAnsi="Times New Roman"/>
          <w:sz w:val="24"/>
          <w:szCs w:val="24"/>
        </w:rPr>
        <w:t xml:space="preserve">) terlebih dahulu, selanjutnya mereka  </w:t>
      </w:r>
      <w:r w:rsidRPr="00E01151">
        <w:rPr>
          <w:rFonts w:ascii="Times New Roman" w:hAnsi="Times New Roman"/>
          <w:sz w:val="24"/>
          <w:szCs w:val="24"/>
        </w:rPr>
        <w:t xml:space="preserve"> masuk ke </w:t>
      </w:r>
      <w:r>
        <w:rPr>
          <w:rFonts w:ascii="Times New Roman" w:hAnsi="Times New Roman"/>
          <w:sz w:val="24"/>
          <w:szCs w:val="24"/>
        </w:rPr>
        <w:t>dalam kelompok berpasangan (pair</w:t>
      </w:r>
      <w:r w:rsidRPr="00E01151">
        <w:rPr>
          <w:rFonts w:ascii="Times New Roman" w:hAnsi="Times New Roman"/>
          <w:sz w:val="24"/>
          <w:szCs w:val="24"/>
        </w:rPr>
        <w:t xml:space="preserve">ing), kemudian </w:t>
      </w:r>
      <w:r>
        <w:rPr>
          <w:rFonts w:ascii="Times New Roman" w:hAnsi="Times New Roman"/>
          <w:sz w:val="24"/>
          <w:szCs w:val="24"/>
        </w:rPr>
        <w:t xml:space="preserve">mereka </w:t>
      </w:r>
      <w:r w:rsidRPr="00E01151">
        <w:rPr>
          <w:rFonts w:ascii="Times New Roman" w:hAnsi="Times New Roman"/>
          <w:sz w:val="24"/>
          <w:szCs w:val="24"/>
        </w:rPr>
        <w:t>di bagi ke dalam kelompok (</w:t>
      </w:r>
      <w:r w:rsidRPr="00F90E7F">
        <w:rPr>
          <w:rFonts w:ascii="Times New Roman" w:hAnsi="Times New Roman"/>
          <w:i/>
          <w:sz w:val="24"/>
          <w:szCs w:val="24"/>
        </w:rPr>
        <w:t>sharing</w:t>
      </w:r>
      <w:r w:rsidRPr="00E01151">
        <w:rPr>
          <w:rFonts w:ascii="Times New Roman" w:hAnsi="Times New Roman"/>
          <w:sz w:val="24"/>
          <w:szCs w:val="24"/>
        </w:rPr>
        <w:t>). Pada tipe TPS </w:t>
      </w:r>
      <w:r>
        <w:rPr>
          <w:rFonts w:ascii="Times New Roman" w:hAnsi="Times New Roman"/>
          <w:sz w:val="24"/>
          <w:szCs w:val="24"/>
        </w:rPr>
        <w:t xml:space="preserve">ini </w:t>
      </w:r>
      <w:r w:rsidRPr="00E01151">
        <w:rPr>
          <w:rFonts w:ascii="Times New Roman" w:hAnsi="Times New Roman"/>
          <w:sz w:val="24"/>
          <w:szCs w:val="24"/>
        </w:rPr>
        <w:t xml:space="preserve"> setiap siswa saling berbagi ide, pemikiran atau informasi yang mereka ketahui tentang permasalahan yang diberikan oleh guru, dan bersama-sama mencari solusinya. Tujuan think pair share tidak jauh berbeda dengan tujuan dari model pembelajaran kooperatif. </w:t>
      </w:r>
    </w:p>
    <w:p w:rsidR="00255BCE" w:rsidRDefault="00255BCE" w:rsidP="00255BCE">
      <w:pPr>
        <w:spacing w:after="0" w:line="240" w:lineRule="auto"/>
        <w:ind w:left="1440" w:firstLine="58"/>
        <w:jc w:val="both"/>
        <w:rPr>
          <w:rFonts w:ascii="Times New Roman" w:hAnsi="Times New Roman"/>
          <w:sz w:val="24"/>
          <w:szCs w:val="24"/>
        </w:rPr>
      </w:pPr>
    </w:p>
    <w:p w:rsidR="00255BCE" w:rsidRDefault="00255BCE" w:rsidP="003623FA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F90E7F">
        <w:rPr>
          <w:rFonts w:ascii="Times New Roman" w:hAnsi="Times New Roman"/>
          <w:sz w:val="24"/>
          <w:szCs w:val="24"/>
        </w:rPr>
        <w:t>Selanjutnya Nurhadi (2004:66)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E7F">
        <w:rPr>
          <w:rFonts w:ascii="Times New Roman" w:hAnsi="Times New Roman"/>
          <w:sz w:val="24"/>
          <w:szCs w:val="24"/>
        </w:rPr>
        <w:t xml:space="preserve">menjelaskan bahwa tujuan dari </w:t>
      </w:r>
      <w:r w:rsidRPr="00F90E7F">
        <w:rPr>
          <w:rFonts w:ascii="Times New Roman" w:hAnsi="Times New Roman"/>
          <w:i/>
          <w:sz w:val="24"/>
          <w:szCs w:val="24"/>
        </w:rPr>
        <w:t>Think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0E7F">
        <w:rPr>
          <w:rFonts w:ascii="Times New Roman" w:hAnsi="Times New Roman"/>
          <w:i/>
          <w:sz w:val="24"/>
          <w:szCs w:val="24"/>
        </w:rPr>
        <w:t xml:space="preserve"> Pair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F90E7F">
        <w:rPr>
          <w:rFonts w:ascii="Times New Roman" w:hAnsi="Times New Roman"/>
          <w:i/>
          <w:sz w:val="24"/>
          <w:szCs w:val="24"/>
        </w:rPr>
        <w:t>Share</w:t>
      </w:r>
      <w:r w:rsidRPr="00E01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>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>tujuan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secara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umumnya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adalah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untuk meningkatkan penguasaan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 xml:space="preserve"> akademik, dan mengajarkan keterampilan sosial”.</w:t>
      </w:r>
      <w:r>
        <w:rPr>
          <w:rFonts w:ascii="Times New Roman" w:hAnsi="Times New Roman"/>
          <w:sz w:val="24"/>
          <w:szCs w:val="24"/>
        </w:rPr>
        <w:t xml:space="preserve"> Dari segi keuntungan, </w:t>
      </w:r>
      <w:r w:rsidRPr="00E01151">
        <w:rPr>
          <w:rFonts w:ascii="Times New Roman" w:hAnsi="Times New Roman"/>
          <w:sz w:val="24"/>
          <w:szCs w:val="24"/>
        </w:rPr>
        <w:t>Kunandar, (2009:367) menyataka</w:t>
      </w:r>
      <w:r>
        <w:rPr>
          <w:rFonts w:ascii="Times New Roman" w:hAnsi="Times New Roman"/>
          <w:sz w:val="24"/>
          <w:szCs w:val="24"/>
        </w:rPr>
        <w:t xml:space="preserve">n bahwa </w:t>
      </w:r>
      <w:r w:rsidRPr="001644C6">
        <w:rPr>
          <w:rFonts w:ascii="Times New Roman" w:hAnsi="Times New Roman"/>
          <w:sz w:val="24"/>
          <w:szCs w:val="24"/>
        </w:rPr>
        <w:t>tip</w:t>
      </w:r>
      <w:r w:rsidRPr="00F90E7F">
        <w:rPr>
          <w:rFonts w:ascii="Times New Roman" w:hAnsi="Times New Roman"/>
          <w:i/>
          <w:sz w:val="24"/>
          <w:szCs w:val="24"/>
        </w:rPr>
        <w:t>e think pair share</w:t>
      </w:r>
      <w:r w:rsidRPr="00E01151">
        <w:rPr>
          <w:rFonts w:ascii="Times New Roman" w:hAnsi="Times New Roman"/>
          <w:sz w:val="24"/>
          <w:szCs w:val="24"/>
        </w:rPr>
        <w:t xml:space="preserve"> memiliki keuntungan yaitu “mampu mengubah asumsi bahwa metode resitasi dan diskusi perlu diselengarakan dalam setting kelompok </w:t>
      </w:r>
      <w:r>
        <w:rPr>
          <w:rFonts w:ascii="Times New Roman" w:hAnsi="Times New Roman"/>
          <w:sz w:val="24"/>
          <w:szCs w:val="24"/>
        </w:rPr>
        <w:t xml:space="preserve">kelas secara keseluruhan”.Sedangkan </w:t>
      </w:r>
      <w:r w:rsidRPr="00E01151">
        <w:rPr>
          <w:rFonts w:ascii="Times New Roman" w:hAnsi="Times New Roman"/>
          <w:sz w:val="24"/>
          <w:szCs w:val="24"/>
        </w:rPr>
        <w:t xml:space="preserve"> menurut Buchari (2009:91) menyatakan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E01151">
        <w:rPr>
          <w:rFonts w:ascii="Times New Roman" w:hAnsi="Times New Roman"/>
          <w:sz w:val="24"/>
          <w:szCs w:val="24"/>
        </w:rPr>
        <w:t>bahwa “ prosedur yang digunakan dalam </w:t>
      </w:r>
      <w:r w:rsidRPr="001644C6">
        <w:rPr>
          <w:rFonts w:ascii="Times New Roman" w:hAnsi="Times New Roman"/>
          <w:i/>
          <w:sz w:val="24"/>
          <w:szCs w:val="24"/>
        </w:rPr>
        <w:t>think pair share</w:t>
      </w:r>
      <w:r w:rsidRPr="00E01151">
        <w:rPr>
          <w:rFonts w:ascii="Times New Roman" w:hAnsi="Times New Roman"/>
          <w:sz w:val="24"/>
          <w:szCs w:val="24"/>
        </w:rPr>
        <w:t> dapat memberi siswa lebih banyak waktu berpikir, untuk merespon dan saling bantu. Guru memperkirakan hanya melengkapi penyajian sin</w:t>
      </w:r>
      <w:r>
        <w:rPr>
          <w:rFonts w:ascii="Times New Roman" w:hAnsi="Times New Roman"/>
          <w:sz w:val="24"/>
          <w:szCs w:val="24"/>
        </w:rPr>
        <w:t>gkat atau siswa membaca tugas”.</w:t>
      </w:r>
    </w:p>
    <w:p w:rsidR="00B9048F" w:rsidRDefault="00B9048F" w:rsidP="003623FA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9048F" w:rsidRDefault="00B9048F" w:rsidP="003623FA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B9048F" w:rsidRPr="003623FA" w:rsidRDefault="00B9048F" w:rsidP="003623FA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55BCE" w:rsidRDefault="00255BCE" w:rsidP="00255BCE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DB6735">
        <w:rPr>
          <w:rFonts w:ascii="Times New Roman" w:hAnsi="Times New Roman"/>
          <w:b/>
          <w:sz w:val="24"/>
          <w:szCs w:val="24"/>
        </w:rPr>
        <w:lastRenderedPageBreak/>
        <w:t xml:space="preserve">Rumusan Masalah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34AE8" w:rsidRPr="00C34AE8" w:rsidRDefault="001644C6" w:rsidP="001644C6">
      <w:pPr>
        <w:pStyle w:val="ListParagraph"/>
        <w:spacing w:after="0" w:line="48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34AE8" w:rsidRPr="003623FA">
        <w:rPr>
          <w:rFonts w:ascii="Times New Roman" w:hAnsi="Times New Roman"/>
          <w:sz w:val="24"/>
          <w:szCs w:val="24"/>
        </w:rPr>
        <w:t xml:space="preserve">Berdasarkan uraian </w:t>
      </w:r>
      <w:r w:rsidR="00C34AE8">
        <w:rPr>
          <w:rFonts w:ascii="Times New Roman" w:hAnsi="Times New Roman"/>
          <w:sz w:val="24"/>
          <w:szCs w:val="24"/>
        </w:rPr>
        <w:t>latar belakang masalah d</w:t>
      </w:r>
      <w:r>
        <w:rPr>
          <w:rFonts w:ascii="Times New Roman" w:hAnsi="Times New Roman"/>
          <w:sz w:val="24"/>
          <w:szCs w:val="24"/>
        </w:rPr>
        <w:t xml:space="preserve">i atas, disusun rumusan masalah </w:t>
      </w:r>
      <w:r w:rsidR="00C34AE8">
        <w:rPr>
          <w:rFonts w:ascii="Times New Roman" w:hAnsi="Times New Roman"/>
          <w:sz w:val="24"/>
          <w:szCs w:val="24"/>
        </w:rPr>
        <w:t>sebagai berikut :</w:t>
      </w:r>
    </w:p>
    <w:p w:rsidR="00255BCE" w:rsidRPr="001644C6" w:rsidRDefault="00255BCE" w:rsidP="001644C6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1644C6">
        <w:rPr>
          <w:rFonts w:ascii="Times New Roman" w:hAnsi="Times New Roman"/>
          <w:sz w:val="24"/>
          <w:szCs w:val="24"/>
        </w:rPr>
        <w:t xml:space="preserve">Apakah peningkatan kemampuan penalaran siswa yang mendapatkan  model pembelajaran Kooperatif Tipe </w:t>
      </w:r>
      <w:r w:rsidRPr="001644C6">
        <w:rPr>
          <w:rFonts w:ascii="Times New Roman" w:hAnsi="Times New Roman"/>
          <w:i/>
          <w:sz w:val="24"/>
          <w:szCs w:val="24"/>
        </w:rPr>
        <w:t>Think Pair Share</w:t>
      </w:r>
      <w:r w:rsidRPr="001644C6">
        <w:rPr>
          <w:rFonts w:ascii="Times New Roman" w:hAnsi="Times New Roman"/>
          <w:sz w:val="24"/>
          <w:szCs w:val="24"/>
        </w:rPr>
        <w:t xml:space="preserve"> lebih baik daripada siswa yang mendapatkan pembelajaran konvensional?</w:t>
      </w:r>
    </w:p>
    <w:p w:rsidR="00C34AE8" w:rsidRPr="00C34AE8" w:rsidRDefault="00255BCE" w:rsidP="001644C6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34AE8">
        <w:rPr>
          <w:rFonts w:ascii="Times New Roman" w:hAnsi="Times New Roman"/>
          <w:sz w:val="24"/>
          <w:szCs w:val="24"/>
        </w:rPr>
        <w:t>Apakah peningkatan</w:t>
      </w:r>
      <w:r w:rsidR="00B9048F">
        <w:rPr>
          <w:rFonts w:ascii="Times New Roman" w:hAnsi="Times New Roman"/>
          <w:sz w:val="24"/>
          <w:szCs w:val="24"/>
        </w:rPr>
        <w:t xml:space="preserve"> kemampuan kemampuan komunikasi matematis </w:t>
      </w:r>
      <w:r w:rsidRPr="00C34AE8">
        <w:rPr>
          <w:rFonts w:ascii="Times New Roman" w:hAnsi="Times New Roman"/>
          <w:sz w:val="24"/>
          <w:szCs w:val="24"/>
        </w:rPr>
        <w:t xml:space="preserve"> siswa yang mendapatkan  model pembelajaran Kooperatif Tipe </w:t>
      </w:r>
      <w:r w:rsidRPr="00C34AE8">
        <w:rPr>
          <w:rFonts w:ascii="Times New Roman" w:hAnsi="Times New Roman"/>
          <w:i/>
          <w:sz w:val="24"/>
          <w:szCs w:val="24"/>
        </w:rPr>
        <w:t>Think Pair Share</w:t>
      </w:r>
      <w:r w:rsidRPr="00C34AE8">
        <w:rPr>
          <w:rFonts w:ascii="Times New Roman" w:hAnsi="Times New Roman"/>
          <w:sz w:val="24"/>
          <w:szCs w:val="24"/>
        </w:rPr>
        <w:t xml:space="preserve"> lebih baik daripada siswa yang mendapatkan pembelajaran konvensional? </w:t>
      </w:r>
    </w:p>
    <w:p w:rsidR="00255BCE" w:rsidRPr="002E5B12" w:rsidRDefault="00DF5E69" w:rsidP="00A632E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Bagaimanakah</w:t>
      </w:r>
      <w:r w:rsidR="00255BCE" w:rsidRPr="002E5B12">
        <w:rPr>
          <w:rFonts w:ascii="Times New Roman" w:hAnsi="Times New Roman"/>
          <w:sz w:val="24"/>
          <w:szCs w:val="24"/>
        </w:rPr>
        <w:t xml:space="preserve"> motivasi belajar siswa yang mendapatkan model pembelajaran kooperatif tipe </w:t>
      </w:r>
      <w:r w:rsidR="00255BCE" w:rsidRPr="00F90E7F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 xml:space="preserve"> dibandingkan dengan </w:t>
      </w:r>
      <w:r w:rsidR="00255BCE" w:rsidRPr="002E5B12">
        <w:rPr>
          <w:rFonts w:ascii="Times New Roman" w:hAnsi="Times New Roman"/>
          <w:sz w:val="24"/>
          <w:szCs w:val="24"/>
        </w:rPr>
        <w:t xml:space="preserve"> siswa yang mendapatkan pembelajaran konvensional</w:t>
      </w:r>
    </w:p>
    <w:p w:rsidR="00255BCE" w:rsidRPr="006B0F99" w:rsidRDefault="00255BCE" w:rsidP="00A632E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7B1B59">
        <w:rPr>
          <w:rFonts w:ascii="Times New Roman" w:hAnsi="Times New Roman"/>
          <w:sz w:val="24"/>
          <w:szCs w:val="24"/>
        </w:rPr>
        <w:t>Apakah terdapat hubungan</w:t>
      </w:r>
      <w:r>
        <w:rPr>
          <w:rFonts w:ascii="Times New Roman" w:hAnsi="Times New Roman"/>
          <w:sz w:val="24"/>
          <w:szCs w:val="24"/>
        </w:rPr>
        <w:t xml:space="preserve"> kemampuan menalar dan kemampuan komunikasi </w:t>
      </w:r>
      <w:r w:rsidR="00B9048F">
        <w:rPr>
          <w:rFonts w:ascii="Times New Roman" w:hAnsi="Times New Roman"/>
          <w:sz w:val="24"/>
          <w:szCs w:val="24"/>
        </w:rPr>
        <w:t xml:space="preserve">matematis </w:t>
      </w:r>
      <w:r>
        <w:rPr>
          <w:rFonts w:ascii="Times New Roman" w:hAnsi="Times New Roman"/>
          <w:sz w:val="24"/>
          <w:szCs w:val="24"/>
        </w:rPr>
        <w:t xml:space="preserve">siswa yang mendapat pembelajaran kooperatif </w:t>
      </w:r>
      <w:r w:rsidRPr="00DF5E69">
        <w:rPr>
          <w:rFonts w:ascii="Times New Roman" w:hAnsi="Times New Roman"/>
          <w:sz w:val="24"/>
          <w:szCs w:val="24"/>
        </w:rPr>
        <w:t>Tip</w:t>
      </w:r>
      <w:r w:rsidRPr="00F90E7F">
        <w:rPr>
          <w:rFonts w:ascii="Times New Roman" w:hAnsi="Times New Roman"/>
          <w:i/>
          <w:sz w:val="24"/>
          <w:szCs w:val="24"/>
        </w:rPr>
        <w:t>e Think Pair Share</w:t>
      </w:r>
    </w:p>
    <w:p w:rsidR="00255BCE" w:rsidRDefault="00255BCE" w:rsidP="00A632E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B1B59">
        <w:rPr>
          <w:rFonts w:ascii="Times New Roman" w:hAnsi="Times New Roman"/>
          <w:sz w:val="24"/>
          <w:szCs w:val="24"/>
        </w:rPr>
        <w:t>Apakah terdapat hubungan</w:t>
      </w:r>
      <w:r>
        <w:rPr>
          <w:rFonts w:ascii="Times New Roman" w:hAnsi="Times New Roman"/>
          <w:sz w:val="24"/>
          <w:szCs w:val="24"/>
        </w:rPr>
        <w:t xml:space="preserve"> kemampuan menalar dan motivasi siswa yang mendapat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?</w:t>
      </w:r>
    </w:p>
    <w:p w:rsidR="00255BCE" w:rsidRPr="007D3327" w:rsidRDefault="00255BCE" w:rsidP="00A632EB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B1B59">
        <w:rPr>
          <w:rFonts w:ascii="Times New Roman" w:hAnsi="Times New Roman"/>
          <w:sz w:val="24"/>
          <w:szCs w:val="24"/>
        </w:rPr>
        <w:t>Apakah terdapat hubungan</w:t>
      </w:r>
      <w:r>
        <w:rPr>
          <w:rFonts w:ascii="Times New Roman" w:hAnsi="Times New Roman"/>
          <w:sz w:val="24"/>
          <w:szCs w:val="24"/>
        </w:rPr>
        <w:t xml:space="preserve"> kemampuan komunikasi</w:t>
      </w:r>
      <w:r w:rsidR="00B9048F">
        <w:rPr>
          <w:rFonts w:ascii="Times New Roman" w:hAnsi="Times New Roman"/>
          <w:sz w:val="24"/>
          <w:szCs w:val="24"/>
        </w:rPr>
        <w:t xml:space="preserve"> siswa</w:t>
      </w:r>
      <w:r>
        <w:rPr>
          <w:rFonts w:ascii="Times New Roman" w:hAnsi="Times New Roman"/>
          <w:sz w:val="24"/>
          <w:szCs w:val="24"/>
        </w:rPr>
        <w:t xml:space="preserve"> dan motivasi siswa yang mendapat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?</w:t>
      </w:r>
    </w:p>
    <w:p w:rsidR="00255BCE" w:rsidRPr="00A632EB" w:rsidRDefault="00255BCE" w:rsidP="00A632EB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632EB">
        <w:rPr>
          <w:rFonts w:ascii="Times New Roman" w:hAnsi="Times New Roman"/>
          <w:b/>
          <w:sz w:val="24"/>
          <w:szCs w:val="24"/>
        </w:rPr>
        <w:t>Pembatasan Masalah Penelitian</w:t>
      </w:r>
    </w:p>
    <w:p w:rsidR="00C34AE8" w:rsidRDefault="00255BCE" w:rsidP="00A632EB">
      <w:pPr>
        <w:pStyle w:val="ListParagraph"/>
        <w:spacing w:after="0" w:line="480" w:lineRule="auto"/>
        <w:ind w:left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Agar </w:t>
      </w:r>
      <w:r w:rsidR="00B9048F">
        <w:rPr>
          <w:rFonts w:ascii="Times New Roman" w:hAnsi="Times New Roman"/>
          <w:sz w:val="24"/>
          <w:szCs w:val="24"/>
        </w:rPr>
        <w:t>penelitian lebih efektif dan fok</w:t>
      </w:r>
      <w:r>
        <w:rPr>
          <w:rFonts w:ascii="Times New Roman" w:hAnsi="Times New Roman"/>
          <w:sz w:val="24"/>
          <w:szCs w:val="24"/>
        </w:rPr>
        <w:t xml:space="preserve">us di dalam pelaksanaannya, maka </w:t>
      </w:r>
    </w:p>
    <w:p w:rsidR="00255BCE" w:rsidRDefault="00A632EB" w:rsidP="00C34A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34AE8">
        <w:rPr>
          <w:rFonts w:ascii="Times New Roman" w:hAnsi="Times New Roman"/>
          <w:sz w:val="24"/>
          <w:szCs w:val="24"/>
        </w:rPr>
        <w:t xml:space="preserve">  </w:t>
      </w:r>
      <w:r w:rsidR="00C34AE8" w:rsidRPr="00C34AE8">
        <w:rPr>
          <w:rFonts w:ascii="Times New Roman" w:hAnsi="Times New Roman"/>
          <w:sz w:val="24"/>
          <w:szCs w:val="24"/>
        </w:rPr>
        <w:t>p</w:t>
      </w:r>
      <w:r w:rsidR="00255BCE" w:rsidRPr="00C34AE8">
        <w:rPr>
          <w:rFonts w:ascii="Times New Roman" w:hAnsi="Times New Roman"/>
          <w:sz w:val="24"/>
          <w:szCs w:val="24"/>
        </w:rPr>
        <w:t>enelitian ini penulis batasi sebagai berikut :</w:t>
      </w:r>
    </w:p>
    <w:p w:rsidR="00B9048F" w:rsidRDefault="00B9048F" w:rsidP="00C34A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9048F" w:rsidRPr="00C34AE8" w:rsidRDefault="00B9048F" w:rsidP="00C34AE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A632EB" w:rsidRPr="00DF5E69" w:rsidRDefault="00255BCE" w:rsidP="00DF5E69">
      <w:pPr>
        <w:pStyle w:val="ListParagraph"/>
        <w:numPr>
          <w:ilvl w:val="0"/>
          <w:numId w:val="13"/>
        </w:numPr>
        <w:tabs>
          <w:tab w:val="left" w:pos="139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F5E69">
        <w:rPr>
          <w:rFonts w:ascii="Times New Roman" w:hAnsi="Times New Roman"/>
          <w:sz w:val="24"/>
          <w:szCs w:val="24"/>
        </w:rPr>
        <w:lastRenderedPageBreak/>
        <w:t xml:space="preserve">Model Pembelajaran yang digunakan adalah model pembelajaran kooperatif Tipe </w:t>
      </w:r>
    </w:p>
    <w:p w:rsidR="00255BCE" w:rsidRPr="00A632EB" w:rsidRDefault="00A632EB" w:rsidP="00A632EB">
      <w:pPr>
        <w:tabs>
          <w:tab w:val="left" w:pos="1399"/>
        </w:tabs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DF5E69">
        <w:rPr>
          <w:rFonts w:ascii="Times New Roman" w:hAnsi="Times New Roman"/>
          <w:sz w:val="24"/>
          <w:szCs w:val="24"/>
        </w:rPr>
        <w:t xml:space="preserve"> </w:t>
      </w:r>
      <w:r w:rsidR="00255BCE" w:rsidRPr="00A632EB">
        <w:rPr>
          <w:rFonts w:ascii="Times New Roman" w:hAnsi="Times New Roman"/>
          <w:i/>
          <w:sz w:val="24"/>
          <w:szCs w:val="24"/>
        </w:rPr>
        <w:t>Think Pair Share</w:t>
      </w:r>
    </w:p>
    <w:p w:rsidR="00255BCE" w:rsidRPr="00A632EB" w:rsidRDefault="00255BCE" w:rsidP="00A632EB">
      <w:pPr>
        <w:pStyle w:val="ListParagraph"/>
        <w:numPr>
          <w:ilvl w:val="0"/>
          <w:numId w:val="12"/>
        </w:numPr>
        <w:tabs>
          <w:tab w:val="left" w:pos="1399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632EB">
        <w:rPr>
          <w:rFonts w:ascii="Times New Roman" w:hAnsi="Times New Roman"/>
          <w:sz w:val="24"/>
          <w:szCs w:val="24"/>
        </w:rPr>
        <w:t>Penelitian hanya untuk mengetahui kemampuan menalar, komunikasi</w:t>
      </w:r>
      <w:r w:rsidR="00B9048F">
        <w:rPr>
          <w:rFonts w:ascii="Times New Roman" w:hAnsi="Times New Roman"/>
          <w:sz w:val="24"/>
          <w:szCs w:val="24"/>
        </w:rPr>
        <w:t xml:space="preserve"> matematis </w:t>
      </w:r>
      <w:r w:rsidRPr="00A632EB">
        <w:rPr>
          <w:rFonts w:ascii="Times New Roman" w:hAnsi="Times New Roman"/>
          <w:sz w:val="24"/>
          <w:szCs w:val="24"/>
        </w:rPr>
        <w:t xml:space="preserve"> dan Motivasi</w:t>
      </w:r>
      <w:r w:rsidR="00B9048F">
        <w:rPr>
          <w:rFonts w:ascii="Times New Roman" w:hAnsi="Times New Roman"/>
          <w:sz w:val="24"/>
          <w:szCs w:val="24"/>
        </w:rPr>
        <w:t xml:space="preserve"> belajar</w:t>
      </w:r>
      <w:r w:rsidRPr="00A632EB">
        <w:rPr>
          <w:rFonts w:ascii="Times New Roman" w:hAnsi="Times New Roman"/>
          <w:sz w:val="24"/>
          <w:szCs w:val="24"/>
        </w:rPr>
        <w:t xml:space="preserve"> siswa.</w:t>
      </w:r>
    </w:p>
    <w:p w:rsidR="00255BCE" w:rsidRPr="00A632EB" w:rsidRDefault="00255BCE" w:rsidP="00A632EB">
      <w:pPr>
        <w:pStyle w:val="ListParagraph"/>
        <w:numPr>
          <w:ilvl w:val="0"/>
          <w:numId w:val="12"/>
        </w:numPr>
        <w:tabs>
          <w:tab w:val="left" w:pos="1399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632EB">
        <w:rPr>
          <w:rFonts w:ascii="Times New Roman" w:hAnsi="Times New Roman"/>
          <w:sz w:val="24"/>
          <w:szCs w:val="24"/>
        </w:rPr>
        <w:t>Penelitian dilakukan terhadap siswa kelas IX SMP Muhammadiyah 2 Cirebon, semester ganjil tahun pelajaran 2017/2018.</w:t>
      </w:r>
    </w:p>
    <w:p w:rsidR="00255BCE" w:rsidRDefault="00255BCE" w:rsidP="00A632EB">
      <w:pPr>
        <w:pStyle w:val="ListParagraph"/>
        <w:numPr>
          <w:ilvl w:val="0"/>
          <w:numId w:val="12"/>
        </w:numPr>
        <w:tabs>
          <w:tab w:val="left" w:pos="1399"/>
        </w:tabs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Pokok Bahasan materi yang akan dijadi</w:t>
      </w:r>
      <w:r w:rsidR="00B9048F">
        <w:rPr>
          <w:rFonts w:ascii="Times New Roman" w:hAnsi="Times New Roman"/>
          <w:sz w:val="24"/>
          <w:szCs w:val="24"/>
        </w:rPr>
        <w:t>kan penelitian adalah Barisan dan Deret</w:t>
      </w:r>
    </w:p>
    <w:p w:rsidR="00255BCE" w:rsidRPr="00F93983" w:rsidRDefault="00255BCE" w:rsidP="00255BCE">
      <w:pPr>
        <w:pStyle w:val="ListParagraph"/>
        <w:tabs>
          <w:tab w:val="left" w:pos="1399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255BCE" w:rsidRPr="00C34AE8" w:rsidRDefault="00255BCE" w:rsidP="00C34AE8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C34AE8">
        <w:rPr>
          <w:rFonts w:ascii="Times New Roman" w:hAnsi="Times New Roman"/>
          <w:b/>
          <w:sz w:val="24"/>
          <w:szCs w:val="24"/>
        </w:rPr>
        <w:t xml:space="preserve">Tujuan Penelitian </w:t>
      </w:r>
    </w:p>
    <w:p w:rsidR="00255BCE" w:rsidRPr="0043554C" w:rsidRDefault="00255BCE" w:rsidP="00255BCE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3554C">
        <w:rPr>
          <w:rFonts w:ascii="Times New Roman" w:hAnsi="Times New Roman"/>
          <w:sz w:val="24"/>
          <w:szCs w:val="24"/>
        </w:rPr>
        <w:t>Berdasarkan Rumusan Penelitian yang sudah dikemukakan, maka tujuan dari penelitian ini adalah untuk mengkaji tentang</w:t>
      </w:r>
    </w:p>
    <w:p w:rsidR="00255BCE" w:rsidRPr="0043554C" w:rsidRDefault="00255BCE" w:rsidP="00C34AE8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554C">
        <w:rPr>
          <w:rFonts w:ascii="Times New Roman" w:hAnsi="Times New Roman"/>
          <w:sz w:val="24"/>
          <w:szCs w:val="24"/>
        </w:rPr>
        <w:t xml:space="preserve">eningkatan kemampuan penalaran siswa yang mendapatkan  model pembelajaran Kooperatif </w:t>
      </w:r>
      <w:r w:rsidRPr="00A632EB">
        <w:rPr>
          <w:rFonts w:ascii="Times New Roman" w:hAnsi="Times New Roman"/>
          <w:sz w:val="24"/>
          <w:szCs w:val="24"/>
        </w:rPr>
        <w:t>Tipe</w:t>
      </w:r>
      <w:r w:rsidRPr="00F93983">
        <w:rPr>
          <w:rFonts w:ascii="Times New Roman" w:hAnsi="Times New Roman"/>
          <w:i/>
          <w:sz w:val="24"/>
          <w:szCs w:val="24"/>
        </w:rPr>
        <w:t xml:space="preserve"> Think Pair Share</w:t>
      </w:r>
      <w:r w:rsidRPr="0043554C">
        <w:rPr>
          <w:rFonts w:ascii="Times New Roman" w:hAnsi="Times New Roman"/>
          <w:sz w:val="24"/>
          <w:szCs w:val="24"/>
        </w:rPr>
        <w:t xml:space="preserve"> lebih baik daripada siswa yang mendapatkan pembelajaran konvensional</w:t>
      </w:r>
      <w:r>
        <w:rPr>
          <w:rFonts w:ascii="Times New Roman" w:hAnsi="Times New Roman"/>
          <w:sz w:val="24"/>
          <w:szCs w:val="24"/>
        </w:rPr>
        <w:t>.</w:t>
      </w:r>
    </w:p>
    <w:p w:rsidR="00255BCE" w:rsidRPr="0043554C" w:rsidRDefault="00255BCE" w:rsidP="00C34AE8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554C">
        <w:rPr>
          <w:rFonts w:ascii="Times New Roman" w:hAnsi="Times New Roman"/>
          <w:sz w:val="24"/>
          <w:szCs w:val="24"/>
        </w:rPr>
        <w:t xml:space="preserve">eningkatan kemampuan kemampuan komunikasi </w:t>
      </w:r>
      <w:r w:rsidR="00B9048F">
        <w:rPr>
          <w:rFonts w:ascii="Times New Roman" w:hAnsi="Times New Roman"/>
          <w:sz w:val="24"/>
          <w:szCs w:val="24"/>
        </w:rPr>
        <w:t>matematis</w:t>
      </w:r>
      <w:r w:rsidRPr="0043554C">
        <w:rPr>
          <w:rFonts w:ascii="Times New Roman" w:hAnsi="Times New Roman"/>
          <w:sz w:val="24"/>
          <w:szCs w:val="24"/>
        </w:rPr>
        <w:t xml:space="preserve"> siswa yang mendapatkan  model pembelajaran Kooperatif </w:t>
      </w:r>
      <w:r w:rsidRPr="00A632EB">
        <w:rPr>
          <w:rFonts w:ascii="Times New Roman" w:hAnsi="Times New Roman"/>
          <w:sz w:val="24"/>
          <w:szCs w:val="24"/>
        </w:rPr>
        <w:t>Tipe</w:t>
      </w:r>
      <w:r w:rsidRPr="00F93983">
        <w:rPr>
          <w:rFonts w:ascii="Times New Roman" w:hAnsi="Times New Roman"/>
          <w:i/>
          <w:sz w:val="24"/>
          <w:szCs w:val="24"/>
        </w:rPr>
        <w:t xml:space="preserve"> Think Pair Share</w:t>
      </w:r>
      <w:r w:rsidRPr="0043554C">
        <w:rPr>
          <w:rFonts w:ascii="Times New Roman" w:hAnsi="Times New Roman"/>
          <w:sz w:val="24"/>
          <w:szCs w:val="24"/>
        </w:rPr>
        <w:t xml:space="preserve"> lebih baik daripada siswa yang mendap</w:t>
      </w:r>
      <w:r>
        <w:rPr>
          <w:rFonts w:ascii="Times New Roman" w:hAnsi="Times New Roman"/>
          <w:sz w:val="24"/>
          <w:szCs w:val="24"/>
        </w:rPr>
        <w:t>atkan pembelajaran konvensional.</w:t>
      </w:r>
      <w:r w:rsidRPr="0043554C">
        <w:rPr>
          <w:rFonts w:ascii="Times New Roman" w:hAnsi="Times New Roman"/>
          <w:sz w:val="24"/>
          <w:szCs w:val="24"/>
        </w:rPr>
        <w:t xml:space="preserve"> </w:t>
      </w:r>
    </w:p>
    <w:p w:rsidR="00255BCE" w:rsidRPr="002E5B12" w:rsidRDefault="00255BCE" w:rsidP="00C34AE8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E5B12">
        <w:rPr>
          <w:rFonts w:ascii="Times New Roman" w:hAnsi="Times New Roman"/>
          <w:sz w:val="24"/>
          <w:szCs w:val="24"/>
        </w:rPr>
        <w:t xml:space="preserve">otivasi belajar siswa yang mendapatkan model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 w:rsidRPr="002E5B12">
        <w:rPr>
          <w:rFonts w:ascii="Times New Roman" w:hAnsi="Times New Roman"/>
          <w:sz w:val="24"/>
          <w:szCs w:val="24"/>
        </w:rPr>
        <w:t xml:space="preserve"> lebih baik daripada siswa yang mendapatkan pembelajaran konvensional</w:t>
      </w:r>
    </w:p>
    <w:p w:rsidR="00255BCE" w:rsidRDefault="00255BCE" w:rsidP="00C34AE8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7B1B59">
        <w:rPr>
          <w:rFonts w:ascii="Times New Roman" w:hAnsi="Times New Roman"/>
          <w:sz w:val="24"/>
          <w:szCs w:val="24"/>
        </w:rPr>
        <w:t>ubungan</w:t>
      </w:r>
      <w:r>
        <w:rPr>
          <w:rFonts w:ascii="Times New Roman" w:hAnsi="Times New Roman"/>
          <w:sz w:val="24"/>
          <w:szCs w:val="24"/>
        </w:rPr>
        <w:t xml:space="preserve"> </w:t>
      </w:r>
      <w:r w:rsidR="00A632EB">
        <w:rPr>
          <w:rFonts w:ascii="Times New Roman" w:hAnsi="Times New Roman"/>
          <w:sz w:val="24"/>
          <w:szCs w:val="24"/>
        </w:rPr>
        <w:t xml:space="preserve">antara </w:t>
      </w:r>
      <w:r>
        <w:rPr>
          <w:rFonts w:ascii="Times New Roman" w:hAnsi="Times New Roman"/>
          <w:sz w:val="24"/>
          <w:szCs w:val="24"/>
        </w:rPr>
        <w:t>kemampuan menalar dan kemampuan komunikasi</w:t>
      </w:r>
      <w:r w:rsidR="000865AC">
        <w:rPr>
          <w:rFonts w:ascii="Times New Roman" w:hAnsi="Times New Roman"/>
          <w:sz w:val="24"/>
          <w:szCs w:val="24"/>
        </w:rPr>
        <w:t xml:space="preserve"> matematis </w:t>
      </w:r>
      <w:r>
        <w:rPr>
          <w:rFonts w:ascii="Times New Roman" w:hAnsi="Times New Roman"/>
          <w:sz w:val="24"/>
          <w:szCs w:val="24"/>
        </w:rPr>
        <w:t xml:space="preserve"> siswa yang mendapat </w:t>
      </w:r>
      <w:r w:rsidR="000865AC">
        <w:rPr>
          <w:rFonts w:ascii="Times New Roman" w:hAnsi="Times New Roman"/>
          <w:sz w:val="24"/>
          <w:szCs w:val="24"/>
        </w:rPr>
        <w:t xml:space="preserve">model </w:t>
      </w:r>
      <w:r>
        <w:rPr>
          <w:rFonts w:ascii="Times New Roman" w:hAnsi="Times New Roman"/>
          <w:sz w:val="24"/>
          <w:szCs w:val="24"/>
        </w:rPr>
        <w:t xml:space="preserve">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.</w:t>
      </w:r>
    </w:p>
    <w:p w:rsidR="000865AC" w:rsidRPr="000F64E7" w:rsidRDefault="000865AC" w:rsidP="000865AC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255BCE" w:rsidRDefault="00255BCE" w:rsidP="00C34AE8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</w:t>
      </w:r>
      <w:r w:rsidRPr="007B1B59">
        <w:rPr>
          <w:rFonts w:ascii="Times New Roman" w:hAnsi="Times New Roman"/>
          <w:sz w:val="24"/>
          <w:szCs w:val="24"/>
        </w:rPr>
        <w:t>ubungan</w:t>
      </w:r>
      <w:r>
        <w:rPr>
          <w:rFonts w:ascii="Times New Roman" w:hAnsi="Times New Roman"/>
          <w:sz w:val="24"/>
          <w:szCs w:val="24"/>
        </w:rPr>
        <w:t xml:space="preserve"> </w:t>
      </w:r>
      <w:r w:rsidR="00A632EB">
        <w:rPr>
          <w:rFonts w:ascii="Times New Roman" w:hAnsi="Times New Roman"/>
          <w:sz w:val="24"/>
          <w:szCs w:val="24"/>
        </w:rPr>
        <w:t xml:space="preserve">antara </w:t>
      </w:r>
      <w:r>
        <w:rPr>
          <w:rFonts w:ascii="Times New Roman" w:hAnsi="Times New Roman"/>
          <w:sz w:val="24"/>
          <w:szCs w:val="24"/>
        </w:rPr>
        <w:t xml:space="preserve">kemampuan menalar dan motivasi </w:t>
      </w:r>
      <w:r w:rsidR="000865AC">
        <w:rPr>
          <w:rFonts w:ascii="Times New Roman" w:hAnsi="Times New Roman"/>
          <w:sz w:val="24"/>
          <w:szCs w:val="24"/>
        </w:rPr>
        <w:t xml:space="preserve">belajar </w:t>
      </w:r>
      <w:r>
        <w:rPr>
          <w:rFonts w:ascii="Times New Roman" w:hAnsi="Times New Roman"/>
          <w:sz w:val="24"/>
          <w:szCs w:val="24"/>
        </w:rPr>
        <w:t xml:space="preserve">siswa yang mendapat </w:t>
      </w:r>
      <w:r w:rsidR="000865AC">
        <w:rPr>
          <w:rFonts w:ascii="Times New Roman" w:hAnsi="Times New Roman"/>
          <w:sz w:val="24"/>
          <w:szCs w:val="24"/>
        </w:rPr>
        <w:t xml:space="preserve">model </w:t>
      </w:r>
      <w:r>
        <w:rPr>
          <w:rFonts w:ascii="Times New Roman" w:hAnsi="Times New Roman"/>
          <w:sz w:val="24"/>
          <w:szCs w:val="24"/>
        </w:rPr>
        <w:t xml:space="preserve">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.</w:t>
      </w:r>
    </w:p>
    <w:p w:rsidR="00C34AE8" w:rsidRPr="007D3327" w:rsidRDefault="00255BCE" w:rsidP="007D3327">
      <w:pPr>
        <w:pStyle w:val="ListParagraph"/>
        <w:numPr>
          <w:ilvl w:val="0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7B1B59">
        <w:rPr>
          <w:rFonts w:ascii="Times New Roman" w:hAnsi="Times New Roman"/>
          <w:sz w:val="24"/>
          <w:szCs w:val="24"/>
        </w:rPr>
        <w:t>ubungan</w:t>
      </w:r>
      <w:r>
        <w:rPr>
          <w:rFonts w:ascii="Times New Roman" w:hAnsi="Times New Roman"/>
          <w:sz w:val="24"/>
          <w:szCs w:val="24"/>
        </w:rPr>
        <w:t xml:space="preserve"> </w:t>
      </w:r>
      <w:r w:rsidR="00002D40">
        <w:rPr>
          <w:rFonts w:ascii="Times New Roman" w:hAnsi="Times New Roman"/>
          <w:sz w:val="24"/>
          <w:szCs w:val="24"/>
        </w:rPr>
        <w:t xml:space="preserve">antara </w:t>
      </w:r>
      <w:r>
        <w:rPr>
          <w:rFonts w:ascii="Times New Roman" w:hAnsi="Times New Roman"/>
          <w:sz w:val="24"/>
          <w:szCs w:val="24"/>
        </w:rPr>
        <w:t>kemampuan komunikasi</w:t>
      </w:r>
      <w:r w:rsidR="00DF5E69">
        <w:rPr>
          <w:rFonts w:ascii="Times New Roman" w:hAnsi="Times New Roman"/>
          <w:sz w:val="24"/>
          <w:szCs w:val="24"/>
        </w:rPr>
        <w:t xml:space="preserve"> matematis</w:t>
      </w:r>
      <w:r>
        <w:rPr>
          <w:rFonts w:ascii="Times New Roman" w:hAnsi="Times New Roman"/>
          <w:sz w:val="24"/>
          <w:szCs w:val="24"/>
        </w:rPr>
        <w:t xml:space="preserve"> dan motivasi siswa yang mendapat </w:t>
      </w:r>
      <w:r w:rsidR="000865AC">
        <w:rPr>
          <w:rFonts w:ascii="Times New Roman" w:hAnsi="Times New Roman"/>
          <w:sz w:val="24"/>
          <w:szCs w:val="24"/>
        </w:rPr>
        <w:t xml:space="preserve">model </w:t>
      </w:r>
      <w:r>
        <w:rPr>
          <w:rFonts w:ascii="Times New Roman" w:hAnsi="Times New Roman"/>
          <w:sz w:val="24"/>
          <w:szCs w:val="24"/>
        </w:rPr>
        <w:t>pembelajaran kooperatif</w:t>
      </w:r>
      <w:r w:rsidR="000865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.</w:t>
      </w:r>
    </w:p>
    <w:p w:rsidR="00A83E0D" w:rsidRPr="00C34AE8" w:rsidRDefault="00255BCE" w:rsidP="00C34AE8">
      <w:pPr>
        <w:pStyle w:val="ListParagraph"/>
        <w:numPr>
          <w:ilvl w:val="0"/>
          <w:numId w:val="3"/>
        </w:numPr>
        <w:spacing w:after="0" w:line="480" w:lineRule="auto"/>
      </w:pPr>
      <w:r w:rsidRPr="0043554C">
        <w:rPr>
          <w:rFonts w:ascii="Times New Roman" w:hAnsi="Times New Roman"/>
          <w:b/>
          <w:sz w:val="24"/>
          <w:szCs w:val="24"/>
        </w:rPr>
        <w:t xml:space="preserve">Manfaat Penelitian </w:t>
      </w:r>
    </w:p>
    <w:p w:rsidR="000865AC" w:rsidRDefault="00C34AE8" w:rsidP="00404C12">
      <w:pPr>
        <w:pStyle w:val="ListParagraph"/>
        <w:spacing w:after="0" w:line="480" w:lineRule="auto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Dengan diterapkannya model pembelajaran kooperatif  tipe  </w:t>
      </w:r>
      <w:r w:rsidRPr="00C34AE8">
        <w:rPr>
          <w:rFonts w:ascii="Times New Roman" w:hAnsi="Times New Roman"/>
          <w:i/>
          <w:sz w:val="24"/>
          <w:szCs w:val="24"/>
        </w:rPr>
        <w:t>Think Pair Share</w:t>
      </w:r>
      <w:r w:rsidR="00404C12">
        <w:rPr>
          <w:rFonts w:ascii="Times New Roman" w:hAnsi="Times New Roman"/>
          <w:sz w:val="24"/>
          <w:szCs w:val="24"/>
        </w:rPr>
        <w:t xml:space="preserve"> </w:t>
      </w:r>
      <w:r w:rsidRPr="00C34AE8">
        <w:rPr>
          <w:rFonts w:ascii="Times New Roman" w:hAnsi="Times New Roman"/>
          <w:sz w:val="24"/>
          <w:szCs w:val="24"/>
        </w:rPr>
        <w:t>(TPS)</w:t>
      </w:r>
      <w:r>
        <w:rPr>
          <w:rFonts w:ascii="Times New Roman" w:hAnsi="Times New Roman"/>
          <w:sz w:val="24"/>
          <w:szCs w:val="24"/>
        </w:rPr>
        <w:t xml:space="preserve">, diharapkan </w:t>
      </w:r>
      <w:r w:rsidR="00B811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dapat meningkatkan </w:t>
      </w:r>
      <w:r w:rsidR="00B811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kem</w:t>
      </w:r>
      <w:r w:rsidR="00404C12">
        <w:rPr>
          <w:rFonts w:ascii="Times New Roman" w:hAnsi="Times New Roman"/>
          <w:sz w:val="24"/>
          <w:szCs w:val="24"/>
        </w:rPr>
        <w:t xml:space="preserve">ampuan komunikasi matematis dan </w:t>
      </w:r>
      <w:r>
        <w:rPr>
          <w:rFonts w:ascii="Times New Roman" w:hAnsi="Times New Roman"/>
          <w:sz w:val="24"/>
          <w:szCs w:val="24"/>
        </w:rPr>
        <w:t xml:space="preserve">kemampuan </w:t>
      </w:r>
      <w:r w:rsidR="00B811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penalaran </w:t>
      </w:r>
      <w:r w:rsidR="00B811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siswa disamping itu  juga dapat meningkatkan motivasi belajar siswa</w:t>
      </w:r>
      <w:r w:rsidRPr="00C34AE8">
        <w:rPr>
          <w:rFonts w:ascii="Times New Roman" w:hAnsi="Times New Roman"/>
          <w:sz w:val="24"/>
          <w:szCs w:val="24"/>
        </w:rPr>
        <w:t xml:space="preserve"> </w:t>
      </w:r>
      <w:r w:rsidR="008D4289">
        <w:rPr>
          <w:rFonts w:ascii="Times New Roman" w:hAnsi="Times New Roman"/>
          <w:sz w:val="24"/>
          <w:szCs w:val="24"/>
        </w:rPr>
        <w:t xml:space="preserve">terhadap materi pelajaran yang diteliti, </w:t>
      </w:r>
      <w:r w:rsidR="007D3327">
        <w:rPr>
          <w:rFonts w:ascii="Times New Roman" w:hAnsi="Times New Roman"/>
          <w:sz w:val="24"/>
          <w:szCs w:val="24"/>
        </w:rPr>
        <w:t xml:space="preserve"> </w:t>
      </w:r>
    </w:p>
    <w:p w:rsidR="007D3327" w:rsidRPr="000865AC" w:rsidRDefault="007D3327" w:rsidP="000865AC">
      <w:pPr>
        <w:pStyle w:val="ListParagraph"/>
        <w:spacing w:after="0" w:line="480" w:lineRule="auto"/>
        <w:ind w:firstLine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Secara garis besar, manfaat dari penelitian ini dih</w:t>
      </w:r>
      <w:r w:rsidR="000865AC">
        <w:rPr>
          <w:rFonts w:ascii="Times New Roman" w:hAnsi="Times New Roman"/>
          <w:sz w:val="24"/>
          <w:szCs w:val="24"/>
        </w:rPr>
        <w:t xml:space="preserve">arapkan adalah sebagai berikut </w:t>
      </w:r>
    </w:p>
    <w:p w:rsidR="007D3327" w:rsidRPr="00D91D62" w:rsidRDefault="007D3327" w:rsidP="007D3327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siswa, </w:t>
      </w:r>
      <w:r w:rsidRPr="00D91D62">
        <w:rPr>
          <w:rFonts w:ascii="Times New Roman" w:hAnsi="Times New Roman"/>
          <w:sz w:val="24"/>
          <w:szCs w:val="24"/>
        </w:rPr>
        <w:t xml:space="preserve"> dapat mengkontruksi ide-ide yang mereka miliki saat proses pembelajaran berlangsung dalam mengerjakan berbagai model soal yang diberikan, meningkatkan kemampuan </w:t>
      </w:r>
      <w:r>
        <w:rPr>
          <w:rFonts w:ascii="Times New Roman" w:hAnsi="Times New Roman"/>
          <w:sz w:val="24"/>
          <w:szCs w:val="24"/>
        </w:rPr>
        <w:t xml:space="preserve">menalr dan komunikasi serta </w:t>
      </w:r>
      <w:r w:rsidRPr="00D91D62">
        <w:rPr>
          <w:rFonts w:ascii="Times New Roman" w:hAnsi="Times New Roman"/>
          <w:sz w:val="24"/>
          <w:szCs w:val="24"/>
        </w:rPr>
        <w:t xml:space="preserve"> dapat melatih kerjasama antar siswa dalam kelompoknya.</w:t>
      </w:r>
    </w:p>
    <w:p w:rsidR="007D3327" w:rsidRPr="00DE2CEA" w:rsidRDefault="007D3327" w:rsidP="007D3327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guru, dapat dijadikan bahan referensi dalam proses pembelajaran menggunakan model pembelajaran kooperatif Tipe </w:t>
      </w:r>
      <w:r w:rsidRPr="00DE2CEA">
        <w:rPr>
          <w:rFonts w:ascii="Times New Roman" w:hAnsi="Times New Roman"/>
          <w:i/>
          <w:sz w:val="24"/>
          <w:szCs w:val="24"/>
        </w:rPr>
        <w:t>Think Pair Share</w:t>
      </w:r>
    </w:p>
    <w:p w:rsidR="007D3327" w:rsidRPr="00DE2CEA" w:rsidRDefault="007D3327" w:rsidP="007D3327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peneliti, dapat menambah pengetahuan dan pengalaman tentang bagaimana implementasi model pembelajaran kooperatif Tipe  </w:t>
      </w:r>
      <w:r w:rsidRPr="00DE2CEA">
        <w:rPr>
          <w:rFonts w:ascii="Times New Roman" w:hAnsi="Times New Roman"/>
          <w:i/>
          <w:sz w:val="24"/>
          <w:szCs w:val="24"/>
        </w:rPr>
        <w:t xml:space="preserve">Think Pair Share. </w:t>
      </w:r>
    </w:p>
    <w:p w:rsidR="003C5D47" w:rsidRDefault="007D3327" w:rsidP="00DF5E69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sekolah, dapat dijadikan sebagai masukan dalam upaya meningkatkan</w:t>
      </w:r>
      <w:r w:rsidR="00D6716A">
        <w:rPr>
          <w:rFonts w:ascii="Times New Roman" w:hAnsi="Times New Roman"/>
          <w:sz w:val="24"/>
          <w:szCs w:val="24"/>
        </w:rPr>
        <w:t xml:space="preserve"> hasil belajar matematika siswa</w:t>
      </w:r>
    </w:p>
    <w:p w:rsidR="003C5D47" w:rsidRDefault="003C5D47" w:rsidP="003C5D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C5D47" w:rsidRDefault="003C5D47" w:rsidP="003C5D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bookmarkStart w:id="0" w:name="_GoBack"/>
    <w:bookmarkEnd w:id="0"/>
    <w:p w:rsidR="00E80EF6" w:rsidRPr="003C5D47" w:rsidRDefault="00E80EF6" w:rsidP="003C5D4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75F6" wp14:editId="64C0423F">
                <wp:simplePos x="0" y="0"/>
                <wp:positionH relativeFrom="column">
                  <wp:posOffset>1208405</wp:posOffset>
                </wp:positionH>
                <wp:positionV relativeFrom="paragraph">
                  <wp:posOffset>106680</wp:posOffset>
                </wp:positionV>
                <wp:extent cx="635" cy="635"/>
                <wp:effectExtent l="0" t="0" r="0" b="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95.15pt;margin-top:8.4pt;width: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"/>
            </w:pict>
          </mc:Fallback>
        </mc:AlternateContent>
      </w:r>
    </w:p>
    <w:p w:rsidR="00E80EF6" w:rsidRPr="00E80EF6" w:rsidRDefault="00E80EF6" w:rsidP="00E80EF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center" w:pos="3969"/>
        </w:tabs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80EF6">
        <w:rPr>
          <w:rFonts w:ascii="Times New Roman" w:hAnsi="Times New Roman"/>
          <w:b/>
          <w:sz w:val="24"/>
          <w:szCs w:val="24"/>
        </w:rPr>
        <w:lastRenderedPageBreak/>
        <w:t>Hipotesis Penelitian</w:t>
      </w:r>
      <w:r w:rsidRPr="00E80EF6">
        <w:rPr>
          <w:rFonts w:ascii="Times New Roman" w:hAnsi="Times New Roman"/>
          <w:b/>
          <w:sz w:val="24"/>
          <w:szCs w:val="24"/>
        </w:rPr>
        <w:tab/>
      </w:r>
    </w:p>
    <w:p w:rsidR="00E80EF6" w:rsidRPr="0043554C" w:rsidRDefault="00E80EF6" w:rsidP="00E80EF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554C">
        <w:rPr>
          <w:rFonts w:ascii="Times New Roman" w:hAnsi="Times New Roman"/>
          <w:sz w:val="24"/>
          <w:szCs w:val="24"/>
        </w:rPr>
        <w:t xml:space="preserve">eningkatan kemampuan penalaran siswa yang mendapatkan  model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 w:rsidRPr="0043554C">
        <w:rPr>
          <w:rFonts w:ascii="Times New Roman" w:hAnsi="Times New Roman"/>
          <w:sz w:val="24"/>
          <w:szCs w:val="24"/>
        </w:rPr>
        <w:t xml:space="preserve"> lebih baik daripada siswa yang mendapatkan pembelajaran konvensional</w:t>
      </w:r>
      <w:r>
        <w:rPr>
          <w:rFonts w:ascii="Times New Roman" w:hAnsi="Times New Roman"/>
          <w:sz w:val="24"/>
          <w:szCs w:val="24"/>
        </w:rPr>
        <w:t>.</w:t>
      </w:r>
    </w:p>
    <w:p w:rsidR="00E80EF6" w:rsidRPr="0043554C" w:rsidRDefault="00E80EF6" w:rsidP="00E80EF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3554C">
        <w:rPr>
          <w:rFonts w:ascii="Times New Roman" w:hAnsi="Times New Roman"/>
          <w:sz w:val="24"/>
          <w:szCs w:val="24"/>
        </w:rPr>
        <w:t>eningkatan kemampuan kemampuan komunikasi</w:t>
      </w:r>
      <w:r w:rsidR="00D6716A">
        <w:rPr>
          <w:rFonts w:ascii="Times New Roman" w:hAnsi="Times New Roman"/>
          <w:sz w:val="24"/>
          <w:szCs w:val="24"/>
        </w:rPr>
        <w:t xml:space="preserve"> matematis</w:t>
      </w:r>
      <w:r w:rsidRPr="0043554C">
        <w:rPr>
          <w:rFonts w:ascii="Times New Roman" w:hAnsi="Times New Roman"/>
          <w:sz w:val="24"/>
          <w:szCs w:val="24"/>
        </w:rPr>
        <w:t xml:space="preserve">  siswa yang mendapatkan  model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 w:rsidRPr="0043554C">
        <w:rPr>
          <w:rFonts w:ascii="Times New Roman" w:hAnsi="Times New Roman"/>
          <w:sz w:val="24"/>
          <w:szCs w:val="24"/>
        </w:rPr>
        <w:t xml:space="preserve"> lebih baik daripada siswa yang mendapatkan pembelajaran konvensional? </w:t>
      </w:r>
    </w:p>
    <w:p w:rsidR="00D6716A" w:rsidRPr="00D6716A" w:rsidRDefault="00E80EF6" w:rsidP="00D6716A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2E5B12">
        <w:rPr>
          <w:rFonts w:ascii="Times New Roman" w:hAnsi="Times New Roman"/>
          <w:sz w:val="24"/>
          <w:szCs w:val="24"/>
        </w:rPr>
        <w:t xml:space="preserve">otivasi belajar siswa yang mendapatkan model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 w:rsidRPr="002E5B12">
        <w:rPr>
          <w:rFonts w:ascii="Times New Roman" w:hAnsi="Times New Roman"/>
          <w:sz w:val="24"/>
          <w:szCs w:val="24"/>
        </w:rPr>
        <w:t xml:space="preserve"> lebih baik daripada siswa yang menda</w:t>
      </w:r>
      <w:r w:rsidR="00D6716A">
        <w:rPr>
          <w:rFonts w:ascii="Times New Roman" w:hAnsi="Times New Roman"/>
          <w:sz w:val="24"/>
          <w:szCs w:val="24"/>
        </w:rPr>
        <w:t>patkan pembelajaran konvensional</w:t>
      </w:r>
    </w:p>
    <w:p w:rsidR="00E80EF6" w:rsidRDefault="00E80EF6" w:rsidP="00E80EF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h</w:t>
      </w:r>
      <w:r w:rsidRPr="007B1B59">
        <w:rPr>
          <w:rFonts w:ascii="Times New Roman" w:hAnsi="Times New Roman"/>
          <w:sz w:val="24"/>
          <w:szCs w:val="24"/>
        </w:rPr>
        <w:t>ubungan</w:t>
      </w:r>
      <w:r w:rsidR="00D6716A">
        <w:rPr>
          <w:rFonts w:ascii="Times New Roman" w:hAnsi="Times New Roman"/>
          <w:sz w:val="24"/>
          <w:szCs w:val="24"/>
        </w:rPr>
        <w:t xml:space="preserve"> kemampuan penalaran </w:t>
      </w:r>
      <w:r>
        <w:rPr>
          <w:rFonts w:ascii="Times New Roman" w:hAnsi="Times New Roman"/>
          <w:sz w:val="24"/>
          <w:szCs w:val="24"/>
        </w:rPr>
        <w:t xml:space="preserve"> dan kemampuan komunikasi </w:t>
      </w:r>
      <w:r w:rsidR="00D6716A">
        <w:rPr>
          <w:rFonts w:ascii="Times New Roman" w:hAnsi="Times New Roman"/>
          <w:sz w:val="24"/>
          <w:szCs w:val="24"/>
        </w:rPr>
        <w:t xml:space="preserve">matematis </w:t>
      </w:r>
      <w:r>
        <w:rPr>
          <w:rFonts w:ascii="Times New Roman" w:hAnsi="Times New Roman"/>
          <w:sz w:val="24"/>
          <w:szCs w:val="24"/>
        </w:rPr>
        <w:t xml:space="preserve">siswa yang mendapat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.</w:t>
      </w:r>
    </w:p>
    <w:p w:rsidR="00E80EF6" w:rsidRDefault="00E80EF6" w:rsidP="00E80EF6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h</w:t>
      </w:r>
      <w:r w:rsidRPr="007B1B59">
        <w:rPr>
          <w:rFonts w:ascii="Times New Roman" w:hAnsi="Times New Roman"/>
          <w:sz w:val="24"/>
          <w:szCs w:val="24"/>
        </w:rPr>
        <w:t>ubungan</w:t>
      </w:r>
      <w:r>
        <w:rPr>
          <w:rFonts w:ascii="Times New Roman" w:hAnsi="Times New Roman"/>
          <w:sz w:val="24"/>
          <w:szCs w:val="24"/>
        </w:rPr>
        <w:t xml:space="preserve"> kemampuan menalar dan motivasi siswa yang mendapat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>.</w:t>
      </w:r>
    </w:p>
    <w:p w:rsidR="00D6716A" w:rsidRPr="00D6716A" w:rsidRDefault="00E80EF6" w:rsidP="00D6716A">
      <w:pPr>
        <w:pStyle w:val="ListParagraph"/>
        <w:numPr>
          <w:ilvl w:val="0"/>
          <w:numId w:val="1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Terdapat h</w:t>
      </w:r>
      <w:r w:rsidRPr="00F93983">
        <w:rPr>
          <w:rFonts w:ascii="Times New Roman" w:hAnsi="Times New Roman"/>
          <w:sz w:val="24"/>
          <w:szCs w:val="24"/>
        </w:rPr>
        <w:t xml:space="preserve">ubungan kemampuan komunikasi dan motivasi siswa yang mendapat pembelajaran kooperatif Tipe </w:t>
      </w:r>
      <w:r w:rsidRPr="00F93983">
        <w:rPr>
          <w:rFonts w:ascii="Times New Roman" w:hAnsi="Times New Roman"/>
          <w:i/>
          <w:sz w:val="24"/>
          <w:szCs w:val="24"/>
        </w:rPr>
        <w:t>Think Pair Shar</w:t>
      </w:r>
      <w:r>
        <w:rPr>
          <w:rFonts w:ascii="Times New Roman" w:hAnsi="Times New Roman"/>
          <w:i/>
          <w:sz w:val="24"/>
          <w:szCs w:val="24"/>
        </w:rPr>
        <w:t>e</w:t>
      </w:r>
    </w:p>
    <w:p w:rsidR="00E80EF6" w:rsidRPr="00D6716A" w:rsidRDefault="00E80EF6" w:rsidP="00D6716A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6716A">
        <w:rPr>
          <w:rFonts w:ascii="Times New Roman" w:hAnsi="Times New Roman"/>
          <w:b/>
          <w:sz w:val="24"/>
          <w:szCs w:val="24"/>
        </w:rPr>
        <w:t>Operasional Variabel</w:t>
      </w:r>
    </w:p>
    <w:p w:rsidR="00E80EF6" w:rsidRDefault="00E80EF6" w:rsidP="00E80EF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7195A">
        <w:rPr>
          <w:rFonts w:ascii="Times New Roman" w:hAnsi="Times New Roman"/>
          <w:sz w:val="24"/>
          <w:szCs w:val="24"/>
        </w:rPr>
        <w:tab/>
        <w:t xml:space="preserve">Operasional Variabel dalam penelitian ini digambarkan </w:t>
      </w:r>
      <w:r w:rsidR="00EF77A6">
        <w:rPr>
          <w:rFonts w:ascii="Times New Roman" w:hAnsi="Times New Roman"/>
          <w:sz w:val="24"/>
          <w:szCs w:val="24"/>
        </w:rPr>
        <w:t xml:space="preserve">pada tabel 1.3 </w:t>
      </w:r>
      <w:r w:rsidRPr="00C719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berikut</w:t>
      </w:r>
    </w:p>
    <w:tbl>
      <w:tblPr>
        <w:tblW w:w="88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47"/>
        <w:gridCol w:w="2814"/>
        <w:gridCol w:w="1329"/>
        <w:gridCol w:w="2160"/>
      </w:tblGrid>
      <w:tr w:rsidR="00E80EF6" w:rsidTr="00E80EF6">
        <w:tc>
          <w:tcPr>
            <w:tcW w:w="1188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Variabel</w:t>
            </w:r>
          </w:p>
        </w:tc>
        <w:tc>
          <w:tcPr>
            <w:tcW w:w="1347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Deskripsi</w:t>
            </w:r>
          </w:p>
        </w:tc>
        <w:tc>
          <w:tcPr>
            <w:tcW w:w="2814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Indikator</w:t>
            </w:r>
          </w:p>
        </w:tc>
        <w:tc>
          <w:tcPr>
            <w:tcW w:w="1329" w:type="dxa"/>
          </w:tcPr>
          <w:p w:rsidR="00E80EF6" w:rsidRPr="007D502C" w:rsidRDefault="00313C4D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Instrument</w:t>
            </w:r>
          </w:p>
        </w:tc>
        <w:tc>
          <w:tcPr>
            <w:tcW w:w="2160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2C">
              <w:rPr>
                <w:rFonts w:ascii="Times New Roman" w:hAnsi="Times New Roman"/>
                <w:sz w:val="24"/>
                <w:szCs w:val="24"/>
              </w:rPr>
              <w:t>Respon</w:t>
            </w: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2C">
              <w:rPr>
                <w:rFonts w:ascii="Times New Roman" w:hAnsi="Times New Roman"/>
                <w:sz w:val="24"/>
                <w:szCs w:val="24"/>
              </w:rPr>
              <w:t>Den</w:t>
            </w:r>
          </w:p>
        </w:tc>
      </w:tr>
      <w:tr w:rsidR="00E80EF6" w:rsidTr="00E80EF6">
        <w:tc>
          <w:tcPr>
            <w:tcW w:w="1188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Model Kooperatif Tipe TPS</w:t>
            </w:r>
          </w:p>
        </w:tc>
        <w:tc>
          <w:tcPr>
            <w:tcW w:w="1347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Mengamati penggunaan model TPS</w:t>
            </w:r>
          </w:p>
        </w:tc>
        <w:tc>
          <w:tcPr>
            <w:tcW w:w="2814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Menurut Atik (2007:5), ada tiga langkah dalam TPS yaitu :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  <w:i/>
              </w:rPr>
              <w:t>Think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  <w:i/>
              </w:rPr>
              <w:t>Pair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  <w:i/>
              </w:rPr>
              <w:t>Share</w:t>
            </w:r>
            <w:r w:rsidR="00D671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29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 xml:space="preserve">Lembar Observasi </w:t>
            </w: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Tes</w:t>
            </w: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Wawancara</w:t>
            </w:r>
          </w:p>
        </w:tc>
        <w:tc>
          <w:tcPr>
            <w:tcW w:w="2160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2C">
              <w:rPr>
                <w:rFonts w:ascii="Times New Roman" w:hAnsi="Times New Roman"/>
                <w:sz w:val="24"/>
                <w:szCs w:val="24"/>
              </w:rPr>
              <w:t>Guru dan siswa</w:t>
            </w:r>
          </w:p>
        </w:tc>
      </w:tr>
      <w:tr w:rsidR="00E80EF6" w:rsidTr="00E80EF6">
        <w:tc>
          <w:tcPr>
            <w:tcW w:w="1188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lastRenderedPageBreak/>
              <w:t>Kemampuan Penalaran</w:t>
            </w:r>
          </w:p>
        </w:tc>
        <w:tc>
          <w:tcPr>
            <w:tcW w:w="1347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Mengukur kemampuan penalaran</w:t>
            </w:r>
          </w:p>
        </w:tc>
        <w:tc>
          <w:tcPr>
            <w:tcW w:w="2814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Menurut Sumarmo (2014), indikator dari kemampuan deduktif adalah :</w:t>
            </w:r>
          </w:p>
          <w:p w:rsidR="00E80EF6" w:rsidRPr="00D6716A" w:rsidRDefault="00E80EF6" w:rsidP="00D43925">
            <w:pPr>
              <w:rPr>
                <w:rFonts w:ascii="Times New Roman" w:hAnsi="Times New Roman"/>
                <w:lang w:val="id-ID"/>
              </w:rPr>
            </w:pPr>
            <w:r w:rsidRPr="00D6716A">
              <w:rPr>
                <w:rFonts w:ascii="Times New Roman" w:hAnsi="Times New Roman"/>
                <w:lang w:val="id-ID"/>
              </w:rPr>
              <w:t>1) Melaksanakan perhitungan berdasarkan aturan atau rumus tertentu</w:t>
            </w:r>
          </w:p>
          <w:p w:rsidR="00E80EF6" w:rsidRPr="00D6716A" w:rsidRDefault="00E80EF6" w:rsidP="00D43925">
            <w:pPr>
              <w:rPr>
                <w:rFonts w:ascii="Times New Roman" w:hAnsi="Times New Roman"/>
              </w:rPr>
            </w:pPr>
            <w:r w:rsidRPr="00D6716A">
              <w:rPr>
                <w:rFonts w:ascii="Times New Roman" w:hAnsi="Times New Roman"/>
                <w:lang w:val="id-ID"/>
              </w:rPr>
              <w:t>2) Menarik ke</w:t>
            </w:r>
            <w:r w:rsidRPr="00D6716A">
              <w:rPr>
                <w:rFonts w:ascii="Times New Roman" w:hAnsi="Times New Roman"/>
              </w:rPr>
              <w:t>s</w:t>
            </w:r>
            <w:r w:rsidRPr="00D6716A">
              <w:rPr>
                <w:rFonts w:ascii="Times New Roman" w:hAnsi="Times New Roman"/>
                <w:lang w:val="id-ID"/>
              </w:rPr>
              <w:t>impulan logis berdasarkan aturan in</w:t>
            </w:r>
            <w:r w:rsidR="00D6716A">
              <w:rPr>
                <w:rFonts w:ascii="Times New Roman" w:hAnsi="Times New Roman"/>
                <w:lang w:val="id-ID"/>
              </w:rPr>
              <w:t xml:space="preserve">ferensi, proporsi yang sesuai </w:t>
            </w:r>
          </w:p>
          <w:p w:rsidR="00E80EF6" w:rsidRPr="00D6716A" w:rsidRDefault="00E80EF6" w:rsidP="00D43925">
            <w:pPr>
              <w:rPr>
                <w:rFonts w:ascii="Times New Roman" w:hAnsi="Times New Roman"/>
              </w:rPr>
            </w:pPr>
            <w:r w:rsidRPr="00D6716A">
              <w:rPr>
                <w:rFonts w:ascii="Times New Roman" w:hAnsi="Times New Roman"/>
                <w:lang w:val="id-ID"/>
              </w:rPr>
              <w:t>3</w:t>
            </w:r>
            <w:r w:rsidR="00D6716A">
              <w:rPr>
                <w:rFonts w:ascii="Times New Roman" w:hAnsi="Times New Roman"/>
                <w:lang w:val="id-ID"/>
              </w:rPr>
              <w:t>) Menyusun pembuktian langsung,</w:t>
            </w:r>
          </w:p>
          <w:p w:rsidR="00E80EF6" w:rsidRPr="00E80EF6" w:rsidRDefault="00E80EF6" w:rsidP="00E80EF6">
            <w:pPr>
              <w:rPr>
                <w:rFonts w:ascii="Times New Roman" w:hAnsi="Times New Roman"/>
              </w:rPr>
            </w:pPr>
            <w:r w:rsidRPr="00D6716A">
              <w:rPr>
                <w:rFonts w:ascii="Times New Roman" w:hAnsi="Times New Roman"/>
                <w:lang w:val="id-ID"/>
              </w:rPr>
              <w:t>4) Menyusun analisis dan sintesis beberapa kasus.</w:t>
            </w:r>
          </w:p>
        </w:tc>
        <w:tc>
          <w:tcPr>
            <w:tcW w:w="1329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Tes</w:t>
            </w: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0EF6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Angket</w:t>
            </w:r>
          </w:p>
          <w:p w:rsidR="008162D3" w:rsidRDefault="008162D3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162D3" w:rsidRPr="007D502C" w:rsidRDefault="008162D3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Lembar observasi</w:t>
            </w:r>
          </w:p>
        </w:tc>
        <w:tc>
          <w:tcPr>
            <w:tcW w:w="2160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2C">
              <w:rPr>
                <w:rFonts w:ascii="Times New Roman" w:hAnsi="Times New Roman"/>
                <w:sz w:val="24"/>
                <w:szCs w:val="24"/>
              </w:rPr>
              <w:t>Siswa</w:t>
            </w:r>
          </w:p>
        </w:tc>
      </w:tr>
      <w:tr w:rsidR="00E80EF6" w:rsidTr="00E80EF6">
        <w:tc>
          <w:tcPr>
            <w:tcW w:w="1188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Kemampuan Komunikasi</w:t>
            </w:r>
          </w:p>
        </w:tc>
        <w:tc>
          <w:tcPr>
            <w:tcW w:w="1347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Mengukur kemampuan komunikasi</w:t>
            </w:r>
          </w:p>
        </w:tc>
        <w:tc>
          <w:tcPr>
            <w:tcW w:w="2814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Menurut Cai, Lene dan Jakabcin (1996), meliputi :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Menulis matematis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Menggambar matematis</w:t>
            </w:r>
          </w:p>
          <w:p w:rsidR="00E80EF6" w:rsidRPr="007D502C" w:rsidRDefault="00E80EF6" w:rsidP="00E80EF6">
            <w:pPr>
              <w:pStyle w:val="ListParagraph"/>
              <w:numPr>
                <w:ilvl w:val="0"/>
                <w:numId w:val="10"/>
              </w:num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Ekspresi matematis</w:t>
            </w:r>
          </w:p>
        </w:tc>
        <w:tc>
          <w:tcPr>
            <w:tcW w:w="1329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Tes</w:t>
            </w:r>
          </w:p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0EF6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7D502C">
              <w:rPr>
                <w:rFonts w:ascii="Times New Roman" w:hAnsi="Times New Roman"/>
              </w:rPr>
              <w:t>Angket</w:t>
            </w:r>
          </w:p>
          <w:p w:rsidR="008162D3" w:rsidRDefault="008162D3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8162D3" w:rsidRPr="007D502C" w:rsidRDefault="008162D3" w:rsidP="00D4392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Lembar observasi</w:t>
            </w:r>
          </w:p>
        </w:tc>
        <w:tc>
          <w:tcPr>
            <w:tcW w:w="2160" w:type="dxa"/>
          </w:tcPr>
          <w:p w:rsidR="00E80EF6" w:rsidRPr="007D502C" w:rsidRDefault="00E80EF6" w:rsidP="00D4392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502C">
              <w:rPr>
                <w:rFonts w:ascii="Times New Roman" w:hAnsi="Times New Roman"/>
                <w:sz w:val="24"/>
                <w:szCs w:val="24"/>
              </w:rPr>
              <w:t>Siswa</w:t>
            </w:r>
          </w:p>
        </w:tc>
      </w:tr>
    </w:tbl>
    <w:p w:rsidR="00E80EF6" w:rsidRDefault="00E80EF6" w:rsidP="00E80EF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80EF6" w:rsidRPr="00B854C7" w:rsidRDefault="00E80EF6" w:rsidP="00E80EF6">
      <w:pPr>
        <w:spacing w:after="0" w:line="48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H.</w:t>
      </w:r>
      <w:r w:rsidRPr="00B854C7">
        <w:rPr>
          <w:rFonts w:ascii="Times New Roman" w:hAnsi="Times New Roman"/>
          <w:b/>
          <w:sz w:val="24"/>
          <w:szCs w:val="24"/>
        </w:rPr>
        <w:t>Definisi Operasional</w:t>
      </w:r>
    </w:p>
    <w:p w:rsidR="00E80EF6" w:rsidRPr="00756E4F" w:rsidRDefault="00E80EF6" w:rsidP="00E80EF6">
      <w:pPr>
        <w:spacing w:line="480" w:lineRule="auto"/>
        <w:ind w:left="360" w:firstLine="720"/>
        <w:jc w:val="both"/>
        <w:rPr>
          <w:rFonts w:ascii="Times New Roman" w:hAnsi="Times New Roman"/>
          <w:sz w:val="24"/>
          <w:szCs w:val="24"/>
        </w:rPr>
      </w:pPr>
      <w:r w:rsidRPr="00756E4F">
        <w:rPr>
          <w:rFonts w:ascii="Times New Roman" w:hAnsi="Times New Roman"/>
          <w:sz w:val="24"/>
          <w:szCs w:val="24"/>
        </w:rPr>
        <w:t>Untuk menghindari kekeliruan dalam mengartikan istilah yang digunakan dalam penelitian ini, maka akan dijelaskan beberapa pengertian yang terkait dalam penelitian ini.</w:t>
      </w:r>
    </w:p>
    <w:p w:rsidR="00E80EF6" w:rsidRDefault="00E80EF6" w:rsidP="00E80EF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 Pembelajaran</w:t>
      </w:r>
      <w:r w:rsidRPr="00B854C7">
        <w:rPr>
          <w:rFonts w:ascii="Times New Roman" w:hAnsi="Times New Roman"/>
          <w:b/>
          <w:i/>
          <w:sz w:val="24"/>
          <w:szCs w:val="24"/>
        </w:rPr>
        <w:t>Think Pair Share</w:t>
      </w:r>
      <w:r>
        <w:rPr>
          <w:rFonts w:ascii="Times New Roman" w:hAnsi="Times New Roman"/>
          <w:b/>
          <w:sz w:val="24"/>
          <w:szCs w:val="24"/>
        </w:rPr>
        <w:t xml:space="preserve"> ( TPS)</w:t>
      </w:r>
    </w:p>
    <w:p w:rsidR="00E80EF6" w:rsidRPr="00E80EF6" w:rsidRDefault="00457F3A" w:rsidP="00457F3A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80EF6" w:rsidRPr="00ED1646">
        <w:rPr>
          <w:rFonts w:ascii="Times New Roman" w:hAnsi="Times New Roman"/>
          <w:sz w:val="24"/>
          <w:szCs w:val="24"/>
        </w:rPr>
        <w:t xml:space="preserve">Model Pembelajaran </w:t>
      </w:r>
      <w:r w:rsidR="00E80EF6" w:rsidRPr="00B854C7">
        <w:rPr>
          <w:rFonts w:ascii="Times New Roman" w:hAnsi="Times New Roman"/>
          <w:i/>
          <w:sz w:val="24"/>
          <w:szCs w:val="24"/>
        </w:rPr>
        <w:t>Think Pair Share</w:t>
      </w:r>
      <w:r>
        <w:rPr>
          <w:rFonts w:ascii="Times New Roman" w:hAnsi="Times New Roman"/>
          <w:sz w:val="24"/>
          <w:szCs w:val="24"/>
        </w:rPr>
        <w:t xml:space="preserve"> adalah model pembelajaran yang </w:t>
      </w:r>
      <w:r w:rsidR="00E80EF6" w:rsidRPr="00ED1646">
        <w:rPr>
          <w:rFonts w:ascii="Times New Roman" w:hAnsi="Times New Roman"/>
          <w:sz w:val="24"/>
          <w:szCs w:val="24"/>
        </w:rPr>
        <w:t>memadukan kemampuan berpikir (</w:t>
      </w:r>
      <w:r w:rsidR="00E80EF6" w:rsidRPr="00B854C7">
        <w:rPr>
          <w:rFonts w:ascii="Times New Roman" w:hAnsi="Times New Roman"/>
          <w:i/>
          <w:sz w:val="24"/>
          <w:szCs w:val="24"/>
        </w:rPr>
        <w:t>Think</w:t>
      </w:r>
      <w:r w:rsidR="00E80EF6" w:rsidRPr="00ED1646">
        <w:rPr>
          <w:rFonts w:ascii="Times New Roman" w:hAnsi="Times New Roman"/>
          <w:sz w:val="24"/>
          <w:szCs w:val="24"/>
        </w:rPr>
        <w:t>) kemudian berpasangan (</w:t>
      </w:r>
      <w:r w:rsidR="00E80EF6" w:rsidRPr="00B854C7">
        <w:rPr>
          <w:rFonts w:ascii="Times New Roman" w:hAnsi="Times New Roman"/>
          <w:i/>
          <w:sz w:val="24"/>
          <w:szCs w:val="24"/>
        </w:rPr>
        <w:t>Pai</w:t>
      </w:r>
      <w:r w:rsidR="00E80EF6" w:rsidRPr="00ED1646">
        <w:rPr>
          <w:rFonts w:ascii="Times New Roman" w:hAnsi="Times New Roman"/>
          <w:sz w:val="24"/>
          <w:szCs w:val="24"/>
        </w:rPr>
        <w:t>r) setelah itu berbagi (</w:t>
      </w:r>
      <w:r w:rsidR="00E80EF6" w:rsidRPr="00B854C7">
        <w:rPr>
          <w:rFonts w:ascii="Times New Roman" w:hAnsi="Times New Roman"/>
          <w:i/>
          <w:sz w:val="24"/>
          <w:szCs w:val="24"/>
        </w:rPr>
        <w:t>share</w:t>
      </w:r>
      <w:r w:rsidR="00E80EF6" w:rsidRPr="00ED1646">
        <w:rPr>
          <w:rFonts w:ascii="Times New Roman" w:hAnsi="Times New Roman"/>
          <w:sz w:val="24"/>
          <w:szCs w:val="24"/>
        </w:rPr>
        <w:t>) kepada teman sebayanya.</w:t>
      </w:r>
    </w:p>
    <w:p w:rsidR="00E80EF6" w:rsidRDefault="00457F3A" w:rsidP="00E80EF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Kemampuan p</w:t>
      </w:r>
      <w:r w:rsidR="00E80EF6" w:rsidRPr="00ED1646">
        <w:rPr>
          <w:rFonts w:ascii="Times New Roman" w:hAnsi="Times New Roman"/>
          <w:b/>
          <w:color w:val="000000"/>
          <w:sz w:val="24"/>
          <w:szCs w:val="24"/>
        </w:rPr>
        <w:t>enalar</w:t>
      </w:r>
      <w:r>
        <w:rPr>
          <w:rFonts w:ascii="Times New Roman" w:hAnsi="Times New Roman"/>
          <w:b/>
          <w:color w:val="000000"/>
          <w:sz w:val="24"/>
          <w:szCs w:val="24"/>
        </w:rPr>
        <w:t>an</w:t>
      </w:r>
    </w:p>
    <w:p w:rsidR="00E80EF6" w:rsidRPr="0028571B" w:rsidRDefault="00457F3A" w:rsidP="00457F3A">
      <w:pPr>
        <w:pStyle w:val="ListParagraph"/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80EF6">
        <w:rPr>
          <w:rFonts w:ascii="Times New Roman" w:hAnsi="Times New Roman"/>
          <w:color w:val="000000"/>
          <w:sz w:val="24"/>
          <w:szCs w:val="24"/>
        </w:rPr>
        <w:t>Penalaran merupakan suatu keg</w:t>
      </w:r>
      <w:r>
        <w:rPr>
          <w:rFonts w:ascii="Times New Roman" w:hAnsi="Times New Roman"/>
          <w:color w:val="000000"/>
          <w:sz w:val="24"/>
          <w:szCs w:val="24"/>
        </w:rPr>
        <w:t xml:space="preserve">iatan, suatu proses atau suatu </w:t>
      </w:r>
      <w:r w:rsidR="00E80EF6" w:rsidRPr="0028571B">
        <w:rPr>
          <w:rFonts w:ascii="Times New Roman" w:hAnsi="Times New Roman"/>
          <w:color w:val="000000"/>
          <w:sz w:val="24"/>
          <w:szCs w:val="24"/>
        </w:rPr>
        <w:t xml:space="preserve">aktivitas berpikir yang sistemik untuk menarik kesimpulan atau membuat suatu pernyataan baru yang </w:t>
      </w:r>
      <w:r w:rsidR="00E80EF6" w:rsidRPr="0028571B">
        <w:rPr>
          <w:rFonts w:ascii="Times New Roman" w:hAnsi="Times New Roman"/>
          <w:color w:val="000000"/>
          <w:sz w:val="24"/>
          <w:szCs w:val="24"/>
        </w:rPr>
        <w:lastRenderedPageBreak/>
        <w:t xml:space="preserve">benar berdasar pada beberapa pernyataan yang kebenarannya </w:t>
      </w:r>
      <w:r w:rsidR="00E80EF6">
        <w:rPr>
          <w:rFonts w:ascii="Times New Roman" w:hAnsi="Times New Roman"/>
          <w:color w:val="000000"/>
          <w:sz w:val="24"/>
          <w:szCs w:val="24"/>
        </w:rPr>
        <w:t xml:space="preserve"> telah dib</w:t>
      </w:r>
      <w:r w:rsidR="00E80EF6" w:rsidRPr="0028571B">
        <w:rPr>
          <w:rFonts w:ascii="Times New Roman" w:hAnsi="Times New Roman"/>
          <w:color w:val="000000"/>
          <w:sz w:val="24"/>
          <w:szCs w:val="24"/>
        </w:rPr>
        <w:t>uktikan atau diasumsikan sebelumnya.</w:t>
      </w:r>
    </w:p>
    <w:p w:rsidR="00E80EF6" w:rsidRPr="00E4044C" w:rsidRDefault="00E80EF6" w:rsidP="00E80EF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B6A1A">
        <w:rPr>
          <w:rFonts w:ascii="Times New Roman" w:hAnsi="Times New Roman"/>
          <w:b/>
          <w:sz w:val="24"/>
          <w:szCs w:val="24"/>
        </w:rPr>
        <w:t>Kemampuan komunikasi</w:t>
      </w:r>
      <w:r w:rsidR="00457F3A">
        <w:rPr>
          <w:rFonts w:ascii="Times New Roman" w:hAnsi="Times New Roman"/>
          <w:b/>
          <w:sz w:val="24"/>
          <w:szCs w:val="24"/>
        </w:rPr>
        <w:t xml:space="preserve"> matematis</w:t>
      </w:r>
    </w:p>
    <w:p w:rsidR="00E80EF6" w:rsidRPr="00E80EF6" w:rsidRDefault="00457F3A" w:rsidP="00457F3A">
      <w:pPr>
        <w:pStyle w:val="ListParagraph"/>
        <w:spacing w:after="0" w:line="48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E80EF6">
        <w:rPr>
          <w:rFonts w:ascii="Times New Roman" w:eastAsia="Times New Roman" w:hAnsi="Times New Roman"/>
          <w:sz w:val="24"/>
          <w:szCs w:val="24"/>
        </w:rPr>
        <w:t xml:space="preserve">Kemampuaan komunikasi matematis </w:t>
      </w:r>
      <w:r w:rsidR="00E80EF6" w:rsidRPr="002771B0">
        <w:rPr>
          <w:rFonts w:ascii="Times New Roman" w:eastAsia="Times New Roman" w:hAnsi="Times New Roman"/>
          <w:sz w:val="24"/>
          <w:szCs w:val="24"/>
        </w:rPr>
        <w:t xml:space="preserve">merupakan bentuk </w:t>
      </w:r>
      <w:r w:rsidR="00E80EF6">
        <w:rPr>
          <w:rFonts w:ascii="Times New Roman" w:eastAsia="Times New Roman" w:hAnsi="Times New Roman"/>
          <w:sz w:val="24"/>
          <w:szCs w:val="24"/>
        </w:rPr>
        <w:t xml:space="preserve">kemampuan </w:t>
      </w:r>
      <w:r w:rsidR="00E80EF6" w:rsidRPr="002771B0">
        <w:rPr>
          <w:rFonts w:ascii="Times New Roman" w:eastAsia="Times New Roman" w:hAnsi="Times New Roman"/>
          <w:sz w:val="24"/>
          <w:szCs w:val="24"/>
        </w:rPr>
        <w:t>khusus dari komunikasi, yakni segala bentuk komunik</w:t>
      </w:r>
      <w:r>
        <w:rPr>
          <w:rFonts w:ascii="Times New Roman" w:eastAsia="Times New Roman" w:hAnsi="Times New Roman"/>
          <w:sz w:val="24"/>
          <w:szCs w:val="24"/>
        </w:rPr>
        <w:t xml:space="preserve">asi yang dilakukan dalam rangka </w:t>
      </w:r>
      <w:r w:rsidR="00E80EF6" w:rsidRPr="002771B0">
        <w:rPr>
          <w:rFonts w:ascii="Times New Roman" w:eastAsia="Times New Roman" w:hAnsi="Times New Roman"/>
          <w:sz w:val="24"/>
          <w:szCs w:val="24"/>
        </w:rPr>
        <w:t>mengungkapkan ide-ide matematika</w:t>
      </w:r>
      <w:r w:rsidR="00E80EF6" w:rsidRPr="00E4044C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E80EF6" w:rsidRPr="00EB6A1A" w:rsidRDefault="00E80EF6" w:rsidP="00E80EF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EB6A1A">
        <w:rPr>
          <w:rFonts w:ascii="Times New Roman" w:hAnsi="Times New Roman"/>
          <w:b/>
          <w:sz w:val="24"/>
          <w:szCs w:val="24"/>
        </w:rPr>
        <w:t>Motivasi Belajar Siswa</w:t>
      </w:r>
    </w:p>
    <w:p w:rsidR="00E80EF6" w:rsidRDefault="00E80EF6" w:rsidP="00E80EF6">
      <w:pPr>
        <w:spacing w:after="0" w:line="48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r w:rsidRPr="00880994">
        <w:rPr>
          <w:rFonts w:ascii="Times New Roman" w:hAnsi="Times New Roman"/>
          <w:sz w:val="24"/>
          <w:szCs w:val="24"/>
        </w:rPr>
        <w:t xml:space="preserve">Dalam penelitian ini, motivasi belajar </w:t>
      </w:r>
      <w:r>
        <w:rPr>
          <w:rFonts w:ascii="Times New Roman" w:hAnsi="Times New Roman"/>
          <w:sz w:val="24"/>
          <w:szCs w:val="24"/>
        </w:rPr>
        <w:t>siwa</w:t>
      </w:r>
      <w:r w:rsidRPr="00880994">
        <w:rPr>
          <w:rFonts w:ascii="Times New Roman" w:hAnsi="Times New Roman"/>
          <w:sz w:val="24"/>
          <w:szCs w:val="24"/>
        </w:rPr>
        <w:t xml:space="preserve"> didefinisikan sebagai</w:t>
      </w:r>
      <w:r>
        <w:rPr>
          <w:rFonts w:ascii="Times New Roman" w:hAnsi="Times New Roman"/>
          <w:sz w:val="24"/>
          <w:szCs w:val="24"/>
        </w:rPr>
        <w:t xml:space="preserve"> dorongan dari diri sendiri maupun dari orang lain yang menyebabkan siswa bersungguh-sungguh dalam belajar.</w:t>
      </w:r>
    </w:p>
    <w:p w:rsidR="00E80EF6" w:rsidRPr="00E4229C" w:rsidRDefault="00E80EF6" w:rsidP="00E80EF6">
      <w:pPr>
        <w:pStyle w:val="ListParagraph"/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7D3327" w:rsidRDefault="007D3327" w:rsidP="007D3327">
      <w:pPr>
        <w:pStyle w:val="ListParagraph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D3327" w:rsidRDefault="007D3327" w:rsidP="008D428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7D3327" w:rsidRDefault="007D3327" w:rsidP="008D428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:rsidR="007D3327" w:rsidRPr="00C34AE8" w:rsidRDefault="007D3327" w:rsidP="007D3327">
      <w:pPr>
        <w:spacing w:after="0" w:line="480" w:lineRule="auto"/>
      </w:pPr>
    </w:p>
    <w:sectPr w:rsidR="007D3327" w:rsidRPr="00C34AE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A6" w:rsidRDefault="00B90BA6" w:rsidP="003623FA">
      <w:pPr>
        <w:spacing w:after="0" w:line="240" w:lineRule="auto"/>
      </w:pPr>
      <w:r>
        <w:separator/>
      </w:r>
    </w:p>
  </w:endnote>
  <w:endnote w:type="continuationSeparator" w:id="0">
    <w:p w:rsidR="00B90BA6" w:rsidRDefault="00B90BA6" w:rsidP="0036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A6" w:rsidRDefault="00B90BA6" w:rsidP="003623FA">
      <w:pPr>
        <w:spacing w:after="0" w:line="240" w:lineRule="auto"/>
      </w:pPr>
      <w:r>
        <w:separator/>
      </w:r>
    </w:p>
  </w:footnote>
  <w:footnote w:type="continuationSeparator" w:id="0">
    <w:p w:rsidR="00B90BA6" w:rsidRDefault="00B90BA6" w:rsidP="0036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9582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43925" w:rsidRDefault="00D439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4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43925" w:rsidRDefault="00D439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9E6"/>
    <w:multiLevelType w:val="hybridMultilevel"/>
    <w:tmpl w:val="5B0C4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63840"/>
    <w:multiLevelType w:val="hybridMultilevel"/>
    <w:tmpl w:val="709EC4D0"/>
    <w:lvl w:ilvl="0" w:tplc="E94A5B6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D10EC"/>
    <w:multiLevelType w:val="hybridMultilevel"/>
    <w:tmpl w:val="2930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D5FCB"/>
    <w:multiLevelType w:val="hybridMultilevel"/>
    <w:tmpl w:val="F970FD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87D89"/>
    <w:multiLevelType w:val="hybridMultilevel"/>
    <w:tmpl w:val="D7D48FB6"/>
    <w:lvl w:ilvl="0" w:tplc="37D44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EB0D30"/>
    <w:multiLevelType w:val="hybridMultilevel"/>
    <w:tmpl w:val="7F5459C6"/>
    <w:lvl w:ilvl="0" w:tplc="93D8315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C62F2"/>
    <w:multiLevelType w:val="hybridMultilevel"/>
    <w:tmpl w:val="30F81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535A0"/>
    <w:multiLevelType w:val="hybridMultilevel"/>
    <w:tmpl w:val="6624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43390"/>
    <w:multiLevelType w:val="hybridMultilevel"/>
    <w:tmpl w:val="16762520"/>
    <w:lvl w:ilvl="0" w:tplc="0B3673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1621A"/>
    <w:multiLevelType w:val="hybridMultilevel"/>
    <w:tmpl w:val="4978D210"/>
    <w:lvl w:ilvl="0" w:tplc="2DB84EE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123FBE"/>
    <w:multiLevelType w:val="hybridMultilevel"/>
    <w:tmpl w:val="C62403F2"/>
    <w:lvl w:ilvl="0" w:tplc="A176D1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C1433"/>
    <w:multiLevelType w:val="hybridMultilevel"/>
    <w:tmpl w:val="29305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FF5ED3"/>
    <w:multiLevelType w:val="hybridMultilevel"/>
    <w:tmpl w:val="551C71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CE"/>
    <w:rsid w:val="00002D40"/>
    <w:rsid w:val="000865AC"/>
    <w:rsid w:val="00101BD9"/>
    <w:rsid w:val="001644C6"/>
    <w:rsid w:val="00181E28"/>
    <w:rsid w:val="001D660E"/>
    <w:rsid w:val="00255BCE"/>
    <w:rsid w:val="002F2510"/>
    <w:rsid w:val="00313C4D"/>
    <w:rsid w:val="003623FA"/>
    <w:rsid w:val="003C5D47"/>
    <w:rsid w:val="00404C12"/>
    <w:rsid w:val="00457F3A"/>
    <w:rsid w:val="00552BD6"/>
    <w:rsid w:val="00553E97"/>
    <w:rsid w:val="005668D3"/>
    <w:rsid w:val="006716FE"/>
    <w:rsid w:val="007D3327"/>
    <w:rsid w:val="008162D3"/>
    <w:rsid w:val="00895C01"/>
    <w:rsid w:val="008D4289"/>
    <w:rsid w:val="0095611E"/>
    <w:rsid w:val="00A632EB"/>
    <w:rsid w:val="00A83E0D"/>
    <w:rsid w:val="00AA7A29"/>
    <w:rsid w:val="00AF04FF"/>
    <w:rsid w:val="00B811BE"/>
    <w:rsid w:val="00B9048F"/>
    <w:rsid w:val="00B90BA6"/>
    <w:rsid w:val="00B96FAF"/>
    <w:rsid w:val="00C34AE8"/>
    <w:rsid w:val="00C416E1"/>
    <w:rsid w:val="00C678FE"/>
    <w:rsid w:val="00CA16D9"/>
    <w:rsid w:val="00D43925"/>
    <w:rsid w:val="00D43A6B"/>
    <w:rsid w:val="00D6716A"/>
    <w:rsid w:val="00DF0306"/>
    <w:rsid w:val="00DF5E69"/>
    <w:rsid w:val="00E675D8"/>
    <w:rsid w:val="00E80EF6"/>
    <w:rsid w:val="00E914DD"/>
    <w:rsid w:val="00EF77A6"/>
    <w:rsid w:val="00FB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55BCE"/>
    <w:pPr>
      <w:ind w:left="720"/>
      <w:contextualSpacing/>
    </w:pPr>
  </w:style>
  <w:style w:type="table" w:styleId="TableGrid">
    <w:name w:val="Table Grid"/>
    <w:basedOn w:val="TableNormal"/>
    <w:uiPriority w:val="59"/>
    <w:rsid w:val="00255BCE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5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55BC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255BCE"/>
    <w:pPr>
      <w:ind w:left="720"/>
      <w:contextualSpacing/>
    </w:pPr>
  </w:style>
  <w:style w:type="table" w:styleId="TableGrid">
    <w:name w:val="Table Grid"/>
    <w:basedOn w:val="TableNormal"/>
    <w:uiPriority w:val="59"/>
    <w:rsid w:val="00255BCE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5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255BC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6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3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3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2018-08-23T21:25:00Z</dcterms:created>
  <dcterms:modified xsi:type="dcterms:W3CDTF">2018-08-23T21:25:00Z</dcterms:modified>
</cp:coreProperties>
</file>