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A087" w14:textId="77777777" w:rsidR="00B07C23" w:rsidRPr="00B07C23" w:rsidRDefault="00B07C23" w:rsidP="00B07C2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7C23">
        <w:rPr>
          <w:rFonts w:ascii="Times New Roman" w:hAnsi="Times New Roman" w:cs="Times New Roman"/>
          <w:b/>
          <w:sz w:val="32"/>
          <w:szCs w:val="32"/>
        </w:rPr>
        <w:t>DAFTAR PUSTAKA</w:t>
      </w:r>
    </w:p>
    <w:p w14:paraId="613D0959" w14:textId="77777777" w:rsidR="00B07C23" w:rsidRPr="00B07C23" w:rsidRDefault="00B07C23" w:rsidP="00B07C23">
      <w:pPr>
        <w:spacing w:before="7" w:line="480" w:lineRule="auto"/>
        <w:ind w:right="79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proofErr w:type="spell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Referensi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Buku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:</w:t>
      </w:r>
      <w:proofErr w:type="gram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</w:p>
    <w:p w14:paraId="7D9C7EE9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Ami, Gabriel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Jakarta. CV. Citra Media.</w:t>
      </w:r>
    </w:p>
    <w:p w14:paraId="77BDA54E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Budiarjo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Miriam. 2008.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Utama.</w:t>
      </w:r>
    </w:p>
    <w:p w14:paraId="417B9A7F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Bulkin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Farchan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1991.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Analisa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Kekuatan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B07C23">
        <w:rPr>
          <w:rFonts w:ascii="Times New Roman" w:hAnsi="Times New Roman" w:cs="Times New Roman"/>
          <w:sz w:val="24"/>
          <w:szCs w:val="24"/>
        </w:rPr>
        <w:t>. Jakarta: LP3ES.</w:t>
      </w:r>
    </w:p>
    <w:p w14:paraId="3DE2C909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Connie,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Rahakundini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Bakrie (Ed.). 2007.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Negara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Postur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TNI Ideal</w:t>
      </w:r>
      <w:r w:rsidRPr="00B07C23">
        <w:rPr>
          <w:rFonts w:ascii="Times New Roman" w:hAnsi="Times New Roman" w:cs="Times New Roman"/>
          <w:sz w:val="24"/>
          <w:szCs w:val="24"/>
        </w:rPr>
        <w:t xml:space="preserve">. Jakarta. Yayasan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Obor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40474260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Media. 2014.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Indonesia 2013</w:t>
      </w:r>
      <w:r w:rsidRPr="00B07C23">
        <w:rPr>
          <w:rFonts w:ascii="Times New Roman" w:hAnsi="Times New Roman" w:cs="Times New Roman"/>
          <w:sz w:val="24"/>
          <w:szCs w:val="24"/>
        </w:rPr>
        <w:t xml:space="preserve">. Jakarta: Kementerian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08CA2A21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Amerika dan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Eropa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2104.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Kaleidoskop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Indonesia Di Kawasan Amerika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Eropa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2015</w:t>
      </w:r>
      <w:r w:rsidRPr="00B07C23">
        <w:rPr>
          <w:rFonts w:ascii="Times New Roman" w:hAnsi="Times New Roman" w:cs="Times New Roman"/>
          <w:sz w:val="24"/>
          <w:szCs w:val="24"/>
        </w:rPr>
        <w:t xml:space="preserve">. Jakarta: Kementerian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4EBEF1E1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Dutta, Arvind. 2009.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Role </w:t>
      </w:r>
      <w:proofErr w:type="gramStart"/>
      <w:r w:rsidRPr="00B07C23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India’s Defense Cooperation Initiatives in Meeting the Foreign Policy Goals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, No. 3, July 2009. New Delhi.</w:t>
      </w:r>
    </w:p>
    <w:p w14:paraId="0E521FEE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Hartanto,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2014.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Kajian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Alutsista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B07C23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Lipi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F9FA31B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Jack C. Plano dan Roy Olton,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Putra A. Bardin. 1999. Bandung.</w:t>
      </w:r>
    </w:p>
    <w:p w14:paraId="2A41451C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C23">
        <w:rPr>
          <w:rFonts w:ascii="Times New Roman" w:hAnsi="Times New Roman" w:cs="Times New Roman"/>
          <w:sz w:val="24"/>
          <w:szCs w:val="24"/>
        </w:rPr>
        <w:t>KJ.Holsti</w:t>
      </w:r>
      <w:proofErr w:type="spellEnd"/>
      <w:proofErr w:type="gramEnd"/>
      <w:r w:rsidRPr="00B07C23">
        <w:rPr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Krangka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1992. Bandung.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Jaya. </w:t>
      </w:r>
    </w:p>
    <w:p w14:paraId="25051838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lastRenderedPageBreak/>
        <w:t>Mas’oed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Mochtar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Disiplin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Jakarta. LP3ES.</w:t>
      </w:r>
    </w:p>
    <w:p w14:paraId="4F7ED60A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Samego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Indria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2000.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TNI di Era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Perubahan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4FE6123A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S.P. 1994. 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Modern: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Bunga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Rampai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Jakarta. CV.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485617AE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>Steans, Jill &amp; Pettiford, Lloyd (2010) Introduction to International Relations Theory: Perspectives and Themes. Pearson.</w:t>
      </w:r>
    </w:p>
    <w:p w14:paraId="29D75B88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Sulistyo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Keamanan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Nasional Dan Civil Society</w:t>
      </w:r>
      <w:r w:rsidRPr="00B07C23">
        <w:rPr>
          <w:rFonts w:ascii="Times New Roman" w:hAnsi="Times New Roman" w:cs="Times New Roman"/>
          <w:sz w:val="24"/>
          <w:szCs w:val="24"/>
        </w:rPr>
        <w:t>. Jakarta: Pensil-324.</w:t>
      </w:r>
    </w:p>
    <w:p w14:paraId="45DF4AC5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Vardiansyah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Dani. 2008.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Jakarta. Index.</w:t>
      </w:r>
    </w:p>
    <w:p w14:paraId="224443A8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Wilkinson, Paul. 1977. </w:t>
      </w:r>
      <w:r w:rsidRPr="00B07C23">
        <w:rPr>
          <w:rFonts w:ascii="Times New Roman" w:hAnsi="Times New Roman" w:cs="Times New Roman"/>
          <w:i/>
          <w:sz w:val="24"/>
          <w:szCs w:val="24"/>
        </w:rPr>
        <w:t>Terrorism and the Liberal State.</w:t>
      </w:r>
      <w:r w:rsidRPr="00B07C23">
        <w:rPr>
          <w:rFonts w:ascii="Times New Roman" w:hAnsi="Times New Roman" w:cs="Times New Roman"/>
          <w:sz w:val="24"/>
          <w:szCs w:val="24"/>
        </w:rPr>
        <w:t xml:space="preserve"> New York. The Macmillan Press Ltd.</w:t>
      </w:r>
    </w:p>
    <w:p w14:paraId="2FE44093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Wirahadikusumah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1999. Indonesia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TNI. Jakarta: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628E1840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Yulianto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Sipil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Militer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di Indonesia </w:t>
      </w:r>
      <w:proofErr w:type="spellStart"/>
      <w:r w:rsidRPr="00B07C23">
        <w:rPr>
          <w:rFonts w:ascii="Times New Roman" w:hAnsi="Times New Roman" w:cs="Times New Roman"/>
          <w:i/>
          <w:sz w:val="24"/>
          <w:szCs w:val="24"/>
        </w:rPr>
        <w:t>Pasca</w:t>
      </w:r>
      <w:proofErr w:type="spell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ORBA</w:t>
      </w:r>
      <w:r w:rsidRPr="00B07C23">
        <w:rPr>
          <w:rFonts w:ascii="Times New Roman" w:hAnsi="Times New Roman" w:cs="Times New Roman"/>
          <w:sz w:val="24"/>
          <w:szCs w:val="24"/>
        </w:rPr>
        <w:t xml:space="preserve">. Jakarta: PT Raja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004528B8" w14:textId="77777777" w:rsidR="00B07C23" w:rsidRPr="00B07C23" w:rsidRDefault="00B07C23" w:rsidP="00B07C23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7C9AC" w14:textId="77777777" w:rsidR="00B07C23" w:rsidRPr="00B07C23" w:rsidRDefault="00B07C23" w:rsidP="00B07C23">
      <w:pPr>
        <w:pStyle w:val="ListParagraph"/>
        <w:spacing w:before="7" w:line="480" w:lineRule="auto"/>
        <w:ind w:left="1134" w:right="79" w:hanging="1134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proofErr w:type="spell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Artikel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dan </w:t>
      </w:r>
      <w:proofErr w:type="spellStart"/>
      <w:proofErr w:type="gram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Jurnal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:</w:t>
      </w:r>
      <w:proofErr w:type="gramEnd"/>
    </w:p>
    <w:p w14:paraId="0F40B97C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Didi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(Ed.).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Brasil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Makassar.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Unhas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41187E6C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Kadek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Krisna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Parmana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Putra. 2014.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Dirgantara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 Dan Airbus Military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Penerbangan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C2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07C23"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Hassanudin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Makassar.</w:t>
      </w:r>
    </w:p>
    <w:p w14:paraId="63B6CDCC" w14:textId="77777777" w:rsidR="00B07C23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J Paul Dunne. 2009. The Military Industrial Complex. Bristol.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of Economics University of the West of England.</w:t>
      </w:r>
    </w:p>
    <w:p w14:paraId="7701FFC5" w14:textId="77777777" w:rsidR="00B07C23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lastRenderedPageBreak/>
        <w:t>Setya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Romansyah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2015.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Indonesia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Alusista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TNI”.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Jom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C23">
        <w:rPr>
          <w:rFonts w:ascii="Times New Roman" w:hAnsi="Times New Roman" w:cs="Times New Roman"/>
          <w:sz w:val="24"/>
          <w:szCs w:val="24"/>
        </w:rPr>
        <w:t>FISIP,.</w:t>
      </w:r>
      <w:proofErr w:type="gramEnd"/>
      <w:r w:rsidRPr="00B07C23">
        <w:rPr>
          <w:rFonts w:ascii="Times New Roman" w:hAnsi="Times New Roman" w:cs="Times New Roman"/>
          <w:sz w:val="24"/>
          <w:szCs w:val="24"/>
        </w:rPr>
        <w:t xml:space="preserve"> Vol. II (No.1):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1.</w:t>
      </w:r>
    </w:p>
    <w:p w14:paraId="22BE21A7" w14:textId="77777777" w:rsidR="00B07C23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Tuwanto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Pebri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. 2015. “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Politik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Pembangunan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Industri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Pertahanan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Nasional di Era Global”.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Jurnal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Gema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Keadilan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,.</w:t>
      </w:r>
      <w:proofErr w:type="gram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>Tahun</w:t>
      </w:r>
      <w:proofErr w:type="spellEnd"/>
      <w:r w:rsidRPr="00B07C2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XXXVIII (No. 2).</w:t>
      </w:r>
    </w:p>
    <w:p w14:paraId="731DCB85" w14:textId="77777777" w:rsidR="00B07C23" w:rsidRPr="00B07C23" w:rsidRDefault="00B07C23" w:rsidP="00B07C23">
      <w:pPr>
        <w:spacing w:before="7" w:line="480" w:lineRule="auto"/>
        <w:ind w:right="79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14:paraId="5915B4EF" w14:textId="77777777" w:rsidR="00B07C23" w:rsidRPr="00B07C23" w:rsidRDefault="00B07C23" w:rsidP="00B07C23">
      <w:pPr>
        <w:spacing w:before="7" w:line="480" w:lineRule="auto"/>
        <w:ind w:right="79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proofErr w:type="spell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Publikasi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proofErr w:type="gramStart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Elektronik</w:t>
      </w:r>
      <w:proofErr w:type="spellEnd"/>
      <w:r w:rsidRPr="00B07C2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:</w:t>
      </w:r>
      <w:proofErr w:type="gramEnd"/>
    </w:p>
    <w:p w14:paraId="30CB2C56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Badruddin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Syamsiyah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2009.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Pembangunan”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https://profsyamsiah.wordpress.com/2009/03/19/pengertian-pembangunan/.,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diaskes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7D70AE37" w14:textId="77777777" w:rsidR="00B07C23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https://billalando.wordpress.com/2011/10/28/masih-relevankah-sistem-pertahanan-semesta-di-indonesia/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 “Masih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Relevankah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di Indonesia”.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Okteober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66D85F0D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https://databoks.katadata.co.id/datapublish/2016/12/08/2010-2017-anggaran-pertahanan-ri-naik-155-persen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., “2010-2017,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RI Naik 155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”,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Kata Data News </w:t>
      </w:r>
      <w:proofErr w:type="gramStart"/>
      <w:r w:rsidRPr="00B07C23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15C3654B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https://databoks.katadata.co.id/datapublish/2017/08/21/anggaran-kementerian-pertahanan-dipangkas-rp-8-triliun</w:t>
        </w:r>
      </w:hyperlink>
      <w:r w:rsidRPr="00B07C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Kementerian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Dipangkas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”,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Kata Data News </w:t>
      </w:r>
      <w:proofErr w:type="gramStart"/>
      <w:r w:rsidRPr="00B07C23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Research,</w:t>
      </w:r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0411B37C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https://databoks.katadata.co.id/datapublish/2018/02/07/apbn-2018-kementerian-pertahanan-masih-menjadi-prioritas</w:t>
        </w:r>
      </w:hyperlink>
      <w:r w:rsidRPr="00B07C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B07C23">
        <w:rPr>
          <w:rFonts w:ascii="Times New Roman" w:hAnsi="Times New Roman" w:cs="Times New Roman"/>
          <w:sz w:val="24"/>
          <w:szCs w:val="24"/>
        </w:rPr>
        <w:t xml:space="preserve">, “APBN 2018: Kementerian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lastRenderedPageBreak/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Masih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”, </w:t>
      </w:r>
      <w:r w:rsidRPr="00B07C23">
        <w:rPr>
          <w:rFonts w:ascii="Times New Roman" w:hAnsi="Times New Roman" w:cs="Times New Roman"/>
          <w:i/>
          <w:sz w:val="24"/>
          <w:szCs w:val="24"/>
        </w:rPr>
        <w:t xml:space="preserve">Kata Data News </w:t>
      </w:r>
      <w:proofErr w:type="gramStart"/>
      <w:r w:rsidRPr="00B07C23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B07C23">
        <w:rPr>
          <w:rFonts w:ascii="Times New Roman" w:hAnsi="Times New Roman" w:cs="Times New Roman"/>
          <w:i/>
          <w:sz w:val="24"/>
          <w:szCs w:val="24"/>
        </w:rPr>
        <w:t xml:space="preserve"> Research.</w:t>
      </w:r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361F493B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https://databoks.katadata.co.id/datapublish/2016/10/07/kekuatan-militer-indonesia-tertinggi-di-asia-tenggara., “TNI,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di Asia Tenggara”, Kata Data News and Research.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69492436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https://databoks.katadata.co.id/datapublish/2018/01/15/indonesia-masuk-daftar-20-negara-militer-terkuat-dunia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., “Indonesia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Daftar 20 Negara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Terkuat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Dunia”, Kata Data News and Research.,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35FF2C45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https://databoks.katadata.co.id/datapublish/2016/11/04/2017-anggaran-modernisasi-alutsista-rp-8-triliun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 “2017,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Alutsista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”, Kata Data News and Research.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4 November 2016.</w:t>
      </w:r>
    </w:p>
    <w:p w14:paraId="19522830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https://kumparan.com/@kumparannews/sejarah-dwifungsi-abri-dan-isu-tni-berpolitik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 “Sejarah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Dwifungsi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ABRI dan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TNI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Berpolitik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26 September 2017.</w:t>
      </w:r>
    </w:p>
    <w:p w14:paraId="7FDC7A19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http://renhan.kemhan.go.id/files/lakip2013.pdf.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Kemhan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  RI  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2013”,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23:47</w:t>
      </w:r>
    </w:p>
    <w:p w14:paraId="484507EB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sz w:val="24"/>
          <w:szCs w:val="24"/>
        </w:rPr>
      </w:pPr>
      <w:hyperlink r:id="rId11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https://www.kemhan.go.id/ppid/wpcontent/uploads/sites/2/2016/10/Permenhan-Nomor-19-Tahun-2012-1.pdf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</w:t>
      </w:r>
    </w:p>
    <w:p w14:paraId="1B4D9F82" w14:textId="77777777" w:rsidR="00B07C23" w:rsidRPr="00B07C23" w:rsidRDefault="00B07C23" w:rsidP="00B07C23">
      <w:pPr>
        <w:spacing w:line="480" w:lineRule="auto"/>
        <w:ind w:left="1134" w:right="276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h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tt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p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</w:rPr>
          <w:t>/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ww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w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3"/>
            <w:sz w:val="24"/>
            <w:szCs w:val="24"/>
            <w:u w:val="none"/>
          </w:rPr>
          <w:t>.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v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o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</w:rPr>
          <w:t>i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do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esia.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c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3"/>
            <w:sz w:val="24"/>
            <w:szCs w:val="24"/>
            <w:u w:val="none"/>
          </w:rPr>
          <w:t>o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m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/c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o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te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</w:rPr>
          <w:t>t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/i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2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1"/>
            <w:sz w:val="24"/>
            <w:szCs w:val="24"/>
            <w:u w:val="none"/>
          </w:rPr>
          <w:t>do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n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3"/>
            <w:sz w:val="24"/>
            <w:szCs w:val="24"/>
            <w:u w:val="none"/>
          </w:rPr>
          <w:t>e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-1"/>
            <w:sz w:val="24"/>
            <w:szCs w:val="24"/>
            <w:u w:val="none"/>
          </w:rPr>
          <w:t>s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pacing w:val="6"/>
            <w:sz w:val="24"/>
            <w:szCs w:val="24"/>
            <w:u w:val="none"/>
          </w:rPr>
          <w:t>a</w:t>
        </w:r>
        <w:r w:rsidRPr="00B07C23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</w:hyperlink>
      <w:r w:rsidRPr="00B07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>
        <w:proofErr w:type="spellStart"/>
        <w:r w:rsidRPr="00B07C2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j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B07C2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m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B07C2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-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at</w:t>
        </w:r>
        <w:r w:rsidRPr="00B07C2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i</w:t>
        </w:r>
        <w:r w:rsidRPr="00B07C2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-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d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e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k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la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B07C23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a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i</w:t>
        </w:r>
        <w:proofErr w:type="spellEnd"/>
        <w:r w:rsidRPr="00B07C23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proofErr w:type="spellStart"/>
        <w:r w:rsidRPr="00B07C2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j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k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r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ta</w:t>
        </w:r>
        <w:proofErr w:type="spellEnd"/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138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2</w:t>
        </w:r>
        <w:r w:rsidRPr="00B07C23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416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B07C23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Pr="00B07C23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>m</w:t>
        </w:r>
        <w:r w:rsidRPr="00B07C23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l</w:t>
        </w:r>
        <w:r w:rsidRPr="00B07C23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hyperlink>
      <w:r w:rsidRPr="00B07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C23">
        <w:rPr>
          <w:rFonts w:ascii="Times New Roman" w:hAnsi="Times New Roman" w:cs="Times New Roman"/>
          <w:sz w:val="24"/>
          <w:szCs w:val="24"/>
        </w:rPr>
        <w:t xml:space="preserve">“Indonesia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sepakati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Deklarasi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 w:rsidRPr="00B07C23">
        <w:rPr>
          <w:rFonts w:ascii="Times New Roman" w:hAnsi="Times New Roman" w:cs="Times New Roman"/>
          <w:sz w:val="24"/>
          <w:szCs w:val="24"/>
        </w:rPr>
        <w:t xml:space="preserve">”, 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B07C23">
        <w:rPr>
          <w:rFonts w:ascii="Times New Roman" w:eastAsia="Times New Roman" w:hAnsi="Times New Roman" w:cs="Times New Roman"/>
          <w:spacing w:val="-1"/>
          <w:sz w:val="24"/>
          <w:szCs w:val="24"/>
        </w:rPr>
        <w:t>ks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proofErr w:type="gramEnd"/>
      <w:r w:rsidRPr="00B07C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7C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07C23">
        <w:rPr>
          <w:rFonts w:ascii="Times New Roman" w:eastAsia="Times New Roman" w:hAnsi="Times New Roman" w:cs="Times New Roman"/>
          <w:spacing w:val="-1"/>
          <w:sz w:val="24"/>
          <w:szCs w:val="24"/>
        </w:rPr>
        <w:t>gg</w:t>
      </w:r>
      <w:r w:rsidRPr="00B07C2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B07C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7C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07C2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spellEnd"/>
      <w:r w:rsidRPr="00B07C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07C23">
        <w:rPr>
          <w:rFonts w:ascii="Times New Roman" w:eastAsia="Times New Roman" w:hAnsi="Times New Roman" w:cs="Times New Roman"/>
          <w:spacing w:val="1"/>
          <w:sz w:val="24"/>
          <w:szCs w:val="24"/>
        </w:rPr>
        <w:t>201</w:t>
      </w:r>
      <w:r w:rsidRPr="00B07C23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B07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ED0F9A" w14:textId="77777777" w:rsidR="00B07C23" w:rsidRPr="00B07C23" w:rsidRDefault="00B07C23" w:rsidP="00B07C23">
      <w:pPr>
        <w:spacing w:line="480" w:lineRule="auto"/>
        <w:ind w:left="1134" w:right="276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https://faisal94thobhone.wordpress.com/2013/09/26/pengertian-hubungan-internasional-menurut-para-ahli/</w:t>
        </w:r>
      </w:hyperlink>
      <w:r w:rsidRPr="00B07C2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Para Ahli”,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26 September 2013.</w:t>
      </w:r>
    </w:p>
    <w:p w14:paraId="207C4477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http://www.landasanteori.com/2015/09/pengertian-kebijakan-publik-definisi.html</w:t>
        </w:r>
      </w:hyperlink>
      <w:r w:rsidRPr="00B07C2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Para Ahli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30 September 2015.</w:t>
      </w:r>
    </w:p>
    <w:p w14:paraId="5A5B4193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https://www.kemhan.go.id/ppid/wp-content/uploads/sites/2/2016/10/Permenhan-Nomor-19-Tahun-2012-Lampiran-1.pdf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C23">
        <w:rPr>
          <w:rFonts w:ascii="Times New Roman" w:hAnsi="Times New Roman" w:cs="Times New Roman"/>
          <w:sz w:val="24"/>
          <w:szCs w:val="24"/>
        </w:rPr>
        <w:t>”Lampiran</w:t>
      </w:r>
      <w:proofErr w:type="gram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Penyelarasan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Minimum Essential Force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Utama”. 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79EF9504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Kuntara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Ajie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Minimun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Essentian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Indonesia”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http://www.academia.edu/25204222/Efektivitas Minimum </w:t>
        </w:r>
        <w:proofErr w:type="spellStart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Essential_Force_Pertahanan_Indonesia</w:t>
        </w:r>
        <w:proofErr w:type="spellEnd"/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7734BAE1" w14:textId="77777777" w:rsidR="00B07C23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07C23">
        <w:rPr>
          <w:rFonts w:ascii="Times New Roman" w:hAnsi="Times New Roman" w:cs="Times New Roman"/>
          <w:sz w:val="24"/>
          <w:szCs w:val="24"/>
        </w:rPr>
        <w:t xml:space="preserve">Putra, Aditya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Gumesa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C23">
        <w:rPr>
          <w:rFonts w:ascii="Times New Roman" w:hAnsi="Times New Roman" w:cs="Times New Roman"/>
          <w:sz w:val="24"/>
          <w:szCs w:val="24"/>
        </w:rPr>
        <w:t>2014 .</w:t>
      </w:r>
      <w:proofErr w:type="gramEnd"/>
      <w:r w:rsidRPr="00B07C2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Dwifungsi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ABRI”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http://wartasejarah.blogspot.co.id/2014/12/dwi-fungsi-abri_20.html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pada 20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>.</w:t>
      </w:r>
    </w:p>
    <w:p w14:paraId="3CF23077" w14:textId="77777777" w:rsidR="00B07C23" w:rsidRPr="00B07C23" w:rsidRDefault="00B07C23" w:rsidP="00B07C23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Ratiyata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. “Sejarah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dwifungsi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ABRI”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https://ratiyatari.wordpress.com /2016/12/26/</w:t>
        </w:r>
        <w:proofErr w:type="spellStart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sejarah</w:t>
        </w:r>
        <w:proofErr w:type="spellEnd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dwi</w:t>
        </w:r>
        <w:proofErr w:type="spellEnd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fungsi</w:t>
        </w:r>
        <w:proofErr w:type="spellEnd"/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-abri/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2016.</w:t>
      </w:r>
    </w:p>
    <w:p w14:paraId="11800B1C" w14:textId="0AE6EE06" w:rsidR="0099669F" w:rsidRPr="00B07C23" w:rsidRDefault="00B07C23" w:rsidP="00B07C23">
      <w:pPr>
        <w:pStyle w:val="FootnoteText"/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Suryohadiprojo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7C23">
        <w:rPr>
          <w:rFonts w:ascii="Times New Roman" w:hAnsi="Times New Roman" w:cs="Times New Roman"/>
          <w:sz w:val="24"/>
          <w:szCs w:val="24"/>
        </w:rPr>
        <w:t>Sayidiman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7C23"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Ra</w:t>
      </w:r>
      <w:bookmarkStart w:id="0" w:name="_GoBack"/>
      <w:bookmarkEnd w:id="0"/>
      <w:r w:rsidRPr="00B07C23">
        <w:rPr>
          <w:rFonts w:ascii="Times New Roman" w:hAnsi="Times New Roman" w:cs="Times New Roman"/>
          <w:sz w:val="24"/>
          <w:szCs w:val="24"/>
        </w:rPr>
        <w:t xml:space="preserve">kyat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Hakikat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Rakyat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07C2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http://sayidiman.suryohadiprojo.com/?p=1634</w:t>
        </w:r>
      </w:hyperlink>
      <w:r w:rsidRPr="00B07C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C23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07C23">
        <w:rPr>
          <w:rFonts w:ascii="Times New Roman" w:hAnsi="Times New Roman" w:cs="Times New Roman"/>
          <w:sz w:val="24"/>
          <w:szCs w:val="24"/>
        </w:rPr>
        <w:t xml:space="preserve"> 4 November.</w:t>
      </w:r>
    </w:p>
    <w:sectPr w:rsidR="0099669F" w:rsidRPr="00B07C23" w:rsidSect="00CF5048">
      <w:headerReference w:type="default" r:id="rId20"/>
      <w:footerReference w:type="default" r:id="rId21"/>
      <w:pgSz w:w="11906" w:h="16838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402C" w14:textId="77777777" w:rsidR="006D54C4" w:rsidRDefault="00B07C23">
    <w:pPr>
      <w:pStyle w:val="Footer"/>
      <w:jc w:val="center"/>
    </w:pPr>
  </w:p>
  <w:p w14:paraId="30E28910" w14:textId="77777777" w:rsidR="00D64105" w:rsidRDefault="00B07C2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139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4C523" w14:textId="77777777" w:rsidR="006D54C4" w:rsidRDefault="00B07C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BDA43" w14:textId="77777777" w:rsidR="004E7755" w:rsidRDefault="00B07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23"/>
    <w:rsid w:val="0081084C"/>
    <w:rsid w:val="00974FCD"/>
    <w:rsid w:val="0099669F"/>
    <w:rsid w:val="00B07C23"/>
    <w:rsid w:val="00B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FA13"/>
  <w15:chartTrackingRefBased/>
  <w15:docId w15:val="{B49BB6F2-6214-4DE1-8045-6B29BE02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07C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7C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23"/>
  </w:style>
  <w:style w:type="paragraph" w:styleId="Footer">
    <w:name w:val="footer"/>
    <w:basedOn w:val="Normal"/>
    <w:link w:val="FooterChar"/>
    <w:uiPriority w:val="99"/>
    <w:unhideWhenUsed/>
    <w:rsid w:val="00B0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boks.katadata.co.id/datapublish/2018/01/15/indonesia-masuk-daftar-20-negara-militer-terkuat-dunia" TargetMode="External"/><Relationship Id="rId13" Type="http://schemas.openxmlformats.org/officeDocument/2006/relationships/hyperlink" Target="http://www.voaindonesia.com/content/indonesia-jerman-sepakati-deklarasi-jakarta/1382416.html" TargetMode="External"/><Relationship Id="rId18" Type="http://schemas.openxmlformats.org/officeDocument/2006/relationships/hyperlink" Target="http://wartasejarah.blogspot.co.id/2014/12/dwi-fungsi-abri_20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databoks.katadata.co.id/datapublish/2018/02/07/apbn-2018-kementerian-pertahanan-masih-menjadi-prioritas" TargetMode="External"/><Relationship Id="rId12" Type="http://schemas.openxmlformats.org/officeDocument/2006/relationships/hyperlink" Target="http://www.voaindonesia.com/content/indonesia-" TargetMode="External"/><Relationship Id="rId17" Type="http://schemas.openxmlformats.org/officeDocument/2006/relationships/hyperlink" Target="http://www.academia.edu/25204222/Efektivitas%20Minimum%20Essential_Force_Pertahanan_Indone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emhan.go.id/ppid/wp-content/uploads/sites/2/2016/10/Permenhan-Nomor-19-Tahun-2012-Lampiran-1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ataboks.katadata.co.id/datapublish/2017/08/21/anggaran-kementerian-pertahanan-dipangkas-rp-8-triliun" TargetMode="External"/><Relationship Id="rId11" Type="http://schemas.openxmlformats.org/officeDocument/2006/relationships/hyperlink" Target="https://www.kemhan.go.id/ppid/wpcontent/uploads/sites/2/2016/10/Permenhan-Nomor-19-Tahun-2012-1.pdf" TargetMode="External"/><Relationship Id="rId5" Type="http://schemas.openxmlformats.org/officeDocument/2006/relationships/hyperlink" Target="https://databoks.katadata.co.id/datapublish/2016/12/08/2010-2017-anggaran-pertahanan-ri-naik-155-persen" TargetMode="External"/><Relationship Id="rId15" Type="http://schemas.openxmlformats.org/officeDocument/2006/relationships/hyperlink" Target="http://www.landasanteori.com/2015/09/pengertian-kebijakan-publik-definis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umparan.com/@kumparannews/sejarah-dwifungsi-abri-dan-isu-tni-berpolitik" TargetMode="External"/><Relationship Id="rId19" Type="http://schemas.openxmlformats.org/officeDocument/2006/relationships/hyperlink" Target="http://sayidiman.suryohadiprojo.com/?p=1634" TargetMode="External"/><Relationship Id="rId4" Type="http://schemas.openxmlformats.org/officeDocument/2006/relationships/hyperlink" Target="https://billalando.wordpress.com/2011/10/28/masih-relevankah-sistem-pertahanan-semesta-di-indonesia/" TargetMode="External"/><Relationship Id="rId9" Type="http://schemas.openxmlformats.org/officeDocument/2006/relationships/hyperlink" Target="https://databoks.katadata.co.id/datapublish/2016/11/04/2017-anggaran-modernisasi-alutsista-rp-8-triliun" TargetMode="External"/><Relationship Id="rId14" Type="http://schemas.openxmlformats.org/officeDocument/2006/relationships/hyperlink" Target="https://faisal94thobhone.wordpress.com/2013/09/26/pengertian-hubungan-internasional-menurut-para-ahl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dewi</dc:creator>
  <cp:keywords/>
  <dc:description/>
  <cp:lastModifiedBy>nita dewi</cp:lastModifiedBy>
  <cp:revision>1</cp:revision>
  <dcterms:created xsi:type="dcterms:W3CDTF">2018-05-26T09:06:00Z</dcterms:created>
  <dcterms:modified xsi:type="dcterms:W3CDTF">2018-05-26T09:07:00Z</dcterms:modified>
</cp:coreProperties>
</file>