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C5" w:rsidRPr="00FC1F5C" w:rsidRDefault="003C6CC5" w:rsidP="003C6CC5">
      <w:pPr>
        <w:spacing w:line="480" w:lineRule="auto"/>
        <w:jc w:val="center"/>
        <w:rPr>
          <w:rFonts w:ascii="Times New Roman" w:hAnsi="Times New Roman" w:cs="Times New Roman"/>
          <w:b/>
          <w:sz w:val="24"/>
          <w:szCs w:val="24"/>
        </w:rPr>
      </w:pPr>
      <w:r w:rsidRPr="00FC1F5C">
        <w:rPr>
          <w:rFonts w:ascii="Times New Roman" w:hAnsi="Times New Roman" w:cs="Times New Roman"/>
          <w:b/>
          <w:sz w:val="24"/>
          <w:szCs w:val="24"/>
        </w:rPr>
        <w:t>ABSTRAK</w:t>
      </w:r>
    </w:p>
    <w:p w:rsidR="003C6CC5" w:rsidRPr="00FC1F5C" w:rsidRDefault="003C6CC5" w:rsidP="00D373D9">
      <w:pPr>
        <w:spacing w:line="360" w:lineRule="auto"/>
        <w:ind w:firstLine="709"/>
        <w:jc w:val="both"/>
        <w:rPr>
          <w:rFonts w:ascii="Times New Roman" w:hAnsi="Times New Roman" w:cs="Times New Roman"/>
          <w:color w:val="000000" w:themeColor="text1"/>
          <w:sz w:val="24"/>
          <w:szCs w:val="24"/>
        </w:rPr>
      </w:pPr>
      <w:r w:rsidRPr="00FC1F5C">
        <w:rPr>
          <w:rFonts w:ascii="Times New Roman" w:hAnsi="Times New Roman" w:cs="Times New Roman"/>
          <w:sz w:val="24"/>
          <w:szCs w:val="24"/>
        </w:rPr>
        <w:t xml:space="preserve">Penelitian ini bertujuan untuk memperoleh bukti empiris mengenai “Analisis Proses Rekrutmen dan Seleksi Calon Pegawai Non-Aparatur Sipil Negara di Sekretariat Badan Geologi </w:t>
      </w:r>
      <w:r w:rsidRPr="00FC1F5C">
        <w:rPr>
          <w:rFonts w:ascii="Times New Roman" w:hAnsi="Times New Roman" w:cs="Times New Roman"/>
          <w:color w:val="000000" w:themeColor="text1"/>
          <w:sz w:val="24"/>
          <w:szCs w:val="24"/>
        </w:rPr>
        <w:t>Dalam Upaya Mendapatkan Pegawai Berkompeten”. Penelitian ini diharapkan juga memberikan sumbangan dalam aspek praktis (daya guna) yaitu masukan terhadap Sekretariat Badan Geologi khususnya Bagian Kepegawaian dan Organisasi, atau instansi lain yang sejenis dalam melakukan implementasi dan kebijakan serta pengambilan keputusan terutama yang berkaitan dengan masalah rekrutmen dan seleksi dalam usaha memperoleh pegawai yang berkompeten.</w:t>
      </w:r>
    </w:p>
    <w:p w:rsidR="003C6CC5" w:rsidRPr="00FC1F5C" w:rsidRDefault="003C6CC5" w:rsidP="003C6CC5">
      <w:pPr>
        <w:spacing w:line="360" w:lineRule="auto"/>
        <w:ind w:firstLine="709"/>
        <w:jc w:val="both"/>
        <w:rPr>
          <w:rFonts w:ascii="Times New Roman" w:hAnsi="Times New Roman" w:cs="Times New Roman"/>
          <w:color w:val="000000" w:themeColor="text1"/>
          <w:sz w:val="24"/>
          <w:szCs w:val="24"/>
        </w:rPr>
      </w:pPr>
      <w:r w:rsidRPr="00FC1F5C">
        <w:rPr>
          <w:rFonts w:ascii="Times New Roman" w:hAnsi="Times New Roman" w:cs="Times New Roman"/>
          <w:color w:val="000000" w:themeColor="text1"/>
          <w:sz w:val="24"/>
          <w:szCs w:val="24"/>
        </w:rPr>
        <w:t>Metode penelitian yang digunakan adalah analisis deskriptif kualitatif. Pengumpulan data yang digunakan adalah wawancara, observasi, dan dokumentasi. Pengumpulan data dilapangan dilaksanakan pada tahun 2017.</w:t>
      </w:r>
    </w:p>
    <w:p w:rsidR="003C6CC5" w:rsidRPr="00FC1F5C" w:rsidRDefault="003C6CC5" w:rsidP="003C6CC5">
      <w:pPr>
        <w:spacing w:line="360" w:lineRule="auto"/>
        <w:ind w:firstLine="709"/>
        <w:jc w:val="both"/>
        <w:rPr>
          <w:rFonts w:ascii="Times New Roman" w:hAnsi="Times New Roman" w:cs="Times New Roman"/>
          <w:iCs/>
          <w:sz w:val="24"/>
          <w:szCs w:val="24"/>
        </w:rPr>
      </w:pPr>
      <w:r w:rsidRPr="00FC1F5C">
        <w:rPr>
          <w:rFonts w:ascii="Times New Roman" w:hAnsi="Times New Roman" w:cs="Times New Roman"/>
          <w:color w:val="000000" w:themeColor="text1"/>
          <w:sz w:val="24"/>
          <w:szCs w:val="24"/>
        </w:rPr>
        <w:lastRenderedPageBreak/>
        <w:t>Hasil penelitian menunjukan bahwa proses rekrutmen dan seleksi yang dilaksanakan di Sekretariat Badan Geologi belum dapat dikatakan secara baik hal tersebut dikarenakan pegawai baru yang diterima tidak sesuai yang dibutuhkan dengan bagian. Strategi tahapan rekrutmen yang dapat dilakukan dalam upaya mendapatkan pegawai yang berkompeten adalah pada proses rekrutmen pegawai tahapan yang digunakan adalah mendefinisikan persyaratan, menarik calon sumber daya manusia, mengelola lamaran kerja. sedangkan untuk tahapan proses seleksi dapat menggunakan tahapan penerimaan pendahuluan surat lamaran, pemeriksaan latar belakang dan referensi calon pegawai, tes kepada calon pegawai, wawancara dengan</w:t>
      </w:r>
      <w:r w:rsidRPr="00FC1F5C">
        <w:rPr>
          <w:rFonts w:ascii="Times New Roman" w:hAnsi="Times New Roman" w:cs="Times New Roman"/>
          <w:iCs/>
          <w:sz w:val="24"/>
          <w:szCs w:val="24"/>
        </w:rPr>
        <w:t xml:space="preserve"> bagian kepegawaian, wawancara mendalam dengan sub bagian, evaluasi tingkat kesehatan calon pegawai, keputusan penerimaan, penandatanganan ikatan kerja.</w:t>
      </w:r>
    </w:p>
    <w:p w:rsidR="003C6CC5" w:rsidRPr="00FC1F5C" w:rsidRDefault="003C6CC5" w:rsidP="003C6CC5">
      <w:pPr>
        <w:spacing w:line="360" w:lineRule="auto"/>
        <w:ind w:firstLine="709"/>
        <w:jc w:val="both"/>
        <w:rPr>
          <w:rFonts w:ascii="Times New Roman" w:hAnsi="Times New Roman" w:cs="Times New Roman"/>
          <w:sz w:val="24"/>
          <w:szCs w:val="24"/>
        </w:rPr>
      </w:pPr>
    </w:p>
    <w:p w:rsidR="003C6CC5" w:rsidRPr="00FC1F5C" w:rsidRDefault="003C6CC5" w:rsidP="003C6CC5">
      <w:pPr>
        <w:spacing w:line="360" w:lineRule="auto"/>
        <w:jc w:val="both"/>
        <w:rPr>
          <w:rFonts w:ascii="Times New Roman" w:hAnsi="Times New Roman" w:cs="Times New Roman"/>
          <w:sz w:val="24"/>
          <w:szCs w:val="24"/>
        </w:rPr>
      </w:pPr>
      <w:r w:rsidRPr="00FC1F5C">
        <w:rPr>
          <w:rFonts w:ascii="Times New Roman" w:hAnsi="Times New Roman" w:cs="Times New Roman"/>
          <w:sz w:val="24"/>
          <w:szCs w:val="24"/>
        </w:rPr>
        <w:t>Kata kunci : Rekrutmen, Seleksi, Kompetensi.</w:t>
      </w:r>
    </w:p>
    <w:p w:rsidR="00947548" w:rsidRPr="00FC1F5C" w:rsidRDefault="00947548" w:rsidP="003C6CC5">
      <w:pPr>
        <w:spacing w:line="360" w:lineRule="auto"/>
        <w:jc w:val="center"/>
        <w:rPr>
          <w:rFonts w:asciiTheme="majorBidi" w:hAnsiTheme="majorBidi" w:cstheme="majorBidi"/>
          <w:b/>
          <w:bCs/>
          <w:i/>
          <w:iCs/>
          <w:sz w:val="24"/>
          <w:szCs w:val="24"/>
        </w:rPr>
      </w:pPr>
    </w:p>
    <w:p w:rsidR="003C6CC5" w:rsidRPr="00FC1F5C" w:rsidRDefault="003C6CC5" w:rsidP="003C6CC5">
      <w:pPr>
        <w:spacing w:line="360" w:lineRule="auto"/>
        <w:jc w:val="center"/>
        <w:rPr>
          <w:rFonts w:asciiTheme="majorBidi" w:hAnsiTheme="majorBidi" w:cstheme="majorBidi"/>
          <w:b/>
          <w:bCs/>
          <w:i/>
          <w:iCs/>
          <w:sz w:val="24"/>
          <w:szCs w:val="24"/>
        </w:rPr>
      </w:pPr>
      <w:r w:rsidRPr="00FC1F5C">
        <w:rPr>
          <w:rFonts w:asciiTheme="majorBidi" w:hAnsiTheme="majorBidi" w:cstheme="majorBidi"/>
          <w:b/>
          <w:bCs/>
          <w:i/>
          <w:iCs/>
          <w:sz w:val="24"/>
          <w:szCs w:val="24"/>
        </w:rPr>
        <w:t>ABSTRACT</w:t>
      </w:r>
    </w:p>
    <w:p w:rsidR="003C6CC5" w:rsidRPr="00FC1F5C" w:rsidRDefault="003C6CC5" w:rsidP="003C6CC5">
      <w:pPr>
        <w:spacing w:line="360" w:lineRule="auto"/>
        <w:ind w:firstLine="709"/>
        <w:jc w:val="both"/>
        <w:rPr>
          <w:rFonts w:ascii="Times New Roman" w:hAnsi="Times New Roman" w:cs="Times New Roman"/>
          <w:i/>
          <w:iCs/>
          <w:sz w:val="24"/>
          <w:szCs w:val="24"/>
        </w:rPr>
      </w:pPr>
      <w:r w:rsidRPr="00FC1F5C">
        <w:rPr>
          <w:rFonts w:asciiTheme="majorBidi" w:hAnsiTheme="majorBidi" w:cstheme="majorBidi"/>
          <w:i/>
          <w:iCs/>
          <w:sz w:val="24"/>
          <w:szCs w:val="24"/>
        </w:rPr>
        <w:t xml:space="preserve">This study aims to obtain empirical evidence on "Analysis of Recruitment and Selection Process of Non-Apparatus Candidate of State Civil in </w:t>
      </w:r>
      <w:r w:rsidRPr="00FC1F5C">
        <w:rPr>
          <w:rFonts w:ascii="Times New Roman" w:hAnsi="Times New Roman" w:cs="Times New Roman"/>
          <w:i/>
          <w:iCs/>
          <w:sz w:val="24"/>
          <w:szCs w:val="24"/>
        </w:rPr>
        <w:t>Secretariat of Geological Body in Effort to Obtain Competent Personnel". This research is also expected to give contribution in practical aspect (usefulness) that is input to Secretariat of Geological Agency especially Personnel and Organization Division, or other similar institution in doing implementation and policy and decision making especially related to recruitment and selection problem in effort to get employee who are competent.</w:t>
      </w:r>
    </w:p>
    <w:p w:rsidR="003C6CC5" w:rsidRPr="00FC1F5C" w:rsidRDefault="003C6CC5" w:rsidP="003C6CC5">
      <w:pPr>
        <w:spacing w:line="360" w:lineRule="auto"/>
        <w:ind w:firstLine="709"/>
        <w:jc w:val="both"/>
        <w:rPr>
          <w:rFonts w:ascii="Times New Roman" w:hAnsi="Times New Roman" w:cs="Times New Roman"/>
          <w:i/>
          <w:iCs/>
          <w:sz w:val="24"/>
          <w:szCs w:val="24"/>
        </w:rPr>
      </w:pPr>
      <w:r w:rsidRPr="00FC1F5C">
        <w:rPr>
          <w:rFonts w:ascii="Times New Roman" w:hAnsi="Times New Roman" w:cs="Times New Roman"/>
          <w:i/>
          <w:iCs/>
          <w:sz w:val="24"/>
          <w:szCs w:val="24"/>
        </w:rPr>
        <w:t>The research method used is qualitative descriptive analysis. Data collection used was interview, observation, and documentation. Data collection field conducted in 2017.</w:t>
      </w:r>
    </w:p>
    <w:p w:rsidR="003C6CC5" w:rsidRPr="00FC1F5C" w:rsidRDefault="003C6CC5" w:rsidP="003C6CC5">
      <w:pPr>
        <w:spacing w:line="360" w:lineRule="auto"/>
        <w:ind w:firstLine="709"/>
        <w:jc w:val="both"/>
        <w:rPr>
          <w:rFonts w:asciiTheme="majorBidi" w:hAnsiTheme="majorBidi" w:cstheme="majorBidi"/>
          <w:i/>
          <w:iCs/>
          <w:sz w:val="24"/>
          <w:szCs w:val="24"/>
        </w:rPr>
      </w:pPr>
      <w:r w:rsidRPr="00FC1F5C">
        <w:rPr>
          <w:rFonts w:ascii="Times New Roman" w:hAnsi="Times New Roman" w:cs="Times New Roman"/>
          <w:i/>
          <w:iCs/>
          <w:sz w:val="24"/>
          <w:szCs w:val="24"/>
        </w:rPr>
        <w:t xml:space="preserve">The results showed that the recruitment and selection process implemented in the Secretariat of the </w:t>
      </w:r>
      <w:r w:rsidRPr="00FC1F5C">
        <w:rPr>
          <w:rFonts w:ascii="Times New Roman" w:hAnsi="Times New Roman" w:cs="Times New Roman"/>
          <w:i/>
          <w:iCs/>
          <w:sz w:val="24"/>
          <w:szCs w:val="24"/>
        </w:rPr>
        <w:lastRenderedPageBreak/>
        <w:t>Geological Agency has not been able to say well because it is the new employees received not in accordance with the required part. Strategy recruitment stages that can be done in an effort to get a competent employee is in the process of employee recruitment stages used are defined requirements, attracting candidates for human resources, managing job applications. while for the selection process stage can use the preliminary acceptance stage cover letter, background check and references of prospective employees, tests to prospective employees, interviews with the personnel, in-depth interviews with sub-sections, evaluation</w:t>
      </w:r>
      <w:r w:rsidRPr="00FC1F5C">
        <w:rPr>
          <w:rFonts w:asciiTheme="majorBidi" w:hAnsiTheme="majorBidi" w:cstheme="majorBidi"/>
          <w:i/>
          <w:iCs/>
          <w:sz w:val="24"/>
          <w:szCs w:val="24"/>
        </w:rPr>
        <w:t xml:space="preserve"> of the health of prospective employees, acceptance decisions, signing work bonds.</w:t>
      </w:r>
    </w:p>
    <w:p w:rsidR="003C6CC5" w:rsidRPr="00FC1F5C" w:rsidRDefault="003C6CC5" w:rsidP="003C6CC5">
      <w:pPr>
        <w:spacing w:line="360" w:lineRule="auto"/>
        <w:jc w:val="both"/>
        <w:rPr>
          <w:rFonts w:asciiTheme="majorBidi" w:hAnsiTheme="majorBidi" w:cstheme="majorBidi"/>
          <w:i/>
          <w:iCs/>
          <w:sz w:val="24"/>
          <w:szCs w:val="24"/>
        </w:rPr>
      </w:pPr>
    </w:p>
    <w:p w:rsidR="00EF3A81" w:rsidRPr="00FC1F5C" w:rsidRDefault="003C6CC5" w:rsidP="003C6CC5">
      <w:pPr>
        <w:spacing w:line="360" w:lineRule="auto"/>
        <w:jc w:val="both"/>
        <w:rPr>
          <w:rFonts w:asciiTheme="majorBidi" w:hAnsiTheme="majorBidi" w:cstheme="majorBidi"/>
          <w:i/>
          <w:iCs/>
          <w:sz w:val="24"/>
          <w:szCs w:val="24"/>
        </w:rPr>
      </w:pPr>
      <w:r w:rsidRPr="00FC1F5C">
        <w:rPr>
          <w:rFonts w:asciiTheme="majorBidi" w:hAnsiTheme="majorBidi" w:cstheme="majorBidi"/>
          <w:i/>
          <w:iCs/>
          <w:sz w:val="24"/>
          <w:szCs w:val="24"/>
        </w:rPr>
        <w:t>Keywords: Recruitment, Selection, Competence.</w:t>
      </w:r>
    </w:p>
    <w:p w:rsidR="00947548" w:rsidRPr="00FC1F5C" w:rsidRDefault="00947548" w:rsidP="003C6CC5">
      <w:pPr>
        <w:spacing w:line="360" w:lineRule="auto"/>
        <w:jc w:val="both"/>
        <w:rPr>
          <w:rFonts w:asciiTheme="majorBidi" w:hAnsiTheme="majorBidi" w:cstheme="majorBidi"/>
          <w:sz w:val="24"/>
          <w:szCs w:val="24"/>
        </w:rPr>
      </w:pPr>
    </w:p>
    <w:p w:rsidR="00947548" w:rsidRPr="00FC1F5C" w:rsidRDefault="00947548" w:rsidP="003C6CC5">
      <w:pPr>
        <w:spacing w:line="360" w:lineRule="auto"/>
        <w:jc w:val="both"/>
        <w:rPr>
          <w:rFonts w:asciiTheme="majorBidi" w:hAnsiTheme="majorBidi" w:cstheme="majorBidi"/>
          <w:sz w:val="24"/>
          <w:szCs w:val="24"/>
        </w:rPr>
      </w:pPr>
    </w:p>
    <w:p w:rsidR="00947548" w:rsidRPr="00FC1F5C" w:rsidRDefault="00947548" w:rsidP="003C6CC5">
      <w:pPr>
        <w:spacing w:line="360" w:lineRule="auto"/>
        <w:jc w:val="both"/>
        <w:rPr>
          <w:rFonts w:asciiTheme="majorBidi" w:hAnsiTheme="majorBidi" w:cstheme="majorBidi"/>
          <w:sz w:val="24"/>
          <w:szCs w:val="24"/>
        </w:rPr>
      </w:pPr>
    </w:p>
    <w:p w:rsidR="00947548" w:rsidRPr="00FC1F5C" w:rsidRDefault="00947548" w:rsidP="003C6CC5">
      <w:pPr>
        <w:spacing w:line="360" w:lineRule="auto"/>
        <w:jc w:val="both"/>
        <w:rPr>
          <w:rFonts w:asciiTheme="majorBidi" w:hAnsiTheme="majorBidi" w:cstheme="majorBidi"/>
          <w:sz w:val="24"/>
          <w:szCs w:val="24"/>
        </w:rPr>
      </w:pPr>
    </w:p>
    <w:p w:rsidR="00662F24" w:rsidRDefault="00662F24" w:rsidP="00662F24">
      <w:pPr>
        <w:ind w:left="360"/>
        <w:jc w:val="center"/>
        <w:rPr>
          <w:rFonts w:ascii="Times New Roman" w:hAnsi="Times New Roman" w:cs="Times New Roman"/>
          <w:b/>
          <w:sz w:val="24"/>
        </w:rPr>
      </w:pPr>
    </w:p>
    <w:p w:rsidR="00662F24" w:rsidRPr="00662F24" w:rsidRDefault="00662F24" w:rsidP="00662F24">
      <w:pPr>
        <w:ind w:left="360"/>
        <w:jc w:val="center"/>
        <w:rPr>
          <w:rFonts w:ascii="Times New Roman" w:hAnsi="Times New Roman" w:cs="Times New Roman"/>
          <w:b/>
          <w:sz w:val="24"/>
        </w:rPr>
      </w:pPr>
      <w:r w:rsidRPr="00662F24">
        <w:rPr>
          <w:rFonts w:ascii="Times New Roman" w:hAnsi="Times New Roman" w:cs="Times New Roman"/>
          <w:b/>
          <w:sz w:val="24"/>
        </w:rPr>
        <w:t>DAFTAR PUSTAKA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Achmad S.Ruky, 2006, </w:t>
      </w:r>
      <w:r w:rsidRPr="00662F24">
        <w:rPr>
          <w:rFonts w:ascii="Times New Roman" w:hAnsi="Times New Roman" w:cs="Times New Roman"/>
          <w:i/>
          <w:color w:val="000000" w:themeColor="text1"/>
          <w:sz w:val="24"/>
          <w:szCs w:val="24"/>
        </w:rPr>
        <w:t>Sistem Manajemen Kinerja</w:t>
      </w:r>
      <w:r w:rsidRPr="00662F24">
        <w:rPr>
          <w:rFonts w:ascii="Times New Roman" w:hAnsi="Times New Roman" w:cs="Times New Roman"/>
          <w:color w:val="000000" w:themeColor="text1"/>
          <w:sz w:val="24"/>
          <w:szCs w:val="24"/>
        </w:rPr>
        <w:t>, PT Bumi Aksara, Jakarta</w:t>
      </w:r>
    </w:p>
    <w:p w:rsidR="00662F24" w:rsidRPr="00662F24" w:rsidRDefault="00662F24" w:rsidP="00662F24">
      <w:pPr>
        <w:spacing w:after="0" w:line="240" w:lineRule="auto"/>
        <w:ind w:left="360"/>
        <w:jc w:val="both"/>
        <w:rPr>
          <w:rFonts w:ascii="Times New Roman" w:hAnsi="Times New Roman" w:cs="Times New Roman"/>
          <w:sz w:val="24"/>
          <w:szCs w:val="24"/>
        </w:rPr>
      </w:pPr>
    </w:p>
    <w:p w:rsidR="00662F24" w:rsidRPr="00662F24" w:rsidRDefault="00662F24" w:rsidP="00662F24">
      <w:pPr>
        <w:spacing w:after="0" w:line="240" w:lineRule="auto"/>
        <w:ind w:left="360"/>
        <w:jc w:val="both"/>
        <w:rPr>
          <w:rFonts w:ascii="Times New Roman" w:hAnsi="Times New Roman" w:cs="Times New Roman"/>
          <w:sz w:val="24"/>
          <w:szCs w:val="24"/>
        </w:rPr>
      </w:pPr>
      <w:r w:rsidRPr="00662F24">
        <w:rPr>
          <w:rFonts w:ascii="Times New Roman" w:hAnsi="Times New Roman" w:cs="Times New Roman"/>
          <w:sz w:val="24"/>
          <w:szCs w:val="24"/>
        </w:rPr>
        <w:t xml:space="preserve">Achmad Sudiro, 2011, </w:t>
      </w:r>
      <w:r w:rsidRPr="00662F24">
        <w:rPr>
          <w:rFonts w:ascii="Times New Roman" w:hAnsi="Times New Roman" w:cs="Times New Roman"/>
          <w:i/>
          <w:sz w:val="24"/>
          <w:szCs w:val="24"/>
        </w:rPr>
        <w:t>Perencanaan Sumber Daya Manusi,</w:t>
      </w:r>
      <w:r w:rsidRPr="00662F24">
        <w:rPr>
          <w:rFonts w:ascii="Times New Roman" w:hAnsi="Times New Roman" w:cs="Times New Roman"/>
          <w:sz w:val="24"/>
          <w:szCs w:val="24"/>
        </w:rPr>
        <w:t xml:space="preserve"> UB. Press, Malang</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Alwasilah, A. Chaedar, 2003, </w:t>
      </w:r>
      <w:r w:rsidRPr="00662F24">
        <w:rPr>
          <w:rFonts w:ascii="Times New Roman" w:hAnsi="Times New Roman" w:cs="Times New Roman"/>
          <w:i/>
          <w:color w:val="000000" w:themeColor="text1"/>
          <w:sz w:val="24"/>
          <w:szCs w:val="24"/>
        </w:rPr>
        <w:t>Pokoknya Kualitatif: Dasar-Dasar Merancang dan Melakukan Penelitian Kualitatif</w:t>
      </w:r>
      <w:r w:rsidRPr="00662F24">
        <w:rPr>
          <w:rFonts w:ascii="Times New Roman" w:hAnsi="Times New Roman" w:cs="Times New Roman"/>
          <w:color w:val="000000" w:themeColor="text1"/>
          <w:sz w:val="24"/>
          <w:szCs w:val="24"/>
        </w:rPr>
        <w:t>, Dunia Pustaka Jaya, Jakarta</w:t>
      </w:r>
    </w:p>
    <w:p w:rsidR="00662F24" w:rsidRPr="00662F24" w:rsidRDefault="00662F24" w:rsidP="00662F24">
      <w:pPr>
        <w:spacing w:after="0" w:line="240" w:lineRule="auto"/>
        <w:ind w:left="360"/>
        <w:jc w:val="both"/>
        <w:rPr>
          <w:rFonts w:ascii="Times New Roman" w:hAnsi="Times New Roman" w:cs="Times New Roman"/>
          <w:sz w:val="24"/>
          <w:szCs w:val="24"/>
        </w:rPr>
      </w:pPr>
    </w:p>
    <w:p w:rsidR="00662F24" w:rsidRPr="00662F24" w:rsidRDefault="00662F24" w:rsidP="00662F24">
      <w:pPr>
        <w:spacing w:after="0" w:line="240" w:lineRule="auto"/>
        <w:ind w:left="360"/>
        <w:jc w:val="both"/>
        <w:rPr>
          <w:rFonts w:ascii="Times New Roman" w:hAnsi="Times New Roman" w:cs="Times New Roman"/>
          <w:sz w:val="24"/>
          <w:szCs w:val="24"/>
        </w:rPr>
      </w:pPr>
      <w:r w:rsidRPr="00662F24">
        <w:rPr>
          <w:rFonts w:ascii="Times New Roman" w:hAnsi="Times New Roman" w:cs="Times New Roman"/>
          <w:sz w:val="24"/>
          <w:szCs w:val="24"/>
        </w:rPr>
        <w:t xml:space="preserve">AR. Mustopadidjaya, 2002, </w:t>
      </w:r>
      <w:r w:rsidRPr="00662F24">
        <w:rPr>
          <w:rFonts w:ascii="Times New Roman" w:hAnsi="Times New Roman" w:cs="Times New Roman"/>
          <w:i/>
          <w:sz w:val="24"/>
          <w:szCs w:val="24"/>
        </w:rPr>
        <w:t>Manajemen Proses Kebijakan Publik, Formulasi, Implementasi dan Evaluasi Kinerja</w:t>
      </w:r>
      <w:r w:rsidRPr="00662F24">
        <w:rPr>
          <w:rFonts w:ascii="Times New Roman" w:hAnsi="Times New Roman" w:cs="Times New Roman"/>
          <w:sz w:val="24"/>
          <w:szCs w:val="24"/>
        </w:rPr>
        <w:t>, LAN, Jakarta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B. Siswanto Sastrohadiwiryo, 2003, </w:t>
      </w:r>
      <w:r w:rsidRPr="00662F24">
        <w:rPr>
          <w:rFonts w:ascii="Times New Roman" w:hAnsi="Times New Roman" w:cs="Times New Roman"/>
          <w:i/>
          <w:color w:val="000000" w:themeColor="text1"/>
          <w:sz w:val="24"/>
          <w:szCs w:val="24"/>
        </w:rPr>
        <w:t>Manajemen Tenaga Kerja Indonesia, edisi 2</w:t>
      </w:r>
      <w:r w:rsidRPr="00662F24">
        <w:rPr>
          <w:rFonts w:ascii="Times New Roman" w:hAnsi="Times New Roman" w:cs="Times New Roman"/>
          <w:color w:val="000000" w:themeColor="text1"/>
          <w:sz w:val="24"/>
          <w:szCs w:val="24"/>
        </w:rPr>
        <w:t>, PT. Bumi Aksara, Jakarta</w:t>
      </w:r>
    </w:p>
    <w:p w:rsidR="00662F24" w:rsidRPr="00662F24" w:rsidRDefault="00662F24" w:rsidP="00662F24">
      <w:pPr>
        <w:autoSpaceDE w:val="0"/>
        <w:autoSpaceDN w:val="0"/>
        <w:adjustRightInd w:val="0"/>
        <w:spacing w:after="0" w:line="240" w:lineRule="auto"/>
        <w:ind w:left="360"/>
        <w:jc w:val="both"/>
        <w:rPr>
          <w:rFonts w:ascii="Times New Roman" w:hAnsi="Times New Roman" w:cs="Times New Roman"/>
          <w:bCs/>
          <w:color w:val="000000" w:themeColor="text1"/>
          <w:sz w:val="24"/>
          <w:szCs w:val="24"/>
        </w:rPr>
      </w:pPr>
    </w:p>
    <w:p w:rsidR="00662F24" w:rsidRPr="00662F24" w:rsidRDefault="00662F24" w:rsidP="00662F24">
      <w:pPr>
        <w:autoSpaceDE w:val="0"/>
        <w:autoSpaceDN w:val="0"/>
        <w:adjustRightInd w:val="0"/>
        <w:spacing w:after="0" w:line="240" w:lineRule="auto"/>
        <w:ind w:left="360"/>
        <w:jc w:val="both"/>
        <w:rPr>
          <w:rFonts w:ascii="Times New Roman" w:hAnsi="Times New Roman" w:cs="Times New Roman"/>
          <w:bCs/>
          <w:color w:val="000000" w:themeColor="text1"/>
          <w:sz w:val="24"/>
          <w:szCs w:val="24"/>
        </w:rPr>
      </w:pPr>
      <w:r w:rsidRPr="00662F24">
        <w:rPr>
          <w:rFonts w:ascii="Times New Roman" w:hAnsi="Times New Roman" w:cs="Times New Roman"/>
          <w:bCs/>
          <w:color w:val="000000" w:themeColor="text1"/>
          <w:sz w:val="24"/>
          <w:szCs w:val="24"/>
        </w:rPr>
        <w:t xml:space="preserve">Baiq Setiani, 2013, </w:t>
      </w:r>
      <w:r w:rsidRPr="00662F24">
        <w:rPr>
          <w:rFonts w:ascii="Times New Roman" w:hAnsi="Times New Roman" w:cs="Times New Roman"/>
          <w:bCs/>
          <w:i/>
          <w:color w:val="000000" w:themeColor="text1"/>
          <w:sz w:val="24"/>
          <w:szCs w:val="24"/>
        </w:rPr>
        <w:t>Kajian Sumber Daya Manusia Dalam Proses Rekrutmen Tenaga Kerja Di Perusahaan</w:t>
      </w:r>
      <w:r w:rsidRPr="00662F24">
        <w:rPr>
          <w:rFonts w:ascii="Times New Roman" w:hAnsi="Times New Roman" w:cs="Times New Roman"/>
          <w:bCs/>
          <w:color w:val="000000" w:themeColor="text1"/>
          <w:sz w:val="24"/>
          <w:szCs w:val="24"/>
        </w:rPr>
        <w:t>, Jurnal Ilmiah</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Bangun, Wilson, 2012, </w:t>
      </w:r>
      <w:r w:rsidRPr="00662F24">
        <w:rPr>
          <w:rFonts w:ascii="Times New Roman" w:hAnsi="Times New Roman" w:cs="Times New Roman"/>
          <w:i/>
          <w:color w:val="000000" w:themeColor="text1"/>
          <w:sz w:val="24"/>
          <w:szCs w:val="24"/>
        </w:rPr>
        <w:t xml:space="preserve">Manajemen Sumber Daya Manusia, </w:t>
      </w:r>
      <w:r w:rsidRPr="00662F24">
        <w:rPr>
          <w:rFonts w:ascii="Times New Roman" w:hAnsi="Times New Roman" w:cs="Times New Roman"/>
          <w:color w:val="000000" w:themeColor="text1"/>
          <w:sz w:val="24"/>
          <w:szCs w:val="24"/>
        </w:rPr>
        <w:t>Erlangga, Bandung</w:t>
      </w:r>
    </w:p>
    <w:p w:rsidR="00662F24" w:rsidRPr="00662F24" w:rsidRDefault="00662F24" w:rsidP="00662F24">
      <w:pPr>
        <w:spacing w:after="0" w:line="240" w:lineRule="auto"/>
        <w:ind w:left="360"/>
        <w:jc w:val="both"/>
        <w:rPr>
          <w:rFonts w:ascii="Times New Roman" w:hAnsi="Times New Roman" w:cs="Times New Roman"/>
          <w:sz w:val="24"/>
          <w:szCs w:val="24"/>
        </w:rPr>
      </w:pPr>
    </w:p>
    <w:p w:rsidR="00662F24" w:rsidRPr="00662F24" w:rsidRDefault="00662F24" w:rsidP="00662F24">
      <w:pPr>
        <w:spacing w:after="0" w:line="240" w:lineRule="auto"/>
        <w:ind w:left="360"/>
        <w:jc w:val="both"/>
        <w:rPr>
          <w:rFonts w:ascii="Times New Roman" w:hAnsi="Times New Roman" w:cs="Times New Roman"/>
          <w:sz w:val="24"/>
          <w:szCs w:val="24"/>
        </w:rPr>
      </w:pPr>
      <w:r w:rsidRPr="00662F24">
        <w:rPr>
          <w:rFonts w:ascii="Times New Roman" w:hAnsi="Times New Roman" w:cs="Times New Roman"/>
          <w:sz w:val="24"/>
          <w:szCs w:val="24"/>
        </w:rPr>
        <w:t xml:space="preserve">David, Fred R, 2009, </w:t>
      </w:r>
      <w:r w:rsidRPr="00662F24">
        <w:rPr>
          <w:rFonts w:ascii="Times New Roman" w:hAnsi="Times New Roman" w:cs="Times New Roman"/>
          <w:i/>
          <w:sz w:val="24"/>
          <w:szCs w:val="24"/>
        </w:rPr>
        <w:t>Manajemen Strategis. Konsep</w:t>
      </w:r>
      <w:r w:rsidRPr="00662F24">
        <w:rPr>
          <w:rFonts w:ascii="Times New Roman" w:hAnsi="Times New Roman" w:cs="Times New Roman"/>
          <w:sz w:val="24"/>
          <w:szCs w:val="24"/>
        </w:rPr>
        <w:t>, Salemba Empat, Jakarta</w:t>
      </w:r>
    </w:p>
    <w:p w:rsidR="00662F24" w:rsidRPr="00662F24" w:rsidRDefault="00662F24" w:rsidP="00662F24">
      <w:pPr>
        <w:autoSpaceDE w:val="0"/>
        <w:autoSpaceDN w:val="0"/>
        <w:adjustRightInd w:val="0"/>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autoSpaceDE w:val="0"/>
        <w:autoSpaceDN w:val="0"/>
        <w:adjustRightInd w:val="0"/>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DeCenzo, D., dan Robbins, S.P, 2010, </w:t>
      </w:r>
      <w:r w:rsidRPr="00662F24">
        <w:rPr>
          <w:rFonts w:ascii="Times New Roman" w:hAnsi="Times New Roman" w:cs="Times New Roman"/>
          <w:i/>
          <w:iCs/>
          <w:color w:val="000000" w:themeColor="text1"/>
          <w:sz w:val="24"/>
          <w:szCs w:val="24"/>
        </w:rPr>
        <w:t>Fundamentals of Human Resource Management</w:t>
      </w:r>
      <w:r w:rsidRPr="00662F24">
        <w:rPr>
          <w:rFonts w:ascii="Times New Roman" w:hAnsi="Times New Roman" w:cs="Times New Roman"/>
          <w:color w:val="000000" w:themeColor="text1"/>
          <w:sz w:val="24"/>
          <w:szCs w:val="24"/>
        </w:rPr>
        <w:t>, (http://gen.lib.rus.ec/book/index.</w:t>
      </w:r>
      <w:r w:rsidRPr="00662F24">
        <w:rPr>
          <w:rFonts w:ascii="Times New Roman" w:hAnsi="Times New Roman" w:cs="Times New Roman"/>
          <w:color w:val="000000" w:themeColor="text1"/>
          <w:sz w:val="24"/>
          <w:szCs w:val="24"/>
        </w:rPr>
        <w:lastRenderedPageBreak/>
        <w:t>php?md5=4E68EEF0D2C2BBFF46F8E8206DA78A21, diakses 23 November 2017)</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Dharma, Surya, 2005, </w:t>
      </w:r>
      <w:r w:rsidRPr="00662F24">
        <w:rPr>
          <w:rFonts w:ascii="Times New Roman" w:hAnsi="Times New Roman" w:cs="Times New Roman"/>
          <w:i/>
          <w:color w:val="000000" w:themeColor="text1"/>
          <w:sz w:val="24"/>
          <w:szCs w:val="24"/>
        </w:rPr>
        <w:t>Manajemen Kinerja : Falsafah Teori dan Penerapannya</w:t>
      </w:r>
      <w:r w:rsidRPr="00662F24">
        <w:rPr>
          <w:rFonts w:ascii="Times New Roman" w:hAnsi="Times New Roman" w:cs="Times New Roman"/>
          <w:color w:val="000000" w:themeColor="text1"/>
          <w:sz w:val="24"/>
          <w:szCs w:val="24"/>
        </w:rPr>
        <w:t>, Pustaka Pelajar, Jakarta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Donni Junni Priansa, 2014, </w:t>
      </w:r>
      <w:r w:rsidRPr="00662F24">
        <w:rPr>
          <w:rFonts w:ascii="Times New Roman" w:hAnsi="Times New Roman" w:cs="Times New Roman"/>
          <w:i/>
          <w:color w:val="000000" w:themeColor="text1"/>
          <w:sz w:val="24"/>
          <w:szCs w:val="24"/>
        </w:rPr>
        <w:t>Perencanaan &amp; Pengembangan SDM</w:t>
      </w:r>
      <w:r w:rsidRPr="00662F24">
        <w:rPr>
          <w:rFonts w:ascii="Times New Roman" w:hAnsi="Times New Roman" w:cs="Times New Roman"/>
          <w:color w:val="000000" w:themeColor="text1"/>
          <w:sz w:val="24"/>
          <w:szCs w:val="24"/>
        </w:rPr>
        <w:t>, Penerbit Alfabeta, Bandung</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Griffin, R, 2004, </w:t>
      </w:r>
      <w:r w:rsidRPr="00662F24">
        <w:rPr>
          <w:rFonts w:ascii="Times New Roman" w:hAnsi="Times New Roman" w:cs="Times New Roman"/>
          <w:i/>
          <w:color w:val="000000" w:themeColor="text1"/>
          <w:sz w:val="24"/>
          <w:szCs w:val="24"/>
        </w:rPr>
        <w:t>Manajemen, Terjemahan Gina Gania</w:t>
      </w:r>
      <w:r w:rsidRPr="00662F24">
        <w:rPr>
          <w:rFonts w:ascii="Times New Roman" w:hAnsi="Times New Roman" w:cs="Times New Roman"/>
          <w:color w:val="000000" w:themeColor="text1"/>
          <w:sz w:val="24"/>
          <w:szCs w:val="24"/>
        </w:rPr>
        <w:t>, Erlangga, Jakarta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Hamidi, 2004, </w:t>
      </w:r>
      <w:r w:rsidRPr="00662F24">
        <w:rPr>
          <w:rFonts w:ascii="Times New Roman" w:hAnsi="Times New Roman" w:cs="Times New Roman"/>
          <w:i/>
          <w:color w:val="000000" w:themeColor="text1"/>
          <w:sz w:val="24"/>
          <w:szCs w:val="24"/>
        </w:rPr>
        <w:t>Metode Penelitian Kualitatif: Aplikasi Praktis Pembuatan Proposal dan Laporan Penelitian</w:t>
      </w:r>
      <w:r w:rsidRPr="00662F24">
        <w:rPr>
          <w:rFonts w:ascii="Times New Roman" w:hAnsi="Times New Roman" w:cs="Times New Roman"/>
          <w:color w:val="000000" w:themeColor="text1"/>
          <w:sz w:val="24"/>
          <w:szCs w:val="24"/>
        </w:rPr>
        <w:t>, UMM Press, Malang</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Handoko, T. Hani, 2003, </w:t>
      </w:r>
      <w:r w:rsidRPr="00662F24">
        <w:rPr>
          <w:rFonts w:ascii="Times New Roman" w:hAnsi="Times New Roman" w:cs="Times New Roman"/>
          <w:i/>
          <w:color w:val="000000" w:themeColor="text1"/>
          <w:sz w:val="24"/>
          <w:szCs w:val="24"/>
        </w:rPr>
        <w:t>Manajemen Sumber Daya Manusia</w:t>
      </w:r>
      <w:r w:rsidRPr="00662F24">
        <w:rPr>
          <w:rFonts w:ascii="Times New Roman" w:hAnsi="Times New Roman" w:cs="Times New Roman"/>
          <w:color w:val="000000" w:themeColor="text1"/>
          <w:sz w:val="24"/>
          <w:szCs w:val="24"/>
        </w:rPr>
        <w:t>, Salemba Empat, Bandung</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Handoko, T. Hani, 2011, </w:t>
      </w:r>
      <w:r w:rsidRPr="00662F24">
        <w:rPr>
          <w:rFonts w:ascii="Times New Roman" w:hAnsi="Times New Roman" w:cs="Times New Roman"/>
          <w:i/>
          <w:color w:val="000000" w:themeColor="text1"/>
          <w:sz w:val="24"/>
          <w:szCs w:val="24"/>
        </w:rPr>
        <w:t>Manajemen Personalia Sumber Daya Manusia</w:t>
      </w:r>
      <w:r w:rsidRPr="00662F24">
        <w:rPr>
          <w:rFonts w:ascii="Times New Roman" w:hAnsi="Times New Roman" w:cs="Times New Roman"/>
          <w:color w:val="000000" w:themeColor="text1"/>
          <w:sz w:val="24"/>
          <w:szCs w:val="24"/>
        </w:rPr>
        <w:t>, BPFE, Yogyakarta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Kotler, Philip., dan Gary Armstrong., 2004, </w:t>
      </w:r>
      <w:r w:rsidRPr="00662F24">
        <w:rPr>
          <w:rFonts w:ascii="Times New Roman" w:hAnsi="Times New Roman" w:cs="Times New Roman"/>
          <w:i/>
          <w:color w:val="000000" w:themeColor="text1"/>
          <w:sz w:val="24"/>
          <w:szCs w:val="24"/>
        </w:rPr>
        <w:t>Dasar-Dasar Pemasaran, Edisi kesembilan, Jilid 1,</w:t>
      </w:r>
      <w:r w:rsidRPr="00662F24">
        <w:rPr>
          <w:rFonts w:ascii="Times New Roman" w:hAnsi="Times New Roman" w:cs="Times New Roman"/>
          <w:color w:val="000000" w:themeColor="text1"/>
          <w:sz w:val="24"/>
          <w:szCs w:val="24"/>
        </w:rPr>
        <w:t xml:space="preserve"> dialihbahasakan oleh Alexander Sindoro, Indeks , Jakarta</w:t>
      </w:r>
    </w:p>
    <w:p w:rsidR="00662F24" w:rsidRPr="00662F24" w:rsidRDefault="00662F24" w:rsidP="00662F24">
      <w:pPr>
        <w:spacing w:after="0" w:line="240" w:lineRule="auto"/>
        <w:ind w:left="360"/>
        <w:jc w:val="both"/>
        <w:rPr>
          <w:rFonts w:ascii="Times New Roman" w:hAnsi="Times New Roman" w:cs="Times New Roman"/>
          <w:sz w:val="24"/>
          <w:szCs w:val="24"/>
        </w:rPr>
      </w:pPr>
    </w:p>
    <w:p w:rsidR="00662F24" w:rsidRPr="00662F24" w:rsidRDefault="00662F24" w:rsidP="00662F24">
      <w:pPr>
        <w:spacing w:after="0" w:line="240" w:lineRule="auto"/>
        <w:ind w:left="360"/>
        <w:jc w:val="both"/>
        <w:rPr>
          <w:rFonts w:ascii="Times New Roman" w:eastAsia="Times New Roman" w:hAnsi="Times New Roman" w:cs="Times New Roman"/>
          <w:color w:val="000000" w:themeColor="text1"/>
          <w:sz w:val="24"/>
          <w:szCs w:val="24"/>
          <w:lang w:eastAsia="id-ID"/>
        </w:rPr>
      </w:pPr>
      <w:r w:rsidRPr="00662F24">
        <w:rPr>
          <w:rFonts w:ascii="Times New Roman" w:hAnsi="Times New Roman" w:cs="Times New Roman"/>
          <w:sz w:val="24"/>
          <w:szCs w:val="24"/>
        </w:rPr>
        <w:t xml:space="preserve">Mathis.L.Robert dan Jackson.H.John, 2001, </w:t>
      </w:r>
      <w:r w:rsidRPr="00662F24">
        <w:rPr>
          <w:rFonts w:ascii="Times New Roman" w:hAnsi="Times New Roman" w:cs="Times New Roman"/>
          <w:i/>
          <w:sz w:val="24"/>
          <w:szCs w:val="24"/>
        </w:rPr>
        <w:t>Manajemen Sumber Daya Manusia</w:t>
      </w:r>
      <w:r w:rsidRPr="00662F24">
        <w:rPr>
          <w:rFonts w:ascii="Times New Roman" w:hAnsi="Times New Roman" w:cs="Times New Roman"/>
          <w:sz w:val="24"/>
          <w:szCs w:val="24"/>
        </w:rPr>
        <w:t>, Buku kedua, Jakarta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eastAsia="SimSun" w:hAnsi="Times New Roman" w:cs="Times New Roman"/>
          <w:color w:val="000000" w:themeColor="text1"/>
          <w:sz w:val="24"/>
          <w:szCs w:val="24"/>
          <w:lang w:eastAsia="zh-CN"/>
        </w:rPr>
      </w:pPr>
      <w:r w:rsidRPr="00662F24">
        <w:rPr>
          <w:rFonts w:ascii="Times New Roman" w:hAnsi="Times New Roman" w:cs="Times New Roman"/>
          <w:color w:val="000000" w:themeColor="text1"/>
          <w:sz w:val="24"/>
          <w:szCs w:val="24"/>
        </w:rPr>
        <w:lastRenderedPageBreak/>
        <w:t xml:space="preserve">Moeheriono, 2010, </w:t>
      </w:r>
      <w:r w:rsidRPr="00662F24">
        <w:rPr>
          <w:rFonts w:ascii="Times New Roman" w:hAnsi="Times New Roman" w:cs="Times New Roman"/>
          <w:i/>
          <w:color w:val="000000" w:themeColor="text1"/>
          <w:sz w:val="24"/>
          <w:szCs w:val="24"/>
        </w:rPr>
        <w:t>Pengukuran Kinerja Berbasis Kompetensi</w:t>
      </w:r>
      <w:r w:rsidRPr="00662F24">
        <w:rPr>
          <w:rFonts w:ascii="Times New Roman" w:hAnsi="Times New Roman" w:cs="Times New Roman"/>
          <w:color w:val="000000" w:themeColor="text1"/>
          <w:sz w:val="24"/>
          <w:szCs w:val="24"/>
        </w:rPr>
        <w:t>, Ghalia Indonesia, Surabaya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Moleong, J Lexy, 2009, </w:t>
      </w:r>
      <w:r w:rsidRPr="00662F24">
        <w:rPr>
          <w:rFonts w:ascii="Times New Roman" w:hAnsi="Times New Roman" w:cs="Times New Roman"/>
          <w:i/>
          <w:color w:val="000000" w:themeColor="text1"/>
          <w:sz w:val="24"/>
          <w:szCs w:val="24"/>
        </w:rPr>
        <w:t>Metode Penelitian Kualitatif</w:t>
      </w:r>
      <w:r w:rsidRPr="00662F24">
        <w:rPr>
          <w:rFonts w:ascii="Times New Roman" w:hAnsi="Times New Roman" w:cs="Times New Roman"/>
          <w:color w:val="000000" w:themeColor="text1"/>
          <w:sz w:val="24"/>
          <w:szCs w:val="24"/>
        </w:rPr>
        <w:t>, PT. Remaja Rosdakaya, Bandung</w:t>
      </w:r>
    </w:p>
    <w:p w:rsidR="00662F24" w:rsidRPr="00662F24" w:rsidRDefault="00662F24" w:rsidP="00662F24">
      <w:pPr>
        <w:spacing w:after="0" w:line="240" w:lineRule="auto"/>
        <w:ind w:left="360"/>
        <w:jc w:val="both"/>
        <w:rPr>
          <w:rFonts w:ascii="Times New Roman" w:hAnsi="Times New Roman" w:cs="Times New Roman"/>
          <w:sz w:val="24"/>
          <w:szCs w:val="24"/>
        </w:rPr>
      </w:pPr>
    </w:p>
    <w:p w:rsidR="00662F24" w:rsidRPr="00662F24" w:rsidRDefault="00662F24" w:rsidP="00662F24">
      <w:pPr>
        <w:spacing w:after="0" w:line="240" w:lineRule="auto"/>
        <w:ind w:left="360"/>
        <w:jc w:val="both"/>
        <w:rPr>
          <w:rFonts w:ascii="Times New Roman" w:hAnsi="Times New Roman" w:cs="Times New Roman"/>
          <w:color w:val="000000"/>
          <w:sz w:val="24"/>
          <w:szCs w:val="24"/>
        </w:rPr>
      </w:pPr>
      <w:r w:rsidRPr="00662F24">
        <w:rPr>
          <w:rFonts w:ascii="Times New Roman" w:hAnsi="Times New Roman" w:cs="Times New Roman"/>
          <w:sz w:val="24"/>
          <w:szCs w:val="24"/>
        </w:rPr>
        <w:t xml:space="preserve">Mondy, R. Wayne, 2008, </w:t>
      </w:r>
      <w:r w:rsidRPr="00662F24">
        <w:rPr>
          <w:rFonts w:ascii="Times New Roman" w:hAnsi="Times New Roman" w:cs="Times New Roman"/>
          <w:i/>
          <w:sz w:val="24"/>
          <w:szCs w:val="24"/>
        </w:rPr>
        <w:t>Manajemen Sumber Daya Manusia. Terj. Edisi kesepuluh jilid I</w:t>
      </w:r>
      <w:r w:rsidRPr="00662F24">
        <w:rPr>
          <w:rFonts w:ascii="Times New Roman" w:hAnsi="Times New Roman" w:cs="Times New Roman"/>
          <w:sz w:val="24"/>
          <w:szCs w:val="24"/>
        </w:rPr>
        <w:t>, Erlangga, Jakarta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Nawawi, Hadari, 2008, </w:t>
      </w:r>
      <w:r w:rsidRPr="00662F24">
        <w:rPr>
          <w:rFonts w:ascii="Times New Roman" w:hAnsi="Times New Roman" w:cs="Times New Roman"/>
          <w:i/>
          <w:color w:val="000000" w:themeColor="text1"/>
          <w:sz w:val="24"/>
          <w:szCs w:val="24"/>
        </w:rPr>
        <w:t>Manajemen Sumber Daya Manusia Untuk Bisnis Yang Kompetitif</w:t>
      </w:r>
      <w:r w:rsidRPr="00662F24">
        <w:rPr>
          <w:rFonts w:ascii="Times New Roman" w:hAnsi="Times New Roman" w:cs="Times New Roman"/>
          <w:color w:val="000000" w:themeColor="text1"/>
          <w:sz w:val="24"/>
          <w:szCs w:val="24"/>
        </w:rPr>
        <w:t>, Gadjah Mada Univesity Press, Yogyakarta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eastAsia="SimSun" w:hAnsi="Times New Roman" w:cs="Times New Roman"/>
          <w:bCs/>
          <w:color w:val="000000" w:themeColor="text1"/>
          <w:sz w:val="24"/>
          <w:szCs w:val="24"/>
          <w:lang w:eastAsia="zh-CN"/>
        </w:rPr>
      </w:pPr>
      <w:r w:rsidRPr="00662F24">
        <w:rPr>
          <w:rFonts w:ascii="Times New Roman" w:hAnsi="Times New Roman" w:cs="Times New Roman"/>
          <w:color w:val="000000" w:themeColor="text1"/>
          <w:sz w:val="24"/>
          <w:szCs w:val="24"/>
        </w:rPr>
        <w:t xml:space="preserve">Nugroho, Muhammad Aji, 2012, </w:t>
      </w:r>
      <w:r w:rsidRPr="00662F24">
        <w:rPr>
          <w:rFonts w:ascii="Times New Roman" w:hAnsi="Times New Roman" w:cs="Times New Roman"/>
          <w:i/>
          <w:color w:val="000000" w:themeColor="text1"/>
          <w:sz w:val="24"/>
          <w:szCs w:val="24"/>
        </w:rPr>
        <w:t>“Pengaruh proses rekrutmen dan seleksi terhadap kinerja karyawan pada PT. Angkasa Pura I (Persero) Bandara Internasional Sultan Hasanuddin Makassar” Skripsi</w:t>
      </w:r>
      <w:r w:rsidRPr="00662F24">
        <w:rPr>
          <w:rFonts w:ascii="Times New Roman" w:hAnsi="Times New Roman" w:cs="Times New Roman"/>
          <w:color w:val="000000" w:themeColor="text1"/>
          <w:sz w:val="24"/>
          <w:szCs w:val="24"/>
        </w:rPr>
        <w:t>, Fakultas Ilmu Manajemen, Universitas Hasanuddin, Makassar</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Rachmawati, Ike Kusdyah, 2008, </w:t>
      </w:r>
      <w:r w:rsidRPr="00662F24">
        <w:rPr>
          <w:rFonts w:ascii="Times New Roman" w:hAnsi="Times New Roman" w:cs="Times New Roman"/>
          <w:i/>
          <w:color w:val="000000" w:themeColor="text1"/>
          <w:sz w:val="24"/>
          <w:szCs w:val="24"/>
        </w:rPr>
        <w:t>Manajemen Sumber Daya Manusia</w:t>
      </w:r>
      <w:r w:rsidRPr="00662F24">
        <w:rPr>
          <w:rFonts w:ascii="Times New Roman" w:hAnsi="Times New Roman" w:cs="Times New Roman"/>
          <w:color w:val="000000" w:themeColor="text1"/>
          <w:sz w:val="24"/>
          <w:szCs w:val="24"/>
        </w:rPr>
        <w:t>, PT. Andi, Yogyakarta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shd w:val="clear" w:color="auto" w:fill="FFFFFF"/>
        </w:rPr>
      </w:pPr>
      <w:r w:rsidRPr="00662F24">
        <w:rPr>
          <w:rFonts w:ascii="Times New Roman" w:hAnsi="Times New Roman" w:cs="Times New Roman"/>
          <w:color w:val="000000" w:themeColor="text1"/>
          <w:sz w:val="24"/>
          <w:szCs w:val="24"/>
        </w:rPr>
        <w:t xml:space="preserve">Rivai, Veithzal, 2011, </w:t>
      </w:r>
      <w:r w:rsidRPr="00662F24">
        <w:rPr>
          <w:rFonts w:ascii="Times New Roman" w:hAnsi="Times New Roman" w:cs="Times New Roman"/>
          <w:i/>
          <w:color w:val="000000" w:themeColor="text1"/>
          <w:sz w:val="24"/>
          <w:szCs w:val="24"/>
        </w:rPr>
        <w:t>Manajemen Sumber Daya Manusia untuk Perusahaan: dari Teori ke Praktik,</w:t>
      </w:r>
      <w:r w:rsidRPr="00662F24">
        <w:rPr>
          <w:rFonts w:ascii="Times New Roman" w:hAnsi="Times New Roman" w:cs="Times New Roman"/>
          <w:color w:val="000000" w:themeColor="text1"/>
          <w:sz w:val="24"/>
          <w:szCs w:val="24"/>
        </w:rPr>
        <w:t xml:space="preserve"> Raja Grafindo Persada, Jakarta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Robbins, Stephen P. and Mary Coulter, 2012, </w:t>
      </w:r>
      <w:r w:rsidRPr="00662F24">
        <w:rPr>
          <w:rFonts w:ascii="Times New Roman" w:hAnsi="Times New Roman" w:cs="Times New Roman"/>
          <w:i/>
          <w:color w:val="000000" w:themeColor="text1"/>
          <w:sz w:val="24"/>
          <w:szCs w:val="24"/>
        </w:rPr>
        <w:t xml:space="preserve">Management, Eleventh Edition, </w:t>
      </w:r>
      <w:r w:rsidRPr="00662F24">
        <w:rPr>
          <w:rFonts w:ascii="Times New Roman" w:hAnsi="Times New Roman" w:cs="Times New Roman"/>
          <w:color w:val="000000" w:themeColor="text1"/>
          <w:sz w:val="24"/>
          <w:szCs w:val="24"/>
        </w:rPr>
        <w:t>United States of America, Pearson Education Limited</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lastRenderedPageBreak/>
        <w:t xml:space="preserve">Samsudin, Sadili, 2010, </w:t>
      </w:r>
      <w:r w:rsidRPr="00662F24">
        <w:rPr>
          <w:rFonts w:ascii="Times New Roman" w:hAnsi="Times New Roman" w:cs="Times New Roman"/>
          <w:i/>
          <w:color w:val="000000" w:themeColor="text1"/>
          <w:sz w:val="24"/>
          <w:szCs w:val="24"/>
        </w:rPr>
        <w:t>Manajemen Sumber Daya Manusia, Cetakan III</w:t>
      </w:r>
      <w:r w:rsidRPr="00662F24">
        <w:rPr>
          <w:rFonts w:ascii="Times New Roman" w:hAnsi="Times New Roman" w:cs="Times New Roman"/>
          <w:color w:val="000000" w:themeColor="text1"/>
          <w:sz w:val="24"/>
          <w:szCs w:val="24"/>
        </w:rPr>
        <w:t>, CV. Pustaka Setia, Bandung</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bCs/>
          <w:color w:val="000000" w:themeColor="text1"/>
          <w:sz w:val="24"/>
          <w:szCs w:val="24"/>
        </w:rPr>
      </w:pPr>
      <w:r w:rsidRPr="00662F24">
        <w:rPr>
          <w:rFonts w:ascii="Times New Roman" w:hAnsi="Times New Roman" w:cs="Times New Roman"/>
          <w:color w:val="000000" w:themeColor="text1"/>
          <w:sz w:val="24"/>
          <w:szCs w:val="24"/>
        </w:rPr>
        <w:t xml:space="preserve">Simamora, Henry, 2004, </w:t>
      </w:r>
      <w:r w:rsidRPr="00662F24">
        <w:rPr>
          <w:rFonts w:ascii="Times New Roman" w:hAnsi="Times New Roman" w:cs="Times New Roman"/>
          <w:i/>
          <w:color w:val="000000" w:themeColor="text1"/>
          <w:sz w:val="24"/>
          <w:szCs w:val="24"/>
        </w:rPr>
        <w:t>Manajemen Sumber Daya Manusia, Edisi Ketiga, Cetakan Pertama</w:t>
      </w:r>
      <w:r w:rsidRPr="00662F24">
        <w:rPr>
          <w:rFonts w:ascii="Times New Roman" w:hAnsi="Times New Roman" w:cs="Times New Roman"/>
          <w:color w:val="000000" w:themeColor="text1"/>
          <w:sz w:val="24"/>
          <w:szCs w:val="24"/>
        </w:rPr>
        <w:t>, Bagian Penerbitan STIE-YKPN, Yogyakarta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Soeharyo, S. dan Sofia, 2001, </w:t>
      </w:r>
      <w:r w:rsidRPr="00662F24">
        <w:rPr>
          <w:rFonts w:ascii="Times New Roman" w:hAnsi="Times New Roman" w:cs="Times New Roman"/>
          <w:i/>
          <w:color w:val="000000" w:themeColor="text1"/>
          <w:sz w:val="24"/>
          <w:szCs w:val="24"/>
        </w:rPr>
        <w:t>Etika Kepemimpinan Aparatur. Bahan Ajar Diklatpim Tingkat IV</w:t>
      </w:r>
      <w:r w:rsidRPr="00662F24">
        <w:rPr>
          <w:rFonts w:ascii="Times New Roman" w:hAnsi="Times New Roman" w:cs="Times New Roman"/>
          <w:color w:val="000000" w:themeColor="text1"/>
          <w:sz w:val="24"/>
          <w:szCs w:val="24"/>
        </w:rPr>
        <w:t>, Lembaga Administrasi Negara, Jakarta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Stoner, James A. F. and Edward R. Freeman, 2006, </w:t>
      </w:r>
      <w:r w:rsidRPr="00662F24">
        <w:rPr>
          <w:rFonts w:ascii="Times New Roman" w:hAnsi="Times New Roman" w:cs="Times New Roman"/>
          <w:i/>
          <w:color w:val="000000" w:themeColor="text1"/>
          <w:sz w:val="24"/>
          <w:szCs w:val="24"/>
        </w:rPr>
        <w:t>Manajemen</w:t>
      </w:r>
      <w:r w:rsidRPr="00662F24">
        <w:rPr>
          <w:rFonts w:ascii="Times New Roman" w:hAnsi="Times New Roman" w:cs="Times New Roman"/>
          <w:color w:val="000000" w:themeColor="text1"/>
          <w:sz w:val="24"/>
          <w:szCs w:val="24"/>
        </w:rPr>
        <w:t>. Alih Bahasa: Wilhelmus W. Bakowatun dan Benyamin Molan. Edi-tor: Heru Sutejo, Intermedia, Jakarta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Sugiyono, 2006, </w:t>
      </w:r>
      <w:r w:rsidRPr="00662F24">
        <w:rPr>
          <w:rFonts w:ascii="Times New Roman" w:hAnsi="Times New Roman" w:cs="Times New Roman"/>
          <w:i/>
          <w:color w:val="000000" w:themeColor="text1"/>
          <w:sz w:val="24"/>
          <w:szCs w:val="24"/>
        </w:rPr>
        <w:t>Metode Penelitian Kuantitatif Kualitatif dan R&amp;D</w:t>
      </w:r>
      <w:r w:rsidRPr="00662F24">
        <w:rPr>
          <w:rFonts w:ascii="Times New Roman" w:hAnsi="Times New Roman" w:cs="Times New Roman"/>
          <w:color w:val="000000" w:themeColor="text1"/>
          <w:sz w:val="24"/>
          <w:szCs w:val="24"/>
        </w:rPr>
        <w:t>, Alfabeta, Bandung</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Sugiyono, 2011, </w:t>
      </w:r>
      <w:r w:rsidRPr="00662F24">
        <w:rPr>
          <w:rFonts w:ascii="Times New Roman" w:hAnsi="Times New Roman" w:cs="Times New Roman"/>
          <w:i/>
          <w:color w:val="000000" w:themeColor="text1"/>
          <w:sz w:val="24"/>
          <w:szCs w:val="24"/>
        </w:rPr>
        <w:t>Metode Penelitian Administratif</w:t>
      </w:r>
      <w:r w:rsidRPr="00662F24">
        <w:rPr>
          <w:rFonts w:ascii="Times New Roman" w:hAnsi="Times New Roman" w:cs="Times New Roman"/>
          <w:color w:val="000000" w:themeColor="text1"/>
          <w:sz w:val="24"/>
          <w:szCs w:val="24"/>
        </w:rPr>
        <w:t>, Alfabeta, Bandung</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Sugiyono, 2012, </w:t>
      </w:r>
      <w:r w:rsidRPr="00662F24">
        <w:rPr>
          <w:rFonts w:ascii="Times New Roman" w:hAnsi="Times New Roman" w:cs="Times New Roman"/>
          <w:i/>
          <w:color w:val="000000" w:themeColor="text1"/>
          <w:sz w:val="24"/>
          <w:szCs w:val="24"/>
        </w:rPr>
        <w:t>Metode Penelitian Kuantitatif Kualitatif dan R&amp;D</w:t>
      </w:r>
      <w:r w:rsidRPr="00662F24">
        <w:rPr>
          <w:rFonts w:ascii="Times New Roman" w:hAnsi="Times New Roman" w:cs="Times New Roman"/>
          <w:color w:val="000000" w:themeColor="text1"/>
          <w:sz w:val="24"/>
          <w:szCs w:val="24"/>
        </w:rPr>
        <w:t>, Alfabeta, Bandung</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Sugiyono, 2013, </w:t>
      </w:r>
      <w:r w:rsidRPr="00662F24">
        <w:rPr>
          <w:rFonts w:ascii="Times New Roman" w:hAnsi="Times New Roman" w:cs="Times New Roman"/>
          <w:i/>
          <w:color w:val="000000" w:themeColor="text1"/>
          <w:sz w:val="24"/>
          <w:szCs w:val="24"/>
        </w:rPr>
        <w:t>Metode Penelitian Pendidikan Pendekatan Kuantitatif, Kualitatif, dan R&amp;D</w:t>
      </w:r>
      <w:r w:rsidRPr="00662F24">
        <w:rPr>
          <w:rFonts w:ascii="Times New Roman" w:hAnsi="Times New Roman" w:cs="Times New Roman"/>
          <w:color w:val="000000" w:themeColor="text1"/>
          <w:sz w:val="24"/>
          <w:szCs w:val="24"/>
        </w:rPr>
        <w:t>, Alfabeta, Bandung</w:t>
      </w:r>
    </w:p>
    <w:p w:rsidR="00662F24" w:rsidRPr="00662F24" w:rsidRDefault="00662F24" w:rsidP="00662F24">
      <w:pPr>
        <w:spacing w:after="0" w:line="240" w:lineRule="auto"/>
        <w:ind w:left="360"/>
        <w:jc w:val="both"/>
        <w:rPr>
          <w:rFonts w:ascii="Times New Roman" w:hAnsi="Times New Roman" w:cs="Times New Roman"/>
          <w:sz w:val="24"/>
          <w:szCs w:val="24"/>
        </w:rPr>
      </w:pPr>
    </w:p>
    <w:p w:rsidR="00662F24" w:rsidRPr="00662F24" w:rsidRDefault="00662F24" w:rsidP="00662F24">
      <w:pPr>
        <w:spacing w:after="0" w:line="240" w:lineRule="auto"/>
        <w:ind w:left="360"/>
        <w:jc w:val="both"/>
        <w:rPr>
          <w:rFonts w:ascii="Times New Roman" w:hAnsi="Times New Roman" w:cs="Times New Roman"/>
          <w:sz w:val="24"/>
          <w:szCs w:val="24"/>
        </w:rPr>
      </w:pPr>
      <w:r w:rsidRPr="00662F24">
        <w:rPr>
          <w:rFonts w:ascii="Times New Roman" w:hAnsi="Times New Roman" w:cs="Times New Roman"/>
          <w:sz w:val="24"/>
          <w:szCs w:val="24"/>
        </w:rPr>
        <w:t xml:space="preserve">Suprapto, 2002, </w:t>
      </w:r>
      <w:r w:rsidRPr="00662F24">
        <w:rPr>
          <w:rFonts w:ascii="Times New Roman" w:hAnsi="Times New Roman" w:cs="Times New Roman"/>
          <w:i/>
          <w:sz w:val="24"/>
          <w:szCs w:val="24"/>
        </w:rPr>
        <w:t>Standarisasi Kompetensi PNS Menuju Era Globalisasi</w:t>
      </w:r>
      <w:r w:rsidRPr="00662F24">
        <w:rPr>
          <w:rFonts w:ascii="Times New Roman" w:hAnsi="Times New Roman" w:cs="Times New Roman"/>
          <w:sz w:val="24"/>
          <w:szCs w:val="24"/>
        </w:rPr>
        <w:t>, LAN, Jakarta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lastRenderedPageBreak/>
        <w:t xml:space="preserve">Sutarto, 2002, </w:t>
      </w:r>
      <w:r w:rsidRPr="00662F24">
        <w:rPr>
          <w:rFonts w:ascii="Times New Roman" w:hAnsi="Times New Roman" w:cs="Times New Roman"/>
          <w:i/>
          <w:color w:val="000000" w:themeColor="text1"/>
          <w:sz w:val="24"/>
          <w:szCs w:val="24"/>
        </w:rPr>
        <w:t>Dasar-Dasar Organisasi</w:t>
      </w:r>
      <w:r w:rsidRPr="00662F24">
        <w:rPr>
          <w:rFonts w:ascii="Times New Roman" w:hAnsi="Times New Roman" w:cs="Times New Roman"/>
          <w:color w:val="000000" w:themeColor="text1"/>
          <w:sz w:val="24"/>
          <w:szCs w:val="24"/>
        </w:rPr>
        <w:t>, Gadjah Mada University Press, Yogyakarta</w:t>
      </w:r>
    </w:p>
    <w:p w:rsidR="00662F24" w:rsidRPr="00662F24" w:rsidRDefault="00662F24" w:rsidP="00662F24">
      <w:pPr>
        <w:spacing w:after="0" w:line="240" w:lineRule="auto"/>
        <w:ind w:left="360"/>
        <w:jc w:val="both"/>
        <w:rPr>
          <w:rFonts w:ascii="Times New Roman" w:hAnsi="Times New Roman" w:cs="Times New Roman"/>
          <w:sz w:val="24"/>
          <w:szCs w:val="24"/>
        </w:rPr>
      </w:pPr>
    </w:p>
    <w:p w:rsidR="00662F24" w:rsidRPr="00662F24" w:rsidRDefault="00662F24" w:rsidP="00662F24">
      <w:pPr>
        <w:spacing w:after="0" w:line="240" w:lineRule="auto"/>
        <w:ind w:left="360"/>
        <w:jc w:val="both"/>
        <w:rPr>
          <w:rFonts w:ascii="Times New Roman" w:eastAsia="Times New Roman" w:hAnsi="Times New Roman" w:cs="Times New Roman"/>
          <w:color w:val="000000" w:themeColor="text1"/>
          <w:sz w:val="24"/>
          <w:szCs w:val="24"/>
          <w:lang w:eastAsia="id-ID"/>
        </w:rPr>
      </w:pPr>
      <w:r w:rsidRPr="00662F24">
        <w:rPr>
          <w:rFonts w:ascii="Times New Roman" w:hAnsi="Times New Roman" w:cs="Times New Roman"/>
          <w:sz w:val="24"/>
          <w:szCs w:val="24"/>
        </w:rPr>
        <w:t xml:space="preserve">Tb. Sjafri Mangkuprawira, 2011, </w:t>
      </w:r>
      <w:r w:rsidRPr="00662F24">
        <w:rPr>
          <w:rFonts w:ascii="Times New Roman" w:hAnsi="Times New Roman" w:cs="Times New Roman"/>
          <w:i/>
          <w:sz w:val="24"/>
          <w:szCs w:val="24"/>
        </w:rPr>
        <w:t>Manajemen Sumber Daya Manusia Strategik</w:t>
      </w:r>
      <w:r w:rsidRPr="00662F24">
        <w:rPr>
          <w:rFonts w:ascii="Times New Roman" w:hAnsi="Times New Roman" w:cs="Times New Roman"/>
          <w:sz w:val="24"/>
          <w:szCs w:val="24"/>
        </w:rPr>
        <w:t>, Ghalia Indonesia, Bogor</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shd w:val="clear" w:color="auto" w:fill="FFFFFF"/>
        </w:rPr>
      </w:pPr>
    </w:p>
    <w:p w:rsidR="00662F24" w:rsidRPr="00662F24" w:rsidRDefault="00662F24" w:rsidP="00662F24">
      <w:pPr>
        <w:spacing w:after="0" w:line="240" w:lineRule="auto"/>
        <w:ind w:left="360"/>
        <w:jc w:val="both"/>
        <w:rPr>
          <w:rFonts w:ascii="Times New Roman" w:hAnsi="Times New Roman" w:cs="Times New Roman"/>
          <w:bCs/>
          <w:color w:val="000000" w:themeColor="text1"/>
          <w:sz w:val="24"/>
          <w:szCs w:val="24"/>
        </w:rPr>
      </w:pPr>
      <w:r w:rsidRPr="00662F24">
        <w:rPr>
          <w:rFonts w:ascii="Times New Roman" w:hAnsi="Times New Roman" w:cs="Times New Roman"/>
          <w:color w:val="000000" w:themeColor="text1"/>
          <w:sz w:val="24"/>
          <w:szCs w:val="24"/>
          <w:shd w:val="clear" w:color="auto" w:fill="FFFFFF"/>
        </w:rPr>
        <w:t xml:space="preserve">Veithzal Rivai, 2004, </w:t>
      </w:r>
      <w:r w:rsidRPr="00662F24">
        <w:rPr>
          <w:rFonts w:ascii="Times New Roman" w:hAnsi="Times New Roman" w:cs="Times New Roman"/>
          <w:i/>
          <w:color w:val="000000" w:themeColor="text1"/>
          <w:sz w:val="24"/>
          <w:szCs w:val="24"/>
          <w:shd w:val="clear" w:color="auto" w:fill="FFFFFF"/>
        </w:rPr>
        <w:t>Manajemen Sumber Daya Manusia Untuk Perusahaan : Dari Teori Ke Praktik</w:t>
      </w:r>
      <w:r w:rsidRPr="00662F24">
        <w:rPr>
          <w:rFonts w:ascii="Times New Roman" w:hAnsi="Times New Roman" w:cs="Times New Roman"/>
          <w:color w:val="000000" w:themeColor="text1"/>
          <w:sz w:val="24"/>
          <w:szCs w:val="24"/>
          <w:shd w:val="clear" w:color="auto" w:fill="FFFFFF"/>
        </w:rPr>
        <w:t>, PT. Raja Grafindo Persada, Jakarta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Wibowo, 2007, </w:t>
      </w:r>
      <w:r w:rsidRPr="00662F24">
        <w:rPr>
          <w:rFonts w:ascii="Times New Roman" w:hAnsi="Times New Roman" w:cs="Times New Roman"/>
          <w:i/>
          <w:color w:val="000000" w:themeColor="text1"/>
          <w:sz w:val="24"/>
          <w:szCs w:val="24"/>
        </w:rPr>
        <w:t>Manajemen Kinerja</w:t>
      </w:r>
      <w:r w:rsidRPr="00662F24">
        <w:rPr>
          <w:rFonts w:ascii="Times New Roman" w:hAnsi="Times New Roman" w:cs="Times New Roman"/>
          <w:color w:val="000000" w:themeColor="text1"/>
          <w:sz w:val="24"/>
          <w:szCs w:val="24"/>
        </w:rPr>
        <w:t>, PT. Raja Grafindo Parsada, Jakarta</w:t>
      </w: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p>
    <w:p w:rsidR="00662F24" w:rsidRPr="00662F24" w:rsidRDefault="00662F24" w:rsidP="00662F24">
      <w:pPr>
        <w:spacing w:after="0" w:line="240" w:lineRule="auto"/>
        <w:ind w:left="360"/>
        <w:jc w:val="both"/>
        <w:rPr>
          <w:rFonts w:ascii="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 xml:space="preserve">Wibowo, 2008, </w:t>
      </w:r>
      <w:r w:rsidRPr="00662F24">
        <w:rPr>
          <w:rFonts w:ascii="Times New Roman" w:hAnsi="Times New Roman" w:cs="Times New Roman"/>
          <w:i/>
          <w:color w:val="000000" w:themeColor="text1"/>
          <w:sz w:val="24"/>
          <w:szCs w:val="24"/>
        </w:rPr>
        <w:t>Manajemen Kinerja</w:t>
      </w:r>
      <w:r w:rsidRPr="00662F24">
        <w:rPr>
          <w:rFonts w:ascii="Times New Roman" w:hAnsi="Times New Roman" w:cs="Times New Roman"/>
          <w:color w:val="000000" w:themeColor="text1"/>
          <w:sz w:val="24"/>
          <w:szCs w:val="24"/>
        </w:rPr>
        <w:t>, Raja Grafindo Persada, Jakarta</w:t>
      </w:r>
    </w:p>
    <w:p w:rsidR="00662F24" w:rsidRPr="00662F24" w:rsidRDefault="00662F24" w:rsidP="00662F24">
      <w:pPr>
        <w:spacing w:after="0"/>
        <w:ind w:left="360"/>
        <w:jc w:val="both"/>
        <w:rPr>
          <w:rFonts w:ascii="Times New Roman" w:hAnsi="Times New Roman" w:cs="Times New Roman"/>
          <w:b/>
          <w:sz w:val="24"/>
          <w:szCs w:val="24"/>
          <w:u w:val="single"/>
        </w:rPr>
      </w:pPr>
    </w:p>
    <w:p w:rsidR="00662F24" w:rsidRPr="00662F24" w:rsidRDefault="00662F24" w:rsidP="00662F24">
      <w:pPr>
        <w:spacing w:after="0"/>
        <w:ind w:left="360"/>
        <w:jc w:val="both"/>
        <w:rPr>
          <w:rFonts w:ascii="Times New Roman" w:hAnsi="Times New Roman" w:cs="Times New Roman"/>
          <w:b/>
          <w:sz w:val="24"/>
          <w:szCs w:val="24"/>
          <w:u w:val="single"/>
        </w:rPr>
      </w:pPr>
    </w:p>
    <w:p w:rsidR="00662F24" w:rsidRPr="00662F24" w:rsidRDefault="00662F24" w:rsidP="00662F24">
      <w:pPr>
        <w:ind w:left="360"/>
        <w:jc w:val="both"/>
        <w:rPr>
          <w:rFonts w:ascii="Times New Roman" w:hAnsi="Times New Roman" w:cs="Times New Roman"/>
          <w:b/>
          <w:sz w:val="24"/>
          <w:szCs w:val="24"/>
        </w:rPr>
      </w:pPr>
      <w:r w:rsidRPr="00662F24">
        <w:rPr>
          <w:rFonts w:ascii="Times New Roman" w:hAnsi="Times New Roman" w:cs="Times New Roman"/>
          <w:b/>
          <w:sz w:val="24"/>
          <w:szCs w:val="24"/>
        </w:rPr>
        <w:t>Daftar Peraturan:</w:t>
      </w:r>
    </w:p>
    <w:p w:rsidR="00662F24" w:rsidRPr="00662F24" w:rsidRDefault="00662F24" w:rsidP="00662F24">
      <w:pPr>
        <w:spacing w:line="240" w:lineRule="auto"/>
        <w:ind w:left="360"/>
        <w:jc w:val="both"/>
        <w:rPr>
          <w:rFonts w:ascii="Times New Roman" w:eastAsia="Times New Roman" w:hAnsi="Times New Roman" w:cs="Times New Roman"/>
          <w:color w:val="000000" w:themeColor="text1"/>
          <w:sz w:val="24"/>
          <w:szCs w:val="24"/>
        </w:rPr>
      </w:pPr>
      <w:r w:rsidRPr="00662F24">
        <w:rPr>
          <w:rFonts w:ascii="Times New Roman" w:eastAsia="Times New Roman" w:hAnsi="Times New Roman" w:cs="Times New Roman"/>
          <w:color w:val="000000" w:themeColor="text1"/>
          <w:sz w:val="24"/>
          <w:szCs w:val="24"/>
        </w:rPr>
        <w:t>Undang-Undang Nomor 5 Tahun 2014 tentang Aparatur Sipil Negara</w:t>
      </w:r>
    </w:p>
    <w:p w:rsidR="00662F24" w:rsidRPr="00662F24" w:rsidRDefault="00662F24" w:rsidP="00662F24">
      <w:pPr>
        <w:spacing w:line="240" w:lineRule="auto"/>
        <w:ind w:left="360"/>
        <w:jc w:val="both"/>
        <w:rPr>
          <w:rFonts w:ascii="Times New Roman" w:eastAsia="Times New Roman" w:hAnsi="Times New Roman" w:cs="Times New Roman"/>
          <w:color w:val="000000" w:themeColor="text1"/>
          <w:sz w:val="24"/>
          <w:szCs w:val="24"/>
        </w:rPr>
      </w:pPr>
      <w:r w:rsidRPr="00662F24">
        <w:rPr>
          <w:rFonts w:ascii="Times New Roman" w:hAnsi="Times New Roman" w:cs="Times New Roman"/>
          <w:color w:val="000000" w:themeColor="text1"/>
          <w:sz w:val="24"/>
          <w:szCs w:val="24"/>
        </w:rPr>
        <w:t>Peraturan Pemerintah Nomor 46 Tahun 2011 tentang Penilaian Prestasi Kerja Pegawai Negeri Sipil</w:t>
      </w:r>
    </w:p>
    <w:p w:rsidR="00662F24" w:rsidRPr="00662F24" w:rsidRDefault="00662F24" w:rsidP="00662F24">
      <w:pPr>
        <w:spacing w:line="240" w:lineRule="auto"/>
        <w:ind w:left="360"/>
        <w:jc w:val="both"/>
        <w:rPr>
          <w:rFonts w:ascii="Times New Roman" w:eastAsia="Times New Roman" w:hAnsi="Times New Roman" w:cs="Times New Roman"/>
          <w:color w:val="000000" w:themeColor="text1"/>
          <w:sz w:val="24"/>
          <w:szCs w:val="24"/>
        </w:rPr>
      </w:pPr>
      <w:r w:rsidRPr="00662F24">
        <w:rPr>
          <w:rFonts w:ascii="Times New Roman" w:eastAsia="Times New Roman" w:hAnsi="Times New Roman" w:cs="Times New Roman"/>
          <w:color w:val="000000" w:themeColor="text1"/>
          <w:sz w:val="24"/>
          <w:szCs w:val="24"/>
        </w:rPr>
        <w:t xml:space="preserve">Standar Operasional Prosedur (SOP) Nomor 14/SOP/70/BGL/2016 tentang Pengadaan pegawai non-PNS </w:t>
      </w:r>
    </w:p>
    <w:p w:rsidR="00662F24" w:rsidRPr="00662F24" w:rsidRDefault="00662F24" w:rsidP="00662F24">
      <w:pPr>
        <w:ind w:left="360"/>
        <w:jc w:val="both"/>
        <w:rPr>
          <w:rFonts w:ascii="Times New Roman" w:hAnsi="Times New Roman" w:cs="Times New Roman"/>
          <w:color w:val="000000"/>
          <w:sz w:val="24"/>
          <w:szCs w:val="24"/>
        </w:rPr>
      </w:pPr>
      <w:r w:rsidRPr="00662F24">
        <w:rPr>
          <w:rFonts w:ascii="Times New Roman" w:hAnsi="Times New Roman" w:cs="Times New Roman"/>
          <w:color w:val="000000"/>
          <w:sz w:val="24"/>
          <w:szCs w:val="24"/>
        </w:rPr>
        <w:t>Kitab Undang-Undang Hukum Perdata</w:t>
      </w:r>
    </w:p>
    <w:p w:rsidR="00662F24" w:rsidRPr="00662F24" w:rsidRDefault="00662F24" w:rsidP="00662F24">
      <w:pPr>
        <w:ind w:left="360"/>
        <w:jc w:val="both"/>
        <w:rPr>
          <w:rFonts w:ascii="Times New Roman" w:hAnsi="Times New Roman" w:cs="Times New Roman"/>
          <w:sz w:val="24"/>
          <w:szCs w:val="24"/>
        </w:rPr>
      </w:pPr>
      <w:r w:rsidRPr="00662F24">
        <w:rPr>
          <w:rFonts w:ascii="Times New Roman" w:hAnsi="Times New Roman" w:cs="Times New Roman"/>
          <w:color w:val="000000"/>
          <w:sz w:val="24"/>
          <w:szCs w:val="24"/>
        </w:rPr>
        <w:t>Undang-Undang Nomor 13 Tahun 2003 tentang Ketenagakerjaan</w:t>
      </w:r>
    </w:p>
    <w:p w:rsidR="00662F24" w:rsidRPr="00662F24" w:rsidRDefault="00662F24" w:rsidP="00662F24">
      <w:pPr>
        <w:ind w:left="360"/>
        <w:rPr>
          <w:rFonts w:ascii="Times New Roman" w:hAnsi="Times New Roman" w:cs="Times New Roman"/>
          <w:color w:val="000000" w:themeColor="text1"/>
          <w:sz w:val="24"/>
          <w:szCs w:val="24"/>
        </w:rPr>
      </w:pPr>
    </w:p>
    <w:p w:rsidR="00662F24" w:rsidRPr="00662F24" w:rsidRDefault="00662F24" w:rsidP="00662F24">
      <w:pPr>
        <w:ind w:left="360"/>
        <w:rPr>
          <w:rFonts w:ascii="Times New Roman" w:hAnsi="Times New Roman" w:cs="Times New Roman"/>
          <w:sz w:val="24"/>
          <w:szCs w:val="24"/>
        </w:rPr>
      </w:pPr>
    </w:p>
    <w:p w:rsidR="002D6BCE" w:rsidRPr="002E48F6" w:rsidRDefault="002D6BCE" w:rsidP="002D6BCE">
      <w:pPr>
        <w:spacing w:line="360" w:lineRule="auto"/>
        <w:jc w:val="both"/>
        <w:rPr>
          <w:rFonts w:ascii="Times New Roman" w:hAnsi="Times New Roman" w:cs="Times New Roman"/>
          <w:bCs/>
          <w:sz w:val="24"/>
          <w:szCs w:val="24"/>
          <w:lang w:val="id-ID"/>
        </w:rPr>
      </w:pPr>
    </w:p>
    <w:sectPr w:rsidR="002D6BCE" w:rsidRPr="002E48F6" w:rsidSect="00533465">
      <w:headerReference w:type="default" r:id="rId7"/>
      <w:pgSz w:w="11906" w:h="16838"/>
      <w:pgMar w:top="2268" w:right="1701" w:bottom="1701" w:left="2268" w:header="709" w:footer="709" w:gutter="0"/>
      <w:pgNumType w:start="1"/>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521" w:rsidRDefault="00EE2521">
      <w:pPr>
        <w:spacing w:after="0" w:line="240" w:lineRule="auto"/>
      </w:pPr>
      <w:r>
        <w:separator/>
      </w:r>
    </w:p>
  </w:endnote>
  <w:endnote w:type="continuationSeparator" w:id="1">
    <w:p w:rsidR="00EE2521" w:rsidRDefault="00EE2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521" w:rsidRDefault="00EE2521">
      <w:pPr>
        <w:spacing w:after="0" w:line="240" w:lineRule="auto"/>
      </w:pPr>
      <w:r>
        <w:separator/>
      </w:r>
    </w:p>
  </w:footnote>
  <w:footnote w:type="continuationSeparator" w:id="1">
    <w:p w:rsidR="00EE2521" w:rsidRDefault="00EE2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151543"/>
      <w:docPartObj>
        <w:docPartGallery w:val="Page Numbers (Top of Page)"/>
        <w:docPartUnique/>
      </w:docPartObj>
    </w:sdtPr>
    <w:sdtEndPr>
      <w:rPr>
        <w:noProof/>
      </w:rPr>
    </w:sdtEndPr>
    <w:sdtContent>
      <w:p w:rsidR="00533465" w:rsidRDefault="001857D8">
        <w:pPr>
          <w:pStyle w:val="Header"/>
          <w:jc w:val="right"/>
        </w:pPr>
        <w:r>
          <w:fldChar w:fldCharType="begin"/>
        </w:r>
        <w:r w:rsidR="00533465">
          <w:instrText xml:space="preserve"> PAGE   \* MERGEFORMAT </w:instrText>
        </w:r>
        <w:r>
          <w:fldChar w:fldCharType="separate"/>
        </w:r>
        <w:r w:rsidR="00B53C81">
          <w:rPr>
            <w:noProof/>
          </w:rPr>
          <w:t>3</w:t>
        </w:r>
        <w:r>
          <w:rPr>
            <w:noProof/>
          </w:rPr>
          <w:fldChar w:fldCharType="end"/>
        </w:r>
      </w:p>
    </w:sdtContent>
  </w:sdt>
  <w:p w:rsidR="00533465" w:rsidRDefault="005334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4DB"/>
    <w:multiLevelType w:val="hybridMultilevel"/>
    <w:tmpl w:val="7E7CD9A4"/>
    <w:lvl w:ilvl="0" w:tplc="11868C6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85AF4"/>
    <w:multiLevelType w:val="hybridMultilevel"/>
    <w:tmpl w:val="20443882"/>
    <w:lvl w:ilvl="0" w:tplc="4740E800">
      <w:start w:val="1"/>
      <w:numFmt w:val="decimal"/>
      <w:lvlText w:val="(%1)"/>
      <w:lvlJc w:val="left"/>
      <w:pPr>
        <w:ind w:left="720" w:hanging="360"/>
      </w:pPr>
      <w:rPr>
        <w:rFonts w:hint="default"/>
      </w:rPr>
    </w:lvl>
    <w:lvl w:ilvl="1" w:tplc="B0041A78">
      <w:start w:val="1"/>
      <w:numFmt w:val="decimal"/>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3B6251"/>
    <w:multiLevelType w:val="hybridMultilevel"/>
    <w:tmpl w:val="19A41928"/>
    <w:lvl w:ilvl="0" w:tplc="4740E800">
      <w:start w:val="1"/>
      <w:numFmt w:val="decimal"/>
      <w:lvlText w:val="(%1)"/>
      <w:lvlJc w:val="left"/>
      <w:pPr>
        <w:ind w:left="720" w:hanging="360"/>
      </w:pPr>
      <w:rPr>
        <w:rFonts w:hint="default"/>
      </w:rPr>
    </w:lvl>
    <w:lvl w:ilvl="1" w:tplc="B0041A78">
      <w:start w:val="1"/>
      <w:numFmt w:val="decimal"/>
      <w:lvlText w:val="%2."/>
      <w:lvlJc w:val="left"/>
      <w:pPr>
        <w:ind w:left="1440" w:hanging="360"/>
      </w:pPr>
      <w:rPr>
        <w:rFonts w:hint="default"/>
      </w:rPr>
    </w:lvl>
    <w:lvl w:ilvl="2" w:tplc="04090003">
      <w:start w:val="1"/>
      <w:numFmt w:val="bullet"/>
      <w:lvlText w:val="o"/>
      <w:lvlJc w:val="left"/>
      <w:pPr>
        <w:ind w:left="2340" w:hanging="360"/>
      </w:pPr>
      <w:rPr>
        <w:rFonts w:ascii="Courier New" w:hAnsi="Courier New" w:cs="Courier New"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9A229A"/>
    <w:multiLevelType w:val="hybridMultilevel"/>
    <w:tmpl w:val="5F12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752DB"/>
    <w:multiLevelType w:val="hybridMultilevel"/>
    <w:tmpl w:val="57A4BF44"/>
    <w:lvl w:ilvl="0" w:tplc="4AAC123C">
      <w:start w:val="1"/>
      <w:numFmt w:val="decimal"/>
      <w:lvlText w:val="%1."/>
      <w:lvlJc w:val="left"/>
      <w:pPr>
        <w:ind w:left="493" w:hanging="360"/>
      </w:pPr>
      <w:rPr>
        <w:rFonts w:hint="default"/>
        <w:i w:val="0"/>
      </w:rPr>
    </w:lvl>
    <w:lvl w:ilvl="1" w:tplc="04210019" w:tentative="1">
      <w:start w:val="1"/>
      <w:numFmt w:val="lowerLetter"/>
      <w:lvlText w:val="%2."/>
      <w:lvlJc w:val="left"/>
      <w:pPr>
        <w:ind w:left="1213" w:hanging="360"/>
      </w:pPr>
    </w:lvl>
    <w:lvl w:ilvl="2" w:tplc="0421001B" w:tentative="1">
      <w:start w:val="1"/>
      <w:numFmt w:val="lowerRoman"/>
      <w:lvlText w:val="%3."/>
      <w:lvlJc w:val="right"/>
      <w:pPr>
        <w:ind w:left="1933" w:hanging="180"/>
      </w:pPr>
    </w:lvl>
    <w:lvl w:ilvl="3" w:tplc="0421000F" w:tentative="1">
      <w:start w:val="1"/>
      <w:numFmt w:val="decimal"/>
      <w:lvlText w:val="%4."/>
      <w:lvlJc w:val="left"/>
      <w:pPr>
        <w:ind w:left="2653" w:hanging="360"/>
      </w:pPr>
    </w:lvl>
    <w:lvl w:ilvl="4" w:tplc="04210019" w:tentative="1">
      <w:start w:val="1"/>
      <w:numFmt w:val="lowerLetter"/>
      <w:lvlText w:val="%5."/>
      <w:lvlJc w:val="left"/>
      <w:pPr>
        <w:ind w:left="3373" w:hanging="360"/>
      </w:pPr>
    </w:lvl>
    <w:lvl w:ilvl="5" w:tplc="0421001B" w:tentative="1">
      <w:start w:val="1"/>
      <w:numFmt w:val="lowerRoman"/>
      <w:lvlText w:val="%6."/>
      <w:lvlJc w:val="right"/>
      <w:pPr>
        <w:ind w:left="4093" w:hanging="180"/>
      </w:pPr>
    </w:lvl>
    <w:lvl w:ilvl="6" w:tplc="0421000F" w:tentative="1">
      <w:start w:val="1"/>
      <w:numFmt w:val="decimal"/>
      <w:lvlText w:val="%7."/>
      <w:lvlJc w:val="left"/>
      <w:pPr>
        <w:ind w:left="4813" w:hanging="360"/>
      </w:pPr>
    </w:lvl>
    <w:lvl w:ilvl="7" w:tplc="04210019" w:tentative="1">
      <w:start w:val="1"/>
      <w:numFmt w:val="lowerLetter"/>
      <w:lvlText w:val="%8."/>
      <w:lvlJc w:val="left"/>
      <w:pPr>
        <w:ind w:left="5533" w:hanging="360"/>
      </w:pPr>
    </w:lvl>
    <w:lvl w:ilvl="8" w:tplc="0421001B" w:tentative="1">
      <w:start w:val="1"/>
      <w:numFmt w:val="lowerRoman"/>
      <w:lvlText w:val="%9."/>
      <w:lvlJc w:val="right"/>
      <w:pPr>
        <w:ind w:left="6253" w:hanging="180"/>
      </w:pPr>
    </w:lvl>
  </w:abstractNum>
  <w:abstractNum w:abstractNumId="5">
    <w:nsid w:val="150065E9"/>
    <w:multiLevelType w:val="multilevel"/>
    <w:tmpl w:val="E2AED33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C495E7F"/>
    <w:multiLevelType w:val="hybridMultilevel"/>
    <w:tmpl w:val="A8CAF38E"/>
    <w:lvl w:ilvl="0" w:tplc="B4746644">
      <w:start w:val="1"/>
      <w:numFmt w:val="lowerLetter"/>
      <w:lvlText w:val="%1."/>
      <w:lvlJc w:val="left"/>
      <w:pPr>
        <w:ind w:left="962" w:hanging="360"/>
      </w:pPr>
      <w:rPr>
        <w:rFonts w:hint="default"/>
      </w:rPr>
    </w:lvl>
    <w:lvl w:ilvl="1" w:tplc="04210019" w:tentative="1">
      <w:start w:val="1"/>
      <w:numFmt w:val="lowerLetter"/>
      <w:lvlText w:val="%2."/>
      <w:lvlJc w:val="left"/>
      <w:pPr>
        <w:ind w:left="1682" w:hanging="360"/>
      </w:pPr>
    </w:lvl>
    <w:lvl w:ilvl="2" w:tplc="0421001B" w:tentative="1">
      <w:start w:val="1"/>
      <w:numFmt w:val="lowerRoman"/>
      <w:lvlText w:val="%3."/>
      <w:lvlJc w:val="right"/>
      <w:pPr>
        <w:ind w:left="2402" w:hanging="180"/>
      </w:pPr>
    </w:lvl>
    <w:lvl w:ilvl="3" w:tplc="0421000F" w:tentative="1">
      <w:start w:val="1"/>
      <w:numFmt w:val="decimal"/>
      <w:lvlText w:val="%4."/>
      <w:lvlJc w:val="left"/>
      <w:pPr>
        <w:ind w:left="3122" w:hanging="360"/>
      </w:pPr>
    </w:lvl>
    <w:lvl w:ilvl="4" w:tplc="04210019" w:tentative="1">
      <w:start w:val="1"/>
      <w:numFmt w:val="lowerLetter"/>
      <w:lvlText w:val="%5."/>
      <w:lvlJc w:val="left"/>
      <w:pPr>
        <w:ind w:left="3842" w:hanging="360"/>
      </w:pPr>
    </w:lvl>
    <w:lvl w:ilvl="5" w:tplc="0421001B" w:tentative="1">
      <w:start w:val="1"/>
      <w:numFmt w:val="lowerRoman"/>
      <w:lvlText w:val="%6."/>
      <w:lvlJc w:val="right"/>
      <w:pPr>
        <w:ind w:left="4562" w:hanging="180"/>
      </w:pPr>
    </w:lvl>
    <w:lvl w:ilvl="6" w:tplc="0421000F" w:tentative="1">
      <w:start w:val="1"/>
      <w:numFmt w:val="decimal"/>
      <w:lvlText w:val="%7."/>
      <w:lvlJc w:val="left"/>
      <w:pPr>
        <w:ind w:left="5282" w:hanging="360"/>
      </w:pPr>
    </w:lvl>
    <w:lvl w:ilvl="7" w:tplc="04210019" w:tentative="1">
      <w:start w:val="1"/>
      <w:numFmt w:val="lowerLetter"/>
      <w:lvlText w:val="%8."/>
      <w:lvlJc w:val="left"/>
      <w:pPr>
        <w:ind w:left="6002" w:hanging="360"/>
      </w:pPr>
    </w:lvl>
    <w:lvl w:ilvl="8" w:tplc="0421001B" w:tentative="1">
      <w:start w:val="1"/>
      <w:numFmt w:val="lowerRoman"/>
      <w:lvlText w:val="%9."/>
      <w:lvlJc w:val="right"/>
      <w:pPr>
        <w:ind w:left="6722" w:hanging="180"/>
      </w:pPr>
    </w:lvl>
  </w:abstractNum>
  <w:abstractNum w:abstractNumId="7">
    <w:nsid w:val="1CC208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A745D6"/>
    <w:multiLevelType w:val="multilevel"/>
    <w:tmpl w:val="31FA9B24"/>
    <w:lvl w:ilvl="0">
      <w:start w:val="1"/>
      <w:numFmt w:val="decimal"/>
      <w:lvlText w:val="2.1.%1"/>
      <w:lvlJc w:val="left"/>
      <w:pPr>
        <w:ind w:left="360" w:hanging="360"/>
      </w:pPr>
      <w:rPr>
        <w:rFonts w:hint="default"/>
        <w:b/>
        <w:color w:val="000000" w:themeColor="text1"/>
        <w:sz w:val="24"/>
      </w:rPr>
    </w:lvl>
    <w:lvl w:ilvl="1">
      <w:start w:val="1"/>
      <w:numFmt w:val="decimal"/>
      <w:lvlText w:val="%1.%2."/>
      <w:lvlJc w:val="left"/>
      <w:pPr>
        <w:ind w:left="792" w:hanging="432"/>
      </w:p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9">
    <w:nsid w:val="1E86395A"/>
    <w:multiLevelType w:val="hybridMultilevel"/>
    <w:tmpl w:val="C7AEE880"/>
    <w:lvl w:ilvl="0" w:tplc="04090003">
      <w:start w:val="1"/>
      <w:numFmt w:val="bullet"/>
      <w:lvlText w:val="o"/>
      <w:lvlJc w:val="left"/>
      <w:pPr>
        <w:ind w:left="1069" w:hanging="360"/>
      </w:pPr>
      <w:rPr>
        <w:rFonts w:ascii="Courier New" w:hAnsi="Courier New" w:cs="Courier New"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EAA1D26"/>
    <w:multiLevelType w:val="multilevel"/>
    <w:tmpl w:val="E2AED33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741813"/>
    <w:multiLevelType w:val="multilevel"/>
    <w:tmpl w:val="77B6FF04"/>
    <w:lvl w:ilvl="0">
      <w:start w:val="1"/>
      <w:numFmt w:val="decimal"/>
      <w:lvlText w:val="%1."/>
      <w:lvlJc w:val="left"/>
      <w:pPr>
        <w:ind w:left="0" w:firstLine="0"/>
      </w:pPr>
      <w:rPr>
        <w:rFonts w:hint="default"/>
      </w:rPr>
    </w:lvl>
    <w:lvl w:ilvl="1">
      <w:start w:val="2"/>
      <w:numFmt w:val="decimal"/>
      <w:lvlText w:val=""/>
      <w:lvlJc w:val="left"/>
      <w:pPr>
        <w:ind w:left="0" w:firstLine="0"/>
      </w:pPr>
      <w:rPr>
        <w:rFonts w:hint="default"/>
      </w:rPr>
    </w:lvl>
    <w:lvl w:ilvl="2">
      <w:start w:val="1"/>
      <w:numFmt w:val="decimal"/>
      <w:lvlText w:val="2.1.%3"/>
      <w:lvlJc w:val="left"/>
      <w:pPr>
        <w:ind w:left="1224" w:hanging="504"/>
      </w:pPr>
      <w:rPr>
        <w:rFonts w:hint="default"/>
      </w:rPr>
    </w:lvl>
    <w:lvl w:ilvl="3">
      <w:start w:val="1"/>
      <w:numFmt w:val="decimal"/>
      <w:lvlText w:val="2.1.1.2.%4"/>
      <w:lvlJc w:val="left"/>
      <w:pPr>
        <w:ind w:left="1641" w:hanging="648"/>
      </w:pPr>
      <w:rPr>
        <w:rFonts w:hint="default"/>
        <w:b/>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2">
    <w:nsid w:val="3A0505C9"/>
    <w:multiLevelType w:val="hybridMultilevel"/>
    <w:tmpl w:val="5C1C0F86"/>
    <w:lvl w:ilvl="0" w:tplc="4740E800">
      <w:start w:val="1"/>
      <w:numFmt w:val="decimal"/>
      <w:lvlText w:val="(%1)"/>
      <w:lvlJc w:val="left"/>
      <w:pPr>
        <w:ind w:left="720" w:hanging="360"/>
      </w:pPr>
      <w:rPr>
        <w:rFonts w:hint="default"/>
      </w:rPr>
    </w:lvl>
    <w:lvl w:ilvl="1" w:tplc="B0041A78">
      <w:start w:val="1"/>
      <w:numFmt w:val="decimal"/>
      <w:lvlText w:val="%2."/>
      <w:lvlJc w:val="left"/>
      <w:pPr>
        <w:ind w:left="1440" w:hanging="360"/>
      </w:pPr>
      <w:rPr>
        <w:rFonts w:hint="default"/>
      </w:rPr>
    </w:lvl>
    <w:lvl w:ilvl="2" w:tplc="FF449522">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522927"/>
    <w:multiLevelType w:val="hybridMultilevel"/>
    <w:tmpl w:val="0C0C8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F638A"/>
    <w:multiLevelType w:val="multilevel"/>
    <w:tmpl w:val="E2AED33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1F762A9"/>
    <w:multiLevelType w:val="multilevel"/>
    <w:tmpl w:val="E2AED33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A24267"/>
    <w:multiLevelType w:val="multilevel"/>
    <w:tmpl w:val="3678F8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AB84C3D"/>
    <w:multiLevelType w:val="multilevel"/>
    <w:tmpl w:val="9F8C4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37203E9"/>
    <w:multiLevelType w:val="multilevel"/>
    <w:tmpl w:val="E2AED33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rPr>
        <w:rFonts w:hint="default"/>
        <w:sz w:val="24"/>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051908"/>
    <w:multiLevelType w:val="multilevel"/>
    <w:tmpl w:val="054C95BE"/>
    <w:lvl w:ilvl="0">
      <w:start w:val="1"/>
      <w:numFmt w:val="decimal"/>
      <w:lvlText w:val="%1."/>
      <w:lvlJc w:val="left"/>
      <w:pPr>
        <w:ind w:left="0" w:firstLine="0"/>
      </w:pPr>
      <w:rPr>
        <w:rFonts w:hint="default"/>
      </w:rPr>
    </w:lvl>
    <w:lvl w:ilvl="1">
      <w:start w:val="2"/>
      <w:numFmt w:val="decimal"/>
      <w:lvlText w:val=""/>
      <w:lvlJc w:val="left"/>
      <w:pPr>
        <w:ind w:left="0" w:firstLine="0"/>
      </w:pPr>
      <w:rPr>
        <w:rFonts w:hint="default"/>
      </w:rPr>
    </w:lvl>
    <w:lvl w:ilvl="2">
      <w:start w:val="1"/>
      <w:numFmt w:val="decimal"/>
      <w:lvlText w:val="2.1.%3"/>
      <w:lvlJc w:val="left"/>
      <w:pPr>
        <w:ind w:left="1224" w:hanging="504"/>
      </w:pPr>
      <w:rPr>
        <w:rFonts w:hint="default"/>
      </w:rPr>
    </w:lvl>
    <w:lvl w:ilvl="3">
      <w:start w:val="1"/>
      <w:numFmt w:val="decimal"/>
      <w:lvlText w:val="2.1.2.%4"/>
      <w:lvlJc w:val="left"/>
      <w:pPr>
        <w:ind w:left="1641" w:hanging="648"/>
      </w:pPr>
      <w:rPr>
        <w:rFonts w:hint="default"/>
        <w:b/>
        <w:color w:val="000000" w:themeColor="text1"/>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0">
    <w:nsid w:val="56F7081F"/>
    <w:multiLevelType w:val="hybridMultilevel"/>
    <w:tmpl w:val="E838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1B3167"/>
    <w:multiLevelType w:val="multilevel"/>
    <w:tmpl w:val="313C4006"/>
    <w:lvl w:ilvl="0">
      <w:start w:val="1"/>
      <w:numFmt w:val="decimal"/>
      <w:lvlText w:val=""/>
      <w:lvlJc w:val="left"/>
      <w:pPr>
        <w:ind w:left="0" w:firstLine="0"/>
      </w:pPr>
      <w:rPr>
        <w:rFonts w:hint="default"/>
      </w:rPr>
    </w:lvl>
    <w:lvl w:ilvl="1">
      <w:start w:val="1"/>
      <w:numFmt w:val="decimal"/>
      <w:lvlText w:val="%2."/>
      <w:lvlJc w:val="left"/>
      <w:pPr>
        <w:ind w:left="0" w:firstLine="0"/>
      </w:pPr>
      <w:rPr>
        <w:rFonts w:hint="default"/>
        <w:b w:val="0"/>
      </w:rPr>
    </w:lvl>
    <w:lvl w:ilvl="2">
      <w:start w:val="1"/>
      <w:numFmt w:val="decimal"/>
      <w:lvlText w:val="2.1.%3"/>
      <w:lvlJc w:val="left"/>
      <w:pPr>
        <w:ind w:left="1224" w:hanging="504"/>
      </w:pPr>
      <w:rPr>
        <w:rFonts w:hint="default"/>
      </w:rPr>
    </w:lvl>
    <w:lvl w:ilvl="3">
      <w:start w:val="1"/>
      <w:numFmt w:val="decimal"/>
      <w:lvlText w:val="2.1.1.1.%4"/>
      <w:lvlJc w:val="left"/>
      <w:pPr>
        <w:ind w:left="1641" w:hanging="648"/>
      </w:pPr>
      <w:rPr>
        <w:rFonts w:hint="default"/>
        <w:b/>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2">
    <w:nsid w:val="63D95A29"/>
    <w:multiLevelType w:val="multilevel"/>
    <w:tmpl w:val="E610A060"/>
    <w:lvl w:ilvl="0">
      <w:start w:val="1"/>
      <w:numFmt w:val="decimal"/>
      <w:lvlText w:val="5.%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6BA4C2C"/>
    <w:multiLevelType w:val="multilevel"/>
    <w:tmpl w:val="054442A0"/>
    <w:lvl w:ilvl="0">
      <w:start w:val="1"/>
      <w:numFmt w:val="decimal"/>
      <w:lvlText w:val="%1."/>
      <w:lvlJc w:val="left"/>
      <w:pPr>
        <w:ind w:left="360" w:hanging="360"/>
      </w:pPr>
      <w:rPr>
        <w:rFonts w:hint="default"/>
      </w:rPr>
    </w:lvl>
    <w:lvl w:ilvl="1">
      <w:start w:val="1"/>
      <w:numFmt w:val="decimal"/>
      <w:lvlText w:val="3.%2."/>
      <w:lvlJc w:val="left"/>
      <w:pPr>
        <w:ind w:left="792" w:hanging="432"/>
      </w:pPr>
      <w:rPr>
        <w:rFonts w:ascii="Times New Roman" w:hAnsi="Times New Roman" w:cs="Times New Roman" w:hint="default"/>
        <w:sz w:val="24"/>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363636A"/>
    <w:multiLevelType w:val="hybridMultilevel"/>
    <w:tmpl w:val="53D224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5C4C46"/>
    <w:multiLevelType w:val="hybridMultilevel"/>
    <w:tmpl w:val="32A67164"/>
    <w:lvl w:ilvl="0" w:tplc="E39A2A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7A1E290F"/>
    <w:multiLevelType w:val="hybridMultilevel"/>
    <w:tmpl w:val="9C40C4DE"/>
    <w:lvl w:ilvl="0" w:tplc="2870DADE">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BCC059A"/>
    <w:multiLevelType w:val="hybridMultilevel"/>
    <w:tmpl w:val="2E10648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7D0D4168"/>
    <w:multiLevelType w:val="hybridMultilevel"/>
    <w:tmpl w:val="79BA7B18"/>
    <w:lvl w:ilvl="0" w:tplc="4740E800">
      <w:start w:val="1"/>
      <w:numFmt w:val="decimal"/>
      <w:lvlText w:val="(%1)"/>
      <w:lvlJc w:val="left"/>
      <w:pPr>
        <w:ind w:left="720" w:hanging="360"/>
      </w:pPr>
      <w:rPr>
        <w:rFonts w:hint="default"/>
      </w:rPr>
    </w:lvl>
    <w:lvl w:ilvl="1" w:tplc="CDA02BF6">
      <w:start w:val="2"/>
      <w:numFmt w:val="decimal"/>
      <w:lvlText w:val="%2."/>
      <w:lvlJc w:val="left"/>
      <w:pPr>
        <w:ind w:left="1440" w:hanging="360"/>
      </w:pPr>
      <w:rPr>
        <w:rFonts w:hint="default"/>
      </w:rPr>
    </w:lvl>
    <w:lvl w:ilvl="2" w:tplc="B01C9E0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16"/>
  </w:num>
  <w:num w:numId="3">
    <w:abstractNumId w:val="10"/>
  </w:num>
  <w:num w:numId="4">
    <w:abstractNumId w:val="15"/>
  </w:num>
  <w:num w:numId="5">
    <w:abstractNumId w:val="7"/>
  </w:num>
  <w:num w:numId="6">
    <w:abstractNumId w:val="14"/>
  </w:num>
  <w:num w:numId="7">
    <w:abstractNumId w:val="9"/>
  </w:num>
  <w:num w:numId="8">
    <w:abstractNumId w:val="5"/>
  </w:num>
  <w:num w:numId="9">
    <w:abstractNumId w:val="21"/>
  </w:num>
  <w:num w:numId="10">
    <w:abstractNumId w:val="19"/>
  </w:num>
  <w:num w:numId="11">
    <w:abstractNumId w:val="11"/>
  </w:num>
  <w:num w:numId="12">
    <w:abstractNumId w:val="8"/>
  </w:num>
  <w:num w:numId="13">
    <w:abstractNumId w:val="23"/>
  </w:num>
  <w:num w:numId="14">
    <w:abstractNumId w:val="27"/>
  </w:num>
  <w:num w:numId="15">
    <w:abstractNumId w:val="18"/>
  </w:num>
  <w:num w:numId="16">
    <w:abstractNumId w:val="13"/>
  </w:num>
  <w:num w:numId="17">
    <w:abstractNumId w:val="3"/>
  </w:num>
  <w:num w:numId="18">
    <w:abstractNumId w:val="20"/>
  </w:num>
  <w:num w:numId="19">
    <w:abstractNumId w:val="0"/>
  </w:num>
  <w:num w:numId="20">
    <w:abstractNumId w:val="17"/>
  </w:num>
  <w:num w:numId="21">
    <w:abstractNumId w:val="12"/>
  </w:num>
  <w:num w:numId="22">
    <w:abstractNumId w:val="1"/>
  </w:num>
  <w:num w:numId="23">
    <w:abstractNumId w:val="2"/>
  </w:num>
  <w:num w:numId="24">
    <w:abstractNumId w:val="28"/>
  </w:num>
  <w:num w:numId="25">
    <w:abstractNumId w:val="24"/>
  </w:num>
  <w:num w:numId="26">
    <w:abstractNumId w:val="26"/>
  </w:num>
  <w:num w:numId="27">
    <w:abstractNumId w:val="6"/>
  </w:num>
  <w:num w:numId="28">
    <w:abstractNumId w:val="22"/>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3C6CC5"/>
    <w:rsid w:val="00007E4E"/>
    <w:rsid w:val="00041AC4"/>
    <w:rsid w:val="00063040"/>
    <w:rsid w:val="00095691"/>
    <w:rsid w:val="000A0332"/>
    <w:rsid w:val="000B0AD7"/>
    <w:rsid w:val="000F509A"/>
    <w:rsid w:val="001857D8"/>
    <w:rsid w:val="001D6D68"/>
    <w:rsid w:val="00210D50"/>
    <w:rsid w:val="0024342D"/>
    <w:rsid w:val="002D6BCE"/>
    <w:rsid w:val="002E48F6"/>
    <w:rsid w:val="002E4AB9"/>
    <w:rsid w:val="00315C1C"/>
    <w:rsid w:val="003965BD"/>
    <w:rsid w:val="003C6CC5"/>
    <w:rsid w:val="003E35BC"/>
    <w:rsid w:val="00401ACE"/>
    <w:rsid w:val="00423ACB"/>
    <w:rsid w:val="00454C3A"/>
    <w:rsid w:val="00527243"/>
    <w:rsid w:val="00533465"/>
    <w:rsid w:val="005A42B5"/>
    <w:rsid w:val="0061212A"/>
    <w:rsid w:val="00635A4E"/>
    <w:rsid w:val="00662F24"/>
    <w:rsid w:val="00686BDF"/>
    <w:rsid w:val="007163EF"/>
    <w:rsid w:val="007C7016"/>
    <w:rsid w:val="008B4CDD"/>
    <w:rsid w:val="008E05E7"/>
    <w:rsid w:val="00913380"/>
    <w:rsid w:val="00926603"/>
    <w:rsid w:val="00932D18"/>
    <w:rsid w:val="00934976"/>
    <w:rsid w:val="00947548"/>
    <w:rsid w:val="0097708E"/>
    <w:rsid w:val="00995F08"/>
    <w:rsid w:val="009F55E7"/>
    <w:rsid w:val="00A134AD"/>
    <w:rsid w:val="00A22B90"/>
    <w:rsid w:val="00AA5F9E"/>
    <w:rsid w:val="00AB3BA6"/>
    <w:rsid w:val="00B53C81"/>
    <w:rsid w:val="00B71CF5"/>
    <w:rsid w:val="00BB2556"/>
    <w:rsid w:val="00BE5E17"/>
    <w:rsid w:val="00C06FBA"/>
    <w:rsid w:val="00C2078B"/>
    <w:rsid w:val="00C4388D"/>
    <w:rsid w:val="00C540B7"/>
    <w:rsid w:val="00C712F0"/>
    <w:rsid w:val="00CE3F30"/>
    <w:rsid w:val="00D373D9"/>
    <w:rsid w:val="00D42C54"/>
    <w:rsid w:val="00D914C9"/>
    <w:rsid w:val="00E774CB"/>
    <w:rsid w:val="00EE2521"/>
    <w:rsid w:val="00EF3A81"/>
    <w:rsid w:val="00FC1F5C"/>
    <w:rsid w:val="00FD42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7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6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CC5"/>
    <w:rPr>
      <w:lang w:val="id-ID"/>
    </w:rPr>
  </w:style>
  <w:style w:type="paragraph" w:styleId="ListParagraph">
    <w:name w:val="List Paragraph"/>
    <w:basedOn w:val="Normal"/>
    <w:uiPriority w:val="34"/>
    <w:qFormat/>
    <w:rsid w:val="00947548"/>
    <w:pPr>
      <w:ind w:left="720"/>
      <w:contextualSpacing/>
    </w:pPr>
    <w:rPr>
      <w:rFonts w:eastAsiaTheme="minorHAnsi"/>
    </w:rPr>
  </w:style>
  <w:style w:type="paragraph" w:customStyle="1" w:styleId="ListParagraph1">
    <w:name w:val="List Paragraph1"/>
    <w:basedOn w:val="Normal"/>
    <w:uiPriority w:val="34"/>
    <w:qFormat/>
    <w:rsid w:val="00210D50"/>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2D6BCE"/>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2D6BCE"/>
    <w:rPr>
      <w:rFonts w:eastAsiaTheme="minorHAnsi"/>
      <w:sz w:val="20"/>
      <w:szCs w:val="20"/>
    </w:rPr>
  </w:style>
  <w:style w:type="paragraph" w:styleId="Header">
    <w:name w:val="header"/>
    <w:basedOn w:val="Normal"/>
    <w:link w:val="HeaderChar"/>
    <w:uiPriority w:val="99"/>
    <w:unhideWhenUsed/>
    <w:rsid w:val="0052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243"/>
  </w:style>
  <w:style w:type="table" w:styleId="TableGrid">
    <w:name w:val="Table Grid"/>
    <w:basedOn w:val="TableNormal"/>
    <w:uiPriority w:val="59"/>
    <w:rsid w:val="00D914C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Lusy</cp:lastModifiedBy>
  <cp:revision>36</cp:revision>
  <dcterms:created xsi:type="dcterms:W3CDTF">2018-06-02T14:49:00Z</dcterms:created>
  <dcterms:modified xsi:type="dcterms:W3CDTF">2018-06-07T07:43:00Z</dcterms:modified>
</cp:coreProperties>
</file>