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24" w:rsidRPr="00167024" w:rsidRDefault="00167024" w:rsidP="001670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A, Shimp, Terence, 2003,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Periklanan Promosi dan Aspek Tambahan Komunikasi Pemasaran, Terpadu, Jilid Satu,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Edisi Lima, Jakarta: Erlangga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Alma, Buchari, 2007,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>Manajemen Pemasaran dan Pemasaran Jasa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, Bandung: Alfabeta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Arikunto. 1998,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Penelitian.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Jakarta: PT. Rineka Cipta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J. Setiadi, Nugroho, 2003,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Perilaku Konsumen Konsep dan Implikasi Untuk Strategi dan Penelitian Pemasaran,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Jakarta: Kencana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Kotler, Philip, dan Armstrong, Gary alih bahasa Damos Sihombing, 2001,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Prinsip-prinsip Pemasaran, Jilid Satu,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Jakarta: Erlangga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Kotler, Philip, 1997,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Pemasaran,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Jakarta: Prenhalindo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Kotler, Philip. 2002.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>Manajemen Pemasaran, Analisa perencanaan, Implementasi dan control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>Edisi Kesembilan, Jilid Satu dan Jilid Dua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, alih bahasa oleh Hendra Teguh S.E.,A.K., dan Ronny A. Rusli, S.E., Jakarta: Prehalindo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Kotler, Philip, 2002,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>Manajemen Pemasaran, Edisi Kesembilan, Jilid Satu dan Jilid Dua,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alih bahasa hendra teguh, Ronny A. Rusli,Jakarta: PT. Prehalindo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Kotler, Philip, 2003,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Pemasaran, Edisi Kesebelas,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Jakarta: Indeks Kelompok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Kotler, P dan Keller, K. L (2007),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Pemasaran, Edisi Duabelas, Jilid Dua,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Jakarta: PT. Indeks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Kotler, Philip dan Keller, Kevin Lane, 2009,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Pemasaran, Edisi Tigabelas, Jilid Satu,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Jakarta: Erlangga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Kotler, Philip, 2005,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Pemasaran, Jilid Satu,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PT. Indeks Kelompok, Jakarta: Gramedia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P, Angipora Marius, 2002,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Pemasaran, Edisi Kedua,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PT. Raja Grafindo, Jakarta: Persada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Pramesti, Getut, 2005,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Buku Latihan SPSS Statistik Parametrik,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Jakarta: Elex Media Komputindo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Saladin, Djaslim, 2003,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Pemasaran,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Bandung: Linda Karya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Saladin, Djaslim, 2006,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Pemasaran, Edisi Empat,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Bandung: Linda Karya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Simamora, Bilson, 2004,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Panduan Riset Perilaku Konsumen,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Jakarta: PT. Gramedia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Sugiyono, 2000,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Statistik Untuk Penelitian,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Bandung: CV. Alfabeta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Sugiyono, 2004,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Bisnis,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Bandung: CV. Alfabeta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Sugiyono, 2009,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Bisnis,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Bandung: CV. Alfabeta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Sugiyono, 2012,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Bisnis,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Bandung: Alfabeta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Tjiptono, Fandy, 2008,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Bisnis Pemasaran, Edisi Dua,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Yogyakarta: Andi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Tjiptono, 2002,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Pemasaran, Edisi Tiga,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Penerbit: Andi</w:t>
      </w:r>
    </w:p>
    <w:p w:rsidR="00167024" w:rsidRPr="00167024" w:rsidRDefault="00167024" w:rsidP="001670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b/>
          <w:sz w:val="24"/>
          <w:szCs w:val="24"/>
          <w:lang w:val="id-ID"/>
        </w:rPr>
        <w:t>Sumber data lainnya:</w:t>
      </w:r>
    </w:p>
    <w:p w:rsidR="00167024" w:rsidRP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Amelya, Rini, 2007,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Komunikasi Pemasaran Terhadap Keputusan Pembelian Konsumen Pada Kartu AS PT Telkomsel Bandung,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167024" w:rsidRPr="00167024" w:rsidRDefault="004602EB" w:rsidP="00167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="00167024" w:rsidRPr="00167024">
          <w:rPr>
            <w:rFonts w:ascii="Times New Roman" w:hAnsi="Times New Roman" w:cs="Times New Roman"/>
            <w:sz w:val="24"/>
            <w:szCs w:val="24"/>
            <w:u w:val="single"/>
            <w:lang w:val="id-ID"/>
          </w:rPr>
          <w:t>http://widisudharta.weebly.com/metode-penelitian-skripsi.html</w:t>
        </w:r>
      </w:hyperlink>
    </w:p>
    <w:p w:rsidR="00167024" w:rsidRPr="00167024" w:rsidRDefault="004602EB" w:rsidP="00167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167024" w:rsidRPr="00167024">
          <w:rPr>
            <w:rFonts w:ascii="Times New Roman" w:hAnsi="Times New Roman" w:cs="Times New Roman"/>
            <w:sz w:val="24"/>
            <w:szCs w:val="24"/>
            <w:u w:val="single"/>
            <w:lang w:val="id-ID"/>
          </w:rPr>
          <w:t>http://www.kangandre.web.id/2013/11/bisnis-beternak-perkutut.html</w:t>
        </w:r>
      </w:hyperlink>
    </w:p>
    <w:p w:rsidR="00167024" w:rsidRPr="00167024" w:rsidRDefault="004602EB" w:rsidP="00167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167024" w:rsidRPr="00167024">
          <w:rPr>
            <w:rFonts w:ascii="Times New Roman" w:hAnsi="Times New Roman" w:cs="Times New Roman"/>
            <w:sz w:val="24"/>
            <w:szCs w:val="24"/>
            <w:u w:val="single"/>
            <w:lang w:val="id-ID"/>
          </w:rPr>
          <w:t>http://www.perkuliahan.com</w:t>
        </w:r>
      </w:hyperlink>
    </w:p>
    <w:p w:rsidR="00167024" w:rsidRPr="00167024" w:rsidRDefault="004602EB" w:rsidP="00167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167024" w:rsidRPr="00167024">
          <w:rPr>
            <w:rFonts w:ascii="Times New Roman" w:hAnsi="Times New Roman" w:cs="Times New Roman"/>
            <w:sz w:val="24"/>
            <w:szCs w:val="24"/>
            <w:u w:val="single"/>
            <w:lang w:val="id-ID"/>
          </w:rPr>
          <w:t>http://xondis.blogspot.com/2014/04/pengertian-konsep-perilaku-konsumen.html</w:t>
        </w:r>
      </w:hyperlink>
    </w:p>
    <w:p w:rsidR="00DF4F3C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7024">
        <w:rPr>
          <w:rFonts w:ascii="Times New Roman" w:hAnsi="Times New Roman" w:cs="Times New Roman"/>
          <w:sz w:val="24"/>
          <w:szCs w:val="24"/>
          <w:lang w:val="id-ID"/>
        </w:rPr>
        <w:t xml:space="preserve">Setiadi, Denni, 2012, </w:t>
      </w:r>
      <w:r w:rsidRPr="001670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Penetapan Harga Terhadap Keputusan Pembelian Produk Kartu AS di PT. Telkomsel, </w:t>
      </w:r>
      <w:r w:rsidRPr="00167024"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167024" w:rsidRDefault="00167024" w:rsidP="0016702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4F3C" w:rsidRPr="00D119F8" w:rsidRDefault="00DF4F3C" w:rsidP="00DF4F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F4F3C" w:rsidRPr="00D119F8" w:rsidSect="00167024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28C1"/>
    <w:multiLevelType w:val="hybridMultilevel"/>
    <w:tmpl w:val="66868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F3C"/>
    <w:rsid w:val="00167024"/>
    <w:rsid w:val="002876CC"/>
    <w:rsid w:val="004602EB"/>
    <w:rsid w:val="00BA506A"/>
    <w:rsid w:val="00D119F8"/>
    <w:rsid w:val="00DE7C6A"/>
    <w:rsid w:val="00DF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3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ondis.blogspot.com/2014/04/pengertian-konsep-perilaku-konsum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kulia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gandre.web.id/2013/11/bisnis-beternak-perkutut.html" TargetMode="External"/><Relationship Id="rId5" Type="http://schemas.openxmlformats.org/officeDocument/2006/relationships/hyperlink" Target="http://widisudharta.weebly.com/metode-penelitian-skrips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HARIKURNIAWAN</dc:creator>
  <cp:keywords/>
  <dc:description/>
  <cp:lastModifiedBy>user</cp:lastModifiedBy>
  <cp:revision>5</cp:revision>
  <dcterms:created xsi:type="dcterms:W3CDTF">2016-10-07T16:05:00Z</dcterms:created>
  <dcterms:modified xsi:type="dcterms:W3CDTF">2018-06-05T04:29:00Z</dcterms:modified>
</cp:coreProperties>
</file>