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2C" w:rsidRPr="00A7566F" w:rsidRDefault="00EF182C" w:rsidP="00EF1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KESIMPULAN DAN SARAN</w:t>
      </w:r>
      <w:r w:rsidR="00AB1E4E" w:rsidRPr="00AB1E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82C" w:rsidRPr="00A7566F" w:rsidRDefault="00EF182C" w:rsidP="00EF1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82C" w:rsidRDefault="00EF182C" w:rsidP="00EF182C">
      <w:pPr>
        <w:rPr>
          <w:rFonts w:ascii="Times New Roman" w:hAnsi="Times New Roman" w:cs="Times New Roman"/>
          <w:sz w:val="24"/>
          <w:szCs w:val="24"/>
        </w:rPr>
      </w:pPr>
      <w:r w:rsidRPr="00A7566F"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>ab ini menguraikan mengenai : (5.1) Kesimpulan</w:t>
      </w:r>
      <w:r w:rsidRPr="00A7566F">
        <w:rPr>
          <w:rFonts w:ascii="Times New Roman" w:hAnsi="Times New Roman" w:cs="Times New Roman"/>
          <w:sz w:val="24"/>
          <w:szCs w:val="24"/>
        </w:rPr>
        <w:t xml:space="preserve">, dan </w:t>
      </w:r>
      <w:r>
        <w:rPr>
          <w:rFonts w:ascii="Times New Roman" w:hAnsi="Times New Roman" w:cs="Times New Roman"/>
          <w:sz w:val="24"/>
          <w:szCs w:val="24"/>
        </w:rPr>
        <w:t>(5</w:t>
      </w:r>
      <w:r w:rsidRPr="00A7566F">
        <w:rPr>
          <w:rFonts w:ascii="Times New Roman" w:hAnsi="Times New Roman" w:cs="Times New Roman"/>
          <w:sz w:val="24"/>
          <w:szCs w:val="24"/>
        </w:rPr>
        <w:t xml:space="preserve">.2) </w:t>
      </w:r>
      <w:r>
        <w:rPr>
          <w:rFonts w:ascii="Times New Roman" w:hAnsi="Times New Roman" w:cs="Times New Roman"/>
          <w:sz w:val="24"/>
          <w:szCs w:val="24"/>
        </w:rPr>
        <w:t>Saran</w:t>
      </w:r>
    </w:p>
    <w:p w:rsidR="00EF182C" w:rsidRDefault="00EF182C" w:rsidP="00EF18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7566F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Kesimpulan</w:t>
      </w:r>
      <w:r w:rsidR="0061723C" w:rsidRPr="006172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82C" w:rsidRPr="00EF182C" w:rsidRDefault="00EF182C" w:rsidP="00EF18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F182C">
        <w:rPr>
          <w:rFonts w:ascii="Times New Roman" w:hAnsi="Times New Roman" w:cs="Times New Roman"/>
          <w:sz w:val="24"/>
          <w:szCs w:val="24"/>
        </w:rPr>
        <w:t>Berdasarkan pada hasil penelitian yang telah dilakukan maka dapat disimpulkan bahwa :</w:t>
      </w:r>
    </w:p>
    <w:p w:rsidR="00EF182C" w:rsidRDefault="00EF182C" w:rsidP="00EF182C">
      <w:pPr>
        <w:pStyle w:val="ListParagraph"/>
        <w:numPr>
          <w:ilvl w:val="0"/>
          <w:numId w:val="1"/>
        </w:numPr>
        <w:tabs>
          <w:tab w:val="left" w:pos="11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82C">
        <w:rPr>
          <w:rFonts w:ascii="Times New Roman" w:hAnsi="Times New Roman" w:cs="Times New Roman"/>
          <w:sz w:val="24"/>
          <w:szCs w:val="24"/>
        </w:rPr>
        <w:t xml:space="preserve">Berdasarkan penelitian pendahuluan yang telah dilakukan , dapat disimpulkan bahwa granula pati mengalami pecah sempurna pada suhu pemanasan 90°C dengan warna coklat agak bening. Sedangkan pada suhu 95°C dan 100°C granula pati berbentuk pecah dan hancur. Dengan demikian, suhu yang akan digunakan pada penelitian pendahuluan untuk perebusan mi </w:t>
      </w:r>
      <w:r w:rsidR="00B5657C">
        <w:rPr>
          <w:rFonts w:ascii="Times New Roman" w:hAnsi="Times New Roman" w:cs="Times New Roman"/>
          <w:sz w:val="24"/>
          <w:szCs w:val="24"/>
        </w:rPr>
        <w:t xml:space="preserve">organik </w:t>
      </w:r>
      <w:r w:rsidRPr="00EF182C">
        <w:rPr>
          <w:rFonts w:ascii="Times New Roman" w:hAnsi="Times New Roman" w:cs="Times New Roman"/>
          <w:sz w:val="24"/>
          <w:szCs w:val="24"/>
        </w:rPr>
        <w:t xml:space="preserve">kering </w:t>
      </w:r>
      <w:r w:rsidRPr="00EF182C">
        <w:rPr>
          <w:rFonts w:ascii="Times New Roman" w:hAnsi="Times New Roman" w:cs="Times New Roman"/>
          <w:i/>
          <w:sz w:val="24"/>
          <w:szCs w:val="24"/>
        </w:rPr>
        <w:t>mi</w:t>
      </w:r>
      <w:r w:rsidR="00AF286A">
        <w:rPr>
          <w:rFonts w:ascii="Times New Roman" w:hAnsi="Times New Roman" w:cs="Times New Roman"/>
          <w:i/>
          <w:sz w:val="24"/>
          <w:szCs w:val="24"/>
        </w:rPr>
        <w:t>x</w:t>
      </w:r>
      <w:r w:rsidRPr="00EF182C">
        <w:rPr>
          <w:rFonts w:ascii="Times New Roman" w:hAnsi="Times New Roman" w:cs="Times New Roman"/>
          <w:sz w:val="24"/>
          <w:szCs w:val="24"/>
        </w:rPr>
        <w:t xml:space="preserve"> adalah 90°C, karena pada suhu 90°C merupakan suhu gelatinisasi optimal dari </w:t>
      </w:r>
      <w:r w:rsidRPr="00EF182C">
        <w:rPr>
          <w:rFonts w:ascii="Times New Roman" w:hAnsi="Times New Roman" w:cs="Times New Roman"/>
          <w:i/>
          <w:sz w:val="24"/>
          <w:szCs w:val="24"/>
        </w:rPr>
        <w:t>mix</w:t>
      </w:r>
      <w:r w:rsidRPr="00EF182C">
        <w:rPr>
          <w:rFonts w:ascii="Times New Roman" w:hAnsi="Times New Roman" w:cs="Times New Roman"/>
          <w:sz w:val="24"/>
          <w:szCs w:val="24"/>
        </w:rPr>
        <w:t xml:space="preserve"> tepung ubi ungu dan tepung kedelai. </w:t>
      </w:r>
    </w:p>
    <w:p w:rsidR="00EF182C" w:rsidRDefault="00EF182C" w:rsidP="00EF182C">
      <w:pPr>
        <w:pStyle w:val="ListParagraph"/>
        <w:numPr>
          <w:ilvl w:val="0"/>
          <w:numId w:val="1"/>
        </w:numPr>
        <w:tabs>
          <w:tab w:val="left" w:pos="11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Perbandingan komposisi tepung ubi ungu organik dan pati ubi kuning organik berpengaruh terhadap respon aroma, rasa, tekstur, kadar air, kadar karbohidrat, kadar protein, </w:t>
      </w:r>
      <w:r w:rsidRPr="00EF182C">
        <w:rPr>
          <w:rFonts w:ascii="Times New Roman" w:hAnsi="Times New Roman" w:cs="Times New Roman"/>
          <w:i/>
          <w:sz w:val="24"/>
          <w:szCs w:val="24"/>
        </w:rPr>
        <w:t>swelling index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Pr="00EF182C">
        <w:rPr>
          <w:rFonts w:ascii="Times New Roman" w:hAnsi="Times New Roman" w:cs="Times New Roman"/>
          <w:i/>
          <w:sz w:val="24"/>
          <w:szCs w:val="24"/>
        </w:rPr>
        <w:t>cooking loss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182C">
        <w:rPr>
          <w:rFonts w:ascii="Times New Roman" w:hAnsi="Times New Roman" w:cs="Times New Roman"/>
          <w:sz w:val="24"/>
          <w:szCs w:val="24"/>
        </w:rPr>
        <w:t>tetapi tidak berpengaruh terhadap respon warna.</w:t>
      </w:r>
    </w:p>
    <w:p w:rsidR="00EF182C" w:rsidRDefault="00EF182C" w:rsidP="00EF182C">
      <w:pPr>
        <w:pStyle w:val="ListParagraph"/>
        <w:numPr>
          <w:ilvl w:val="0"/>
          <w:numId w:val="1"/>
        </w:numPr>
        <w:tabs>
          <w:tab w:val="left" w:pos="11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Penambahan tepung kedelai organik berpengaruh terhadap respon aroma, rasa, tekstur, kadar air, kadar karbohidrat, kadar protein, </w:t>
      </w:r>
      <w:r w:rsidRPr="00EF182C">
        <w:rPr>
          <w:rFonts w:ascii="Times New Roman" w:hAnsi="Times New Roman" w:cs="Times New Roman"/>
          <w:i/>
          <w:sz w:val="24"/>
          <w:szCs w:val="24"/>
        </w:rPr>
        <w:t>swelling index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Pr="00EF182C">
        <w:rPr>
          <w:rFonts w:ascii="Times New Roman" w:hAnsi="Times New Roman" w:cs="Times New Roman"/>
          <w:i/>
          <w:sz w:val="24"/>
          <w:szCs w:val="24"/>
        </w:rPr>
        <w:t>cooking loss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182C">
        <w:rPr>
          <w:rFonts w:ascii="Times New Roman" w:hAnsi="Times New Roman" w:cs="Times New Roman"/>
          <w:sz w:val="24"/>
          <w:szCs w:val="24"/>
        </w:rPr>
        <w:t>tetapi tidak berpengaruh terhadap respon warna.</w:t>
      </w:r>
    </w:p>
    <w:p w:rsidR="00EF182C" w:rsidRDefault="008E6021" w:rsidP="00EF182C">
      <w:pPr>
        <w:pStyle w:val="ListParagraph"/>
        <w:numPr>
          <w:ilvl w:val="0"/>
          <w:numId w:val="1"/>
        </w:numPr>
        <w:tabs>
          <w:tab w:val="left" w:pos="11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1183640</wp:posOffset>
            </wp:positionV>
            <wp:extent cx="200025" cy="2381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82C">
        <w:rPr>
          <w:rFonts w:ascii="Times New Roman" w:hAnsi="Times New Roman" w:cs="Times New Roman"/>
          <w:sz w:val="24"/>
          <w:szCs w:val="24"/>
        </w:rPr>
        <w:t>Interaksi antara perbandingan komposisi tepung ubi ungu organik dan pati ubi kuning organik dan penambahan tepung kedelai organik</w:t>
      </w:r>
      <w:r w:rsidR="007C7A2B">
        <w:rPr>
          <w:rFonts w:ascii="Times New Roman" w:hAnsi="Times New Roman" w:cs="Times New Roman"/>
          <w:sz w:val="24"/>
          <w:szCs w:val="24"/>
        </w:rPr>
        <w:t xml:space="preserve"> berpengaruh terhadap aroma, rasa, tekstur, kadar protein, kadar air, dan </w:t>
      </w:r>
      <w:r w:rsidR="007C7A2B" w:rsidRPr="007C7A2B">
        <w:rPr>
          <w:rFonts w:ascii="Times New Roman" w:hAnsi="Times New Roman" w:cs="Times New Roman"/>
          <w:i/>
          <w:sz w:val="24"/>
          <w:szCs w:val="24"/>
        </w:rPr>
        <w:t>cooking loss</w:t>
      </w:r>
      <w:r w:rsidR="007C7A2B">
        <w:rPr>
          <w:rFonts w:ascii="Times New Roman" w:hAnsi="Times New Roman" w:cs="Times New Roman"/>
          <w:sz w:val="24"/>
          <w:szCs w:val="24"/>
        </w:rPr>
        <w:t>.</w:t>
      </w:r>
    </w:p>
    <w:p w:rsidR="007C7A2B" w:rsidRDefault="00AB1E4E" w:rsidP="00EF182C">
      <w:pPr>
        <w:pStyle w:val="ListParagraph"/>
        <w:numPr>
          <w:ilvl w:val="0"/>
          <w:numId w:val="1"/>
        </w:numPr>
        <w:tabs>
          <w:tab w:val="left" w:pos="11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5198745</wp:posOffset>
            </wp:positionH>
            <wp:positionV relativeFrom="paragraph">
              <wp:posOffset>-859155</wp:posOffset>
            </wp:positionV>
            <wp:extent cx="228600" cy="2000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A2B">
        <w:rPr>
          <w:rFonts w:ascii="Times New Roman" w:hAnsi="Times New Roman" w:cs="Times New Roman"/>
          <w:sz w:val="24"/>
          <w:szCs w:val="24"/>
        </w:rPr>
        <w:t>Perlakuan terpilih adalah formulasi k1t3 yaitu perbandingan tepung ubi ungu 90% dan pati ubi kuning 10%. Berdasarkan respon organoleptik, kimia, dan fisik dengan kadar air 9,59%, kadar protein 8,53, dan kadar karbohidrat 62,60%.</w:t>
      </w:r>
      <w:r w:rsidR="0061723C" w:rsidRPr="00617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A2B" w:rsidRPr="007C7A2B" w:rsidRDefault="007C7A2B" w:rsidP="007C7A2B">
      <w:pPr>
        <w:tabs>
          <w:tab w:val="left" w:pos="1155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A2B"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7C7A2B" w:rsidRPr="007C7A2B" w:rsidRDefault="008842C1" w:rsidP="007C7A2B">
      <w:pPr>
        <w:tabs>
          <w:tab w:val="left" w:pos="1155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7A2B">
        <w:rPr>
          <w:rFonts w:ascii="Times New Roman" w:hAnsi="Times New Roman" w:cs="Times New Roman"/>
          <w:sz w:val="24"/>
          <w:szCs w:val="24"/>
        </w:rPr>
        <w:t xml:space="preserve">Saran yang diperlukan pada penelitian mi </w:t>
      </w:r>
      <w:r w:rsidR="00B5657C">
        <w:rPr>
          <w:rFonts w:ascii="Times New Roman" w:hAnsi="Times New Roman" w:cs="Times New Roman"/>
          <w:sz w:val="24"/>
          <w:szCs w:val="24"/>
        </w:rPr>
        <w:t xml:space="preserve">organik </w:t>
      </w:r>
      <w:r w:rsidR="007C7A2B">
        <w:rPr>
          <w:rFonts w:ascii="Times New Roman" w:hAnsi="Times New Roman" w:cs="Times New Roman"/>
          <w:sz w:val="24"/>
          <w:szCs w:val="24"/>
        </w:rPr>
        <w:t xml:space="preserve">kering </w:t>
      </w:r>
      <w:r w:rsidR="007C7A2B" w:rsidRPr="007C7A2B">
        <w:rPr>
          <w:rFonts w:ascii="Times New Roman" w:hAnsi="Times New Roman" w:cs="Times New Roman"/>
          <w:i/>
          <w:sz w:val="24"/>
          <w:szCs w:val="24"/>
        </w:rPr>
        <w:t>mix</w:t>
      </w:r>
      <w:r w:rsidR="007C7A2B">
        <w:rPr>
          <w:rFonts w:ascii="Times New Roman" w:hAnsi="Times New Roman" w:cs="Times New Roman"/>
          <w:sz w:val="24"/>
          <w:szCs w:val="24"/>
        </w:rPr>
        <w:t xml:space="preserve"> adalah perlu dilakukan penelitian lebih lanjut mengenai </w:t>
      </w:r>
      <w:r>
        <w:rPr>
          <w:rFonts w:ascii="Times New Roman" w:hAnsi="Times New Roman" w:cs="Times New Roman"/>
          <w:sz w:val="24"/>
          <w:szCs w:val="24"/>
        </w:rPr>
        <w:t>kadar abu dan umur simpan setiap perlakuan.</w:t>
      </w:r>
      <w:r w:rsidR="00D60460" w:rsidRPr="00D60460">
        <w:rPr>
          <w:rFonts w:ascii="Times New Roman" w:hAnsi="Times New Roman" w:cs="Times New Roman"/>
          <w:sz w:val="24"/>
          <w:szCs w:val="24"/>
        </w:rPr>
        <w:t xml:space="preserve"> </w:t>
      </w:r>
      <w:r w:rsidR="00C85DCE">
        <w:rPr>
          <w:rFonts w:ascii="Times New Roman" w:hAnsi="Times New Roman" w:cs="Times New Roman"/>
          <w:sz w:val="24"/>
          <w:szCs w:val="24"/>
        </w:rPr>
        <w:t xml:space="preserve"> </w:t>
      </w:r>
      <w:r w:rsidR="00B5657C">
        <w:rPr>
          <w:rFonts w:ascii="Times New Roman" w:hAnsi="Times New Roman" w:cs="Times New Roman"/>
          <w:sz w:val="24"/>
          <w:szCs w:val="24"/>
        </w:rPr>
        <w:t xml:space="preserve">Selain itu juga perlu dilakukan uji rheologi </w:t>
      </w:r>
      <w:r w:rsidR="00B5657C" w:rsidRPr="00B5657C">
        <w:rPr>
          <w:rFonts w:ascii="Times New Roman" w:hAnsi="Times New Roman" w:cs="Times New Roman"/>
          <w:i/>
          <w:sz w:val="24"/>
          <w:szCs w:val="24"/>
        </w:rPr>
        <w:t>particle size</w:t>
      </w:r>
      <w:r w:rsidR="007C6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611B" w:rsidRPr="007C611B">
        <w:rPr>
          <w:rFonts w:ascii="Times New Roman" w:hAnsi="Times New Roman" w:cs="Times New Roman"/>
          <w:sz w:val="24"/>
          <w:szCs w:val="24"/>
        </w:rPr>
        <w:t>dan uji dengan</w:t>
      </w:r>
      <w:r w:rsidR="007C611B">
        <w:rPr>
          <w:rFonts w:ascii="Times New Roman" w:hAnsi="Times New Roman" w:cs="Times New Roman"/>
          <w:i/>
          <w:sz w:val="24"/>
          <w:szCs w:val="24"/>
        </w:rPr>
        <w:t xml:space="preserve"> amilograph.</w:t>
      </w:r>
    </w:p>
    <w:p w:rsidR="00EF182C" w:rsidRDefault="00EF182C" w:rsidP="00EF182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269" w:rsidRDefault="00676269"/>
    <w:sectPr w:rsidR="00676269" w:rsidSect="00EF182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5239"/>
    <w:multiLevelType w:val="hybridMultilevel"/>
    <w:tmpl w:val="5A2832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182C"/>
    <w:rsid w:val="001C47BC"/>
    <w:rsid w:val="0022697D"/>
    <w:rsid w:val="002C2872"/>
    <w:rsid w:val="002D7242"/>
    <w:rsid w:val="003140B0"/>
    <w:rsid w:val="003369A9"/>
    <w:rsid w:val="004618ED"/>
    <w:rsid w:val="0061723C"/>
    <w:rsid w:val="00676269"/>
    <w:rsid w:val="007C611B"/>
    <w:rsid w:val="007C7A2B"/>
    <w:rsid w:val="008842C1"/>
    <w:rsid w:val="008E6021"/>
    <w:rsid w:val="00AB1E4E"/>
    <w:rsid w:val="00AF286A"/>
    <w:rsid w:val="00B25904"/>
    <w:rsid w:val="00B5657C"/>
    <w:rsid w:val="00BB6841"/>
    <w:rsid w:val="00C85DCE"/>
    <w:rsid w:val="00D60460"/>
    <w:rsid w:val="00EF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11</cp:revision>
  <cp:lastPrinted>2017-12-20T18:41:00Z</cp:lastPrinted>
  <dcterms:created xsi:type="dcterms:W3CDTF">2017-11-21T08:58:00Z</dcterms:created>
  <dcterms:modified xsi:type="dcterms:W3CDTF">2018-03-02T08:45:00Z</dcterms:modified>
</cp:coreProperties>
</file>