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5C7" w:rsidRDefault="009F2B3D" w:rsidP="003E6D6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IV</w:t>
      </w:r>
    </w:p>
    <w:p w:rsidR="009F2B3D" w:rsidRDefault="009F2B3D" w:rsidP="003E6D6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ANALISIS</w:t>
      </w:r>
    </w:p>
    <w:p w:rsidR="00207112" w:rsidRDefault="00207112" w:rsidP="00EA6854">
      <w:pPr>
        <w:spacing w:after="0" w:line="360" w:lineRule="auto"/>
        <w:rPr>
          <w:rFonts w:ascii="Times New Roman" w:hAnsi="Times New Roman" w:cs="Times New Roman"/>
          <w:b/>
          <w:sz w:val="24"/>
          <w:szCs w:val="24"/>
        </w:rPr>
      </w:pPr>
    </w:p>
    <w:p w:rsidR="00207112" w:rsidRPr="00207112" w:rsidRDefault="00207112" w:rsidP="00010AD6">
      <w:pPr>
        <w:pStyle w:val="ListParagraph"/>
        <w:numPr>
          <w:ilvl w:val="0"/>
          <w:numId w:val="1"/>
        </w:numPr>
        <w:spacing w:after="0" w:line="360" w:lineRule="auto"/>
        <w:ind w:hanging="720"/>
        <w:jc w:val="both"/>
        <w:rPr>
          <w:rFonts w:ascii="Times New Roman" w:hAnsi="Times New Roman" w:cs="Times New Roman"/>
          <w:b/>
          <w:sz w:val="24"/>
          <w:szCs w:val="24"/>
        </w:rPr>
      </w:pPr>
      <w:r w:rsidRPr="00207112">
        <w:rPr>
          <w:rFonts w:ascii="Times New Roman" w:hAnsi="Times New Roman" w:cs="Times New Roman"/>
          <w:b/>
          <w:sz w:val="24"/>
          <w:szCs w:val="24"/>
        </w:rPr>
        <w:t>Ketersediaan Sarana dan Prasarana</w:t>
      </w:r>
    </w:p>
    <w:p w:rsidR="000C44DD" w:rsidRDefault="000C44DD" w:rsidP="002C2B7E">
      <w:pPr>
        <w:pStyle w:val="Default"/>
        <w:spacing w:line="360" w:lineRule="auto"/>
        <w:ind w:firstLine="720"/>
        <w:jc w:val="both"/>
        <w:rPr>
          <w:iCs/>
        </w:rPr>
      </w:pPr>
      <w:r w:rsidRPr="000C44DD">
        <w:rPr>
          <w:iCs/>
        </w:rPr>
        <w:t xml:space="preserve">Teori yang dipakai dalam menganalisis ketersediaan sarana dan prasarana di </w:t>
      </w:r>
      <w:r w:rsidR="0076161A">
        <w:rPr>
          <w:iCs/>
        </w:rPr>
        <w:t>k</w:t>
      </w:r>
      <w:r w:rsidRPr="000C44DD">
        <w:rPr>
          <w:iCs/>
        </w:rPr>
        <w:t xml:space="preserve">awasan </w:t>
      </w:r>
      <w:r w:rsidR="0076161A">
        <w:rPr>
          <w:iCs/>
        </w:rPr>
        <w:t>w</w:t>
      </w:r>
      <w:r w:rsidRPr="000C44DD">
        <w:rPr>
          <w:iCs/>
        </w:rPr>
        <w:t>isata Lembah Harau yaitu merujuk kepada teori Lothar A. Kreck dalam bukunya Internasional Tourism dalam Yoeti (1996;186). Dimana untuk ketersediaan minimum sarana dan prasarana pada suatu kawasan wisata telah di sede</w:t>
      </w:r>
      <w:r>
        <w:rPr>
          <w:iCs/>
        </w:rPr>
        <w:t>rhanakan seperti pada tabel IV.1</w:t>
      </w:r>
    </w:p>
    <w:p w:rsidR="003E6D63" w:rsidRDefault="003E6D63" w:rsidP="002C2B7E">
      <w:pPr>
        <w:pStyle w:val="Default"/>
        <w:spacing w:line="360" w:lineRule="auto"/>
        <w:ind w:firstLine="720"/>
        <w:jc w:val="both"/>
        <w:rPr>
          <w:iCs/>
        </w:rPr>
      </w:pPr>
      <w:r w:rsidRPr="009248BF">
        <w:rPr>
          <w:iCs/>
        </w:rPr>
        <w:t>Berdasarkan prasarana dan sarana yang telah diuraikan, maka untuk lebih jelas dapat lihat table berikut ini :</w:t>
      </w:r>
    </w:p>
    <w:p w:rsidR="002A0248" w:rsidRPr="002A0248" w:rsidRDefault="002A0248" w:rsidP="000B5AD9">
      <w:pPr>
        <w:pStyle w:val="Default"/>
        <w:jc w:val="center"/>
        <w:rPr>
          <w:b/>
          <w:iCs/>
          <w:sz w:val="22"/>
        </w:rPr>
      </w:pPr>
      <w:r w:rsidRPr="002A0248">
        <w:rPr>
          <w:b/>
          <w:iCs/>
          <w:sz w:val="22"/>
        </w:rPr>
        <w:t>Tabel</w:t>
      </w:r>
      <w:r w:rsidR="006C01F6">
        <w:rPr>
          <w:b/>
          <w:iCs/>
          <w:sz w:val="22"/>
        </w:rPr>
        <w:t xml:space="preserve"> IV.1</w:t>
      </w:r>
    </w:p>
    <w:p w:rsidR="002A0248" w:rsidRPr="002A0248" w:rsidRDefault="002A0248" w:rsidP="000B5AD9">
      <w:pPr>
        <w:pStyle w:val="Default"/>
        <w:jc w:val="center"/>
        <w:rPr>
          <w:b/>
          <w:iCs/>
          <w:sz w:val="22"/>
        </w:rPr>
      </w:pPr>
      <w:r w:rsidRPr="002A0248">
        <w:rPr>
          <w:b/>
          <w:iCs/>
          <w:sz w:val="22"/>
        </w:rPr>
        <w:t>Standar Sarana dan Prasarana Pariwisata</w:t>
      </w:r>
    </w:p>
    <w:tbl>
      <w:tblPr>
        <w:tblStyle w:val="TableGrid"/>
        <w:tblW w:w="0" w:type="auto"/>
        <w:jc w:val="center"/>
        <w:tblLook w:val="04A0"/>
      </w:tblPr>
      <w:tblGrid>
        <w:gridCol w:w="561"/>
        <w:gridCol w:w="1599"/>
        <w:gridCol w:w="5989"/>
      </w:tblGrid>
      <w:tr w:rsidR="002A0248" w:rsidRPr="002A0248" w:rsidTr="00CA496D">
        <w:trPr>
          <w:trHeight w:val="426"/>
          <w:tblHeader/>
          <w:jc w:val="center"/>
        </w:trPr>
        <w:tc>
          <w:tcPr>
            <w:tcW w:w="561" w:type="dxa"/>
            <w:shd w:val="clear" w:color="auto" w:fill="D9D9D9" w:themeFill="background1" w:themeFillShade="D9"/>
            <w:vAlign w:val="center"/>
          </w:tcPr>
          <w:p w:rsidR="002A0248" w:rsidRPr="002A0248" w:rsidRDefault="002A0248" w:rsidP="00657253">
            <w:pPr>
              <w:pStyle w:val="Default"/>
              <w:spacing w:line="276" w:lineRule="auto"/>
              <w:jc w:val="center"/>
              <w:rPr>
                <w:b/>
                <w:iCs/>
                <w:sz w:val="20"/>
                <w:szCs w:val="20"/>
              </w:rPr>
            </w:pPr>
            <w:r w:rsidRPr="002A0248">
              <w:rPr>
                <w:b/>
                <w:iCs/>
                <w:sz w:val="20"/>
                <w:szCs w:val="20"/>
              </w:rPr>
              <w:t>No</w:t>
            </w:r>
          </w:p>
        </w:tc>
        <w:tc>
          <w:tcPr>
            <w:tcW w:w="1599" w:type="dxa"/>
            <w:shd w:val="clear" w:color="auto" w:fill="D9D9D9" w:themeFill="background1" w:themeFillShade="D9"/>
            <w:vAlign w:val="center"/>
          </w:tcPr>
          <w:p w:rsidR="002A0248" w:rsidRPr="002A0248" w:rsidRDefault="002A0248" w:rsidP="00657253">
            <w:pPr>
              <w:pStyle w:val="Default"/>
              <w:spacing w:line="276" w:lineRule="auto"/>
              <w:jc w:val="center"/>
              <w:rPr>
                <w:b/>
                <w:iCs/>
                <w:sz w:val="20"/>
                <w:szCs w:val="20"/>
              </w:rPr>
            </w:pPr>
            <w:r w:rsidRPr="002A0248">
              <w:rPr>
                <w:b/>
                <w:iCs/>
                <w:sz w:val="20"/>
                <w:szCs w:val="20"/>
              </w:rPr>
              <w:t>Kriteria</w:t>
            </w:r>
          </w:p>
        </w:tc>
        <w:tc>
          <w:tcPr>
            <w:tcW w:w="5994" w:type="dxa"/>
            <w:shd w:val="clear" w:color="auto" w:fill="D9D9D9" w:themeFill="background1" w:themeFillShade="D9"/>
            <w:vAlign w:val="center"/>
          </w:tcPr>
          <w:p w:rsidR="002A0248" w:rsidRPr="002A0248" w:rsidRDefault="002A0248" w:rsidP="00657253">
            <w:pPr>
              <w:pStyle w:val="Default"/>
              <w:spacing w:line="276" w:lineRule="auto"/>
              <w:jc w:val="center"/>
              <w:rPr>
                <w:b/>
                <w:iCs/>
                <w:sz w:val="20"/>
                <w:szCs w:val="20"/>
              </w:rPr>
            </w:pPr>
            <w:r w:rsidRPr="002A0248">
              <w:rPr>
                <w:b/>
                <w:iCs/>
                <w:sz w:val="20"/>
                <w:szCs w:val="20"/>
              </w:rPr>
              <w:t>Standar Minimal</w:t>
            </w:r>
          </w:p>
        </w:tc>
      </w:tr>
      <w:tr w:rsidR="002A0248" w:rsidRPr="002A0248" w:rsidTr="002A0248">
        <w:trPr>
          <w:tblHeader/>
          <w:jc w:val="center"/>
        </w:trPr>
        <w:tc>
          <w:tcPr>
            <w:tcW w:w="561" w:type="dxa"/>
            <w:vAlign w:val="center"/>
          </w:tcPr>
          <w:p w:rsidR="002A0248" w:rsidRPr="002A0248" w:rsidRDefault="002A0248" w:rsidP="00657253">
            <w:pPr>
              <w:pStyle w:val="Default"/>
              <w:spacing w:line="276" w:lineRule="auto"/>
              <w:jc w:val="center"/>
              <w:rPr>
                <w:iCs/>
                <w:sz w:val="20"/>
                <w:szCs w:val="20"/>
              </w:rPr>
            </w:pPr>
            <w:r w:rsidRPr="002A0248">
              <w:rPr>
                <w:iCs/>
                <w:sz w:val="20"/>
                <w:szCs w:val="20"/>
              </w:rPr>
              <w:t>1</w:t>
            </w:r>
          </w:p>
        </w:tc>
        <w:tc>
          <w:tcPr>
            <w:tcW w:w="1599" w:type="dxa"/>
            <w:vAlign w:val="center"/>
          </w:tcPr>
          <w:p w:rsidR="002A0248" w:rsidRPr="002A0248" w:rsidRDefault="002A0248" w:rsidP="00657253">
            <w:pPr>
              <w:pStyle w:val="Default"/>
              <w:spacing w:line="276" w:lineRule="auto"/>
              <w:rPr>
                <w:iCs/>
                <w:sz w:val="20"/>
                <w:szCs w:val="20"/>
              </w:rPr>
            </w:pPr>
            <w:r w:rsidRPr="002A0248">
              <w:rPr>
                <w:iCs/>
                <w:sz w:val="20"/>
                <w:szCs w:val="20"/>
              </w:rPr>
              <w:t>Akses</w:t>
            </w:r>
          </w:p>
        </w:tc>
        <w:tc>
          <w:tcPr>
            <w:tcW w:w="5994" w:type="dxa"/>
          </w:tcPr>
          <w:p w:rsidR="002A0248" w:rsidRPr="002A0248" w:rsidRDefault="002A0248" w:rsidP="00657253">
            <w:pPr>
              <w:pStyle w:val="Default"/>
              <w:spacing w:line="276" w:lineRule="auto"/>
              <w:jc w:val="both"/>
              <w:rPr>
                <w:iCs/>
                <w:sz w:val="20"/>
                <w:szCs w:val="20"/>
              </w:rPr>
            </w:pPr>
            <w:r w:rsidRPr="002A0248">
              <w:rPr>
                <w:iCs/>
                <w:sz w:val="20"/>
                <w:szCs w:val="20"/>
              </w:rPr>
              <w:t>Adanya jalan, adanya kemudahan, rute, tempat parkir, harga parkir yang terjangkau</w:t>
            </w:r>
          </w:p>
        </w:tc>
      </w:tr>
      <w:tr w:rsidR="002A0248" w:rsidRPr="002A0248" w:rsidTr="002A0248">
        <w:trPr>
          <w:tblHeader/>
          <w:jc w:val="center"/>
        </w:trPr>
        <w:tc>
          <w:tcPr>
            <w:tcW w:w="561" w:type="dxa"/>
            <w:vAlign w:val="center"/>
          </w:tcPr>
          <w:p w:rsidR="002A0248" w:rsidRPr="002A0248" w:rsidRDefault="002A0248" w:rsidP="00657253">
            <w:pPr>
              <w:pStyle w:val="Default"/>
              <w:spacing w:line="276" w:lineRule="auto"/>
              <w:jc w:val="center"/>
              <w:rPr>
                <w:iCs/>
                <w:sz w:val="20"/>
                <w:szCs w:val="20"/>
              </w:rPr>
            </w:pPr>
            <w:r w:rsidRPr="002A0248">
              <w:rPr>
                <w:iCs/>
                <w:sz w:val="20"/>
                <w:szCs w:val="20"/>
              </w:rPr>
              <w:t>2</w:t>
            </w:r>
          </w:p>
        </w:tc>
        <w:tc>
          <w:tcPr>
            <w:tcW w:w="1599" w:type="dxa"/>
            <w:vAlign w:val="center"/>
          </w:tcPr>
          <w:p w:rsidR="002A0248" w:rsidRPr="002A0248" w:rsidRDefault="002A0248" w:rsidP="00657253">
            <w:pPr>
              <w:pStyle w:val="Default"/>
              <w:spacing w:line="276" w:lineRule="auto"/>
              <w:rPr>
                <w:iCs/>
                <w:sz w:val="20"/>
                <w:szCs w:val="20"/>
              </w:rPr>
            </w:pPr>
            <w:r w:rsidRPr="002A0248">
              <w:rPr>
                <w:iCs/>
                <w:sz w:val="20"/>
                <w:szCs w:val="20"/>
              </w:rPr>
              <w:t>Akomodasi</w:t>
            </w:r>
          </w:p>
        </w:tc>
        <w:tc>
          <w:tcPr>
            <w:tcW w:w="5994" w:type="dxa"/>
          </w:tcPr>
          <w:p w:rsidR="002A0248" w:rsidRPr="002A0248" w:rsidRDefault="002A0248" w:rsidP="00657253">
            <w:pPr>
              <w:pStyle w:val="Default"/>
              <w:spacing w:line="276" w:lineRule="auto"/>
              <w:jc w:val="both"/>
              <w:rPr>
                <w:iCs/>
                <w:sz w:val="20"/>
                <w:szCs w:val="20"/>
              </w:rPr>
            </w:pPr>
            <w:r w:rsidRPr="002A0248">
              <w:rPr>
                <w:iCs/>
                <w:sz w:val="20"/>
                <w:szCs w:val="20"/>
              </w:rPr>
              <w:t>Adanya pelayanan penginapan (hotel, wisma, losmen, dll)</w:t>
            </w:r>
          </w:p>
        </w:tc>
      </w:tr>
      <w:tr w:rsidR="002A0248" w:rsidRPr="002A0248" w:rsidTr="002A0248">
        <w:trPr>
          <w:tblHeader/>
          <w:jc w:val="center"/>
        </w:trPr>
        <w:tc>
          <w:tcPr>
            <w:tcW w:w="561" w:type="dxa"/>
            <w:vAlign w:val="center"/>
          </w:tcPr>
          <w:p w:rsidR="002A0248" w:rsidRPr="002A0248" w:rsidRDefault="002A0248" w:rsidP="00657253">
            <w:pPr>
              <w:pStyle w:val="Default"/>
              <w:spacing w:line="276" w:lineRule="auto"/>
              <w:jc w:val="center"/>
              <w:rPr>
                <w:iCs/>
                <w:sz w:val="20"/>
                <w:szCs w:val="20"/>
              </w:rPr>
            </w:pPr>
            <w:r w:rsidRPr="002A0248">
              <w:rPr>
                <w:iCs/>
                <w:sz w:val="20"/>
                <w:szCs w:val="20"/>
              </w:rPr>
              <w:t>3</w:t>
            </w:r>
          </w:p>
        </w:tc>
        <w:tc>
          <w:tcPr>
            <w:tcW w:w="1599" w:type="dxa"/>
            <w:vAlign w:val="center"/>
          </w:tcPr>
          <w:p w:rsidR="002A0248" w:rsidRPr="002A0248" w:rsidRDefault="002A0248" w:rsidP="00657253">
            <w:pPr>
              <w:pStyle w:val="Default"/>
              <w:spacing w:line="276" w:lineRule="auto"/>
              <w:rPr>
                <w:iCs/>
                <w:sz w:val="20"/>
                <w:szCs w:val="20"/>
              </w:rPr>
            </w:pPr>
            <w:r w:rsidRPr="002A0248">
              <w:rPr>
                <w:iCs/>
                <w:sz w:val="20"/>
                <w:szCs w:val="20"/>
              </w:rPr>
              <w:t xml:space="preserve">Fasilitas </w:t>
            </w:r>
          </w:p>
        </w:tc>
        <w:tc>
          <w:tcPr>
            <w:tcW w:w="5994" w:type="dxa"/>
          </w:tcPr>
          <w:p w:rsidR="002A0248" w:rsidRPr="002A0248" w:rsidRDefault="002A0248" w:rsidP="00657253">
            <w:pPr>
              <w:pStyle w:val="Default"/>
              <w:spacing w:line="276" w:lineRule="auto"/>
              <w:jc w:val="both"/>
              <w:rPr>
                <w:iCs/>
                <w:sz w:val="20"/>
                <w:szCs w:val="20"/>
              </w:rPr>
            </w:pPr>
            <w:r w:rsidRPr="002A0248">
              <w:rPr>
                <w:iCs/>
                <w:sz w:val="20"/>
                <w:szCs w:val="20"/>
              </w:rPr>
              <w:t xml:space="preserve">Agen perjalanan, pusat informasi, salon, </w:t>
            </w:r>
            <w:r w:rsidR="00FC36DA">
              <w:rPr>
                <w:iCs/>
                <w:sz w:val="20"/>
                <w:szCs w:val="20"/>
              </w:rPr>
              <w:t xml:space="preserve">fasilitas peribadatan, </w:t>
            </w:r>
            <w:r w:rsidRPr="002A0248">
              <w:rPr>
                <w:iCs/>
                <w:sz w:val="20"/>
                <w:szCs w:val="20"/>
              </w:rPr>
              <w:t xml:space="preserve">fasilitas kesehatan, </w:t>
            </w:r>
            <w:r w:rsidR="00FC36DA">
              <w:rPr>
                <w:iCs/>
                <w:sz w:val="20"/>
                <w:szCs w:val="20"/>
              </w:rPr>
              <w:t xml:space="preserve">fasilitas keamanan, </w:t>
            </w:r>
            <w:r w:rsidRPr="002A0248">
              <w:rPr>
                <w:iCs/>
                <w:sz w:val="20"/>
                <w:szCs w:val="20"/>
              </w:rPr>
              <w:t xml:space="preserve">pemadam kebakaran,  </w:t>
            </w:r>
            <w:r w:rsidRPr="002A0248">
              <w:rPr>
                <w:i/>
                <w:iCs/>
                <w:sz w:val="20"/>
                <w:szCs w:val="20"/>
              </w:rPr>
              <w:t>hydrant</w:t>
            </w:r>
            <w:r w:rsidRPr="002A0248">
              <w:rPr>
                <w:iCs/>
                <w:sz w:val="20"/>
                <w:szCs w:val="20"/>
              </w:rPr>
              <w:t>, TIC (</w:t>
            </w:r>
            <w:r w:rsidRPr="002A0248">
              <w:rPr>
                <w:i/>
                <w:iCs/>
                <w:sz w:val="20"/>
                <w:szCs w:val="20"/>
              </w:rPr>
              <w:t>tourism information center</w:t>
            </w:r>
            <w:r w:rsidRPr="002A0248">
              <w:rPr>
                <w:iCs/>
                <w:sz w:val="20"/>
                <w:szCs w:val="20"/>
              </w:rPr>
              <w:t xml:space="preserve">). </w:t>
            </w:r>
            <w:r w:rsidRPr="002A0248">
              <w:rPr>
                <w:i/>
                <w:iCs/>
                <w:sz w:val="20"/>
                <w:szCs w:val="20"/>
              </w:rPr>
              <w:t>Guiding</w:t>
            </w:r>
            <w:r w:rsidRPr="002A0248">
              <w:rPr>
                <w:iCs/>
                <w:sz w:val="20"/>
                <w:szCs w:val="20"/>
              </w:rPr>
              <w:t>, plang i</w:t>
            </w:r>
            <w:r w:rsidR="00E3036A">
              <w:rPr>
                <w:iCs/>
                <w:sz w:val="20"/>
                <w:szCs w:val="20"/>
              </w:rPr>
              <w:t>nformasi, petugas penjaga loket, toilet.</w:t>
            </w:r>
          </w:p>
        </w:tc>
      </w:tr>
      <w:tr w:rsidR="002A0248" w:rsidRPr="002A0248" w:rsidTr="002A0248">
        <w:trPr>
          <w:tblHeader/>
          <w:jc w:val="center"/>
        </w:trPr>
        <w:tc>
          <w:tcPr>
            <w:tcW w:w="561" w:type="dxa"/>
            <w:vAlign w:val="center"/>
          </w:tcPr>
          <w:p w:rsidR="002A0248" w:rsidRPr="002A0248" w:rsidRDefault="002A0248" w:rsidP="00657253">
            <w:pPr>
              <w:pStyle w:val="Default"/>
              <w:spacing w:line="276" w:lineRule="auto"/>
              <w:jc w:val="center"/>
              <w:rPr>
                <w:iCs/>
                <w:sz w:val="20"/>
                <w:szCs w:val="20"/>
              </w:rPr>
            </w:pPr>
            <w:r w:rsidRPr="002A0248">
              <w:rPr>
                <w:iCs/>
                <w:sz w:val="20"/>
                <w:szCs w:val="20"/>
              </w:rPr>
              <w:t>4</w:t>
            </w:r>
          </w:p>
        </w:tc>
        <w:tc>
          <w:tcPr>
            <w:tcW w:w="1599" w:type="dxa"/>
            <w:vAlign w:val="center"/>
          </w:tcPr>
          <w:p w:rsidR="002A0248" w:rsidRPr="002A0248" w:rsidRDefault="002A0248" w:rsidP="00657253">
            <w:pPr>
              <w:pStyle w:val="Default"/>
              <w:spacing w:line="276" w:lineRule="auto"/>
              <w:rPr>
                <w:iCs/>
                <w:sz w:val="20"/>
                <w:szCs w:val="20"/>
              </w:rPr>
            </w:pPr>
            <w:r w:rsidRPr="002A0248">
              <w:rPr>
                <w:iCs/>
                <w:sz w:val="20"/>
                <w:szCs w:val="20"/>
              </w:rPr>
              <w:t xml:space="preserve">Transportasi </w:t>
            </w:r>
          </w:p>
        </w:tc>
        <w:tc>
          <w:tcPr>
            <w:tcW w:w="5994" w:type="dxa"/>
          </w:tcPr>
          <w:p w:rsidR="002A0248" w:rsidRPr="002A0248" w:rsidRDefault="002A0248" w:rsidP="00657253">
            <w:pPr>
              <w:pStyle w:val="Default"/>
              <w:spacing w:line="276" w:lineRule="auto"/>
              <w:jc w:val="both"/>
              <w:rPr>
                <w:iCs/>
                <w:sz w:val="20"/>
                <w:szCs w:val="20"/>
              </w:rPr>
            </w:pPr>
            <w:r w:rsidRPr="002A0248">
              <w:rPr>
                <w:iCs/>
                <w:sz w:val="20"/>
                <w:szCs w:val="20"/>
              </w:rPr>
              <w:t>Adanya transportasi lokal yang nyaman, variatif yang menghubungkan akses masuk.</w:t>
            </w:r>
          </w:p>
        </w:tc>
      </w:tr>
      <w:tr w:rsidR="002A0248" w:rsidRPr="002A0248" w:rsidTr="002A0248">
        <w:trPr>
          <w:tblHeader/>
          <w:jc w:val="center"/>
        </w:trPr>
        <w:tc>
          <w:tcPr>
            <w:tcW w:w="561" w:type="dxa"/>
            <w:vAlign w:val="center"/>
          </w:tcPr>
          <w:p w:rsidR="002A0248" w:rsidRPr="002A0248" w:rsidRDefault="002A0248" w:rsidP="00657253">
            <w:pPr>
              <w:pStyle w:val="Default"/>
              <w:spacing w:line="276" w:lineRule="auto"/>
              <w:jc w:val="center"/>
              <w:rPr>
                <w:iCs/>
                <w:sz w:val="20"/>
                <w:szCs w:val="20"/>
              </w:rPr>
            </w:pPr>
            <w:r w:rsidRPr="002A0248">
              <w:rPr>
                <w:iCs/>
                <w:sz w:val="20"/>
                <w:szCs w:val="20"/>
              </w:rPr>
              <w:t>5</w:t>
            </w:r>
          </w:p>
        </w:tc>
        <w:tc>
          <w:tcPr>
            <w:tcW w:w="1599" w:type="dxa"/>
            <w:vAlign w:val="center"/>
          </w:tcPr>
          <w:p w:rsidR="002A0248" w:rsidRPr="002A0248" w:rsidRDefault="002A0248" w:rsidP="00657253">
            <w:pPr>
              <w:pStyle w:val="Default"/>
              <w:spacing w:line="276" w:lineRule="auto"/>
              <w:rPr>
                <w:iCs/>
                <w:sz w:val="20"/>
                <w:szCs w:val="20"/>
              </w:rPr>
            </w:pPr>
            <w:r w:rsidRPr="002A0248">
              <w:rPr>
                <w:iCs/>
                <w:sz w:val="20"/>
                <w:szCs w:val="20"/>
              </w:rPr>
              <w:t>Catering sevice</w:t>
            </w:r>
          </w:p>
        </w:tc>
        <w:tc>
          <w:tcPr>
            <w:tcW w:w="5994" w:type="dxa"/>
          </w:tcPr>
          <w:p w:rsidR="002A0248" w:rsidRPr="002A0248" w:rsidRDefault="002A0248" w:rsidP="00657253">
            <w:pPr>
              <w:pStyle w:val="Default"/>
              <w:spacing w:line="276" w:lineRule="auto"/>
              <w:jc w:val="both"/>
              <w:rPr>
                <w:iCs/>
                <w:sz w:val="20"/>
                <w:szCs w:val="20"/>
              </w:rPr>
            </w:pPr>
            <w:r w:rsidRPr="002A0248">
              <w:rPr>
                <w:iCs/>
                <w:sz w:val="20"/>
                <w:szCs w:val="20"/>
              </w:rPr>
              <w:t>Adanya pelayanan makanan dan minuman (restoran, rumah makan, dll)</w:t>
            </w:r>
          </w:p>
        </w:tc>
      </w:tr>
      <w:tr w:rsidR="002A0248" w:rsidRPr="002A0248" w:rsidTr="002A0248">
        <w:trPr>
          <w:tblHeader/>
          <w:jc w:val="center"/>
        </w:trPr>
        <w:tc>
          <w:tcPr>
            <w:tcW w:w="561" w:type="dxa"/>
            <w:vAlign w:val="center"/>
          </w:tcPr>
          <w:p w:rsidR="002A0248" w:rsidRPr="002A0248" w:rsidRDefault="002A0248" w:rsidP="00657253">
            <w:pPr>
              <w:pStyle w:val="Default"/>
              <w:spacing w:line="276" w:lineRule="auto"/>
              <w:jc w:val="center"/>
              <w:rPr>
                <w:iCs/>
                <w:sz w:val="20"/>
                <w:szCs w:val="20"/>
              </w:rPr>
            </w:pPr>
            <w:r w:rsidRPr="002A0248">
              <w:rPr>
                <w:iCs/>
                <w:sz w:val="20"/>
                <w:szCs w:val="20"/>
              </w:rPr>
              <w:t>6</w:t>
            </w:r>
          </w:p>
        </w:tc>
        <w:tc>
          <w:tcPr>
            <w:tcW w:w="1599" w:type="dxa"/>
            <w:vAlign w:val="center"/>
          </w:tcPr>
          <w:p w:rsidR="002A0248" w:rsidRPr="002A0248" w:rsidRDefault="002A0248" w:rsidP="00657253">
            <w:pPr>
              <w:pStyle w:val="Default"/>
              <w:spacing w:line="276" w:lineRule="auto"/>
              <w:rPr>
                <w:iCs/>
                <w:sz w:val="20"/>
                <w:szCs w:val="20"/>
              </w:rPr>
            </w:pPr>
            <w:r w:rsidRPr="002A0248">
              <w:rPr>
                <w:iCs/>
                <w:sz w:val="20"/>
                <w:szCs w:val="20"/>
              </w:rPr>
              <w:t>Aktivitas rekreasi</w:t>
            </w:r>
          </w:p>
        </w:tc>
        <w:tc>
          <w:tcPr>
            <w:tcW w:w="5994" w:type="dxa"/>
          </w:tcPr>
          <w:p w:rsidR="002A0248" w:rsidRPr="002A0248" w:rsidRDefault="002A0248" w:rsidP="00657253">
            <w:pPr>
              <w:pStyle w:val="Default"/>
              <w:spacing w:line="276" w:lineRule="auto"/>
              <w:jc w:val="both"/>
              <w:rPr>
                <w:iCs/>
                <w:sz w:val="20"/>
                <w:szCs w:val="20"/>
              </w:rPr>
            </w:pPr>
            <w:r w:rsidRPr="002A0248">
              <w:rPr>
                <w:iCs/>
                <w:sz w:val="20"/>
                <w:szCs w:val="20"/>
              </w:rPr>
              <w:t>Terdapat sesuatu yang dilakukan di lokasi wisata, seperti berenang, terjun payung, berjemur, berselancar, dll</w:t>
            </w:r>
          </w:p>
        </w:tc>
      </w:tr>
      <w:tr w:rsidR="002A0248" w:rsidRPr="002A0248" w:rsidTr="002A0248">
        <w:trPr>
          <w:tblHeader/>
          <w:jc w:val="center"/>
        </w:trPr>
        <w:tc>
          <w:tcPr>
            <w:tcW w:w="561" w:type="dxa"/>
            <w:vAlign w:val="center"/>
          </w:tcPr>
          <w:p w:rsidR="002A0248" w:rsidRPr="002A0248" w:rsidRDefault="002A0248" w:rsidP="00657253">
            <w:pPr>
              <w:pStyle w:val="Default"/>
              <w:spacing w:line="276" w:lineRule="auto"/>
              <w:jc w:val="center"/>
              <w:rPr>
                <w:iCs/>
                <w:sz w:val="20"/>
                <w:szCs w:val="20"/>
              </w:rPr>
            </w:pPr>
            <w:r w:rsidRPr="002A0248">
              <w:rPr>
                <w:iCs/>
                <w:sz w:val="20"/>
                <w:szCs w:val="20"/>
              </w:rPr>
              <w:t>7</w:t>
            </w:r>
          </w:p>
        </w:tc>
        <w:tc>
          <w:tcPr>
            <w:tcW w:w="1599" w:type="dxa"/>
            <w:vAlign w:val="center"/>
          </w:tcPr>
          <w:p w:rsidR="002A0248" w:rsidRPr="002A0248" w:rsidRDefault="002A0248" w:rsidP="00657253">
            <w:pPr>
              <w:pStyle w:val="Default"/>
              <w:spacing w:line="276" w:lineRule="auto"/>
              <w:rPr>
                <w:iCs/>
                <w:sz w:val="20"/>
                <w:szCs w:val="20"/>
              </w:rPr>
            </w:pPr>
            <w:r w:rsidRPr="002A0248">
              <w:rPr>
                <w:iCs/>
                <w:sz w:val="20"/>
                <w:szCs w:val="20"/>
              </w:rPr>
              <w:t xml:space="preserve">Pembelanjaan </w:t>
            </w:r>
          </w:p>
        </w:tc>
        <w:tc>
          <w:tcPr>
            <w:tcW w:w="5994" w:type="dxa"/>
          </w:tcPr>
          <w:p w:rsidR="002A0248" w:rsidRPr="002A0248" w:rsidRDefault="002A0248" w:rsidP="00657253">
            <w:pPr>
              <w:pStyle w:val="Default"/>
              <w:spacing w:line="276" w:lineRule="auto"/>
              <w:jc w:val="both"/>
              <w:rPr>
                <w:iCs/>
                <w:sz w:val="20"/>
                <w:szCs w:val="20"/>
              </w:rPr>
            </w:pPr>
            <w:r w:rsidRPr="002A0248">
              <w:rPr>
                <w:iCs/>
                <w:sz w:val="20"/>
                <w:szCs w:val="20"/>
              </w:rPr>
              <w:t>Adanya tempat pembelian barang-barang umum.</w:t>
            </w:r>
          </w:p>
        </w:tc>
      </w:tr>
      <w:tr w:rsidR="002A0248" w:rsidRPr="002A0248" w:rsidTr="002A0248">
        <w:trPr>
          <w:tblHeader/>
          <w:jc w:val="center"/>
        </w:trPr>
        <w:tc>
          <w:tcPr>
            <w:tcW w:w="561" w:type="dxa"/>
            <w:vAlign w:val="center"/>
          </w:tcPr>
          <w:p w:rsidR="002A0248" w:rsidRPr="002A0248" w:rsidRDefault="002A0248" w:rsidP="00657253">
            <w:pPr>
              <w:pStyle w:val="Default"/>
              <w:spacing w:line="276" w:lineRule="auto"/>
              <w:jc w:val="center"/>
              <w:rPr>
                <w:iCs/>
                <w:sz w:val="20"/>
                <w:szCs w:val="20"/>
              </w:rPr>
            </w:pPr>
            <w:r w:rsidRPr="002A0248">
              <w:rPr>
                <w:iCs/>
                <w:sz w:val="20"/>
                <w:szCs w:val="20"/>
              </w:rPr>
              <w:t>8</w:t>
            </w:r>
          </w:p>
        </w:tc>
        <w:tc>
          <w:tcPr>
            <w:tcW w:w="1599" w:type="dxa"/>
            <w:vAlign w:val="center"/>
          </w:tcPr>
          <w:p w:rsidR="002A0248" w:rsidRPr="002A0248" w:rsidRDefault="002A0248" w:rsidP="00657253">
            <w:pPr>
              <w:pStyle w:val="Default"/>
              <w:spacing w:line="276" w:lineRule="auto"/>
              <w:rPr>
                <w:iCs/>
                <w:sz w:val="20"/>
                <w:szCs w:val="20"/>
              </w:rPr>
            </w:pPr>
            <w:r w:rsidRPr="002A0248">
              <w:rPr>
                <w:iCs/>
                <w:sz w:val="20"/>
                <w:szCs w:val="20"/>
              </w:rPr>
              <w:t xml:space="preserve">Komunikasi </w:t>
            </w:r>
          </w:p>
        </w:tc>
        <w:tc>
          <w:tcPr>
            <w:tcW w:w="5994" w:type="dxa"/>
          </w:tcPr>
          <w:p w:rsidR="002A0248" w:rsidRPr="002A0248" w:rsidRDefault="002A0248" w:rsidP="00657253">
            <w:pPr>
              <w:pStyle w:val="Default"/>
              <w:spacing w:line="276" w:lineRule="auto"/>
              <w:jc w:val="both"/>
              <w:rPr>
                <w:iCs/>
                <w:sz w:val="20"/>
                <w:szCs w:val="20"/>
              </w:rPr>
            </w:pPr>
            <w:r w:rsidRPr="002A0248">
              <w:rPr>
                <w:iCs/>
                <w:sz w:val="20"/>
                <w:szCs w:val="20"/>
              </w:rPr>
              <w:t>Adanya televise, telepon umum, radio, sinyal telephone, selular, penjual voucher, akses internet.</w:t>
            </w:r>
          </w:p>
        </w:tc>
      </w:tr>
      <w:tr w:rsidR="002A0248" w:rsidRPr="002A0248" w:rsidTr="002A0248">
        <w:trPr>
          <w:tblHeader/>
          <w:jc w:val="center"/>
        </w:trPr>
        <w:tc>
          <w:tcPr>
            <w:tcW w:w="561" w:type="dxa"/>
            <w:vAlign w:val="center"/>
          </w:tcPr>
          <w:p w:rsidR="002A0248" w:rsidRPr="002A0248" w:rsidRDefault="002A0248" w:rsidP="00657253">
            <w:pPr>
              <w:pStyle w:val="Default"/>
              <w:spacing w:line="276" w:lineRule="auto"/>
              <w:jc w:val="center"/>
              <w:rPr>
                <w:iCs/>
                <w:sz w:val="20"/>
                <w:szCs w:val="20"/>
              </w:rPr>
            </w:pPr>
            <w:r w:rsidRPr="002A0248">
              <w:rPr>
                <w:iCs/>
                <w:sz w:val="20"/>
                <w:szCs w:val="20"/>
              </w:rPr>
              <w:t>9</w:t>
            </w:r>
          </w:p>
        </w:tc>
        <w:tc>
          <w:tcPr>
            <w:tcW w:w="1599" w:type="dxa"/>
            <w:vAlign w:val="center"/>
          </w:tcPr>
          <w:p w:rsidR="002A0248" w:rsidRPr="002A0248" w:rsidRDefault="002A0248" w:rsidP="00657253">
            <w:pPr>
              <w:pStyle w:val="Default"/>
              <w:spacing w:line="276" w:lineRule="auto"/>
              <w:rPr>
                <w:iCs/>
                <w:sz w:val="20"/>
                <w:szCs w:val="20"/>
              </w:rPr>
            </w:pPr>
            <w:r w:rsidRPr="002A0248">
              <w:rPr>
                <w:iCs/>
                <w:sz w:val="20"/>
                <w:szCs w:val="20"/>
              </w:rPr>
              <w:t>System perbankan</w:t>
            </w:r>
          </w:p>
        </w:tc>
        <w:tc>
          <w:tcPr>
            <w:tcW w:w="5994" w:type="dxa"/>
            <w:vAlign w:val="center"/>
          </w:tcPr>
          <w:p w:rsidR="002A0248" w:rsidRPr="002A0248" w:rsidRDefault="002A0248" w:rsidP="00657253">
            <w:pPr>
              <w:pStyle w:val="Default"/>
              <w:spacing w:line="276" w:lineRule="auto"/>
              <w:rPr>
                <w:iCs/>
                <w:sz w:val="20"/>
                <w:szCs w:val="20"/>
              </w:rPr>
            </w:pPr>
            <w:r w:rsidRPr="002A0248">
              <w:rPr>
                <w:iCs/>
                <w:sz w:val="20"/>
                <w:szCs w:val="20"/>
              </w:rPr>
              <w:t>Adanya bank atau beberapa jenis ATM.</w:t>
            </w:r>
          </w:p>
        </w:tc>
      </w:tr>
      <w:tr w:rsidR="002A0248" w:rsidRPr="002A0248" w:rsidTr="002A0248">
        <w:trPr>
          <w:tblHeader/>
          <w:jc w:val="center"/>
        </w:trPr>
        <w:tc>
          <w:tcPr>
            <w:tcW w:w="561" w:type="dxa"/>
            <w:vAlign w:val="center"/>
          </w:tcPr>
          <w:p w:rsidR="002A0248" w:rsidRPr="002A0248" w:rsidRDefault="00FC36DA" w:rsidP="00FC36DA">
            <w:pPr>
              <w:pStyle w:val="Default"/>
              <w:spacing w:line="276" w:lineRule="auto"/>
              <w:jc w:val="center"/>
              <w:rPr>
                <w:iCs/>
                <w:sz w:val="20"/>
                <w:szCs w:val="20"/>
              </w:rPr>
            </w:pPr>
            <w:r>
              <w:rPr>
                <w:iCs/>
                <w:sz w:val="20"/>
                <w:szCs w:val="20"/>
              </w:rPr>
              <w:t>10</w:t>
            </w:r>
          </w:p>
        </w:tc>
        <w:tc>
          <w:tcPr>
            <w:tcW w:w="1599" w:type="dxa"/>
            <w:vAlign w:val="center"/>
          </w:tcPr>
          <w:p w:rsidR="002A0248" w:rsidRPr="002A0248" w:rsidRDefault="002A0248" w:rsidP="00657253">
            <w:pPr>
              <w:pStyle w:val="Default"/>
              <w:spacing w:line="276" w:lineRule="auto"/>
              <w:rPr>
                <w:iCs/>
                <w:sz w:val="20"/>
                <w:szCs w:val="20"/>
              </w:rPr>
            </w:pPr>
            <w:r w:rsidRPr="002A0248">
              <w:rPr>
                <w:iCs/>
                <w:sz w:val="20"/>
                <w:szCs w:val="20"/>
              </w:rPr>
              <w:t xml:space="preserve">Kebersihan </w:t>
            </w:r>
          </w:p>
        </w:tc>
        <w:tc>
          <w:tcPr>
            <w:tcW w:w="5994" w:type="dxa"/>
          </w:tcPr>
          <w:p w:rsidR="002A0248" w:rsidRPr="002A0248" w:rsidRDefault="002A0248" w:rsidP="00657253">
            <w:pPr>
              <w:pStyle w:val="Default"/>
              <w:spacing w:line="276" w:lineRule="auto"/>
              <w:jc w:val="both"/>
              <w:rPr>
                <w:iCs/>
                <w:sz w:val="20"/>
                <w:szCs w:val="20"/>
              </w:rPr>
            </w:pPr>
            <w:r w:rsidRPr="002A0248">
              <w:rPr>
                <w:iCs/>
                <w:sz w:val="20"/>
                <w:szCs w:val="20"/>
              </w:rPr>
              <w:t>Tempat sampah dan rambu-rambu peringatan tentang kebersihan.</w:t>
            </w:r>
          </w:p>
        </w:tc>
      </w:tr>
      <w:tr w:rsidR="00FC36DA" w:rsidRPr="002A0248" w:rsidTr="002A0248">
        <w:trPr>
          <w:tblHeader/>
          <w:jc w:val="center"/>
        </w:trPr>
        <w:tc>
          <w:tcPr>
            <w:tcW w:w="561" w:type="dxa"/>
            <w:vAlign w:val="center"/>
          </w:tcPr>
          <w:p w:rsidR="00FC36DA" w:rsidRPr="00FC36DA" w:rsidRDefault="00E3036A" w:rsidP="00657253">
            <w:pPr>
              <w:pStyle w:val="Default"/>
              <w:spacing w:line="276" w:lineRule="auto"/>
              <w:jc w:val="center"/>
              <w:rPr>
                <w:iCs/>
                <w:sz w:val="20"/>
                <w:szCs w:val="20"/>
              </w:rPr>
            </w:pPr>
            <w:r>
              <w:rPr>
                <w:iCs/>
                <w:sz w:val="20"/>
                <w:szCs w:val="20"/>
              </w:rPr>
              <w:t>11</w:t>
            </w:r>
          </w:p>
        </w:tc>
        <w:tc>
          <w:tcPr>
            <w:tcW w:w="1599" w:type="dxa"/>
            <w:vAlign w:val="center"/>
          </w:tcPr>
          <w:p w:rsidR="00FC36DA" w:rsidRPr="00FC36DA" w:rsidRDefault="00FC36DA" w:rsidP="00657253">
            <w:pPr>
              <w:pStyle w:val="Default"/>
              <w:spacing w:line="276" w:lineRule="auto"/>
              <w:rPr>
                <w:iCs/>
                <w:sz w:val="20"/>
                <w:szCs w:val="20"/>
              </w:rPr>
            </w:pPr>
            <w:r w:rsidRPr="00FC36DA">
              <w:rPr>
                <w:iCs/>
                <w:sz w:val="20"/>
                <w:szCs w:val="20"/>
              </w:rPr>
              <w:t>Utilitas</w:t>
            </w:r>
          </w:p>
        </w:tc>
        <w:tc>
          <w:tcPr>
            <w:tcW w:w="5994" w:type="dxa"/>
          </w:tcPr>
          <w:p w:rsidR="00FC36DA" w:rsidRPr="002A0248" w:rsidRDefault="00FC36DA" w:rsidP="00657253">
            <w:pPr>
              <w:pStyle w:val="Default"/>
              <w:spacing w:line="276" w:lineRule="auto"/>
              <w:jc w:val="both"/>
              <w:rPr>
                <w:iCs/>
                <w:sz w:val="20"/>
                <w:szCs w:val="20"/>
              </w:rPr>
            </w:pPr>
            <w:r w:rsidRPr="00FC36DA">
              <w:rPr>
                <w:iCs/>
                <w:sz w:val="20"/>
                <w:szCs w:val="20"/>
              </w:rPr>
              <w:t>Sarana utilities pengerangan listrik, persediaan air minum, system irigasi dan sumber energi.</w:t>
            </w:r>
          </w:p>
        </w:tc>
      </w:tr>
    </w:tbl>
    <w:p w:rsidR="003E6D63" w:rsidRPr="00207112" w:rsidRDefault="002A0248" w:rsidP="002A0248">
      <w:pPr>
        <w:pStyle w:val="Default"/>
        <w:spacing w:line="360" w:lineRule="auto"/>
        <w:jc w:val="both"/>
        <w:rPr>
          <w:i/>
          <w:iCs/>
          <w:sz w:val="18"/>
        </w:rPr>
      </w:pPr>
      <w:r w:rsidRPr="002A0248">
        <w:rPr>
          <w:i/>
          <w:iCs/>
          <w:sz w:val="18"/>
        </w:rPr>
        <w:t>Sumber : Lothar A. Kreck dalam bukunya Internasional Tourism dalam Yoeti (1996;186)</w:t>
      </w:r>
    </w:p>
    <w:p w:rsidR="006706DB" w:rsidRDefault="00980078" w:rsidP="00EA6F22">
      <w:pPr>
        <w:pStyle w:val="Default"/>
        <w:spacing w:line="360" w:lineRule="auto"/>
        <w:ind w:firstLine="709"/>
        <w:jc w:val="both"/>
        <w:rPr>
          <w:iCs/>
        </w:rPr>
      </w:pPr>
      <w:r>
        <w:rPr>
          <w:iCs/>
        </w:rPr>
        <w:t xml:space="preserve">Dalam menganalisis ketersediaan sarana dan prasarana penunjang kegiatan pariwisata di </w:t>
      </w:r>
      <w:r w:rsidR="0076161A">
        <w:rPr>
          <w:iCs/>
        </w:rPr>
        <w:t>k</w:t>
      </w:r>
      <w:r>
        <w:rPr>
          <w:iCs/>
        </w:rPr>
        <w:t xml:space="preserve">awasan </w:t>
      </w:r>
      <w:r w:rsidR="0076161A">
        <w:rPr>
          <w:iCs/>
        </w:rPr>
        <w:t xml:space="preserve">wisata </w:t>
      </w:r>
      <w:r>
        <w:rPr>
          <w:iCs/>
        </w:rPr>
        <w:t xml:space="preserve">Lembah Harau penulis hanya akan membandingkan sarana dan prasarana eksisting dengan teori yang telah dituliskan oleh </w:t>
      </w:r>
      <w:r w:rsidRPr="003E6AD8">
        <w:rPr>
          <w:iCs/>
        </w:rPr>
        <w:t>Lothar A. Kreck dalam bukunya Internasional Tourism dalam Yoeti (1996;186)</w:t>
      </w:r>
      <w:r>
        <w:rPr>
          <w:iCs/>
        </w:rPr>
        <w:t>.</w:t>
      </w:r>
    </w:p>
    <w:p w:rsidR="00E3036A" w:rsidRPr="00E3036A" w:rsidRDefault="00E3036A" w:rsidP="000B5AD9">
      <w:pPr>
        <w:pStyle w:val="Default"/>
        <w:jc w:val="center"/>
        <w:rPr>
          <w:b/>
          <w:iCs/>
          <w:sz w:val="22"/>
        </w:rPr>
      </w:pPr>
      <w:r w:rsidRPr="00E3036A">
        <w:rPr>
          <w:b/>
          <w:iCs/>
          <w:sz w:val="22"/>
        </w:rPr>
        <w:lastRenderedPageBreak/>
        <w:t>Tabel IV.2</w:t>
      </w:r>
    </w:p>
    <w:p w:rsidR="00E3036A" w:rsidRPr="00E3036A" w:rsidRDefault="00E3036A" w:rsidP="000B5AD9">
      <w:pPr>
        <w:pStyle w:val="Default"/>
        <w:jc w:val="center"/>
        <w:rPr>
          <w:b/>
          <w:iCs/>
          <w:sz w:val="22"/>
        </w:rPr>
      </w:pPr>
      <w:r w:rsidRPr="00E3036A">
        <w:rPr>
          <w:b/>
          <w:iCs/>
          <w:sz w:val="22"/>
        </w:rPr>
        <w:t>Ketersediaan Sarana dan Prasarana</w:t>
      </w:r>
    </w:p>
    <w:tbl>
      <w:tblPr>
        <w:tblStyle w:val="TableGrid"/>
        <w:tblW w:w="8046" w:type="dxa"/>
        <w:jc w:val="center"/>
        <w:tblLook w:val="04A0"/>
      </w:tblPr>
      <w:tblGrid>
        <w:gridCol w:w="561"/>
        <w:gridCol w:w="1796"/>
        <w:gridCol w:w="1971"/>
        <w:gridCol w:w="677"/>
        <w:gridCol w:w="728"/>
        <w:gridCol w:w="2313"/>
      </w:tblGrid>
      <w:tr w:rsidR="00E3036A" w:rsidRPr="00E3036A" w:rsidTr="00CA496D">
        <w:trPr>
          <w:trHeight w:val="348"/>
          <w:tblHeader/>
          <w:jc w:val="center"/>
        </w:trPr>
        <w:tc>
          <w:tcPr>
            <w:tcW w:w="561" w:type="dxa"/>
            <w:shd w:val="clear" w:color="auto" w:fill="D9D9D9" w:themeFill="background1" w:themeFillShade="D9"/>
            <w:vAlign w:val="center"/>
          </w:tcPr>
          <w:p w:rsidR="00AE6757" w:rsidRPr="00E3036A" w:rsidRDefault="00AE6757" w:rsidP="00EA6854">
            <w:pPr>
              <w:pStyle w:val="Default"/>
              <w:spacing w:line="276" w:lineRule="auto"/>
              <w:jc w:val="center"/>
              <w:rPr>
                <w:b/>
                <w:iCs/>
                <w:sz w:val="20"/>
                <w:szCs w:val="20"/>
              </w:rPr>
            </w:pPr>
            <w:r w:rsidRPr="00E3036A">
              <w:rPr>
                <w:b/>
                <w:iCs/>
                <w:sz w:val="20"/>
                <w:szCs w:val="20"/>
              </w:rPr>
              <w:t>No</w:t>
            </w:r>
          </w:p>
        </w:tc>
        <w:tc>
          <w:tcPr>
            <w:tcW w:w="3767" w:type="dxa"/>
            <w:gridSpan w:val="2"/>
            <w:shd w:val="clear" w:color="auto" w:fill="D9D9D9" w:themeFill="background1" w:themeFillShade="D9"/>
            <w:vAlign w:val="center"/>
          </w:tcPr>
          <w:p w:rsidR="00AE6757" w:rsidRPr="00E3036A" w:rsidRDefault="00AE6757" w:rsidP="00EA6854">
            <w:pPr>
              <w:pStyle w:val="Default"/>
              <w:spacing w:line="276" w:lineRule="auto"/>
              <w:jc w:val="center"/>
              <w:rPr>
                <w:b/>
                <w:iCs/>
                <w:sz w:val="20"/>
                <w:szCs w:val="20"/>
              </w:rPr>
            </w:pPr>
            <w:r w:rsidRPr="00E3036A">
              <w:rPr>
                <w:b/>
                <w:iCs/>
                <w:sz w:val="20"/>
                <w:szCs w:val="20"/>
              </w:rPr>
              <w:t>Standar Minimum</w:t>
            </w:r>
          </w:p>
        </w:tc>
        <w:tc>
          <w:tcPr>
            <w:tcW w:w="677" w:type="dxa"/>
            <w:shd w:val="clear" w:color="auto" w:fill="D9D9D9" w:themeFill="background1" w:themeFillShade="D9"/>
            <w:vAlign w:val="center"/>
          </w:tcPr>
          <w:p w:rsidR="00AE6757" w:rsidRPr="00E3036A" w:rsidRDefault="00AE6757" w:rsidP="00EA6854">
            <w:pPr>
              <w:pStyle w:val="Default"/>
              <w:spacing w:line="276" w:lineRule="auto"/>
              <w:jc w:val="center"/>
              <w:rPr>
                <w:b/>
                <w:iCs/>
                <w:sz w:val="20"/>
                <w:szCs w:val="20"/>
              </w:rPr>
            </w:pPr>
            <w:r w:rsidRPr="00E3036A">
              <w:rPr>
                <w:b/>
                <w:iCs/>
                <w:sz w:val="20"/>
                <w:szCs w:val="20"/>
              </w:rPr>
              <w:t>Ada</w:t>
            </w:r>
          </w:p>
        </w:tc>
        <w:tc>
          <w:tcPr>
            <w:tcW w:w="728" w:type="dxa"/>
            <w:shd w:val="clear" w:color="auto" w:fill="D9D9D9" w:themeFill="background1" w:themeFillShade="D9"/>
            <w:vAlign w:val="center"/>
          </w:tcPr>
          <w:p w:rsidR="00AE6757" w:rsidRPr="00E3036A" w:rsidRDefault="00AE6757" w:rsidP="00EA6854">
            <w:pPr>
              <w:pStyle w:val="Default"/>
              <w:spacing w:line="276" w:lineRule="auto"/>
              <w:jc w:val="center"/>
              <w:rPr>
                <w:b/>
                <w:iCs/>
                <w:sz w:val="20"/>
                <w:szCs w:val="20"/>
              </w:rPr>
            </w:pPr>
            <w:r w:rsidRPr="00E3036A">
              <w:rPr>
                <w:b/>
                <w:iCs/>
                <w:sz w:val="20"/>
                <w:szCs w:val="20"/>
              </w:rPr>
              <w:t>Tidak</w:t>
            </w:r>
          </w:p>
        </w:tc>
        <w:tc>
          <w:tcPr>
            <w:tcW w:w="2313" w:type="dxa"/>
            <w:shd w:val="clear" w:color="auto" w:fill="D9D9D9" w:themeFill="background1" w:themeFillShade="D9"/>
            <w:vAlign w:val="center"/>
          </w:tcPr>
          <w:p w:rsidR="00AE6757" w:rsidRPr="00E3036A" w:rsidRDefault="00AE6757" w:rsidP="00EA6854">
            <w:pPr>
              <w:pStyle w:val="Default"/>
              <w:spacing w:line="276" w:lineRule="auto"/>
              <w:jc w:val="center"/>
              <w:rPr>
                <w:b/>
                <w:iCs/>
                <w:sz w:val="20"/>
                <w:szCs w:val="20"/>
              </w:rPr>
            </w:pPr>
            <w:r w:rsidRPr="00E3036A">
              <w:rPr>
                <w:b/>
                <w:iCs/>
                <w:sz w:val="20"/>
                <w:szCs w:val="20"/>
              </w:rPr>
              <w:t>Keterangan</w:t>
            </w:r>
          </w:p>
        </w:tc>
      </w:tr>
      <w:tr w:rsidR="00AE6757" w:rsidRPr="00E3036A" w:rsidTr="007678AB">
        <w:trPr>
          <w:jc w:val="center"/>
        </w:trPr>
        <w:tc>
          <w:tcPr>
            <w:tcW w:w="561" w:type="dxa"/>
            <w:vMerge w:val="restart"/>
            <w:vAlign w:val="center"/>
          </w:tcPr>
          <w:p w:rsidR="00AE6757" w:rsidRPr="00E3036A" w:rsidRDefault="00AE6757" w:rsidP="00EA6854">
            <w:pPr>
              <w:pStyle w:val="Default"/>
              <w:spacing w:line="276" w:lineRule="auto"/>
              <w:jc w:val="center"/>
              <w:rPr>
                <w:iCs/>
                <w:sz w:val="20"/>
                <w:szCs w:val="20"/>
              </w:rPr>
            </w:pPr>
            <w:r w:rsidRPr="00E3036A">
              <w:rPr>
                <w:iCs/>
                <w:sz w:val="20"/>
                <w:szCs w:val="20"/>
              </w:rPr>
              <w:t>1</w:t>
            </w:r>
          </w:p>
        </w:tc>
        <w:tc>
          <w:tcPr>
            <w:tcW w:w="1796" w:type="dxa"/>
            <w:vMerge w:val="restart"/>
            <w:vAlign w:val="center"/>
          </w:tcPr>
          <w:p w:rsidR="00AE6757" w:rsidRPr="00E3036A" w:rsidRDefault="00AE6757" w:rsidP="00EA6854">
            <w:pPr>
              <w:pStyle w:val="Default"/>
              <w:spacing w:line="276" w:lineRule="auto"/>
              <w:rPr>
                <w:iCs/>
                <w:sz w:val="20"/>
                <w:szCs w:val="20"/>
              </w:rPr>
            </w:pPr>
            <w:r w:rsidRPr="00E3036A">
              <w:rPr>
                <w:iCs/>
                <w:sz w:val="20"/>
                <w:szCs w:val="20"/>
              </w:rPr>
              <w:t>Akses</w:t>
            </w:r>
          </w:p>
        </w:tc>
        <w:tc>
          <w:tcPr>
            <w:tcW w:w="1971" w:type="dxa"/>
            <w:vAlign w:val="center"/>
          </w:tcPr>
          <w:p w:rsidR="00AE6757" w:rsidRPr="00E3036A" w:rsidRDefault="00AE6757" w:rsidP="00EA6854">
            <w:pPr>
              <w:pStyle w:val="Default"/>
              <w:spacing w:line="276" w:lineRule="auto"/>
              <w:rPr>
                <w:iCs/>
                <w:sz w:val="20"/>
                <w:szCs w:val="20"/>
              </w:rPr>
            </w:pPr>
            <w:r w:rsidRPr="00E3036A">
              <w:rPr>
                <w:iCs/>
                <w:sz w:val="20"/>
                <w:szCs w:val="20"/>
              </w:rPr>
              <w:t>Jalan</w:t>
            </w:r>
          </w:p>
        </w:tc>
        <w:tc>
          <w:tcPr>
            <w:tcW w:w="677" w:type="dxa"/>
            <w:vAlign w:val="center"/>
          </w:tcPr>
          <w:p w:rsidR="00AE6757" w:rsidRPr="00E3036A" w:rsidRDefault="00E3036A" w:rsidP="00EA6854">
            <w:pPr>
              <w:pStyle w:val="Default"/>
              <w:spacing w:line="276" w:lineRule="auto"/>
              <w:jc w:val="center"/>
              <w:rPr>
                <w:iCs/>
                <w:sz w:val="20"/>
                <w:szCs w:val="20"/>
              </w:rPr>
            </w:pPr>
            <w:r>
              <w:rPr>
                <w:iCs/>
                <w:sz w:val="20"/>
                <w:szCs w:val="20"/>
              </w:rPr>
              <w:t>v</w:t>
            </w:r>
          </w:p>
        </w:tc>
        <w:tc>
          <w:tcPr>
            <w:tcW w:w="728" w:type="dxa"/>
            <w:vAlign w:val="center"/>
          </w:tcPr>
          <w:p w:rsidR="00AE6757" w:rsidRPr="00E3036A" w:rsidRDefault="00AE6757" w:rsidP="00EA6854">
            <w:pPr>
              <w:pStyle w:val="Default"/>
              <w:spacing w:line="276" w:lineRule="auto"/>
              <w:jc w:val="center"/>
              <w:rPr>
                <w:iCs/>
                <w:sz w:val="20"/>
                <w:szCs w:val="20"/>
              </w:rPr>
            </w:pPr>
          </w:p>
        </w:tc>
        <w:tc>
          <w:tcPr>
            <w:tcW w:w="2313" w:type="dxa"/>
            <w:vAlign w:val="center"/>
          </w:tcPr>
          <w:p w:rsidR="00AE6757" w:rsidRPr="00E3036A" w:rsidRDefault="009B4CE7" w:rsidP="00EA6854">
            <w:pPr>
              <w:pStyle w:val="Default"/>
              <w:spacing w:line="276" w:lineRule="auto"/>
              <w:jc w:val="center"/>
              <w:rPr>
                <w:iCs/>
                <w:sz w:val="20"/>
                <w:szCs w:val="20"/>
              </w:rPr>
            </w:pPr>
            <w:r>
              <w:rPr>
                <w:iCs/>
                <w:sz w:val="20"/>
                <w:szCs w:val="20"/>
              </w:rPr>
              <w:t>Lebar jalan masih minim</w:t>
            </w:r>
          </w:p>
        </w:tc>
      </w:tr>
      <w:tr w:rsidR="00AE6757" w:rsidRPr="00E3036A" w:rsidTr="007678AB">
        <w:trPr>
          <w:jc w:val="center"/>
        </w:trPr>
        <w:tc>
          <w:tcPr>
            <w:tcW w:w="561" w:type="dxa"/>
            <w:vMerge/>
            <w:vAlign w:val="center"/>
          </w:tcPr>
          <w:p w:rsidR="00AE6757" w:rsidRPr="00E3036A" w:rsidRDefault="00AE6757" w:rsidP="00EA6854">
            <w:pPr>
              <w:pStyle w:val="Default"/>
              <w:spacing w:line="276" w:lineRule="auto"/>
              <w:jc w:val="center"/>
              <w:rPr>
                <w:iCs/>
                <w:sz w:val="20"/>
                <w:szCs w:val="20"/>
              </w:rPr>
            </w:pPr>
          </w:p>
        </w:tc>
        <w:tc>
          <w:tcPr>
            <w:tcW w:w="1796" w:type="dxa"/>
            <w:vMerge/>
            <w:vAlign w:val="center"/>
          </w:tcPr>
          <w:p w:rsidR="00AE6757" w:rsidRPr="00E3036A" w:rsidRDefault="00AE6757" w:rsidP="00EA6854">
            <w:pPr>
              <w:pStyle w:val="Default"/>
              <w:spacing w:line="276" w:lineRule="auto"/>
              <w:rPr>
                <w:iCs/>
                <w:sz w:val="20"/>
                <w:szCs w:val="20"/>
              </w:rPr>
            </w:pPr>
          </w:p>
        </w:tc>
        <w:tc>
          <w:tcPr>
            <w:tcW w:w="1971" w:type="dxa"/>
            <w:vAlign w:val="center"/>
          </w:tcPr>
          <w:p w:rsidR="00AE6757" w:rsidRPr="00E3036A" w:rsidRDefault="00AE6757" w:rsidP="00EA6854">
            <w:pPr>
              <w:pStyle w:val="Default"/>
              <w:spacing w:line="276" w:lineRule="auto"/>
              <w:rPr>
                <w:iCs/>
                <w:sz w:val="20"/>
                <w:szCs w:val="20"/>
              </w:rPr>
            </w:pPr>
            <w:r w:rsidRPr="00E3036A">
              <w:rPr>
                <w:iCs/>
                <w:sz w:val="20"/>
                <w:szCs w:val="20"/>
              </w:rPr>
              <w:t>Parkir</w:t>
            </w:r>
          </w:p>
        </w:tc>
        <w:tc>
          <w:tcPr>
            <w:tcW w:w="677" w:type="dxa"/>
            <w:vAlign w:val="center"/>
          </w:tcPr>
          <w:p w:rsidR="00AE6757" w:rsidRPr="00E3036A" w:rsidRDefault="00E3036A" w:rsidP="00EA6854">
            <w:pPr>
              <w:pStyle w:val="Default"/>
              <w:spacing w:line="276" w:lineRule="auto"/>
              <w:jc w:val="center"/>
              <w:rPr>
                <w:iCs/>
                <w:sz w:val="20"/>
                <w:szCs w:val="20"/>
              </w:rPr>
            </w:pPr>
            <w:r>
              <w:rPr>
                <w:iCs/>
                <w:sz w:val="20"/>
                <w:szCs w:val="20"/>
              </w:rPr>
              <w:t>v</w:t>
            </w:r>
          </w:p>
        </w:tc>
        <w:tc>
          <w:tcPr>
            <w:tcW w:w="728" w:type="dxa"/>
            <w:vAlign w:val="center"/>
          </w:tcPr>
          <w:p w:rsidR="00AE6757" w:rsidRPr="00E3036A" w:rsidRDefault="00AE6757" w:rsidP="00EA6854">
            <w:pPr>
              <w:pStyle w:val="Default"/>
              <w:spacing w:line="276" w:lineRule="auto"/>
              <w:jc w:val="center"/>
              <w:rPr>
                <w:iCs/>
                <w:sz w:val="20"/>
                <w:szCs w:val="20"/>
              </w:rPr>
            </w:pPr>
          </w:p>
        </w:tc>
        <w:tc>
          <w:tcPr>
            <w:tcW w:w="2313" w:type="dxa"/>
            <w:vAlign w:val="center"/>
          </w:tcPr>
          <w:p w:rsidR="00AE6757" w:rsidRPr="00E3036A" w:rsidRDefault="009B4CE7" w:rsidP="00EA6854">
            <w:pPr>
              <w:pStyle w:val="Default"/>
              <w:spacing w:line="276" w:lineRule="auto"/>
              <w:jc w:val="center"/>
              <w:rPr>
                <w:iCs/>
                <w:sz w:val="20"/>
                <w:szCs w:val="20"/>
              </w:rPr>
            </w:pPr>
            <w:r>
              <w:rPr>
                <w:iCs/>
                <w:sz w:val="20"/>
                <w:szCs w:val="20"/>
              </w:rPr>
              <w:t>Cukup untuk wisatawan</w:t>
            </w:r>
          </w:p>
        </w:tc>
      </w:tr>
      <w:tr w:rsidR="00AE6757" w:rsidRPr="00E3036A" w:rsidTr="007678AB">
        <w:trPr>
          <w:jc w:val="center"/>
        </w:trPr>
        <w:tc>
          <w:tcPr>
            <w:tcW w:w="561" w:type="dxa"/>
            <w:vMerge w:val="restart"/>
            <w:vAlign w:val="center"/>
          </w:tcPr>
          <w:p w:rsidR="00AE6757" w:rsidRPr="00E3036A" w:rsidRDefault="00AE6757" w:rsidP="00EA6854">
            <w:pPr>
              <w:pStyle w:val="Default"/>
              <w:spacing w:line="276" w:lineRule="auto"/>
              <w:jc w:val="center"/>
              <w:rPr>
                <w:iCs/>
                <w:sz w:val="20"/>
                <w:szCs w:val="20"/>
              </w:rPr>
            </w:pPr>
            <w:r w:rsidRPr="00E3036A">
              <w:rPr>
                <w:iCs/>
                <w:sz w:val="20"/>
                <w:szCs w:val="20"/>
              </w:rPr>
              <w:t>2</w:t>
            </w:r>
          </w:p>
        </w:tc>
        <w:tc>
          <w:tcPr>
            <w:tcW w:w="1796" w:type="dxa"/>
            <w:vMerge w:val="restart"/>
            <w:vAlign w:val="center"/>
          </w:tcPr>
          <w:p w:rsidR="00AE6757" w:rsidRPr="00E3036A" w:rsidRDefault="00AE6757" w:rsidP="00EA6854">
            <w:pPr>
              <w:pStyle w:val="Default"/>
              <w:spacing w:line="276" w:lineRule="auto"/>
              <w:rPr>
                <w:iCs/>
                <w:sz w:val="20"/>
                <w:szCs w:val="20"/>
              </w:rPr>
            </w:pPr>
            <w:r w:rsidRPr="00E3036A">
              <w:rPr>
                <w:iCs/>
                <w:sz w:val="20"/>
                <w:szCs w:val="20"/>
              </w:rPr>
              <w:t>Akomodasi</w:t>
            </w:r>
          </w:p>
        </w:tc>
        <w:tc>
          <w:tcPr>
            <w:tcW w:w="1971" w:type="dxa"/>
            <w:vAlign w:val="center"/>
          </w:tcPr>
          <w:p w:rsidR="00AE6757" w:rsidRPr="00E3036A" w:rsidRDefault="00AE6757" w:rsidP="00EA6854">
            <w:pPr>
              <w:pStyle w:val="Default"/>
              <w:spacing w:line="276" w:lineRule="auto"/>
              <w:rPr>
                <w:iCs/>
                <w:sz w:val="20"/>
                <w:szCs w:val="20"/>
              </w:rPr>
            </w:pPr>
            <w:r w:rsidRPr="00E3036A">
              <w:rPr>
                <w:iCs/>
                <w:sz w:val="20"/>
                <w:szCs w:val="20"/>
              </w:rPr>
              <w:t>Hotel</w:t>
            </w:r>
          </w:p>
        </w:tc>
        <w:tc>
          <w:tcPr>
            <w:tcW w:w="677" w:type="dxa"/>
            <w:vAlign w:val="center"/>
          </w:tcPr>
          <w:p w:rsidR="00AE6757" w:rsidRPr="00E3036A" w:rsidRDefault="00AE6757" w:rsidP="00EA6854">
            <w:pPr>
              <w:pStyle w:val="Default"/>
              <w:spacing w:line="276" w:lineRule="auto"/>
              <w:jc w:val="center"/>
              <w:rPr>
                <w:iCs/>
                <w:sz w:val="20"/>
                <w:szCs w:val="20"/>
              </w:rPr>
            </w:pPr>
          </w:p>
        </w:tc>
        <w:tc>
          <w:tcPr>
            <w:tcW w:w="728" w:type="dxa"/>
            <w:vAlign w:val="center"/>
          </w:tcPr>
          <w:p w:rsidR="00AE6757" w:rsidRPr="00E3036A" w:rsidRDefault="000C44DD" w:rsidP="00EA6854">
            <w:pPr>
              <w:pStyle w:val="Default"/>
              <w:spacing w:line="276" w:lineRule="auto"/>
              <w:jc w:val="center"/>
              <w:rPr>
                <w:iCs/>
                <w:sz w:val="20"/>
                <w:szCs w:val="20"/>
              </w:rPr>
            </w:pPr>
            <w:r>
              <w:rPr>
                <w:iCs/>
                <w:sz w:val="20"/>
                <w:szCs w:val="20"/>
              </w:rPr>
              <w:t>V</w:t>
            </w:r>
          </w:p>
        </w:tc>
        <w:tc>
          <w:tcPr>
            <w:tcW w:w="2313" w:type="dxa"/>
            <w:vAlign w:val="center"/>
          </w:tcPr>
          <w:p w:rsidR="00AE6757" w:rsidRPr="00E3036A" w:rsidRDefault="009B4CE7" w:rsidP="00EA6854">
            <w:pPr>
              <w:pStyle w:val="Default"/>
              <w:spacing w:line="276" w:lineRule="auto"/>
              <w:jc w:val="center"/>
              <w:rPr>
                <w:iCs/>
                <w:sz w:val="20"/>
                <w:szCs w:val="20"/>
              </w:rPr>
            </w:pPr>
            <w:r>
              <w:rPr>
                <w:iCs/>
                <w:sz w:val="20"/>
                <w:szCs w:val="20"/>
              </w:rPr>
              <w:t>Hatel hanya ada dipusat kota</w:t>
            </w:r>
          </w:p>
        </w:tc>
      </w:tr>
      <w:tr w:rsidR="00AE6757" w:rsidRPr="00E3036A" w:rsidTr="007678AB">
        <w:trPr>
          <w:jc w:val="center"/>
        </w:trPr>
        <w:tc>
          <w:tcPr>
            <w:tcW w:w="561" w:type="dxa"/>
            <w:vMerge/>
            <w:vAlign w:val="center"/>
          </w:tcPr>
          <w:p w:rsidR="00AE6757" w:rsidRPr="00E3036A" w:rsidRDefault="00AE6757" w:rsidP="00EA6854">
            <w:pPr>
              <w:pStyle w:val="Default"/>
              <w:spacing w:line="276" w:lineRule="auto"/>
              <w:jc w:val="center"/>
              <w:rPr>
                <w:iCs/>
                <w:sz w:val="20"/>
                <w:szCs w:val="20"/>
              </w:rPr>
            </w:pPr>
          </w:p>
        </w:tc>
        <w:tc>
          <w:tcPr>
            <w:tcW w:w="1796" w:type="dxa"/>
            <w:vMerge/>
            <w:vAlign w:val="center"/>
          </w:tcPr>
          <w:p w:rsidR="00AE6757" w:rsidRPr="00E3036A" w:rsidRDefault="00AE6757" w:rsidP="00EA6854">
            <w:pPr>
              <w:pStyle w:val="Default"/>
              <w:spacing w:line="276" w:lineRule="auto"/>
              <w:rPr>
                <w:iCs/>
                <w:sz w:val="20"/>
                <w:szCs w:val="20"/>
              </w:rPr>
            </w:pPr>
          </w:p>
        </w:tc>
        <w:tc>
          <w:tcPr>
            <w:tcW w:w="1971" w:type="dxa"/>
            <w:vAlign w:val="center"/>
          </w:tcPr>
          <w:p w:rsidR="00AE6757" w:rsidRPr="00E3036A" w:rsidRDefault="00AE6757" w:rsidP="00EA6854">
            <w:pPr>
              <w:pStyle w:val="Default"/>
              <w:spacing w:line="276" w:lineRule="auto"/>
              <w:rPr>
                <w:iCs/>
                <w:sz w:val="20"/>
                <w:szCs w:val="20"/>
              </w:rPr>
            </w:pPr>
            <w:r w:rsidRPr="00E3036A">
              <w:rPr>
                <w:iCs/>
                <w:sz w:val="20"/>
                <w:szCs w:val="20"/>
              </w:rPr>
              <w:t>Wisma</w:t>
            </w:r>
          </w:p>
        </w:tc>
        <w:tc>
          <w:tcPr>
            <w:tcW w:w="677" w:type="dxa"/>
            <w:vAlign w:val="center"/>
          </w:tcPr>
          <w:p w:rsidR="00AE6757" w:rsidRPr="00E3036A" w:rsidRDefault="00AE6757" w:rsidP="00EA6854">
            <w:pPr>
              <w:pStyle w:val="Default"/>
              <w:spacing w:line="276" w:lineRule="auto"/>
              <w:jc w:val="center"/>
              <w:rPr>
                <w:iCs/>
                <w:sz w:val="20"/>
                <w:szCs w:val="20"/>
              </w:rPr>
            </w:pPr>
          </w:p>
        </w:tc>
        <w:tc>
          <w:tcPr>
            <w:tcW w:w="728" w:type="dxa"/>
            <w:vAlign w:val="center"/>
          </w:tcPr>
          <w:p w:rsidR="00AE6757" w:rsidRPr="00E3036A" w:rsidRDefault="000C44DD" w:rsidP="00EA6854">
            <w:pPr>
              <w:pStyle w:val="Default"/>
              <w:spacing w:line="276" w:lineRule="auto"/>
              <w:jc w:val="center"/>
              <w:rPr>
                <w:iCs/>
                <w:sz w:val="20"/>
                <w:szCs w:val="20"/>
              </w:rPr>
            </w:pPr>
            <w:r>
              <w:rPr>
                <w:iCs/>
                <w:sz w:val="20"/>
                <w:szCs w:val="20"/>
              </w:rPr>
              <w:t>V</w:t>
            </w:r>
          </w:p>
        </w:tc>
        <w:tc>
          <w:tcPr>
            <w:tcW w:w="2313" w:type="dxa"/>
            <w:vAlign w:val="center"/>
          </w:tcPr>
          <w:p w:rsidR="00AE6757" w:rsidRPr="00E3036A" w:rsidRDefault="009E51C8" w:rsidP="00EA6854">
            <w:pPr>
              <w:pStyle w:val="Default"/>
              <w:spacing w:line="276" w:lineRule="auto"/>
              <w:jc w:val="center"/>
              <w:rPr>
                <w:iCs/>
                <w:sz w:val="20"/>
                <w:szCs w:val="20"/>
              </w:rPr>
            </w:pPr>
            <w:r>
              <w:rPr>
                <w:iCs/>
                <w:sz w:val="20"/>
                <w:szCs w:val="20"/>
              </w:rPr>
              <w:t>Wism</w:t>
            </w:r>
            <w:r w:rsidR="009B4CE7">
              <w:rPr>
                <w:iCs/>
                <w:sz w:val="20"/>
                <w:szCs w:val="20"/>
              </w:rPr>
              <w:t>a juga terdapat didaerah pusat kota</w:t>
            </w:r>
          </w:p>
        </w:tc>
      </w:tr>
      <w:tr w:rsidR="00AE6757" w:rsidRPr="00E3036A" w:rsidTr="007678AB">
        <w:trPr>
          <w:jc w:val="center"/>
        </w:trPr>
        <w:tc>
          <w:tcPr>
            <w:tcW w:w="561" w:type="dxa"/>
            <w:vMerge/>
            <w:vAlign w:val="center"/>
          </w:tcPr>
          <w:p w:rsidR="00AE6757" w:rsidRPr="00E3036A" w:rsidRDefault="00AE6757" w:rsidP="00EA6854">
            <w:pPr>
              <w:pStyle w:val="Default"/>
              <w:spacing w:line="276" w:lineRule="auto"/>
              <w:jc w:val="center"/>
              <w:rPr>
                <w:iCs/>
                <w:sz w:val="20"/>
                <w:szCs w:val="20"/>
              </w:rPr>
            </w:pPr>
          </w:p>
        </w:tc>
        <w:tc>
          <w:tcPr>
            <w:tcW w:w="1796" w:type="dxa"/>
            <w:vMerge/>
            <w:vAlign w:val="center"/>
          </w:tcPr>
          <w:p w:rsidR="00AE6757" w:rsidRPr="00E3036A" w:rsidRDefault="00AE6757" w:rsidP="00EA6854">
            <w:pPr>
              <w:pStyle w:val="Default"/>
              <w:spacing w:line="276" w:lineRule="auto"/>
              <w:rPr>
                <w:iCs/>
                <w:sz w:val="20"/>
                <w:szCs w:val="20"/>
              </w:rPr>
            </w:pPr>
          </w:p>
        </w:tc>
        <w:tc>
          <w:tcPr>
            <w:tcW w:w="1971" w:type="dxa"/>
            <w:vAlign w:val="center"/>
          </w:tcPr>
          <w:p w:rsidR="00AE6757" w:rsidRPr="00E3036A" w:rsidRDefault="00AE6757" w:rsidP="00EA6854">
            <w:pPr>
              <w:pStyle w:val="Default"/>
              <w:spacing w:line="276" w:lineRule="auto"/>
              <w:rPr>
                <w:iCs/>
                <w:sz w:val="20"/>
                <w:szCs w:val="20"/>
              </w:rPr>
            </w:pPr>
            <w:r w:rsidRPr="00E3036A">
              <w:rPr>
                <w:iCs/>
                <w:sz w:val="20"/>
                <w:szCs w:val="20"/>
              </w:rPr>
              <w:t>Homestay</w:t>
            </w:r>
          </w:p>
        </w:tc>
        <w:tc>
          <w:tcPr>
            <w:tcW w:w="677" w:type="dxa"/>
            <w:vAlign w:val="center"/>
          </w:tcPr>
          <w:p w:rsidR="00AE6757" w:rsidRPr="00E3036A" w:rsidRDefault="00E3036A" w:rsidP="00EA6854">
            <w:pPr>
              <w:pStyle w:val="Default"/>
              <w:spacing w:line="276" w:lineRule="auto"/>
              <w:jc w:val="center"/>
              <w:rPr>
                <w:iCs/>
                <w:sz w:val="20"/>
                <w:szCs w:val="20"/>
              </w:rPr>
            </w:pPr>
            <w:r>
              <w:rPr>
                <w:iCs/>
                <w:sz w:val="20"/>
                <w:szCs w:val="20"/>
              </w:rPr>
              <w:t>v</w:t>
            </w:r>
          </w:p>
        </w:tc>
        <w:tc>
          <w:tcPr>
            <w:tcW w:w="728" w:type="dxa"/>
            <w:vAlign w:val="center"/>
          </w:tcPr>
          <w:p w:rsidR="00AE6757" w:rsidRPr="00E3036A" w:rsidRDefault="00AE6757" w:rsidP="00EA6854">
            <w:pPr>
              <w:pStyle w:val="Default"/>
              <w:spacing w:line="276" w:lineRule="auto"/>
              <w:jc w:val="center"/>
              <w:rPr>
                <w:iCs/>
                <w:sz w:val="20"/>
                <w:szCs w:val="20"/>
              </w:rPr>
            </w:pPr>
          </w:p>
        </w:tc>
        <w:tc>
          <w:tcPr>
            <w:tcW w:w="2313" w:type="dxa"/>
            <w:vAlign w:val="center"/>
          </w:tcPr>
          <w:p w:rsidR="00AE6757" w:rsidRPr="00E3036A" w:rsidRDefault="003C6A05" w:rsidP="003C6A05">
            <w:pPr>
              <w:pStyle w:val="Default"/>
              <w:spacing w:line="276" w:lineRule="auto"/>
              <w:jc w:val="center"/>
              <w:rPr>
                <w:iCs/>
                <w:sz w:val="20"/>
                <w:szCs w:val="20"/>
              </w:rPr>
            </w:pPr>
            <w:r>
              <w:rPr>
                <w:iCs/>
                <w:sz w:val="20"/>
                <w:szCs w:val="20"/>
              </w:rPr>
              <w:t>Terdapat 12 homestay</w:t>
            </w:r>
          </w:p>
        </w:tc>
      </w:tr>
      <w:tr w:rsidR="007678AB" w:rsidRPr="00E3036A" w:rsidTr="007678AB">
        <w:trPr>
          <w:jc w:val="center"/>
        </w:trPr>
        <w:tc>
          <w:tcPr>
            <w:tcW w:w="561" w:type="dxa"/>
            <w:vMerge w:val="restart"/>
            <w:vAlign w:val="center"/>
          </w:tcPr>
          <w:p w:rsidR="007678AB" w:rsidRPr="00E3036A" w:rsidRDefault="007678AB" w:rsidP="00EA6854">
            <w:pPr>
              <w:pStyle w:val="Default"/>
              <w:spacing w:line="276" w:lineRule="auto"/>
              <w:jc w:val="center"/>
              <w:rPr>
                <w:iCs/>
                <w:sz w:val="20"/>
                <w:szCs w:val="20"/>
              </w:rPr>
            </w:pPr>
            <w:r w:rsidRPr="00E3036A">
              <w:rPr>
                <w:iCs/>
                <w:sz w:val="20"/>
                <w:szCs w:val="20"/>
              </w:rPr>
              <w:t>3</w:t>
            </w:r>
          </w:p>
        </w:tc>
        <w:tc>
          <w:tcPr>
            <w:tcW w:w="1796" w:type="dxa"/>
            <w:vMerge w:val="restart"/>
            <w:vAlign w:val="center"/>
          </w:tcPr>
          <w:p w:rsidR="007678AB" w:rsidRPr="00E3036A" w:rsidRDefault="007678AB" w:rsidP="00EA6854">
            <w:pPr>
              <w:pStyle w:val="Default"/>
              <w:spacing w:line="276" w:lineRule="auto"/>
              <w:rPr>
                <w:iCs/>
                <w:sz w:val="20"/>
                <w:szCs w:val="20"/>
              </w:rPr>
            </w:pPr>
            <w:r w:rsidRPr="00E3036A">
              <w:rPr>
                <w:iCs/>
                <w:sz w:val="20"/>
                <w:szCs w:val="20"/>
              </w:rPr>
              <w:t>Fasilitas</w:t>
            </w:r>
          </w:p>
        </w:tc>
        <w:tc>
          <w:tcPr>
            <w:tcW w:w="1971" w:type="dxa"/>
            <w:vAlign w:val="center"/>
          </w:tcPr>
          <w:p w:rsidR="007678AB" w:rsidRPr="00E3036A" w:rsidRDefault="007678AB" w:rsidP="00EA6854">
            <w:pPr>
              <w:pStyle w:val="Default"/>
              <w:spacing w:line="276" w:lineRule="auto"/>
              <w:rPr>
                <w:iCs/>
                <w:sz w:val="20"/>
                <w:szCs w:val="20"/>
              </w:rPr>
            </w:pPr>
            <w:r w:rsidRPr="00E3036A">
              <w:rPr>
                <w:iCs/>
                <w:sz w:val="20"/>
                <w:szCs w:val="20"/>
              </w:rPr>
              <w:t>Pusat Informasi</w:t>
            </w:r>
          </w:p>
        </w:tc>
        <w:tc>
          <w:tcPr>
            <w:tcW w:w="677" w:type="dxa"/>
            <w:vAlign w:val="center"/>
          </w:tcPr>
          <w:p w:rsidR="007678AB" w:rsidRPr="00E3036A" w:rsidRDefault="007678AB" w:rsidP="00EA6854">
            <w:pPr>
              <w:pStyle w:val="Default"/>
              <w:spacing w:line="276" w:lineRule="auto"/>
              <w:jc w:val="center"/>
              <w:rPr>
                <w:iCs/>
                <w:sz w:val="20"/>
                <w:szCs w:val="20"/>
              </w:rPr>
            </w:pPr>
            <w:r>
              <w:rPr>
                <w:iCs/>
                <w:sz w:val="20"/>
                <w:szCs w:val="20"/>
              </w:rPr>
              <w:t>v</w:t>
            </w:r>
          </w:p>
        </w:tc>
        <w:tc>
          <w:tcPr>
            <w:tcW w:w="728" w:type="dxa"/>
            <w:vAlign w:val="center"/>
          </w:tcPr>
          <w:p w:rsidR="007678AB" w:rsidRPr="00E3036A" w:rsidRDefault="007678AB" w:rsidP="00EA6854">
            <w:pPr>
              <w:pStyle w:val="Default"/>
              <w:spacing w:line="276" w:lineRule="auto"/>
              <w:jc w:val="center"/>
              <w:rPr>
                <w:iCs/>
                <w:sz w:val="20"/>
                <w:szCs w:val="20"/>
              </w:rPr>
            </w:pPr>
          </w:p>
        </w:tc>
        <w:tc>
          <w:tcPr>
            <w:tcW w:w="2313" w:type="dxa"/>
            <w:vAlign w:val="center"/>
          </w:tcPr>
          <w:p w:rsidR="007678AB" w:rsidRPr="00E3036A" w:rsidRDefault="007678AB" w:rsidP="003C6A05">
            <w:pPr>
              <w:pStyle w:val="Default"/>
              <w:spacing w:line="276" w:lineRule="auto"/>
              <w:jc w:val="center"/>
              <w:rPr>
                <w:iCs/>
                <w:sz w:val="20"/>
                <w:szCs w:val="20"/>
              </w:rPr>
            </w:pPr>
            <w:r>
              <w:rPr>
                <w:iCs/>
                <w:sz w:val="20"/>
                <w:szCs w:val="20"/>
              </w:rPr>
              <w:t>Tidak berfungsi</w:t>
            </w:r>
          </w:p>
        </w:tc>
      </w:tr>
      <w:tr w:rsidR="007678AB" w:rsidRPr="00E3036A" w:rsidTr="007678AB">
        <w:trPr>
          <w:jc w:val="center"/>
        </w:trPr>
        <w:tc>
          <w:tcPr>
            <w:tcW w:w="561" w:type="dxa"/>
            <w:vMerge/>
            <w:vAlign w:val="center"/>
          </w:tcPr>
          <w:p w:rsidR="007678AB" w:rsidRPr="00E3036A" w:rsidRDefault="007678AB" w:rsidP="00EA6854">
            <w:pPr>
              <w:pStyle w:val="Default"/>
              <w:spacing w:line="276" w:lineRule="auto"/>
              <w:jc w:val="center"/>
              <w:rPr>
                <w:iCs/>
                <w:sz w:val="20"/>
                <w:szCs w:val="20"/>
              </w:rPr>
            </w:pPr>
          </w:p>
        </w:tc>
        <w:tc>
          <w:tcPr>
            <w:tcW w:w="1796" w:type="dxa"/>
            <w:vMerge/>
            <w:vAlign w:val="center"/>
          </w:tcPr>
          <w:p w:rsidR="007678AB" w:rsidRPr="00E3036A" w:rsidRDefault="007678AB" w:rsidP="00EA6854">
            <w:pPr>
              <w:pStyle w:val="Default"/>
              <w:spacing w:line="276" w:lineRule="auto"/>
              <w:rPr>
                <w:iCs/>
                <w:sz w:val="20"/>
                <w:szCs w:val="20"/>
              </w:rPr>
            </w:pPr>
          </w:p>
        </w:tc>
        <w:tc>
          <w:tcPr>
            <w:tcW w:w="1971" w:type="dxa"/>
            <w:vAlign w:val="center"/>
          </w:tcPr>
          <w:p w:rsidR="007678AB" w:rsidRPr="00E3036A" w:rsidRDefault="007678AB" w:rsidP="00EA6854">
            <w:pPr>
              <w:pStyle w:val="Default"/>
              <w:spacing w:line="276" w:lineRule="auto"/>
              <w:rPr>
                <w:iCs/>
                <w:sz w:val="20"/>
                <w:szCs w:val="20"/>
              </w:rPr>
            </w:pPr>
            <w:r w:rsidRPr="00E3036A">
              <w:rPr>
                <w:iCs/>
                <w:sz w:val="20"/>
                <w:szCs w:val="20"/>
              </w:rPr>
              <w:t>Fasilitas Kesehatan</w:t>
            </w:r>
          </w:p>
        </w:tc>
        <w:tc>
          <w:tcPr>
            <w:tcW w:w="677" w:type="dxa"/>
            <w:vAlign w:val="center"/>
          </w:tcPr>
          <w:p w:rsidR="007678AB" w:rsidRPr="00E3036A" w:rsidRDefault="003C6A05" w:rsidP="00EA6854">
            <w:pPr>
              <w:pStyle w:val="Default"/>
              <w:spacing w:line="276" w:lineRule="auto"/>
              <w:jc w:val="center"/>
              <w:rPr>
                <w:iCs/>
                <w:sz w:val="20"/>
                <w:szCs w:val="20"/>
              </w:rPr>
            </w:pPr>
            <w:r>
              <w:rPr>
                <w:iCs/>
                <w:sz w:val="20"/>
                <w:szCs w:val="20"/>
              </w:rPr>
              <w:t>v</w:t>
            </w:r>
          </w:p>
        </w:tc>
        <w:tc>
          <w:tcPr>
            <w:tcW w:w="728" w:type="dxa"/>
            <w:vAlign w:val="center"/>
          </w:tcPr>
          <w:p w:rsidR="007678AB" w:rsidRPr="00E3036A" w:rsidRDefault="007678AB" w:rsidP="00EA6854">
            <w:pPr>
              <w:pStyle w:val="Default"/>
              <w:spacing w:line="276" w:lineRule="auto"/>
              <w:jc w:val="center"/>
              <w:rPr>
                <w:iCs/>
                <w:sz w:val="20"/>
                <w:szCs w:val="20"/>
              </w:rPr>
            </w:pPr>
          </w:p>
        </w:tc>
        <w:tc>
          <w:tcPr>
            <w:tcW w:w="2313" w:type="dxa"/>
            <w:vAlign w:val="center"/>
          </w:tcPr>
          <w:p w:rsidR="007678AB" w:rsidRPr="00E3036A" w:rsidRDefault="003C6A05" w:rsidP="00EA6854">
            <w:pPr>
              <w:pStyle w:val="Default"/>
              <w:spacing w:line="276" w:lineRule="auto"/>
              <w:jc w:val="center"/>
              <w:rPr>
                <w:iCs/>
                <w:sz w:val="20"/>
                <w:szCs w:val="20"/>
              </w:rPr>
            </w:pPr>
            <w:r>
              <w:rPr>
                <w:iCs/>
                <w:sz w:val="20"/>
                <w:szCs w:val="20"/>
              </w:rPr>
              <w:t>Terdapat 3 Puskesmas pembantu</w:t>
            </w:r>
          </w:p>
        </w:tc>
      </w:tr>
      <w:tr w:rsidR="007678AB" w:rsidRPr="00E3036A" w:rsidTr="007678AB">
        <w:trPr>
          <w:jc w:val="center"/>
        </w:trPr>
        <w:tc>
          <w:tcPr>
            <w:tcW w:w="561" w:type="dxa"/>
            <w:vMerge/>
            <w:vAlign w:val="center"/>
          </w:tcPr>
          <w:p w:rsidR="007678AB" w:rsidRPr="00E3036A" w:rsidRDefault="007678AB" w:rsidP="00EA6854">
            <w:pPr>
              <w:pStyle w:val="Default"/>
              <w:spacing w:line="276" w:lineRule="auto"/>
              <w:jc w:val="center"/>
              <w:rPr>
                <w:iCs/>
                <w:sz w:val="20"/>
                <w:szCs w:val="20"/>
              </w:rPr>
            </w:pPr>
          </w:p>
        </w:tc>
        <w:tc>
          <w:tcPr>
            <w:tcW w:w="1796" w:type="dxa"/>
            <w:vMerge/>
            <w:vAlign w:val="center"/>
          </w:tcPr>
          <w:p w:rsidR="007678AB" w:rsidRPr="00E3036A" w:rsidRDefault="007678AB" w:rsidP="00EA6854">
            <w:pPr>
              <w:pStyle w:val="Default"/>
              <w:spacing w:line="276" w:lineRule="auto"/>
              <w:rPr>
                <w:iCs/>
                <w:sz w:val="20"/>
                <w:szCs w:val="20"/>
              </w:rPr>
            </w:pPr>
          </w:p>
        </w:tc>
        <w:tc>
          <w:tcPr>
            <w:tcW w:w="1971" w:type="dxa"/>
            <w:vAlign w:val="center"/>
          </w:tcPr>
          <w:p w:rsidR="007678AB" w:rsidRPr="00E3036A" w:rsidRDefault="007678AB" w:rsidP="00EA6854">
            <w:pPr>
              <w:pStyle w:val="Default"/>
              <w:spacing w:line="276" w:lineRule="auto"/>
              <w:rPr>
                <w:iCs/>
                <w:sz w:val="20"/>
                <w:szCs w:val="20"/>
              </w:rPr>
            </w:pPr>
            <w:r w:rsidRPr="00E3036A">
              <w:rPr>
                <w:iCs/>
                <w:sz w:val="20"/>
                <w:szCs w:val="20"/>
              </w:rPr>
              <w:t>Plang Informasi</w:t>
            </w:r>
          </w:p>
        </w:tc>
        <w:tc>
          <w:tcPr>
            <w:tcW w:w="677" w:type="dxa"/>
            <w:vAlign w:val="center"/>
          </w:tcPr>
          <w:p w:rsidR="007678AB" w:rsidRPr="00E3036A" w:rsidRDefault="007678AB" w:rsidP="00EA6854">
            <w:pPr>
              <w:pStyle w:val="Default"/>
              <w:spacing w:line="276" w:lineRule="auto"/>
              <w:jc w:val="center"/>
              <w:rPr>
                <w:iCs/>
                <w:sz w:val="20"/>
                <w:szCs w:val="20"/>
              </w:rPr>
            </w:pPr>
            <w:r>
              <w:rPr>
                <w:iCs/>
                <w:sz w:val="20"/>
                <w:szCs w:val="20"/>
              </w:rPr>
              <w:t>v</w:t>
            </w:r>
          </w:p>
        </w:tc>
        <w:tc>
          <w:tcPr>
            <w:tcW w:w="728" w:type="dxa"/>
            <w:vAlign w:val="center"/>
          </w:tcPr>
          <w:p w:rsidR="007678AB" w:rsidRPr="00E3036A" w:rsidRDefault="007678AB" w:rsidP="00EA6854">
            <w:pPr>
              <w:pStyle w:val="Default"/>
              <w:spacing w:line="276" w:lineRule="auto"/>
              <w:jc w:val="center"/>
              <w:rPr>
                <w:iCs/>
                <w:sz w:val="20"/>
                <w:szCs w:val="20"/>
              </w:rPr>
            </w:pPr>
          </w:p>
        </w:tc>
        <w:tc>
          <w:tcPr>
            <w:tcW w:w="2313" w:type="dxa"/>
            <w:vAlign w:val="center"/>
          </w:tcPr>
          <w:p w:rsidR="007678AB" w:rsidRPr="00E3036A" w:rsidRDefault="000C44DD" w:rsidP="00EA6854">
            <w:pPr>
              <w:pStyle w:val="Default"/>
              <w:spacing w:line="276" w:lineRule="auto"/>
              <w:jc w:val="center"/>
              <w:rPr>
                <w:iCs/>
                <w:sz w:val="20"/>
                <w:szCs w:val="20"/>
              </w:rPr>
            </w:pPr>
            <w:r>
              <w:rPr>
                <w:iCs/>
                <w:sz w:val="20"/>
                <w:szCs w:val="20"/>
              </w:rPr>
              <w:t>Sudah</w:t>
            </w:r>
            <w:r w:rsidR="007678AB">
              <w:rPr>
                <w:iCs/>
                <w:sz w:val="20"/>
                <w:szCs w:val="20"/>
              </w:rPr>
              <w:t xml:space="preserve"> ada dibeberapa titik</w:t>
            </w:r>
          </w:p>
        </w:tc>
      </w:tr>
      <w:tr w:rsidR="007678AB" w:rsidRPr="00E3036A" w:rsidTr="007678AB">
        <w:trPr>
          <w:jc w:val="center"/>
        </w:trPr>
        <w:tc>
          <w:tcPr>
            <w:tcW w:w="561" w:type="dxa"/>
            <w:vMerge/>
            <w:vAlign w:val="center"/>
          </w:tcPr>
          <w:p w:rsidR="007678AB" w:rsidRPr="00E3036A" w:rsidRDefault="007678AB" w:rsidP="00EA6854">
            <w:pPr>
              <w:pStyle w:val="Default"/>
              <w:spacing w:line="276" w:lineRule="auto"/>
              <w:jc w:val="center"/>
              <w:rPr>
                <w:iCs/>
                <w:sz w:val="20"/>
                <w:szCs w:val="20"/>
              </w:rPr>
            </w:pPr>
          </w:p>
        </w:tc>
        <w:tc>
          <w:tcPr>
            <w:tcW w:w="1796" w:type="dxa"/>
            <w:vMerge/>
            <w:vAlign w:val="center"/>
          </w:tcPr>
          <w:p w:rsidR="007678AB" w:rsidRPr="00E3036A" w:rsidRDefault="007678AB" w:rsidP="00EA6854">
            <w:pPr>
              <w:pStyle w:val="Default"/>
              <w:spacing w:line="276" w:lineRule="auto"/>
              <w:rPr>
                <w:iCs/>
                <w:sz w:val="20"/>
                <w:szCs w:val="20"/>
              </w:rPr>
            </w:pPr>
          </w:p>
        </w:tc>
        <w:tc>
          <w:tcPr>
            <w:tcW w:w="1971" w:type="dxa"/>
            <w:vAlign w:val="center"/>
          </w:tcPr>
          <w:p w:rsidR="007678AB" w:rsidRPr="00E3036A" w:rsidRDefault="007678AB" w:rsidP="00EA6854">
            <w:pPr>
              <w:pStyle w:val="Default"/>
              <w:spacing w:line="276" w:lineRule="auto"/>
              <w:rPr>
                <w:iCs/>
                <w:sz w:val="20"/>
                <w:szCs w:val="20"/>
              </w:rPr>
            </w:pPr>
            <w:r w:rsidRPr="00E3036A">
              <w:rPr>
                <w:iCs/>
                <w:sz w:val="20"/>
                <w:szCs w:val="20"/>
              </w:rPr>
              <w:t>Loket Karcis</w:t>
            </w:r>
          </w:p>
        </w:tc>
        <w:tc>
          <w:tcPr>
            <w:tcW w:w="677" w:type="dxa"/>
            <w:vAlign w:val="center"/>
          </w:tcPr>
          <w:p w:rsidR="007678AB" w:rsidRPr="00E3036A" w:rsidRDefault="007678AB" w:rsidP="00EA6854">
            <w:pPr>
              <w:pStyle w:val="Default"/>
              <w:spacing w:line="276" w:lineRule="auto"/>
              <w:jc w:val="center"/>
              <w:rPr>
                <w:iCs/>
                <w:sz w:val="20"/>
                <w:szCs w:val="20"/>
              </w:rPr>
            </w:pPr>
            <w:r>
              <w:rPr>
                <w:iCs/>
                <w:sz w:val="20"/>
                <w:szCs w:val="20"/>
              </w:rPr>
              <w:t>v</w:t>
            </w:r>
          </w:p>
        </w:tc>
        <w:tc>
          <w:tcPr>
            <w:tcW w:w="728" w:type="dxa"/>
            <w:vAlign w:val="center"/>
          </w:tcPr>
          <w:p w:rsidR="007678AB" w:rsidRPr="00E3036A" w:rsidRDefault="007678AB" w:rsidP="00EA6854">
            <w:pPr>
              <w:pStyle w:val="Default"/>
              <w:spacing w:line="276" w:lineRule="auto"/>
              <w:jc w:val="center"/>
              <w:rPr>
                <w:iCs/>
                <w:sz w:val="20"/>
                <w:szCs w:val="20"/>
              </w:rPr>
            </w:pPr>
          </w:p>
        </w:tc>
        <w:tc>
          <w:tcPr>
            <w:tcW w:w="2313" w:type="dxa"/>
            <w:vAlign w:val="center"/>
          </w:tcPr>
          <w:p w:rsidR="007678AB" w:rsidRPr="00E3036A" w:rsidRDefault="007678AB" w:rsidP="00EA6854">
            <w:pPr>
              <w:pStyle w:val="Default"/>
              <w:spacing w:line="276" w:lineRule="auto"/>
              <w:jc w:val="center"/>
              <w:rPr>
                <w:iCs/>
                <w:sz w:val="20"/>
                <w:szCs w:val="20"/>
              </w:rPr>
            </w:pPr>
            <w:r>
              <w:rPr>
                <w:iCs/>
                <w:sz w:val="20"/>
                <w:szCs w:val="20"/>
              </w:rPr>
              <w:t>Sudah dengan bangunan permanen</w:t>
            </w:r>
          </w:p>
        </w:tc>
      </w:tr>
      <w:tr w:rsidR="007678AB" w:rsidRPr="00E3036A" w:rsidTr="007678AB">
        <w:trPr>
          <w:jc w:val="center"/>
        </w:trPr>
        <w:tc>
          <w:tcPr>
            <w:tcW w:w="561" w:type="dxa"/>
            <w:vMerge/>
            <w:vAlign w:val="center"/>
          </w:tcPr>
          <w:p w:rsidR="007678AB" w:rsidRPr="00E3036A" w:rsidRDefault="007678AB" w:rsidP="00EA6854">
            <w:pPr>
              <w:pStyle w:val="Default"/>
              <w:spacing w:line="276" w:lineRule="auto"/>
              <w:jc w:val="center"/>
              <w:rPr>
                <w:iCs/>
                <w:sz w:val="20"/>
                <w:szCs w:val="20"/>
              </w:rPr>
            </w:pPr>
          </w:p>
        </w:tc>
        <w:tc>
          <w:tcPr>
            <w:tcW w:w="1796" w:type="dxa"/>
            <w:vMerge/>
            <w:vAlign w:val="center"/>
          </w:tcPr>
          <w:p w:rsidR="007678AB" w:rsidRPr="00E3036A" w:rsidRDefault="007678AB" w:rsidP="00EA6854">
            <w:pPr>
              <w:pStyle w:val="Default"/>
              <w:spacing w:line="276" w:lineRule="auto"/>
              <w:rPr>
                <w:iCs/>
                <w:sz w:val="20"/>
                <w:szCs w:val="20"/>
              </w:rPr>
            </w:pPr>
          </w:p>
        </w:tc>
        <w:tc>
          <w:tcPr>
            <w:tcW w:w="1971" w:type="dxa"/>
            <w:vAlign w:val="center"/>
          </w:tcPr>
          <w:p w:rsidR="007678AB" w:rsidRPr="00E3036A" w:rsidRDefault="007678AB" w:rsidP="00EA6854">
            <w:pPr>
              <w:pStyle w:val="Default"/>
              <w:spacing w:line="276" w:lineRule="auto"/>
              <w:rPr>
                <w:iCs/>
                <w:sz w:val="20"/>
                <w:szCs w:val="20"/>
              </w:rPr>
            </w:pPr>
            <w:r w:rsidRPr="00E3036A">
              <w:rPr>
                <w:iCs/>
                <w:sz w:val="20"/>
                <w:szCs w:val="20"/>
              </w:rPr>
              <w:t>Fasilitas Keamanan</w:t>
            </w:r>
          </w:p>
        </w:tc>
        <w:tc>
          <w:tcPr>
            <w:tcW w:w="677" w:type="dxa"/>
            <w:vAlign w:val="center"/>
          </w:tcPr>
          <w:p w:rsidR="007678AB" w:rsidRPr="00E3036A" w:rsidRDefault="007678AB" w:rsidP="00EA6854">
            <w:pPr>
              <w:pStyle w:val="Default"/>
              <w:spacing w:line="276" w:lineRule="auto"/>
              <w:jc w:val="center"/>
              <w:rPr>
                <w:iCs/>
                <w:sz w:val="20"/>
                <w:szCs w:val="20"/>
              </w:rPr>
            </w:pPr>
          </w:p>
        </w:tc>
        <w:tc>
          <w:tcPr>
            <w:tcW w:w="728" w:type="dxa"/>
            <w:vAlign w:val="center"/>
          </w:tcPr>
          <w:p w:rsidR="007678AB" w:rsidRPr="00E3036A" w:rsidRDefault="000C44DD" w:rsidP="00EA6854">
            <w:pPr>
              <w:pStyle w:val="Default"/>
              <w:spacing w:line="276" w:lineRule="auto"/>
              <w:jc w:val="center"/>
              <w:rPr>
                <w:iCs/>
                <w:sz w:val="20"/>
                <w:szCs w:val="20"/>
              </w:rPr>
            </w:pPr>
            <w:r>
              <w:rPr>
                <w:iCs/>
                <w:sz w:val="20"/>
                <w:szCs w:val="20"/>
              </w:rPr>
              <w:t>V</w:t>
            </w:r>
          </w:p>
        </w:tc>
        <w:tc>
          <w:tcPr>
            <w:tcW w:w="2313" w:type="dxa"/>
            <w:vAlign w:val="center"/>
          </w:tcPr>
          <w:p w:rsidR="007678AB" w:rsidRPr="00E3036A" w:rsidRDefault="007678AB" w:rsidP="00EA6854">
            <w:pPr>
              <w:pStyle w:val="Default"/>
              <w:spacing w:line="276" w:lineRule="auto"/>
              <w:jc w:val="center"/>
              <w:rPr>
                <w:iCs/>
                <w:sz w:val="20"/>
                <w:szCs w:val="20"/>
              </w:rPr>
            </w:pPr>
            <w:r>
              <w:rPr>
                <w:iCs/>
                <w:sz w:val="20"/>
                <w:szCs w:val="20"/>
              </w:rPr>
              <w:t>Belum adanya pengawas keamanan</w:t>
            </w:r>
          </w:p>
        </w:tc>
      </w:tr>
      <w:tr w:rsidR="007678AB" w:rsidRPr="00E3036A" w:rsidTr="007678AB">
        <w:trPr>
          <w:jc w:val="center"/>
        </w:trPr>
        <w:tc>
          <w:tcPr>
            <w:tcW w:w="561" w:type="dxa"/>
            <w:vMerge/>
            <w:vAlign w:val="center"/>
          </w:tcPr>
          <w:p w:rsidR="007678AB" w:rsidRPr="00E3036A" w:rsidRDefault="007678AB" w:rsidP="00EA6854">
            <w:pPr>
              <w:pStyle w:val="Default"/>
              <w:spacing w:line="276" w:lineRule="auto"/>
              <w:jc w:val="center"/>
              <w:rPr>
                <w:iCs/>
                <w:sz w:val="20"/>
                <w:szCs w:val="20"/>
              </w:rPr>
            </w:pPr>
          </w:p>
        </w:tc>
        <w:tc>
          <w:tcPr>
            <w:tcW w:w="1796" w:type="dxa"/>
            <w:vMerge/>
            <w:vAlign w:val="center"/>
          </w:tcPr>
          <w:p w:rsidR="007678AB" w:rsidRPr="00E3036A" w:rsidRDefault="007678AB" w:rsidP="00EA6854">
            <w:pPr>
              <w:pStyle w:val="Default"/>
              <w:spacing w:line="276" w:lineRule="auto"/>
              <w:rPr>
                <w:iCs/>
                <w:sz w:val="20"/>
                <w:szCs w:val="20"/>
              </w:rPr>
            </w:pPr>
          </w:p>
        </w:tc>
        <w:tc>
          <w:tcPr>
            <w:tcW w:w="1971" w:type="dxa"/>
            <w:vAlign w:val="center"/>
          </w:tcPr>
          <w:p w:rsidR="007678AB" w:rsidRPr="00E3036A" w:rsidRDefault="007678AB" w:rsidP="00EA6854">
            <w:pPr>
              <w:pStyle w:val="Default"/>
              <w:spacing w:line="276" w:lineRule="auto"/>
              <w:rPr>
                <w:iCs/>
                <w:sz w:val="20"/>
                <w:szCs w:val="20"/>
              </w:rPr>
            </w:pPr>
            <w:r w:rsidRPr="00E3036A">
              <w:rPr>
                <w:iCs/>
                <w:sz w:val="20"/>
                <w:szCs w:val="20"/>
              </w:rPr>
              <w:t>Fasilitas Peribadatan</w:t>
            </w:r>
          </w:p>
        </w:tc>
        <w:tc>
          <w:tcPr>
            <w:tcW w:w="677" w:type="dxa"/>
            <w:vAlign w:val="center"/>
          </w:tcPr>
          <w:p w:rsidR="007678AB" w:rsidRPr="00E3036A" w:rsidRDefault="007678AB" w:rsidP="00EA6854">
            <w:pPr>
              <w:pStyle w:val="Default"/>
              <w:spacing w:line="276" w:lineRule="auto"/>
              <w:jc w:val="center"/>
              <w:rPr>
                <w:iCs/>
                <w:sz w:val="20"/>
                <w:szCs w:val="20"/>
              </w:rPr>
            </w:pPr>
            <w:r>
              <w:rPr>
                <w:iCs/>
                <w:sz w:val="20"/>
                <w:szCs w:val="20"/>
              </w:rPr>
              <w:t>v</w:t>
            </w:r>
          </w:p>
        </w:tc>
        <w:tc>
          <w:tcPr>
            <w:tcW w:w="728" w:type="dxa"/>
            <w:vAlign w:val="center"/>
          </w:tcPr>
          <w:p w:rsidR="007678AB" w:rsidRPr="00E3036A" w:rsidRDefault="007678AB" w:rsidP="00EA6854">
            <w:pPr>
              <w:pStyle w:val="Default"/>
              <w:spacing w:line="276" w:lineRule="auto"/>
              <w:jc w:val="center"/>
              <w:rPr>
                <w:iCs/>
                <w:sz w:val="20"/>
                <w:szCs w:val="20"/>
              </w:rPr>
            </w:pPr>
          </w:p>
        </w:tc>
        <w:tc>
          <w:tcPr>
            <w:tcW w:w="2313" w:type="dxa"/>
            <w:vAlign w:val="center"/>
          </w:tcPr>
          <w:p w:rsidR="007678AB" w:rsidRPr="00E3036A" w:rsidRDefault="007678AB" w:rsidP="00EA6854">
            <w:pPr>
              <w:pStyle w:val="Default"/>
              <w:spacing w:line="276" w:lineRule="auto"/>
              <w:jc w:val="center"/>
              <w:rPr>
                <w:iCs/>
                <w:sz w:val="20"/>
                <w:szCs w:val="20"/>
              </w:rPr>
            </w:pPr>
            <w:r>
              <w:rPr>
                <w:iCs/>
                <w:sz w:val="20"/>
                <w:szCs w:val="20"/>
              </w:rPr>
              <w:t>Terdapat beberapa masjid dan mushola</w:t>
            </w:r>
          </w:p>
        </w:tc>
      </w:tr>
      <w:tr w:rsidR="007678AB" w:rsidRPr="00E3036A" w:rsidTr="007678AB">
        <w:trPr>
          <w:jc w:val="center"/>
        </w:trPr>
        <w:tc>
          <w:tcPr>
            <w:tcW w:w="561" w:type="dxa"/>
            <w:vMerge/>
            <w:vAlign w:val="center"/>
          </w:tcPr>
          <w:p w:rsidR="007678AB" w:rsidRPr="00E3036A" w:rsidRDefault="007678AB" w:rsidP="00EA6854">
            <w:pPr>
              <w:pStyle w:val="Default"/>
              <w:spacing w:line="276" w:lineRule="auto"/>
              <w:jc w:val="center"/>
              <w:rPr>
                <w:iCs/>
                <w:sz w:val="20"/>
                <w:szCs w:val="20"/>
              </w:rPr>
            </w:pPr>
          </w:p>
        </w:tc>
        <w:tc>
          <w:tcPr>
            <w:tcW w:w="1796" w:type="dxa"/>
            <w:vMerge/>
            <w:vAlign w:val="center"/>
          </w:tcPr>
          <w:p w:rsidR="007678AB" w:rsidRPr="00E3036A" w:rsidRDefault="007678AB" w:rsidP="00EA6854">
            <w:pPr>
              <w:pStyle w:val="Default"/>
              <w:spacing w:line="276" w:lineRule="auto"/>
              <w:rPr>
                <w:iCs/>
                <w:sz w:val="20"/>
                <w:szCs w:val="20"/>
              </w:rPr>
            </w:pPr>
          </w:p>
        </w:tc>
        <w:tc>
          <w:tcPr>
            <w:tcW w:w="1971" w:type="dxa"/>
            <w:vAlign w:val="center"/>
          </w:tcPr>
          <w:p w:rsidR="007678AB" w:rsidRPr="00E3036A" w:rsidRDefault="00F96AC8" w:rsidP="00EA6854">
            <w:pPr>
              <w:pStyle w:val="Default"/>
              <w:spacing w:line="276" w:lineRule="auto"/>
              <w:rPr>
                <w:iCs/>
                <w:sz w:val="20"/>
                <w:szCs w:val="20"/>
              </w:rPr>
            </w:pPr>
            <w:r>
              <w:rPr>
                <w:iCs/>
                <w:sz w:val="20"/>
                <w:szCs w:val="20"/>
              </w:rPr>
              <w:t>Wc umum</w:t>
            </w:r>
            <w:r w:rsidR="007678AB" w:rsidRPr="00E3036A">
              <w:rPr>
                <w:iCs/>
                <w:sz w:val="20"/>
                <w:szCs w:val="20"/>
              </w:rPr>
              <w:t>/Ruang ganti</w:t>
            </w:r>
          </w:p>
        </w:tc>
        <w:tc>
          <w:tcPr>
            <w:tcW w:w="677" w:type="dxa"/>
            <w:vAlign w:val="center"/>
          </w:tcPr>
          <w:p w:rsidR="007678AB" w:rsidRPr="00E3036A" w:rsidRDefault="007678AB" w:rsidP="00EA6854">
            <w:pPr>
              <w:pStyle w:val="Default"/>
              <w:spacing w:line="276" w:lineRule="auto"/>
              <w:jc w:val="center"/>
              <w:rPr>
                <w:iCs/>
                <w:sz w:val="20"/>
                <w:szCs w:val="20"/>
              </w:rPr>
            </w:pPr>
            <w:r>
              <w:rPr>
                <w:iCs/>
                <w:sz w:val="20"/>
                <w:szCs w:val="20"/>
              </w:rPr>
              <w:t>v</w:t>
            </w:r>
          </w:p>
        </w:tc>
        <w:tc>
          <w:tcPr>
            <w:tcW w:w="728" w:type="dxa"/>
            <w:vAlign w:val="center"/>
          </w:tcPr>
          <w:p w:rsidR="007678AB" w:rsidRPr="00E3036A" w:rsidRDefault="007678AB" w:rsidP="00EA6854">
            <w:pPr>
              <w:pStyle w:val="Default"/>
              <w:spacing w:line="276" w:lineRule="auto"/>
              <w:jc w:val="center"/>
              <w:rPr>
                <w:iCs/>
                <w:sz w:val="20"/>
                <w:szCs w:val="20"/>
              </w:rPr>
            </w:pPr>
          </w:p>
        </w:tc>
        <w:tc>
          <w:tcPr>
            <w:tcW w:w="2313" w:type="dxa"/>
            <w:vAlign w:val="center"/>
          </w:tcPr>
          <w:p w:rsidR="007678AB" w:rsidRPr="00E3036A" w:rsidRDefault="007678AB" w:rsidP="00EA6854">
            <w:pPr>
              <w:pStyle w:val="Default"/>
              <w:spacing w:line="276" w:lineRule="auto"/>
              <w:jc w:val="center"/>
              <w:rPr>
                <w:iCs/>
                <w:sz w:val="20"/>
                <w:szCs w:val="20"/>
              </w:rPr>
            </w:pPr>
            <w:r>
              <w:rPr>
                <w:iCs/>
                <w:sz w:val="20"/>
                <w:szCs w:val="20"/>
              </w:rPr>
              <w:t>Toilet dan ruang ganti kurang bersih</w:t>
            </w:r>
            <w:r w:rsidR="00FE3FDA">
              <w:rPr>
                <w:iCs/>
                <w:sz w:val="20"/>
                <w:szCs w:val="20"/>
              </w:rPr>
              <w:t>/rusak</w:t>
            </w:r>
          </w:p>
        </w:tc>
      </w:tr>
      <w:tr w:rsidR="00E3036A" w:rsidRPr="00E3036A" w:rsidTr="007678AB">
        <w:trPr>
          <w:jc w:val="center"/>
        </w:trPr>
        <w:tc>
          <w:tcPr>
            <w:tcW w:w="561" w:type="dxa"/>
            <w:vMerge w:val="restart"/>
            <w:vAlign w:val="center"/>
          </w:tcPr>
          <w:p w:rsidR="00E3036A" w:rsidRPr="00E3036A" w:rsidRDefault="00E3036A" w:rsidP="00EA6854">
            <w:pPr>
              <w:pStyle w:val="Default"/>
              <w:spacing w:line="276" w:lineRule="auto"/>
              <w:jc w:val="center"/>
              <w:rPr>
                <w:iCs/>
                <w:sz w:val="20"/>
                <w:szCs w:val="20"/>
              </w:rPr>
            </w:pPr>
            <w:r w:rsidRPr="00E3036A">
              <w:rPr>
                <w:iCs/>
                <w:sz w:val="20"/>
                <w:szCs w:val="20"/>
              </w:rPr>
              <w:t>4</w:t>
            </w:r>
          </w:p>
        </w:tc>
        <w:tc>
          <w:tcPr>
            <w:tcW w:w="1796" w:type="dxa"/>
            <w:vMerge w:val="restart"/>
            <w:vAlign w:val="center"/>
          </w:tcPr>
          <w:p w:rsidR="00E3036A" w:rsidRPr="00E3036A" w:rsidRDefault="00E3036A" w:rsidP="00EA6854">
            <w:pPr>
              <w:pStyle w:val="Default"/>
              <w:spacing w:line="276" w:lineRule="auto"/>
              <w:rPr>
                <w:iCs/>
                <w:sz w:val="20"/>
                <w:szCs w:val="20"/>
              </w:rPr>
            </w:pPr>
            <w:r w:rsidRPr="00E3036A">
              <w:rPr>
                <w:iCs/>
                <w:sz w:val="20"/>
                <w:szCs w:val="20"/>
              </w:rPr>
              <w:t>Transportasi</w:t>
            </w:r>
          </w:p>
        </w:tc>
        <w:tc>
          <w:tcPr>
            <w:tcW w:w="1971" w:type="dxa"/>
            <w:vAlign w:val="center"/>
          </w:tcPr>
          <w:p w:rsidR="00E3036A" w:rsidRPr="00E3036A" w:rsidRDefault="00E3036A" w:rsidP="00EA6854">
            <w:pPr>
              <w:pStyle w:val="Default"/>
              <w:spacing w:line="276" w:lineRule="auto"/>
              <w:rPr>
                <w:iCs/>
                <w:sz w:val="20"/>
                <w:szCs w:val="20"/>
              </w:rPr>
            </w:pPr>
            <w:r w:rsidRPr="00E3036A">
              <w:rPr>
                <w:iCs/>
                <w:sz w:val="20"/>
                <w:szCs w:val="20"/>
              </w:rPr>
              <w:t>Ang</w:t>
            </w:r>
            <w:r w:rsidR="00A65795">
              <w:rPr>
                <w:iCs/>
                <w:sz w:val="20"/>
                <w:szCs w:val="20"/>
              </w:rPr>
              <w:t>kutan umum</w:t>
            </w:r>
          </w:p>
        </w:tc>
        <w:tc>
          <w:tcPr>
            <w:tcW w:w="677" w:type="dxa"/>
            <w:vAlign w:val="center"/>
          </w:tcPr>
          <w:p w:rsidR="00E3036A" w:rsidRPr="00E3036A" w:rsidRDefault="00E3036A" w:rsidP="00EA6854">
            <w:pPr>
              <w:pStyle w:val="Default"/>
              <w:spacing w:line="276" w:lineRule="auto"/>
              <w:jc w:val="center"/>
              <w:rPr>
                <w:iCs/>
                <w:sz w:val="20"/>
                <w:szCs w:val="20"/>
              </w:rPr>
            </w:pPr>
          </w:p>
        </w:tc>
        <w:tc>
          <w:tcPr>
            <w:tcW w:w="728" w:type="dxa"/>
            <w:vAlign w:val="center"/>
          </w:tcPr>
          <w:p w:rsidR="00E3036A" w:rsidRPr="00E3036A" w:rsidRDefault="00E3036A" w:rsidP="00EA6854">
            <w:pPr>
              <w:pStyle w:val="Default"/>
              <w:spacing w:line="276" w:lineRule="auto"/>
              <w:jc w:val="center"/>
              <w:rPr>
                <w:iCs/>
                <w:sz w:val="20"/>
                <w:szCs w:val="20"/>
              </w:rPr>
            </w:pPr>
            <w:r>
              <w:rPr>
                <w:iCs/>
                <w:sz w:val="20"/>
                <w:szCs w:val="20"/>
              </w:rPr>
              <w:t>v</w:t>
            </w:r>
          </w:p>
        </w:tc>
        <w:tc>
          <w:tcPr>
            <w:tcW w:w="2313" w:type="dxa"/>
            <w:vAlign w:val="center"/>
          </w:tcPr>
          <w:p w:rsidR="00E3036A" w:rsidRPr="00E3036A" w:rsidRDefault="009B4CE7" w:rsidP="00EA6854">
            <w:pPr>
              <w:pStyle w:val="Default"/>
              <w:spacing w:line="276" w:lineRule="auto"/>
              <w:jc w:val="center"/>
              <w:rPr>
                <w:iCs/>
                <w:sz w:val="20"/>
                <w:szCs w:val="20"/>
              </w:rPr>
            </w:pPr>
            <w:r>
              <w:rPr>
                <w:iCs/>
                <w:sz w:val="20"/>
                <w:szCs w:val="20"/>
              </w:rPr>
              <w:t xml:space="preserve">Belum adanya trayek </w:t>
            </w:r>
            <w:r w:rsidR="003C6A05">
              <w:rPr>
                <w:iCs/>
                <w:sz w:val="20"/>
                <w:szCs w:val="20"/>
              </w:rPr>
              <w:t>angkutan umum</w:t>
            </w:r>
          </w:p>
        </w:tc>
      </w:tr>
      <w:tr w:rsidR="00E3036A" w:rsidRPr="00E3036A" w:rsidTr="007678AB">
        <w:trPr>
          <w:jc w:val="center"/>
        </w:trPr>
        <w:tc>
          <w:tcPr>
            <w:tcW w:w="561" w:type="dxa"/>
            <w:vMerge/>
            <w:vAlign w:val="center"/>
          </w:tcPr>
          <w:p w:rsidR="00E3036A" w:rsidRPr="00E3036A" w:rsidRDefault="00E3036A" w:rsidP="00EA6854">
            <w:pPr>
              <w:pStyle w:val="Default"/>
              <w:spacing w:line="276" w:lineRule="auto"/>
              <w:jc w:val="center"/>
              <w:rPr>
                <w:iCs/>
                <w:sz w:val="20"/>
                <w:szCs w:val="20"/>
              </w:rPr>
            </w:pPr>
          </w:p>
        </w:tc>
        <w:tc>
          <w:tcPr>
            <w:tcW w:w="1796" w:type="dxa"/>
            <w:vMerge/>
            <w:vAlign w:val="center"/>
          </w:tcPr>
          <w:p w:rsidR="00E3036A" w:rsidRPr="00E3036A" w:rsidRDefault="00E3036A" w:rsidP="00EA6854">
            <w:pPr>
              <w:pStyle w:val="Default"/>
              <w:spacing w:line="276" w:lineRule="auto"/>
              <w:rPr>
                <w:iCs/>
                <w:sz w:val="20"/>
                <w:szCs w:val="20"/>
              </w:rPr>
            </w:pPr>
          </w:p>
        </w:tc>
        <w:tc>
          <w:tcPr>
            <w:tcW w:w="1971" w:type="dxa"/>
            <w:vAlign w:val="center"/>
          </w:tcPr>
          <w:p w:rsidR="00E3036A" w:rsidRPr="00E3036A" w:rsidRDefault="00E3036A" w:rsidP="00EA6854">
            <w:pPr>
              <w:pStyle w:val="Default"/>
              <w:spacing w:line="276" w:lineRule="auto"/>
              <w:rPr>
                <w:iCs/>
                <w:sz w:val="20"/>
                <w:szCs w:val="20"/>
              </w:rPr>
            </w:pPr>
            <w:r w:rsidRPr="00E3036A">
              <w:rPr>
                <w:iCs/>
                <w:sz w:val="20"/>
                <w:szCs w:val="20"/>
              </w:rPr>
              <w:t>Ojek</w:t>
            </w:r>
          </w:p>
        </w:tc>
        <w:tc>
          <w:tcPr>
            <w:tcW w:w="677" w:type="dxa"/>
            <w:vAlign w:val="center"/>
          </w:tcPr>
          <w:p w:rsidR="00E3036A" w:rsidRPr="00E3036A" w:rsidRDefault="00E3036A" w:rsidP="00EA6854">
            <w:pPr>
              <w:pStyle w:val="Default"/>
              <w:spacing w:line="276" w:lineRule="auto"/>
              <w:jc w:val="center"/>
              <w:rPr>
                <w:iCs/>
                <w:sz w:val="20"/>
                <w:szCs w:val="20"/>
              </w:rPr>
            </w:pPr>
            <w:r>
              <w:rPr>
                <w:iCs/>
                <w:sz w:val="20"/>
                <w:szCs w:val="20"/>
              </w:rPr>
              <w:t>v</w:t>
            </w:r>
          </w:p>
        </w:tc>
        <w:tc>
          <w:tcPr>
            <w:tcW w:w="728" w:type="dxa"/>
            <w:vAlign w:val="center"/>
          </w:tcPr>
          <w:p w:rsidR="00E3036A" w:rsidRPr="00E3036A" w:rsidRDefault="00E3036A" w:rsidP="00EA6854">
            <w:pPr>
              <w:pStyle w:val="Default"/>
              <w:spacing w:line="276" w:lineRule="auto"/>
              <w:jc w:val="center"/>
              <w:rPr>
                <w:iCs/>
                <w:sz w:val="20"/>
                <w:szCs w:val="20"/>
              </w:rPr>
            </w:pPr>
          </w:p>
        </w:tc>
        <w:tc>
          <w:tcPr>
            <w:tcW w:w="2313" w:type="dxa"/>
            <w:vAlign w:val="center"/>
          </w:tcPr>
          <w:p w:rsidR="00E3036A" w:rsidRPr="00E3036A" w:rsidRDefault="009B4CE7" w:rsidP="00EA6854">
            <w:pPr>
              <w:pStyle w:val="Default"/>
              <w:spacing w:line="276" w:lineRule="auto"/>
              <w:jc w:val="center"/>
              <w:rPr>
                <w:iCs/>
                <w:sz w:val="20"/>
                <w:szCs w:val="20"/>
              </w:rPr>
            </w:pPr>
            <w:r>
              <w:rPr>
                <w:iCs/>
                <w:sz w:val="20"/>
                <w:szCs w:val="20"/>
              </w:rPr>
              <w:t>Ojek berupa becak motor</w:t>
            </w:r>
          </w:p>
        </w:tc>
      </w:tr>
      <w:tr w:rsidR="00E3036A" w:rsidRPr="00E3036A" w:rsidTr="007678AB">
        <w:trPr>
          <w:jc w:val="center"/>
        </w:trPr>
        <w:tc>
          <w:tcPr>
            <w:tcW w:w="561" w:type="dxa"/>
            <w:vMerge w:val="restart"/>
            <w:vAlign w:val="center"/>
          </w:tcPr>
          <w:p w:rsidR="00E3036A" w:rsidRPr="00E3036A" w:rsidRDefault="00E3036A" w:rsidP="00EA6854">
            <w:pPr>
              <w:pStyle w:val="Default"/>
              <w:spacing w:line="276" w:lineRule="auto"/>
              <w:jc w:val="center"/>
              <w:rPr>
                <w:iCs/>
                <w:sz w:val="20"/>
                <w:szCs w:val="20"/>
              </w:rPr>
            </w:pPr>
            <w:r w:rsidRPr="00E3036A">
              <w:rPr>
                <w:iCs/>
                <w:sz w:val="20"/>
                <w:szCs w:val="20"/>
              </w:rPr>
              <w:t>5</w:t>
            </w:r>
          </w:p>
        </w:tc>
        <w:tc>
          <w:tcPr>
            <w:tcW w:w="1796" w:type="dxa"/>
            <w:vMerge w:val="restart"/>
            <w:vAlign w:val="center"/>
          </w:tcPr>
          <w:p w:rsidR="00E3036A" w:rsidRPr="00E3036A" w:rsidRDefault="00E3036A" w:rsidP="00EA6854">
            <w:pPr>
              <w:pStyle w:val="Default"/>
              <w:spacing w:line="276" w:lineRule="auto"/>
              <w:rPr>
                <w:iCs/>
                <w:sz w:val="20"/>
                <w:szCs w:val="20"/>
              </w:rPr>
            </w:pPr>
            <w:r w:rsidRPr="00E3036A">
              <w:rPr>
                <w:iCs/>
                <w:sz w:val="20"/>
                <w:szCs w:val="20"/>
              </w:rPr>
              <w:t>Catering sevice</w:t>
            </w:r>
          </w:p>
        </w:tc>
        <w:tc>
          <w:tcPr>
            <w:tcW w:w="1971" w:type="dxa"/>
            <w:vAlign w:val="center"/>
          </w:tcPr>
          <w:p w:rsidR="00E3036A" w:rsidRPr="00E3036A" w:rsidRDefault="00E3036A" w:rsidP="00EA6854">
            <w:pPr>
              <w:pStyle w:val="Default"/>
              <w:spacing w:line="276" w:lineRule="auto"/>
              <w:rPr>
                <w:iCs/>
                <w:sz w:val="20"/>
                <w:szCs w:val="20"/>
              </w:rPr>
            </w:pPr>
            <w:r w:rsidRPr="00E3036A">
              <w:rPr>
                <w:iCs/>
                <w:sz w:val="20"/>
                <w:szCs w:val="20"/>
              </w:rPr>
              <w:t>Restouran</w:t>
            </w:r>
          </w:p>
        </w:tc>
        <w:tc>
          <w:tcPr>
            <w:tcW w:w="677" w:type="dxa"/>
            <w:vAlign w:val="center"/>
          </w:tcPr>
          <w:p w:rsidR="00E3036A" w:rsidRPr="00E3036A" w:rsidRDefault="00E3036A" w:rsidP="00EA6854">
            <w:pPr>
              <w:pStyle w:val="Default"/>
              <w:spacing w:line="276" w:lineRule="auto"/>
              <w:jc w:val="center"/>
              <w:rPr>
                <w:iCs/>
                <w:sz w:val="20"/>
                <w:szCs w:val="20"/>
              </w:rPr>
            </w:pPr>
            <w:r>
              <w:rPr>
                <w:iCs/>
                <w:sz w:val="20"/>
                <w:szCs w:val="20"/>
              </w:rPr>
              <w:t>v</w:t>
            </w:r>
          </w:p>
        </w:tc>
        <w:tc>
          <w:tcPr>
            <w:tcW w:w="728" w:type="dxa"/>
            <w:vAlign w:val="center"/>
          </w:tcPr>
          <w:p w:rsidR="00E3036A" w:rsidRPr="00E3036A" w:rsidRDefault="00E3036A" w:rsidP="00EA6854">
            <w:pPr>
              <w:pStyle w:val="Default"/>
              <w:spacing w:line="276" w:lineRule="auto"/>
              <w:jc w:val="center"/>
              <w:rPr>
                <w:iCs/>
                <w:sz w:val="20"/>
                <w:szCs w:val="20"/>
              </w:rPr>
            </w:pPr>
          </w:p>
        </w:tc>
        <w:tc>
          <w:tcPr>
            <w:tcW w:w="2313" w:type="dxa"/>
            <w:vAlign w:val="center"/>
          </w:tcPr>
          <w:p w:rsidR="00E3036A" w:rsidRPr="00E3036A" w:rsidRDefault="009B4CE7" w:rsidP="00EA6854">
            <w:pPr>
              <w:pStyle w:val="Default"/>
              <w:spacing w:line="276" w:lineRule="auto"/>
              <w:jc w:val="center"/>
              <w:rPr>
                <w:iCs/>
                <w:sz w:val="20"/>
                <w:szCs w:val="20"/>
              </w:rPr>
            </w:pPr>
            <w:r>
              <w:rPr>
                <w:iCs/>
                <w:sz w:val="20"/>
                <w:szCs w:val="20"/>
              </w:rPr>
              <w:t>Sudah terdapat beberapa restouran</w:t>
            </w:r>
          </w:p>
        </w:tc>
      </w:tr>
      <w:tr w:rsidR="00E3036A" w:rsidRPr="00E3036A" w:rsidTr="007678AB">
        <w:trPr>
          <w:jc w:val="center"/>
        </w:trPr>
        <w:tc>
          <w:tcPr>
            <w:tcW w:w="561" w:type="dxa"/>
            <w:vMerge/>
            <w:vAlign w:val="center"/>
          </w:tcPr>
          <w:p w:rsidR="00E3036A" w:rsidRPr="00E3036A" w:rsidRDefault="00E3036A" w:rsidP="00EA6854">
            <w:pPr>
              <w:pStyle w:val="Default"/>
              <w:spacing w:line="276" w:lineRule="auto"/>
              <w:jc w:val="center"/>
              <w:rPr>
                <w:iCs/>
                <w:sz w:val="20"/>
                <w:szCs w:val="20"/>
              </w:rPr>
            </w:pPr>
          </w:p>
        </w:tc>
        <w:tc>
          <w:tcPr>
            <w:tcW w:w="1796" w:type="dxa"/>
            <w:vMerge/>
            <w:vAlign w:val="center"/>
          </w:tcPr>
          <w:p w:rsidR="00E3036A" w:rsidRPr="00E3036A" w:rsidRDefault="00E3036A" w:rsidP="00EA6854">
            <w:pPr>
              <w:pStyle w:val="Default"/>
              <w:spacing w:line="276" w:lineRule="auto"/>
              <w:rPr>
                <w:iCs/>
                <w:sz w:val="20"/>
                <w:szCs w:val="20"/>
              </w:rPr>
            </w:pPr>
          </w:p>
        </w:tc>
        <w:tc>
          <w:tcPr>
            <w:tcW w:w="1971" w:type="dxa"/>
            <w:vAlign w:val="center"/>
          </w:tcPr>
          <w:p w:rsidR="00E3036A" w:rsidRPr="00E3036A" w:rsidRDefault="00E3036A" w:rsidP="00EA6854">
            <w:pPr>
              <w:pStyle w:val="Default"/>
              <w:spacing w:line="276" w:lineRule="auto"/>
              <w:rPr>
                <w:iCs/>
                <w:sz w:val="20"/>
                <w:szCs w:val="20"/>
              </w:rPr>
            </w:pPr>
            <w:r w:rsidRPr="00E3036A">
              <w:rPr>
                <w:iCs/>
                <w:sz w:val="20"/>
                <w:szCs w:val="20"/>
              </w:rPr>
              <w:t>Warung Makan</w:t>
            </w:r>
          </w:p>
        </w:tc>
        <w:tc>
          <w:tcPr>
            <w:tcW w:w="677" w:type="dxa"/>
            <w:vAlign w:val="center"/>
          </w:tcPr>
          <w:p w:rsidR="00E3036A" w:rsidRPr="00E3036A" w:rsidRDefault="00E3036A" w:rsidP="00EA6854">
            <w:pPr>
              <w:pStyle w:val="Default"/>
              <w:spacing w:line="276" w:lineRule="auto"/>
              <w:jc w:val="center"/>
              <w:rPr>
                <w:iCs/>
                <w:sz w:val="20"/>
                <w:szCs w:val="20"/>
              </w:rPr>
            </w:pPr>
            <w:r>
              <w:rPr>
                <w:iCs/>
                <w:sz w:val="20"/>
                <w:szCs w:val="20"/>
              </w:rPr>
              <w:t>v</w:t>
            </w:r>
          </w:p>
        </w:tc>
        <w:tc>
          <w:tcPr>
            <w:tcW w:w="728" w:type="dxa"/>
            <w:vAlign w:val="center"/>
          </w:tcPr>
          <w:p w:rsidR="00E3036A" w:rsidRPr="00E3036A" w:rsidRDefault="00E3036A" w:rsidP="00EA6854">
            <w:pPr>
              <w:pStyle w:val="Default"/>
              <w:spacing w:line="276" w:lineRule="auto"/>
              <w:jc w:val="center"/>
              <w:rPr>
                <w:iCs/>
                <w:sz w:val="20"/>
                <w:szCs w:val="20"/>
              </w:rPr>
            </w:pPr>
          </w:p>
        </w:tc>
        <w:tc>
          <w:tcPr>
            <w:tcW w:w="2313" w:type="dxa"/>
            <w:vAlign w:val="center"/>
          </w:tcPr>
          <w:p w:rsidR="00E3036A" w:rsidRPr="00E3036A" w:rsidRDefault="009B4CE7" w:rsidP="00EA6854">
            <w:pPr>
              <w:pStyle w:val="Default"/>
              <w:spacing w:line="276" w:lineRule="auto"/>
              <w:jc w:val="center"/>
              <w:rPr>
                <w:iCs/>
                <w:sz w:val="20"/>
                <w:szCs w:val="20"/>
              </w:rPr>
            </w:pPr>
            <w:r>
              <w:rPr>
                <w:iCs/>
                <w:sz w:val="20"/>
                <w:szCs w:val="20"/>
              </w:rPr>
              <w:t>Banyak terdapat di pinggir objek wisata</w:t>
            </w:r>
          </w:p>
        </w:tc>
      </w:tr>
      <w:tr w:rsidR="00E3036A" w:rsidRPr="00E3036A" w:rsidTr="007678AB">
        <w:trPr>
          <w:jc w:val="center"/>
        </w:trPr>
        <w:tc>
          <w:tcPr>
            <w:tcW w:w="561" w:type="dxa"/>
            <w:vMerge/>
            <w:vAlign w:val="center"/>
          </w:tcPr>
          <w:p w:rsidR="00E3036A" w:rsidRPr="00E3036A" w:rsidRDefault="00E3036A" w:rsidP="00EA6854">
            <w:pPr>
              <w:pStyle w:val="Default"/>
              <w:spacing w:line="276" w:lineRule="auto"/>
              <w:jc w:val="center"/>
              <w:rPr>
                <w:iCs/>
                <w:sz w:val="20"/>
                <w:szCs w:val="20"/>
              </w:rPr>
            </w:pPr>
          </w:p>
        </w:tc>
        <w:tc>
          <w:tcPr>
            <w:tcW w:w="1796" w:type="dxa"/>
            <w:vMerge/>
            <w:vAlign w:val="center"/>
          </w:tcPr>
          <w:p w:rsidR="00E3036A" w:rsidRPr="00E3036A" w:rsidRDefault="00E3036A" w:rsidP="00EA6854">
            <w:pPr>
              <w:pStyle w:val="Default"/>
              <w:spacing w:line="276" w:lineRule="auto"/>
              <w:rPr>
                <w:iCs/>
                <w:sz w:val="20"/>
                <w:szCs w:val="20"/>
              </w:rPr>
            </w:pPr>
          </w:p>
        </w:tc>
        <w:tc>
          <w:tcPr>
            <w:tcW w:w="1971" w:type="dxa"/>
            <w:vAlign w:val="center"/>
          </w:tcPr>
          <w:p w:rsidR="00E3036A" w:rsidRPr="00E3036A" w:rsidRDefault="000C44DD" w:rsidP="00EA6854">
            <w:pPr>
              <w:pStyle w:val="Default"/>
              <w:spacing w:line="276" w:lineRule="auto"/>
              <w:rPr>
                <w:iCs/>
                <w:sz w:val="20"/>
                <w:szCs w:val="20"/>
              </w:rPr>
            </w:pPr>
            <w:r>
              <w:rPr>
                <w:iCs/>
                <w:sz w:val="20"/>
                <w:szCs w:val="20"/>
              </w:rPr>
              <w:t>Café</w:t>
            </w:r>
          </w:p>
        </w:tc>
        <w:tc>
          <w:tcPr>
            <w:tcW w:w="677" w:type="dxa"/>
            <w:vAlign w:val="center"/>
          </w:tcPr>
          <w:p w:rsidR="00E3036A" w:rsidRPr="00E3036A" w:rsidRDefault="00E3036A" w:rsidP="00EA6854">
            <w:pPr>
              <w:pStyle w:val="Default"/>
              <w:spacing w:line="276" w:lineRule="auto"/>
              <w:jc w:val="center"/>
              <w:rPr>
                <w:iCs/>
                <w:sz w:val="20"/>
                <w:szCs w:val="20"/>
              </w:rPr>
            </w:pPr>
          </w:p>
        </w:tc>
        <w:tc>
          <w:tcPr>
            <w:tcW w:w="728" w:type="dxa"/>
            <w:vAlign w:val="center"/>
          </w:tcPr>
          <w:p w:rsidR="00E3036A" w:rsidRPr="00E3036A" w:rsidRDefault="003C6A05" w:rsidP="00EA6854">
            <w:pPr>
              <w:pStyle w:val="Default"/>
              <w:spacing w:line="276" w:lineRule="auto"/>
              <w:jc w:val="center"/>
              <w:rPr>
                <w:iCs/>
                <w:sz w:val="20"/>
                <w:szCs w:val="20"/>
              </w:rPr>
            </w:pPr>
            <w:r>
              <w:rPr>
                <w:iCs/>
                <w:sz w:val="20"/>
                <w:szCs w:val="20"/>
              </w:rPr>
              <w:t>v</w:t>
            </w:r>
          </w:p>
        </w:tc>
        <w:tc>
          <w:tcPr>
            <w:tcW w:w="2313" w:type="dxa"/>
            <w:vAlign w:val="center"/>
          </w:tcPr>
          <w:p w:rsidR="00E3036A" w:rsidRPr="00E3036A" w:rsidRDefault="003C6A05" w:rsidP="00EA6854">
            <w:pPr>
              <w:pStyle w:val="Default"/>
              <w:spacing w:line="276" w:lineRule="auto"/>
              <w:jc w:val="center"/>
              <w:rPr>
                <w:iCs/>
                <w:sz w:val="20"/>
                <w:szCs w:val="20"/>
              </w:rPr>
            </w:pPr>
            <w:r>
              <w:rPr>
                <w:iCs/>
                <w:sz w:val="20"/>
                <w:szCs w:val="20"/>
              </w:rPr>
              <w:t xml:space="preserve">Belum adanya </w:t>
            </w:r>
            <w:r w:rsidR="00D66241">
              <w:rPr>
                <w:iCs/>
                <w:sz w:val="20"/>
                <w:szCs w:val="20"/>
              </w:rPr>
              <w:t>café</w:t>
            </w:r>
          </w:p>
        </w:tc>
      </w:tr>
      <w:tr w:rsidR="00AE6757" w:rsidRPr="00E3036A" w:rsidTr="007678AB">
        <w:trPr>
          <w:jc w:val="center"/>
        </w:trPr>
        <w:tc>
          <w:tcPr>
            <w:tcW w:w="561" w:type="dxa"/>
            <w:vAlign w:val="center"/>
          </w:tcPr>
          <w:p w:rsidR="00AE6757" w:rsidRPr="00E3036A" w:rsidRDefault="00AE6757" w:rsidP="00EA6854">
            <w:pPr>
              <w:pStyle w:val="Default"/>
              <w:spacing w:line="276" w:lineRule="auto"/>
              <w:jc w:val="center"/>
              <w:rPr>
                <w:iCs/>
                <w:sz w:val="20"/>
                <w:szCs w:val="20"/>
              </w:rPr>
            </w:pPr>
            <w:r w:rsidRPr="00E3036A">
              <w:rPr>
                <w:iCs/>
                <w:sz w:val="20"/>
                <w:szCs w:val="20"/>
              </w:rPr>
              <w:t>6</w:t>
            </w:r>
          </w:p>
        </w:tc>
        <w:tc>
          <w:tcPr>
            <w:tcW w:w="1796" w:type="dxa"/>
            <w:vAlign w:val="center"/>
          </w:tcPr>
          <w:p w:rsidR="00AE6757" w:rsidRPr="00E3036A" w:rsidRDefault="00AE6757" w:rsidP="00EA6854">
            <w:pPr>
              <w:pStyle w:val="Default"/>
              <w:spacing w:line="276" w:lineRule="auto"/>
              <w:rPr>
                <w:iCs/>
                <w:sz w:val="20"/>
                <w:szCs w:val="20"/>
              </w:rPr>
            </w:pPr>
            <w:r w:rsidRPr="00E3036A">
              <w:rPr>
                <w:iCs/>
                <w:sz w:val="20"/>
                <w:szCs w:val="20"/>
              </w:rPr>
              <w:t>Aktivitas Rekreasi</w:t>
            </w:r>
          </w:p>
        </w:tc>
        <w:tc>
          <w:tcPr>
            <w:tcW w:w="1971" w:type="dxa"/>
            <w:vAlign w:val="center"/>
          </w:tcPr>
          <w:p w:rsidR="00AE6757" w:rsidRPr="00E3036A" w:rsidRDefault="00AE6757" w:rsidP="00EA6854">
            <w:pPr>
              <w:pStyle w:val="Default"/>
              <w:spacing w:line="276" w:lineRule="auto"/>
              <w:rPr>
                <w:iCs/>
                <w:sz w:val="20"/>
                <w:szCs w:val="20"/>
              </w:rPr>
            </w:pPr>
          </w:p>
        </w:tc>
        <w:tc>
          <w:tcPr>
            <w:tcW w:w="677" w:type="dxa"/>
            <w:vAlign w:val="center"/>
          </w:tcPr>
          <w:p w:rsidR="00AE6757" w:rsidRPr="00E3036A" w:rsidRDefault="00E3036A" w:rsidP="00EA6854">
            <w:pPr>
              <w:pStyle w:val="Default"/>
              <w:spacing w:line="276" w:lineRule="auto"/>
              <w:jc w:val="center"/>
              <w:rPr>
                <w:iCs/>
                <w:sz w:val="20"/>
                <w:szCs w:val="20"/>
              </w:rPr>
            </w:pPr>
            <w:r>
              <w:rPr>
                <w:iCs/>
                <w:sz w:val="20"/>
                <w:szCs w:val="20"/>
              </w:rPr>
              <w:t>v</w:t>
            </w:r>
          </w:p>
        </w:tc>
        <w:tc>
          <w:tcPr>
            <w:tcW w:w="728" w:type="dxa"/>
            <w:vAlign w:val="center"/>
          </w:tcPr>
          <w:p w:rsidR="00AE6757" w:rsidRPr="00E3036A" w:rsidRDefault="00AE6757" w:rsidP="00EA6854">
            <w:pPr>
              <w:pStyle w:val="Default"/>
              <w:spacing w:line="276" w:lineRule="auto"/>
              <w:jc w:val="center"/>
              <w:rPr>
                <w:iCs/>
                <w:sz w:val="20"/>
                <w:szCs w:val="20"/>
              </w:rPr>
            </w:pPr>
          </w:p>
        </w:tc>
        <w:tc>
          <w:tcPr>
            <w:tcW w:w="2313" w:type="dxa"/>
            <w:vAlign w:val="center"/>
          </w:tcPr>
          <w:p w:rsidR="00AE6757" w:rsidRPr="00E3036A" w:rsidRDefault="009B4CE7" w:rsidP="00EA6854">
            <w:pPr>
              <w:pStyle w:val="Default"/>
              <w:spacing w:line="276" w:lineRule="auto"/>
              <w:jc w:val="center"/>
              <w:rPr>
                <w:iCs/>
                <w:sz w:val="20"/>
                <w:szCs w:val="20"/>
              </w:rPr>
            </w:pPr>
            <w:r>
              <w:rPr>
                <w:iCs/>
                <w:sz w:val="20"/>
                <w:szCs w:val="20"/>
              </w:rPr>
              <w:t>Berenang, kemping, outbond, sepeda air, dll</w:t>
            </w:r>
          </w:p>
        </w:tc>
      </w:tr>
      <w:tr w:rsidR="00AE6757" w:rsidRPr="00E3036A" w:rsidTr="007678AB">
        <w:trPr>
          <w:jc w:val="center"/>
        </w:trPr>
        <w:tc>
          <w:tcPr>
            <w:tcW w:w="561" w:type="dxa"/>
            <w:vAlign w:val="center"/>
          </w:tcPr>
          <w:p w:rsidR="00AE6757" w:rsidRPr="00E3036A" w:rsidRDefault="00AE6757" w:rsidP="00EA6854">
            <w:pPr>
              <w:pStyle w:val="Default"/>
              <w:spacing w:line="276" w:lineRule="auto"/>
              <w:jc w:val="center"/>
              <w:rPr>
                <w:iCs/>
                <w:sz w:val="20"/>
                <w:szCs w:val="20"/>
              </w:rPr>
            </w:pPr>
            <w:r w:rsidRPr="00E3036A">
              <w:rPr>
                <w:iCs/>
                <w:sz w:val="20"/>
                <w:szCs w:val="20"/>
              </w:rPr>
              <w:t>7</w:t>
            </w:r>
          </w:p>
        </w:tc>
        <w:tc>
          <w:tcPr>
            <w:tcW w:w="1796" w:type="dxa"/>
            <w:vAlign w:val="center"/>
          </w:tcPr>
          <w:p w:rsidR="00AE6757" w:rsidRPr="00E3036A" w:rsidRDefault="00AE6757" w:rsidP="00EA6854">
            <w:pPr>
              <w:pStyle w:val="Default"/>
              <w:spacing w:line="276" w:lineRule="auto"/>
              <w:rPr>
                <w:iCs/>
                <w:sz w:val="20"/>
                <w:szCs w:val="20"/>
              </w:rPr>
            </w:pPr>
            <w:r w:rsidRPr="00E3036A">
              <w:rPr>
                <w:iCs/>
                <w:sz w:val="20"/>
                <w:szCs w:val="20"/>
              </w:rPr>
              <w:t>Pembelanjaan</w:t>
            </w:r>
          </w:p>
        </w:tc>
        <w:tc>
          <w:tcPr>
            <w:tcW w:w="1971" w:type="dxa"/>
            <w:vAlign w:val="center"/>
          </w:tcPr>
          <w:p w:rsidR="00AE6757" w:rsidRPr="00E3036A" w:rsidRDefault="00AE6757" w:rsidP="00EA6854">
            <w:pPr>
              <w:pStyle w:val="Default"/>
              <w:spacing w:line="276" w:lineRule="auto"/>
              <w:rPr>
                <w:iCs/>
                <w:sz w:val="20"/>
                <w:szCs w:val="20"/>
              </w:rPr>
            </w:pPr>
            <w:r w:rsidRPr="00E3036A">
              <w:rPr>
                <w:iCs/>
                <w:sz w:val="20"/>
                <w:szCs w:val="20"/>
              </w:rPr>
              <w:t>Toko Souvenir</w:t>
            </w:r>
          </w:p>
        </w:tc>
        <w:tc>
          <w:tcPr>
            <w:tcW w:w="677" w:type="dxa"/>
            <w:vAlign w:val="center"/>
          </w:tcPr>
          <w:p w:rsidR="00AE6757" w:rsidRPr="00E3036A" w:rsidRDefault="00E3036A" w:rsidP="00EA6854">
            <w:pPr>
              <w:pStyle w:val="Default"/>
              <w:spacing w:line="276" w:lineRule="auto"/>
              <w:jc w:val="center"/>
              <w:rPr>
                <w:iCs/>
                <w:sz w:val="20"/>
                <w:szCs w:val="20"/>
              </w:rPr>
            </w:pPr>
            <w:r>
              <w:rPr>
                <w:iCs/>
                <w:sz w:val="20"/>
                <w:szCs w:val="20"/>
              </w:rPr>
              <w:t>v</w:t>
            </w:r>
          </w:p>
        </w:tc>
        <w:tc>
          <w:tcPr>
            <w:tcW w:w="728" w:type="dxa"/>
            <w:vAlign w:val="center"/>
          </w:tcPr>
          <w:p w:rsidR="00AE6757" w:rsidRPr="00E3036A" w:rsidRDefault="00AE6757" w:rsidP="00EA6854">
            <w:pPr>
              <w:pStyle w:val="Default"/>
              <w:spacing w:line="276" w:lineRule="auto"/>
              <w:jc w:val="center"/>
              <w:rPr>
                <w:iCs/>
                <w:sz w:val="20"/>
                <w:szCs w:val="20"/>
              </w:rPr>
            </w:pPr>
          </w:p>
        </w:tc>
        <w:tc>
          <w:tcPr>
            <w:tcW w:w="2313" w:type="dxa"/>
            <w:vAlign w:val="center"/>
          </w:tcPr>
          <w:p w:rsidR="00AE6757" w:rsidRPr="00E3036A" w:rsidRDefault="009B4CE7" w:rsidP="00EA6854">
            <w:pPr>
              <w:pStyle w:val="Default"/>
              <w:spacing w:line="276" w:lineRule="auto"/>
              <w:jc w:val="center"/>
              <w:rPr>
                <w:iCs/>
                <w:sz w:val="20"/>
                <w:szCs w:val="20"/>
              </w:rPr>
            </w:pPr>
            <w:r>
              <w:rPr>
                <w:iCs/>
                <w:sz w:val="20"/>
                <w:szCs w:val="20"/>
              </w:rPr>
              <w:t>Terdapat beberapa toko souvenir</w:t>
            </w:r>
          </w:p>
        </w:tc>
      </w:tr>
      <w:tr w:rsidR="00E3036A" w:rsidRPr="00E3036A" w:rsidTr="007678AB">
        <w:trPr>
          <w:jc w:val="center"/>
        </w:trPr>
        <w:tc>
          <w:tcPr>
            <w:tcW w:w="561" w:type="dxa"/>
            <w:vMerge w:val="restart"/>
            <w:vAlign w:val="center"/>
          </w:tcPr>
          <w:p w:rsidR="00E3036A" w:rsidRPr="00E3036A" w:rsidRDefault="00E3036A" w:rsidP="00EA6854">
            <w:pPr>
              <w:pStyle w:val="Default"/>
              <w:spacing w:line="276" w:lineRule="auto"/>
              <w:jc w:val="center"/>
              <w:rPr>
                <w:iCs/>
                <w:sz w:val="20"/>
                <w:szCs w:val="20"/>
              </w:rPr>
            </w:pPr>
            <w:r w:rsidRPr="00E3036A">
              <w:rPr>
                <w:iCs/>
                <w:sz w:val="20"/>
                <w:szCs w:val="20"/>
              </w:rPr>
              <w:t>8</w:t>
            </w:r>
          </w:p>
        </w:tc>
        <w:tc>
          <w:tcPr>
            <w:tcW w:w="1796" w:type="dxa"/>
            <w:vMerge w:val="restart"/>
            <w:vAlign w:val="center"/>
          </w:tcPr>
          <w:p w:rsidR="00E3036A" w:rsidRPr="00E3036A" w:rsidRDefault="00E3036A" w:rsidP="00EA6854">
            <w:pPr>
              <w:pStyle w:val="Default"/>
              <w:spacing w:line="276" w:lineRule="auto"/>
              <w:rPr>
                <w:iCs/>
                <w:sz w:val="20"/>
                <w:szCs w:val="20"/>
              </w:rPr>
            </w:pPr>
            <w:r w:rsidRPr="00E3036A">
              <w:rPr>
                <w:iCs/>
                <w:sz w:val="20"/>
                <w:szCs w:val="20"/>
              </w:rPr>
              <w:t>Komunikasi</w:t>
            </w:r>
          </w:p>
        </w:tc>
        <w:tc>
          <w:tcPr>
            <w:tcW w:w="1971" w:type="dxa"/>
            <w:vAlign w:val="center"/>
          </w:tcPr>
          <w:p w:rsidR="00E3036A" w:rsidRPr="00E3036A" w:rsidRDefault="00E3036A" w:rsidP="00EA6854">
            <w:pPr>
              <w:pStyle w:val="Default"/>
              <w:spacing w:line="276" w:lineRule="auto"/>
              <w:rPr>
                <w:iCs/>
                <w:sz w:val="20"/>
                <w:szCs w:val="20"/>
              </w:rPr>
            </w:pPr>
            <w:r w:rsidRPr="00E3036A">
              <w:rPr>
                <w:iCs/>
                <w:sz w:val="20"/>
                <w:szCs w:val="20"/>
              </w:rPr>
              <w:t>Akses internet</w:t>
            </w:r>
          </w:p>
        </w:tc>
        <w:tc>
          <w:tcPr>
            <w:tcW w:w="677" w:type="dxa"/>
            <w:vAlign w:val="center"/>
          </w:tcPr>
          <w:p w:rsidR="00E3036A" w:rsidRPr="00E3036A" w:rsidRDefault="00E3036A" w:rsidP="00EA6854">
            <w:pPr>
              <w:pStyle w:val="Default"/>
              <w:spacing w:line="276" w:lineRule="auto"/>
              <w:jc w:val="center"/>
              <w:rPr>
                <w:iCs/>
                <w:sz w:val="20"/>
                <w:szCs w:val="20"/>
              </w:rPr>
            </w:pPr>
          </w:p>
        </w:tc>
        <w:tc>
          <w:tcPr>
            <w:tcW w:w="728" w:type="dxa"/>
            <w:vAlign w:val="center"/>
          </w:tcPr>
          <w:p w:rsidR="00E3036A" w:rsidRPr="00E3036A" w:rsidRDefault="009B4CE7" w:rsidP="00EA6854">
            <w:pPr>
              <w:pStyle w:val="Default"/>
              <w:spacing w:line="276" w:lineRule="auto"/>
              <w:jc w:val="center"/>
              <w:rPr>
                <w:iCs/>
                <w:sz w:val="20"/>
                <w:szCs w:val="20"/>
              </w:rPr>
            </w:pPr>
            <w:r>
              <w:rPr>
                <w:iCs/>
                <w:sz w:val="20"/>
                <w:szCs w:val="20"/>
              </w:rPr>
              <w:t>v</w:t>
            </w:r>
          </w:p>
        </w:tc>
        <w:tc>
          <w:tcPr>
            <w:tcW w:w="2313" w:type="dxa"/>
            <w:vAlign w:val="center"/>
          </w:tcPr>
          <w:p w:rsidR="00E3036A" w:rsidRPr="00E3036A" w:rsidRDefault="000C44DD" w:rsidP="00EA6854">
            <w:pPr>
              <w:pStyle w:val="Default"/>
              <w:spacing w:line="276" w:lineRule="auto"/>
              <w:jc w:val="center"/>
              <w:rPr>
                <w:iCs/>
                <w:sz w:val="20"/>
                <w:szCs w:val="20"/>
              </w:rPr>
            </w:pPr>
            <w:r>
              <w:rPr>
                <w:iCs/>
                <w:sz w:val="20"/>
                <w:szCs w:val="20"/>
              </w:rPr>
              <w:t>Internet tidak lancer</w:t>
            </w:r>
          </w:p>
        </w:tc>
      </w:tr>
      <w:tr w:rsidR="00E3036A" w:rsidRPr="00E3036A" w:rsidTr="007678AB">
        <w:trPr>
          <w:jc w:val="center"/>
        </w:trPr>
        <w:tc>
          <w:tcPr>
            <w:tcW w:w="561" w:type="dxa"/>
            <w:vMerge/>
            <w:vAlign w:val="center"/>
          </w:tcPr>
          <w:p w:rsidR="00E3036A" w:rsidRPr="00E3036A" w:rsidRDefault="00E3036A" w:rsidP="00EA6854">
            <w:pPr>
              <w:pStyle w:val="Default"/>
              <w:spacing w:line="276" w:lineRule="auto"/>
              <w:jc w:val="center"/>
              <w:rPr>
                <w:iCs/>
                <w:sz w:val="20"/>
                <w:szCs w:val="20"/>
              </w:rPr>
            </w:pPr>
          </w:p>
        </w:tc>
        <w:tc>
          <w:tcPr>
            <w:tcW w:w="1796" w:type="dxa"/>
            <w:vMerge/>
            <w:vAlign w:val="center"/>
          </w:tcPr>
          <w:p w:rsidR="00E3036A" w:rsidRPr="00E3036A" w:rsidRDefault="00E3036A" w:rsidP="00EA6854">
            <w:pPr>
              <w:pStyle w:val="Default"/>
              <w:spacing w:line="276" w:lineRule="auto"/>
              <w:rPr>
                <w:iCs/>
                <w:sz w:val="20"/>
                <w:szCs w:val="20"/>
              </w:rPr>
            </w:pPr>
          </w:p>
        </w:tc>
        <w:tc>
          <w:tcPr>
            <w:tcW w:w="1971" w:type="dxa"/>
            <w:vAlign w:val="center"/>
          </w:tcPr>
          <w:p w:rsidR="00E3036A" w:rsidRPr="00E3036A" w:rsidRDefault="00E3036A" w:rsidP="00EA6854">
            <w:pPr>
              <w:pStyle w:val="Default"/>
              <w:spacing w:line="276" w:lineRule="auto"/>
              <w:rPr>
                <w:iCs/>
                <w:sz w:val="20"/>
                <w:szCs w:val="20"/>
              </w:rPr>
            </w:pPr>
            <w:r w:rsidRPr="00E3036A">
              <w:rPr>
                <w:iCs/>
                <w:sz w:val="20"/>
                <w:szCs w:val="20"/>
              </w:rPr>
              <w:t>Sinyal telepon</w:t>
            </w:r>
          </w:p>
        </w:tc>
        <w:tc>
          <w:tcPr>
            <w:tcW w:w="677" w:type="dxa"/>
            <w:vAlign w:val="center"/>
          </w:tcPr>
          <w:p w:rsidR="00E3036A" w:rsidRPr="00E3036A" w:rsidRDefault="009B4CE7" w:rsidP="00EA6854">
            <w:pPr>
              <w:pStyle w:val="Default"/>
              <w:spacing w:line="276" w:lineRule="auto"/>
              <w:jc w:val="center"/>
              <w:rPr>
                <w:iCs/>
                <w:sz w:val="20"/>
                <w:szCs w:val="20"/>
              </w:rPr>
            </w:pPr>
            <w:r>
              <w:rPr>
                <w:iCs/>
                <w:sz w:val="20"/>
                <w:szCs w:val="20"/>
              </w:rPr>
              <w:t>v</w:t>
            </w:r>
          </w:p>
        </w:tc>
        <w:tc>
          <w:tcPr>
            <w:tcW w:w="728" w:type="dxa"/>
            <w:vAlign w:val="center"/>
          </w:tcPr>
          <w:p w:rsidR="00E3036A" w:rsidRPr="00E3036A" w:rsidRDefault="00E3036A" w:rsidP="00EA6854">
            <w:pPr>
              <w:pStyle w:val="Default"/>
              <w:spacing w:line="276" w:lineRule="auto"/>
              <w:jc w:val="center"/>
              <w:rPr>
                <w:iCs/>
                <w:sz w:val="20"/>
                <w:szCs w:val="20"/>
              </w:rPr>
            </w:pPr>
          </w:p>
        </w:tc>
        <w:tc>
          <w:tcPr>
            <w:tcW w:w="2313" w:type="dxa"/>
            <w:vAlign w:val="center"/>
          </w:tcPr>
          <w:p w:rsidR="00E3036A" w:rsidRPr="00E3036A" w:rsidRDefault="009B4CE7" w:rsidP="00EA6854">
            <w:pPr>
              <w:pStyle w:val="Default"/>
              <w:spacing w:line="276" w:lineRule="auto"/>
              <w:jc w:val="center"/>
              <w:rPr>
                <w:iCs/>
                <w:sz w:val="20"/>
                <w:szCs w:val="20"/>
              </w:rPr>
            </w:pPr>
            <w:r>
              <w:rPr>
                <w:iCs/>
                <w:sz w:val="20"/>
                <w:szCs w:val="20"/>
              </w:rPr>
              <w:t>Hanya beberapa porveder</w:t>
            </w:r>
          </w:p>
        </w:tc>
      </w:tr>
      <w:tr w:rsidR="00E3036A" w:rsidRPr="00E3036A" w:rsidTr="007678AB">
        <w:trPr>
          <w:jc w:val="center"/>
        </w:trPr>
        <w:tc>
          <w:tcPr>
            <w:tcW w:w="561" w:type="dxa"/>
            <w:vMerge w:val="restart"/>
            <w:vAlign w:val="center"/>
          </w:tcPr>
          <w:p w:rsidR="00E3036A" w:rsidRPr="00E3036A" w:rsidRDefault="00E3036A" w:rsidP="00EA6854">
            <w:pPr>
              <w:pStyle w:val="Default"/>
              <w:spacing w:line="276" w:lineRule="auto"/>
              <w:jc w:val="center"/>
              <w:rPr>
                <w:iCs/>
                <w:sz w:val="20"/>
                <w:szCs w:val="20"/>
              </w:rPr>
            </w:pPr>
            <w:r w:rsidRPr="00E3036A">
              <w:rPr>
                <w:iCs/>
                <w:sz w:val="20"/>
                <w:szCs w:val="20"/>
              </w:rPr>
              <w:t>9</w:t>
            </w:r>
          </w:p>
        </w:tc>
        <w:tc>
          <w:tcPr>
            <w:tcW w:w="1796" w:type="dxa"/>
            <w:vMerge w:val="restart"/>
            <w:vAlign w:val="center"/>
          </w:tcPr>
          <w:p w:rsidR="00E3036A" w:rsidRPr="00E3036A" w:rsidRDefault="00E3036A" w:rsidP="00EA6854">
            <w:pPr>
              <w:pStyle w:val="Default"/>
              <w:spacing w:line="276" w:lineRule="auto"/>
              <w:rPr>
                <w:iCs/>
                <w:sz w:val="20"/>
                <w:szCs w:val="20"/>
              </w:rPr>
            </w:pPr>
            <w:r w:rsidRPr="00E3036A">
              <w:rPr>
                <w:iCs/>
                <w:sz w:val="20"/>
                <w:szCs w:val="20"/>
              </w:rPr>
              <w:t>Sistem Perbankan</w:t>
            </w:r>
          </w:p>
        </w:tc>
        <w:tc>
          <w:tcPr>
            <w:tcW w:w="1971" w:type="dxa"/>
            <w:vAlign w:val="center"/>
          </w:tcPr>
          <w:p w:rsidR="00E3036A" w:rsidRPr="00E3036A" w:rsidRDefault="00E3036A" w:rsidP="00EA6854">
            <w:pPr>
              <w:pStyle w:val="Default"/>
              <w:spacing w:line="276" w:lineRule="auto"/>
              <w:rPr>
                <w:iCs/>
                <w:sz w:val="20"/>
                <w:szCs w:val="20"/>
              </w:rPr>
            </w:pPr>
            <w:r w:rsidRPr="00E3036A">
              <w:rPr>
                <w:iCs/>
                <w:sz w:val="20"/>
                <w:szCs w:val="20"/>
              </w:rPr>
              <w:t>ATM</w:t>
            </w:r>
          </w:p>
        </w:tc>
        <w:tc>
          <w:tcPr>
            <w:tcW w:w="677" w:type="dxa"/>
            <w:vAlign w:val="center"/>
          </w:tcPr>
          <w:p w:rsidR="00E3036A" w:rsidRPr="00E3036A" w:rsidRDefault="00E3036A" w:rsidP="00EA6854">
            <w:pPr>
              <w:pStyle w:val="Default"/>
              <w:spacing w:line="276" w:lineRule="auto"/>
              <w:jc w:val="center"/>
              <w:rPr>
                <w:iCs/>
                <w:sz w:val="20"/>
                <w:szCs w:val="20"/>
              </w:rPr>
            </w:pPr>
          </w:p>
        </w:tc>
        <w:tc>
          <w:tcPr>
            <w:tcW w:w="728" w:type="dxa"/>
            <w:vAlign w:val="center"/>
          </w:tcPr>
          <w:p w:rsidR="00E3036A" w:rsidRPr="00E3036A" w:rsidRDefault="009B4CE7" w:rsidP="00EA6854">
            <w:pPr>
              <w:pStyle w:val="Default"/>
              <w:spacing w:line="276" w:lineRule="auto"/>
              <w:jc w:val="center"/>
              <w:rPr>
                <w:iCs/>
                <w:sz w:val="20"/>
                <w:szCs w:val="20"/>
              </w:rPr>
            </w:pPr>
            <w:r>
              <w:rPr>
                <w:iCs/>
                <w:sz w:val="20"/>
                <w:szCs w:val="20"/>
              </w:rPr>
              <w:t>v</w:t>
            </w:r>
          </w:p>
        </w:tc>
        <w:tc>
          <w:tcPr>
            <w:tcW w:w="2313" w:type="dxa"/>
            <w:vAlign w:val="center"/>
          </w:tcPr>
          <w:p w:rsidR="00E3036A" w:rsidRPr="00E3036A" w:rsidRDefault="00531BCF" w:rsidP="00EA6854">
            <w:pPr>
              <w:pStyle w:val="Default"/>
              <w:spacing w:line="276" w:lineRule="auto"/>
              <w:jc w:val="center"/>
              <w:rPr>
                <w:iCs/>
                <w:sz w:val="20"/>
                <w:szCs w:val="20"/>
              </w:rPr>
            </w:pPr>
            <w:r>
              <w:rPr>
                <w:iCs/>
                <w:sz w:val="20"/>
                <w:szCs w:val="20"/>
              </w:rPr>
              <w:t>Belum tersedia ATM</w:t>
            </w:r>
            <w:r w:rsidR="009B4CE7">
              <w:rPr>
                <w:iCs/>
                <w:sz w:val="20"/>
                <w:szCs w:val="20"/>
              </w:rPr>
              <w:t xml:space="preserve"> </w:t>
            </w:r>
          </w:p>
        </w:tc>
      </w:tr>
      <w:tr w:rsidR="00E3036A" w:rsidRPr="00E3036A" w:rsidTr="007678AB">
        <w:trPr>
          <w:jc w:val="center"/>
        </w:trPr>
        <w:tc>
          <w:tcPr>
            <w:tcW w:w="561" w:type="dxa"/>
            <w:vMerge/>
            <w:vAlign w:val="center"/>
          </w:tcPr>
          <w:p w:rsidR="00E3036A" w:rsidRPr="00E3036A" w:rsidRDefault="00E3036A" w:rsidP="00EA6854">
            <w:pPr>
              <w:pStyle w:val="Default"/>
              <w:spacing w:line="276" w:lineRule="auto"/>
              <w:jc w:val="center"/>
              <w:rPr>
                <w:iCs/>
                <w:sz w:val="20"/>
                <w:szCs w:val="20"/>
              </w:rPr>
            </w:pPr>
          </w:p>
        </w:tc>
        <w:tc>
          <w:tcPr>
            <w:tcW w:w="1796" w:type="dxa"/>
            <w:vMerge/>
            <w:vAlign w:val="center"/>
          </w:tcPr>
          <w:p w:rsidR="00E3036A" w:rsidRPr="00E3036A" w:rsidRDefault="00E3036A" w:rsidP="00EA6854">
            <w:pPr>
              <w:pStyle w:val="Default"/>
              <w:spacing w:line="276" w:lineRule="auto"/>
              <w:rPr>
                <w:iCs/>
                <w:sz w:val="20"/>
                <w:szCs w:val="20"/>
              </w:rPr>
            </w:pPr>
          </w:p>
        </w:tc>
        <w:tc>
          <w:tcPr>
            <w:tcW w:w="1971" w:type="dxa"/>
            <w:vAlign w:val="center"/>
          </w:tcPr>
          <w:p w:rsidR="00E3036A" w:rsidRPr="00E3036A" w:rsidRDefault="00E3036A" w:rsidP="00EA6854">
            <w:pPr>
              <w:pStyle w:val="Default"/>
              <w:spacing w:line="276" w:lineRule="auto"/>
              <w:rPr>
                <w:i/>
                <w:iCs/>
                <w:sz w:val="20"/>
                <w:szCs w:val="20"/>
              </w:rPr>
            </w:pPr>
            <w:r w:rsidRPr="00E3036A">
              <w:rPr>
                <w:i/>
                <w:iCs/>
                <w:sz w:val="20"/>
                <w:szCs w:val="20"/>
              </w:rPr>
              <w:t>Money changer</w:t>
            </w:r>
          </w:p>
        </w:tc>
        <w:tc>
          <w:tcPr>
            <w:tcW w:w="677" w:type="dxa"/>
            <w:vAlign w:val="center"/>
          </w:tcPr>
          <w:p w:rsidR="00E3036A" w:rsidRPr="00E3036A" w:rsidRDefault="00E3036A" w:rsidP="00EA6854">
            <w:pPr>
              <w:pStyle w:val="Default"/>
              <w:spacing w:line="276" w:lineRule="auto"/>
              <w:jc w:val="center"/>
              <w:rPr>
                <w:iCs/>
                <w:sz w:val="20"/>
                <w:szCs w:val="20"/>
              </w:rPr>
            </w:pPr>
          </w:p>
        </w:tc>
        <w:tc>
          <w:tcPr>
            <w:tcW w:w="728" w:type="dxa"/>
            <w:vAlign w:val="center"/>
          </w:tcPr>
          <w:p w:rsidR="00E3036A" w:rsidRPr="00E3036A" w:rsidRDefault="009B4CE7" w:rsidP="00EA6854">
            <w:pPr>
              <w:pStyle w:val="Default"/>
              <w:spacing w:line="276" w:lineRule="auto"/>
              <w:jc w:val="center"/>
              <w:rPr>
                <w:iCs/>
                <w:sz w:val="20"/>
                <w:szCs w:val="20"/>
              </w:rPr>
            </w:pPr>
            <w:r>
              <w:rPr>
                <w:iCs/>
                <w:sz w:val="20"/>
                <w:szCs w:val="20"/>
              </w:rPr>
              <w:t>v</w:t>
            </w:r>
          </w:p>
        </w:tc>
        <w:tc>
          <w:tcPr>
            <w:tcW w:w="2313" w:type="dxa"/>
            <w:vAlign w:val="center"/>
          </w:tcPr>
          <w:p w:rsidR="00E3036A" w:rsidRPr="00E3036A" w:rsidRDefault="009B4CE7" w:rsidP="00EA6854">
            <w:pPr>
              <w:pStyle w:val="Default"/>
              <w:spacing w:line="276" w:lineRule="auto"/>
              <w:jc w:val="center"/>
              <w:rPr>
                <w:iCs/>
                <w:sz w:val="20"/>
                <w:szCs w:val="20"/>
              </w:rPr>
            </w:pPr>
            <w:r w:rsidRPr="009B4CE7">
              <w:rPr>
                <w:i/>
                <w:iCs/>
                <w:sz w:val="20"/>
                <w:szCs w:val="20"/>
              </w:rPr>
              <w:t>Money changer</w:t>
            </w:r>
            <w:r>
              <w:rPr>
                <w:iCs/>
                <w:sz w:val="20"/>
                <w:szCs w:val="20"/>
              </w:rPr>
              <w:t xml:space="preserve"> hanya ada dipusat kota</w:t>
            </w:r>
          </w:p>
        </w:tc>
      </w:tr>
      <w:tr w:rsidR="00E3036A" w:rsidRPr="00E3036A" w:rsidTr="007678AB">
        <w:trPr>
          <w:jc w:val="center"/>
        </w:trPr>
        <w:tc>
          <w:tcPr>
            <w:tcW w:w="561" w:type="dxa"/>
            <w:vMerge w:val="restart"/>
            <w:vAlign w:val="center"/>
          </w:tcPr>
          <w:p w:rsidR="00E3036A" w:rsidRPr="00E3036A" w:rsidRDefault="00E3036A" w:rsidP="00EA6854">
            <w:pPr>
              <w:pStyle w:val="Default"/>
              <w:spacing w:line="276" w:lineRule="auto"/>
              <w:jc w:val="center"/>
              <w:rPr>
                <w:iCs/>
                <w:sz w:val="20"/>
                <w:szCs w:val="20"/>
              </w:rPr>
            </w:pPr>
            <w:r w:rsidRPr="00E3036A">
              <w:rPr>
                <w:iCs/>
                <w:sz w:val="20"/>
                <w:szCs w:val="20"/>
              </w:rPr>
              <w:t>10</w:t>
            </w:r>
          </w:p>
        </w:tc>
        <w:tc>
          <w:tcPr>
            <w:tcW w:w="1796" w:type="dxa"/>
            <w:vMerge w:val="restart"/>
            <w:vAlign w:val="center"/>
          </w:tcPr>
          <w:p w:rsidR="00E3036A" w:rsidRPr="00E3036A" w:rsidRDefault="00E3036A" w:rsidP="00EA6854">
            <w:pPr>
              <w:pStyle w:val="Default"/>
              <w:spacing w:line="276" w:lineRule="auto"/>
              <w:rPr>
                <w:iCs/>
                <w:sz w:val="20"/>
                <w:szCs w:val="20"/>
              </w:rPr>
            </w:pPr>
            <w:r w:rsidRPr="00E3036A">
              <w:rPr>
                <w:iCs/>
                <w:sz w:val="20"/>
                <w:szCs w:val="20"/>
              </w:rPr>
              <w:t>Kebersihan</w:t>
            </w:r>
          </w:p>
        </w:tc>
        <w:tc>
          <w:tcPr>
            <w:tcW w:w="1971" w:type="dxa"/>
            <w:vAlign w:val="center"/>
          </w:tcPr>
          <w:p w:rsidR="00E3036A" w:rsidRPr="00E3036A" w:rsidRDefault="00E3036A" w:rsidP="00EA6854">
            <w:pPr>
              <w:pStyle w:val="Default"/>
              <w:spacing w:line="276" w:lineRule="auto"/>
              <w:rPr>
                <w:iCs/>
                <w:sz w:val="20"/>
                <w:szCs w:val="20"/>
              </w:rPr>
            </w:pPr>
            <w:r w:rsidRPr="00E3036A">
              <w:rPr>
                <w:iCs/>
                <w:sz w:val="20"/>
                <w:szCs w:val="20"/>
              </w:rPr>
              <w:t>Tempat Sampah</w:t>
            </w:r>
          </w:p>
        </w:tc>
        <w:tc>
          <w:tcPr>
            <w:tcW w:w="677" w:type="dxa"/>
            <w:vAlign w:val="center"/>
          </w:tcPr>
          <w:p w:rsidR="00E3036A" w:rsidRPr="00E3036A" w:rsidRDefault="00E3036A" w:rsidP="00EA6854">
            <w:pPr>
              <w:pStyle w:val="Default"/>
              <w:spacing w:line="276" w:lineRule="auto"/>
              <w:jc w:val="center"/>
              <w:rPr>
                <w:iCs/>
                <w:sz w:val="20"/>
                <w:szCs w:val="20"/>
              </w:rPr>
            </w:pPr>
          </w:p>
        </w:tc>
        <w:tc>
          <w:tcPr>
            <w:tcW w:w="728" w:type="dxa"/>
            <w:vAlign w:val="center"/>
          </w:tcPr>
          <w:p w:rsidR="00E3036A" w:rsidRPr="00E3036A" w:rsidRDefault="009B4CE7" w:rsidP="00EA6854">
            <w:pPr>
              <w:pStyle w:val="Default"/>
              <w:spacing w:line="276" w:lineRule="auto"/>
              <w:jc w:val="center"/>
              <w:rPr>
                <w:iCs/>
                <w:sz w:val="20"/>
                <w:szCs w:val="20"/>
              </w:rPr>
            </w:pPr>
            <w:r>
              <w:rPr>
                <w:iCs/>
                <w:sz w:val="20"/>
                <w:szCs w:val="20"/>
              </w:rPr>
              <w:t>v</w:t>
            </w:r>
          </w:p>
        </w:tc>
        <w:tc>
          <w:tcPr>
            <w:tcW w:w="2313" w:type="dxa"/>
            <w:vAlign w:val="center"/>
          </w:tcPr>
          <w:p w:rsidR="00E3036A" w:rsidRPr="00E3036A" w:rsidRDefault="009B4CE7" w:rsidP="00EA6854">
            <w:pPr>
              <w:pStyle w:val="Default"/>
              <w:spacing w:line="276" w:lineRule="auto"/>
              <w:jc w:val="center"/>
              <w:rPr>
                <w:iCs/>
                <w:sz w:val="20"/>
                <w:szCs w:val="20"/>
              </w:rPr>
            </w:pPr>
            <w:r>
              <w:rPr>
                <w:iCs/>
                <w:sz w:val="20"/>
                <w:szCs w:val="20"/>
              </w:rPr>
              <w:t>hanya ada lobang pembuangan sampah</w:t>
            </w:r>
          </w:p>
        </w:tc>
      </w:tr>
      <w:tr w:rsidR="00E3036A" w:rsidRPr="00E3036A" w:rsidTr="007678AB">
        <w:trPr>
          <w:jc w:val="center"/>
        </w:trPr>
        <w:tc>
          <w:tcPr>
            <w:tcW w:w="561" w:type="dxa"/>
            <w:vMerge/>
            <w:vAlign w:val="center"/>
          </w:tcPr>
          <w:p w:rsidR="00E3036A" w:rsidRPr="00E3036A" w:rsidRDefault="00E3036A" w:rsidP="00EA6854">
            <w:pPr>
              <w:pStyle w:val="Default"/>
              <w:spacing w:line="276" w:lineRule="auto"/>
              <w:jc w:val="center"/>
              <w:rPr>
                <w:iCs/>
                <w:sz w:val="20"/>
                <w:szCs w:val="20"/>
              </w:rPr>
            </w:pPr>
          </w:p>
        </w:tc>
        <w:tc>
          <w:tcPr>
            <w:tcW w:w="1796" w:type="dxa"/>
            <w:vMerge/>
            <w:vAlign w:val="center"/>
          </w:tcPr>
          <w:p w:rsidR="00E3036A" w:rsidRPr="00E3036A" w:rsidRDefault="00E3036A" w:rsidP="00EA6854">
            <w:pPr>
              <w:pStyle w:val="Default"/>
              <w:spacing w:line="276" w:lineRule="auto"/>
              <w:rPr>
                <w:iCs/>
                <w:sz w:val="20"/>
                <w:szCs w:val="20"/>
              </w:rPr>
            </w:pPr>
          </w:p>
        </w:tc>
        <w:tc>
          <w:tcPr>
            <w:tcW w:w="1971" w:type="dxa"/>
            <w:vAlign w:val="center"/>
          </w:tcPr>
          <w:p w:rsidR="00E3036A" w:rsidRPr="00E3036A" w:rsidRDefault="00E3036A" w:rsidP="00EA6854">
            <w:pPr>
              <w:pStyle w:val="Default"/>
              <w:spacing w:line="276" w:lineRule="auto"/>
              <w:rPr>
                <w:iCs/>
                <w:sz w:val="20"/>
                <w:szCs w:val="20"/>
              </w:rPr>
            </w:pPr>
            <w:r w:rsidRPr="00E3036A">
              <w:rPr>
                <w:iCs/>
                <w:sz w:val="20"/>
                <w:szCs w:val="20"/>
              </w:rPr>
              <w:t>Rambu Kebersihan</w:t>
            </w:r>
          </w:p>
        </w:tc>
        <w:tc>
          <w:tcPr>
            <w:tcW w:w="677" w:type="dxa"/>
            <w:vAlign w:val="center"/>
          </w:tcPr>
          <w:p w:rsidR="00E3036A" w:rsidRPr="00E3036A" w:rsidRDefault="00E3036A" w:rsidP="00EA6854">
            <w:pPr>
              <w:pStyle w:val="Default"/>
              <w:spacing w:line="276" w:lineRule="auto"/>
              <w:jc w:val="center"/>
              <w:rPr>
                <w:iCs/>
                <w:sz w:val="20"/>
                <w:szCs w:val="20"/>
              </w:rPr>
            </w:pPr>
          </w:p>
        </w:tc>
        <w:tc>
          <w:tcPr>
            <w:tcW w:w="728" w:type="dxa"/>
            <w:vAlign w:val="center"/>
          </w:tcPr>
          <w:p w:rsidR="00E3036A" w:rsidRPr="00E3036A" w:rsidRDefault="009B4CE7" w:rsidP="00EA6854">
            <w:pPr>
              <w:pStyle w:val="Default"/>
              <w:spacing w:line="276" w:lineRule="auto"/>
              <w:jc w:val="center"/>
              <w:rPr>
                <w:iCs/>
                <w:sz w:val="20"/>
                <w:szCs w:val="20"/>
              </w:rPr>
            </w:pPr>
            <w:r>
              <w:rPr>
                <w:iCs/>
                <w:sz w:val="20"/>
                <w:szCs w:val="20"/>
              </w:rPr>
              <w:t>v</w:t>
            </w:r>
          </w:p>
        </w:tc>
        <w:tc>
          <w:tcPr>
            <w:tcW w:w="2313" w:type="dxa"/>
            <w:vAlign w:val="center"/>
          </w:tcPr>
          <w:p w:rsidR="00E3036A" w:rsidRPr="00E3036A" w:rsidRDefault="009B4CE7" w:rsidP="00EA6854">
            <w:pPr>
              <w:pStyle w:val="Default"/>
              <w:spacing w:line="276" w:lineRule="auto"/>
              <w:rPr>
                <w:iCs/>
                <w:sz w:val="20"/>
                <w:szCs w:val="20"/>
              </w:rPr>
            </w:pPr>
            <w:r>
              <w:rPr>
                <w:iCs/>
                <w:sz w:val="20"/>
                <w:szCs w:val="20"/>
              </w:rPr>
              <w:t xml:space="preserve">Belum adanya rambu </w:t>
            </w:r>
          </w:p>
        </w:tc>
      </w:tr>
      <w:tr w:rsidR="00E3036A" w:rsidRPr="00E3036A" w:rsidTr="007678AB">
        <w:trPr>
          <w:jc w:val="center"/>
        </w:trPr>
        <w:tc>
          <w:tcPr>
            <w:tcW w:w="561" w:type="dxa"/>
            <w:vMerge w:val="restart"/>
            <w:vAlign w:val="center"/>
          </w:tcPr>
          <w:p w:rsidR="00E3036A" w:rsidRPr="00E3036A" w:rsidRDefault="00E3036A" w:rsidP="00EA6854">
            <w:pPr>
              <w:pStyle w:val="Default"/>
              <w:spacing w:line="276" w:lineRule="auto"/>
              <w:jc w:val="center"/>
              <w:rPr>
                <w:iCs/>
                <w:sz w:val="20"/>
                <w:szCs w:val="20"/>
              </w:rPr>
            </w:pPr>
            <w:r w:rsidRPr="00E3036A">
              <w:rPr>
                <w:iCs/>
                <w:sz w:val="20"/>
                <w:szCs w:val="20"/>
              </w:rPr>
              <w:t>11</w:t>
            </w:r>
          </w:p>
        </w:tc>
        <w:tc>
          <w:tcPr>
            <w:tcW w:w="1796" w:type="dxa"/>
            <w:vMerge w:val="restart"/>
            <w:vAlign w:val="center"/>
          </w:tcPr>
          <w:p w:rsidR="00E3036A" w:rsidRPr="00E3036A" w:rsidRDefault="00E3036A" w:rsidP="00EA6854">
            <w:pPr>
              <w:pStyle w:val="Default"/>
              <w:spacing w:line="276" w:lineRule="auto"/>
              <w:rPr>
                <w:iCs/>
                <w:sz w:val="20"/>
                <w:szCs w:val="20"/>
              </w:rPr>
            </w:pPr>
            <w:r w:rsidRPr="00E3036A">
              <w:rPr>
                <w:iCs/>
                <w:sz w:val="20"/>
                <w:szCs w:val="20"/>
              </w:rPr>
              <w:t>Utilitas</w:t>
            </w:r>
          </w:p>
        </w:tc>
        <w:tc>
          <w:tcPr>
            <w:tcW w:w="1971" w:type="dxa"/>
            <w:vAlign w:val="center"/>
          </w:tcPr>
          <w:p w:rsidR="00E3036A" w:rsidRPr="00E3036A" w:rsidRDefault="00E3036A" w:rsidP="00EA6854">
            <w:pPr>
              <w:pStyle w:val="Default"/>
              <w:spacing w:line="276" w:lineRule="auto"/>
              <w:rPr>
                <w:iCs/>
                <w:sz w:val="20"/>
                <w:szCs w:val="20"/>
              </w:rPr>
            </w:pPr>
            <w:r w:rsidRPr="00E3036A">
              <w:rPr>
                <w:iCs/>
                <w:sz w:val="20"/>
                <w:szCs w:val="20"/>
              </w:rPr>
              <w:t>Listrik</w:t>
            </w:r>
          </w:p>
        </w:tc>
        <w:tc>
          <w:tcPr>
            <w:tcW w:w="677" w:type="dxa"/>
            <w:vAlign w:val="center"/>
          </w:tcPr>
          <w:p w:rsidR="00E3036A" w:rsidRPr="00E3036A" w:rsidRDefault="009B4CE7" w:rsidP="00EA6854">
            <w:pPr>
              <w:pStyle w:val="Default"/>
              <w:spacing w:line="276" w:lineRule="auto"/>
              <w:jc w:val="center"/>
              <w:rPr>
                <w:iCs/>
                <w:sz w:val="20"/>
                <w:szCs w:val="20"/>
              </w:rPr>
            </w:pPr>
            <w:r>
              <w:rPr>
                <w:iCs/>
                <w:sz w:val="20"/>
                <w:szCs w:val="20"/>
              </w:rPr>
              <w:t>v</w:t>
            </w:r>
          </w:p>
        </w:tc>
        <w:tc>
          <w:tcPr>
            <w:tcW w:w="728" w:type="dxa"/>
            <w:vAlign w:val="center"/>
          </w:tcPr>
          <w:p w:rsidR="00E3036A" w:rsidRPr="00E3036A" w:rsidRDefault="00E3036A" w:rsidP="00EA6854">
            <w:pPr>
              <w:pStyle w:val="Default"/>
              <w:spacing w:line="276" w:lineRule="auto"/>
              <w:jc w:val="center"/>
              <w:rPr>
                <w:iCs/>
                <w:sz w:val="20"/>
                <w:szCs w:val="20"/>
              </w:rPr>
            </w:pPr>
          </w:p>
        </w:tc>
        <w:tc>
          <w:tcPr>
            <w:tcW w:w="2313" w:type="dxa"/>
            <w:vAlign w:val="center"/>
          </w:tcPr>
          <w:p w:rsidR="00E3036A" w:rsidRPr="00E3036A" w:rsidRDefault="009B4CE7" w:rsidP="00EA6854">
            <w:pPr>
              <w:pStyle w:val="Default"/>
              <w:spacing w:line="276" w:lineRule="auto"/>
              <w:jc w:val="center"/>
              <w:rPr>
                <w:iCs/>
                <w:sz w:val="20"/>
                <w:szCs w:val="20"/>
              </w:rPr>
            </w:pPr>
            <w:r>
              <w:rPr>
                <w:iCs/>
                <w:sz w:val="20"/>
                <w:szCs w:val="20"/>
              </w:rPr>
              <w:t>Sudah terlayani listrik</w:t>
            </w:r>
          </w:p>
        </w:tc>
      </w:tr>
      <w:tr w:rsidR="00E3036A" w:rsidRPr="00E3036A" w:rsidTr="007678AB">
        <w:trPr>
          <w:jc w:val="center"/>
        </w:trPr>
        <w:tc>
          <w:tcPr>
            <w:tcW w:w="561" w:type="dxa"/>
            <w:vMerge/>
            <w:vAlign w:val="center"/>
          </w:tcPr>
          <w:p w:rsidR="00E3036A" w:rsidRPr="00E3036A" w:rsidRDefault="00E3036A" w:rsidP="00EA6854">
            <w:pPr>
              <w:pStyle w:val="Default"/>
              <w:spacing w:line="276" w:lineRule="auto"/>
              <w:jc w:val="center"/>
              <w:rPr>
                <w:iCs/>
                <w:sz w:val="20"/>
                <w:szCs w:val="20"/>
              </w:rPr>
            </w:pPr>
          </w:p>
        </w:tc>
        <w:tc>
          <w:tcPr>
            <w:tcW w:w="1796" w:type="dxa"/>
            <w:vMerge/>
            <w:vAlign w:val="center"/>
          </w:tcPr>
          <w:p w:rsidR="00E3036A" w:rsidRPr="00E3036A" w:rsidRDefault="00E3036A" w:rsidP="00EA6854">
            <w:pPr>
              <w:pStyle w:val="Default"/>
              <w:spacing w:line="276" w:lineRule="auto"/>
              <w:rPr>
                <w:iCs/>
                <w:sz w:val="20"/>
                <w:szCs w:val="20"/>
              </w:rPr>
            </w:pPr>
          </w:p>
        </w:tc>
        <w:tc>
          <w:tcPr>
            <w:tcW w:w="1971" w:type="dxa"/>
            <w:vAlign w:val="center"/>
          </w:tcPr>
          <w:p w:rsidR="00E3036A" w:rsidRPr="00E3036A" w:rsidRDefault="00E3036A" w:rsidP="00EA6854">
            <w:pPr>
              <w:pStyle w:val="Default"/>
              <w:spacing w:line="276" w:lineRule="auto"/>
              <w:rPr>
                <w:iCs/>
                <w:sz w:val="20"/>
                <w:szCs w:val="20"/>
              </w:rPr>
            </w:pPr>
            <w:r w:rsidRPr="00E3036A">
              <w:rPr>
                <w:iCs/>
                <w:sz w:val="20"/>
                <w:szCs w:val="20"/>
              </w:rPr>
              <w:t>Air Bersih</w:t>
            </w:r>
          </w:p>
        </w:tc>
        <w:tc>
          <w:tcPr>
            <w:tcW w:w="677" w:type="dxa"/>
            <w:vAlign w:val="center"/>
          </w:tcPr>
          <w:p w:rsidR="00E3036A" w:rsidRPr="00E3036A" w:rsidRDefault="009B4CE7" w:rsidP="00EA6854">
            <w:pPr>
              <w:pStyle w:val="Default"/>
              <w:spacing w:line="276" w:lineRule="auto"/>
              <w:jc w:val="center"/>
              <w:rPr>
                <w:iCs/>
                <w:sz w:val="20"/>
                <w:szCs w:val="20"/>
              </w:rPr>
            </w:pPr>
            <w:r>
              <w:rPr>
                <w:iCs/>
                <w:sz w:val="20"/>
                <w:szCs w:val="20"/>
              </w:rPr>
              <w:t>v</w:t>
            </w:r>
          </w:p>
        </w:tc>
        <w:tc>
          <w:tcPr>
            <w:tcW w:w="728" w:type="dxa"/>
            <w:vAlign w:val="center"/>
          </w:tcPr>
          <w:p w:rsidR="00E3036A" w:rsidRPr="00E3036A" w:rsidRDefault="00E3036A" w:rsidP="00EA6854">
            <w:pPr>
              <w:pStyle w:val="Default"/>
              <w:spacing w:line="276" w:lineRule="auto"/>
              <w:jc w:val="center"/>
              <w:rPr>
                <w:iCs/>
                <w:sz w:val="20"/>
                <w:szCs w:val="20"/>
              </w:rPr>
            </w:pPr>
          </w:p>
        </w:tc>
        <w:tc>
          <w:tcPr>
            <w:tcW w:w="2313" w:type="dxa"/>
            <w:vAlign w:val="center"/>
          </w:tcPr>
          <w:p w:rsidR="00E3036A" w:rsidRPr="00E3036A" w:rsidRDefault="003C6A05" w:rsidP="003C6A05">
            <w:pPr>
              <w:pStyle w:val="Default"/>
              <w:spacing w:line="276" w:lineRule="auto"/>
              <w:jc w:val="center"/>
              <w:rPr>
                <w:iCs/>
                <w:sz w:val="20"/>
                <w:szCs w:val="20"/>
              </w:rPr>
            </w:pPr>
            <w:r>
              <w:rPr>
                <w:iCs/>
                <w:sz w:val="20"/>
                <w:szCs w:val="20"/>
              </w:rPr>
              <w:t>PDAM dan air tanah</w:t>
            </w:r>
          </w:p>
        </w:tc>
      </w:tr>
    </w:tbl>
    <w:p w:rsidR="003E6AD8" w:rsidRPr="009120B1" w:rsidRDefault="00FE3FDA" w:rsidP="002A0248">
      <w:pPr>
        <w:pStyle w:val="Default"/>
        <w:spacing w:line="360" w:lineRule="auto"/>
        <w:jc w:val="both"/>
        <w:rPr>
          <w:i/>
          <w:iCs/>
          <w:sz w:val="18"/>
        </w:rPr>
      </w:pPr>
      <w:r>
        <w:rPr>
          <w:i/>
          <w:iCs/>
          <w:sz w:val="18"/>
        </w:rPr>
        <w:t>Sumber : Analisis 2016</w:t>
      </w:r>
    </w:p>
    <w:p w:rsidR="00F503F7" w:rsidRDefault="009120B1" w:rsidP="00BC6A4C">
      <w:pPr>
        <w:pStyle w:val="Default"/>
        <w:spacing w:line="360" w:lineRule="auto"/>
        <w:ind w:firstLine="720"/>
        <w:jc w:val="both"/>
      </w:pPr>
      <w:r>
        <w:rPr>
          <w:iCs/>
        </w:rPr>
        <w:lastRenderedPageBreak/>
        <w:t xml:space="preserve">Berdasarkan tabel di atas, maka dapat dilihat ketersediaan sarana dan prasarana penunjang kegiatan pariwisata di </w:t>
      </w:r>
      <w:r w:rsidR="0076161A">
        <w:rPr>
          <w:iCs/>
        </w:rPr>
        <w:t>k</w:t>
      </w:r>
      <w:r>
        <w:rPr>
          <w:iCs/>
        </w:rPr>
        <w:t xml:space="preserve">awasan </w:t>
      </w:r>
      <w:r w:rsidR="0076161A">
        <w:rPr>
          <w:iCs/>
        </w:rPr>
        <w:t>w</w:t>
      </w:r>
      <w:r>
        <w:rPr>
          <w:iCs/>
        </w:rPr>
        <w:t xml:space="preserve">isata Lembah Harau masih tergolong kurang. Dimana masih belum ada beberapa sarana dan prasarana diantaranya yaitu </w:t>
      </w:r>
      <w:r w:rsidR="0076161A">
        <w:rPr>
          <w:iCs/>
        </w:rPr>
        <w:t>h</w:t>
      </w:r>
      <w:r>
        <w:rPr>
          <w:iCs/>
        </w:rPr>
        <w:t xml:space="preserve">otel, wisama, fasilitas kesehatan, fasilitas keamanan, </w:t>
      </w:r>
      <w:r w:rsidR="00A65795">
        <w:rPr>
          <w:iCs/>
        </w:rPr>
        <w:t>angkutan umum</w:t>
      </w:r>
      <w:r>
        <w:rPr>
          <w:iCs/>
        </w:rPr>
        <w:t>, akses internet, ATM, money changer, tempat sampah, dan rambu kebersihan.</w:t>
      </w:r>
    </w:p>
    <w:p w:rsidR="0044233F" w:rsidRPr="0044233F" w:rsidRDefault="00E6450E" w:rsidP="00010AD6">
      <w:pPr>
        <w:pStyle w:val="Default"/>
        <w:numPr>
          <w:ilvl w:val="0"/>
          <w:numId w:val="1"/>
        </w:numPr>
        <w:spacing w:line="360" w:lineRule="auto"/>
        <w:ind w:hanging="720"/>
        <w:jc w:val="both"/>
        <w:rPr>
          <w:b/>
        </w:rPr>
      </w:pPr>
      <w:r w:rsidRPr="0044233F">
        <w:rPr>
          <w:b/>
        </w:rPr>
        <w:t>Analisis Tingkat Pelayanan</w:t>
      </w:r>
    </w:p>
    <w:p w:rsidR="00E6450E" w:rsidRPr="00E6450E" w:rsidRDefault="00E6450E" w:rsidP="00010AD6">
      <w:pPr>
        <w:pStyle w:val="Default"/>
        <w:numPr>
          <w:ilvl w:val="0"/>
          <w:numId w:val="3"/>
        </w:numPr>
        <w:spacing w:line="360" w:lineRule="auto"/>
        <w:jc w:val="both"/>
        <w:rPr>
          <w:iCs/>
        </w:rPr>
      </w:pPr>
      <w:r>
        <w:t>Aksesibilitas</w:t>
      </w:r>
    </w:p>
    <w:p w:rsidR="00E6450E" w:rsidRDefault="00E6450E" w:rsidP="00010AD6">
      <w:pPr>
        <w:pStyle w:val="Default"/>
        <w:numPr>
          <w:ilvl w:val="0"/>
          <w:numId w:val="4"/>
        </w:numPr>
        <w:spacing w:line="360" w:lineRule="auto"/>
        <w:jc w:val="both"/>
        <w:rPr>
          <w:iCs/>
        </w:rPr>
      </w:pPr>
      <w:r>
        <w:rPr>
          <w:iCs/>
        </w:rPr>
        <w:t>Jalan</w:t>
      </w:r>
    </w:p>
    <w:p w:rsidR="00E6450E" w:rsidRDefault="00E6450E" w:rsidP="0044233F">
      <w:pPr>
        <w:pStyle w:val="Default"/>
        <w:spacing w:line="360" w:lineRule="auto"/>
        <w:ind w:left="1080"/>
        <w:jc w:val="both"/>
        <w:rPr>
          <w:iCs/>
        </w:rPr>
      </w:pPr>
      <w:r>
        <w:rPr>
          <w:iCs/>
        </w:rPr>
        <w:t xml:space="preserve">Berdasarkan hasil observasi yang telah dilakukan, kondisi jalan di kawasan Lembah Harau sudah baik dengan kondisi sudah diaspal. Tetapi untuk lebar jalannya masih minim dimana hanya mempunyai lebar 5 meter, ditambah lagi tidak adanya jalur lain atau jalur alternatif menuju kawasan wisata Lembah Harau. </w:t>
      </w:r>
      <w:r w:rsidR="00085391">
        <w:rPr>
          <w:iCs/>
        </w:rPr>
        <w:t>Sehingga pada musim liburan kawasan wisata Lembah Harau selalu mengalami kemacetan parah.</w:t>
      </w:r>
      <w:r>
        <w:rPr>
          <w:iCs/>
        </w:rPr>
        <w:t>.</w:t>
      </w:r>
    </w:p>
    <w:p w:rsidR="00E6450E" w:rsidRDefault="00E6450E" w:rsidP="00010AD6">
      <w:pPr>
        <w:pStyle w:val="Default"/>
        <w:numPr>
          <w:ilvl w:val="0"/>
          <w:numId w:val="4"/>
        </w:numPr>
        <w:spacing w:line="360" w:lineRule="auto"/>
        <w:jc w:val="both"/>
        <w:rPr>
          <w:iCs/>
        </w:rPr>
      </w:pPr>
      <w:r>
        <w:rPr>
          <w:iCs/>
        </w:rPr>
        <w:t xml:space="preserve">Parkir </w:t>
      </w:r>
    </w:p>
    <w:p w:rsidR="00E6450E" w:rsidRDefault="00E6450E" w:rsidP="0044233F">
      <w:pPr>
        <w:pStyle w:val="Default"/>
        <w:spacing w:line="360" w:lineRule="auto"/>
        <w:ind w:left="1080"/>
        <w:jc w:val="both"/>
        <w:rPr>
          <w:iCs/>
        </w:rPr>
      </w:pPr>
      <w:r>
        <w:rPr>
          <w:iCs/>
        </w:rPr>
        <w:t xml:space="preserve">Tempat parkir di kawasan wisata Lembah Harau sudah berada di kawasan Aka Barayun dan kawasan Sarasah Bunta. Untuk hari-hari biasa tempat parkir tersebut sudah dapat melayani wisatawan yang membawa kendaraan. </w:t>
      </w:r>
    </w:p>
    <w:p w:rsidR="00E6450E" w:rsidRDefault="00E6450E" w:rsidP="00010AD6">
      <w:pPr>
        <w:pStyle w:val="Default"/>
        <w:numPr>
          <w:ilvl w:val="0"/>
          <w:numId w:val="3"/>
        </w:numPr>
        <w:spacing w:line="360" w:lineRule="auto"/>
        <w:jc w:val="both"/>
        <w:rPr>
          <w:iCs/>
        </w:rPr>
      </w:pPr>
      <w:r>
        <w:rPr>
          <w:iCs/>
        </w:rPr>
        <w:t>Akamodasi</w:t>
      </w:r>
    </w:p>
    <w:p w:rsidR="00E6450E" w:rsidRDefault="00E6450E" w:rsidP="00010AD6">
      <w:pPr>
        <w:pStyle w:val="Default"/>
        <w:numPr>
          <w:ilvl w:val="0"/>
          <w:numId w:val="4"/>
        </w:numPr>
        <w:spacing w:line="360" w:lineRule="auto"/>
        <w:jc w:val="both"/>
        <w:rPr>
          <w:iCs/>
        </w:rPr>
      </w:pPr>
      <w:r>
        <w:rPr>
          <w:iCs/>
        </w:rPr>
        <w:t>Homestay</w:t>
      </w:r>
    </w:p>
    <w:p w:rsidR="00E6450E" w:rsidRDefault="00E6450E" w:rsidP="0044233F">
      <w:pPr>
        <w:pStyle w:val="Default"/>
        <w:spacing w:line="360" w:lineRule="auto"/>
        <w:ind w:left="1080"/>
        <w:jc w:val="both"/>
        <w:rPr>
          <w:iCs/>
        </w:rPr>
      </w:pPr>
      <w:r>
        <w:rPr>
          <w:iCs/>
        </w:rPr>
        <w:t>Kawasan wisata Lembah Harau sudah banyak terdapat homestay atau penginapan, baik yang dikelola</w:t>
      </w:r>
      <w:r w:rsidR="001B4699">
        <w:rPr>
          <w:iCs/>
        </w:rPr>
        <w:t xml:space="preserve"> secara pribadi maupun perusahaan. Untuk kondisi homestay/penginapan di kawasan wisata Lembah Harau sudah sangat baik dan sudah mampu melayani wisatawan. </w:t>
      </w:r>
    </w:p>
    <w:p w:rsidR="001B4699" w:rsidRDefault="001B4699" w:rsidP="00010AD6">
      <w:pPr>
        <w:pStyle w:val="Default"/>
        <w:numPr>
          <w:ilvl w:val="0"/>
          <w:numId w:val="3"/>
        </w:numPr>
        <w:spacing w:line="360" w:lineRule="auto"/>
        <w:jc w:val="both"/>
        <w:rPr>
          <w:iCs/>
        </w:rPr>
      </w:pPr>
      <w:r>
        <w:rPr>
          <w:iCs/>
        </w:rPr>
        <w:t>Fasilitas</w:t>
      </w:r>
    </w:p>
    <w:p w:rsidR="001B4699" w:rsidRDefault="001B4699" w:rsidP="00010AD6">
      <w:pPr>
        <w:pStyle w:val="Default"/>
        <w:numPr>
          <w:ilvl w:val="0"/>
          <w:numId w:val="4"/>
        </w:numPr>
        <w:spacing w:line="360" w:lineRule="auto"/>
        <w:jc w:val="both"/>
        <w:rPr>
          <w:iCs/>
        </w:rPr>
      </w:pPr>
      <w:r>
        <w:rPr>
          <w:iCs/>
        </w:rPr>
        <w:t>Pusat Informasi</w:t>
      </w:r>
    </w:p>
    <w:p w:rsidR="001B4699" w:rsidRDefault="001B4699" w:rsidP="0044233F">
      <w:pPr>
        <w:pStyle w:val="Default"/>
        <w:spacing w:line="360" w:lineRule="auto"/>
        <w:ind w:left="1080"/>
        <w:jc w:val="both"/>
        <w:rPr>
          <w:iCs/>
        </w:rPr>
      </w:pPr>
      <w:r>
        <w:rPr>
          <w:iCs/>
        </w:rPr>
        <w:t xml:space="preserve">Kawasan wisata Lembah Harau sudah memiliki bangunan yang diperuntukan sebagai pusat informasi yang berada di kawasan Aka Barayun. Tetapi kantor tersebut beroperasi hanya pada musim liburan </w:t>
      </w:r>
      <w:r>
        <w:rPr>
          <w:iCs/>
        </w:rPr>
        <w:lastRenderedPageBreak/>
        <w:t xml:space="preserve">saja sehingga pada hari-hari biasa tidak ada petugas yang bertugas di kantor tersebut. </w:t>
      </w:r>
    </w:p>
    <w:p w:rsidR="001B4699" w:rsidRDefault="001B4699" w:rsidP="00010AD6">
      <w:pPr>
        <w:pStyle w:val="Default"/>
        <w:numPr>
          <w:ilvl w:val="0"/>
          <w:numId w:val="4"/>
        </w:numPr>
        <w:spacing w:line="360" w:lineRule="auto"/>
        <w:jc w:val="both"/>
        <w:rPr>
          <w:iCs/>
        </w:rPr>
      </w:pPr>
      <w:r>
        <w:rPr>
          <w:iCs/>
        </w:rPr>
        <w:t>Fasilitas Kesehatan</w:t>
      </w:r>
    </w:p>
    <w:p w:rsidR="00085391" w:rsidRDefault="00085391" w:rsidP="0044233F">
      <w:pPr>
        <w:pStyle w:val="Default"/>
        <w:spacing w:line="360" w:lineRule="auto"/>
        <w:ind w:left="1080"/>
        <w:jc w:val="both"/>
        <w:rPr>
          <w:iCs/>
        </w:rPr>
      </w:pPr>
      <w:r>
        <w:rPr>
          <w:iCs/>
        </w:rPr>
        <w:t>Sarana kesehatan seperti puskesmas dan apotek merupakan salah satu sarana penting dalam kegiatan wisata. Sehingga pada saat terjadi kecelakan pada wisatawan cepat ditanggulangi. Untuk saat ini keberadaan sarana kesehatan terdapat di desa Tarantang yang tidak jauh dari kawasan wisata Lembah Harau. sehingga masih bisa melayani kegiatan wisata di kawasan wisata Lembah Harau.</w:t>
      </w:r>
    </w:p>
    <w:p w:rsidR="00085391" w:rsidRDefault="00085391" w:rsidP="00010AD6">
      <w:pPr>
        <w:pStyle w:val="Default"/>
        <w:numPr>
          <w:ilvl w:val="0"/>
          <w:numId w:val="4"/>
        </w:numPr>
        <w:spacing w:line="360" w:lineRule="auto"/>
        <w:jc w:val="both"/>
        <w:rPr>
          <w:iCs/>
        </w:rPr>
      </w:pPr>
      <w:r>
        <w:rPr>
          <w:iCs/>
        </w:rPr>
        <w:t>Plang Informasi</w:t>
      </w:r>
    </w:p>
    <w:p w:rsidR="00085391" w:rsidRDefault="00085391" w:rsidP="0044233F">
      <w:pPr>
        <w:pStyle w:val="Default"/>
        <w:spacing w:line="360" w:lineRule="auto"/>
        <w:ind w:left="1080"/>
        <w:jc w:val="both"/>
        <w:rPr>
          <w:iCs/>
        </w:rPr>
      </w:pPr>
      <w:r>
        <w:rPr>
          <w:iCs/>
        </w:rPr>
        <w:t>Plang informasi merupakan salah satu hal yang penting dimiliki kawasan wisata, dimana dapat memudahkan wisatawan untuk mengenali objek wisata di suatu kawasan wisata. Plang informasi di kawasan wisata Lembah Harau sudah tersedia tetapi dalam kondisi yang kurang terawat, sehingga menyulitkan wisatawan untuk melihatnya.</w:t>
      </w:r>
    </w:p>
    <w:p w:rsidR="00085391" w:rsidRDefault="00085391" w:rsidP="00010AD6">
      <w:pPr>
        <w:pStyle w:val="Default"/>
        <w:numPr>
          <w:ilvl w:val="0"/>
          <w:numId w:val="4"/>
        </w:numPr>
        <w:spacing w:line="360" w:lineRule="auto"/>
        <w:jc w:val="both"/>
        <w:rPr>
          <w:iCs/>
        </w:rPr>
      </w:pPr>
      <w:r>
        <w:rPr>
          <w:iCs/>
        </w:rPr>
        <w:t>Loket karcis</w:t>
      </w:r>
    </w:p>
    <w:p w:rsidR="00085391" w:rsidRDefault="00085391" w:rsidP="0044233F">
      <w:pPr>
        <w:pStyle w:val="Default"/>
        <w:spacing w:line="360" w:lineRule="auto"/>
        <w:ind w:left="1080"/>
        <w:jc w:val="both"/>
        <w:rPr>
          <w:iCs/>
        </w:rPr>
      </w:pPr>
      <w:r>
        <w:rPr>
          <w:iCs/>
        </w:rPr>
        <w:t>Kondisi loket karcis di kawasan wisata Lembah Harau sudah dalam kondisi yang baik dengan adanya bangunan permanen dan sudah terdapat ketentuan untuk harga tiket masuk. Sehingga sudah mampu memberikan pelayanan yang baik kepada wisatawan.</w:t>
      </w:r>
    </w:p>
    <w:p w:rsidR="00085391" w:rsidRDefault="005C4BA5" w:rsidP="00010AD6">
      <w:pPr>
        <w:pStyle w:val="Default"/>
        <w:numPr>
          <w:ilvl w:val="0"/>
          <w:numId w:val="4"/>
        </w:numPr>
        <w:spacing w:line="360" w:lineRule="auto"/>
        <w:jc w:val="both"/>
        <w:rPr>
          <w:iCs/>
        </w:rPr>
      </w:pPr>
      <w:r>
        <w:rPr>
          <w:iCs/>
        </w:rPr>
        <w:t>Fasilitas keamanan</w:t>
      </w:r>
    </w:p>
    <w:p w:rsidR="005C4BA5" w:rsidRDefault="005C4BA5" w:rsidP="0044233F">
      <w:pPr>
        <w:pStyle w:val="Default"/>
        <w:spacing w:line="360" w:lineRule="auto"/>
        <w:ind w:left="1080"/>
        <w:jc w:val="both"/>
        <w:rPr>
          <w:iCs/>
        </w:rPr>
      </w:pPr>
      <w:r>
        <w:rPr>
          <w:iCs/>
        </w:rPr>
        <w:t>Untuk kegiatan wisata yang menimbulkan resiko kecelakaan seharus menyediaan fasilitas keaman. Tetapi kawasan wisata Lembah Harau belum memiliki fasilitas tersebut. Sehingga perlu disediaankan supaya wisatawan merasa aman dalam melakukan kegiatan wisata di kawasan wisata Lembah Harau.</w:t>
      </w:r>
    </w:p>
    <w:p w:rsidR="005C4BA5" w:rsidRDefault="005C4BA5" w:rsidP="00010AD6">
      <w:pPr>
        <w:pStyle w:val="Default"/>
        <w:numPr>
          <w:ilvl w:val="0"/>
          <w:numId w:val="4"/>
        </w:numPr>
        <w:spacing w:line="360" w:lineRule="auto"/>
        <w:jc w:val="both"/>
        <w:rPr>
          <w:iCs/>
        </w:rPr>
      </w:pPr>
      <w:r>
        <w:rPr>
          <w:iCs/>
        </w:rPr>
        <w:t>Fasilitas peribadatan</w:t>
      </w:r>
    </w:p>
    <w:p w:rsidR="005C4BA5" w:rsidRDefault="005C4BA5" w:rsidP="0044233F">
      <w:pPr>
        <w:pStyle w:val="Default"/>
        <w:spacing w:line="360" w:lineRule="auto"/>
        <w:ind w:left="1080"/>
        <w:jc w:val="both"/>
        <w:rPr>
          <w:iCs/>
        </w:rPr>
      </w:pPr>
      <w:r>
        <w:rPr>
          <w:iCs/>
        </w:rPr>
        <w:t xml:space="preserve">Keberadaan fasilitas peribadatan di kawasan wisata Lembah Harau sudah tersedia di kawasan Aka Barayun dan Sarasah Bunta tetapi masih dalam kondisi yang kurang baik bila dilihat dari segi </w:t>
      </w:r>
      <w:r>
        <w:rPr>
          <w:iCs/>
        </w:rPr>
        <w:lastRenderedPageBreak/>
        <w:t>kebersihannya. Sehingga membuat para wisatawan yang menggunakannya merasa tidak nyaman.</w:t>
      </w:r>
    </w:p>
    <w:p w:rsidR="005C4BA5" w:rsidRDefault="005C4BA5" w:rsidP="00010AD6">
      <w:pPr>
        <w:pStyle w:val="Default"/>
        <w:numPr>
          <w:ilvl w:val="0"/>
          <w:numId w:val="4"/>
        </w:numPr>
        <w:spacing w:line="360" w:lineRule="auto"/>
        <w:jc w:val="both"/>
        <w:rPr>
          <w:iCs/>
        </w:rPr>
      </w:pPr>
      <w:r>
        <w:rPr>
          <w:iCs/>
        </w:rPr>
        <w:t>Toilet</w:t>
      </w:r>
    </w:p>
    <w:p w:rsidR="005C4BA5" w:rsidRDefault="005C4BA5" w:rsidP="0044233F">
      <w:pPr>
        <w:pStyle w:val="Default"/>
        <w:spacing w:line="360" w:lineRule="auto"/>
        <w:ind w:left="1080"/>
        <w:jc w:val="both"/>
        <w:rPr>
          <w:iCs/>
        </w:rPr>
      </w:pPr>
      <w:r>
        <w:rPr>
          <w:iCs/>
        </w:rPr>
        <w:t>Toilet dan ruang ganti merupakan salah satu fasilitas penting dalam kegiatan wisata beranang. Tatapi kondisi toilet atau ruang ganti di kawasan wisata Lembah Harau masih banyak yang rusak. Sehingga membuat wisatawan merasa tidak nyaman untuk menggunakannya.</w:t>
      </w:r>
    </w:p>
    <w:p w:rsidR="005C4BA5" w:rsidRDefault="005C4BA5" w:rsidP="00010AD6">
      <w:pPr>
        <w:pStyle w:val="Default"/>
        <w:numPr>
          <w:ilvl w:val="0"/>
          <w:numId w:val="3"/>
        </w:numPr>
        <w:spacing w:line="360" w:lineRule="auto"/>
        <w:jc w:val="both"/>
        <w:rPr>
          <w:iCs/>
        </w:rPr>
      </w:pPr>
      <w:r>
        <w:rPr>
          <w:iCs/>
        </w:rPr>
        <w:t>Trasnportasi</w:t>
      </w:r>
    </w:p>
    <w:p w:rsidR="005C4BA5" w:rsidRDefault="005C4BA5" w:rsidP="0044233F">
      <w:pPr>
        <w:pStyle w:val="Default"/>
        <w:spacing w:line="360" w:lineRule="auto"/>
        <w:ind w:left="720"/>
        <w:jc w:val="both"/>
        <w:rPr>
          <w:iCs/>
        </w:rPr>
      </w:pPr>
      <w:r>
        <w:rPr>
          <w:iCs/>
        </w:rPr>
        <w:t xml:space="preserve">Sarana transportasi merupakan sarana penting untuk menunjang mobilitas wisatawan pada suatu kawasan wisata. Kawasan wisata Lembah Harau belum mempunyai angkutan umum untuk menuju kawasan wisata Lembah Harau. hanya tersedia ojek </w:t>
      </w:r>
      <w:r w:rsidR="0022593F">
        <w:rPr>
          <w:iCs/>
        </w:rPr>
        <w:t>untuk menghubungkan pusat kota dengan kawasan wisata Lembah Harau. Sehingga wisatawan yang berkunjung tanpa kendaraan pribadi mengalami kesulitan untuk mobilitas di dalam kawasan wisata Lembah Harau.</w:t>
      </w:r>
    </w:p>
    <w:p w:rsidR="0022593F" w:rsidRDefault="0022593F" w:rsidP="00010AD6">
      <w:pPr>
        <w:pStyle w:val="Default"/>
        <w:numPr>
          <w:ilvl w:val="0"/>
          <w:numId w:val="3"/>
        </w:numPr>
        <w:spacing w:line="360" w:lineRule="auto"/>
        <w:jc w:val="both"/>
        <w:rPr>
          <w:iCs/>
        </w:rPr>
      </w:pPr>
      <w:r>
        <w:rPr>
          <w:iCs/>
        </w:rPr>
        <w:t>Catering service</w:t>
      </w:r>
    </w:p>
    <w:p w:rsidR="0022593F" w:rsidRDefault="0022593F" w:rsidP="00010AD6">
      <w:pPr>
        <w:pStyle w:val="Default"/>
        <w:numPr>
          <w:ilvl w:val="0"/>
          <w:numId w:val="4"/>
        </w:numPr>
        <w:spacing w:line="360" w:lineRule="auto"/>
        <w:jc w:val="both"/>
        <w:rPr>
          <w:iCs/>
        </w:rPr>
      </w:pPr>
      <w:r>
        <w:rPr>
          <w:iCs/>
        </w:rPr>
        <w:t>Restoran</w:t>
      </w:r>
    </w:p>
    <w:p w:rsidR="0022593F" w:rsidRDefault="0022593F" w:rsidP="0044233F">
      <w:pPr>
        <w:pStyle w:val="Default"/>
        <w:spacing w:line="360" w:lineRule="auto"/>
        <w:ind w:left="1080"/>
        <w:jc w:val="both"/>
        <w:rPr>
          <w:iCs/>
        </w:rPr>
      </w:pPr>
      <w:r>
        <w:rPr>
          <w:iCs/>
        </w:rPr>
        <w:t>Keberadaan restoran di kawasan wisata Lembah Harau bersebelahan dengan homestay sehingga memudahkan wisatawan dalam hal makan. ahkan Ada juga restoran sekaligus homestay di kawasan wisata Lembah Harau yang dikelola oleh masyarakat sekitar.</w:t>
      </w:r>
    </w:p>
    <w:p w:rsidR="0022593F" w:rsidRDefault="0022593F" w:rsidP="00010AD6">
      <w:pPr>
        <w:pStyle w:val="Default"/>
        <w:numPr>
          <w:ilvl w:val="0"/>
          <w:numId w:val="4"/>
        </w:numPr>
        <w:spacing w:line="360" w:lineRule="auto"/>
        <w:jc w:val="both"/>
        <w:rPr>
          <w:iCs/>
        </w:rPr>
      </w:pPr>
      <w:r>
        <w:rPr>
          <w:iCs/>
        </w:rPr>
        <w:t>Warung makanan</w:t>
      </w:r>
    </w:p>
    <w:p w:rsidR="001B4699" w:rsidRDefault="0022593F" w:rsidP="0044233F">
      <w:pPr>
        <w:pStyle w:val="Default"/>
        <w:spacing w:line="360" w:lineRule="auto"/>
        <w:ind w:left="1080"/>
        <w:jc w:val="both"/>
        <w:rPr>
          <w:iCs/>
        </w:rPr>
      </w:pPr>
      <w:r>
        <w:rPr>
          <w:iCs/>
        </w:rPr>
        <w:t xml:space="preserve">Keberadaan warung makanan di kawasan wisata Lembah Harau sangat banyak sehingga wisatawan tidak akan </w:t>
      </w:r>
      <w:r w:rsidR="004F450B">
        <w:rPr>
          <w:iCs/>
        </w:rPr>
        <w:t>merasa susah untuk mencari makanan di kawasan wisata Lembah Harau. Tetapi keberadaan warung makanan tersebut belum tertata dengan baik sehingga ada yang menggangu kegiatan wisata terutama di kawasan Sarasah Bunta.</w:t>
      </w:r>
    </w:p>
    <w:p w:rsidR="004F450B" w:rsidRDefault="004F450B" w:rsidP="00010AD6">
      <w:pPr>
        <w:pStyle w:val="Default"/>
        <w:numPr>
          <w:ilvl w:val="0"/>
          <w:numId w:val="3"/>
        </w:numPr>
        <w:spacing w:line="360" w:lineRule="auto"/>
        <w:jc w:val="both"/>
        <w:rPr>
          <w:iCs/>
        </w:rPr>
      </w:pPr>
      <w:r>
        <w:rPr>
          <w:iCs/>
        </w:rPr>
        <w:t>Aktivitas rekreasi</w:t>
      </w:r>
    </w:p>
    <w:p w:rsidR="004F450B" w:rsidRDefault="004F450B" w:rsidP="00010AD6">
      <w:pPr>
        <w:pStyle w:val="Default"/>
        <w:numPr>
          <w:ilvl w:val="0"/>
          <w:numId w:val="4"/>
        </w:numPr>
        <w:spacing w:line="360" w:lineRule="auto"/>
        <w:jc w:val="both"/>
        <w:rPr>
          <w:iCs/>
        </w:rPr>
      </w:pPr>
      <w:r>
        <w:rPr>
          <w:iCs/>
        </w:rPr>
        <w:t>Kolam renang</w:t>
      </w:r>
    </w:p>
    <w:p w:rsidR="004F450B" w:rsidRDefault="004F450B" w:rsidP="0044233F">
      <w:pPr>
        <w:pStyle w:val="Default"/>
        <w:spacing w:line="360" w:lineRule="auto"/>
        <w:ind w:left="1080"/>
        <w:jc w:val="both"/>
        <w:rPr>
          <w:iCs/>
        </w:rPr>
      </w:pPr>
      <w:r>
        <w:rPr>
          <w:iCs/>
        </w:rPr>
        <w:t xml:space="preserve">Kondisi kolam renang di kawasan Aka Barayun merupakan spot yang paling diminati wisatawan, karena kolam renang tersebut langsung </w:t>
      </w:r>
      <w:r>
        <w:rPr>
          <w:iCs/>
        </w:rPr>
        <w:lastRenderedPageBreak/>
        <w:t>menyatu dengan air terjun dan tersedianya pelampung untuk wisatawan yang membutuhkan. Tetapi dari segi kebersihanya masih kurang baik, dimana banyak terdapat sampah plastik maupun sampah daun. Sehingga membuat wisatawan menjadi tidak nyaman untuk berenang dikolam tersebut.</w:t>
      </w:r>
    </w:p>
    <w:p w:rsidR="004F450B" w:rsidRDefault="004F450B" w:rsidP="00010AD6">
      <w:pPr>
        <w:pStyle w:val="Default"/>
        <w:numPr>
          <w:ilvl w:val="0"/>
          <w:numId w:val="4"/>
        </w:numPr>
        <w:spacing w:line="360" w:lineRule="auto"/>
        <w:jc w:val="both"/>
        <w:rPr>
          <w:iCs/>
        </w:rPr>
      </w:pPr>
      <w:r>
        <w:rPr>
          <w:iCs/>
        </w:rPr>
        <w:t>Taman bermain</w:t>
      </w:r>
    </w:p>
    <w:p w:rsidR="004F450B" w:rsidRDefault="004F450B" w:rsidP="0044233F">
      <w:pPr>
        <w:pStyle w:val="Default"/>
        <w:spacing w:line="360" w:lineRule="auto"/>
        <w:ind w:left="1080"/>
        <w:jc w:val="both"/>
        <w:rPr>
          <w:iCs/>
        </w:rPr>
      </w:pPr>
      <w:r>
        <w:rPr>
          <w:iCs/>
        </w:rPr>
        <w:t>Taman bermain di kawasan wisata Lembah Harau merupakan spot favorit wisatawan yang membawa anak. Taman bermain tersebut banyak terdapat fasilitas bermain untuk anak-anak, mulai dari wahana, kereta air dan kebun binantang mini. Tetapi yang menjadi masalah yaitu masih kurang terawatnya fasilitas yang berada di taman bermain tersebut, diantaranya banyak sepeda air yang rusak dan minimnya jumlah binantang yang terdapat di kebun binatang mini.</w:t>
      </w:r>
    </w:p>
    <w:p w:rsidR="004F450B" w:rsidRDefault="004F450B" w:rsidP="00010AD6">
      <w:pPr>
        <w:pStyle w:val="Default"/>
        <w:numPr>
          <w:ilvl w:val="0"/>
          <w:numId w:val="3"/>
        </w:numPr>
        <w:spacing w:line="360" w:lineRule="auto"/>
        <w:jc w:val="both"/>
        <w:rPr>
          <w:iCs/>
        </w:rPr>
      </w:pPr>
      <w:r>
        <w:rPr>
          <w:iCs/>
        </w:rPr>
        <w:t>Toko souvenir</w:t>
      </w:r>
    </w:p>
    <w:p w:rsidR="004F450B" w:rsidRDefault="004F450B" w:rsidP="0044233F">
      <w:pPr>
        <w:pStyle w:val="Default"/>
        <w:spacing w:line="360" w:lineRule="auto"/>
        <w:ind w:left="720"/>
        <w:jc w:val="both"/>
        <w:rPr>
          <w:iCs/>
        </w:rPr>
      </w:pPr>
      <w:r>
        <w:rPr>
          <w:iCs/>
        </w:rPr>
        <w:t xml:space="preserve">Keberadaan tempat penjualan souvenir pada suatu kawasan wisata memiliki daya tarik tersediri bagi wisatawan. Dimana wisatawan bisa membawa oleh-oleh dari kawasan tersebut untuk dibawa pulang. Tetapi keberadaan tempat penjualan souvenir di kawasan wisata Lembah Harau belum terpusat pada suatu kawasan, sehingga menyulitkan wisatawan untuk </w:t>
      </w:r>
      <w:r w:rsidR="00985688">
        <w:rPr>
          <w:iCs/>
        </w:rPr>
        <w:t>membelinya.</w:t>
      </w:r>
    </w:p>
    <w:p w:rsidR="00985688" w:rsidRDefault="00985688" w:rsidP="00010AD6">
      <w:pPr>
        <w:pStyle w:val="Default"/>
        <w:numPr>
          <w:ilvl w:val="0"/>
          <w:numId w:val="3"/>
        </w:numPr>
        <w:spacing w:line="360" w:lineRule="auto"/>
        <w:jc w:val="both"/>
        <w:rPr>
          <w:iCs/>
        </w:rPr>
      </w:pPr>
      <w:r>
        <w:rPr>
          <w:iCs/>
        </w:rPr>
        <w:t>Komunikasi</w:t>
      </w:r>
    </w:p>
    <w:p w:rsidR="00985688" w:rsidRDefault="00985688" w:rsidP="00010AD6">
      <w:pPr>
        <w:pStyle w:val="Default"/>
        <w:numPr>
          <w:ilvl w:val="0"/>
          <w:numId w:val="4"/>
        </w:numPr>
        <w:spacing w:line="360" w:lineRule="auto"/>
        <w:jc w:val="both"/>
        <w:rPr>
          <w:iCs/>
        </w:rPr>
      </w:pPr>
      <w:r>
        <w:rPr>
          <w:iCs/>
        </w:rPr>
        <w:t>Jaringan internet</w:t>
      </w:r>
    </w:p>
    <w:p w:rsidR="00985688" w:rsidRDefault="00985688" w:rsidP="0044233F">
      <w:pPr>
        <w:pStyle w:val="Default"/>
        <w:spacing w:line="360" w:lineRule="auto"/>
        <w:ind w:left="1080"/>
        <w:jc w:val="both"/>
        <w:rPr>
          <w:iCs/>
        </w:rPr>
      </w:pPr>
      <w:r>
        <w:rPr>
          <w:iCs/>
        </w:rPr>
        <w:t>Jaringan internet di kawasan wisata Lembah Harau masih kurang dari harapan. Karena berada di antara tebing-tebing tinggi membuat jaringan di kawasan tersebut terhambat dan hanya terlayani oleh beberapa proveder saja.</w:t>
      </w:r>
    </w:p>
    <w:p w:rsidR="00985688" w:rsidRDefault="00985688" w:rsidP="00010AD6">
      <w:pPr>
        <w:pStyle w:val="Default"/>
        <w:numPr>
          <w:ilvl w:val="0"/>
          <w:numId w:val="4"/>
        </w:numPr>
        <w:spacing w:line="360" w:lineRule="auto"/>
        <w:jc w:val="both"/>
        <w:rPr>
          <w:iCs/>
        </w:rPr>
      </w:pPr>
      <w:r>
        <w:rPr>
          <w:iCs/>
        </w:rPr>
        <w:t>Jaringan telepon</w:t>
      </w:r>
    </w:p>
    <w:p w:rsidR="00985688" w:rsidRDefault="00985688" w:rsidP="0044233F">
      <w:pPr>
        <w:pStyle w:val="Default"/>
        <w:spacing w:line="360" w:lineRule="auto"/>
        <w:ind w:left="1080"/>
        <w:jc w:val="both"/>
        <w:rPr>
          <w:iCs/>
        </w:rPr>
      </w:pPr>
      <w:r>
        <w:rPr>
          <w:iCs/>
        </w:rPr>
        <w:t>Untk jaringan telepon di kawasan wisata Lembah Harau sudah baik, dimana sudah dilayani oleh benyak proveder. Sehingga wisatawan dengan mudah untuk be</w:t>
      </w:r>
      <w:r w:rsidR="000E080C">
        <w:rPr>
          <w:iCs/>
        </w:rPr>
        <w:t>rkomunikasi di kawasan tersebut.</w:t>
      </w:r>
    </w:p>
    <w:p w:rsidR="000E080C" w:rsidRDefault="000E080C" w:rsidP="0044233F">
      <w:pPr>
        <w:pStyle w:val="Default"/>
        <w:spacing w:line="360" w:lineRule="auto"/>
        <w:ind w:left="1080"/>
        <w:jc w:val="both"/>
        <w:rPr>
          <w:iCs/>
        </w:rPr>
      </w:pPr>
    </w:p>
    <w:p w:rsidR="00985688" w:rsidRDefault="00985688" w:rsidP="00010AD6">
      <w:pPr>
        <w:pStyle w:val="Default"/>
        <w:numPr>
          <w:ilvl w:val="0"/>
          <w:numId w:val="3"/>
        </w:numPr>
        <w:spacing w:line="360" w:lineRule="auto"/>
        <w:jc w:val="both"/>
        <w:rPr>
          <w:iCs/>
        </w:rPr>
      </w:pPr>
      <w:r>
        <w:rPr>
          <w:iCs/>
        </w:rPr>
        <w:lastRenderedPageBreak/>
        <w:t>Sistem perbankan</w:t>
      </w:r>
    </w:p>
    <w:p w:rsidR="00985688" w:rsidRDefault="00985688" w:rsidP="0044233F">
      <w:pPr>
        <w:pStyle w:val="Default"/>
        <w:spacing w:line="360" w:lineRule="auto"/>
        <w:ind w:left="720"/>
        <w:jc w:val="both"/>
        <w:rPr>
          <w:iCs/>
        </w:rPr>
      </w:pPr>
      <w:r>
        <w:rPr>
          <w:iCs/>
        </w:rPr>
        <w:t>Keberadaan ATM pada suatu kawasan wisata merupakan nilai tambah bagi kawasan tersebut. Dimana dengan keberadaan ATM wisatawan akan merasa mudah dalam hal transaksi belanja. Tetapi kawasan wisata Lembah Harau belum memiliki AMT. Sehingga wisatawan harus mempersiapkan uang sebelum menuju kawasan wisata Lembah Harau.</w:t>
      </w:r>
    </w:p>
    <w:p w:rsidR="00985688" w:rsidRDefault="00985688" w:rsidP="00010AD6">
      <w:pPr>
        <w:pStyle w:val="Default"/>
        <w:numPr>
          <w:ilvl w:val="0"/>
          <w:numId w:val="3"/>
        </w:numPr>
        <w:spacing w:line="360" w:lineRule="auto"/>
        <w:jc w:val="both"/>
        <w:rPr>
          <w:iCs/>
        </w:rPr>
      </w:pPr>
      <w:r>
        <w:rPr>
          <w:iCs/>
        </w:rPr>
        <w:t>Sarana kebersihan</w:t>
      </w:r>
    </w:p>
    <w:p w:rsidR="00985688" w:rsidRDefault="00985688" w:rsidP="00010AD6">
      <w:pPr>
        <w:pStyle w:val="Default"/>
        <w:numPr>
          <w:ilvl w:val="0"/>
          <w:numId w:val="4"/>
        </w:numPr>
        <w:spacing w:line="360" w:lineRule="auto"/>
        <w:jc w:val="both"/>
        <w:rPr>
          <w:iCs/>
        </w:rPr>
      </w:pPr>
      <w:r>
        <w:rPr>
          <w:iCs/>
        </w:rPr>
        <w:t>Tempat sampah</w:t>
      </w:r>
    </w:p>
    <w:p w:rsidR="00985688" w:rsidRDefault="00985688" w:rsidP="0044233F">
      <w:pPr>
        <w:pStyle w:val="Default"/>
        <w:spacing w:line="360" w:lineRule="auto"/>
        <w:ind w:left="1080"/>
        <w:jc w:val="both"/>
        <w:rPr>
          <w:iCs/>
        </w:rPr>
      </w:pPr>
      <w:r>
        <w:rPr>
          <w:iCs/>
        </w:rPr>
        <w:t>Keberadaan tempat sampah pada suatu kawasan wisata merupakan hal yang wajib, untuk menjaga kebersihan kawasan wisata. Tetapi kawasan wisata Lembah Harau hanya terdapat beberapa tempat sampah yang dalam keadaan rusak. Sehingga membuat wisatawan kesulitan dalam membuang sampah. Akibatnya pada musim liburan, kawasan wisata Lembah Harau sangat banyak sampah yang berserakan.</w:t>
      </w:r>
    </w:p>
    <w:p w:rsidR="00985688" w:rsidRDefault="00985688" w:rsidP="00010AD6">
      <w:pPr>
        <w:pStyle w:val="Default"/>
        <w:numPr>
          <w:ilvl w:val="0"/>
          <w:numId w:val="4"/>
        </w:numPr>
        <w:spacing w:line="360" w:lineRule="auto"/>
        <w:jc w:val="both"/>
        <w:rPr>
          <w:iCs/>
        </w:rPr>
      </w:pPr>
      <w:r>
        <w:rPr>
          <w:iCs/>
        </w:rPr>
        <w:t>Rambu kebersihan</w:t>
      </w:r>
    </w:p>
    <w:p w:rsidR="00985688" w:rsidRDefault="00985688" w:rsidP="0044233F">
      <w:pPr>
        <w:pStyle w:val="Default"/>
        <w:spacing w:line="360" w:lineRule="auto"/>
        <w:ind w:left="1080"/>
        <w:jc w:val="both"/>
        <w:rPr>
          <w:iCs/>
        </w:rPr>
      </w:pPr>
      <w:r>
        <w:rPr>
          <w:iCs/>
        </w:rPr>
        <w:t xml:space="preserve">Keberadaan rambu kebersihan bertujuan untuk mengajak wisatawan </w:t>
      </w:r>
      <w:r w:rsidR="0044233F">
        <w:rPr>
          <w:iCs/>
        </w:rPr>
        <w:t>menjaga kebersihan. Tatapi di kawasan wisata Lembah Harau belum ada terpasang rambu kebersihan. Sehingga tidak adanya kesadaraan wisatawan dalam menjaga kawasan wisata.</w:t>
      </w:r>
    </w:p>
    <w:p w:rsidR="0044233F" w:rsidRDefault="0044233F" w:rsidP="00010AD6">
      <w:pPr>
        <w:pStyle w:val="Default"/>
        <w:numPr>
          <w:ilvl w:val="0"/>
          <w:numId w:val="3"/>
        </w:numPr>
        <w:spacing w:line="360" w:lineRule="auto"/>
        <w:jc w:val="both"/>
        <w:rPr>
          <w:iCs/>
        </w:rPr>
      </w:pPr>
      <w:r>
        <w:rPr>
          <w:iCs/>
        </w:rPr>
        <w:t>Utilitas</w:t>
      </w:r>
    </w:p>
    <w:p w:rsidR="0044233F" w:rsidRDefault="0044233F" w:rsidP="00010AD6">
      <w:pPr>
        <w:pStyle w:val="Default"/>
        <w:numPr>
          <w:ilvl w:val="0"/>
          <w:numId w:val="4"/>
        </w:numPr>
        <w:spacing w:line="360" w:lineRule="auto"/>
        <w:jc w:val="both"/>
        <w:rPr>
          <w:iCs/>
        </w:rPr>
      </w:pPr>
      <w:r>
        <w:rPr>
          <w:iCs/>
        </w:rPr>
        <w:t>Listik</w:t>
      </w:r>
    </w:p>
    <w:p w:rsidR="0044233F" w:rsidRDefault="0044233F" w:rsidP="0044233F">
      <w:pPr>
        <w:pStyle w:val="Default"/>
        <w:spacing w:line="360" w:lineRule="auto"/>
        <w:ind w:left="1080"/>
        <w:jc w:val="both"/>
        <w:rPr>
          <w:iCs/>
        </w:rPr>
      </w:pPr>
      <w:r>
        <w:rPr>
          <w:iCs/>
        </w:rPr>
        <w:t>Kawasan wisata Lembah Harau sudah dialiri listrik sehingga memudahkan wisatawan untuk sekedar cas handphon. Tetapi untuk penerangan lampu jalan belum tersedia di kawasan wisata Lembah Harau. Sehingga menyulitkan wisatawan yang berkunjung pada malam hari.</w:t>
      </w:r>
    </w:p>
    <w:p w:rsidR="0044233F" w:rsidRDefault="0044233F" w:rsidP="00010AD6">
      <w:pPr>
        <w:pStyle w:val="Default"/>
        <w:numPr>
          <w:ilvl w:val="0"/>
          <w:numId w:val="4"/>
        </w:numPr>
        <w:spacing w:line="360" w:lineRule="auto"/>
        <w:jc w:val="both"/>
        <w:rPr>
          <w:iCs/>
        </w:rPr>
      </w:pPr>
      <w:r>
        <w:rPr>
          <w:iCs/>
        </w:rPr>
        <w:t>Air bersih</w:t>
      </w:r>
    </w:p>
    <w:p w:rsidR="004F450B" w:rsidRPr="00BC6A4C" w:rsidRDefault="0044233F" w:rsidP="0044233F">
      <w:pPr>
        <w:pStyle w:val="Default"/>
        <w:spacing w:line="360" w:lineRule="auto"/>
        <w:ind w:left="1080"/>
        <w:jc w:val="both"/>
        <w:rPr>
          <w:iCs/>
        </w:rPr>
      </w:pPr>
      <w:r>
        <w:rPr>
          <w:iCs/>
        </w:rPr>
        <w:t xml:space="preserve">Keberadaan air bersih di kawasan wisata Lembah Harau sangat baik, karena sumber air dikawasan wisata Lembah Harau merupakan tempat </w:t>
      </w:r>
      <w:r>
        <w:rPr>
          <w:iCs/>
        </w:rPr>
        <w:lastRenderedPageBreak/>
        <w:t xml:space="preserve">pengambilan sumber air minum oleh salah satu perusahaan air minum kemasan di Kabupaten Lima Puluh Kota. </w:t>
      </w:r>
    </w:p>
    <w:p w:rsidR="00A06407" w:rsidRPr="00A06407" w:rsidRDefault="000E080C" w:rsidP="00010AD6">
      <w:pPr>
        <w:pStyle w:val="Default"/>
        <w:numPr>
          <w:ilvl w:val="1"/>
          <w:numId w:val="2"/>
        </w:numPr>
        <w:spacing w:line="360" w:lineRule="auto"/>
        <w:ind w:left="720" w:hanging="720"/>
        <w:jc w:val="both"/>
        <w:rPr>
          <w:b/>
        </w:rPr>
      </w:pPr>
      <w:r>
        <w:rPr>
          <w:b/>
        </w:rPr>
        <w:t xml:space="preserve">Analisis </w:t>
      </w:r>
      <w:r w:rsidR="00AF67E0">
        <w:rPr>
          <w:b/>
        </w:rPr>
        <w:t>Persepsi</w:t>
      </w:r>
      <w:r w:rsidR="005D2440">
        <w:rPr>
          <w:b/>
        </w:rPr>
        <w:t xml:space="preserve"> Wisatawan Terhadap Sarana dan Prasarana</w:t>
      </w:r>
    </w:p>
    <w:p w:rsidR="00A06407" w:rsidRPr="00A06407" w:rsidRDefault="009120B1" w:rsidP="00010AD6">
      <w:pPr>
        <w:pStyle w:val="Default"/>
        <w:numPr>
          <w:ilvl w:val="3"/>
          <w:numId w:val="2"/>
        </w:numPr>
        <w:spacing w:line="360" w:lineRule="auto"/>
        <w:jc w:val="both"/>
        <w:rPr>
          <w:b/>
          <w:iCs/>
        </w:rPr>
      </w:pPr>
      <w:r w:rsidRPr="00F503F7">
        <w:rPr>
          <w:b/>
          <w:iCs/>
        </w:rPr>
        <w:t>Akses</w:t>
      </w:r>
      <w:r w:rsidR="00E61D00">
        <w:rPr>
          <w:b/>
          <w:iCs/>
        </w:rPr>
        <w:t>ibilitas</w:t>
      </w:r>
    </w:p>
    <w:p w:rsidR="001A1323" w:rsidRPr="005D2440" w:rsidRDefault="009120B1" w:rsidP="005D2440">
      <w:pPr>
        <w:pStyle w:val="Default"/>
        <w:spacing w:line="360" w:lineRule="auto"/>
        <w:ind w:firstLine="709"/>
        <w:jc w:val="both"/>
        <w:rPr>
          <w:iCs/>
          <w:color w:val="auto"/>
        </w:rPr>
      </w:pPr>
      <w:r w:rsidRPr="00E61D00">
        <w:rPr>
          <w:iCs/>
          <w:color w:val="auto"/>
        </w:rPr>
        <w:t>Akses merupakan salah satu faktor yang sangat penting dalam menunjang kegiatan pariwisata, tanpa adanya ak</w:t>
      </w:r>
      <w:r w:rsidR="004657F7">
        <w:rPr>
          <w:iCs/>
          <w:color w:val="auto"/>
        </w:rPr>
        <w:t>s</w:t>
      </w:r>
      <w:r w:rsidRPr="00E61D00">
        <w:rPr>
          <w:iCs/>
          <w:color w:val="auto"/>
        </w:rPr>
        <w:t>es yang baik</w:t>
      </w:r>
      <w:r w:rsidR="004657F7">
        <w:rPr>
          <w:iCs/>
          <w:color w:val="auto"/>
        </w:rPr>
        <w:t>,</w:t>
      </w:r>
      <w:r w:rsidRPr="00E61D00">
        <w:rPr>
          <w:iCs/>
          <w:color w:val="auto"/>
        </w:rPr>
        <w:t xml:space="preserve"> maka kegiatan pariwisata</w:t>
      </w:r>
      <w:r w:rsidR="007B0073" w:rsidRPr="00E61D00">
        <w:rPr>
          <w:iCs/>
          <w:color w:val="auto"/>
        </w:rPr>
        <w:t xml:space="preserve"> tidak akan berjalan dengan baik dan seharusnya</w:t>
      </w:r>
      <w:r w:rsidRPr="00E61D00">
        <w:rPr>
          <w:iCs/>
          <w:color w:val="auto"/>
        </w:rPr>
        <w:t xml:space="preserve">. </w:t>
      </w:r>
      <w:r w:rsidR="007B0073" w:rsidRPr="00E61D00">
        <w:rPr>
          <w:iCs/>
          <w:color w:val="auto"/>
        </w:rPr>
        <w:t xml:space="preserve">Dalam kegiatan pariwisata akses di bagi kedalam beberapa bagian diantaranya adanya jaringan </w:t>
      </w:r>
      <w:r w:rsidRPr="00E61D00">
        <w:rPr>
          <w:iCs/>
          <w:color w:val="auto"/>
        </w:rPr>
        <w:t xml:space="preserve">jalan, adanya </w:t>
      </w:r>
      <w:r w:rsidR="007B0073" w:rsidRPr="00E61D00">
        <w:rPr>
          <w:iCs/>
          <w:color w:val="auto"/>
        </w:rPr>
        <w:t>kemudahan, rute, tempat parkir dan harga parkir yang terjangkau.</w:t>
      </w:r>
    </w:p>
    <w:p w:rsidR="00E61D00" w:rsidRPr="004E51A8" w:rsidRDefault="007B55EB" w:rsidP="00CF7647">
      <w:pPr>
        <w:pStyle w:val="Default"/>
        <w:jc w:val="center"/>
        <w:rPr>
          <w:b/>
          <w:iCs/>
          <w:color w:val="auto"/>
          <w:sz w:val="22"/>
        </w:rPr>
      </w:pPr>
      <w:r>
        <w:rPr>
          <w:b/>
          <w:iCs/>
          <w:color w:val="auto"/>
          <w:sz w:val="22"/>
        </w:rPr>
        <w:t xml:space="preserve">Tabel </w:t>
      </w:r>
      <w:r w:rsidR="003E20C2">
        <w:rPr>
          <w:b/>
          <w:iCs/>
          <w:color w:val="auto"/>
          <w:sz w:val="22"/>
        </w:rPr>
        <w:t>IV.</w:t>
      </w:r>
      <w:r w:rsidR="0018107C">
        <w:rPr>
          <w:b/>
          <w:iCs/>
          <w:color w:val="auto"/>
          <w:sz w:val="22"/>
        </w:rPr>
        <w:t>3</w:t>
      </w:r>
    </w:p>
    <w:p w:rsidR="00E61D00" w:rsidRPr="004E51A8" w:rsidRDefault="00086BC6" w:rsidP="00CF7647">
      <w:pPr>
        <w:pStyle w:val="Default"/>
        <w:jc w:val="center"/>
        <w:rPr>
          <w:b/>
          <w:iCs/>
          <w:color w:val="auto"/>
          <w:sz w:val="22"/>
        </w:rPr>
      </w:pPr>
      <w:r>
        <w:rPr>
          <w:b/>
          <w:iCs/>
          <w:color w:val="auto"/>
          <w:sz w:val="22"/>
        </w:rPr>
        <w:t>Persepsi</w:t>
      </w:r>
      <w:r w:rsidR="00E61D00" w:rsidRPr="004E51A8">
        <w:rPr>
          <w:b/>
          <w:iCs/>
          <w:color w:val="auto"/>
          <w:sz w:val="22"/>
        </w:rPr>
        <w:t xml:space="preserve"> Wisatawan Terhadap Aksessibilitas</w:t>
      </w:r>
    </w:p>
    <w:tbl>
      <w:tblPr>
        <w:tblStyle w:val="TableGrid"/>
        <w:tblW w:w="7613" w:type="dxa"/>
        <w:jc w:val="center"/>
        <w:tblLook w:val="04A0"/>
      </w:tblPr>
      <w:tblGrid>
        <w:gridCol w:w="547"/>
        <w:gridCol w:w="1342"/>
        <w:gridCol w:w="1850"/>
        <w:gridCol w:w="685"/>
        <w:gridCol w:w="1101"/>
        <w:gridCol w:w="666"/>
        <w:gridCol w:w="1422"/>
      </w:tblGrid>
      <w:tr w:rsidR="004E51A8" w:rsidRPr="004E51A8" w:rsidTr="00CA496D">
        <w:trPr>
          <w:trHeight w:val="369"/>
          <w:tblHeader/>
          <w:jc w:val="center"/>
        </w:trPr>
        <w:tc>
          <w:tcPr>
            <w:tcW w:w="547" w:type="dxa"/>
            <w:shd w:val="clear" w:color="auto" w:fill="D9D9D9" w:themeFill="background1" w:themeFillShade="D9"/>
            <w:vAlign w:val="center"/>
          </w:tcPr>
          <w:p w:rsidR="004E51A8" w:rsidRPr="004E51A8" w:rsidRDefault="004E51A8" w:rsidP="004E51A8">
            <w:pPr>
              <w:pStyle w:val="Default"/>
              <w:spacing w:line="276" w:lineRule="auto"/>
              <w:jc w:val="center"/>
              <w:rPr>
                <w:b/>
                <w:iCs/>
                <w:color w:val="auto"/>
                <w:sz w:val="20"/>
              </w:rPr>
            </w:pPr>
            <w:r w:rsidRPr="004E51A8">
              <w:rPr>
                <w:b/>
                <w:iCs/>
                <w:color w:val="auto"/>
                <w:sz w:val="20"/>
              </w:rPr>
              <w:t>No</w:t>
            </w:r>
          </w:p>
        </w:tc>
        <w:tc>
          <w:tcPr>
            <w:tcW w:w="1342" w:type="dxa"/>
            <w:shd w:val="clear" w:color="auto" w:fill="D9D9D9" w:themeFill="background1" w:themeFillShade="D9"/>
            <w:vAlign w:val="center"/>
          </w:tcPr>
          <w:p w:rsidR="004E51A8" w:rsidRPr="004E51A8" w:rsidRDefault="004E51A8" w:rsidP="004E51A8">
            <w:pPr>
              <w:pStyle w:val="Default"/>
              <w:spacing w:line="276" w:lineRule="auto"/>
              <w:jc w:val="center"/>
              <w:rPr>
                <w:b/>
                <w:iCs/>
                <w:color w:val="auto"/>
                <w:sz w:val="20"/>
              </w:rPr>
            </w:pPr>
            <w:r w:rsidRPr="004E51A8">
              <w:rPr>
                <w:b/>
                <w:iCs/>
                <w:color w:val="auto"/>
                <w:sz w:val="20"/>
              </w:rPr>
              <w:t>Aksesibilitas</w:t>
            </w:r>
          </w:p>
        </w:tc>
        <w:tc>
          <w:tcPr>
            <w:tcW w:w="1850" w:type="dxa"/>
            <w:shd w:val="clear" w:color="auto" w:fill="D9D9D9" w:themeFill="background1" w:themeFillShade="D9"/>
            <w:vAlign w:val="center"/>
          </w:tcPr>
          <w:p w:rsidR="004E51A8" w:rsidRPr="004E51A8" w:rsidRDefault="004E51A8" w:rsidP="004E51A8">
            <w:pPr>
              <w:pStyle w:val="Default"/>
              <w:spacing w:line="276" w:lineRule="auto"/>
              <w:jc w:val="center"/>
              <w:rPr>
                <w:b/>
                <w:iCs/>
                <w:color w:val="auto"/>
                <w:sz w:val="20"/>
              </w:rPr>
            </w:pPr>
            <w:r w:rsidRPr="004E51A8">
              <w:rPr>
                <w:b/>
                <w:iCs/>
                <w:color w:val="auto"/>
                <w:sz w:val="20"/>
              </w:rPr>
              <w:t>Tanggapan</w:t>
            </w:r>
          </w:p>
        </w:tc>
        <w:tc>
          <w:tcPr>
            <w:tcW w:w="685" w:type="dxa"/>
            <w:shd w:val="clear" w:color="auto" w:fill="D9D9D9" w:themeFill="background1" w:themeFillShade="D9"/>
            <w:vAlign w:val="center"/>
          </w:tcPr>
          <w:p w:rsidR="004E51A8" w:rsidRPr="004E51A8" w:rsidRDefault="004E51A8" w:rsidP="004E51A8">
            <w:pPr>
              <w:pStyle w:val="Default"/>
              <w:spacing w:line="276" w:lineRule="auto"/>
              <w:jc w:val="center"/>
              <w:rPr>
                <w:b/>
                <w:iCs/>
                <w:color w:val="auto"/>
                <w:sz w:val="20"/>
              </w:rPr>
            </w:pPr>
            <w:r w:rsidRPr="004E51A8">
              <w:rPr>
                <w:b/>
                <w:iCs/>
                <w:color w:val="auto"/>
                <w:sz w:val="20"/>
              </w:rPr>
              <w:t>Skor</w:t>
            </w:r>
          </w:p>
        </w:tc>
        <w:tc>
          <w:tcPr>
            <w:tcW w:w="1101" w:type="dxa"/>
            <w:shd w:val="clear" w:color="auto" w:fill="D9D9D9" w:themeFill="background1" w:themeFillShade="D9"/>
            <w:vAlign w:val="center"/>
          </w:tcPr>
          <w:p w:rsidR="004E51A8" w:rsidRPr="004E51A8" w:rsidRDefault="004E51A8" w:rsidP="004E51A8">
            <w:pPr>
              <w:pStyle w:val="Default"/>
              <w:spacing w:line="276" w:lineRule="auto"/>
              <w:jc w:val="center"/>
              <w:rPr>
                <w:b/>
                <w:iCs/>
                <w:color w:val="auto"/>
                <w:sz w:val="20"/>
              </w:rPr>
            </w:pPr>
            <w:r w:rsidRPr="004E51A8">
              <w:rPr>
                <w:b/>
                <w:iCs/>
                <w:color w:val="auto"/>
                <w:sz w:val="20"/>
              </w:rPr>
              <w:t>Frekuensi</w:t>
            </w:r>
          </w:p>
        </w:tc>
        <w:tc>
          <w:tcPr>
            <w:tcW w:w="666" w:type="dxa"/>
            <w:shd w:val="clear" w:color="auto" w:fill="D9D9D9" w:themeFill="background1" w:themeFillShade="D9"/>
            <w:vAlign w:val="center"/>
          </w:tcPr>
          <w:p w:rsidR="004E51A8" w:rsidRPr="004E51A8" w:rsidRDefault="004E51A8" w:rsidP="004E51A8">
            <w:pPr>
              <w:pStyle w:val="Default"/>
              <w:spacing w:line="276" w:lineRule="auto"/>
              <w:jc w:val="center"/>
              <w:rPr>
                <w:b/>
                <w:iCs/>
                <w:color w:val="auto"/>
                <w:sz w:val="20"/>
              </w:rPr>
            </w:pPr>
            <w:r w:rsidRPr="004E51A8">
              <w:rPr>
                <w:b/>
                <w:iCs/>
                <w:color w:val="auto"/>
                <w:sz w:val="20"/>
              </w:rPr>
              <w:t>%</w:t>
            </w:r>
          </w:p>
        </w:tc>
        <w:tc>
          <w:tcPr>
            <w:tcW w:w="1422" w:type="dxa"/>
            <w:shd w:val="clear" w:color="auto" w:fill="D9D9D9" w:themeFill="background1" w:themeFillShade="D9"/>
            <w:vAlign w:val="center"/>
          </w:tcPr>
          <w:p w:rsidR="004E51A8" w:rsidRPr="004E51A8" w:rsidRDefault="004E51A8" w:rsidP="00A17612">
            <w:pPr>
              <w:pStyle w:val="Default"/>
              <w:spacing w:line="276" w:lineRule="auto"/>
              <w:jc w:val="center"/>
              <w:rPr>
                <w:b/>
                <w:iCs/>
                <w:color w:val="auto"/>
                <w:sz w:val="20"/>
              </w:rPr>
            </w:pPr>
            <w:r w:rsidRPr="004E51A8">
              <w:rPr>
                <w:b/>
                <w:iCs/>
                <w:color w:val="auto"/>
                <w:sz w:val="20"/>
              </w:rPr>
              <w:t xml:space="preserve">Nilai </w:t>
            </w:r>
          </w:p>
        </w:tc>
      </w:tr>
      <w:tr w:rsidR="004E51A8" w:rsidRPr="004E51A8" w:rsidTr="00B021D3">
        <w:trPr>
          <w:jc w:val="center"/>
        </w:trPr>
        <w:tc>
          <w:tcPr>
            <w:tcW w:w="547" w:type="dxa"/>
            <w:vMerge w:val="restart"/>
            <w:vAlign w:val="center"/>
          </w:tcPr>
          <w:p w:rsidR="004E51A8" w:rsidRPr="004E51A8" w:rsidRDefault="004E51A8" w:rsidP="004E51A8">
            <w:pPr>
              <w:pStyle w:val="Default"/>
              <w:spacing w:line="276" w:lineRule="auto"/>
              <w:jc w:val="center"/>
              <w:rPr>
                <w:iCs/>
                <w:color w:val="auto"/>
                <w:sz w:val="20"/>
              </w:rPr>
            </w:pPr>
            <w:r>
              <w:rPr>
                <w:iCs/>
                <w:color w:val="auto"/>
                <w:sz w:val="20"/>
              </w:rPr>
              <w:t>1</w:t>
            </w:r>
          </w:p>
        </w:tc>
        <w:tc>
          <w:tcPr>
            <w:tcW w:w="1342" w:type="dxa"/>
            <w:vMerge w:val="restart"/>
            <w:vAlign w:val="center"/>
          </w:tcPr>
          <w:p w:rsidR="004E51A8" w:rsidRPr="004E51A8" w:rsidRDefault="004E51A8" w:rsidP="004E51A8">
            <w:pPr>
              <w:pStyle w:val="Default"/>
              <w:spacing w:line="276" w:lineRule="auto"/>
              <w:rPr>
                <w:iCs/>
                <w:color w:val="auto"/>
                <w:sz w:val="20"/>
              </w:rPr>
            </w:pPr>
            <w:r w:rsidRPr="004E51A8">
              <w:rPr>
                <w:iCs/>
                <w:color w:val="auto"/>
                <w:sz w:val="20"/>
              </w:rPr>
              <w:t>Jalan</w:t>
            </w:r>
          </w:p>
        </w:tc>
        <w:tc>
          <w:tcPr>
            <w:tcW w:w="1850" w:type="dxa"/>
            <w:vAlign w:val="center"/>
          </w:tcPr>
          <w:p w:rsidR="004E51A8" w:rsidRPr="004E51A8" w:rsidRDefault="004E51A8" w:rsidP="00086BC6">
            <w:pPr>
              <w:pStyle w:val="Default"/>
              <w:spacing w:line="276" w:lineRule="auto"/>
              <w:rPr>
                <w:iCs/>
                <w:color w:val="auto"/>
                <w:sz w:val="20"/>
              </w:rPr>
            </w:pPr>
            <w:r w:rsidRPr="004E51A8">
              <w:rPr>
                <w:iCs/>
                <w:color w:val="auto"/>
                <w:sz w:val="20"/>
              </w:rPr>
              <w:t xml:space="preserve">Sangat </w:t>
            </w:r>
            <w:r w:rsidR="00086BC6">
              <w:rPr>
                <w:iCs/>
                <w:color w:val="auto"/>
                <w:sz w:val="20"/>
              </w:rPr>
              <w:t>Baik</w:t>
            </w:r>
          </w:p>
        </w:tc>
        <w:tc>
          <w:tcPr>
            <w:tcW w:w="685" w:type="dxa"/>
            <w:vAlign w:val="center"/>
          </w:tcPr>
          <w:p w:rsidR="004E51A8" w:rsidRPr="004E51A8" w:rsidRDefault="004E51A8" w:rsidP="004E51A8">
            <w:pPr>
              <w:pStyle w:val="Default"/>
              <w:spacing w:line="276" w:lineRule="auto"/>
              <w:jc w:val="center"/>
              <w:rPr>
                <w:iCs/>
                <w:color w:val="auto"/>
                <w:sz w:val="20"/>
              </w:rPr>
            </w:pPr>
            <w:r>
              <w:rPr>
                <w:iCs/>
                <w:color w:val="auto"/>
                <w:sz w:val="20"/>
              </w:rPr>
              <w:t>4</w:t>
            </w:r>
          </w:p>
        </w:tc>
        <w:tc>
          <w:tcPr>
            <w:tcW w:w="1101" w:type="dxa"/>
            <w:vAlign w:val="center"/>
          </w:tcPr>
          <w:p w:rsidR="004E51A8" w:rsidRPr="004E51A8" w:rsidRDefault="00AF67E0" w:rsidP="004E51A8">
            <w:pPr>
              <w:pStyle w:val="Default"/>
              <w:spacing w:line="276" w:lineRule="auto"/>
              <w:jc w:val="center"/>
              <w:rPr>
                <w:iCs/>
                <w:color w:val="auto"/>
                <w:sz w:val="20"/>
              </w:rPr>
            </w:pPr>
            <w:r>
              <w:rPr>
                <w:iCs/>
                <w:color w:val="auto"/>
                <w:sz w:val="20"/>
              </w:rPr>
              <w:t>10</w:t>
            </w:r>
          </w:p>
        </w:tc>
        <w:tc>
          <w:tcPr>
            <w:tcW w:w="666" w:type="dxa"/>
            <w:vAlign w:val="center"/>
          </w:tcPr>
          <w:p w:rsidR="004E51A8" w:rsidRPr="004E51A8" w:rsidRDefault="008C706B" w:rsidP="004E51A8">
            <w:pPr>
              <w:pStyle w:val="Default"/>
              <w:spacing w:line="276" w:lineRule="auto"/>
              <w:jc w:val="center"/>
              <w:rPr>
                <w:iCs/>
                <w:color w:val="auto"/>
                <w:sz w:val="20"/>
              </w:rPr>
            </w:pPr>
            <w:r>
              <w:rPr>
                <w:iCs/>
                <w:color w:val="auto"/>
                <w:sz w:val="20"/>
              </w:rPr>
              <w:t>12.5</w:t>
            </w:r>
          </w:p>
        </w:tc>
        <w:tc>
          <w:tcPr>
            <w:tcW w:w="1422" w:type="dxa"/>
            <w:vAlign w:val="center"/>
          </w:tcPr>
          <w:p w:rsidR="004E51A8" w:rsidRPr="004E51A8" w:rsidRDefault="008C706B" w:rsidP="004E51A8">
            <w:pPr>
              <w:pStyle w:val="Default"/>
              <w:spacing w:line="276" w:lineRule="auto"/>
              <w:jc w:val="center"/>
              <w:rPr>
                <w:iCs/>
                <w:color w:val="auto"/>
                <w:sz w:val="20"/>
              </w:rPr>
            </w:pPr>
            <w:r>
              <w:rPr>
                <w:iCs/>
                <w:color w:val="auto"/>
                <w:sz w:val="20"/>
              </w:rPr>
              <w:t>4</w:t>
            </w:r>
            <w:r w:rsidR="006015A7">
              <w:rPr>
                <w:iCs/>
                <w:color w:val="auto"/>
                <w:sz w:val="20"/>
              </w:rPr>
              <w:t>0</w:t>
            </w:r>
          </w:p>
        </w:tc>
      </w:tr>
      <w:tr w:rsidR="004E51A8" w:rsidRPr="004E51A8" w:rsidTr="00B021D3">
        <w:trPr>
          <w:jc w:val="center"/>
        </w:trPr>
        <w:tc>
          <w:tcPr>
            <w:tcW w:w="547" w:type="dxa"/>
            <w:vMerge/>
            <w:vAlign w:val="center"/>
          </w:tcPr>
          <w:p w:rsidR="004E51A8" w:rsidRPr="004E51A8" w:rsidRDefault="004E51A8" w:rsidP="004E51A8">
            <w:pPr>
              <w:pStyle w:val="Default"/>
              <w:spacing w:line="276" w:lineRule="auto"/>
              <w:jc w:val="center"/>
              <w:rPr>
                <w:iCs/>
                <w:color w:val="auto"/>
                <w:sz w:val="20"/>
              </w:rPr>
            </w:pPr>
          </w:p>
        </w:tc>
        <w:tc>
          <w:tcPr>
            <w:tcW w:w="1342" w:type="dxa"/>
            <w:vMerge/>
            <w:vAlign w:val="center"/>
          </w:tcPr>
          <w:p w:rsidR="004E51A8" w:rsidRPr="004E51A8" w:rsidRDefault="004E51A8" w:rsidP="004E51A8">
            <w:pPr>
              <w:pStyle w:val="Default"/>
              <w:spacing w:line="276" w:lineRule="auto"/>
              <w:rPr>
                <w:iCs/>
                <w:color w:val="auto"/>
                <w:sz w:val="20"/>
              </w:rPr>
            </w:pPr>
          </w:p>
        </w:tc>
        <w:tc>
          <w:tcPr>
            <w:tcW w:w="1850" w:type="dxa"/>
            <w:vAlign w:val="center"/>
          </w:tcPr>
          <w:p w:rsidR="004E51A8" w:rsidRPr="004E51A8" w:rsidRDefault="00086BC6" w:rsidP="004E51A8">
            <w:pPr>
              <w:pStyle w:val="Default"/>
              <w:spacing w:line="276" w:lineRule="auto"/>
              <w:rPr>
                <w:iCs/>
                <w:color w:val="auto"/>
                <w:sz w:val="20"/>
              </w:rPr>
            </w:pPr>
            <w:r>
              <w:rPr>
                <w:iCs/>
                <w:color w:val="auto"/>
                <w:sz w:val="20"/>
              </w:rPr>
              <w:t>Baik</w:t>
            </w:r>
          </w:p>
        </w:tc>
        <w:tc>
          <w:tcPr>
            <w:tcW w:w="685" w:type="dxa"/>
            <w:vAlign w:val="center"/>
          </w:tcPr>
          <w:p w:rsidR="004E51A8" w:rsidRPr="004E51A8" w:rsidRDefault="004E51A8" w:rsidP="004E51A8">
            <w:pPr>
              <w:pStyle w:val="Default"/>
              <w:spacing w:line="276" w:lineRule="auto"/>
              <w:jc w:val="center"/>
              <w:rPr>
                <w:iCs/>
                <w:color w:val="auto"/>
                <w:sz w:val="20"/>
              </w:rPr>
            </w:pPr>
            <w:r>
              <w:rPr>
                <w:iCs/>
                <w:color w:val="auto"/>
                <w:sz w:val="20"/>
              </w:rPr>
              <w:t>3</w:t>
            </w:r>
          </w:p>
        </w:tc>
        <w:tc>
          <w:tcPr>
            <w:tcW w:w="1101" w:type="dxa"/>
            <w:vAlign w:val="center"/>
          </w:tcPr>
          <w:p w:rsidR="004E51A8" w:rsidRPr="004E51A8" w:rsidRDefault="00AF67E0" w:rsidP="004E51A8">
            <w:pPr>
              <w:pStyle w:val="Default"/>
              <w:spacing w:line="276" w:lineRule="auto"/>
              <w:jc w:val="center"/>
              <w:rPr>
                <w:iCs/>
                <w:color w:val="auto"/>
                <w:sz w:val="20"/>
              </w:rPr>
            </w:pPr>
            <w:r>
              <w:rPr>
                <w:iCs/>
                <w:color w:val="auto"/>
                <w:sz w:val="20"/>
              </w:rPr>
              <w:t>48</w:t>
            </w:r>
          </w:p>
        </w:tc>
        <w:tc>
          <w:tcPr>
            <w:tcW w:w="666" w:type="dxa"/>
            <w:vAlign w:val="center"/>
          </w:tcPr>
          <w:p w:rsidR="004E51A8" w:rsidRPr="004E51A8" w:rsidRDefault="008C706B" w:rsidP="004E51A8">
            <w:pPr>
              <w:pStyle w:val="Default"/>
              <w:spacing w:line="276" w:lineRule="auto"/>
              <w:jc w:val="center"/>
              <w:rPr>
                <w:iCs/>
                <w:color w:val="auto"/>
                <w:sz w:val="20"/>
              </w:rPr>
            </w:pPr>
            <w:r>
              <w:rPr>
                <w:iCs/>
                <w:color w:val="auto"/>
                <w:sz w:val="20"/>
              </w:rPr>
              <w:t>60</w:t>
            </w:r>
          </w:p>
        </w:tc>
        <w:tc>
          <w:tcPr>
            <w:tcW w:w="1422" w:type="dxa"/>
            <w:vAlign w:val="center"/>
          </w:tcPr>
          <w:p w:rsidR="004E51A8" w:rsidRPr="004E51A8" w:rsidRDefault="008C706B" w:rsidP="004E51A8">
            <w:pPr>
              <w:pStyle w:val="Default"/>
              <w:spacing w:line="276" w:lineRule="auto"/>
              <w:jc w:val="center"/>
              <w:rPr>
                <w:iCs/>
                <w:color w:val="auto"/>
                <w:sz w:val="20"/>
              </w:rPr>
            </w:pPr>
            <w:r>
              <w:rPr>
                <w:iCs/>
                <w:color w:val="auto"/>
                <w:sz w:val="20"/>
              </w:rPr>
              <w:t>144</w:t>
            </w:r>
          </w:p>
        </w:tc>
      </w:tr>
      <w:tr w:rsidR="004E51A8" w:rsidRPr="004E51A8" w:rsidTr="00B021D3">
        <w:trPr>
          <w:jc w:val="center"/>
        </w:trPr>
        <w:tc>
          <w:tcPr>
            <w:tcW w:w="547" w:type="dxa"/>
            <w:vMerge/>
            <w:vAlign w:val="center"/>
          </w:tcPr>
          <w:p w:rsidR="004E51A8" w:rsidRPr="004E51A8" w:rsidRDefault="004E51A8" w:rsidP="004E51A8">
            <w:pPr>
              <w:pStyle w:val="Default"/>
              <w:spacing w:line="276" w:lineRule="auto"/>
              <w:jc w:val="center"/>
              <w:rPr>
                <w:iCs/>
                <w:color w:val="auto"/>
                <w:sz w:val="20"/>
              </w:rPr>
            </w:pPr>
          </w:p>
        </w:tc>
        <w:tc>
          <w:tcPr>
            <w:tcW w:w="1342" w:type="dxa"/>
            <w:vMerge/>
            <w:vAlign w:val="center"/>
          </w:tcPr>
          <w:p w:rsidR="004E51A8" w:rsidRPr="004E51A8" w:rsidRDefault="004E51A8" w:rsidP="004E51A8">
            <w:pPr>
              <w:pStyle w:val="Default"/>
              <w:spacing w:line="276" w:lineRule="auto"/>
              <w:rPr>
                <w:iCs/>
                <w:color w:val="auto"/>
                <w:sz w:val="20"/>
              </w:rPr>
            </w:pPr>
          </w:p>
        </w:tc>
        <w:tc>
          <w:tcPr>
            <w:tcW w:w="1850" w:type="dxa"/>
            <w:vAlign w:val="center"/>
          </w:tcPr>
          <w:p w:rsidR="004E51A8" w:rsidRPr="004E51A8" w:rsidRDefault="004E51A8" w:rsidP="00086BC6">
            <w:pPr>
              <w:pStyle w:val="Default"/>
              <w:spacing w:line="276" w:lineRule="auto"/>
              <w:rPr>
                <w:iCs/>
                <w:color w:val="auto"/>
                <w:sz w:val="20"/>
              </w:rPr>
            </w:pPr>
            <w:r w:rsidRPr="004E51A8">
              <w:rPr>
                <w:iCs/>
                <w:color w:val="auto"/>
                <w:sz w:val="20"/>
              </w:rPr>
              <w:t xml:space="preserve">Tidak </w:t>
            </w:r>
            <w:r w:rsidR="00086BC6">
              <w:rPr>
                <w:iCs/>
                <w:color w:val="auto"/>
                <w:sz w:val="20"/>
              </w:rPr>
              <w:t>Baik</w:t>
            </w:r>
          </w:p>
        </w:tc>
        <w:tc>
          <w:tcPr>
            <w:tcW w:w="685" w:type="dxa"/>
            <w:vAlign w:val="center"/>
          </w:tcPr>
          <w:p w:rsidR="004E51A8" w:rsidRPr="004E51A8" w:rsidRDefault="004E51A8" w:rsidP="004E51A8">
            <w:pPr>
              <w:pStyle w:val="Default"/>
              <w:spacing w:line="276" w:lineRule="auto"/>
              <w:jc w:val="center"/>
              <w:rPr>
                <w:iCs/>
                <w:color w:val="auto"/>
                <w:sz w:val="20"/>
              </w:rPr>
            </w:pPr>
            <w:r>
              <w:rPr>
                <w:iCs/>
                <w:color w:val="auto"/>
                <w:sz w:val="20"/>
              </w:rPr>
              <w:t>2</w:t>
            </w:r>
          </w:p>
        </w:tc>
        <w:tc>
          <w:tcPr>
            <w:tcW w:w="1101" w:type="dxa"/>
            <w:vAlign w:val="center"/>
          </w:tcPr>
          <w:p w:rsidR="004E51A8" w:rsidRPr="004E51A8" w:rsidRDefault="00AF67E0" w:rsidP="004E51A8">
            <w:pPr>
              <w:pStyle w:val="Default"/>
              <w:spacing w:line="276" w:lineRule="auto"/>
              <w:jc w:val="center"/>
              <w:rPr>
                <w:iCs/>
                <w:color w:val="auto"/>
                <w:sz w:val="20"/>
              </w:rPr>
            </w:pPr>
            <w:r>
              <w:rPr>
                <w:iCs/>
                <w:color w:val="auto"/>
                <w:sz w:val="20"/>
              </w:rPr>
              <w:t>22</w:t>
            </w:r>
          </w:p>
        </w:tc>
        <w:tc>
          <w:tcPr>
            <w:tcW w:w="666" w:type="dxa"/>
            <w:vAlign w:val="center"/>
          </w:tcPr>
          <w:p w:rsidR="004E51A8" w:rsidRPr="004E51A8" w:rsidRDefault="008C706B" w:rsidP="004E51A8">
            <w:pPr>
              <w:pStyle w:val="Default"/>
              <w:spacing w:line="276" w:lineRule="auto"/>
              <w:jc w:val="center"/>
              <w:rPr>
                <w:iCs/>
                <w:color w:val="auto"/>
                <w:sz w:val="20"/>
              </w:rPr>
            </w:pPr>
            <w:r>
              <w:rPr>
                <w:iCs/>
                <w:color w:val="auto"/>
                <w:sz w:val="20"/>
              </w:rPr>
              <w:t>27.5</w:t>
            </w:r>
          </w:p>
        </w:tc>
        <w:tc>
          <w:tcPr>
            <w:tcW w:w="1422" w:type="dxa"/>
            <w:vAlign w:val="center"/>
          </w:tcPr>
          <w:p w:rsidR="004E51A8" w:rsidRPr="004E51A8" w:rsidRDefault="008C706B" w:rsidP="004E51A8">
            <w:pPr>
              <w:pStyle w:val="Default"/>
              <w:spacing w:line="276" w:lineRule="auto"/>
              <w:jc w:val="center"/>
              <w:rPr>
                <w:iCs/>
                <w:color w:val="auto"/>
                <w:sz w:val="20"/>
              </w:rPr>
            </w:pPr>
            <w:r>
              <w:rPr>
                <w:iCs/>
                <w:color w:val="auto"/>
                <w:sz w:val="20"/>
              </w:rPr>
              <w:t>44</w:t>
            </w:r>
          </w:p>
        </w:tc>
      </w:tr>
      <w:tr w:rsidR="004E51A8" w:rsidRPr="004E51A8" w:rsidTr="00B021D3">
        <w:trPr>
          <w:jc w:val="center"/>
        </w:trPr>
        <w:tc>
          <w:tcPr>
            <w:tcW w:w="547" w:type="dxa"/>
            <w:vMerge/>
            <w:vAlign w:val="center"/>
          </w:tcPr>
          <w:p w:rsidR="004E51A8" w:rsidRPr="004E51A8" w:rsidRDefault="004E51A8" w:rsidP="004E51A8">
            <w:pPr>
              <w:pStyle w:val="Default"/>
              <w:spacing w:line="276" w:lineRule="auto"/>
              <w:jc w:val="center"/>
              <w:rPr>
                <w:iCs/>
                <w:color w:val="auto"/>
                <w:sz w:val="20"/>
              </w:rPr>
            </w:pPr>
          </w:p>
        </w:tc>
        <w:tc>
          <w:tcPr>
            <w:tcW w:w="1342" w:type="dxa"/>
            <w:vMerge/>
            <w:vAlign w:val="center"/>
          </w:tcPr>
          <w:p w:rsidR="004E51A8" w:rsidRPr="004E51A8" w:rsidRDefault="004E51A8" w:rsidP="004E51A8">
            <w:pPr>
              <w:pStyle w:val="Default"/>
              <w:spacing w:line="276" w:lineRule="auto"/>
              <w:rPr>
                <w:iCs/>
                <w:color w:val="auto"/>
                <w:sz w:val="20"/>
              </w:rPr>
            </w:pPr>
          </w:p>
        </w:tc>
        <w:tc>
          <w:tcPr>
            <w:tcW w:w="1850" w:type="dxa"/>
            <w:vAlign w:val="center"/>
          </w:tcPr>
          <w:p w:rsidR="004E51A8" w:rsidRPr="004E51A8" w:rsidRDefault="00086BC6" w:rsidP="004E51A8">
            <w:pPr>
              <w:pStyle w:val="Default"/>
              <w:spacing w:line="276" w:lineRule="auto"/>
              <w:rPr>
                <w:iCs/>
                <w:color w:val="auto"/>
                <w:sz w:val="20"/>
              </w:rPr>
            </w:pPr>
            <w:r>
              <w:rPr>
                <w:iCs/>
                <w:color w:val="auto"/>
                <w:sz w:val="20"/>
              </w:rPr>
              <w:t xml:space="preserve">Sangat </w:t>
            </w:r>
            <w:r w:rsidR="0041624A">
              <w:rPr>
                <w:iCs/>
                <w:color w:val="auto"/>
                <w:sz w:val="20"/>
              </w:rPr>
              <w:t xml:space="preserve">Tidak </w:t>
            </w:r>
            <w:r>
              <w:rPr>
                <w:iCs/>
                <w:color w:val="auto"/>
                <w:sz w:val="20"/>
              </w:rPr>
              <w:t>Baik</w:t>
            </w:r>
          </w:p>
        </w:tc>
        <w:tc>
          <w:tcPr>
            <w:tcW w:w="685" w:type="dxa"/>
            <w:vAlign w:val="center"/>
          </w:tcPr>
          <w:p w:rsidR="004E51A8" w:rsidRPr="004E51A8" w:rsidRDefault="004E51A8" w:rsidP="004E51A8">
            <w:pPr>
              <w:pStyle w:val="Default"/>
              <w:spacing w:line="276" w:lineRule="auto"/>
              <w:jc w:val="center"/>
              <w:rPr>
                <w:iCs/>
                <w:color w:val="auto"/>
                <w:sz w:val="20"/>
              </w:rPr>
            </w:pPr>
            <w:r>
              <w:rPr>
                <w:iCs/>
                <w:color w:val="auto"/>
                <w:sz w:val="20"/>
              </w:rPr>
              <w:t>1</w:t>
            </w:r>
          </w:p>
        </w:tc>
        <w:tc>
          <w:tcPr>
            <w:tcW w:w="1101" w:type="dxa"/>
            <w:vAlign w:val="center"/>
          </w:tcPr>
          <w:p w:rsidR="004E51A8" w:rsidRPr="004E51A8" w:rsidRDefault="003A3679" w:rsidP="004E51A8">
            <w:pPr>
              <w:pStyle w:val="Default"/>
              <w:spacing w:line="276" w:lineRule="auto"/>
              <w:jc w:val="center"/>
              <w:rPr>
                <w:iCs/>
                <w:color w:val="auto"/>
                <w:sz w:val="20"/>
              </w:rPr>
            </w:pPr>
            <w:r>
              <w:rPr>
                <w:iCs/>
                <w:color w:val="auto"/>
                <w:sz w:val="20"/>
              </w:rPr>
              <w:t>0</w:t>
            </w:r>
          </w:p>
        </w:tc>
        <w:tc>
          <w:tcPr>
            <w:tcW w:w="666" w:type="dxa"/>
            <w:vAlign w:val="center"/>
          </w:tcPr>
          <w:p w:rsidR="004E51A8" w:rsidRPr="004E51A8" w:rsidRDefault="006015A7" w:rsidP="004E51A8">
            <w:pPr>
              <w:pStyle w:val="Default"/>
              <w:spacing w:line="276" w:lineRule="auto"/>
              <w:jc w:val="center"/>
              <w:rPr>
                <w:iCs/>
                <w:color w:val="auto"/>
                <w:sz w:val="20"/>
              </w:rPr>
            </w:pPr>
            <w:r>
              <w:rPr>
                <w:iCs/>
                <w:color w:val="auto"/>
                <w:sz w:val="20"/>
              </w:rPr>
              <w:t>0</w:t>
            </w:r>
          </w:p>
        </w:tc>
        <w:tc>
          <w:tcPr>
            <w:tcW w:w="1422" w:type="dxa"/>
            <w:vAlign w:val="center"/>
          </w:tcPr>
          <w:p w:rsidR="004E51A8" w:rsidRPr="004E51A8" w:rsidRDefault="006015A7" w:rsidP="004E51A8">
            <w:pPr>
              <w:pStyle w:val="Default"/>
              <w:spacing w:line="276" w:lineRule="auto"/>
              <w:jc w:val="center"/>
              <w:rPr>
                <w:iCs/>
                <w:color w:val="auto"/>
                <w:sz w:val="20"/>
              </w:rPr>
            </w:pPr>
            <w:r>
              <w:rPr>
                <w:iCs/>
                <w:color w:val="auto"/>
                <w:sz w:val="20"/>
              </w:rPr>
              <w:t>0</w:t>
            </w:r>
          </w:p>
        </w:tc>
      </w:tr>
      <w:tr w:rsidR="00B56A54" w:rsidRPr="004E51A8" w:rsidTr="008F6F34">
        <w:trPr>
          <w:jc w:val="center"/>
        </w:trPr>
        <w:tc>
          <w:tcPr>
            <w:tcW w:w="3739" w:type="dxa"/>
            <w:gridSpan w:val="3"/>
            <w:vAlign w:val="center"/>
          </w:tcPr>
          <w:p w:rsidR="00B56A54" w:rsidRPr="00B56A54" w:rsidRDefault="00B56A54" w:rsidP="00B56A54">
            <w:pPr>
              <w:pStyle w:val="Default"/>
              <w:spacing w:line="276" w:lineRule="auto"/>
              <w:jc w:val="center"/>
              <w:rPr>
                <w:b/>
                <w:iCs/>
                <w:color w:val="auto"/>
                <w:sz w:val="20"/>
              </w:rPr>
            </w:pPr>
            <w:r w:rsidRPr="00B56A54">
              <w:rPr>
                <w:b/>
                <w:iCs/>
                <w:color w:val="auto"/>
                <w:sz w:val="20"/>
              </w:rPr>
              <w:t>Jumlah</w:t>
            </w:r>
          </w:p>
        </w:tc>
        <w:tc>
          <w:tcPr>
            <w:tcW w:w="685" w:type="dxa"/>
            <w:vAlign w:val="center"/>
          </w:tcPr>
          <w:p w:rsidR="00B56A54" w:rsidRPr="00B56A54" w:rsidRDefault="00B56A54" w:rsidP="004E51A8">
            <w:pPr>
              <w:pStyle w:val="Default"/>
              <w:spacing w:line="276" w:lineRule="auto"/>
              <w:jc w:val="center"/>
              <w:rPr>
                <w:b/>
                <w:iCs/>
                <w:color w:val="auto"/>
                <w:sz w:val="20"/>
              </w:rPr>
            </w:pPr>
          </w:p>
        </w:tc>
        <w:tc>
          <w:tcPr>
            <w:tcW w:w="1101" w:type="dxa"/>
            <w:vAlign w:val="center"/>
          </w:tcPr>
          <w:p w:rsidR="00B56A54" w:rsidRPr="00B56A54" w:rsidRDefault="00B56A54" w:rsidP="004E51A8">
            <w:pPr>
              <w:pStyle w:val="Default"/>
              <w:spacing w:line="276" w:lineRule="auto"/>
              <w:jc w:val="center"/>
              <w:rPr>
                <w:b/>
                <w:iCs/>
                <w:color w:val="auto"/>
                <w:sz w:val="20"/>
              </w:rPr>
            </w:pPr>
            <w:r w:rsidRPr="00B56A54">
              <w:rPr>
                <w:b/>
                <w:iCs/>
                <w:color w:val="auto"/>
                <w:sz w:val="20"/>
              </w:rPr>
              <w:t>80</w:t>
            </w:r>
          </w:p>
        </w:tc>
        <w:tc>
          <w:tcPr>
            <w:tcW w:w="666" w:type="dxa"/>
            <w:vAlign w:val="center"/>
          </w:tcPr>
          <w:p w:rsidR="00B56A54" w:rsidRPr="00B56A54" w:rsidRDefault="00B56A54" w:rsidP="004E51A8">
            <w:pPr>
              <w:pStyle w:val="Default"/>
              <w:spacing w:line="276" w:lineRule="auto"/>
              <w:jc w:val="center"/>
              <w:rPr>
                <w:b/>
                <w:iCs/>
                <w:color w:val="auto"/>
                <w:sz w:val="20"/>
              </w:rPr>
            </w:pPr>
            <w:r w:rsidRPr="00B56A54">
              <w:rPr>
                <w:b/>
                <w:iCs/>
                <w:color w:val="auto"/>
                <w:sz w:val="20"/>
              </w:rPr>
              <w:t>100</w:t>
            </w:r>
          </w:p>
        </w:tc>
        <w:tc>
          <w:tcPr>
            <w:tcW w:w="1422" w:type="dxa"/>
            <w:vAlign w:val="center"/>
          </w:tcPr>
          <w:p w:rsidR="00B56A54" w:rsidRPr="00B56A54" w:rsidRDefault="008C706B" w:rsidP="004E51A8">
            <w:pPr>
              <w:pStyle w:val="Default"/>
              <w:spacing w:line="276" w:lineRule="auto"/>
              <w:jc w:val="center"/>
              <w:rPr>
                <w:b/>
                <w:iCs/>
                <w:color w:val="auto"/>
                <w:sz w:val="20"/>
              </w:rPr>
            </w:pPr>
            <w:r>
              <w:rPr>
                <w:b/>
                <w:iCs/>
                <w:color w:val="auto"/>
                <w:sz w:val="20"/>
              </w:rPr>
              <w:t>228</w:t>
            </w:r>
          </w:p>
        </w:tc>
      </w:tr>
      <w:tr w:rsidR="004E51A8" w:rsidRPr="004E51A8" w:rsidTr="00B021D3">
        <w:trPr>
          <w:jc w:val="center"/>
        </w:trPr>
        <w:tc>
          <w:tcPr>
            <w:tcW w:w="7613" w:type="dxa"/>
            <w:gridSpan w:val="7"/>
            <w:vAlign w:val="center"/>
          </w:tcPr>
          <w:p w:rsidR="004E51A8" w:rsidRPr="004E51A8" w:rsidRDefault="004E51A8" w:rsidP="004E51A8">
            <w:pPr>
              <w:pStyle w:val="Default"/>
              <w:spacing w:line="276" w:lineRule="auto"/>
              <w:jc w:val="center"/>
              <w:rPr>
                <w:iCs/>
                <w:color w:val="auto"/>
                <w:sz w:val="20"/>
              </w:rPr>
            </w:pPr>
          </w:p>
        </w:tc>
      </w:tr>
      <w:tr w:rsidR="004E51A8" w:rsidRPr="004E51A8" w:rsidTr="00B021D3">
        <w:trPr>
          <w:jc w:val="center"/>
        </w:trPr>
        <w:tc>
          <w:tcPr>
            <w:tcW w:w="547" w:type="dxa"/>
            <w:vMerge w:val="restart"/>
            <w:vAlign w:val="center"/>
          </w:tcPr>
          <w:p w:rsidR="004E51A8" w:rsidRPr="004E51A8" w:rsidRDefault="004E51A8" w:rsidP="004E51A8">
            <w:pPr>
              <w:pStyle w:val="Default"/>
              <w:spacing w:line="276" w:lineRule="auto"/>
              <w:jc w:val="center"/>
              <w:rPr>
                <w:iCs/>
                <w:color w:val="auto"/>
                <w:sz w:val="20"/>
              </w:rPr>
            </w:pPr>
            <w:r>
              <w:rPr>
                <w:iCs/>
                <w:color w:val="auto"/>
                <w:sz w:val="20"/>
              </w:rPr>
              <w:t>2</w:t>
            </w:r>
          </w:p>
        </w:tc>
        <w:tc>
          <w:tcPr>
            <w:tcW w:w="1342" w:type="dxa"/>
            <w:vMerge w:val="restart"/>
            <w:vAlign w:val="center"/>
          </w:tcPr>
          <w:p w:rsidR="004E51A8" w:rsidRPr="004E51A8" w:rsidRDefault="004E51A8" w:rsidP="004E51A8">
            <w:pPr>
              <w:pStyle w:val="Default"/>
              <w:spacing w:line="276" w:lineRule="auto"/>
              <w:rPr>
                <w:iCs/>
                <w:color w:val="auto"/>
                <w:sz w:val="20"/>
              </w:rPr>
            </w:pPr>
            <w:r>
              <w:rPr>
                <w:iCs/>
                <w:color w:val="auto"/>
                <w:sz w:val="20"/>
              </w:rPr>
              <w:t>Parkiran</w:t>
            </w:r>
          </w:p>
        </w:tc>
        <w:tc>
          <w:tcPr>
            <w:tcW w:w="1850" w:type="dxa"/>
            <w:vAlign w:val="center"/>
          </w:tcPr>
          <w:p w:rsidR="004E51A8" w:rsidRPr="004E51A8" w:rsidRDefault="004E51A8" w:rsidP="004E51A8">
            <w:pPr>
              <w:pStyle w:val="Default"/>
              <w:spacing w:line="276" w:lineRule="auto"/>
              <w:rPr>
                <w:iCs/>
                <w:color w:val="auto"/>
                <w:sz w:val="20"/>
              </w:rPr>
            </w:pPr>
            <w:r w:rsidRPr="004E51A8">
              <w:rPr>
                <w:iCs/>
                <w:color w:val="auto"/>
                <w:sz w:val="20"/>
              </w:rPr>
              <w:t xml:space="preserve">Sangat </w:t>
            </w:r>
            <w:r w:rsidR="00086BC6">
              <w:rPr>
                <w:iCs/>
                <w:color w:val="auto"/>
                <w:sz w:val="20"/>
              </w:rPr>
              <w:t>Baik</w:t>
            </w:r>
          </w:p>
        </w:tc>
        <w:tc>
          <w:tcPr>
            <w:tcW w:w="685" w:type="dxa"/>
            <w:vAlign w:val="center"/>
          </w:tcPr>
          <w:p w:rsidR="004E51A8" w:rsidRPr="004E51A8" w:rsidRDefault="004E51A8" w:rsidP="00657253">
            <w:pPr>
              <w:pStyle w:val="Default"/>
              <w:spacing w:line="276" w:lineRule="auto"/>
              <w:jc w:val="center"/>
              <w:rPr>
                <w:iCs/>
                <w:color w:val="auto"/>
                <w:sz w:val="20"/>
              </w:rPr>
            </w:pPr>
            <w:r>
              <w:rPr>
                <w:iCs/>
                <w:color w:val="auto"/>
                <w:sz w:val="20"/>
              </w:rPr>
              <w:t>4</w:t>
            </w:r>
          </w:p>
        </w:tc>
        <w:tc>
          <w:tcPr>
            <w:tcW w:w="1101" w:type="dxa"/>
            <w:vAlign w:val="center"/>
          </w:tcPr>
          <w:p w:rsidR="004E51A8" w:rsidRPr="004E51A8" w:rsidRDefault="008C706B" w:rsidP="004E51A8">
            <w:pPr>
              <w:pStyle w:val="Default"/>
              <w:spacing w:line="276" w:lineRule="auto"/>
              <w:jc w:val="center"/>
              <w:rPr>
                <w:iCs/>
                <w:color w:val="auto"/>
                <w:sz w:val="20"/>
              </w:rPr>
            </w:pPr>
            <w:r>
              <w:rPr>
                <w:iCs/>
                <w:color w:val="auto"/>
                <w:sz w:val="20"/>
              </w:rPr>
              <w:t>9</w:t>
            </w:r>
          </w:p>
        </w:tc>
        <w:tc>
          <w:tcPr>
            <w:tcW w:w="666" w:type="dxa"/>
            <w:vAlign w:val="center"/>
          </w:tcPr>
          <w:p w:rsidR="004E51A8" w:rsidRPr="004E51A8" w:rsidRDefault="008C706B" w:rsidP="004E51A8">
            <w:pPr>
              <w:pStyle w:val="Default"/>
              <w:spacing w:line="276" w:lineRule="auto"/>
              <w:jc w:val="center"/>
              <w:rPr>
                <w:iCs/>
                <w:color w:val="auto"/>
                <w:sz w:val="20"/>
              </w:rPr>
            </w:pPr>
            <w:r>
              <w:rPr>
                <w:iCs/>
                <w:color w:val="auto"/>
                <w:sz w:val="20"/>
              </w:rPr>
              <w:t>11.25</w:t>
            </w:r>
          </w:p>
        </w:tc>
        <w:tc>
          <w:tcPr>
            <w:tcW w:w="1422" w:type="dxa"/>
            <w:vAlign w:val="center"/>
          </w:tcPr>
          <w:p w:rsidR="004E51A8" w:rsidRPr="004E51A8" w:rsidRDefault="008C706B" w:rsidP="004E51A8">
            <w:pPr>
              <w:pStyle w:val="Default"/>
              <w:spacing w:line="276" w:lineRule="auto"/>
              <w:jc w:val="center"/>
              <w:rPr>
                <w:iCs/>
                <w:color w:val="auto"/>
                <w:sz w:val="20"/>
              </w:rPr>
            </w:pPr>
            <w:r>
              <w:rPr>
                <w:iCs/>
                <w:color w:val="auto"/>
                <w:sz w:val="20"/>
              </w:rPr>
              <w:t>36</w:t>
            </w:r>
          </w:p>
        </w:tc>
      </w:tr>
      <w:tr w:rsidR="004E51A8" w:rsidRPr="004E51A8" w:rsidTr="00B021D3">
        <w:trPr>
          <w:jc w:val="center"/>
        </w:trPr>
        <w:tc>
          <w:tcPr>
            <w:tcW w:w="547" w:type="dxa"/>
            <w:vMerge/>
            <w:vAlign w:val="center"/>
          </w:tcPr>
          <w:p w:rsidR="004E51A8" w:rsidRPr="004E51A8" w:rsidRDefault="004E51A8" w:rsidP="004E51A8">
            <w:pPr>
              <w:pStyle w:val="Default"/>
              <w:spacing w:line="276" w:lineRule="auto"/>
              <w:jc w:val="center"/>
              <w:rPr>
                <w:iCs/>
                <w:color w:val="auto"/>
                <w:sz w:val="20"/>
              </w:rPr>
            </w:pPr>
          </w:p>
        </w:tc>
        <w:tc>
          <w:tcPr>
            <w:tcW w:w="1342" w:type="dxa"/>
            <w:vMerge/>
            <w:vAlign w:val="center"/>
          </w:tcPr>
          <w:p w:rsidR="004E51A8" w:rsidRPr="004E51A8" w:rsidRDefault="004E51A8" w:rsidP="004E51A8">
            <w:pPr>
              <w:pStyle w:val="Default"/>
              <w:spacing w:line="276" w:lineRule="auto"/>
              <w:rPr>
                <w:iCs/>
                <w:color w:val="auto"/>
                <w:sz w:val="20"/>
              </w:rPr>
            </w:pPr>
          </w:p>
        </w:tc>
        <w:tc>
          <w:tcPr>
            <w:tcW w:w="1850" w:type="dxa"/>
            <w:vAlign w:val="center"/>
          </w:tcPr>
          <w:p w:rsidR="004E51A8" w:rsidRPr="004E51A8" w:rsidRDefault="00086BC6" w:rsidP="004E51A8">
            <w:pPr>
              <w:pStyle w:val="Default"/>
              <w:spacing w:line="276" w:lineRule="auto"/>
              <w:rPr>
                <w:iCs/>
                <w:color w:val="auto"/>
                <w:sz w:val="20"/>
              </w:rPr>
            </w:pPr>
            <w:r>
              <w:rPr>
                <w:iCs/>
                <w:color w:val="auto"/>
                <w:sz w:val="20"/>
              </w:rPr>
              <w:t>Baik</w:t>
            </w:r>
          </w:p>
        </w:tc>
        <w:tc>
          <w:tcPr>
            <w:tcW w:w="685" w:type="dxa"/>
            <w:vAlign w:val="center"/>
          </w:tcPr>
          <w:p w:rsidR="004E51A8" w:rsidRPr="004E51A8" w:rsidRDefault="004E51A8" w:rsidP="00657253">
            <w:pPr>
              <w:pStyle w:val="Default"/>
              <w:spacing w:line="276" w:lineRule="auto"/>
              <w:jc w:val="center"/>
              <w:rPr>
                <w:iCs/>
                <w:color w:val="auto"/>
                <w:sz w:val="20"/>
              </w:rPr>
            </w:pPr>
            <w:r>
              <w:rPr>
                <w:iCs/>
                <w:color w:val="auto"/>
                <w:sz w:val="20"/>
              </w:rPr>
              <w:t>3</w:t>
            </w:r>
          </w:p>
        </w:tc>
        <w:tc>
          <w:tcPr>
            <w:tcW w:w="1101" w:type="dxa"/>
            <w:vAlign w:val="center"/>
          </w:tcPr>
          <w:p w:rsidR="004E51A8" w:rsidRPr="004E51A8" w:rsidRDefault="008C706B" w:rsidP="004E51A8">
            <w:pPr>
              <w:pStyle w:val="Default"/>
              <w:spacing w:line="276" w:lineRule="auto"/>
              <w:jc w:val="center"/>
              <w:rPr>
                <w:iCs/>
                <w:color w:val="auto"/>
                <w:sz w:val="20"/>
              </w:rPr>
            </w:pPr>
            <w:r>
              <w:rPr>
                <w:iCs/>
                <w:color w:val="auto"/>
                <w:sz w:val="20"/>
              </w:rPr>
              <w:t>53</w:t>
            </w:r>
          </w:p>
        </w:tc>
        <w:tc>
          <w:tcPr>
            <w:tcW w:w="666" w:type="dxa"/>
            <w:vAlign w:val="center"/>
          </w:tcPr>
          <w:p w:rsidR="004E51A8" w:rsidRPr="004E51A8" w:rsidRDefault="008C706B" w:rsidP="004E51A8">
            <w:pPr>
              <w:pStyle w:val="Default"/>
              <w:spacing w:line="276" w:lineRule="auto"/>
              <w:jc w:val="center"/>
              <w:rPr>
                <w:iCs/>
                <w:color w:val="auto"/>
                <w:sz w:val="20"/>
              </w:rPr>
            </w:pPr>
            <w:r>
              <w:rPr>
                <w:iCs/>
                <w:color w:val="auto"/>
                <w:sz w:val="20"/>
              </w:rPr>
              <w:t>55.25</w:t>
            </w:r>
          </w:p>
        </w:tc>
        <w:tc>
          <w:tcPr>
            <w:tcW w:w="1422" w:type="dxa"/>
            <w:vAlign w:val="center"/>
          </w:tcPr>
          <w:p w:rsidR="004E51A8" w:rsidRPr="004E51A8" w:rsidRDefault="008C706B" w:rsidP="004E51A8">
            <w:pPr>
              <w:pStyle w:val="Default"/>
              <w:spacing w:line="276" w:lineRule="auto"/>
              <w:jc w:val="center"/>
              <w:rPr>
                <w:iCs/>
                <w:color w:val="auto"/>
                <w:sz w:val="20"/>
              </w:rPr>
            </w:pPr>
            <w:r>
              <w:rPr>
                <w:iCs/>
                <w:color w:val="auto"/>
                <w:sz w:val="20"/>
              </w:rPr>
              <w:t>159</w:t>
            </w:r>
          </w:p>
        </w:tc>
      </w:tr>
      <w:tr w:rsidR="004E51A8" w:rsidRPr="004E51A8" w:rsidTr="00B021D3">
        <w:trPr>
          <w:jc w:val="center"/>
        </w:trPr>
        <w:tc>
          <w:tcPr>
            <w:tcW w:w="547" w:type="dxa"/>
            <w:vMerge/>
            <w:vAlign w:val="center"/>
          </w:tcPr>
          <w:p w:rsidR="004E51A8" w:rsidRPr="004E51A8" w:rsidRDefault="004E51A8" w:rsidP="004E51A8">
            <w:pPr>
              <w:pStyle w:val="Default"/>
              <w:spacing w:line="276" w:lineRule="auto"/>
              <w:jc w:val="center"/>
              <w:rPr>
                <w:iCs/>
                <w:color w:val="auto"/>
                <w:sz w:val="20"/>
              </w:rPr>
            </w:pPr>
          </w:p>
        </w:tc>
        <w:tc>
          <w:tcPr>
            <w:tcW w:w="1342" w:type="dxa"/>
            <w:vMerge/>
            <w:vAlign w:val="center"/>
          </w:tcPr>
          <w:p w:rsidR="004E51A8" w:rsidRPr="004E51A8" w:rsidRDefault="004E51A8" w:rsidP="004E51A8">
            <w:pPr>
              <w:pStyle w:val="Default"/>
              <w:spacing w:line="276" w:lineRule="auto"/>
              <w:rPr>
                <w:iCs/>
                <w:color w:val="auto"/>
                <w:sz w:val="20"/>
              </w:rPr>
            </w:pPr>
          </w:p>
        </w:tc>
        <w:tc>
          <w:tcPr>
            <w:tcW w:w="1850" w:type="dxa"/>
            <w:vAlign w:val="center"/>
          </w:tcPr>
          <w:p w:rsidR="004E51A8" w:rsidRPr="004E51A8" w:rsidRDefault="004E51A8" w:rsidP="004E51A8">
            <w:pPr>
              <w:pStyle w:val="Default"/>
              <w:spacing w:line="276" w:lineRule="auto"/>
              <w:rPr>
                <w:iCs/>
                <w:color w:val="auto"/>
                <w:sz w:val="20"/>
              </w:rPr>
            </w:pPr>
            <w:r w:rsidRPr="004E51A8">
              <w:rPr>
                <w:iCs/>
                <w:color w:val="auto"/>
                <w:sz w:val="20"/>
              </w:rPr>
              <w:t xml:space="preserve">Tidak </w:t>
            </w:r>
            <w:r w:rsidR="00086BC6">
              <w:rPr>
                <w:iCs/>
                <w:color w:val="auto"/>
                <w:sz w:val="20"/>
              </w:rPr>
              <w:t>Baik</w:t>
            </w:r>
          </w:p>
        </w:tc>
        <w:tc>
          <w:tcPr>
            <w:tcW w:w="685" w:type="dxa"/>
            <w:vAlign w:val="center"/>
          </w:tcPr>
          <w:p w:rsidR="004E51A8" w:rsidRPr="004E51A8" w:rsidRDefault="004E51A8" w:rsidP="00657253">
            <w:pPr>
              <w:pStyle w:val="Default"/>
              <w:spacing w:line="276" w:lineRule="auto"/>
              <w:jc w:val="center"/>
              <w:rPr>
                <w:iCs/>
                <w:color w:val="auto"/>
                <w:sz w:val="20"/>
              </w:rPr>
            </w:pPr>
            <w:r>
              <w:rPr>
                <w:iCs/>
                <w:color w:val="auto"/>
                <w:sz w:val="20"/>
              </w:rPr>
              <w:t>2</w:t>
            </w:r>
          </w:p>
        </w:tc>
        <w:tc>
          <w:tcPr>
            <w:tcW w:w="1101" w:type="dxa"/>
            <w:vAlign w:val="center"/>
          </w:tcPr>
          <w:p w:rsidR="004E51A8" w:rsidRPr="004E51A8" w:rsidRDefault="008C706B" w:rsidP="004E51A8">
            <w:pPr>
              <w:pStyle w:val="Default"/>
              <w:spacing w:line="276" w:lineRule="auto"/>
              <w:jc w:val="center"/>
              <w:rPr>
                <w:iCs/>
                <w:color w:val="auto"/>
                <w:sz w:val="20"/>
              </w:rPr>
            </w:pPr>
            <w:r>
              <w:rPr>
                <w:iCs/>
                <w:color w:val="auto"/>
                <w:sz w:val="20"/>
              </w:rPr>
              <w:t>15</w:t>
            </w:r>
          </w:p>
        </w:tc>
        <w:tc>
          <w:tcPr>
            <w:tcW w:w="666" w:type="dxa"/>
            <w:vAlign w:val="center"/>
          </w:tcPr>
          <w:p w:rsidR="004E51A8" w:rsidRPr="004E51A8" w:rsidRDefault="008C706B" w:rsidP="004E51A8">
            <w:pPr>
              <w:pStyle w:val="Default"/>
              <w:spacing w:line="276" w:lineRule="auto"/>
              <w:jc w:val="center"/>
              <w:rPr>
                <w:iCs/>
                <w:color w:val="auto"/>
                <w:sz w:val="20"/>
              </w:rPr>
            </w:pPr>
            <w:r>
              <w:rPr>
                <w:iCs/>
                <w:color w:val="auto"/>
                <w:sz w:val="20"/>
              </w:rPr>
              <w:t>18.75</w:t>
            </w:r>
          </w:p>
        </w:tc>
        <w:tc>
          <w:tcPr>
            <w:tcW w:w="1422" w:type="dxa"/>
            <w:vAlign w:val="center"/>
          </w:tcPr>
          <w:p w:rsidR="004E51A8" w:rsidRPr="004E51A8" w:rsidRDefault="008C706B" w:rsidP="004E51A8">
            <w:pPr>
              <w:pStyle w:val="Default"/>
              <w:spacing w:line="276" w:lineRule="auto"/>
              <w:jc w:val="center"/>
              <w:rPr>
                <w:iCs/>
                <w:color w:val="auto"/>
                <w:sz w:val="20"/>
              </w:rPr>
            </w:pPr>
            <w:r>
              <w:rPr>
                <w:iCs/>
                <w:color w:val="auto"/>
                <w:sz w:val="20"/>
              </w:rPr>
              <w:t>30</w:t>
            </w:r>
          </w:p>
        </w:tc>
      </w:tr>
      <w:tr w:rsidR="004E51A8" w:rsidRPr="004E51A8" w:rsidTr="00B021D3">
        <w:trPr>
          <w:jc w:val="center"/>
        </w:trPr>
        <w:tc>
          <w:tcPr>
            <w:tcW w:w="547" w:type="dxa"/>
            <w:vMerge/>
            <w:vAlign w:val="center"/>
          </w:tcPr>
          <w:p w:rsidR="004E51A8" w:rsidRPr="004E51A8" w:rsidRDefault="004E51A8" w:rsidP="004E51A8">
            <w:pPr>
              <w:pStyle w:val="Default"/>
              <w:spacing w:line="276" w:lineRule="auto"/>
              <w:jc w:val="center"/>
              <w:rPr>
                <w:iCs/>
                <w:color w:val="auto"/>
                <w:sz w:val="20"/>
              </w:rPr>
            </w:pPr>
          </w:p>
        </w:tc>
        <w:tc>
          <w:tcPr>
            <w:tcW w:w="1342" w:type="dxa"/>
            <w:vMerge/>
            <w:vAlign w:val="center"/>
          </w:tcPr>
          <w:p w:rsidR="004E51A8" w:rsidRPr="004E51A8" w:rsidRDefault="004E51A8" w:rsidP="004E51A8">
            <w:pPr>
              <w:pStyle w:val="Default"/>
              <w:spacing w:line="276" w:lineRule="auto"/>
              <w:rPr>
                <w:iCs/>
                <w:color w:val="auto"/>
                <w:sz w:val="20"/>
              </w:rPr>
            </w:pPr>
          </w:p>
        </w:tc>
        <w:tc>
          <w:tcPr>
            <w:tcW w:w="1850" w:type="dxa"/>
            <w:vAlign w:val="center"/>
          </w:tcPr>
          <w:p w:rsidR="004E51A8" w:rsidRPr="004E51A8" w:rsidRDefault="004E51A8" w:rsidP="004E51A8">
            <w:pPr>
              <w:pStyle w:val="Default"/>
              <w:spacing w:line="276" w:lineRule="auto"/>
              <w:rPr>
                <w:iCs/>
                <w:color w:val="auto"/>
                <w:sz w:val="20"/>
              </w:rPr>
            </w:pPr>
            <w:r w:rsidRPr="004E51A8">
              <w:rPr>
                <w:iCs/>
                <w:color w:val="auto"/>
                <w:sz w:val="20"/>
              </w:rPr>
              <w:t xml:space="preserve">Sangat </w:t>
            </w:r>
            <w:r w:rsidR="0041624A">
              <w:rPr>
                <w:iCs/>
                <w:color w:val="auto"/>
                <w:sz w:val="20"/>
              </w:rPr>
              <w:t xml:space="preserve">Tidak </w:t>
            </w:r>
            <w:r w:rsidR="00086BC6">
              <w:rPr>
                <w:iCs/>
                <w:color w:val="auto"/>
                <w:sz w:val="20"/>
              </w:rPr>
              <w:t>Baik</w:t>
            </w:r>
          </w:p>
        </w:tc>
        <w:tc>
          <w:tcPr>
            <w:tcW w:w="685" w:type="dxa"/>
            <w:vAlign w:val="center"/>
          </w:tcPr>
          <w:p w:rsidR="004E51A8" w:rsidRPr="004E51A8" w:rsidRDefault="004E51A8" w:rsidP="00657253">
            <w:pPr>
              <w:pStyle w:val="Default"/>
              <w:spacing w:line="276" w:lineRule="auto"/>
              <w:jc w:val="center"/>
              <w:rPr>
                <w:iCs/>
                <w:color w:val="auto"/>
                <w:sz w:val="20"/>
              </w:rPr>
            </w:pPr>
            <w:r>
              <w:rPr>
                <w:iCs/>
                <w:color w:val="auto"/>
                <w:sz w:val="20"/>
              </w:rPr>
              <w:t>1</w:t>
            </w:r>
          </w:p>
        </w:tc>
        <w:tc>
          <w:tcPr>
            <w:tcW w:w="1101" w:type="dxa"/>
            <w:vAlign w:val="center"/>
          </w:tcPr>
          <w:p w:rsidR="004E51A8" w:rsidRPr="004E51A8" w:rsidRDefault="008C706B" w:rsidP="004E51A8">
            <w:pPr>
              <w:pStyle w:val="Default"/>
              <w:spacing w:line="276" w:lineRule="auto"/>
              <w:jc w:val="center"/>
              <w:rPr>
                <w:iCs/>
                <w:color w:val="auto"/>
                <w:sz w:val="20"/>
              </w:rPr>
            </w:pPr>
            <w:r>
              <w:rPr>
                <w:iCs/>
                <w:color w:val="auto"/>
                <w:sz w:val="20"/>
              </w:rPr>
              <w:t>3</w:t>
            </w:r>
          </w:p>
        </w:tc>
        <w:tc>
          <w:tcPr>
            <w:tcW w:w="666" w:type="dxa"/>
            <w:vAlign w:val="center"/>
          </w:tcPr>
          <w:p w:rsidR="004E51A8" w:rsidRPr="004E51A8" w:rsidRDefault="008C706B" w:rsidP="004E51A8">
            <w:pPr>
              <w:pStyle w:val="Default"/>
              <w:spacing w:line="276" w:lineRule="auto"/>
              <w:jc w:val="center"/>
              <w:rPr>
                <w:iCs/>
                <w:color w:val="auto"/>
                <w:sz w:val="20"/>
              </w:rPr>
            </w:pPr>
            <w:r>
              <w:rPr>
                <w:iCs/>
                <w:color w:val="auto"/>
                <w:sz w:val="20"/>
              </w:rPr>
              <w:t>1.25</w:t>
            </w:r>
          </w:p>
        </w:tc>
        <w:tc>
          <w:tcPr>
            <w:tcW w:w="1422" w:type="dxa"/>
            <w:vAlign w:val="center"/>
          </w:tcPr>
          <w:p w:rsidR="004E51A8" w:rsidRPr="004E51A8" w:rsidRDefault="008C706B" w:rsidP="004E51A8">
            <w:pPr>
              <w:pStyle w:val="Default"/>
              <w:spacing w:line="276" w:lineRule="auto"/>
              <w:jc w:val="center"/>
              <w:rPr>
                <w:iCs/>
                <w:color w:val="auto"/>
                <w:sz w:val="20"/>
              </w:rPr>
            </w:pPr>
            <w:r>
              <w:rPr>
                <w:iCs/>
                <w:color w:val="auto"/>
                <w:sz w:val="20"/>
              </w:rPr>
              <w:t>3</w:t>
            </w:r>
          </w:p>
        </w:tc>
      </w:tr>
      <w:tr w:rsidR="00B56A54" w:rsidRPr="004E51A8" w:rsidTr="008F6F34">
        <w:trPr>
          <w:jc w:val="center"/>
        </w:trPr>
        <w:tc>
          <w:tcPr>
            <w:tcW w:w="3739" w:type="dxa"/>
            <w:gridSpan w:val="3"/>
            <w:vAlign w:val="center"/>
          </w:tcPr>
          <w:p w:rsidR="00B56A54" w:rsidRPr="00B56A54" w:rsidRDefault="00B56A54" w:rsidP="00B56A54">
            <w:pPr>
              <w:pStyle w:val="Default"/>
              <w:spacing w:line="276" w:lineRule="auto"/>
              <w:jc w:val="center"/>
              <w:rPr>
                <w:b/>
                <w:iCs/>
                <w:color w:val="auto"/>
                <w:sz w:val="20"/>
              </w:rPr>
            </w:pPr>
            <w:r w:rsidRPr="00B56A54">
              <w:rPr>
                <w:b/>
                <w:iCs/>
                <w:color w:val="auto"/>
                <w:sz w:val="20"/>
              </w:rPr>
              <w:t>Jumlah</w:t>
            </w:r>
          </w:p>
        </w:tc>
        <w:tc>
          <w:tcPr>
            <w:tcW w:w="685" w:type="dxa"/>
            <w:vAlign w:val="center"/>
          </w:tcPr>
          <w:p w:rsidR="00B56A54" w:rsidRPr="00B56A54" w:rsidRDefault="00B56A54" w:rsidP="00657253">
            <w:pPr>
              <w:pStyle w:val="Default"/>
              <w:spacing w:line="276" w:lineRule="auto"/>
              <w:jc w:val="center"/>
              <w:rPr>
                <w:b/>
                <w:iCs/>
                <w:color w:val="auto"/>
                <w:sz w:val="20"/>
              </w:rPr>
            </w:pPr>
          </w:p>
        </w:tc>
        <w:tc>
          <w:tcPr>
            <w:tcW w:w="1101" w:type="dxa"/>
            <w:vAlign w:val="center"/>
          </w:tcPr>
          <w:p w:rsidR="00B56A54" w:rsidRPr="00B56A54" w:rsidRDefault="00B56A54" w:rsidP="004E51A8">
            <w:pPr>
              <w:pStyle w:val="Default"/>
              <w:spacing w:line="276" w:lineRule="auto"/>
              <w:jc w:val="center"/>
              <w:rPr>
                <w:b/>
                <w:iCs/>
                <w:color w:val="auto"/>
                <w:sz w:val="20"/>
              </w:rPr>
            </w:pPr>
            <w:r w:rsidRPr="00B56A54">
              <w:rPr>
                <w:b/>
                <w:iCs/>
                <w:color w:val="auto"/>
                <w:sz w:val="20"/>
              </w:rPr>
              <w:t>80</w:t>
            </w:r>
          </w:p>
        </w:tc>
        <w:tc>
          <w:tcPr>
            <w:tcW w:w="666" w:type="dxa"/>
            <w:vAlign w:val="center"/>
          </w:tcPr>
          <w:p w:rsidR="00B56A54" w:rsidRPr="00B56A54" w:rsidRDefault="00B56A54" w:rsidP="004E51A8">
            <w:pPr>
              <w:pStyle w:val="Default"/>
              <w:spacing w:line="276" w:lineRule="auto"/>
              <w:jc w:val="center"/>
              <w:rPr>
                <w:b/>
                <w:iCs/>
                <w:color w:val="auto"/>
                <w:sz w:val="20"/>
              </w:rPr>
            </w:pPr>
            <w:r w:rsidRPr="00B56A54">
              <w:rPr>
                <w:b/>
                <w:iCs/>
                <w:color w:val="auto"/>
                <w:sz w:val="20"/>
              </w:rPr>
              <w:t>100</w:t>
            </w:r>
          </w:p>
        </w:tc>
        <w:tc>
          <w:tcPr>
            <w:tcW w:w="1422" w:type="dxa"/>
            <w:vAlign w:val="center"/>
          </w:tcPr>
          <w:p w:rsidR="00B56A54" w:rsidRPr="00B56A54" w:rsidRDefault="008C706B" w:rsidP="008C706B">
            <w:pPr>
              <w:pStyle w:val="Default"/>
              <w:spacing w:line="276" w:lineRule="auto"/>
              <w:jc w:val="center"/>
              <w:rPr>
                <w:b/>
                <w:iCs/>
                <w:color w:val="auto"/>
                <w:sz w:val="20"/>
              </w:rPr>
            </w:pPr>
            <w:r>
              <w:rPr>
                <w:b/>
                <w:iCs/>
                <w:color w:val="auto"/>
                <w:sz w:val="20"/>
              </w:rPr>
              <w:t>228</w:t>
            </w:r>
          </w:p>
        </w:tc>
      </w:tr>
    </w:tbl>
    <w:p w:rsidR="000E13D9" w:rsidRPr="00B56A54" w:rsidRDefault="000E080C" w:rsidP="000E080C">
      <w:pPr>
        <w:pStyle w:val="Default"/>
        <w:spacing w:line="360" w:lineRule="auto"/>
        <w:jc w:val="both"/>
        <w:rPr>
          <w:i/>
          <w:iCs/>
          <w:color w:val="auto"/>
          <w:sz w:val="18"/>
        </w:rPr>
      </w:pPr>
      <w:r>
        <w:rPr>
          <w:i/>
          <w:iCs/>
          <w:color w:val="auto"/>
          <w:sz w:val="18"/>
        </w:rPr>
        <w:t xml:space="preserve">   </w:t>
      </w:r>
      <w:r w:rsidR="00B12C54" w:rsidRPr="00B12C54">
        <w:rPr>
          <w:i/>
          <w:iCs/>
          <w:color w:val="auto"/>
          <w:sz w:val="18"/>
        </w:rPr>
        <w:t>Sumber : Hasil Analisis, 2015</w:t>
      </w:r>
    </w:p>
    <w:p w:rsidR="00B12C54" w:rsidRDefault="00B12C54" w:rsidP="00B12C54">
      <w:pPr>
        <w:pStyle w:val="Default"/>
        <w:spacing w:line="360" w:lineRule="auto"/>
        <w:ind w:firstLine="720"/>
        <w:jc w:val="both"/>
        <w:rPr>
          <w:iCs/>
          <w:color w:val="auto"/>
        </w:rPr>
      </w:pPr>
      <w:r w:rsidRPr="00B12C54">
        <w:rPr>
          <w:iCs/>
          <w:color w:val="auto"/>
        </w:rPr>
        <w:t xml:space="preserve">Dari tabel </w:t>
      </w:r>
      <w:r>
        <w:rPr>
          <w:iCs/>
          <w:color w:val="auto"/>
        </w:rPr>
        <w:t>diatas</w:t>
      </w:r>
      <w:r w:rsidR="0076161A">
        <w:rPr>
          <w:iCs/>
          <w:color w:val="auto"/>
        </w:rPr>
        <w:t xml:space="preserve"> </w:t>
      </w:r>
      <w:r w:rsidR="006E710F">
        <w:rPr>
          <w:iCs/>
          <w:color w:val="auto"/>
        </w:rPr>
        <w:t xml:space="preserve">dapat </w:t>
      </w:r>
      <w:r w:rsidRPr="00B12C54">
        <w:rPr>
          <w:iCs/>
          <w:color w:val="auto"/>
        </w:rPr>
        <w:t>diketahui persentase tanggapan dari</w:t>
      </w:r>
      <w:r w:rsidR="0041624A">
        <w:rPr>
          <w:iCs/>
          <w:color w:val="auto"/>
        </w:rPr>
        <w:t xml:space="preserve"> keseluruhan responden terhadap </w:t>
      </w:r>
      <w:r w:rsidR="006E710F">
        <w:rPr>
          <w:iCs/>
          <w:color w:val="auto"/>
        </w:rPr>
        <w:t xml:space="preserve">aksesibilitas. Untuk </w:t>
      </w:r>
      <w:r>
        <w:rPr>
          <w:iCs/>
          <w:color w:val="auto"/>
        </w:rPr>
        <w:t>jaringan jalan</w:t>
      </w:r>
      <w:r w:rsidR="00EA6F22">
        <w:rPr>
          <w:iCs/>
          <w:color w:val="auto"/>
        </w:rPr>
        <w:t xml:space="preserve"> </w:t>
      </w:r>
      <w:r w:rsidR="00F73727">
        <w:rPr>
          <w:iCs/>
          <w:color w:val="auto"/>
        </w:rPr>
        <w:t>nilainya adalah 2</w:t>
      </w:r>
      <w:r w:rsidR="008C706B">
        <w:rPr>
          <w:iCs/>
          <w:color w:val="auto"/>
        </w:rPr>
        <w:t>28</w:t>
      </w:r>
      <w:r w:rsidR="00F73727">
        <w:rPr>
          <w:iCs/>
          <w:color w:val="auto"/>
        </w:rPr>
        <w:t xml:space="preserve"> dimana pendapat responden</w:t>
      </w:r>
      <w:r>
        <w:rPr>
          <w:iCs/>
          <w:color w:val="auto"/>
        </w:rPr>
        <w:t xml:space="preserve"> sangat </w:t>
      </w:r>
      <w:r w:rsidR="0041624A" w:rsidRPr="0041624A">
        <w:rPr>
          <w:iCs/>
          <w:color w:val="auto"/>
        </w:rPr>
        <w:t>baik</w:t>
      </w:r>
      <w:r w:rsidR="0041624A" w:rsidRPr="0041624A">
        <w:rPr>
          <w:iCs/>
          <w:color w:val="auto"/>
          <w:sz w:val="32"/>
        </w:rPr>
        <w:t xml:space="preserve"> </w:t>
      </w:r>
      <w:r w:rsidR="008C706B">
        <w:rPr>
          <w:iCs/>
          <w:color w:val="auto"/>
        </w:rPr>
        <w:t>12.5</w:t>
      </w:r>
      <w:r>
        <w:rPr>
          <w:iCs/>
          <w:color w:val="auto"/>
        </w:rPr>
        <w:t xml:space="preserve">%, </w:t>
      </w:r>
      <w:r w:rsidR="0041624A" w:rsidRPr="0041624A">
        <w:rPr>
          <w:iCs/>
          <w:color w:val="auto"/>
        </w:rPr>
        <w:t>baik</w:t>
      </w:r>
      <w:r w:rsidR="0041624A" w:rsidRPr="0041624A">
        <w:rPr>
          <w:iCs/>
          <w:color w:val="auto"/>
          <w:sz w:val="32"/>
        </w:rPr>
        <w:t xml:space="preserve"> </w:t>
      </w:r>
      <w:r w:rsidR="008C706B">
        <w:rPr>
          <w:iCs/>
          <w:color w:val="auto"/>
        </w:rPr>
        <w:t>60</w:t>
      </w:r>
      <w:r>
        <w:rPr>
          <w:iCs/>
          <w:color w:val="auto"/>
        </w:rPr>
        <w:t xml:space="preserve">%, tidak </w:t>
      </w:r>
      <w:r w:rsidR="0041624A" w:rsidRPr="0041624A">
        <w:rPr>
          <w:iCs/>
          <w:color w:val="auto"/>
        </w:rPr>
        <w:t>baik</w:t>
      </w:r>
      <w:r w:rsidR="0041624A" w:rsidRPr="0041624A">
        <w:rPr>
          <w:iCs/>
          <w:color w:val="auto"/>
          <w:sz w:val="32"/>
        </w:rPr>
        <w:t xml:space="preserve"> </w:t>
      </w:r>
      <w:r w:rsidR="008C706B">
        <w:rPr>
          <w:iCs/>
          <w:color w:val="auto"/>
        </w:rPr>
        <w:t>27.5</w:t>
      </w:r>
      <w:r>
        <w:rPr>
          <w:iCs/>
          <w:color w:val="auto"/>
        </w:rPr>
        <w:t xml:space="preserve">% dan sangat tidak </w:t>
      </w:r>
      <w:r w:rsidR="0041624A" w:rsidRPr="0041624A">
        <w:rPr>
          <w:iCs/>
          <w:color w:val="auto"/>
        </w:rPr>
        <w:t>baik</w:t>
      </w:r>
      <w:r w:rsidR="0041624A" w:rsidRPr="0041624A">
        <w:rPr>
          <w:iCs/>
          <w:color w:val="auto"/>
          <w:sz w:val="32"/>
        </w:rPr>
        <w:t xml:space="preserve"> </w:t>
      </w:r>
      <w:r>
        <w:rPr>
          <w:iCs/>
          <w:color w:val="auto"/>
        </w:rPr>
        <w:t xml:space="preserve">sebesar 0%. Sedangkan untuk tempat parkir </w:t>
      </w:r>
      <w:r w:rsidR="00F73727">
        <w:rPr>
          <w:iCs/>
          <w:color w:val="auto"/>
        </w:rPr>
        <w:t xml:space="preserve">nilainya </w:t>
      </w:r>
      <w:r w:rsidR="008C706B">
        <w:rPr>
          <w:iCs/>
          <w:color w:val="auto"/>
        </w:rPr>
        <w:t>228</w:t>
      </w:r>
      <w:r w:rsidR="0076161A">
        <w:rPr>
          <w:iCs/>
          <w:color w:val="auto"/>
        </w:rPr>
        <w:t xml:space="preserve"> </w:t>
      </w:r>
      <w:r w:rsidR="00F73727">
        <w:rPr>
          <w:iCs/>
          <w:color w:val="auto"/>
        </w:rPr>
        <w:t>dimana pendapat responden</w:t>
      </w:r>
      <w:r>
        <w:rPr>
          <w:iCs/>
          <w:color w:val="auto"/>
        </w:rPr>
        <w:t xml:space="preserve"> sangat </w:t>
      </w:r>
      <w:r w:rsidR="0041624A" w:rsidRPr="0041624A">
        <w:rPr>
          <w:iCs/>
          <w:color w:val="auto"/>
        </w:rPr>
        <w:t>baik</w:t>
      </w:r>
      <w:r w:rsidR="0041624A" w:rsidRPr="0041624A">
        <w:rPr>
          <w:iCs/>
          <w:color w:val="auto"/>
          <w:sz w:val="32"/>
        </w:rPr>
        <w:t xml:space="preserve"> </w:t>
      </w:r>
      <w:r w:rsidR="008C706B">
        <w:rPr>
          <w:iCs/>
          <w:color w:val="auto"/>
        </w:rPr>
        <w:t>11.</w:t>
      </w:r>
      <w:r>
        <w:rPr>
          <w:iCs/>
          <w:color w:val="auto"/>
        </w:rPr>
        <w:t xml:space="preserve">25%, </w:t>
      </w:r>
      <w:r w:rsidR="0041624A" w:rsidRPr="0041624A">
        <w:rPr>
          <w:iCs/>
          <w:color w:val="auto"/>
        </w:rPr>
        <w:t>baik</w:t>
      </w:r>
      <w:r w:rsidR="0041624A" w:rsidRPr="0041624A">
        <w:rPr>
          <w:iCs/>
          <w:color w:val="auto"/>
          <w:sz w:val="32"/>
        </w:rPr>
        <w:t xml:space="preserve"> </w:t>
      </w:r>
      <w:r>
        <w:rPr>
          <w:iCs/>
          <w:color w:val="auto"/>
        </w:rPr>
        <w:t>5</w:t>
      </w:r>
      <w:r w:rsidR="008C706B">
        <w:rPr>
          <w:iCs/>
          <w:color w:val="auto"/>
        </w:rPr>
        <w:t>5.25</w:t>
      </w:r>
      <w:r>
        <w:rPr>
          <w:iCs/>
          <w:color w:val="auto"/>
        </w:rPr>
        <w:t xml:space="preserve">%, tidak </w:t>
      </w:r>
      <w:r w:rsidR="0041624A" w:rsidRPr="0041624A">
        <w:rPr>
          <w:iCs/>
          <w:color w:val="auto"/>
        </w:rPr>
        <w:t>baik</w:t>
      </w:r>
      <w:r w:rsidR="0041624A" w:rsidRPr="0041624A">
        <w:rPr>
          <w:iCs/>
          <w:color w:val="auto"/>
          <w:sz w:val="32"/>
        </w:rPr>
        <w:t xml:space="preserve"> </w:t>
      </w:r>
      <w:r w:rsidR="008C706B">
        <w:rPr>
          <w:iCs/>
          <w:color w:val="auto"/>
        </w:rPr>
        <w:t>18.75</w:t>
      </w:r>
      <w:r>
        <w:rPr>
          <w:iCs/>
          <w:color w:val="auto"/>
        </w:rPr>
        <w:t xml:space="preserve">% dan sangat tidak </w:t>
      </w:r>
      <w:r w:rsidR="0041624A" w:rsidRPr="0041624A">
        <w:rPr>
          <w:iCs/>
          <w:color w:val="auto"/>
        </w:rPr>
        <w:t>baik</w:t>
      </w:r>
      <w:r w:rsidR="0041624A" w:rsidRPr="0041624A">
        <w:rPr>
          <w:iCs/>
          <w:color w:val="auto"/>
          <w:sz w:val="32"/>
        </w:rPr>
        <w:t xml:space="preserve"> </w:t>
      </w:r>
      <w:r>
        <w:rPr>
          <w:iCs/>
          <w:color w:val="auto"/>
        </w:rPr>
        <w:t>sebesar 1</w:t>
      </w:r>
      <w:r w:rsidR="008C706B">
        <w:rPr>
          <w:iCs/>
          <w:color w:val="auto"/>
        </w:rPr>
        <w:t>.2</w:t>
      </w:r>
      <w:r>
        <w:rPr>
          <w:iCs/>
          <w:color w:val="auto"/>
        </w:rPr>
        <w:t>5%.</w:t>
      </w:r>
    </w:p>
    <w:p w:rsidR="00D50B95" w:rsidRDefault="004E51A8" w:rsidP="00010AD6">
      <w:pPr>
        <w:pStyle w:val="Default"/>
        <w:numPr>
          <w:ilvl w:val="3"/>
          <w:numId w:val="2"/>
        </w:numPr>
        <w:spacing w:line="360" w:lineRule="auto"/>
        <w:rPr>
          <w:b/>
          <w:iCs/>
          <w:color w:val="auto"/>
        </w:rPr>
      </w:pPr>
      <w:r w:rsidRPr="004E51A8">
        <w:rPr>
          <w:b/>
          <w:iCs/>
          <w:color w:val="auto"/>
        </w:rPr>
        <w:t>Akomodasi</w:t>
      </w:r>
    </w:p>
    <w:p w:rsidR="00BC6A4C" w:rsidRPr="00833CB8" w:rsidRDefault="00833CB8" w:rsidP="00A1549A">
      <w:pPr>
        <w:pStyle w:val="Default"/>
        <w:spacing w:line="360" w:lineRule="auto"/>
        <w:ind w:firstLine="720"/>
        <w:jc w:val="both"/>
        <w:rPr>
          <w:iCs/>
          <w:color w:val="auto"/>
        </w:rPr>
      </w:pPr>
      <w:r w:rsidRPr="00833CB8">
        <w:rPr>
          <w:iCs/>
          <w:color w:val="auto"/>
        </w:rPr>
        <w:t>Akomodasi merupakan salah satu sarana yang penting bagi kegiatan pariwisata, hal yang termasuk ke</w:t>
      </w:r>
      <w:r w:rsidR="00D66241">
        <w:rPr>
          <w:iCs/>
          <w:color w:val="auto"/>
        </w:rPr>
        <w:t xml:space="preserve"> </w:t>
      </w:r>
      <w:r w:rsidRPr="00833CB8">
        <w:rPr>
          <w:iCs/>
          <w:color w:val="auto"/>
        </w:rPr>
        <w:t>dalam akomodasi yaitu adanya pelayanan penginapan seperti : hotel, wisma, losmen</w:t>
      </w:r>
      <w:r w:rsidR="0076161A">
        <w:rPr>
          <w:iCs/>
          <w:color w:val="auto"/>
        </w:rPr>
        <w:t>, homestay, dll). Akomodasi di kawasan w</w:t>
      </w:r>
      <w:r w:rsidRPr="00833CB8">
        <w:rPr>
          <w:iCs/>
          <w:color w:val="auto"/>
        </w:rPr>
        <w:t xml:space="preserve">isata Lembah Harau hanya terdapat </w:t>
      </w:r>
      <w:r w:rsidR="00A13CE6">
        <w:rPr>
          <w:iCs/>
          <w:color w:val="auto"/>
        </w:rPr>
        <w:t>12 unit</w:t>
      </w:r>
      <w:r w:rsidRPr="00833CB8">
        <w:rPr>
          <w:iCs/>
          <w:color w:val="auto"/>
        </w:rPr>
        <w:t xml:space="preserve"> homestay untuk melayani wisatawan yang ingin menginap di kawasan tersebut.</w:t>
      </w:r>
    </w:p>
    <w:p w:rsidR="004E51A8" w:rsidRPr="004E51A8" w:rsidRDefault="007B55EB" w:rsidP="00CF7647">
      <w:pPr>
        <w:pStyle w:val="Default"/>
        <w:jc w:val="center"/>
        <w:rPr>
          <w:b/>
          <w:iCs/>
          <w:color w:val="auto"/>
          <w:sz w:val="22"/>
        </w:rPr>
      </w:pPr>
      <w:r>
        <w:rPr>
          <w:b/>
          <w:iCs/>
          <w:color w:val="auto"/>
          <w:sz w:val="22"/>
        </w:rPr>
        <w:lastRenderedPageBreak/>
        <w:t xml:space="preserve">Tabel </w:t>
      </w:r>
      <w:r w:rsidR="002C2B7E">
        <w:rPr>
          <w:b/>
          <w:iCs/>
          <w:color w:val="auto"/>
          <w:sz w:val="22"/>
        </w:rPr>
        <w:t>IV.</w:t>
      </w:r>
      <w:r w:rsidR="0018107C">
        <w:rPr>
          <w:b/>
          <w:iCs/>
          <w:color w:val="auto"/>
          <w:sz w:val="22"/>
        </w:rPr>
        <w:t>4</w:t>
      </w:r>
    </w:p>
    <w:p w:rsidR="004E51A8" w:rsidRPr="004E51A8" w:rsidRDefault="0041624A" w:rsidP="00CF7647">
      <w:pPr>
        <w:pStyle w:val="Default"/>
        <w:jc w:val="center"/>
        <w:rPr>
          <w:b/>
          <w:iCs/>
          <w:color w:val="auto"/>
          <w:sz w:val="22"/>
        </w:rPr>
      </w:pPr>
      <w:r>
        <w:rPr>
          <w:b/>
          <w:iCs/>
          <w:color w:val="auto"/>
          <w:sz w:val="22"/>
        </w:rPr>
        <w:t>Persepsi</w:t>
      </w:r>
      <w:r w:rsidRPr="004E51A8">
        <w:rPr>
          <w:b/>
          <w:iCs/>
          <w:color w:val="auto"/>
          <w:sz w:val="22"/>
        </w:rPr>
        <w:t xml:space="preserve"> Wisatawan Terhadap </w:t>
      </w:r>
      <w:r w:rsidR="004E51A8">
        <w:rPr>
          <w:b/>
          <w:iCs/>
          <w:color w:val="auto"/>
          <w:sz w:val="22"/>
        </w:rPr>
        <w:t>Akomodasi</w:t>
      </w:r>
    </w:p>
    <w:tbl>
      <w:tblPr>
        <w:tblStyle w:val="TableGrid"/>
        <w:tblW w:w="7607" w:type="dxa"/>
        <w:jc w:val="center"/>
        <w:tblLook w:val="04A0"/>
      </w:tblPr>
      <w:tblGrid>
        <w:gridCol w:w="548"/>
        <w:gridCol w:w="1329"/>
        <w:gridCol w:w="1850"/>
        <w:gridCol w:w="686"/>
        <w:gridCol w:w="1101"/>
        <w:gridCol w:w="666"/>
        <w:gridCol w:w="1427"/>
      </w:tblGrid>
      <w:tr w:rsidR="004E51A8" w:rsidRPr="004E51A8" w:rsidTr="00CA496D">
        <w:trPr>
          <w:trHeight w:val="369"/>
          <w:tblHeader/>
          <w:jc w:val="center"/>
        </w:trPr>
        <w:tc>
          <w:tcPr>
            <w:tcW w:w="548" w:type="dxa"/>
            <w:shd w:val="clear" w:color="auto" w:fill="D9D9D9" w:themeFill="background1" w:themeFillShade="D9"/>
            <w:vAlign w:val="center"/>
          </w:tcPr>
          <w:p w:rsidR="004E51A8" w:rsidRPr="004E51A8" w:rsidRDefault="004E51A8" w:rsidP="00657253">
            <w:pPr>
              <w:pStyle w:val="Default"/>
              <w:spacing w:line="276" w:lineRule="auto"/>
              <w:jc w:val="center"/>
              <w:rPr>
                <w:b/>
                <w:iCs/>
                <w:color w:val="auto"/>
                <w:sz w:val="20"/>
              </w:rPr>
            </w:pPr>
            <w:r w:rsidRPr="004E51A8">
              <w:rPr>
                <w:b/>
                <w:iCs/>
                <w:color w:val="auto"/>
                <w:sz w:val="20"/>
              </w:rPr>
              <w:t>No</w:t>
            </w:r>
          </w:p>
        </w:tc>
        <w:tc>
          <w:tcPr>
            <w:tcW w:w="1329" w:type="dxa"/>
            <w:shd w:val="clear" w:color="auto" w:fill="D9D9D9" w:themeFill="background1" w:themeFillShade="D9"/>
            <w:vAlign w:val="center"/>
          </w:tcPr>
          <w:p w:rsidR="004E51A8" w:rsidRPr="004E51A8" w:rsidRDefault="00AF771E" w:rsidP="00657253">
            <w:pPr>
              <w:pStyle w:val="Default"/>
              <w:spacing w:line="276" w:lineRule="auto"/>
              <w:jc w:val="center"/>
              <w:rPr>
                <w:b/>
                <w:iCs/>
                <w:color w:val="auto"/>
                <w:sz w:val="20"/>
              </w:rPr>
            </w:pPr>
            <w:r>
              <w:rPr>
                <w:b/>
                <w:iCs/>
                <w:color w:val="auto"/>
                <w:sz w:val="20"/>
              </w:rPr>
              <w:t>Akomodasi</w:t>
            </w:r>
          </w:p>
        </w:tc>
        <w:tc>
          <w:tcPr>
            <w:tcW w:w="1850" w:type="dxa"/>
            <w:shd w:val="clear" w:color="auto" w:fill="D9D9D9" w:themeFill="background1" w:themeFillShade="D9"/>
            <w:vAlign w:val="center"/>
          </w:tcPr>
          <w:p w:rsidR="004E51A8" w:rsidRPr="004E51A8" w:rsidRDefault="004E51A8" w:rsidP="00657253">
            <w:pPr>
              <w:pStyle w:val="Default"/>
              <w:spacing w:line="276" w:lineRule="auto"/>
              <w:jc w:val="center"/>
              <w:rPr>
                <w:b/>
                <w:iCs/>
                <w:color w:val="auto"/>
                <w:sz w:val="20"/>
              </w:rPr>
            </w:pPr>
            <w:r w:rsidRPr="004E51A8">
              <w:rPr>
                <w:b/>
                <w:iCs/>
                <w:color w:val="auto"/>
                <w:sz w:val="20"/>
              </w:rPr>
              <w:t>Tanggapan</w:t>
            </w:r>
          </w:p>
        </w:tc>
        <w:tc>
          <w:tcPr>
            <w:tcW w:w="686" w:type="dxa"/>
            <w:shd w:val="clear" w:color="auto" w:fill="D9D9D9" w:themeFill="background1" w:themeFillShade="D9"/>
            <w:vAlign w:val="center"/>
          </w:tcPr>
          <w:p w:rsidR="004E51A8" w:rsidRPr="004E51A8" w:rsidRDefault="004E51A8" w:rsidP="00657253">
            <w:pPr>
              <w:pStyle w:val="Default"/>
              <w:spacing w:line="276" w:lineRule="auto"/>
              <w:jc w:val="center"/>
              <w:rPr>
                <w:b/>
                <w:iCs/>
                <w:color w:val="auto"/>
                <w:sz w:val="20"/>
              </w:rPr>
            </w:pPr>
            <w:r w:rsidRPr="004E51A8">
              <w:rPr>
                <w:b/>
                <w:iCs/>
                <w:color w:val="auto"/>
                <w:sz w:val="20"/>
              </w:rPr>
              <w:t>Skor</w:t>
            </w:r>
          </w:p>
        </w:tc>
        <w:tc>
          <w:tcPr>
            <w:tcW w:w="1101" w:type="dxa"/>
            <w:shd w:val="clear" w:color="auto" w:fill="D9D9D9" w:themeFill="background1" w:themeFillShade="D9"/>
            <w:vAlign w:val="center"/>
          </w:tcPr>
          <w:p w:rsidR="004E51A8" w:rsidRPr="004E51A8" w:rsidRDefault="004E51A8" w:rsidP="00657253">
            <w:pPr>
              <w:pStyle w:val="Default"/>
              <w:spacing w:line="276" w:lineRule="auto"/>
              <w:jc w:val="center"/>
              <w:rPr>
                <w:b/>
                <w:iCs/>
                <w:color w:val="auto"/>
                <w:sz w:val="20"/>
              </w:rPr>
            </w:pPr>
            <w:r w:rsidRPr="004E51A8">
              <w:rPr>
                <w:b/>
                <w:iCs/>
                <w:color w:val="auto"/>
                <w:sz w:val="20"/>
              </w:rPr>
              <w:t>Frekuensi</w:t>
            </w:r>
          </w:p>
        </w:tc>
        <w:tc>
          <w:tcPr>
            <w:tcW w:w="666" w:type="dxa"/>
            <w:shd w:val="clear" w:color="auto" w:fill="D9D9D9" w:themeFill="background1" w:themeFillShade="D9"/>
            <w:vAlign w:val="center"/>
          </w:tcPr>
          <w:p w:rsidR="004E51A8" w:rsidRPr="004E51A8" w:rsidRDefault="004E51A8" w:rsidP="00657253">
            <w:pPr>
              <w:pStyle w:val="Default"/>
              <w:spacing w:line="276" w:lineRule="auto"/>
              <w:jc w:val="center"/>
              <w:rPr>
                <w:b/>
                <w:iCs/>
                <w:color w:val="auto"/>
                <w:sz w:val="20"/>
              </w:rPr>
            </w:pPr>
            <w:r w:rsidRPr="004E51A8">
              <w:rPr>
                <w:b/>
                <w:iCs/>
                <w:color w:val="auto"/>
                <w:sz w:val="20"/>
              </w:rPr>
              <w:t>%</w:t>
            </w:r>
          </w:p>
        </w:tc>
        <w:tc>
          <w:tcPr>
            <w:tcW w:w="1427" w:type="dxa"/>
            <w:shd w:val="clear" w:color="auto" w:fill="D9D9D9" w:themeFill="background1" w:themeFillShade="D9"/>
            <w:vAlign w:val="center"/>
          </w:tcPr>
          <w:p w:rsidR="004E51A8" w:rsidRPr="004E51A8" w:rsidRDefault="004E51A8" w:rsidP="00F73727">
            <w:pPr>
              <w:pStyle w:val="Default"/>
              <w:spacing w:line="276" w:lineRule="auto"/>
              <w:jc w:val="center"/>
              <w:rPr>
                <w:b/>
                <w:iCs/>
                <w:color w:val="auto"/>
                <w:sz w:val="20"/>
              </w:rPr>
            </w:pPr>
            <w:r w:rsidRPr="004E51A8">
              <w:rPr>
                <w:b/>
                <w:iCs/>
                <w:color w:val="auto"/>
                <w:sz w:val="20"/>
              </w:rPr>
              <w:t xml:space="preserve">Nilai </w:t>
            </w:r>
          </w:p>
        </w:tc>
      </w:tr>
      <w:tr w:rsidR="004E51A8" w:rsidRPr="004E51A8" w:rsidTr="006015A7">
        <w:trPr>
          <w:jc w:val="center"/>
        </w:trPr>
        <w:tc>
          <w:tcPr>
            <w:tcW w:w="548" w:type="dxa"/>
            <w:vMerge w:val="restart"/>
            <w:vAlign w:val="center"/>
          </w:tcPr>
          <w:p w:rsidR="004E51A8" w:rsidRPr="004E51A8" w:rsidRDefault="0041624A" w:rsidP="00657253">
            <w:pPr>
              <w:pStyle w:val="Default"/>
              <w:spacing w:line="276" w:lineRule="auto"/>
              <w:jc w:val="center"/>
              <w:rPr>
                <w:iCs/>
                <w:color w:val="auto"/>
                <w:sz w:val="20"/>
              </w:rPr>
            </w:pPr>
            <w:r>
              <w:rPr>
                <w:iCs/>
                <w:color w:val="auto"/>
                <w:sz w:val="20"/>
              </w:rPr>
              <w:t>1</w:t>
            </w:r>
          </w:p>
        </w:tc>
        <w:tc>
          <w:tcPr>
            <w:tcW w:w="1329" w:type="dxa"/>
            <w:vMerge w:val="restart"/>
            <w:vAlign w:val="center"/>
          </w:tcPr>
          <w:p w:rsidR="004E51A8" w:rsidRPr="004E51A8" w:rsidRDefault="004E51A8" w:rsidP="00657253">
            <w:pPr>
              <w:pStyle w:val="Default"/>
              <w:spacing w:line="276" w:lineRule="auto"/>
              <w:rPr>
                <w:iCs/>
                <w:color w:val="auto"/>
                <w:sz w:val="20"/>
              </w:rPr>
            </w:pPr>
            <w:r>
              <w:rPr>
                <w:iCs/>
                <w:color w:val="auto"/>
                <w:sz w:val="20"/>
              </w:rPr>
              <w:t>Homestay</w:t>
            </w:r>
          </w:p>
        </w:tc>
        <w:tc>
          <w:tcPr>
            <w:tcW w:w="1850" w:type="dxa"/>
            <w:vAlign w:val="center"/>
          </w:tcPr>
          <w:p w:rsidR="004E51A8" w:rsidRPr="004E51A8" w:rsidRDefault="004E51A8" w:rsidP="00657253">
            <w:pPr>
              <w:pStyle w:val="Default"/>
              <w:spacing w:line="276" w:lineRule="auto"/>
              <w:rPr>
                <w:iCs/>
                <w:color w:val="auto"/>
                <w:sz w:val="20"/>
              </w:rPr>
            </w:pPr>
            <w:r w:rsidRPr="004E51A8">
              <w:rPr>
                <w:iCs/>
                <w:color w:val="auto"/>
                <w:sz w:val="20"/>
              </w:rPr>
              <w:t xml:space="preserve">Sangat </w:t>
            </w:r>
            <w:r w:rsidR="0041624A">
              <w:rPr>
                <w:iCs/>
                <w:color w:val="auto"/>
                <w:sz w:val="20"/>
              </w:rPr>
              <w:t>Baik</w:t>
            </w:r>
          </w:p>
        </w:tc>
        <w:tc>
          <w:tcPr>
            <w:tcW w:w="686" w:type="dxa"/>
            <w:vAlign w:val="center"/>
          </w:tcPr>
          <w:p w:rsidR="004E51A8" w:rsidRPr="004E51A8" w:rsidRDefault="004E51A8" w:rsidP="00657253">
            <w:pPr>
              <w:pStyle w:val="Default"/>
              <w:spacing w:line="276" w:lineRule="auto"/>
              <w:jc w:val="center"/>
              <w:rPr>
                <w:iCs/>
                <w:color w:val="auto"/>
                <w:sz w:val="20"/>
              </w:rPr>
            </w:pPr>
            <w:r>
              <w:rPr>
                <w:iCs/>
                <w:color w:val="auto"/>
                <w:sz w:val="20"/>
              </w:rPr>
              <w:t>4</w:t>
            </w:r>
          </w:p>
        </w:tc>
        <w:tc>
          <w:tcPr>
            <w:tcW w:w="1101" w:type="dxa"/>
            <w:vAlign w:val="center"/>
          </w:tcPr>
          <w:p w:rsidR="004E51A8" w:rsidRPr="004E51A8" w:rsidRDefault="00901680" w:rsidP="00657253">
            <w:pPr>
              <w:pStyle w:val="Default"/>
              <w:spacing w:line="276" w:lineRule="auto"/>
              <w:jc w:val="center"/>
              <w:rPr>
                <w:iCs/>
                <w:color w:val="auto"/>
                <w:sz w:val="20"/>
              </w:rPr>
            </w:pPr>
            <w:r>
              <w:rPr>
                <w:iCs/>
                <w:color w:val="auto"/>
                <w:sz w:val="20"/>
              </w:rPr>
              <w:t>25</w:t>
            </w:r>
          </w:p>
        </w:tc>
        <w:tc>
          <w:tcPr>
            <w:tcW w:w="666" w:type="dxa"/>
            <w:vAlign w:val="center"/>
          </w:tcPr>
          <w:p w:rsidR="004E51A8" w:rsidRPr="004E51A8" w:rsidRDefault="00901680" w:rsidP="00657253">
            <w:pPr>
              <w:pStyle w:val="Default"/>
              <w:spacing w:line="276" w:lineRule="auto"/>
              <w:jc w:val="center"/>
              <w:rPr>
                <w:iCs/>
                <w:color w:val="auto"/>
                <w:sz w:val="20"/>
              </w:rPr>
            </w:pPr>
            <w:r>
              <w:rPr>
                <w:iCs/>
                <w:color w:val="auto"/>
                <w:sz w:val="20"/>
              </w:rPr>
              <w:t>31.25</w:t>
            </w:r>
          </w:p>
        </w:tc>
        <w:tc>
          <w:tcPr>
            <w:tcW w:w="1427" w:type="dxa"/>
            <w:vAlign w:val="center"/>
          </w:tcPr>
          <w:p w:rsidR="004E51A8" w:rsidRPr="004E51A8" w:rsidRDefault="00901680" w:rsidP="00657253">
            <w:pPr>
              <w:pStyle w:val="Default"/>
              <w:spacing w:line="276" w:lineRule="auto"/>
              <w:jc w:val="center"/>
              <w:rPr>
                <w:iCs/>
                <w:color w:val="auto"/>
                <w:sz w:val="20"/>
              </w:rPr>
            </w:pPr>
            <w:r>
              <w:rPr>
                <w:iCs/>
                <w:color w:val="auto"/>
                <w:sz w:val="20"/>
              </w:rPr>
              <w:t>100</w:t>
            </w:r>
          </w:p>
        </w:tc>
      </w:tr>
      <w:tr w:rsidR="004E51A8" w:rsidRPr="004E51A8" w:rsidTr="006015A7">
        <w:trPr>
          <w:jc w:val="center"/>
        </w:trPr>
        <w:tc>
          <w:tcPr>
            <w:tcW w:w="548" w:type="dxa"/>
            <w:vMerge/>
            <w:vAlign w:val="center"/>
          </w:tcPr>
          <w:p w:rsidR="004E51A8" w:rsidRPr="004E51A8" w:rsidRDefault="004E51A8" w:rsidP="00657253">
            <w:pPr>
              <w:pStyle w:val="Default"/>
              <w:spacing w:line="276" w:lineRule="auto"/>
              <w:jc w:val="center"/>
              <w:rPr>
                <w:iCs/>
                <w:color w:val="auto"/>
                <w:sz w:val="20"/>
              </w:rPr>
            </w:pPr>
          </w:p>
        </w:tc>
        <w:tc>
          <w:tcPr>
            <w:tcW w:w="1329" w:type="dxa"/>
            <w:vMerge/>
            <w:vAlign w:val="center"/>
          </w:tcPr>
          <w:p w:rsidR="004E51A8" w:rsidRPr="004E51A8" w:rsidRDefault="004E51A8" w:rsidP="00657253">
            <w:pPr>
              <w:pStyle w:val="Default"/>
              <w:spacing w:line="276" w:lineRule="auto"/>
              <w:rPr>
                <w:iCs/>
                <w:color w:val="auto"/>
                <w:sz w:val="20"/>
              </w:rPr>
            </w:pPr>
          </w:p>
        </w:tc>
        <w:tc>
          <w:tcPr>
            <w:tcW w:w="1850" w:type="dxa"/>
            <w:vAlign w:val="center"/>
          </w:tcPr>
          <w:p w:rsidR="004E51A8" w:rsidRPr="004E51A8" w:rsidRDefault="0041624A" w:rsidP="00657253">
            <w:pPr>
              <w:pStyle w:val="Default"/>
              <w:spacing w:line="276" w:lineRule="auto"/>
              <w:rPr>
                <w:iCs/>
                <w:color w:val="auto"/>
                <w:sz w:val="20"/>
              </w:rPr>
            </w:pPr>
            <w:r>
              <w:rPr>
                <w:iCs/>
                <w:color w:val="auto"/>
                <w:sz w:val="20"/>
              </w:rPr>
              <w:t>Baik</w:t>
            </w:r>
          </w:p>
        </w:tc>
        <w:tc>
          <w:tcPr>
            <w:tcW w:w="686" w:type="dxa"/>
            <w:vAlign w:val="center"/>
          </w:tcPr>
          <w:p w:rsidR="004E51A8" w:rsidRPr="004E51A8" w:rsidRDefault="004E51A8" w:rsidP="00657253">
            <w:pPr>
              <w:pStyle w:val="Default"/>
              <w:spacing w:line="276" w:lineRule="auto"/>
              <w:jc w:val="center"/>
              <w:rPr>
                <w:iCs/>
                <w:color w:val="auto"/>
                <w:sz w:val="20"/>
              </w:rPr>
            </w:pPr>
            <w:r>
              <w:rPr>
                <w:iCs/>
                <w:color w:val="auto"/>
                <w:sz w:val="20"/>
              </w:rPr>
              <w:t>3</w:t>
            </w:r>
          </w:p>
        </w:tc>
        <w:tc>
          <w:tcPr>
            <w:tcW w:w="1101" w:type="dxa"/>
            <w:vAlign w:val="center"/>
          </w:tcPr>
          <w:p w:rsidR="004E51A8" w:rsidRPr="004E51A8" w:rsidRDefault="00901680" w:rsidP="00901680">
            <w:pPr>
              <w:pStyle w:val="Default"/>
              <w:spacing w:line="276" w:lineRule="auto"/>
              <w:jc w:val="center"/>
              <w:rPr>
                <w:iCs/>
                <w:color w:val="auto"/>
                <w:sz w:val="20"/>
              </w:rPr>
            </w:pPr>
            <w:r>
              <w:rPr>
                <w:iCs/>
                <w:color w:val="auto"/>
                <w:sz w:val="20"/>
              </w:rPr>
              <w:t>46</w:t>
            </w:r>
          </w:p>
        </w:tc>
        <w:tc>
          <w:tcPr>
            <w:tcW w:w="666" w:type="dxa"/>
            <w:vAlign w:val="center"/>
          </w:tcPr>
          <w:p w:rsidR="004E51A8" w:rsidRPr="004E51A8" w:rsidRDefault="00901680" w:rsidP="00657253">
            <w:pPr>
              <w:pStyle w:val="Default"/>
              <w:spacing w:line="276" w:lineRule="auto"/>
              <w:jc w:val="center"/>
              <w:rPr>
                <w:iCs/>
                <w:color w:val="auto"/>
                <w:sz w:val="20"/>
              </w:rPr>
            </w:pPr>
            <w:r>
              <w:rPr>
                <w:iCs/>
                <w:color w:val="auto"/>
                <w:sz w:val="20"/>
              </w:rPr>
              <w:t>57.5</w:t>
            </w:r>
          </w:p>
        </w:tc>
        <w:tc>
          <w:tcPr>
            <w:tcW w:w="1427" w:type="dxa"/>
            <w:vAlign w:val="center"/>
          </w:tcPr>
          <w:p w:rsidR="004E51A8" w:rsidRPr="004E51A8" w:rsidRDefault="00901680" w:rsidP="00657253">
            <w:pPr>
              <w:pStyle w:val="Default"/>
              <w:spacing w:line="276" w:lineRule="auto"/>
              <w:jc w:val="center"/>
              <w:rPr>
                <w:iCs/>
                <w:color w:val="auto"/>
                <w:sz w:val="20"/>
              </w:rPr>
            </w:pPr>
            <w:r>
              <w:rPr>
                <w:iCs/>
                <w:color w:val="auto"/>
                <w:sz w:val="20"/>
              </w:rPr>
              <w:t>138</w:t>
            </w:r>
          </w:p>
        </w:tc>
      </w:tr>
      <w:tr w:rsidR="004E51A8" w:rsidRPr="004E51A8" w:rsidTr="006015A7">
        <w:trPr>
          <w:jc w:val="center"/>
        </w:trPr>
        <w:tc>
          <w:tcPr>
            <w:tcW w:w="548" w:type="dxa"/>
            <w:vMerge/>
            <w:vAlign w:val="center"/>
          </w:tcPr>
          <w:p w:rsidR="004E51A8" w:rsidRPr="004E51A8" w:rsidRDefault="004E51A8" w:rsidP="00657253">
            <w:pPr>
              <w:pStyle w:val="Default"/>
              <w:spacing w:line="276" w:lineRule="auto"/>
              <w:jc w:val="center"/>
              <w:rPr>
                <w:iCs/>
                <w:color w:val="auto"/>
                <w:sz w:val="20"/>
              </w:rPr>
            </w:pPr>
          </w:p>
        </w:tc>
        <w:tc>
          <w:tcPr>
            <w:tcW w:w="1329" w:type="dxa"/>
            <w:vMerge/>
            <w:vAlign w:val="center"/>
          </w:tcPr>
          <w:p w:rsidR="004E51A8" w:rsidRPr="004E51A8" w:rsidRDefault="004E51A8" w:rsidP="00657253">
            <w:pPr>
              <w:pStyle w:val="Default"/>
              <w:spacing w:line="276" w:lineRule="auto"/>
              <w:rPr>
                <w:iCs/>
                <w:color w:val="auto"/>
                <w:sz w:val="20"/>
              </w:rPr>
            </w:pPr>
          </w:p>
        </w:tc>
        <w:tc>
          <w:tcPr>
            <w:tcW w:w="1850" w:type="dxa"/>
            <w:vAlign w:val="center"/>
          </w:tcPr>
          <w:p w:rsidR="004E51A8" w:rsidRPr="004E51A8" w:rsidRDefault="004E51A8" w:rsidP="00657253">
            <w:pPr>
              <w:pStyle w:val="Default"/>
              <w:spacing w:line="276" w:lineRule="auto"/>
              <w:rPr>
                <w:iCs/>
                <w:color w:val="auto"/>
                <w:sz w:val="20"/>
              </w:rPr>
            </w:pPr>
            <w:r w:rsidRPr="004E51A8">
              <w:rPr>
                <w:iCs/>
                <w:color w:val="auto"/>
                <w:sz w:val="20"/>
              </w:rPr>
              <w:t xml:space="preserve">Tidak </w:t>
            </w:r>
            <w:r w:rsidR="0041624A">
              <w:rPr>
                <w:iCs/>
                <w:color w:val="auto"/>
                <w:sz w:val="20"/>
              </w:rPr>
              <w:t>Baik</w:t>
            </w:r>
          </w:p>
        </w:tc>
        <w:tc>
          <w:tcPr>
            <w:tcW w:w="686" w:type="dxa"/>
            <w:vAlign w:val="center"/>
          </w:tcPr>
          <w:p w:rsidR="004E51A8" w:rsidRPr="004E51A8" w:rsidRDefault="004E51A8" w:rsidP="00657253">
            <w:pPr>
              <w:pStyle w:val="Default"/>
              <w:spacing w:line="276" w:lineRule="auto"/>
              <w:jc w:val="center"/>
              <w:rPr>
                <w:iCs/>
                <w:color w:val="auto"/>
                <w:sz w:val="20"/>
              </w:rPr>
            </w:pPr>
            <w:r>
              <w:rPr>
                <w:iCs/>
                <w:color w:val="auto"/>
                <w:sz w:val="20"/>
              </w:rPr>
              <w:t>2</w:t>
            </w:r>
          </w:p>
        </w:tc>
        <w:tc>
          <w:tcPr>
            <w:tcW w:w="1101" w:type="dxa"/>
            <w:vAlign w:val="center"/>
          </w:tcPr>
          <w:p w:rsidR="004E51A8" w:rsidRPr="004E51A8" w:rsidRDefault="00901680" w:rsidP="00657253">
            <w:pPr>
              <w:pStyle w:val="Default"/>
              <w:spacing w:line="276" w:lineRule="auto"/>
              <w:jc w:val="center"/>
              <w:rPr>
                <w:iCs/>
                <w:color w:val="auto"/>
                <w:sz w:val="20"/>
              </w:rPr>
            </w:pPr>
            <w:r>
              <w:rPr>
                <w:iCs/>
                <w:color w:val="auto"/>
                <w:sz w:val="20"/>
              </w:rPr>
              <w:t>9</w:t>
            </w:r>
          </w:p>
        </w:tc>
        <w:tc>
          <w:tcPr>
            <w:tcW w:w="666" w:type="dxa"/>
            <w:vAlign w:val="center"/>
          </w:tcPr>
          <w:p w:rsidR="004E51A8" w:rsidRPr="004E51A8" w:rsidRDefault="00901680" w:rsidP="00657253">
            <w:pPr>
              <w:pStyle w:val="Default"/>
              <w:spacing w:line="276" w:lineRule="auto"/>
              <w:jc w:val="center"/>
              <w:rPr>
                <w:iCs/>
                <w:color w:val="auto"/>
                <w:sz w:val="20"/>
              </w:rPr>
            </w:pPr>
            <w:r>
              <w:rPr>
                <w:iCs/>
                <w:color w:val="auto"/>
                <w:sz w:val="20"/>
              </w:rPr>
              <w:t>11.25</w:t>
            </w:r>
          </w:p>
        </w:tc>
        <w:tc>
          <w:tcPr>
            <w:tcW w:w="1427" w:type="dxa"/>
            <w:vAlign w:val="center"/>
          </w:tcPr>
          <w:p w:rsidR="004E51A8" w:rsidRPr="004E51A8" w:rsidRDefault="00901680" w:rsidP="00657253">
            <w:pPr>
              <w:pStyle w:val="Default"/>
              <w:spacing w:line="276" w:lineRule="auto"/>
              <w:jc w:val="center"/>
              <w:rPr>
                <w:iCs/>
                <w:color w:val="auto"/>
                <w:sz w:val="20"/>
              </w:rPr>
            </w:pPr>
            <w:r>
              <w:rPr>
                <w:iCs/>
                <w:color w:val="auto"/>
                <w:sz w:val="20"/>
              </w:rPr>
              <w:t>18</w:t>
            </w:r>
          </w:p>
        </w:tc>
      </w:tr>
      <w:tr w:rsidR="004E51A8" w:rsidRPr="004E51A8" w:rsidTr="006015A7">
        <w:trPr>
          <w:jc w:val="center"/>
        </w:trPr>
        <w:tc>
          <w:tcPr>
            <w:tcW w:w="548" w:type="dxa"/>
            <w:vMerge/>
            <w:vAlign w:val="center"/>
          </w:tcPr>
          <w:p w:rsidR="004E51A8" w:rsidRPr="004E51A8" w:rsidRDefault="004E51A8" w:rsidP="00657253">
            <w:pPr>
              <w:pStyle w:val="Default"/>
              <w:spacing w:line="276" w:lineRule="auto"/>
              <w:jc w:val="center"/>
              <w:rPr>
                <w:iCs/>
                <w:color w:val="auto"/>
                <w:sz w:val="20"/>
              </w:rPr>
            </w:pPr>
          </w:p>
        </w:tc>
        <w:tc>
          <w:tcPr>
            <w:tcW w:w="1329" w:type="dxa"/>
            <w:vMerge/>
            <w:vAlign w:val="center"/>
          </w:tcPr>
          <w:p w:rsidR="004E51A8" w:rsidRPr="004E51A8" w:rsidRDefault="004E51A8" w:rsidP="00657253">
            <w:pPr>
              <w:pStyle w:val="Default"/>
              <w:spacing w:line="276" w:lineRule="auto"/>
              <w:rPr>
                <w:iCs/>
                <w:color w:val="auto"/>
                <w:sz w:val="20"/>
              </w:rPr>
            </w:pPr>
          </w:p>
        </w:tc>
        <w:tc>
          <w:tcPr>
            <w:tcW w:w="1850" w:type="dxa"/>
            <w:vAlign w:val="center"/>
          </w:tcPr>
          <w:p w:rsidR="004E51A8" w:rsidRPr="004E51A8" w:rsidRDefault="004E51A8" w:rsidP="00657253">
            <w:pPr>
              <w:pStyle w:val="Default"/>
              <w:spacing w:line="276" w:lineRule="auto"/>
              <w:rPr>
                <w:iCs/>
                <w:color w:val="auto"/>
                <w:sz w:val="20"/>
              </w:rPr>
            </w:pPr>
            <w:r w:rsidRPr="004E51A8">
              <w:rPr>
                <w:iCs/>
                <w:color w:val="auto"/>
                <w:sz w:val="20"/>
              </w:rPr>
              <w:t xml:space="preserve">Sangat Tidak </w:t>
            </w:r>
            <w:r w:rsidR="0041624A">
              <w:rPr>
                <w:iCs/>
                <w:color w:val="auto"/>
                <w:sz w:val="20"/>
              </w:rPr>
              <w:t>Baik</w:t>
            </w:r>
          </w:p>
        </w:tc>
        <w:tc>
          <w:tcPr>
            <w:tcW w:w="686" w:type="dxa"/>
            <w:vAlign w:val="center"/>
          </w:tcPr>
          <w:p w:rsidR="004E51A8" w:rsidRPr="004E51A8" w:rsidRDefault="004E51A8" w:rsidP="00657253">
            <w:pPr>
              <w:pStyle w:val="Default"/>
              <w:spacing w:line="276" w:lineRule="auto"/>
              <w:jc w:val="center"/>
              <w:rPr>
                <w:iCs/>
                <w:color w:val="auto"/>
                <w:sz w:val="20"/>
              </w:rPr>
            </w:pPr>
            <w:r>
              <w:rPr>
                <w:iCs/>
                <w:color w:val="auto"/>
                <w:sz w:val="20"/>
              </w:rPr>
              <w:t>1</w:t>
            </w:r>
          </w:p>
        </w:tc>
        <w:tc>
          <w:tcPr>
            <w:tcW w:w="1101" w:type="dxa"/>
            <w:vAlign w:val="center"/>
          </w:tcPr>
          <w:p w:rsidR="004E51A8" w:rsidRPr="004E51A8" w:rsidRDefault="00901680" w:rsidP="00657253">
            <w:pPr>
              <w:pStyle w:val="Default"/>
              <w:spacing w:line="276" w:lineRule="auto"/>
              <w:jc w:val="center"/>
              <w:rPr>
                <w:iCs/>
                <w:color w:val="auto"/>
                <w:sz w:val="20"/>
              </w:rPr>
            </w:pPr>
            <w:r>
              <w:rPr>
                <w:iCs/>
                <w:color w:val="auto"/>
                <w:sz w:val="20"/>
              </w:rPr>
              <w:t>0</w:t>
            </w:r>
          </w:p>
        </w:tc>
        <w:tc>
          <w:tcPr>
            <w:tcW w:w="666" w:type="dxa"/>
            <w:vAlign w:val="center"/>
          </w:tcPr>
          <w:p w:rsidR="004E51A8" w:rsidRPr="004E51A8" w:rsidRDefault="00901680" w:rsidP="00657253">
            <w:pPr>
              <w:pStyle w:val="Default"/>
              <w:spacing w:line="276" w:lineRule="auto"/>
              <w:jc w:val="center"/>
              <w:rPr>
                <w:iCs/>
                <w:color w:val="auto"/>
                <w:sz w:val="20"/>
              </w:rPr>
            </w:pPr>
            <w:r>
              <w:rPr>
                <w:iCs/>
                <w:color w:val="auto"/>
                <w:sz w:val="20"/>
              </w:rPr>
              <w:t>0</w:t>
            </w:r>
          </w:p>
        </w:tc>
        <w:tc>
          <w:tcPr>
            <w:tcW w:w="1427" w:type="dxa"/>
            <w:vAlign w:val="center"/>
          </w:tcPr>
          <w:p w:rsidR="004E51A8" w:rsidRPr="004E51A8" w:rsidRDefault="00901680" w:rsidP="00657253">
            <w:pPr>
              <w:pStyle w:val="Default"/>
              <w:spacing w:line="276" w:lineRule="auto"/>
              <w:jc w:val="center"/>
              <w:rPr>
                <w:iCs/>
                <w:color w:val="auto"/>
                <w:sz w:val="20"/>
              </w:rPr>
            </w:pPr>
            <w:r>
              <w:rPr>
                <w:iCs/>
                <w:color w:val="auto"/>
                <w:sz w:val="20"/>
              </w:rPr>
              <w:t>0</w:t>
            </w:r>
          </w:p>
        </w:tc>
      </w:tr>
      <w:tr w:rsidR="00B56A54" w:rsidRPr="004E51A8" w:rsidTr="008F6F34">
        <w:trPr>
          <w:jc w:val="center"/>
        </w:trPr>
        <w:tc>
          <w:tcPr>
            <w:tcW w:w="3727" w:type="dxa"/>
            <w:gridSpan w:val="3"/>
            <w:vAlign w:val="center"/>
          </w:tcPr>
          <w:p w:rsidR="00B56A54" w:rsidRPr="00B56A54" w:rsidRDefault="00B56A54" w:rsidP="008F6F34">
            <w:pPr>
              <w:pStyle w:val="Default"/>
              <w:spacing w:line="276" w:lineRule="auto"/>
              <w:jc w:val="center"/>
              <w:rPr>
                <w:b/>
                <w:iCs/>
                <w:color w:val="auto"/>
                <w:sz w:val="20"/>
              </w:rPr>
            </w:pPr>
            <w:r w:rsidRPr="00B56A54">
              <w:rPr>
                <w:b/>
                <w:iCs/>
                <w:color w:val="auto"/>
                <w:sz w:val="20"/>
              </w:rPr>
              <w:t>Jumlah</w:t>
            </w:r>
          </w:p>
        </w:tc>
        <w:tc>
          <w:tcPr>
            <w:tcW w:w="686" w:type="dxa"/>
            <w:vAlign w:val="center"/>
          </w:tcPr>
          <w:p w:rsidR="00B56A54" w:rsidRPr="00B56A54" w:rsidRDefault="00B56A54" w:rsidP="008F6F34">
            <w:pPr>
              <w:pStyle w:val="Default"/>
              <w:spacing w:line="276" w:lineRule="auto"/>
              <w:jc w:val="center"/>
              <w:rPr>
                <w:b/>
                <w:iCs/>
                <w:color w:val="auto"/>
                <w:sz w:val="20"/>
              </w:rPr>
            </w:pPr>
          </w:p>
        </w:tc>
        <w:tc>
          <w:tcPr>
            <w:tcW w:w="1101" w:type="dxa"/>
            <w:vAlign w:val="center"/>
          </w:tcPr>
          <w:p w:rsidR="00B56A54" w:rsidRPr="00B56A54" w:rsidRDefault="00B56A54" w:rsidP="008F6F34">
            <w:pPr>
              <w:pStyle w:val="Default"/>
              <w:spacing w:line="276" w:lineRule="auto"/>
              <w:jc w:val="center"/>
              <w:rPr>
                <w:b/>
                <w:iCs/>
                <w:color w:val="auto"/>
                <w:sz w:val="20"/>
              </w:rPr>
            </w:pPr>
            <w:r w:rsidRPr="00B56A54">
              <w:rPr>
                <w:b/>
                <w:iCs/>
                <w:color w:val="auto"/>
                <w:sz w:val="20"/>
              </w:rPr>
              <w:t>80</w:t>
            </w:r>
          </w:p>
        </w:tc>
        <w:tc>
          <w:tcPr>
            <w:tcW w:w="666" w:type="dxa"/>
            <w:vAlign w:val="center"/>
          </w:tcPr>
          <w:p w:rsidR="00B56A54" w:rsidRPr="00B56A54" w:rsidRDefault="00B56A54" w:rsidP="008F6F34">
            <w:pPr>
              <w:pStyle w:val="Default"/>
              <w:spacing w:line="276" w:lineRule="auto"/>
              <w:jc w:val="center"/>
              <w:rPr>
                <w:b/>
                <w:iCs/>
                <w:color w:val="auto"/>
                <w:sz w:val="20"/>
              </w:rPr>
            </w:pPr>
            <w:r w:rsidRPr="00B56A54">
              <w:rPr>
                <w:b/>
                <w:iCs/>
                <w:color w:val="auto"/>
                <w:sz w:val="20"/>
              </w:rPr>
              <w:t>100</w:t>
            </w:r>
          </w:p>
        </w:tc>
        <w:tc>
          <w:tcPr>
            <w:tcW w:w="1427" w:type="dxa"/>
            <w:vAlign w:val="center"/>
          </w:tcPr>
          <w:p w:rsidR="00B56A54" w:rsidRPr="00B56A54" w:rsidRDefault="00901680" w:rsidP="008F6F34">
            <w:pPr>
              <w:pStyle w:val="Default"/>
              <w:spacing w:line="276" w:lineRule="auto"/>
              <w:jc w:val="center"/>
              <w:rPr>
                <w:b/>
                <w:iCs/>
                <w:color w:val="auto"/>
                <w:sz w:val="20"/>
              </w:rPr>
            </w:pPr>
            <w:r>
              <w:rPr>
                <w:b/>
                <w:iCs/>
                <w:color w:val="auto"/>
                <w:sz w:val="20"/>
              </w:rPr>
              <w:t>256</w:t>
            </w:r>
          </w:p>
        </w:tc>
      </w:tr>
    </w:tbl>
    <w:p w:rsidR="00833CB8" w:rsidRDefault="000E080C" w:rsidP="000E080C">
      <w:pPr>
        <w:pStyle w:val="Default"/>
        <w:spacing w:line="360" w:lineRule="auto"/>
        <w:rPr>
          <w:iCs/>
          <w:color w:val="auto"/>
        </w:rPr>
      </w:pPr>
      <w:r>
        <w:rPr>
          <w:i/>
          <w:iCs/>
          <w:color w:val="auto"/>
          <w:sz w:val="18"/>
        </w:rPr>
        <w:t xml:space="preserve">   </w:t>
      </w:r>
      <w:r w:rsidR="00833CB8" w:rsidRPr="00833CB8">
        <w:rPr>
          <w:i/>
          <w:iCs/>
          <w:color w:val="auto"/>
          <w:sz w:val="18"/>
        </w:rPr>
        <w:t>Sumber : Hasil Analisis, 2015</w:t>
      </w:r>
    </w:p>
    <w:p w:rsidR="00EA6F22" w:rsidRDefault="006E710F" w:rsidP="00EA6F22">
      <w:pPr>
        <w:pStyle w:val="Default"/>
        <w:spacing w:line="360" w:lineRule="auto"/>
        <w:ind w:firstLine="720"/>
        <w:jc w:val="both"/>
        <w:rPr>
          <w:iCs/>
          <w:color w:val="auto"/>
        </w:rPr>
      </w:pPr>
      <w:r w:rsidRPr="00B12C54">
        <w:rPr>
          <w:iCs/>
          <w:color w:val="auto"/>
        </w:rPr>
        <w:t xml:space="preserve">Dari tabel </w:t>
      </w:r>
      <w:r>
        <w:rPr>
          <w:iCs/>
          <w:color w:val="auto"/>
        </w:rPr>
        <w:t>diatas</w:t>
      </w:r>
      <w:r w:rsidR="0076161A">
        <w:rPr>
          <w:iCs/>
          <w:color w:val="auto"/>
        </w:rPr>
        <w:t xml:space="preserve"> </w:t>
      </w:r>
      <w:r>
        <w:rPr>
          <w:iCs/>
          <w:color w:val="auto"/>
        </w:rPr>
        <w:t xml:space="preserve">dapat </w:t>
      </w:r>
      <w:r w:rsidRPr="00B12C54">
        <w:rPr>
          <w:iCs/>
          <w:color w:val="auto"/>
        </w:rPr>
        <w:t xml:space="preserve">diketahui persentase tanggapan dari keseluruhan responden terhadap </w:t>
      </w:r>
      <w:r w:rsidR="00A65795">
        <w:rPr>
          <w:iCs/>
          <w:color w:val="auto"/>
        </w:rPr>
        <w:t>akomodasi</w:t>
      </w:r>
      <w:r>
        <w:rPr>
          <w:iCs/>
          <w:color w:val="auto"/>
        </w:rPr>
        <w:t xml:space="preserve">. Untuk homestay </w:t>
      </w:r>
      <w:r w:rsidR="00F73727">
        <w:rPr>
          <w:iCs/>
          <w:color w:val="auto"/>
        </w:rPr>
        <w:t xml:space="preserve">nilainya </w:t>
      </w:r>
      <w:r w:rsidR="00901680">
        <w:rPr>
          <w:iCs/>
          <w:color w:val="auto"/>
        </w:rPr>
        <w:t>256</w:t>
      </w:r>
      <w:r w:rsidR="00F73727">
        <w:rPr>
          <w:iCs/>
          <w:color w:val="auto"/>
        </w:rPr>
        <w:t xml:space="preserve"> dimana pendapat responden</w:t>
      </w:r>
      <w:r>
        <w:rPr>
          <w:iCs/>
          <w:color w:val="auto"/>
        </w:rPr>
        <w:t xml:space="preserve"> adalah sangat </w:t>
      </w:r>
      <w:r w:rsidR="00901680">
        <w:rPr>
          <w:iCs/>
          <w:color w:val="auto"/>
        </w:rPr>
        <w:t>baik</w:t>
      </w:r>
      <w:r>
        <w:rPr>
          <w:iCs/>
          <w:color w:val="auto"/>
        </w:rPr>
        <w:t xml:space="preserve"> </w:t>
      </w:r>
      <w:r w:rsidR="00901680">
        <w:rPr>
          <w:iCs/>
          <w:color w:val="auto"/>
        </w:rPr>
        <w:t>31.25</w:t>
      </w:r>
      <w:r>
        <w:rPr>
          <w:iCs/>
          <w:color w:val="auto"/>
        </w:rPr>
        <w:t xml:space="preserve">%, </w:t>
      </w:r>
      <w:r w:rsidR="00901680">
        <w:rPr>
          <w:iCs/>
          <w:color w:val="auto"/>
        </w:rPr>
        <w:t>baik</w:t>
      </w:r>
      <w:r>
        <w:rPr>
          <w:iCs/>
          <w:color w:val="auto"/>
        </w:rPr>
        <w:t xml:space="preserve"> </w:t>
      </w:r>
      <w:r w:rsidR="00901680">
        <w:rPr>
          <w:iCs/>
          <w:color w:val="auto"/>
        </w:rPr>
        <w:t>57.5</w:t>
      </w:r>
      <w:r>
        <w:rPr>
          <w:iCs/>
          <w:color w:val="auto"/>
        </w:rPr>
        <w:t xml:space="preserve">%, tidak </w:t>
      </w:r>
      <w:r w:rsidR="00901680">
        <w:rPr>
          <w:iCs/>
          <w:color w:val="auto"/>
        </w:rPr>
        <w:t>baik</w:t>
      </w:r>
      <w:r>
        <w:rPr>
          <w:iCs/>
          <w:color w:val="auto"/>
        </w:rPr>
        <w:t xml:space="preserve"> </w:t>
      </w:r>
      <w:r w:rsidR="00901680">
        <w:rPr>
          <w:iCs/>
          <w:color w:val="auto"/>
        </w:rPr>
        <w:t>11.25</w:t>
      </w:r>
      <w:r>
        <w:rPr>
          <w:iCs/>
          <w:color w:val="auto"/>
        </w:rPr>
        <w:t>%</w:t>
      </w:r>
      <w:r w:rsidR="007625A2">
        <w:rPr>
          <w:iCs/>
          <w:color w:val="auto"/>
        </w:rPr>
        <w:t xml:space="preserve"> dan sangat tidak </w:t>
      </w:r>
      <w:r w:rsidR="00901680">
        <w:rPr>
          <w:iCs/>
          <w:color w:val="auto"/>
        </w:rPr>
        <w:t>baik</w:t>
      </w:r>
      <w:r w:rsidR="007625A2">
        <w:rPr>
          <w:iCs/>
          <w:color w:val="auto"/>
        </w:rPr>
        <w:t xml:space="preserve"> sebesar </w:t>
      </w:r>
      <w:r w:rsidR="00901680">
        <w:rPr>
          <w:iCs/>
          <w:color w:val="auto"/>
        </w:rPr>
        <w:t>0</w:t>
      </w:r>
      <w:r w:rsidR="007625A2">
        <w:rPr>
          <w:iCs/>
          <w:color w:val="auto"/>
        </w:rPr>
        <w:t>%.</w:t>
      </w:r>
    </w:p>
    <w:p w:rsidR="004E51A8" w:rsidRDefault="004E51A8" w:rsidP="00010AD6">
      <w:pPr>
        <w:pStyle w:val="Default"/>
        <w:numPr>
          <w:ilvl w:val="3"/>
          <w:numId w:val="2"/>
        </w:numPr>
        <w:spacing w:line="360" w:lineRule="auto"/>
        <w:rPr>
          <w:b/>
          <w:iCs/>
          <w:color w:val="auto"/>
        </w:rPr>
      </w:pPr>
      <w:r w:rsidRPr="004E51A8">
        <w:rPr>
          <w:b/>
          <w:iCs/>
          <w:color w:val="auto"/>
        </w:rPr>
        <w:t>Fasilitas</w:t>
      </w:r>
    </w:p>
    <w:p w:rsidR="00BC6A4C" w:rsidRPr="00B863AF" w:rsidRDefault="00B863AF" w:rsidP="00AB2013">
      <w:pPr>
        <w:pStyle w:val="Default"/>
        <w:spacing w:line="360" w:lineRule="auto"/>
        <w:ind w:firstLine="720"/>
        <w:jc w:val="both"/>
        <w:rPr>
          <w:iCs/>
          <w:color w:val="auto"/>
        </w:rPr>
      </w:pPr>
      <w:r w:rsidRPr="00B863AF">
        <w:rPr>
          <w:iCs/>
          <w:color w:val="auto"/>
        </w:rPr>
        <w:t xml:space="preserve">Fasilitas </w:t>
      </w:r>
      <w:r>
        <w:rPr>
          <w:iCs/>
          <w:color w:val="auto"/>
        </w:rPr>
        <w:t xml:space="preserve">adalah hal yang sangat penting untuk perkembangan kegiatan pariwisata, tanpa adanya fasilitas kegiatan pariwisata akan terhabat. Kebutuhan fasilitas </w:t>
      </w:r>
      <w:r w:rsidRPr="00B863AF">
        <w:rPr>
          <w:iCs/>
          <w:color w:val="auto"/>
        </w:rPr>
        <w:t xml:space="preserve">yang harus ada untuk sebuah kawasan wisata yaitu, pusat </w:t>
      </w:r>
      <w:r w:rsidR="00AB2013">
        <w:rPr>
          <w:iCs/>
          <w:color w:val="auto"/>
        </w:rPr>
        <w:t>i</w:t>
      </w:r>
      <w:r w:rsidRPr="00B863AF">
        <w:rPr>
          <w:iCs/>
          <w:color w:val="auto"/>
        </w:rPr>
        <w:t>nformasi, fasilitas kesehatan, fasilitas peribadatan, fasilitas keamanan, plang informasi, gerbang tiket, toilet/ruang gant</w:t>
      </w:r>
      <w:r w:rsidR="00AB2013">
        <w:rPr>
          <w:iCs/>
          <w:color w:val="auto"/>
        </w:rPr>
        <w:t>i</w:t>
      </w:r>
    </w:p>
    <w:p w:rsidR="004E51A8" w:rsidRPr="004E51A8" w:rsidRDefault="007B55EB" w:rsidP="00CF7647">
      <w:pPr>
        <w:pStyle w:val="Default"/>
        <w:jc w:val="center"/>
        <w:rPr>
          <w:b/>
          <w:iCs/>
          <w:color w:val="auto"/>
          <w:sz w:val="22"/>
        </w:rPr>
      </w:pPr>
      <w:r>
        <w:rPr>
          <w:b/>
          <w:iCs/>
          <w:color w:val="auto"/>
          <w:sz w:val="22"/>
        </w:rPr>
        <w:t xml:space="preserve">Tabel </w:t>
      </w:r>
      <w:r w:rsidR="002C2B7E">
        <w:rPr>
          <w:b/>
          <w:iCs/>
          <w:color w:val="auto"/>
          <w:sz w:val="22"/>
        </w:rPr>
        <w:t>IV.</w:t>
      </w:r>
      <w:r w:rsidR="0018107C">
        <w:rPr>
          <w:b/>
          <w:iCs/>
          <w:color w:val="auto"/>
          <w:sz w:val="22"/>
        </w:rPr>
        <w:t>5</w:t>
      </w:r>
    </w:p>
    <w:p w:rsidR="004E51A8" w:rsidRPr="004E51A8" w:rsidRDefault="00AB2013" w:rsidP="00CF7647">
      <w:pPr>
        <w:pStyle w:val="Default"/>
        <w:jc w:val="center"/>
        <w:rPr>
          <w:b/>
          <w:iCs/>
          <w:color w:val="auto"/>
          <w:sz w:val="22"/>
        </w:rPr>
      </w:pPr>
      <w:r>
        <w:rPr>
          <w:b/>
          <w:iCs/>
          <w:color w:val="auto"/>
          <w:sz w:val="22"/>
        </w:rPr>
        <w:t>Persepsi</w:t>
      </w:r>
      <w:r w:rsidRPr="004E51A8">
        <w:rPr>
          <w:b/>
          <w:iCs/>
          <w:color w:val="auto"/>
          <w:sz w:val="22"/>
        </w:rPr>
        <w:t xml:space="preserve"> Wisatawan Terhadap </w:t>
      </w:r>
      <w:r w:rsidR="004E51A8">
        <w:rPr>
          <w:b/>
          <w:iCs/>
          <w:color w:val="auto"/>
          <w:sz w:val="22"/>
        </w:rPr>
        <w:t>Fasilitas</w:t>
      </w:r>
    </w:p>
    <w:tbl>
      <w:tblPr>
        <w:tblStyle w:val="TableGrid"/>
        <w:tblW w:w="7606" w:type="dxa"/>
        <w:jc w:val="center"/>
        <w:tblLook w:val="04A0"/>
      </w:tblPr>
      <w:tblGrid>
        <w:gridCol w:w="548"/>
        <w:gridCol w:w="1327"/>
        <w:gridCol w:w="1850"/>
        <w:gridCol w:w="686"/>
        <w:gridCol w:w="1101"/>
        <w:gridCol w:w="666"/>
        <w:gridCol w:w="1428"/>
      </w:tblGrid>
      <w:tr w:rsidR="004E51A8" w:rsidRPr="004E51A8" w:rsidTr="00CA496D">
        <w:trPr>
          <w:trHeight w:val="369"/>
          <w:tblHeader/>
          <w:jc w:val="center"/>
        </w:trPr>
        <w:tc>
          <w:tcPr>
            <w:tcW w:w="548" w:type="dxa"/>
            <w:shd w:val="clear" w:color="auto" w:fill="D9D9D9" w:themeFill="background1" w:themeFillShade="D9"/>
            <w:vAlign w:val="center"/>
          </w:tcPr>
          <w:p w:rsidR="004E51A8" w:rsidRPr="004E51A8" w:rsidRDefault="004E51A8" w:rsidP="00657253">
            <w:pPr>
              <w:pStyle w:val="Default"/>
              <w:spacing w:line="276" w:lineRule="auto"/>
              <w:jc w:val="center"/>
              <w:rPr>
                <w:b/>
                <w:iCs/>
                <w:color w:val="auto"/>
                <w:sz w:val="20"/>
              </w:rPr>
            </w:pPr>
            <w:r w:rsidRPr="004E51A8">
              <w:rPr>
                <w:b/>
                <w:iCs/>
                <w:color w:val="auto"/>
                <w:sz w:val="20"/>
              </w:rPr>
              <w:t>No</w:t>
            </w:r>
          </w:p>
        </w:tc>
        <w:tc>
          <w:tcPr>
            <w:tcW w:w="1327" w:type="dxa"/>
            <w:shd w:val="clear" w:color="auto" w:fill="D9D9D9" w:themeFill="background1" w:themeFillShade="D9"/>
            <w:vAlign w:val="center"/>
          </w:tcPr>
          <w:p w:rsidR="004E51A8" w:rsidRPr="004E51A8" w:rsidRDefault="00AF771E" w:rsidP="00657253">
            <w:pPr>
              <w:pStyle w:val="Default"/>
              <w:spacing w:line="276" w:lineRule="auto"/>
              <w:jc w:val="center"/>
              <w:rPr>
                <w:b/>
                <w:iCs/>
                <w:color w:val="auto"/>
                <w:sz w:val="20"/>
              </w:rPr>
            </w:pPr>
            <w:r>
              <w:rPr>
                <w:b/>
                <w:iCs/>
                <w:color w:val="auto"/>
                <w:sz w:val="20"/>
              </w:rPr>
              <w:t>Fasilitas</w:t>
            </w:r>
          </w:p>
        </w:tc>
        <w:tc>
          <w:tcPr>
            <w:tcW w:w="1850" w:type="dxa"/>
            <w:shd w:val="clear" w:color="auto" w:fill="D9D9D9" w:themeFill="background1" w:themeFillShade="D9"/>
            <w:vAlign w:val="center"/>
          </w:tcPr>
          <w:p w:rsidR="004E51A8" w:rsidRPr="004E51A8" w:rsidRDefault="004E51A8" w:rsidP="00657253">
            <w:pPr>
              <w:pStyle w:val="Default"/>
              <w:spacing w:line="276" w:lineRule="auto"/>
              <w:jc w:val="center"/>
              <w:rPr>
                <w:b/>
                <w:iCs/>
                <w:color w:val="auto"/>
                <w:sz w:val="20"/>
              </w:rPr>
            </w:pPr>
            <w:r w:rsidRPr="004E51A8">
              <w:rPr>
                <w:b/>
                <w:iCs/>
                <w:color w:val="auto"/>
                <w:sz w:val="20"/>
              </w:rPr>
              <w:t>Tanggapan</w:t>
            </w:r>
          </w:p>
        </w:tc>
        <w:tc>
          <w:tcPr>
            <w:tcW w:w="686" w:type="dxa"/>
            <w:shd w:val="clear" w:color="auto" w:fill="D9D9D9" w:themeFill="background1" w:themeFillShade="D9"/>
            <w:vAlign w:val="center"/>
          </w:tcPr>
          <w:p w:rsidR="004E51A8" w:rsidRPr="004E51A8" w:rsidRDefault="004E51A8" w:rsidP="00657253">
            <w:pPr>
              <w:pStyle w:val="Default"/>
              <w:spacing w:line="276" w:lineRule="auto"/>
              <w:jc w:val="center"/>
              <w:rPr>
                <w:b/>
                <w:iCs/>
                <w:color w:val="auto"/>
                <w:sz w:val="20"/>
              </w:rPr>
            </w:pPr>
            <w:r w:rsidRPr="004E51A8">
              <w:rPr>
                <w:b/>
                <w:iCs/>
                <w:color w:val="auto"/>
                <w:sz w:val="20"/>
              </w:rPr>
              <w:t>Skor</w:t>
            </w:r>
          </w:p>
        </w:tc>
        <w:tc>
          <w:tcPr>
            <w:tcW w:w="1101" w:type="dxa"/>
            <w:shd w:val="clear" w:color="auto" w:fill="D9D9D9" w:themeFill="background1" w:themeFillShade="D9"/>
            <w:vAlign w:val="center"/>
          </w:tcPr>
          <w:p w:rsidR="004E51A8" w:rsidRPr="004E51A8" w:rsidRDefault="004E51A8" w:rsidP="00657253">
            <w:pPr>
              <w:pStyle w:val="Default"/>
              <w:spacing w:line="276" w:lineRule="auto"/>
              <w:jc w:val="center"/>
              <w:rPr>
                <w:b/>
                <w:iCs/>
                <w:color w:val="auto"/>
                <w:sz w:val="20"/>
              </w:rPr>
            </w:pPr>
            <w:r w:rsidRPr="004E51A8">
              <w:rPr>
                <w:b/>
                <w:iCs/>
                <w:color w:val="auto"/>
                <w:sz w:val="20"/>
              </w:rPr>
              <w:t>Frekuensi</w:t>
            </w:r>
          </w:p>
        </w:tc>
        <w:tc>
          <w:tcPr>
            <w:tcW w:w="666" w:type="dxa"/>
            <w:shd w:val="clear" w:color="auto" w:fill="D9D9D9" w:themeFill="background1" w:themeFillShade="D9"/>
            <w:vAlign w:val="center"/>
          </w:tcPr>
          <w:p w:rsidR="004E51A8" w:rsidRPr="004E51A8" w:rsidRDefault="004E51A8" w:rsidP="00657253">
            <w:pPr>
              <w:pStyle w:val="Default"/>
              <w:spacing w:line="276" w:lineRule="auto"/>
              <w:jc w:val="center"/>
              <w:rPr>
                <w:b/>
                <w:iCs/>
                <w:color w:val="auto"/>
                <w:sz w:val="20"/>
              </w:rPr>
            </w:pPr>
            <w:r w:rsidRPr="004E51A8">
              <w:rPr>
                <w:b/>
                <w:iCs/>
                <w:color w:val="auto"/>
                <w:sz w:val="20"/>
              </w:rPr>
              <w:t>%</w:t>
            </w:r>
          </w:p>
        </w:tc>
        <w:tc>
          <w:tcPr>
            <w:tcW w:w="1428" w:type="dxa"/>
            <w:shd w:val="clear" w:color="auto" w:fill="D9D9D9" w:themeFill="background1" w:themeFillShade="D9"/>
            <w:vAlign w:val="center"/>
          </w:tcPr>
          <w:p w:rsidR="004E51A8" w:rsidRPr="004E51A8" w:rsidRDefault="004E51A8" w:rsidP="00F73727">
            <w:pPr>
              <w:pStyle w:val="Default"/>
              <w:spacing w:line="276" w:lineRule="auto"/>
              <w:jc w:val="center"/>
              <w:rPr>
                <w:b/>
                <w:iCs/>
                <w:color w:val="auto"/>
                <w:sz w:val="20"/>
              </w:rPr>
            </w:pPr>
            <w:r w:rsidRPr="004E51A8">
              <w:rPr>
                <w:b/>
                <w:iCs/>
                <w:color w:val="auto"/>
                <w:sz w:val="20"/>
              </w:rPr>
              <w:t xml:space="preserve">Nilai </w:t>
            </w:r>
          </w:p>
        </w:tc>
      </w:tr>
      <w:tr w:rsidR="004E51A8" w:rsidRPr="004E51A8" w:rsidTr="001F34A7">
        <w:trPr>
          <w:jc w:val="center"/>
        </w:trPr>
        <w:tc>
          <w:tcPr>
            <w:tcW w:w="548" w:type="dxa"/>
            <w:vMerge w:val="restart"/>
            <w:vAlign w:val="center"/>
          </w:tcPr>
          <w:p w:rsidR="004E51A8" w:rsidRPr="004E51A8" w:rsidRDefault="004E51A8" w:rsidP="00657253">
            <w:pPr>
              <w:pStyle w:val="Default"/>
              <w:spacing w:line="276" w:lineRule="auto"/>
              <w:jc w:val="center"/>
              <w:rPr>
                <w:iCs/>
                <w:color w:val="auto"/>
                <w:sz w:val="20"/>
              </w:rPr>
            </w:pPr>
            <w:r>
              <w:rPr>
                <w:iCs/>
                <w:color w:val="auto"/>
                <w:sz w:val="20"/>
              </w:rPr>
              <w:t>1</w:t>
            </w:r>
          </w:p>
        </w:tc>
        <w:tc>
          <w:tcPr>
            <w:tcW w:w="1327" w:type="dxa"/>
            <w:vMerge w:val="restart"/>
            <w:vAlign w:val="center"/>
          </w:tcPr>
          <w:p w:rsidR="004E51A8" w:rsidRPr="004E51A8" w:rsidRDefault="00901D00" w:rsidP="00657253">
            <w:pPr>
              <w:pStyle w:val="Default"/>
              <w:spacing w:line="276" w:lineRule="auto"/>
              <w:rPr>
                <w:iCs/>
                <w:color w:val="auto"/>
                <w:sz w:val="20"/>
              </w:rPr>
            </w:pPr>
            <w:r>
              <w:rPr>
                <w:iCs/>
                <w:color w:val="auto"/>
                <w:sz w:val="20"/>
              </w:rPr>
              <w:t>Pusat Informasi</w:t>
            </w:r>
          </w:p>
        </w:tc>
        <w:tc>
          <w:tcPr>
            <w:tcW w:w="1850" w:type="dxa"/>
            <w:vAlign w:val="center"/>
          </w:tcPr>
          <w:p w:rsidR="004E51A8" w:rsidRPr="004E51A8" w:rsidRDefault="004E51A8" w:rsidP="00AB2013">
            <w:pPr>
              <w:pStyle w:val="Default"/>
              <w:spacing w:line="276" w:lineRule="auto"/>
              <w:rPr>
                <w:iCs/>
                <w:color w:val="auto"/>
                <w:sz w:val="20"/>
              </w:rPr>
            </w:pPr>
            <w:r w:rsidRPr="004E51A8">
              <w:rPr>
                <w:iCs/>
                <w:color w:val="auto"/>
                <w:sz w:val="20"/>
              </w:rPr>
              <w:t xml:space="preserve">Sangat </w:t>
            </w:r>
            <w:r w:rsidR="00AB2013">
              <w:rPr>
                <w:iCs/>
                <w:color w:val="auto"/>
                <w:sz w:val="20"/>
              </w:rPr>
              <w:t>Baik</w:t>
            </w:r>
          </w:p>
        </w:tc>
        <w:tc>
          <w:tcPr>
            <w:tcW w:w="686" w:type="dxa"/>
            <w:vAlign w:val="center"/>
          </w:tcPr>
          <w:p w:rsidR="004E51A8" w:rsidRPr="004E51A8" w:rsidRDefault="004E51A8" w:rsidP="00657253">
            <w:pPr>
              <w:pStyle w:val="Default"/>
              <w:spacing w:line="276" w:lineRule="auto"/>
              <w:jc w:val="center"/>
              <w:rPr>
                <w:iCs/>
                <w:color w:val="auto"/>
                <w:sz w:val="20"/>
              </w:rPr>
            </w:pPr>
            <w:r>
              <w:rPr>
                <w:iCs/>
                <w:color w:val="auto"/>
                <w:sz w:val="20"/>
              </w:rPr>
              <w:t>4</w:t>
            </w:r>
          </w:p>
        </w:tc>
        <w:tc>
          <w:tcPr>
            <w:tcW w:w="1101" w:type="dxa"/>
            <w:vAlign w:val="center"/>
          </w:tcPr>
          <w:p w:rsidR="004E51A8" w:rsidRPr="004E51A8" w:rsidRDefault="003A3679" w:rsidP="00657253">
            <w:pPr>
              <w:pStyle w:val="Default"/>
              <w:spacing w:line="276" w:lineRule="auto"/>
              <w:jc w:val="center"/>
              <w:rPr>
                <w:iCs/>
                <w:color w:val="auto"/>
                <w:sz w:val="20"/>
              </w:rPr>
            </w:pPr>
            <w:r>
              <w:rPr>
                <w:iCs/>
                <w:color w:val="auto"/>
                <w:sz w:val="20"/>
              </w:rPr>
              <w:t>15</w:t>
            </w:r>
          </w:p>
        </w:tc>
        <w:tc>
          <w:tcPr>
            <w:tcW w:w="666" w:type="dxa"/>
            <w:vAlign w:val="center"/>
          </w:tcPr>
          <w:p w:rsidR="004E51A8" w:rsidRPr="004E51A8" w:rsidRDefault="00123B2F" w:rsidP="00657253">
            <w:pPr>
              <w:pStyle w:val="Default"/>
              <w:spacing w:line="276" w:lineRule="auto"/>
              <w:jc w:val="center"/>
              <w:rPr>
                <w:iCs/>
                <w:color w:val="auto"/>
                <w:sz w:val="20"/>
              </w:rPr>
            </w:pPr>
            <w:r>
              <w:rPr>
                <w:iCs/>
                <w:color w:val="auto"/>
                <w:sz w:val="20"/>
              </w:rPr>
              <w:t>18.</w:t>
            </w:r>
            <w:r w:rsidR="006015A7">
              <w:rPr>
                <w:iCs/>
                <w:color w:val="auto"/>
                <w:sz w:val="20"/>
              </w:rPr>
              <w:t>75</w:t>
            </w:r>
          </w:p>
        </w:tc>
        <w:tc>
          <w:tcPr>
            <w:tcW w:w="1428" w:type="dxa"/>
            <w:vAlign w:val="center"/>
          </w:tcPr>
          <w:p w:rsidR="004E51A8" w:rsidRPr="004E51A8" w:rsidRDefault="006015A7" w:rsidP="00657253">
            <w:pPr>
              <w:pStyle w:val="Default"/>
              <w:spacing w:line="276" w:lineRule="auto"/>
              <w:jc w:val="center"/>
              <w:rPr>
                <w:iCs/>
                <w:color w:val="auto"/>
                <w:sz w:val="20"/>
              </w:rPr>
            </w:pPr>
            <w:r>
              <w:rPr>
                <w:iCs/>
                <w:color w:val="auto"/>
                <w:sz w:val="20"/>
              </w:rPr>
              <w:t>60</w:t>
            </w:r>
          </w:p>
        </w:tc>
      </w:tr>
      <w:tr w:rsidR="004E51A8" w:rsidRPr="004E51A8" w:rsidTr="001F34A7">
        <w:trPr>
          <w:jc w:val="center"/>
        </w:trPr>
        <w:tc>
          <w:tcPr>
            <w:tcW w:w="548" w:type="dxa"/>
            <w:vMerge/>
            <w:vAlign w:val="center"/>
          </w:tcPr>
          <w:p w:rsidR="004E51A8" w:rsidRPr="004E51A8" w:rsidRDefault="004E51A8" w:rsidP="00657253">
            <w:pPr>
              <w:pStyle w:val="Default"/>
              <w:spacing w:line="276" w:lineRule="auto"/>
              <w:jc w:val="center"/>
              <w:rPr>
                <w:iCs/>
                <w:color w:val="auto"/>
                <w:sz w:val="20"/>
              </w:rPr>
            </w:pPr>
          </w:p>
        </w:tc>
        <w:tc>
          <w:tcPr>
            <w:tcW w:w="1327" w:type="dxa"/>
            <w:vMerge/>
            <w:vAlign w:val="center"/>
          </w:tcPr>
          <w:p w:rsidR="004E51A8" w:rsidRPr="004E51A8" w:rsidRDefault="004E51A8" w:rsidP="00657253">
            <w:pPr>
              <w:pStyle w:val="Default"/>
              <w:spacing w:line="276" w:lineRule="auto"/>
              <w:rPr>
                <w:iCs/>
                <w:color w:val="auto"/>
                <w:sz w:val="20"/>
              </w:rPr>
            </w:pPr>
          </w:p>
        </w:tc>
        <w:tc>
          <w:tcPr>
            <w:tcW w:w="1850" w:type="dxa"/>
            <w:vAlign w:val="center"/>
          </w:tcPr>
          <w:p w:rsidR="004E51A8" w:rsidRPr="004E51A8" w:rsidRDefault="00AB2013" w:rsidP="00657253">
            <w:pPr>
              <w:pStyle w:val="Default"/>
              <w:spacing w:line="276" w:lineRule="auto"/>
              <w:rPr>
                <w:iCs/>
                <w:color w:val="auto"/>
                <w:sz w:val="20"/>
              </w:rPr>
            </w:pPr>
            <w:r>
              <w:rPr>
                <w:iCs/>
                <w:color w:val="auto"/>
                <w:sz w:val="20"/>
              </w:rPr>
              <w:t>Baik</w:t>
            </w:r>
          </w:p>
        </w:tc>
        <w:tc>
          <w:tcPr>
            <w:tcW w:w="686" w:type="dxa"/>
            <w:vAlign w:val="center"/>
          </w:tcPr>
          <w:p w:rsidR="004E51A8" w:rsidRPr="004E51A8" w:rsidRDefault="004E51A8" w:rsidP="00657253">
            <w:pPr>
              <w:pStyle w:val="Default"/>
              <w:spacing w:line="276" w:lineRule="auto"/>
              <w:jc w:val="center"/>
              <w:rPr>
                <w:iCs/>
                <w:color w:val="auto"/>
                <w:sz w:val="20"/>
              </w:rPr>
            </w:pPr>
            <w:r>
              <w:rPr>
                <w:iCs/>
                <w:color w:val="auto"/>
                <w:sz w:val="20"/>
              </w:rPr>
              <w:t>3</w:t>
            </w:r>
          </w:p>
        </w:tc>
        <w:tc>
          <w:tcPr>
            <w:tcW w:w="1101" w:type="dxa"/>
            <w:vAlign w:val="center"/>
          </w:tcPr>
          <w:p w:rsidR="004E51A8" w:rsidRPr="004E51A8" w:rsidRDefault="003A3679" w:rsidP="00657253">
            <w:pPr>
              <w:pStyle w:val="Default"/>
              <w:spacing w:line="276" w:lineRule="auto"/>
              <w:jc w:val="center"/>
              <w:rPr>
                <w:iCs/>
                <w:color w:val="auto"/>
                <w:sz w:val="20"/>
              </w:rPr>
            </w:pPr>
            <w:r>
              <w:rPr>
                <w:iCs/>
                <w:color w:val="auto"/>
                <w:sz w:val="20"/>
              </w:rPr>
              <w:t>42</w:t>
            </w:r>
          </w:p>
        </w:tc>
        <w:tc>
          <w:tcPr>
            <w:tcW w:w="666" w:type="dxa"/>
            <w:vAlign w:val="center"/>
          </w:tcPr>
          <w:p w:rsidR="004E51A8" w:rsidRPr="004E51A8" w:rsidRDefault="00123B2F" w:rsidP="00657253">
            <w:pPr>
              <w:pStyle w:val="Default"/>
              <w:spacing w:line="276" w:lineRule="auto"/>
              <w:jc w:val="center"/>
              <w:rPr>
                <w:iCs/>
                <w:color w:val="auto"/>
                <w:sz w:val="20"/>
              </w:rPr>
            </w:pPr>
            <w:r>
              <w:rPr>
                <w:iCs/>
                <w:color w:val="auto"/>
                <w:sz w:val="20"/>
              </w:rPr>
              <w:t>52.</w:t>
            </w:r>
            <w:r w:rsidR="006015A7">
              <w:rPr>
                <w:iCs/>
                <w:color w:val="auto"/>
                <w:sz w:val="20"/>
              </w:rPr>
              <w:t>25</w:t>
            </w:r>
          </w:p>
        </w:tc>
        <w:tc>
          <w:tcPr>
            <w:tcW w:w="1428" w:type="dxa"/>
            <w:vAlign w:val="center"/>
          </w:tcPr>
          <w:p w:rsidR="004E51A8" w:rsidRPr="004E51A8" w:rsidRDefault="006015A7" w:rsidP="00657253">
            <w:pPr>
              <w:pStyle w:val="Default"/>
              <w:spacing w:line="276" w:lineRule="auto"/>
              <w:jc w:val="center"/>
              <w:rPr>
                <w:iCs/>
                <w:color w:val="auto"/>
                <w:sz w:val="20"/>
              </w:rPr>
            </w:pPr>
            <w:r>
              <w:rPr>
                <w:iCs/>
                <w:color w:val="auto"/>
                <w:sz w:val="20"/>
              </w:rPr>
              <w:t>126</w:t>
            </w:r>
          </w:p>
        </w:tc>
      </w:tr>
      <w:tr w:rsidR="004E51A8" w:rsidRPr="004E51A8" w:rsidTr="001F34A7">
        <w:trPr>
          <w:jc w:val="center"/>
        </w:trPr>
        <w:tc>
          <w:tcPr>
            <w:tcW w:w="548" w:type="dxa"/>
            <w:vMerge/>
            <w:vAlign w:val="center"/>
          </w:tcPr>
          <w:p w:rsidR="004E51A8" w:rsidRPr="004E51A8" w:rsidRDefault="004E51A8" w:rsidP="00657253">
            <w:pPr>
              <w:pStyle w:val="Default"/>
              <w:spacing w:line="276" w:lineRule="auto"/>
              <w:jc w:val="center"/>
              <w:rPr>
                <w:iCs/>
                <w:color w:val="auto"/>
                <w:sz w:val="20"/>
              </w:rPr>
            </w:pPr>
          </w:p>
        </w:tc>
        <w:tc>
          <w:tcPr>
            <w:tcW w:w="1327" w:type="dxa"/>
            <w:vMerge/>
            <w:vAlign w:val="center"/>
          </w:tcPr>
          <w:p w:rsidR="004E51A8" w:rsidRPr="004E51A8" w:rsidRDefault="004E51A8" w:rsidP="00657253">
            <w:pPr>
              <w:pStyle w:val="Default"/>
              <w:spacing w:line="276" w:lineRule="auto"/>
              <w:rPr>
                <w:iCs/>
                <w:color w:val="auto"/>
                <w:sz w:val="20"/>
              </w:rPr>
            </w:pPr>
          </w:p>
        </w:tc>
        <w:tc>
          <w:tcPr>
            <w:tcW w:w="1850" w:type="dxa"/>
            <w:vAlign w:val="center"/>
          </w:tcPr>
          <w:p w:rsidR="004E51A8" w:rsidRPr="004E51A8" w:rsidRDefault="004E51A8" w:rsidP="00657253">
            <w:pPr>
              <w:pStyle w:val="Default"/>
              <w:spacing w:line="276" w:lineRule="auto"/>
              <w:rPr>
                <w:iCs/>
                <w:color w:val="auto"/>
                <w:sz w:val="20"/>
              </w:rPr>
            </w:pPr>
            <w:r w:rsidRPr="004E51A8">
              <w:rPr>
                <w:iCs/>
                <w:color w:val="auto"/>
                <w:sz w:val="20"/>
              </w:rPr>
              <w:t xml:space="preserve">Tidak </w:t>
            </w:r>
            <w:r w:rsidR="00AB2013">
              <w:rPr>
                <w:iCs/>
                <w:color w:val="auto"/>
                <w:sz w:val="20"/>
              </w:rPr>
              <w:t>Baik</w:t>
            </w:r>
          </w:p>
        </w:tc>
        <w:tc>
          <w:tcPr>
            <w:tcW w:w="686" w:type="dxa"/>
            <w:vAlign w:val="center"/>
          </w:tcPr>
          <w:p w:rsidR="004E51A8" w:rsidRPr="004E51A8" w:rsidRDefault="004E51A8" w:rsidP="00657253">
            <w:pPr>
              <w:pStyle w:val="Default"/>
              <w:spacing w:line="276" w:lineRule="auto"/>
              <w:jc w:val="center"/>
              <w:rPr>
                <w:iCs/>
                <w:color w:val="auto"/>
                <w:sz w:val="20"/>
              </w:rPr>
            </w:pPr>
            <w:r>
              <w:rPr>
                <w:iCs/>
                <w:color w:val="auto"/>
                <w:sz w:val="20"/>
              </w:rPr>
              <w:t>2</w:t>
            </w:r>
          </w:p>
        </w:tc>
        <w:tc>
          <w:tcPr>
            <w:tcW w:w="1101" w:type="dxa"/>
            <w:vAlign w:val="center"/>
          </w:tcPr>
          <w:p w:rsidR="004E51A8" w:rsidRPr="004E51A8" w:rsidRDefault="003A3679" w:rsidP="00657253">
            <w:pPr>
              <w:pStyle w:val="Default"/>
              <w:spacing w:line="276" w:lineRule="auto"/>
              <w:jc w:val="center"/>
              <w:rPr>
                <w:iCs/>
                <w:color w:val="auto"/>
                <w:sz w:val="20"/>
              </w:rPr>
            </w:pPr>
            <w:r>
              <w:rPr>
                <w:iCs/>
                <w:color w:val="auto"/>
                <w:sz w:val="20"/>
              </w:rPr>
              <w:t>13</w:t>
            </w:r>
          </w:p>
        </w:tc>
        <w:tc>
          <w:tcPr>
            <w:tcW w:w="666" w:type="dxa"/>
            <w:vAlign w:val="center"/>
          </w:tcPr>
          <w:p w:rsidR="004E51A8" w:rsidRPr="004E51A8" w:rsidRDefault="00123B2F" w:rsidP="00657253">
            <w:pPr>
              <w:pStyle w:val="Default"/>
              <w:spacing w:line="276" w:lineRule="auto"/>
              <w:jc w:val="center"/>
              <w:rPr>
                <w:iCs/>
                <w:color w:val="auto"/>
                <w:sz w:val="20"/>
              </w:rPr>
            </w:pPr>
            <w:r>
              <w:rPr>
                <w:iCs/>
                <w:color w:val="auto"/>
                <w:sz w:val="20"/>
              </w:rPr>
              <w:t>16.</w:t>
            </w:r>
            <w:r w:rsidR="006015A7">
              <w:rPr>
                <w:iCs/>
                <w:color w:val="auto"/>
                <w:sz w:val="20"/>
              </w:rPr>
              <w:t>25</w:t>
            </w:r>
          </w:p>
        </w:tc>
        <w:tc>
          <w:tcPr>
            <w:tcW w:w="1428" w:type="dxa"/>
            <w:vAlign w:val="center"/>
          </w:tcPr>
          <w:p w:rsidR="004E51A8" w:rsidRPr="004E51A8" w:rsidRDefault="006015A7" w:rsidP="00657253">
            <w:pPr>
              <w:pStyle w:val="Default"/>
              <w:spacing w:line="276" w:lineRule="auto"/>
              <w:jc w:val="center"/>
              <w:rPr>
                <w:iCs/>
                <w:color w:val="auto"/>
                <w:sz w:val="20"/>
              </w:rPr>
            </w:pPr>
            <w:r>
              <w:rPr>
                <w:iCs/>
                <w:color w:val="auto"/>
                <w:sz w:val="20"/>
              </w:rPr>
              <w:t>26</w:t>
            </w:r>
          </w:p>
        </w:tc>
      </w:tr>
      <w:tr w:rsidR="004E51A8" w:rsidRPr="004E51A8" w:rsidTr="001F34A7">
        <w:trPr>
          <w:jc w:val="center"/>
        </w:trPr>
        <w:tc>
          <w:tcPr>
            <w:tcW w:w="548" w:type="dxa"/>
            <w:vMerge/>
            <w:vAlign w:val="center"/>
          </w:tcPr>
          <w:p w:rsidR="004E51A8" w:rsidRPr="004E51A8" w:rsidRDefault="004E51A8" w:rsidP="00657253">
            <w:pPr>
              <w:pStyle w:val="Default"/>
              <w:spacing w:line="276" w:lineRule="auto"/>
              <w:jc w:val="center"/>
              <w:rPr>
                <w:iCs/>
                <w:color w:val="auto"/>
                <w:sz w:val="20"/>
              </w:rPr>
            </w:pPr>
          </w:p>
        </w:tc>
        <w:tc>
          <w:tcPr>
            <w:tcW w:w="1327" w:type="dxa"/>
            <w:vMerge/>
            <w:vAlign w:val="center"/>
          </w:tcPr>
          <w:p w:rsidR="004E51A8" w:rsidRPr="004E51A8" w:rsidRDefault="004E51A8" w:rsidP="00657253">
            <w:pPr>
              <w:pStyle w:val="Default"/>
              <w:spacing w:line="276" w:lineRule="auto"/>
              <w:rPr>
                <w:iCs/>
                <w:color w:val="auto"/>
                <w:sz w:val="20"/>
              </w:rPr>
            </w:pPr>
          </w:p>
        </w:tc>
        <w:tc>
          <w:tcPr>
            <w:tcW w:w="1850" w:type="dxa"/>
            <w:vAlign w:val="center"/>
          </w:tcPr>
          <w:p w:rsidR="004E51A8" w:rsidRPr="004E51A8" w:rsidRDefault="004E51A8" w:rsidP="00657253">
            <w:pPr>
              <w:pStyle w:val="Default"/>
              <w:spacing w:line="276" w:lineRule="auto"/>
              <w:rPr>
                <w:iCs/>
                <w:color w:val="auto"/>
                <w:sz w:val="20"/>
              </w:rPr>
            </w:pPr>
            <w:r w:rsidRPr="004E51A8">
              <w:rPr>
                <w:iCs/>
                <w:color w:val="auto"/>
                <w:sz w:val="20"/>
              </w:rPr>
              <w:t xml:space="preserve">Sangat Tidak </w:t>
            </w:r>
            <w:r w:rsidR="00AB2013">
              <w:rPr>
                <w:iCs/>
                <w:color w:val="auto"/>
                <w:sz w:val="20"/>
              </w:rPr>
              <w:t>Baik</w:t>
            </w:r>
          </w:p>
        </w:tc>
        <w:tc>
          <w:tcPr>
            <w:tcW w:w="686" w:type="dxa"/>
            <w:vAlign w:val="center"/>
          </w:tcPr>
          <w:p w:rsidR="004E51A8" w:rsidRPr="004E51A8" w:rsidRDefault="004E51A8" w:rsidP="00657253">
            <w:pPr>
              <w:pStyle w:val="Default"/>
              <w:spacing w:line="276" w:lineRule="auto"/>
              <w:jc w:val="center"/>
              <w:rPr>
                <w:iCs/>
                <w:color w:val="auto"/>
                <w:sz w:val="20"/>
              </w:rPr>
            </w:pPr>
            <w:r>
              <w:rPr>
                <w:iCs/>
                <w:color w:val="auto"/>
                <w:sz w:val="20"/>
              </w:rPr>
              <w:t>1</w:t>
            </w:r>
          </w:p>
        </w:tc>
        <w:tc>
          <w:tcPr>
            <w:tcW w:w="1101" w:type="dxa"/>
            <w:vAlign w:val="center"/>
          </w:tcPr>
          <w:p w:rsidR="004E51A8" w:rsidRPr="004E51A8" w:rsidRDefault="003A3679" w:rsidP="00657253">
            <w:pPr>
              <w:pStyle w:val="Default"/>
              <w:spacing w:line="276" w:lineRule="auto"/>
              <w:jc w:val="center"/>
              <w:rPr>
                <w:iCs/>
                <w:color w:val="auto"/>
                <w:sz w:val="20"/>
              </w:rPr>
            </w:pPr>
            <w:r>
              <w:rPr>
                <w:iCs/>
                <w:color w:val="auto"/>
                <w:sz w:val="20"/>
              </w:rPr>
              <w:t>10</w:t>
            </w:r>
          </w:p>
        </w:tc>
        <w:tc>
          <w:tcPr>
            <w:tcW w:w="666" w:type="dxa"/>
            <w:vAlign w:val="center"/>
          </w:tcPr>
          <w:p w:rsidR="004E51A8" w:rsidRPr="004E51A8" w:rsidRDefault="006015A7" w:rsidP="00657253">
            <w:pPr>
              <w:pStyle w:val="Default"/>
              <w:spacing w:line="276" w:lineRule="auto"/>
              <w:jc w:val="center"/>
              <w:rPr>
                <w:iCs/>
                <w:color w:val="auto"/>
                <w:sz w:val="20"/>
              </w:rPr>
            </w:pPr>
            <w:r>
              <w:rPr>
                <w:iCs/>
                <w:color w:val="auto"/>
                <w:sz w:val="20"/>
              </w:rPr>
              <w:t>12</w:t>
            </w:r>
            <w:r w:rsidR="00123B2F">
              <w:rPr>
                <w:iCs/>
                <w:color w:val="auto"/>
                <w:sz w:val="20"/>
              </w:rPr>
              <w:t>.</w:t>
            </w:r>
            <w:r>
              <w:rPr>
                <w:iCs/>
                <w:color w:val="auto"/>
                <w:sz w:val="20"/>
              </w:rPr>
              <w:t>5</w:t>
            </w:r>
          </w:p>
        </w:tc>
        <w:tc>
          <w:tcPr>
            <w:tcW w:w="1428" w:type="dxa"/>
            <w:vAlign w:val="center"/>
          </w:tcPr>
          <w:p w:rsidR="004E51A8" w:rsidRPr="004E51A8" w:rsidRDefault="006015A7" w:rsidP="00657253">
            <w:pPr>
              <w:pStyle w:val="Default"/>
              <w:spacing w:line="276" w:lineRule="auto"/>
              <w:jc w:val="center"/>
              <w:rPr>
                <w:iCs/>
                <w:color w:val="auto"/>
                <w:sz w:val="20"/>
              </w:rPr>
            </w:pPr>
            <w:r>
              <w:rPr>
                <w:iCs/>
                <w:color w:val="auto"/>
                <w:sz w:val="20"/>
              </w:rPr>
              <w:t>10</w:t>
            </w:r>
          </w:p>
        </w:tc>
      </w:tr>
      <w:tr w:rsidR="00B56A54" w:rsidRPr="004E51A8" w:rsidTr="008F6F34">
        <w:trPr>
          <w:jc w:val="center"/>
        </w:trPr>
        <w:tc>
          <w:tcPr>
            <w:tcW w:w="3725" w:type="dxa"/>
            <w:gridSpan w:val="3"/>
            <w:vAlign w:val="center"/>
          </w:tcPr>
          <w:p w:rsidR="00B56A54" w:rsidRPr="00B56A54" w:rsidRDefault="00B56A54" w:rsidP="008F6F34">
            <w:pPr>
              <w:pStyle w:val="Default"/>
              <w:spacing w:line="276" w:lineRule="auto"/>
              <w:jc w:val="center"/>
              <w:rPr>
                <w:b/>
                <w:iCs/>
                <w:color w:val="auto"/>
                <w:sz w:val="20"/>
              </w:rPr>
            </w:pPr>
            <w:r w:rsidRPr="00B56A54">
              <w:rPr>
                <w:b/>
                <w:iCs/>
                <w:color w:val="auto"/>
                <w:sz w:val="20"/>
              </w:rPr>
              <w:t>Jumlah</w:t>
            </w:r>
          </w:p>
        </w:tc>
        <w:tc>
          <w:tcPr>
            <w:tcW w:w="686" w:type="dxa"/>
            <w:vAlign w:val="center"/>
          </w:tcPr>
          <w:p w:rsidR="00B56A54" w:rsidRPr="00B56A54" w:rsidRDefault="00B56A54" w:rsidP="008F6F34">
            <w:pPr>
              <w:pStyle w:val="Default"/>
              <w:spacing w:line="276" w:lineRule="auto"/>
              <w:jc w:val="center"/>
              <w:rPr>
                <w:b/>
                <w:iCs/>
                <w:color w:val="auto"/>
                <w:sz w:val="20"/>
              </w:rPr>
            </w:pPr>
          </w:p>
        </w:tc>
        <w:tc>
          <w:tcPr>
            <w:tcW w:w="1101" w:type="dxa"/>
            <w:vAlign w:val="center"/>
          </w:tcPr>
          <w:p w:rsidR="00B56A54" w:rsidRPr="00B56A54" w:rsidRDefault="00B56A54" w:rsidP="008F6F34">
            <w:pPr>
              <w:pStyle w:val="Default"/>
              <w:spacing w:line="276" w:lineRule="auto"/>
              <w:jc w:val="center"/>
              <w:rPr>
                <w:b/>
                <w:iCs/>
                <w:color w:val="auto"/>
                <w:sz w:val="20"/>
              </w:rPr>
            </w:pPr>
            <w:r w:rsidRPr="00B56A54">
              <w:rPr>
                <w:b/>
                <w:iCs/>
                <w:color w:val="auto"/>
                <w:sz w:val="20"/>
              </w:rPr>
              <w:t>80</w:t>
            </w:r>
          </w:p>
        </w:tc>
        <w:tc>
          <w:tcPr>
            <w:tcW w:w="666" w:type="dxa"/>
            <w:vAlign w:val="center"/>
          </w:tcPr>
          <w:p w:rsidR="00B56A54" w:rsidRPr="00B56A54" w:rsidRDefault="00B56A54" w:rsidP="008F6F34">
            <w:pPr>
              <w:pStyle w:val="Default"/>
              <w:spacing w:line="276" w:lineRule="auto"/>
              <w:jc w:val="center"/>
              <w:rPr>
                <w:b/>
                <w:iCs/>
                <w:color w:val="auto"/>
                <w:sz w:val="20"/>
              </w:rPr>
            </w:pPr>
            <w:r w:rsidRPr="00B56A54">
              <w:rPr>
                <w:b/>
                <w:iCs/>
                <w:color w:val="auto"/>
                <w:sz w:val="20"/>
              </w:rPr>
              <w:t>100</w:t>
            </w:r>
          </w:p>
        </w:tc>
        <w:tc>
          <w:tcPr>
            <w:tcW w:w="1428" w:type="dxa"/>
            <w:vAlign w:val="center"/>
          </w:tcPr>
          <w:p w:rsidR="00B56A54" w:rsidRPr="00B56A54" w:rsidRDefault="00B56A54" w:rsidP="008F6F34">
            <w:pPr>
              <w:pStyle w:val="Default"/>
              <w:spacing w:line="276" w:lineRule="auto"/>
              <w:jc w:val="center"/>
              <w:rPr>
                <w:b/>
                <w:iCs/>
                <w:color w:val="auto"/>
                <w:sz w:val="20"/>
              </w:rPr>
            </w:pPr>
            <w:r>
              <w:rPr>
                <w:b/>
                <w:iCs/>
                <w:color w:val="auto"/>
                <w:sz w:val="20"/>
              </w:rPr>
              <w:t>222</w:t>
            </w:r>
          </w:p>
        </w:tc>
      </w:tr>
      <w:tr w:rsidR="00901D00" w:rsidRPr="004E51A8" w:rsidTr="001F34A7">
        <w:trPr>
          <w:jc w:val="center"/>
        </w:trPr>
        <w:tc>
          <w:tcPr>
            <w:tcW w:w="7606" w:type="dxa"/>
            <w:gridSpan w:val="7"/>
            <w:vAlign w:val="center"/>
          </w:tcPr>
          <w:p w:rsidR="00901D00" w:rsidRPr="004E51A8" w:rsidRDefault="00901D00" w:rsidP="00657253">
            <w:pPr>
              <w:pStyle w:val="Default"/>
              <w:spacing w:line="276" w:lineRule="auto"/>
              <w:jc w:val="center"/>
              <w:rPr>
                <w:iCs/>
                <w:color w:val="auto"/>
                <w:sz w:val="20"/>
              </w:rPr>
            </w:pPr>
          </w:p>
        </w:tc>
      </w:tr>
      <w:tr w:rsidR="004E51A8" w:rsidRPr="004E51A8" w:rsidTr="001F34A7">
        <w:trPr>
          <w:jc w:val="center"/>
        </w:trPr>
        <w:tc>
          <w:tcPr>
            <w:tcW w:w="548" w:type="dxa"/>
            <w:vMerge w:val="restart"/>
            <w:vAlign w:val="center"/>
          </w:tcPr>
          <w:p w:rsidR="004E51A8" w:rsidRPr="004E51A8" w:rsidRDefault="00000C74" w:rsidP="00657253">
            <w:pPr>
              <w:pStyle w:val="Default"/>
              <w:spacing w:line="276" w:lineRule="auto"/>
              <w:jc w:val="center"/>
              <w:rPr>
                <w:iCs/>
                <w:color w:val="auto"/>
                <w:sz w:val="20"/>
              </w:rPr>
            </w:pPr>
            <w:r>
              <w:rPr>
                <w:iCs/>
                <w:color w:val="auto"/>
                <w:sz w:val="20"/>
              </w:rPr>
              <w:t>2</w:t>
            </w:r>
          </w:p>
        </w:tc>
        <w:tc>
          <w:tcPr>
            <w:tcW w:w="1327" w:type="dxa"/>
            <w:vMerge w:val="restart"/>
            <w:vAlign w:val="center"/>
          </w:tcPr>
          <w:p w:rsidR="004E51A8" w:rsidRPr="004E51A8" w:rsidRDefault="00901D00" w:rsidP="00657253">
            <w:pPr>
              <w:pStyle w:val="Default"/>
              <w:spacing w:line="276" w:lineRule="auto"/>
              <w:rPr>
                <w:iCs/>
                <w:color w:val="auto"/>
                <w:sz w:val="20"/>
              </w:rPr>
            </w:pPr>
            <w:r>
              <w:rPr>
                <w:iCs/>
                <w:color w:val="auto"/>
                <w:sz w:val="20"/>
              </w:rPr>
              <w:t>Plang Informasi</w:t>
            </w:r>
          </w:p>
        </w:tc>
        <w:tc>
          <w:tcPr>
            <w:tcW w:w="1850" w:type="dxa"/>
            <w:vAlign w:val="center"/>
          </w:tcPr>
          <w:p w:rsidR="004E51A8" w:rsidRPr="004E51A8" w:rsidRDefault="004E51A8" w:rsidP="00657253">
            <w:pPr>
              <w:pStyle w:val="Default"/>
              <w:spacing w:line="276" w:lineRule="auto"/>
              <w:rPr>
                <w:iCs/>
                <w:color w:val="auto"/>
                <w:sz w:val="20"/>
              </w:rPr>
            </w:pPr>
            <w:r w:rsidRPr="004E51A8">
              <w:rPr>
                <w:iCs/>
                <w:color w:val="auto"/>
                <w:sz w:val="20"/>
              </w:rPr>
              <w:t xml:space="preserve">Sangat </w:t>
            </w:r>
            <w:r w:rsidR="00AB2013">
              <w:rPr>
                <w:iCs/>
                <w:color w:val="auto"/>
                <w:sz w:val="20"/>
              </w:rPr>
              <w:t>Baik</w:t>
            </w:r>
          </w:p>
        </w:tc>
        <w:tc>
          <w:tcPr>
            <w:tcW w:w="686" w:type="dxa"/>
            <w:vAlign w:val="center"/>
          </w:tcPr>
          <w:p w:rsidR="004E51A8" w:rsidRPr="004E51A8" w:rsidRDefault="004E51A8" w:rsidP="00657253">
            <w:pPr>
              <w:pStyle w:val="Default"/>
              <w:spacing w:line="276" w:lineRule="auto"/>
              <w:jc w:val="center"/>
              <w:rPr>
                <w:iCs/>
                <w:color w:val="auto"/>
                <w:sz w:val="20"/>
              </w:rPr>
            </w:pPr>
            <w:r>
              <w:rPr>
                <w:iCs/>
                <w:color w:val="auto"/>
                <w:sz w:val="20"/>
              </w:rPr>
              <w:t>4</w:t>
            </w:r>
          </w:p>
        </w:tc>
        <w:tc>
          <w:tcPr>
            <w:tcW w:w="1101" w:type="dxa"/>
            <w:vAlign w:val="center"/>
          </w:tcPr>
          <w:p w:rsidR="004E51A8" w:rsidRPr="004E51A8" w:rsidRDefault="003A3679" w:rsidP="00657253">
            <w:pPr>
              <w:pStyle w:val="Default"/>
              <w:spacing w:line="276" w:lineRule="auto"/>
              <w:jc w:val="center"/>
              <w:rPr>
                <w:iCs/>
                <w:color w:val="auto"/>
                <w:sz w:val="20"/>
              </w:rPr>
            </w:pPr>
            <w:r>
              <w:rPr>
                <w:iCs/>
                <w:color w:val="auto"/>
                <w:sz w:val="20"/>
              </w:rPr>
              <w:t>9</w:t>
            </w:r>
          </w:p>
        </w:tc>
        <w:tc>
          <w:tcPr>
            <w:tcW w:w="666" w:type="dxa"/>
            <w:vAlign w:val="center"/>
          </w:tcPr>
          <w:p w:rsidR="004E51A8" w:rsidRPr="004E51A8" w:rsidRDefault="00123B2F" w:rsidP="00657253">
            <w:pPr>
              <w:pStyle w:val="Default"/>
              <w:spacing w:line="276" w:lineRule="auto"/>
              <w:jc w:val="center"/>
              <w:rPr>
                <w:iCs/>
                <w:color w:val="auto"/>
                <w:sz w:val="20"/>
              </w:rPr>
            </w:pPr>
            <w:r>
              <w:rPr>
                <w:iCs/>
                <w:color w:val="auto"/>
                <w:sz w:val="20"/>
              </w:rPr>
              <w:t>11.</w:t>
            </w:r>
            <w:r w:rsidR="002A4268">
              <w:rPr>
                <w:iCs/>
                <w:color w:val="auto"/>
                <w:sz w:val="20"/>
              </w:rPr>
              <w:t>25</w:t>
            </w:r>
          </w:p>
        </w:tc>
        <w:tc>
          <w:tcPr>
            <w:tcW w:w="1428" w:type="dxa"/>
            <w:vAlign w:val="center"/>
          </w:tcPr>
          <w:p w:rsidR="004E51A8" w:rsidRPr="004E51A8" w:rsidRDefault="002A4268" w:rsidP="00657253">
            <w:pPr>
              <w:pStyle w:val="Default"/>
              <w:spacing w:line="276" w:lineRule="auto"/>
              <w:jc w:val="center"/>
              <w:rPr>
                <w:iCs/>
                <w:color w:val="auto"/>
                <w:sz w:val="20"/>
              </w:rPr>
            </w:pPr>
            <w:r>
              <w:rPr>
                <w:iCs/>
                <w:color w:val="auto"/>
                <w:sz w:val="20"/>
              </w:rPr>
              <w:t>36</w:t>
            </w:r>
          </w:p>
        </w:tc>
      </w:tr>
      <w:tr w:rsidR="004E51A8" w:rsidRPr="004E51A8" w:rsidTr="001F34A7">
        <w:trPr>
          <w:jc w:val="center"/>
        </w:trPr>
        <w:tc>
          <w:tcPr>
            <w:tcW w:w="548" w:type="dxa"/>
            <w:vMerge/>
            <w:vAlign w:val="center"/>
          </w:tcPr>
          <w:p w:rsidR="004E51A8" w:rsidRPr="004E51A8" w:rsidRDefault="004E51A8" w:rsidP="00657253">
            <w:pPr>
              <w:pStyle w:val="Default"/>
              <w:spacing w:line="276" w:lineRule="auto"/>
              <w:jc w:val="center"/>
              <w:rPr>
                <w:iCs/>
                <w:color w:val="auto"/>
                <w:sz w:val="20"/>
              </w:rPr>
            </w:pPr>
          </w:p>
        </w:tc>
        <w:tc>
          <w:tcPr>
            <w:tcW w:w="1327" w:type="dxa"/>
            <w:vMerge/>
            <w:vAlign w:val="center"/>
          </w:tcPr>
          <w:p w:rsidR="004E51A8" w:rsidRPr="004E51A8" w:rsidRDefault="004E51A8" w:rsidP="00657253">
            <w:pPr>
              <w:pStyle w:val="Default"/>
              <w:spacing w:line="276" w:lineRule="auto"/>
              <w:rPr>
                <w:iCs/>
                <w:color w:val="auto"/>
                <w:sz w:val="20"/>
              </w:rPr>
            </w:pPr>
          </w:p>
        </w:tc>
        <w:tc>
          <w:tcPr>
            <w:tcW w:w="1850" w:type="dxa"/>
            <w:vAlign w:val="center"/>
          </w:tcPr>
          <w:p w:rsidR="004E51A8" w:rsidRPr="004E51A8" w:rsidRDefault="00AB2013" w:rsidP="00657253">
            <w:pPr>
              <w:pStyle w:val="Default"/>
              <w:spacing w:line="276" w:lineRule="auto"/>
              <w:rPr>
                <w:iCs/>
                <w:color w:val="auto"/>
                <w:sz w:val="20"/>
              </w:rPr>
            </w:pPr>
            <w:r>
              <w:rPr>
                <w:iCs/>
                <w:color w:val="auto"/>
                <w:sz w:val="20"/>
              </w:rPr>
              <w:t>Baik</w:t>
            </w:r>
          </w:p>
        </w:tc>
        <w:tc>
          <w:tcPr>
            <w:tcW w:w="686" w:type="dxa"/>
            <w:vAlign w:val="center"/>
          </w:tcPr>
          <w:p w:rsidR="004E51A8" w:rsidRPr="004E51A8" w:rsidRDefault="004E51A8" w:rsidP="00657253">
            <w:pPr>
              <w:pStyle w:val="Default"/>
              <w:spacing w:line="276" w:lineRule="auto"/>
              <w:jc w:val="center"/>
              <w:rPr>
                <w:iCs/>
                <w:color w:val="auto"/>
                <w:sz w:val="20"/>
              </w:rPr>
            </w:pPr>
            <w:r>
              <w:rPr>
                <w:iCs/>
                <w:color w:val="auto"/>
                <w:sz w:val="20"/>
              </w:rPr>
              <w:t>3</w:t>
            </w:r>
          </w:p>
        </w:tc>
        <w:tc>
          <w:tcPr>
            <w:tcW w:w="1101" w:type="dxa"/>
            <w:vAlign w:val="center"/>
          </w:tcPr>
          <w:p w:rsidR="004E51A8" w:rsidRPr="004E51A8" w:rsidRDefault="008663AF" w:rsidP="00657253">
            <w:pPr>
              <w:pStyle w:val="Default"/>
              <w:spacing w:line="276" w:lineRule="auto"/>
              <w:jc w:val="center"/>
              <w:rPr>
                <w:iCs/>
                <w:color w:val="auto"/>
                <w:sz w:val="20"/>
              </w:rPr>
            </w:pPr>
            <w:r>
              <w:rPr>
                <w:iCs/>
                <w:color w:val="auto"/>
                <w:sz w:val="20"/>
              </w:rPr>
              <w:t>4</w:t>
            </w:r>
            <w:r w:rsidR="003A3679">
              <w:rPr>
                <w:iCs/>
                <w:color w:val="auto"/>
                <w:sz w:val="20"/>
              </w:rPr>
              <w:t>4</w:t>
            </w:r>
          </w:p>
        </w:tc>
        <w:tc>
          <w:tcPr>
            <w:tcW w:w="666" w:type="dxa"/>
            <w:vAlign w:val="center"/>
          </w:tcPr>
          <w:p w:rsidR="004E51A8" w:rsidRPr="004E51A8" w:rsidRDefault="008663AF" w:rsidP="00657253">
            <w:pPr>
              <w:pStyle w:val="Default"/>
              <w:spacing w:line="276" w:lineRule="auto"/>
              <w:jc w:val="center"/>
              <w:rPr>
                <w:iCs/>
                <w:color w:val="auto"/>
                <w:sz w:val="20"/>
              </w:rPr>
            </w:pPr>
            <w:r>
              <w:rPr>
                <w:iCs/>
                <w:color w:val="auto"/>
                <w:sz w:val="20"/>
              </w:rPr>
              <w:t>55</w:t>
            </w:r>
          </w:p>
        </w:tc>
        <w:tc>
          <w:tcPr>
            <w:tcW w:w="1428" w:type="dxa"/>
            <w:vAlign w:val="center"/>
          </w:tcPr>
          <w:p w:rsidR="004E51A8" w:rsidRPr="004E51A8" w:rsidRDefault="008663AF" w:rsidP="00657253">
            <w:pPr>
              <w:pStyle w:val="Default"/>
              <w:spacing w:line="276" w:lineRule="auto"/>
              <w:jc w:val="center"/>
              <w:rPr>
                <w:iCs/>
                <w:color w:val="auto"/>
                <w:sz w:val="20"/>
              </w:rPr>
            </w:pPr>
            <w:r>
              <w:rPr>
                <w:iCs/>
                <w:color w:val="auto"/>
                <w:sz w:val="20"/>
              </w:rPr>
              <w:t>132</w:t>
            </w:r>
          </w:p>
        </w:tc>
      </w:tr>
      <w:tr w:rsidR="004E51A8" w:rsidRPr="004E51A8" w:rsidTr="001F34A7">
        <w:trPr>
          <w:jc w:val="center"/>
        </w:trPr>
        <w:tc>
          <w:tcPr>
            <w:tcW w:w="548" w:type="dxa"/>
            <w:vMerge/>
            <w:vAlign w:val="center"/>
          </w:tcPr>
          <w:p w:rsidR="004E51A8" w:rsidRPr="004E51A8" w:rsidRDefault="004E51A8" w:rsidP="00657253">
            <w:pPr>
              <w:pStyle w:val="Default"/>
              <w:spacing w:line="276" w:lineRule="auto"/>
              <w:jc w:val="center"/>
              <w:rPr>
                <w:iCs/>
                <w:color w:val="auto"/>
                <w:sz w:val="20"/>
              </w:rPr>
            </w:pPr>
          </w:p>
        </w:tc>
        <w:tc>
          <w:tcPr>
            <w:tcW w:w="1327" w:type="dxa"/>
            <w:vMerge/>
            <w:vAlign w:val="center"/>
          </w:tcPr>
          <w:p w:rsidR="004E51A8" w:rsidRPr="004E51A8" w:rsidRDefault="004E51A8" w:rsidP="00657253">
            <w:pPr>
              <w:pStyle w:val="Default"/>
              <w:spacing w:line="276" w:lineRule="auto"/>
              <w:rPr>
                <w:iCs/>
                <w:color w:val="auto"/>
                <w:sz w:val="20"/>
              </w:rPr>
            </w:pPr>
          </w:p>
        </w:tc>
        <w:tc>
          <w:tcPr>
            <w:tcW w:w="1850" w:type="dxa"/>
            <w:vAlign w:val="center"/>
          </w:tcPr>
          <w:p w:rsidR="004E51A8" w:rsidRPr="004E51A8" w:rsidRDefault="004E51A8" w:rsidP="00657253">
            <w:pPr>
              <w:pStyle w:val="Default"/>
              <w:spacing w:line="276" w:lineRule="auto"/>
              <w:rPr>
                <w:iCs/>
                <w:color w:val="auto"/>
                <w:sz w:val="20"/>
              </w:rPr>
            </w:pPr>
            <w:r w:rsidRPr="004E51A8">
              <w:rPr>
                <w:iCs/>
                <w:color w:val="auto"/>
                <w:sz w:val="20"/>
              </w:rPr>
              <w:t xml:space="preserve">Tidak </w:t>
            </w:r>
            <w:r w:rsidR="00AB2013">
              <w:rPr>
                <w:iCs/>
                <w:color w:val="auto"/>
                <w:sz w:val="20"/>
              </w:rPr>
              <w:t>Baik</w:t>
            </w:r>
          </w:p>
        </w:tc>
        <w:tc>
          <w:tcPr>
            <w:tcW w:w="686" w:type="dxa"/>
            <w:vAlign w:val="center"/>
          </w:tcPr>
          <w:p w:rsidR="004E51A8" w:rsidRPr="004E51A8" w:rsidRDefault="004E51A8" w:rsidP="00657253">
            <w:pPr>
              <w:pStyle w:val="Default"/>
              <w:spacing w:line="276" w:lineRule="auto"/>
              <w:jc w:val="center"/>
              <w:rPr>
                <w:iCs/>
                <w:color w:val="auto"/>
                <w:sz w:val="20"/>
              </w:rPr>
            </w:pPr>
            <w:r>
              <w:rPr>
                <w:iCs/>
                <w:color w:val="auto"/>
                <w:sz w:val="20"/>
              </w:rPr>
              <w:t>2</w:t>
            </w:r>
          </w:p>
        </w:tc>
        <w:tc>
          <w:tcPr>
            <w:tcW w:w="1101" w:type="dxa"/>
            <w:vAlign w:val="center"/>
          </w:tcPr>
          <w:p w:rsidR="004E51A8" w:rsidRPr="004E51A8" w:rsidRDefault="003A3679" w:rsidP="00657253">
            <w:pPr>
              <w:pStyle w:val="Default"/>
              <w:spacing w:line="276" w:lineRule="auto"/>
              <w:jc w:val="center"/>
              <w:rPr>
                <w:iCs/>
                <w:color w:val="auto"/>
                <w:sz w:val="20"/>
              </w:rPr>
            </w:pPr>
            <w:r>
              <w:rPr>
                <w:iCs/>
                <w:color w:val="auto"/>
                <w:sz w:val="20"/>
              </w:rPr>
              <w:t>27</w:t>
            </w:r>
          </w:p>
        </w:tc>
        <w:tc>
          <w:tcPr>
            <w:tcW w:w="666" w:type="dxa"/>
            <w:vAlign w:val="center"/>
          </w:tcPr>
          <w:p w:rsidR="004E51A8" w:rsidRPr="004E51A8" w:rsidRDefault="00123B2F" w:rsidP="00657253">
            <w:pPr>
              <w:pStyle w:val="Default"/>
              <w:spacing w:line="276" w:lineRule="auto"/>
              <w:jc w:val="center"/>
              <w:rPr>
                <w:iCs/>
                <w:color w:val="auto"/>
                <w:sz w:val="20"/>
              </w:rPr>
            </w:pPr>
            <w:r>
              <w:rPr>
                <w:iCs/>
                <w:color w:val="auto"/>
                <w:sz w:val="20"/>
              </w:rPr>
              <w:t>33.</w:t>
            </w:r>
            <w:r w:rsidR="002A4268">
              <w:rPr>
                <w:iCs/>
                <w:color w:val="auto"/>
                <w:sz w:val="20"/>
              </w:rPr>
              <w:t>75</w:t>
            </w:r>
          </w:p>
        </w:tc>
        <w:tc>
          <w:tcPr>
            <w:tcW w:w="1428" w:type="dxa"/>
            <w:vAlign w:val="center"/>
          </w:tcPr>
          <w:p w:rsidR="004E51A8" w:rsidRPr="004E51A8" w:rsidRDefault="002A4268" w:rsidP="00657253">
            <w:pPr>
              <w:pStyle w:val="Default"/>
              <w:spacing w:line="276" w:lineRule="auto"/>
              <w:jc w:val="center"/>
              <w:rPr>
                <w:iCs/>
                <w:color w:val="auto"/>
                <w:sz w:val="20"/>
              </w:rPr>
            </w:pPr>
            <w:r>
              <w:rPr>
                <w:iCs/>
                <w:color w:val="auto"/>
                <w:sz w:val="20"/>
              </w:rPr>
              <w:t>54</w:t>
            </w:r>
          </w:p>
        </w:tc>
      </w:tr>
      <w:tr w:rsidR="004E51A8" w:rsidRPr="004E51A8" w:rsidTr="001F34A7">
        <w:trPr>
          <w:jc w:val="center"/>
        </w:trPr>
        <w:tc>
          <w:tcPr>
            <w:tcW w:w="548" w:type="dxa"/>
            <w:vMerge/>
            <w:vAlign w:val="center"/>
          </w:tcPr>
          <w:p w:rsidR="004E51A8" w:rsidRPr="004E51A8" w:rsidRDefault="004E51A8" w:rsidP="00657253">
            <w:pPr>
              <w:pStyle w:val="Default"/>
              <w:spacing w:line="276" w:lineRule="auto"/>
              <w:jc w:val="center"/>
              <w:rPr>
                <w:iCs/>
                <w:color w:val="auto"/>
                <w:sz w:val="20"/>
              </w:rPr>
            </w:pPr>
          </w:p>
        </w:tc>
        <w:tc>
          <w:tcPr>
            <w:tcW w:w="1327" w:type="dxa"/>
            <w:vMerge/>
            <w:vAlign w:val="center"/>
          </w:tcPr>
          <w:p w:rsidR="004E51A8" w:rsidRPr="004E51A8" w:rsidRDefault="004E51A8" w:rsidP="00657253">
            <w:pPr>
              <w:pStyle w:val="Default"/>
              <w:spacing w:line="276" w:lineRule="auto"/>
              <w:rPr>
                <w:iCs/>
                <w:color w:val="auto"/>
                <w:sz w:val="20"/>
              </w:rPr>
            </w:pPr>
          </w:p>
        </w:tc>
        <w:tc>
          <w:tcPr>
            <w:tcW w:w="1850" w:type="dxa"/>
            <w:vAlign w:val="center"/>
          </w:tcPr>
          <w:p w:rsidR="004E51A8" w:rsidRPr="004E51A8" w:rsidRDefault="004E51A8" w:rsidP="00657253">
            <w:pPr>
              <w:pStyle w:val="Default"/>
              <w:spacing w:line="276" w:lineRule="auto"/>
              <w:rPr>
                <w:iCs/>
                <w:color w:val="auto"/>
                <w:sz w:val="20"/>
              </w:rPr>
            </w:pPr>
            <w:r w:rsidRPr="004E51A8">
              <w:rPr>
                <w:iCs/>
                <w:color w:val="auto"/>
                <w:sz w:val="20"/>
              </w:rPr>
              <w:t xml:space="preserve">Sangat Tidak </w:t>
            </w:r>
            <w:r w:rsidR="00AB2013">
              <w:rPr>
                <w:iCs/>
                <w:color w:val="auto"/>
                <w:sz w:val="20"/>
              </w:rPr>
              <w:t>Baik</w:t>
            </w:r>
          </w:p>
        </w:tc>
        <w:tc>
          <w:tcPr>
            <w:tcW w:w="686" w:type="dxa"/>
            <w:vAlign w:val="center"/>
          </w:tcPr>
          <w:p w:rsidR="004E51A8" w:rsidRPr="004E51A8" w:rsidRDefault="004E51A8" w:rsidP="00657253">
            <w:pPr>
              <w:pStyle w:val="Default"/>
              <w:spacing w:line="276" w:lineRule="auto"/>
              <w:jc w:val="center"/>
              <w:rPr>
                <w:iCs/>
                <w:color w:val="auto"/>
                <w:sz w:val="20"/>
              </w:rPr>
            </w:pPr>
            <w:r>
              <w:rPr>
                <w:iCs/>
                <w:color w:val="auto"/>
                <w:sz w:val="20"/>
              </w:rPr>
              <w:t>1</w:t>
            </w:r>
          </w:p>
        </w:tc>
        <w:tc>
          <w:tcPr>
            <w:tcW w:w="1101" w:type="dxa"/>
            <w:vAlign w:val="center"/>
          </w:tcPr>
          <w:p w:rsidR="004E51A8" w:rsidRPr="004E51A8" w:rsidRDefault="008663AF" w:rsidP="00657253">
            <w:pPr>
              <w:pStyle w:val="Default"/>
              <w:spacing w:line="276" w:lineRule="auto"/>
              <w:jc w:val="center"/>
              <w:rPr>
                <w:iCs/>
                <w:color w:val="auto"/>
                <w:sz w:val="20"/>
              </w:rPr>
            </w:pPr>
            <w:r>
              <w:rPr>
                <w:iCs/>
                <w:color w:val="auto"/>
                <w:sz w:val="20"/>
              </w:rPr>
              <w:t>0</w:t>
            </w:r>
          </w:p>
        </w:tc>
        <w:tc>
          <w:tcPr>
            <w:tcW w:w="666" w:type="dxa"/>
            <w:vAlign w:val="center"/>
          </w:tcPr>
          <w:p w:rsidR="004E51A8" w:rsidRPr="004E51A8" w:rsidRDefault="008663AF" w:rsidP="00657253">
            <w:pPr>
              <w:pStyle w:val="Default"/>
              <w:spacing w:line="276" w:lineRule="auto"/>
              <w:jc w:val="center"/>
              <w:rPr>
                <w:iCs/>
                <w:color w:val="auto"/>
                <w:sz w:val="20"/>
              </w:rPr>
            </w:pPr>
            <w:r>
              <w:rPr>
                <w:iCs/>
                <w:color w:val="auto"/>
                <w:sz w:val="20"/>
              </w:rPr>
              <w:t>0</w:t>
            </w:r>
          </w:p>
        </w:tc>
        <w:tc>
          <w:tcPr>
            <w:tcW w:w="1428" w:type="dxa"/>
            <w:vAlign w:val="center"/>
          </w:tcPr>
          <w:p w:rsidR="004E51A8" w:rsidRPr="004E51A8" w:rsidRDefault="008663AF" w:rsidP="00657253">
            <w:pPr>
              <w:pStyle w:val="Default"/>
              <w:spacing w:line="276" w:lineRule="auto"/>
              <w:jc w:val="center"/>
              <w:rPr>
                <w:iCs/>
                <w:color w:val="auto"/>
                <w:sz w:val="20"/>
              </w:rPr>
            </w:pPr>
            <w:r>
              <w:rPr>
                <w:iCs/>
                <w:color w:val="auto"/>
                <w:sz w:val="20"/>
              </w:rPr>
              <w:t>0</w:t>
            </w:r>
          </w:p>
        </w:tc>
      </w:tr>
      <w:tr w:rsidR="00B56A54" w:rsidRPr="004E51A8" w:rsidTr="008F6F34">
        <w:trPr>
          <w:jc w:val="center"/>
        </w:trPr>
        <w:tc>
          <w:tcPr>
            <w:tcW w:w="3725" w:type="dxa"/>
            <w:gridSpan w:val="3"/>
            <w:vAlign w:val="center"/>
          </w:tcPr>
          <w:p w:rsidR="00B56A54" w:rsidRPr="00B56A54" w:rsidRDefault="00B56A54" w:rsidP="008F6F34">
            <w:pPr>
              <w:pStyle w:val="Default"/>
              <w:spacing w:line="276" w:lineRule="auto"/>
              <w:jc w:val="center"/>
              <w:rPr>
                <w:b/>
                <w:iCs/>
                <w:color w:val="auto"/>
                <w:sz w:val="20"/>
              </w:rPr>
            </w:pPr>
            <w:r w:rsidRPr="00B56A54">
              <w:rPr>
                <w:b/>
                <w:iCs/>
                <w:color w:val="auto"/>
                <w:sz w:val="20"/>
              </w:rPr>
              <w:t>Jumlah</w:t>
            </w:r>
          </w:p>
        </w:tc>
        <w:tc>
          <w:tcPr>
            <w:tcW w:w="686" w:type="dxa"/>
            <w:vAlign w:val="center"/>
          </w:tcPr>
          <w:p w:rsidR="00B56A54" w:rsidRPr="00B56A54" w:rsidRDefault="00B56A54" w:rsidP="008F6F34">
            <w:pPr>
              <w:pStyle w:val="Default"/>
              <w:spacing w:line="276" w:lineRule="auto"/>
              <w:jc w:val="center"/>
              <w:rPr>
                <w:b/>
                <w:iCs/>
                <w:color w:val="auto"/>
                <w:sz w:val="20"/>
              </w:rPr>
            </w:pPr>
          </w:p>
        </w:tc>
        <w:tc>
          <w:tcPr>
            <w:tcW w:w="1101" w:type="dxa"/>
            <w:vAlign w:val="center"/>
          </w:tcPr>
          <w:p w:rsidR="00B56A54" w:rsidRPr="00B56A54" w:rsidRDefault="00B56A54" w:rsidP="008F6F34">
            <w:pPr>
              <w:pStyle w:val="Default"/>
              <w:spacing w:line="276" w:lineRule="auto"/>
              <w:jc w:val="center"/>
              <w:rPr>
                <w:b/>
                <w:iCs/>
                <w:color w:val="auto"/>
                <w:sz w:val="20"/>
              </w:rPr>
            </w:pPr>
            <w:r w:rsidRPr="00B56A54">
              <w:rPr>
                <w:b/>
                <w:iCs/>
                <w:color w:val="auto"/>
                <w:sz w:val="20"/>
              </w:rPr>
              <w:t>80</w:t>
            </w:r>
          </w:p>
        </w:tc>
        <w:tc>
          <w:tcPr>
            <w:tcW w:w="666" w:type="dxa"/>
            <w:vAlign w:val="center"/>
          </w:tcPr>
          <w:p w:rsidR="00B56A54" w:rsidRPr="00B56A54" w:rsidRDefault="00B56A54" w:rsidP="008F6F34">
            <w:pPr>
              <w:pStyle w:val="Default"/>
              <w:spacing w:line="276" w:lineRule="auto"/>
              <w:jc w:val="center"/>
              <w:rPr>
                <w:b/>
                <w:iCs/>
                <w:color w:val="auto"/>
                <w:sz w:val="20"/>
              </w:rPr>
            </w:pPr>
            <w:r w:rsidRPr="00B56A54">
              <w:rPr>
                <w:b/>
                <w:iCs/>
                <w:color w:val="auto"/>
                <w:sz w:val="20"/>
              </w:rPr>
              <w:t>100</w:t>
            </w:r>
          </w:p>
        </w:tc>
        <w:tc>
          <w:tcPr>
            <w:tcW w:w="1428" w:type="dxa"/>
            <w:vAlign w:val="center"/>
          </w:tcPr>
          <w:p w:rsidR="00B56A54" w:rsidRPr="00B56A54" w:rsidRDefault="008663AF" w:rsidP="008F6F34">
            <w:pPr>
              <w:pStyle w:val="Default"/>
              <w:spacing w:line="276" w:lineRule="auto"/>
              <w:jc w:val="center"/>
              <w:rPr>
                <w:b/>
                <w:iCs/>
                <w:color w:val="auto"/>
                <w:sz w:val="20"/>
              </w:rPr>
            </w:pPr>
            <w:r>
              <w:rPr>
                <w:b/>
                <w:iCs/>
                <w:color w:val="auto"/>
                <w:sz w:val="20"/>
              </w:rPr>
              <w:t>222</w:t>
            </w:r>
          </w:p>
        </w:tc>
      </w:tr>
      <w:tr w:rsidR="00AF771E" w:rsidRPr="004E51A8" w:rsidTr="001F34A7">
        <w:trPr>
          <w:jc w:val="center"/>
        </w:trPr>
        <w:tc>
          <w:tcPr>
            <w:tcW w:w="7606" w:type="dxa"/>
            <w:gridSpan w:val="7"/>
            <w:vAlign w:val="center"/>
          </w:tcPr>
          <w:p w:rsidR="00AF771E" w:rsidRPr="004E51A8" w:rsidRDefault="00AF771E" w:rsidP="00657253">
            <w:pPr>
              <w:pStyle w:val="Default"/>
              <w:spacing w:line="276" w:lineRule="auto"/>
              <w:jc w:val="center"/>
              <w:rPr>
                <w:iCs/>
                <w:color w:val="auto"/>
                <w:sz w:val="20"/>
              </w:rPr>
            </w:pPr>
          </w:p>
        </w:tc>
      </w:tr>
      <w:tr w:rsidR="00AF771E" w:rsidRPr="004E51A8" w:rsidTr="001F34A7">
        <w:trPr>
          <w:jc w:val="center"/>
        </w:trPr>
        <w:tc>
          <w:tcPr>
            <w:tcW w:w="548" w:type="dxa"/>
            <w:vMerge w:val="restart"/>
            <w:vAlign w:val="center"/>
          </w:tcPr>
          <w:p w:rsidR="00AF771E" w:rsidRPr="004E51A8" w:rsidRDefault="00000C74" w:rsidP="00657253">
            <w:pPr>
              <w:pStyle w:val="Default"/>
              <w:spacing w:line="276" w:lineRule="auto"/>
              <w:jc w:val="center"/>
              <w:rPr>
                <w:iCs/>
                <w:color w:val="auto"/>
                <w:sz w:val="20"/>
              </w:rPr>
            </w:pPr>
            <w:r>
              <w:rPr>
                <w:iCs/>
                <w:color w:val="auto"/>
                <w:sz w:val="20"/>
              </w:rPr>
              <w:t>3</w:t>
            </w:r>
          </w:p>
        </w:tc>
        <w:tc>
          <w:tcPr>
            <w:tcW w:w="1327" w:type="dxa"/>
            <w:vMerge w:val="restart"/>
            <w:vAlign w:val="center"/>
          </w:tcPr>
          <w:p w:rsidR="00AF771E" w:rsidRPr="004E51A8" w:rsidRDefault="00901D00" w:rsidP="00657253">
            <w:pPr>
              <w:pStyle w:val="Default"/>
              <w:spacing w:line="276" w:lineRule="auto"/>
              <w:rPr>
                <w:iCs/>
                <w:color w:val="auto"/>
                <w:sz w:val="20"/>
              </w:rPr>
            </w:pPr>
            <w:r>
              <w:rPr>
                <w:iCs/>
                <w:color w:val="auto"/>
                <w:sz w:val="20"/>
              </w:rPr>
              <w:t>Loket Karcis</w:t>
            </w:r>
          </w:p>
        </w:tc>
        <w:tc>
          <w:tcPr>
            <w:tcW w:w="1850" w:type="dxa"/>
            <w:vAlign w:val="center"/>
          </w:tcPr>
          <w:p w:rsidR="00AF771E" w:rsidRPr="004E51A8" w:rsidRDefault="00AF771E" w:rsidP="00657253">
            <w:pPr>
              <w:pStyle w:val="Default"/>
              <w:spacing w:line="276" w:lineRule="auto"/>
              <w:rPr>
                <w:iCs/>
                <w:color w:val="auto"/>
                <w:sz w:val="20"/>
              </w:rPr>
            </w:pPr>
            <w:r w:rsidRPr="004E51A8">
              <w:rPr>
                <w:iCs/>
                <w:color w:val="auto"/>
                <w:sz w:val="20"/>
              </w:rPr>
              <w:t xml:space="preserve">Sangat </w:t>
            </w:r>
            <w:r w:rsidR="00AB2013">
              <w:rPr>
                <w:iCs/>
                <w:color w:val="auto"/>
                <w:sz w:val="20"/>
              </w:rPr>
              <w:t>Baik</w:t>
            </w:r>
          </w:p>
        </w:tc>
        <w:tc>
          <w:tcPr>
            <w:tcW w:w="686" w:type="dxa"/>
            <w:vAlign w:val="center"/>
          </w:tcPr>
          <w:p w:rsidR="00AF771E" w:rsidRPr="004E51A8" w:rsidRDefault="00AF771E" w:rsidP="00657253">
            <w:pPr>
              <w:pStyle w:val="Default"/>
              <w:spacing w:line="276" w:lineRule="auto"/>
              <w:jc w:val="center"/>
              <w:rPr>
                <w:iCs/>
                <w:color w:val="auto"/>
                <w:sz w:val="20"/>
              </w:rPr>
            </w:pPr>
            <w:r>
              <w:rPr>
                <w:iCs/>
                <w:color w:val="auto"/>
                <w:sz w:val="20"/>
              </w:rPr>
              <w:t>4</w:t>
            </w:r>
          </w:p>
        </w:tc>
        <w:tc>
          <w:tcPr>
            <w:tcW w:w="1101" w:type="dxa"/>
            <w:vAlign w:val="center"/>
          </w:tcPr>
          <w:p w:rsidR="00AF771E" w:rsidRPr="004E51A8" w:rsidRDefault="008663AF" w:rsidP="00657253">
            <w:pPr>
              <w:pStyle w:val="Default"/>
              <w:spacing w:line="276" w:lineRule="auto"/>
              <w:jc w:val="center"/>
              <w:rPr>
                <w:iCs/>
                <w:color w:val="auto"/>
                <w:sz w:val="20"/>
              </w:rPr>
            </w:pPr>
            <w:r>
              <w:rPr>
                <w:iCs/>
                <w:color w:val="auto"/>
                <w:sz w:val="20"/>
              </w:rPr>
              <w:t>24</w:t>
            </w:r>
          </w:p>
        </w:tc>
        <w:tc>
          <w:tcPr>
            <w:tcW w:w="666" w:type="dxa"/>
            <w:vAlign w:val="center"/>
          </w:tcPr>
          <w:p w:rsidR="00AF771E" w:rsidRPr="004E51A8" w:rsidRDefault="008663AF" w:rsidP="00657253">
            <w:pPr>
              <w:pStyle w:val="Default"/>
              <w:spacing w:line="276" w:lineRule="auto"/>
              <w:jc w:val="center"/>
              <w:rPr>
                <w:iCs/>
                <w:color w:val="auto"/>
                <w:sz w:val="20"/>
              </w:rPr>
            </w:pPr>
            <w:r>
              <w:rPr>
                <w:iCs/>
                <w:color w:val="auto"/>
                <w:sz w:val="20"/>
              </w:rPr>
              <w:t>30</w:t>
            </w:r>
          </w:p>
        </w:tc>
        <w:tc>
          <w:tcPr>
            <w:tcW w:w="1428" w:type="dxa"/>
            <w:vAlign w:val="center"/>
          </w:tcPr>
          <w:p w:rsidR="00AF771E" w:rsidRPr="004E51A8" w:rsidRDefault="008663AF" w:rsidP="00657253">
            <w:pPr>
              <w:pStyle w:val="Default"/>
              <w:spacing w:line="276" w:lineRule="auto"/>
              <w:jc w:val="center"/>
              <w:rPr>
                <w:iCs/>
                <w:color w:val="auto"/>
                <w:sz w:val="20"/>
              </w:rPr>
            </w:pPr>
            <w:r>
              <w:rPr>
                <w:iCs/>
                <w:color w:val="auto"/>
                <w:sz w:val="20"/>
              </w:rPr>
              <w:t>96</w:t>
            </w:r>
          </w:p>
        </w:tc>
      </w:tr>
      <w:tr w:rsidR="00AF771E" w:rsidRPr="004E51A8" w:rsidTr="001F34A7">
        <w:trPr>
          <w:jc w:val="center"/>
        </w:trPr>
        <w:tc>
          <w:tcPr>
            <w:tcW w:w="548" w:type="dxa"/>
            <w:vMerge/>
            <w:vAlign w:val="center"/>
          </w:tcPr>
          <w:p w:rsidR="00AF771E" w:rsidRPr="004E51A8" w:rsidRDefault="00AF771E" w:rsidP="00657253">
            <w:pPr>
              <w:pStyle w:val="Default"/>
              <w:spacing w:line="276" w:lineRule="auto"/>
              <w:jc w:val="center"/>
              <w:rPr>
                <w:iCs/>
                <w:color w:val="auto"/>
                <w:sz w:val="20"/>
              </w:rPr>
            </w:pPr>
          </w:p>
        </w:tc>
        <w:tc>
          <w:tcPr>
            <w:tcW w:w="1327" w:type="dxa"/>
            <w:vMerge/>
            <w:vAlign w:val="center"/>
          </w:tcPr>
          <w:p w:rsidR="00AF771E" w:rsidRPr="004E51A8" w:rsidRDefault="00AF771E" w:rsidP="00657253">
            <w:pPr>
              <w:pStyle w:val="Default"/>
              <w:spacing w:line="276" w:lineRule="auto"/>
              <w:rPr>
                <w:iCs/>
                <w:color w:val="auto"/>
                <w:sz w:val="20"/>
              </w:rPr>
            </w:pPr>
          </w:p>
        </w:tc>
        <w:tc>
          <w:tcPr>
            <w:tcW w:w="1850" w:type="dxa"/>
            <w:vAlign w:val="center"/>
          </w:tcPr>
          <w:p w:rsidR="00AF771E" w:rsidRPr="004E51A8" w:rsidRDefault="00AB2013" w:rsidP="00657253">
            <w:pPr>
              <w:pStyle w:val="Default"/>
              <w:spacing w:line="276" w:lineRule="auto"/>
              <w:rPr>
                <w:iCs/>
                <w:color w:val="auto"/>
                <w:sz w:val="20"/>
              </w:rPr>
            </w:pPr>
            <w:r>
              <w:rPr>
                <w:iCs/>
                <w:color w:val="auto"/>
                <w:sz w:val="20"/>
              </w:rPr>
              <w:t>Baik</w:t>
            </w:r>
          </w:p>
        </w:tc>
        <w:tc>
          <w:tcPr>
            <w:tcW w:w="686" w:type="dxa"/>
            <w:vAlign w:val="center"/>
          </w:tcPr>
          <w:p w:rsidR="00AF771E" w:rsidRPr="004E51A8" w:rsidRDefault="00AF771E" w:rsidP="00657253">
            <w:pPr>
              <w:pStyle w:val="Default"/>
              <w:spacing w:line="276" w:lineRule="auto"/>
              <w:jc w:val="center"/>
              <w:rPr>
                <w:iCs/>
                <w:color w:val="auto"/>
                <w:sz w:val="20"/>
              </w:rPr>
            </w:pPr>
            <w:r>
              <w:rPr>
                <w:iCs/>
                <w:color w:val="auto"/>
                <w:sz w:val="20"/>
              </w:rPr>
              <w:t>3</w:t>
            </w:r>
          </w:p>
        </w:tc>
        <w:tc>
          <w:tcPr>
            <w:tcW w:w="1101" w:type="dxa"/>
            <w:vAlign w:val="center"/>
          </w:tcPr>
          <w:p w:rsidR="00AF771E" w:rsidRPr="004E51A8" w:rsidRDefault="008663AF" w:rsidP="00657253">
            <w:pPr>
              <w:pStyle w:val="Default"/>
              <w:spacing w:line="276" w:lineRule="auto"/>
              <w:jc w:val="center"/>
              <w:rPr>
                <w:iCs/>
                <w:color w:val="auto"/>
                <w:sz w:val="20"/>
              </w:rPr>
            </w:pPr>
            <w:r>
              <w:rPr>
                <w:iCs/>
                <w:color w:val="auto"/>
                <w:sz w:val="20"/>
              </w:rPr>
              <w:t>56</w:t>
            </w:r>
          </w:p>
        </w:tc>
        <w:tc>
          <w:tcPr>
            <w:tcW w:w="666" w:type="dxa"/>
            <w:vAlign w:val="center"/>
          </w:tcPr>
          <w:p w:rsidR="00AF771E" w:rsidRPr="004E51A8" w:rsidRDefault="008663AF" w:rsidP="00657253">
            <w:pPr>
              <w:pStyle w:val="Default"/>
              <w:spacing w:line="276" w:lineRule="auto"/>
              <w:jc w:val="center"/>
              <w:rPr>
                <w:iCs/>
                <w:color w:val="auto"/>
                <w:sz w:val="20"/>
              </w:rPr>
            </w:pPr>
            <w:r>
              <w:rPr>
                <w:iCs/>
                <w:color w:val="auto"/>
                <w:sz w:val="20"/>
              </w:rPr>
              <w:t>70</w:t>
            </w:r>
          </w:p>
        </w:tc>
        <w:tc>
          <w:tcPr>
            <w:tcW w:w="1428" w:type="dxa"/>
            <w:vAlign w:val="center"/>
          </w:tcPr>
          <w:p w:rsidR="00AF771E" w:rsidRPr="004E51A8" w:rsidRDefault="008663AF" w:rsidP="00657253">
            <w:pPr>
              <w:pStyle w:val="Default"/>
              <w:spacing w:line="276" w:lineRule="auto"/>
              <w:jc w:val="center"/>
              <w:rPr>
                <w:iCs/>
                <w:color w:val="auto"/>
                <w:sz w:val="20"/>
              </w:rPr>
            </w:pPr>
            <w:r>
              <w:rPr>
                <w:iCs/>
                <w:color w:val="auto"/>
                <w:sz w:val="20"/>
              </w:rPr>
              <w:t>168</w:t>
            </w:r>
          </w:p>
        </w:tc>
      </w:tr>
      <w:tr w:rsidR="00AF771E" w:rsidRPr="004E51A8" w:rsidTr="001F34A7">
        <w:trPr>
          <w:jc w:val="center"/>
        </w:trPr>
        <w:tc>
          <w:tcPr>
            <w:tcW w:w="548" w:type="dxa"/>
            <w:vMerge/>
            <w:vAlign w:val="center"/>
          </w:tcPr>
          <w:p w:rsidR="00AF771E" w:rsidRPr="004E51A8" w:rsidRDefault="00AF771E" w:rsidP="00657253">
            <w:pPr>
              <w:pStyle w:val="Default"/>
              <w:spacing w:line="276" w:lineRule="auto"/>
              <w:jc w:val="center"/>
              <w:rPr>
                <w:iCs/>
                <w:color w:val="auto"/>
                <w:sz w:val="20"/>
              </w:rPr>
            </w:pPr>
          </w:p>
        </w:tc>
        <w:tc>
          <w:tcPr>
            <w:tcW w:w="1327" w:type="dxa"/>
            <w:vMerge/>
            <w:vAlign w:val="center"/>
          </w:tcPr>
          <w:p w:rsidR="00AF771E" w:rsidRPr="004E51A8" w:rsidRDefault="00AF771E" w:rsidP="00657253">
            <w:pPr>
              <w:pStyle w:val="Default"/>
              <w:spacing w:line="276" w:lineRule="auto"/>
              <w:rPr>
                <w:iCs/>
                <w:color w:val="auto"/>
                <w:sz w:val="20"/>
              </w:rPr>
            </w:pPr>
          </w:p>
        </w:tc>
        <w:tc>
          <w:tcPr>
            <w:tcW w:w="1850" w:type="dxa"/>
            <w:vAlign w:val="center"/>
          </w:tcPr>
          <w:p w:rsidR="00AF771E" w:rsidRPr="004E51A8" w:rsidRDefault="00AF771E" w:rsidP="00657253">
            <w:pPr>
              <w:pStyle w:val="Default"/>
              <w:spacing w:line="276" w:lineRule="auto"/>
              <w:rPr>
                <w:iCs/>
                <w:color w:val="auto"/>
                <w:sz w:val="20"/>
              </w:rPr>
            </w:pPr>
            <w:r w:rsidRPr="004E51A8">
              <w:rPr>
                <w:iCs/>
                <w:color w:val="auto"/>
                <w:sz w:val="20"/>
              </w:rPr>
              <w:t xml:space="preserve">Tidak </w:t>
            </w:r>
            <w:r w:rsidR="00AB2013">
              <w:rPr>
                <w:iCs/>
                <w:color w:val="auto"/>
                <w:sz w:val="20"/>
              </w:rPr>
              <w:t>Baik</w:t>
            </w:r>
          </w:p>
        </w:tc>
        <w:tc>
          <w:tcPr>
            <w:tcW w:w="686" w:type="dxa"/>
            <w:vAlign w:val="center"/>
          </w:tcPr>
          <w:p w:rsidR="00AF771E" w:rsidRPr="004E51A8" w:rsidRDefault="00AF771E" w:rsidP="00657253">
            <w:pPr>
              <w:pStyle w:val="Default"/>
              <w:spacing w:line="276" w:lineRule="auto"/>
              <w:jc w:val="center"/>
              <w:rPr>
                <w:iCs/>
                <w:color w:val="auto"/>
                <w:sz w:val="20"/>
              </w:rPr>
            </w:pPr>
            <w:r>
              <w:rPr>
                <w:iCs/>
                <w:color w:val="auto"/>
                <w:sz w:val="20"/>
              </w:rPr>
              <w:t>2</w:t>
            </w:r>
          </w:p>
        </w:tc>
        <w:tc>
          <w:tcPr>
            <w:tcW w:w="1101" w:type="dxa"/>
            <w:vAlign w:val="center"/>
          </w:tcPr>
          <w:p w:rsidR="00AF771E" w:rsidRPr="004E51A8" w:rsidRDefault="008663AF" w:rsidP="00657253">
            <w:pPr>
              <w:pStyle w:val="Default"/>
              <w:spacing w:line="276" w:lineRule="auto"/>
              <w:jc w:val="center"/>
              <w:rPr>
                <w:iCs/>
                <w:color w:val="auto"/>
                <w:sz w:val="20"/>
              </w:rPr>
            </w:pPr>
            <w:r>
              <w:rPr>
                <w:iCs/>
                <w:color w:val="auto"/>
                <w:sz w:val="20"/>
              </w:rPr>
              <w:t>0</w:t>
            </w:r>
          </w:p>
        </w:tc>
        <w:tc>
          <w:tcPr>
            <w:tcW w:w="666" w:type="dxa"/>
            <w:vAlign w:val="center"/>
          </w:tcPr>
          <w:p w:rsidR="00AF771E" w:rsidRPr="004E51A8" w:rsidRDefault="008663AF" w:rsidP="00657253">
            <w:pPr>
              <w:pStyle w:val="Default"/>
              <w:spacing w:line="276" w:lineRule="auto"/>
              <w:jc w:val="center"/>
              <w:rPr>
                <w:iCs/>
                <w:color w:val="auto"/>
                <w:sz w:val="20"/>
              </w:rPr>
            </w:pPr>
            <w:r>
              <w:rPr>
                <w:iCs/>
                <w:color w:val="auto"/>
                <w:sz w:val="20"/>
              </w:rPr>
              <w:t>0</w:t>
            </w:r>
          </w:p>
        </w:tc>
        <w:tc>
          <w:tcPr>
            <w:tcW w:w="1428" w:type="dxa"/>
            <w:vAlign w:val="center"/>
          </w:tcPr>
          <w:p w:rsidR="00AF771E" w:rsidRPr="004E51A8" w:rsidRDefault="008663AF" w:rsidP="00657253">
            <w:pPr>
              <w:pStyle w:val="Default"/>
              <w:spacing w:line="276" w:lineRule="auto"/>
              <w:jc w:val="center"/>
              <w:rPr>
                <w:iCs/>
                <w:color w:val="auto"/>
                <w:sz w:val="20"/>
              </w:rPr>
            </w:pPr>
            <w:r>
              <w:rPr>
                <w:iCs/>
                <w:color w:val="auto"/>
                <w:sz w:val="20"/>
              </w:rPr>
              <w:t>0</w:t>
            </w:r>
          </w:p>
        </w:tc>
      </w:tr>
      <w:tr w:rsidR="00AF771E" w:rsidRPr="004E51A8" w:rsidTr="001F34A7">
        <w:trPr>
          <w:jc w:val="center"/>
        </w:trPr>
        <w:tc>
          <w:tcPr>
            <w:tcW w:w="548" w:type="dxa"/>
            <w:vMerge/>
            <w:vAlign w:val="center"/>
          </w:tcPr>
          <w:p w:rsidR="00AF771E" w:rsidRPr="004E51A8" w:rsidRDefault="00AF771E" w:rsidP="00657253">
            <w:pPr>
              <w:pStyle w:val="Default"/>
              <w:spacing w:line="276" w:lineRule="auto"/>
              <w:jc w:val="center"/>
              <w:rPr>
                <w:iCs/>
                <w:color w:val="auto"/>
                <w:sz w:val="20"/>
              </w:rPr>
            </w:pPr>
          </w:p>
        </w:tc>
        <w:tc>
          <w:tcPr>
            <w:tcW w:w="1327" w:type="dxa"/>
            <w:vMerge/>
            <w:vAlign w:val="center"/>
          </w:tcPr>
          <w:p w:rsidR="00AF771E" w:rsidRPr="004E51A8" w:rsidRDefault="00AF771E" w:rsidP="00657253">
            <w:pPr>
              <w:pStyle w:val="Default"/>
              <w:spacing w:line="276" w:lineRule="auto"/>
              <w:rPr>
                <w:iCs/>
                <w:color w:val="auto"/>
                <w:sz w:val="20"/>
              </w:rPr>
            </w:pPr>
          </w:p>
        </w:tc>
        <w:tc>
          <w:tcPr>
            <w:tcW w:w="1850" w:type="dxa"/>
            <w:vAlign w:val="center"/>
          </w:tcPr>
          <w:p w:rsidR="00AF771E" w:rsidRPr="004E51A8" w:rsidRDefault="00AF771E" w:rsidP="00657253">
            <w:pPr>
              <w:pStyle w:val="Default"/>
              <w:spacing w:line="276" w:lineRule="auto"/>
              <w:rPr>
                <w:iCs/>
                <w:color w:val="auto"/>
                <w:sz w:val="20"/>
              </w:rPr>
            </w:pPr>
            <w:r w:rsidRPr="004E51A8">
              <w:rPr>
                <w:iCs/>
                <w:color w:val="auto"/>
                <w:sz w:val="20"/>
              </w:rPr>
              <w:t xml:space="preserve">Sangat Tidak </w:t>
            </w:r>
            <w:r w:rsidR="00AB2013">
              <w:rPr>
                <w:iCs/>
                <w:color w:val="auto"/>
                <w:sz w:val="20"/>
              </w:rPr>
              <w:t>Baik</w:t>
            </w:r>
          </w:p>
        </w:tc>
        <w:tc>
          <w:tcPr>
            <w:tcW w:w="686" w:type="dxa"/>
            <w:vAlign w:val="center"/>
          </w:tcPr>
          <w:p w:rsidR="00AF771E" w:rsidRPr="004E51A8" w:rsidRDefault="00AF771E" w:rsidP="00657253">
            <w:pPr>
              <w:pStyle w:val="Default"/>
              <w:spacing w:line="276" w:lineRule="auto"/>
              <w:jc w:val="center"/>
              <w:rPr>
                <w:iCs/>
                <w:color w:val="auto"/>
                <w:sz w:val="20"/>
              </w:rPr>
            </w:pPr>
            <w:r>
              <w:rPr>
                <w:iCs/>
                <w:color w:val="auto"/>
                <w:sz w:val="20"/>
              </w:rPr>
              <w:t>1</w:t>
            </w:r>
          </w:p>
        </w:tc>
        <w:tc>
          <w:tcPr>
            <w:tcW w:w="1101" w:type="dxa"/>
            <w:vAlign w:val="center"/>
          </w:tcPr>
          <w:p w:rsidR="00AF771E" w:rsidRPr="004E51A8" w:rsidRDefault="008663AF" w:rsidP="00657253">
            <w:pPr>
              <w:pStyle w:val="Default"/>
              <w:spacing w:line="276" w:lineRule="auto"/>
              <w:jc w:val="center"/>
              <w:rPr>
                <w:iCs/>
                <w:color w:val="auto"/>
                <w:sz w:val="20"/>
              </w:rPr>
            </w:pPr>
            <w:r>
              <w:rPr>
                <w:iCs/>
                <w:color w:val="auto"/>
                <w:sz w:val="20"/>
              </w:rPr>
              <w:t>0</w:t>
            </w:r>
          </w:p>
        </w:tc>
        <w:tc>
          <w:tcPr>
            <w:tcW w:w="666" w:type="dxa"/>
            <w:vAlign w:val="center"/>
          </w:tcPr>
          <w:p w:rsidR="00AF771E" w:rsidRPr="004E51A8" w:rsidRDefault="008663AF" w:rsidP="00657253">
            <w:pPr>
              <w:pStyle w:val="Default"/>
              <w:spacing w:line="276" w:lineRule="auto"/>
              <w:jc w:val="center"/>
              <w:rPr>
                <w:iCs/>
                <w:color w:val="auto"/>
                <w:sz w:val="20"/>
              </w:rPr>
            </w:pPr>
            <w:r>
              <w:rPr>
                <w:iCs/>
                <w:color w:val="auto"/>
                <w:sz w:val="20"/>
              </w:rPr>
              <w:t>0</w:t>
            </w:r>
          </w:p>
        </w:tc>
        <w:tc>
          <w:tcPr>
            <w:tcW w:w="1428" w:type="dxa"/>
            <w:vAlign w:val="center"/>
          </w:tcPr>
          <w:p w:rsidR="00AF771E" w:rsidRPr="004E51A8" w:rsidRDefault="008663AF" w:rsidP="00657253">
            <w:pPr>
              <w:pStyle w:val="Default"/>
              <w:spacing w:line="276" w:lineRule="auto"/>
              <w:jc w:val="center"/>
              <w:rPr>
                <w:iCs/>
                <w:color w:val="auto"/>
                <w:sz w:val="20"/>
              </w:rPr>
            </w:pPr>
            <w:r>
              <w:rPr>
                <w:iCs/>
                <w:color w:val="auto"/>
                <w:sz w:val="20"/>
              </w:rPr>
              <w:t>0</w:t>
            </w:r>
          </w:p>
        </w:tc>
      </w:tr>
      <w:tr w:rsidR="00B56A54" w:rsidRPr="004E51A8" w:rsidTr="008F6F34">
        <w:trPr>
          <w:jc w:val="center"/>
        </w:trPr>
        <w:tc>
          <w:tcPr>
            <w:tcW w:w="3725" w:type="dxa"/>
            <w:gridSpan w:val="3"/>
            <w:vAlign w:val="center"/>
          </w:tcPr>
          <w:p w:rsidR="00B56A54" w:rsidRPr="00B56A54" w:rsidRDefault="00B56A54" w:rsidP="008F6F34">
            <w:pPr>
              <w:pStyle w:val="Default"/>
              <w:spacing w:line="276" w:lineRule="auto"/>
              <w:jc w:val="center"/>
              <w:rPr>
                <w:b/>
                <w:iCs/>
                <w:color w:val="auto"/>
                <w:sz w:val="20"/>
              </w:rPr>
            </w:pPr>
            <w:r w:rsidRPr="00B56A54">
              <w:rPr>
                <w:b/>
                <w:iCs/>
                <w:color w:val="auto"/>
                <w:sz w:val="20"/>
              </w:rPr>
              <w:t>Jumlah</w:t>
            </w:r>
          </w:p>
        </w:tc>
        <w:tc>
          <w:tcPr>
            <w:tcW w:w="686" w:type="dxa"/>
            <w:vAlign w:val="center"/>
          </w:tcPr>
          <w:p w:rsidR="00B56A54" w:rsidRPr="00B56A54" w:rsidRDefault="00B56A54" w:rsidP="008F6F34">
            <w:pPr>
              <w:pStyle w:val="Default"/>
              <w:spacing w:line="276" w:lineRule="auto"/>
              <w:jc w:val="center"/>
              <w:rPr>
                <w:b/>
                <w:iCs/>
                <w:color w:val="auto"/>
                <w:sz w:val="20"/>
              </w:rPr>
            </w:pPr>
          </w:p>
        </w:tc>
        <w:tc>
          <w:tcPr>
            <w:tcW w:w="1101" w:type="dxa"/>
            <w:vAlign w:val="center"/>
          </w:tcPr>
          <w:p w:rsidR="00B56A54" w:rsidRPr="00B56A54" w:rsidRDefault="00B56A54" w:rsidP="008F6F34">
            <w:pPr>
              <w:pStyle w:val="Default"/>
              <w:spacing w:line="276" w:lineRule="auto"/>
              <w:jc w:val="center"/>
              <w:rPr>
                <w:b/>
                <w:iCs/>
                <w:color w:val="auto"/>
                <w:sz w:val="20"/>
              </w:rPr>
            </w:pPr>
            <w:r w:rsidRPr="00B56A54">
              <w:rPr>
                <w:b/>
                <w:iCs/>
                <w:color w:val="auto"/>
                <w:sz w:val="20"/>
              </w:rPr>
              <w:t>80</w:t>
            </w:r>
          </w:p>
        </w:tc>
        <w:tc>
          <w:tcPr>
            <w:tcW w:w="666" w:type="dxa"/>
            <w:vAlign w:val="center"/>
          </w:tcPr>
          <w:p w:rsidR="00B56A54" w:rsidRPr="00B56A54" w:rsidRDefault="00B56A54" w:rsidP="008F6F34">
            <w:pPr>
              <w:pStyle w:val="Default"/>
              <w:spacing w:line="276" w:lineRule="auto"/>
              <w:jc w:val="center"/>
              <w:rPr>
                <w:b/>
                <w:iCs/>
                <w:color w:val="auto"/>
                <w:sz w:val="20"/>
              </w:rPr>
            </w:pPr>
            <w:r w:rsidRPr="00B56A54">
              <w:rPr>
                <w:b/>
                <w:iCs/>
                <w:color w:val="auto"/>
                <w:sz w:val="20"/>
              </w:rPr>
              <w:t>100</w:t>
            </w:r>
          </w:p>
        </w:tc>
        <w:tc>
          <w:tcPr>
            <w:tcW w:w="1428" w:type="dxa"/>
            <w:vAlign w:val="center"/>
          </w:tcPr>
          <w:p w:rsidR="00B56A54" w:rsidRPr="00B56A54" w:rsidRDefault="008663AF" w:rsidP="008F6F34">
            <w:pPr>
              <w:pStyle w:val="Default"/>
              <w:spacing w:line="276" w:lineRule="auto"/>
              <w:jc w:val="center"/>
              <w:rPr>
                <w:b/>
                <w:iCs/>
                <w:color w:val="auto"/>
                <w:sz w:val="20"/>
              </w:rPr>
            </w:pPr>
            <w:r>
              <w:rPr>
                <w:b/>
                <w:iCs/>
                <w:color w:val="auto"/>
                <w:sz w:val="20"/>
              </w:rPr>
              <w:t>264</w:t>
            </w:r>
          </w:p>
        </w:tc>
      </w:tr>
      <w:tr w:rsidR="00AF771E" w:rsidRPr="004E51A8" w:rsidTr="001F34A7">
        <w:trPr>
          <w:jc w:val="center"/>
        </w:trPr>
        <w:tc>
          <w:tcPr>
            <w:tcW w:w="7606" w:type="dxa"/>
            <w:gridSpan w:val="7"/>
            <w:tcBorders>
              <w:bottom w:val="single" w:sz="4" w:space="0" w:color="auto"/>
            </w:tcBorders>
            <w:vAlign w:val="center"/>
          </w:tcPr>
          <w:p w:rsidR="00AF771E" w:rsidRPr="004E51A8" w:rsidRDefault="00AF771E" w:rsidP="00657253">
            <w:pPr>
              <w:pStyle w:val="Default"/>
              <w:spacing w:line="276" w:lineRule="auto"/>
              <w:jc w:val="center"/>
              <w:rPr>
                <w:iCs/>
                <w:color w:val="auto"/>
                <w:sz w:val="20"/>
              </w:rPr>
            </w:pPr>
          </w:p>
        </w:tc>
      </w:tr>
      <w:tr w:rsidR="00AF771E" w:rsidRPr="004E51A8" w:rsidTr="001F34A7">
        <w:trPr>
          <w:jc w:val="center"/>
        </w:trPr>
        <w:tc>
          <w:tcPr>
            <w:tcW w:w="548" w:type="dxa"/>
            <w:vMerge w:val="restart"/>
            <w:tcBorders>
              <w:top w:val="single" w:sz="4" w:space="0" w:color="auto"/>
            </w:tcBorders>
            <w:vAlign w:val="center"/>
          </w:tcPr>
          <w:p w:rsidR="00AF771E" w:rsidRPr="004E51A8" w:rsidRDefault="00000C74" w:rsidP="00657253">
            <w:pPr>
              <w:pStyle w:val="Default"/>
              <w:spacing w:line="276" w:lineRule="auto"/>
              <w:jc w:val="center"/>
              <w:rPr>
                <w:iCs/>
                <w:color w:val="auto"/>
                <w:sz w:val="20"/>
              </w:rPr>
            </w:pPr>
            <w:r>
              <w:rPr>
                <w:iCs/>
                <w:color w:val="auto"/>
                <w:sz w:val="20"/>
              </w:rPr>
              <w:t>4</w:t>
            </w:r>
          </w:p>
        </w:tc>
        <w:tc>
          <w:tcPr>
            <w:tcW w:w="1327" w:type="dxa"/>
            <w:vMerge w:val="restart"/>
            <w:tcBorders>
              <w:top w:val="single" w:sz="4" w:space="0" w:color="auto"/>
            </w:tcBorders>
            <w:vAlign w:val="center"/>
          </w:tcPr>
          <w:p w:rsidR="00AF771E" w:rsidRPr="004E51A8" w:rsidRDefault="00901D00" w:rsidP="00657253">
            <w:pPr>
              <w:pStyle w:val="Default"/>
              <w:spacing w:line="276" w:lineRule="auto"/>
              <w:rPr>
                <w:iCs/>
                <w:color w:val="auto"/>
                <w:sz w:val="20"/>
              </w:rPr>
            </w:pPr>
            <w:r>
              <w:rPr>
                <w:iCs/>
                <w:color w:val="auto"/>
                <w:sz w:val="20"/>
              </w:rPr>
              <w:t xml:space="preserve">Fasilitas </w:t>
            </w:r>
            <w:r>
              <w:rPr>
                <w:iCs/>
                <w:color w:val="auto"/>
                <w:sz w:val="20"/>
              </w:rPr>
              <w:lastRenderedPageBreak/>
              <w:t>Peribadatan</w:t>
            </w:r>
          </w:p>
        </w:tc>
        <w:tc>
          <w:tcPr>
            <w:tcW w:w="1850" w:type="dxa"/>
            <w:tcBorders>
              <w:top w:val="single" w:sz="4" w:space="0" w:color="auto"/>
            </w:tcBorders>
            <w:vAlign w:val="center"/>
          </w:tcPr>
          <w:p w:rsidR="00AF771E" w:rsidRPr="004E51A8" w:rsidRDefault="00AF771E" w:rsidP="00657253">
            <w:pPr>
              <w:pStyle w:val="Default"/>
              <w:spacing w:line="276" w:lineRule="auto"/>
              <w:rPr>
                <w:iCs/>
                <w:color w:val="auto"/>
                <w:sz w:val="20"/>
              </w:rPr>
            </w:pPr>
            <w:r w:rsidRPr="004E51A8">
              <w:rPr>
                <w:iCs/>
                <w:color w:val="auto"/>
                <w:sz w:val="20"/>
              </w:rPr>
              <w:lastRenderedPageBreak/>
              <w:t xml:space="preserve">Sangat </w:t>
            </w:r>
            <w:r w:rsidR="00AB2013">
              <w:rPr>
                <w:iCs/>
                <w:color w:val="auto"/>
                <w:sz w:val="20"/>
              </w:rPr>
              <w:t>Baik</w:t>
            </w:r>
          </w:p>
        </w:tc>
        <w:tc>
          <w:tcPr>
            <w:tcW w:w="686" w:type="dxa"/>
            <w:tcBorders>
              <w:top w:val="single" w:sz="4" w:space="0" w:color="auto"/>
            </w:tcBorders>
            <w:vAlign w:val="center"/>
          </w:tcPr>
          <w:p w:rsidR="00AF771E" w:rsidRPr="004E51A8" w:rsidRDefault="00AF771E" w:rsidP="00657253">
            <w:pPr>
              <w:pStyle w:val="Default"/>
              <w:spacing w:line="276" w:lineRule="auto"/>
              <w:jc w:val="center"/>
              <w:rPr>
                <w:iCs/>
                <w:color w:val="auto"/>
                <w:sz w:val="20"/>
              </w:rPr>
            </w:pPr>
            <w:r>
              <w:rPr>
                <w:iCs/>
                <w:color w:val="auto"/>
                <w:sz w:val="20"/>
              </w:rPr>
              <w:t>4</w:t>
            </w:r>
          </w:p>
        </w:tc>
        <w:tc>
          <w:tcPr>
            <w:tcW w:w="1101" w:type="dxa"/>
            <w:tcBorders>
              <w:top w:val="single" w:sz="4" w:space="0" w:color="auto"/>
            </w:tcBorders>
            <w:vAlign w:val="center"/>
          </w:tcPr>
          <w:p w:rsidR="00AF771E" w:rsidRPr="004E51A8" w:rsidRDefault="00F706FA" w:rsidP="00657253">
            <w:pPr>
              <w:pStyle w:val="Default"/>
              <w:spacing w:line="276" w:lineRule="auto"/>
              <w:jc w:val="center"/>
              <w:rPr>
                <w:iCs/>
                <w:color w:val="auto"/>
                <w:sz w:val="20"/>
              </w:rPr>
            </w:pPr>
            <w:r>
              <w:rPr>
                <w:iCs/>
                <w:color w:val="auto"/>
                <w:sz w:val="20"/>
              </w:rPr>
              <w:t>20</w:t>
            </w:r>
          </w:p>
        </w:tc>
        <w:tc>
          <w:tcPr>
            <w:tcW w:w="666" w:type="dxa"/>
            <w:tcBorders>
              <w:top w:val="single" w:sz="4" w:space="0" w:color="auto"/>
            </w:tcBorders>
            <w:vAlign w:val="center"/>
          </w:tcPr>
          <w:p w:rsidR="00AF771E" w:rsidRPr="004E51A8" w:rsidRDefault="003F60C2" w:rsidP="00657253">
            <w:pPr>
              <w:pStyle w:val="Default"/>
              <w:spacing w:line="276" w:lineRule="auto"/>
              <w:jc w:val="center"/>
              <w:rPr>
                <w:iCs/>
                <w:color w:val="auto"/>
                <w:sz w:val="20"/>
              </w:rPr>
            </w:pPr>
            <w:r>
              <w:rPr>
                <w:iCs/>
                <w:color w:val="auto"/>
                <w:sz w:val="20"/>
              </w:rPr>
              <w:t>25</w:t>
            </w:r>
          </w:p>
        </w:tc>
        <w:tc>
          <w:tcPr>
            <w:tcW w:w="1428" w:type="dxa"/>
            <w:tcBorders>
              <w:top w:val="single" w:sz="4" w:space="0" w:color="auto"/>
            </w:tcBorders>
            <w:vAlign w:val="center"/>
          </w:tcPr>
          <w:p w:rsidR="00AF771E" w:rsidRPr="004E51A8" w:rsidRDefault="003F60C2" w:rsidP="00657253">
            <w:pPr>
              <w:pStyle w:val="Default"/>
              <w:spacing w:line="276" w:lineRule="auto"/>
              <w:jc w:val="center"/>
              <w:rPr>
                <w:iCs/>
                <w:color w:val="auto"/>
                <w:sz w:val="20"/>
              </w:rPr>
            </w:pPr>
            <w:r>
              <w:rPr>
                <w:iCs/>
                <w:color w:val="auto"/>
                <w:sz w:val="20"/>
              </w:rPr>
              <w:t>80</w:t>
            </w:r>
          </w:p>
        </w:tc>
      </w:tr>
      <w:tr w:rsidR="00AF771E" w:rsidRPr="004E51A8" w:rsidTr="001F34A7">
        <w:trPr>
          <w:jc w:val="center"/>
        </w:trPr>
        <w:tc>
          <w:tcPr>
            <w:tcW w:w="548" w:type="dxa"/>
            <w:vMerge/>
            <w:vAlign w:val="center"/>
          </w:tcPr>
          <w:p w:rsidR="00AF771E" w:rsidRPr="004E51A8" w:rsidRDefault="00AF771E" w:rsidP="00657253">
            <w:pPr>
              <w:pStyle w:val="Default"/>
              <w:spacing w:line="276" w:lineRule="auto"/>
              <w:jc w:val="center"/>
              <w:rPr>
                <w:iCs/>
                <w:color w:val="auto"/>
                <w:sz w:val="20"/>
              </w:rPr>
            </w:pPr>
          </w:p>
        </w:tc>
        <w:tc>
          <w:tcPr>
            <w:tcW w:w="1327" w:type="dxa"/>
            <w:vMerge/>
            <w:vAlign w:val="center"/>
          </w:tcPr>
          <w:p w:rsidR="00AF771E" w:rsidRPr="004E51A8" w:rsidRDefault="00AF771E" w:rsidP="00657253">
            <w:pPr>
              <w:pStyle w:val="Default"/>
              <w:spacing w:line="276" w:lineRule="auto"/>
              <w:rPr>
                <w:iCs/>
                <w:color w:val="auto"/>
                <w:sz w:val="20"/>
              </w:rPr>
            </w:pPr>
          </w:p>
        </w:tc>
        <w:tc>
          <w:tcPr>
            <w:tcW w:w="1850" w:type="dxa"/>
            <w:vAlign w:val="center"/>
          </w:tcPr>
          <w:p w:rsidR="00AF771E" w:rsidRPr="004E51A8" w:rsidRDefault="00AB2013" w:rsidP="00657253">
            <w:pPr>
              <w:pStyle w:val="Default"/>
              <w:spacing w:line="276" w:lineRule="auto"/>
              <w:rPr>
                <w:iCs/>
                <w:color w:val="auto"/>
                <w:sz w:val="20"/>
              </w:rPr>
            </w:pPr>
            <w:r>
              <w:rPr>
                <w:iCs/>
                <w:color w:val="auto"/>
                <w:sz w:val="20"/>
              </w:rPr>
              <w:t>Baik</w:t>
            </w:r>
          </w:p>
        </w:tc>
        <w:tc>
          <w:tcPr>
            <w:tcW w:w="686" w:type="dxa"/>
            <w:vAlign w:val="center"/>
          </w:tcPr>
          <w:p w:rsidR="00AF771E" w:rsidRPr="004E51A8" w:rsidRDefault="00AF771E" w:rsidP="00657253">
            <w:pPr>
              <w:pStyle w:val="Default"/>
              <w:spacing w:line="276" w:lineRule="auto"/>
              <w:jc w:val="center"/>
              <w:rPr>
                <w:iCs/>
                <w:color w:val="auto"/>
                <w:sz w:val="20"/>
              </w:rPr>
            </w:pPr>
            <w:r>
              <w:rPr>
                <w:iCs/>
                <w:color w:val="auto"/>
                <w:sz w:val="20"/>
              </w:rPr>
              <w:t>3</w:t>
            </w:r>
          </w:p>
        </w:tc>
        <w:tc>
          <w:tcPr>
            <w:tcW w:w="1101" w:type="dxa"/>
            <w:vAlign w:val="center"/>
          </w:tcPr>
          <w:p w:rsidR="00AF771E" w:rsidRPr="004E51A8" w:rsidRDefault="00F706FA" w:rsidP="00657253">
            <w:pPr>
              <w:pStyle w:val="Default"/>
              <w:spacing w:line="276" w:lineRule="auto"/>
              <w:jc w:val="center"/>
              <w:rPr>
                <w:iCs/>
                <w:color w:val="auto"/>
                <w:sz w:val="20"/>
              </w:rPr>
            </w:pPr>
            <w:r>
              <w:rPr>
                <w:iCs/>
                <w:color w:val="auto"/>
                <w:sz w:val="20"/>
              </w:rPr>
              <w:t>25</w:t>
            </w:r>
          </w:p>
        </w:tc>
        <w:tc>
          <w:tcPr>
            <w:tcW w:w="666" w:type="dxa"/>
            <w:vAlign w:val="center"/>
          </w:tcPr>
          <w:p w:rsidR="00AF771E" w:rsidRPr="004E51A8" w:rsidRDefault="003F60C2" w:rsidP="00657253">
            <w:pPr>
              <w:pStyle w:val="Default"/>
              <w:spacing w:line="276" w:lineRule="auto"/>
              <w:jc w:val="center"/>
              <w:rPr>
                <w:iCs/>
                <w:color w:val="auto"/>
                <w:sz w:val="20"/>
              </w:rPr>
            </w:pPr>
            <w:r>
              <w:rPr>
                <w:iCs/>
                <w:color w:val="auto"/>
                <w:sz w:val="20"/>
              </w:rPr>
              <w:t>31</w:t>
            </w:r>
            <w:r w:rsidR="008663AF">
              <w:rPr>
                <w:iCs/>
                <w:color w:val="auto"/>
                <w:sz w:val="20"/>
              </w:rPr>
              <w:t>.</w:t>
            </w:r>
            <w:r>
              <w:rPr>
                <w:iCs/>
                <w:color w:val="auto"/>
                <w:sz w:val="20"/>
              </w:rPr>
              <w:t>25</w:t>
            </w:r>
          </w:p>
        </w:tc>
        <w:tc>
          <w:tcPr>
            <w:tcW w:w="1428" w:type="dxa"/>
            <w:vAlign w:val="center"/>
          </w:tcPr>
          <w:p w:rsidR="00AF771E" w:rsidRPr="004E51A8" w:rsidRDefault="003F60C2" w:rsidP="00657253">
            <w:pPr>
              <w:pStyle w:val="Default"/>
              <w:spacing w:line="276" w:lineRule="auto"/>
              <w:jc w:val="center"/>
              <w:rPr>
                <w:iCs/>
                <w:color w:val="auto"/>
                <w:sz w:val="20"/>
              </w:rPr>
            </w:pPr>
            <w:r>
              <w:rPr>
                <w:iCs/>
                <w:color w:val="auto"/>
                <w:sz w:val="20"/>
              </w:rPr>
              <w:t>75</w:t>
            </w:r>
          </w:p>
        </w:tc>
      </w:tr>
      <w:tr w:rsidR="00AF771E" w:rsidRPr="004E51A8" w:rsidTr="001F34A7">
        <w:trPr>
          <w:jc w:val="center"/>
        </w:trPr>
        <w:tc>
          <w:tcPr>
            <w:tcW w:w="548" w:type="dxa"/>
            <w:vMerge/>
            <w:vAlign w:val="center"/>
          </w:tcPr>
          <w:p w:rsidR="00AF771E" w:rsidRPr="004E51A8" w:rsidRDefault="00AF771E" w:rsidP="00657253">
            <w:pPr>
              <w:pStyle w:val="Default"/>
              <w:spacing w:line="276" w:lineRule="auto"/>
              <w:jc w:val="center"/>
              <w:rPr>
                <w:iCs/>
                <w:color w:val="auto"/>
                <w:sz w:val="20"/>
              </w:rPr>
            </w:pPr>
          </w:p>
        </w:tc>
        <w:tc>
          <w:tcPr>
            <w:tcW w:w="1327" w:type="dxa"/>
            <w:vMerge/>
            <w:vAlign w:val="center"/>
          </w:tcPr>
          <w:p w:rsidR="00AF771E" w:rsidRPr="004E51A8" w:rsidRDefault="00AF771E" w:rsidP="00657253">
            <w:pPr>
              <w:pStyle w:val="Default"/>
              <w:spacing w:line="276" w:lineRule="auto"/>
              <w:rPr>
                <w:iCs/>
                <w:color w:val="auto"/>
                <w:sz w:val="20"/>
              </w:rPr>
            </w:pPr>
          </w:p>
        </w:tc>
        <w:tc>
          <w:tcPr>
            <w:tcW w:w="1850" w:type="dxa"/>
            <w:vAlign w:val="center"/>
          </w:tcPr>
          <w:p w:rsidR="00AF771E" w:rsidRPr="004E51A8" w:rsidRDefault="00AF771E" w:rsidP="00657253">
            <w:pPr>
              <w:pStyle w:val="Default"/>
              <w:spacing w:line="276" w:lineRule="auto"/>
              <w:rPr>
                <w:iCs/>
                <w:color w:val="auto"/>
                <w:sz w:val="20"/>
              </w:rPr>
            </w:pPr>
            <w:r w:rsidRPr="004E51A8">
              <w:rPr>
                <w:iCs/>
                <w:color w:val="auto"/>
                <w:sz w:val="20"/>
              </w:rPr>
              <w:t xml:space="preserve">Tidak </w:t>
            </w:r>
            <w:r w:rsidR="00AB2013">
              <w:rPr>
                <w:iCs/>
                <w:color w:val="auto"/>
                <w:sz w:val="20"/>
              </w:rPr>
              <w:t>Baik</w:t>
            </w:r>
          </w:p>
        </w:tc>
        <w:tc>
          <w:tcPr>
            <w:tcW w:w="686" w:type="dxa"/>
            <w:vAlign w:val="center"/>
          </w:tcPr>
          <w:p w:rsidR="00AF771E" w:rsidRPr="004E51A8" w:rsidRDefault="00AF771E" w:rsidP="00657253">
            <w:pPr>
              <w:pStyle w:val="Default"/>
              <w:spacing w:line="276" w:lineRule="auto"/>
              <w:jc w:val="center"/>
              <w:rPr>
                <w:iCs/>
                <w:color w:val="auto"/>
                <w:sz w:val="20"/>
              </w:rPr>
            </w:pPr>
            <w:r>
              <w:rPr>
                <w:iCs/>
                <w:color w:val="auto"/>
                <w:sz w:val="20"/>
              </w:rPr>
              <w:t>2</w:t>
            </w:r>
          </w:p>
        </w:tc>
        <w:tc>
          <w:tcPr>
            <w:tcW w:w="1101" w:type="dxa"/>
            <w:vAlign w:val="center"/>
          </w:tcPr>
          <w:p w:rsidR="00AF771E" w:rsidRPr="004E51A8" w:rsidRDefault="00F706FA" w:rsidP="00657253">
            <w:pPr>
              <w:pStyle w:val="Default"/>
              <w:spacing w:line="276" w:lineRule="auto"/>
              <w:jc w:val="center"/>
              <w:rPr>
                <w:iCs/>
                <w:color w:val="auto"/>
                <w:sz w:val="20"/>
              </w:rPr>
            </w:pPr>
            <w:r>
              <w:rPr>
                <w:iCs/>
                <w:color w:val="auto"/>
                <w:sz w:val="20"/>
              </w:rPr>
              <w:t>18</w:t>
            </w:r>
          </w:p>
        </w:tc>
        <w:tc>
          <w:tcPr>
            <w:tcW w:w="666" w:type="dxa"/>
            <w:vAlign w:val="center"/>
          </w:tcPr>
          <w:p w:rsidR="00AF771E" w:rsidRPr="004E51A8" w:rsidRDefault="008663AF" w:rsidP="00657253">
            <w:pPr>
              <w:pStyle w:val="Default"/>
              <w:spacing w:line="276" w:lineRule="auto"/>
              <w:jc w:val="center"/>
              <w:rPr>
                <w:iCs/>
                <w:color w:val="auto"/>
                <w:sz w:val="20"/>
              </w:rPr>
            </w:pPr>
            <w:r>
              <w:rPr>
                <w:iCs/>
                <w:color w:val="auto"/>
                <w:sz w:val="20"/>
              </w:rPr>
              <w:t>22.</w:t>
            </w:r>
            <w:r w:rsidR="003F60C2">
              <w:rPr>
                <w:iCs/>
                <w:color w:val="auto"/>
                <w:sz w:val="20"/>
              </w:rPr>
              <w:t>5</w:t>
            </w:r>
          </w:p>
        </w:tc>
        <w:tc>
          <w:tcPr>
            <w:tcW w:w="1428" w:type="dxa"/>
            <w:vAlign w:val="center"/>
          </w:tcPr>
          <w:p w:rsidR="00AF771E" w:rsidRPr="004E51A8" w:rsidRDefault="003F60C2" w:rsidP="00657253">
            <w:pPr>
              <w:pStyle w:val="Default"/>
              <w:spacing w:line="276" w:lineRule="auto"/>
              <w:jc w:val="center"/>
              <w:rPr>
                <w:iCs/>
                <w:color w:val="auto"/>
                <w:sz w:val="20"/>
              </w:rPr>
            </w:pPr>
            <w:r>
              <w:rPr>
                <w:iCs/>
                <w:color w:val="auto"/>
                <w:sz w:val="20"/>
              </w:rPr>
              <w:t>36</w:t>
            </w:r>
          </w:p>
        </w:tc>
      </w:tr>
      <w:tr w:rsidR="00AF771E" w:rsidRPr="004E51A8" w:rsidTr="001F34A7">
        <w:trPr>
          <w:jc w:val="center"/>
        </w:trPr>
        <w:tc>
          <w:tcPr>
            <w:tcW w:w="548" w:type="dxa"/>
            <w:vMerge/>
            <w:vAlign w:val="center"/>
          </w:tcPr>
          <w:p w:rsidR="00AF771E" w:rsidRPr="004E51A8" w:rsidRDefault="00AF771E" w:rsidP="00657253">
            <w:pPr>
              <w:pStyle w:val="Default"/>
              <w:spacing w:line="276" w:lineRule="auto"/>
              <w:jc w:val="center"/>
              <w:rPr>
                <w:iCs/>
                <w:color w:val="auto"/>
                <w:sz w:val="20"/>
              </w:rPr>
            </w:pPr>
          </w:p>
        </w:tc>
        <w:tc>
          <w:tcPr>
            <w:tcW w:w="1327" w:type="dxa"/>
            <w:vMerge/>
            <w:vAlign w:val="center"/>
          </w:tcPr>
          <w:p w:rsidR="00AF771E" w:rsidRPr="004E51A8" w:rsidRDefault="00AF771E" w:rsidP="00657253">
            <w:pPr>
              <w:pStyle w:val="Default"/>
              <w:spacing w:line="276" w:lineRule="auto"/>
              <w:rPr>
                <w:iCs/>
                <w:color w:val="auto"/>
                <w:sz w:val="20"/>
              </w:rPr>
            </w:pPr>
          </w:p>
        </w:tc>
        <w:tc>
          <w:tcPr>
            <w:tcW w:w="1850" w:type="dxa"/>
            <w:vAlign w:val="center"/>
          </w:tcPr>
          <w:p w:rsidR="00AF771E" w:rsidRPr="004E51A8" w:rsidRDefault="00AF771E" w:rsidP="00657253">
            <w:pPr>
              <w:pStyle w:val="Default"/>
              <w:spacing w:line="276" w:lineRule="auto"/>
              <w:rPr>
                <w:iCs/>
                <w:color w:val="auto"/>
                <w:sz w:val="20"/>
              </w:rPr>
            </w:pPr>
            <w:r w:rsidRPr="004E51A8">
              <w:rPr>
                <w:iCs/>
                <w:color w:val="auto"/>
                <w:sz w:val="20"/>
              </w:rPr>
              <w:t xml:space="preserve">Sangat Tidak </w:t>
            </w:r>
            <w:r w:rsidR="00AB2013">
              <w:rPr>
                <w:iCs/>
                <w:color w:val="auto"/>
                <w:sz w:val="20"/>
              </w:rPr>
              <w:t>Baik</w:t>
            </w:r>
          </w:p>
        </w:tc>
        <w:tc>
          <w:tcPr>
            <w:tcW w:w="686" w:type="dxa"/>
            <w:vAlign w:val="center"/>
          </w:tcPr>
          <w:p w:rsidR="00AF771E" w:rsidRPr="004E51A8" w:rsidRDefault="00AF771E" w:rsidP="00657253">
            <w:pPr>
              <w:pStyle w:val="Default"/>
              <w:spacing w:line="276" w:lineRule="auto"/>
              <w:jc w:val="center"/>
              <w:rPr>
                <w:iCs/>
                <w:color w:val="auto"/>
                <w:sz w:val="20"/>
              </w:rPr>
            </w:pPr>
            <w:r>
              <w:rPr>
                <w:iCs/>
                <w:color w:val="auto"/>
                <w:sz w:val="20"/>
              </w:rPr>
              <w:t>1</w:t>
            </w:r>
          </w:p>
        </w:tc>
        <w:tc>
          <w:tcPr>
            <w:tcW w:w="1101" w:type="dxa"/>
            <w:vAlign w:val="center"/>
          </w:tcPr>
          <w:p w:rsidR="00AF771E" w:rsidRPr="004E51A8" w:rsidRDefault="00F706FA" w:rsidP="00657253">
            <w:pPr>
              <w:pStyle w:val="Default"/>
              <w:spacing w:line="276" w:lineRule="auto"/>
              <w:jc w:val="center"/>
              <w:rPr>
                <w:iCs/>
                <w:color w:val="auto"/>
                <w:sz w:val="20"/>
              </w:rPr>
            </w:pPr>
            <w:r>
              <w:rPr>
                <w:iCs/>
                <w:color w:val="auto"/>
                <w:sz w:val="20"/>
              </w:rPr>
              <w:t>17</w:t>
            </w:r>
          </w:p>
        </w:tc>
        <w:tc>
          <w:tcPr>
            <w:tcW w:w="666" w:type="dxa"/>
            <w:vAlign w:val="center"/>
          </w:tcPr>
          <w:p w:rsidR="00AF771E" w:rsidRPr="004E51A8" w:rsidRDefault="008663AF" w:rsidP="00657253">
            <w:pPr>
              <w:pStyle w:val="Default"/>
              <w:spacing w:line="276" w:lineRule="auto"/>
              <w:jc w:val="center"/>
              <w:rPr>
                <w:iCs/>
                <w:color w:val="auto"/>
                <w:sz w:val="20"/>
              </w:rPr>
            </w:pPr>
            <w:r>
              <w:rPr>
                <w:iCs/>
                <w:color w:val="auto"/>
                <w:sz w:val="20"/>
              </w:rPr>
              <w:t>21.</w:t>
            </w:r>
            <w:r w:rsidR="003F60C2">
              <w:rPr>
                <w:iCs/>
                <w:color w:val="auto"/>
                <w:sz w:val="20"/>
              </w:rPr>
              <w:t>25</w:t>
            </w:r>
          </w:p>
        </w:tc>
        <w:tc>
          <w:tcPr>
            <w:tcW w:w="1428" w:type="dxa"/>
            <w:vAlign w:val="center"/>
          </w:tcPr>
          <w:p w:rsidR="00AF771E" w:rsidRPr="004E51A8" w:rsidRDefault="003F60C2" w:rsidP="00657253">
            <w:pPr>
              <w:pStyle w:val="Default"/>
              <w:spacing w:line="276" w:lineRule="auto"/>
              <w:jc w:val="center"/>
              <w:rPr>
                <w:iCs/>
                <w:color w:val="auto"/>
                <w:sz w:val="20"/>
              </w:rPr>
            </w:pPr>
            <w:r>
              <w:rPr>
                <w:iCs/>
                <w:color w:val="auto"/>
                <w:sz w:val="20"/>
              </w:rPr>
              <w:t>17</w:t>
            </w:r>
          </w:p>
        </w:tc>
      </w:tr>
      <w:tr w:rsidR="00B56A54" w:rsidRPr="004E51A8" w:rsidTr="008F6F34">
        <w:trPr>
          <w:jc w:val="center"/>
        </w:trPr>
        <w:tc>
          <w:tcPr>
            <w:tcW w:w="3725" w:type="dxa"/>
            <w:gridSpan w:val="3"/>
            <w:vAlign w:val="center"/>
          </w:tcPr>
          <w:p w:rsidR="00B56A54" w:rsidRPr="00B56A54" w:rsidRDefault="00B56A54" w:rsidP="008F6F34">
            <w:pPr>
              <w:pStyle w:val="Default"/>
              <w:spacing w:line="276" w:lineRule="auto"/>
              <w:jc w:val="center"/>
              <w:rPr>
                <w:b/>
                <w:iCs/>
                <w:color w:val="auto"/>
                <w:sz w:val="20"/>
              </w:rPr>
            </w:pPr>
            <w:r w:rsidRPr="00B56A54">
              <w:rPr>
                <w:b/>
                <w:iCs/>
                <w:color w:val="auto"/>
                <w:sz w:val="20"/>
              </w:rPr>
              <w:t>Jumlah</w:t>
            </w:r>
          </w:p>
        </w:tc>
        <w:tc>
          <w:tcPr>
            <w:tcW w:w="686" w:type="dxa"/>
            <w:vAlign w:val="center"/>
          </w:tcPr>
          <w:p w:rsidR="00B56A54" w:rsidRPr="00B56A54" w:rsidRDefault="00B56A54" w:rsidP="008F6F34">
            <w:pPr>
              <w:pStyle w:val="Default"/>
              <w:spacing w:line="276" w:lineRule="auto"/>
              <w:jc w:val="center"/>
              <w:rPr>
                <w:b/>
                <w:iCs/>
                <w:color w:val="auto"/>
                <w:sz w:val="20"/>
              </w:rPr>
            </w:pPr>
          </w:p>
        </w:tc>
        <w:tc>
          <w:tcPr>
            <w:tcW w:w="1101" w:type="dxa"/>
            <w:vAlign w:val="center"/>
          </w:tcPr>
          <w:p w:rsidR="00B56A54" w:rsidRPr="00B56A54" w:rsidRDefault="00B56A54" w:rsidP="008F6F34">
            <w:pPr>
              <w:pStyle w:val="Default"/>
              <w:spacing w:line="276" w:lineRule="auto"/>
              <w:jc w:val="center"/>
              <w:rPr>
                <w:b/>
                <w:iCs/>
                <w:color w:val="auto"/>
                <w:sz w:val="20"/>
              </w:rPr>
            </w:pPr>
            <w:r w:rsidRPr="00B56A54">
              <w:rPr>
                <w:b/>
                <w:iCs/>
                <w:color w:val="auto"/>
                <w:sz w:val="20"/>
              </w:rPr>
              <w:t>80</w:t>
            </w:r>
          </w:p>
        </w:tc>
        <w:tc>
          <w:tcPr>
            <w:tcW w:w="666" w:type="dxa"/>
            <w:vAlign w:val="center"/>
          </w:tcPr>
          <w:p w:rsidR="00B56A54" w:rsidRPr="00B56A54" w:rsidRDefault="00B56A54" w:rsidP="008F6F34">
            <w:pPr>
              <w:pStyle w:val="Default"/>
              <w:spacing w:line="276" w:lineRule="auto"/>
              <w:jc w:val="center"/>
              <w:rPr>
                <w:b/>
                <w:iCs/>
                <w:color w:val="auto"/>
                <w:sz w:val="20"/>
              </w:rPr>
            </w:pPr>
            <w:r w:rsidRPr="00B56A54">
              <w:rPr>
                <w:b/>
                <w:iCs/>
                <w:color w:val="auto"/>
                <w:sz w:val="20"/>
              </w:rPr>
              <w:t>100</w:t>
            </w:r>
          </w:p>
        </w:tc>
        <w:tc>
          <w:tcPr>
            <w:tcW w:w="1428" w:type="dxa"/>
            <w:vAlign w:val="center"/>
          </w:tcPr>
          <w:p w:rsidR="00B56A54" w:rsidRPr="00B56A54" w:rsidRDefault="00B56A54" w:rsidP="008F6F34">
            <w:pPr>
              <w:pStyle w:val="Default"/>
              <w:spacing w:line="276" w:lineRule="auto"/>
              <w:jc w:val="center"/>
              <w:rPr>
                <w:b/>
                <w:iCs/>
                <w:color w:val="auto"/>
                <w:sz w:val="20"/>
              </w:rPr>
            </w:pPr>
            <w:r>
              <w:rPr>
                <w:b/>
                <w:iCs/>
                <w:color w:val="auto"/>
                <w:sz w:val="20"/>
              </w:rPr>
              <w:t>208</w:t>
            </w:r>
          </w:p>
        </w:tc>
      </w:tr>
      <w:tr w:rsidR="00AF771E" w:rsidRPr="004E51A8" w:rsidTr="001F34A7">
        <w:trPr>
          <w:jc w:val="center"/>
        </w:trPr>
        <w:tc>
          <w:tcPr>
            <w:tcW w:w="7606" w:type="dxa"/>
            <w:gridSpan w:val="7"/>
            <w:vAlign w:val="center"/>
          </w:tcPr>
          <w:p w:rsidR="00AF771E" w:rsidRPr="004E51A8" w:rsidRDefault="00AF771E" w:rsidP="00657253">
            <w:pPr>
              <w:pStyle w:val="Default"/>
              <w:spacing w:line="276" w:lineRule="auto"/>
              <w:jc w:val="center"/>
              <w:rPr>
                <w:iCs/>
                <w:color w:val="auto"/>
                <w:sz w:val="20"/>
              </w:rPr>
            </w:pPr>
          </w:p>
        </w:tc>
      </w:tr>
      <w:tr w:rsidR="00AF771E" w:rsidRPr="004E51A8" w:rsidTr="001F34A7">
        <w:trPr>
          <w:jc w:val="center"/>
        </w:trPr>
        <w:tc>
          <w:tcPr>
            <w:tcW w:w="548" w:type="dxa"/>
            <w:vMerge w:val="restart"/>
            <w:vAlign w:val="center"/>
          </w:tcPr>
          <w:p w:rsidR="00AF771E" w:rsidRPr="004E51A8" w:rsidRDefault="00000C74" w:rsidP="00657253">
            <w:pPr>
              <w:pStyle w:val="Default"/>
              <w:spacing w:line="276" w:lineRule="auto"/>
              <w:jc w:val="center"/>
              <w:rPr>
                <w:iCs/>
                <w:color w:val="auto"/>
                <w:sz w:val="20"/>
              </w:rPr>
            </w:pPr>
            <w:r>
              <w:rPr>
                <w:iCs/>
                <w:color w:val="auto"/>
                <w:sz w:val="20"/>
              </w:rPr>
              <w:t>5</w:t>
            </w:r>
          </w:p>
        </w:tc>
        <w:tc>
          <w:tcPr>
            <w:tcW w:w="1327" w:type="dxa"/>
            <w:vMerge w:val="restart"/>
            <w:vAlign w:val="center"/>
          </w:tcPr>
          <w:p w:rsidR="00AF771E" w:rsidRPr="004E51A8" w:rsidRDefault="00901D00" w:rsidP="00657253">
            <w:pPr>
              <w:pStyle w:val="Default"/>
              <w:spacing w:line="276" w:lineRule="auto"/>
              <w:rPr>
                <w:iCs/>
                <w:color w:val="auto"/>
                <w:sz w:val="20"/>
              </w:rPr>
            </w:pPr>
            <w:r>
              <w:rPr>
                <w:iCs/>
                <w:color w:val="auto"/>
                <w:sz w:val="20"/>
              </w:rPr>
              <w:t>WC Umum atau ruang ganti</w:t>
            </w:r>
          </w:p>
        </w:tc>
        <w:tc>
          <w:tcPr>
            <w:tcW w:w="1850" w:type="dxa"/>
            <w:vAlign w:val="center"/>
          </w:tcPr>
          <w:p w:rsidR="00AF771E" w:rsidRPr="004E51A8" w:rsidRDefault="00AF771E" w:rsidP="00657253">
            <w:pPr>
              <w:pStyle w:val="Default"/>
              <w:spacing w:line="276" w:lineRule="auto"/>
              <w:rPr>
                <w:iCs/>
                <w:color w:val="auto"/>
                <w:sz w:val="20"/>
              </w:rPr>
            </w:pPr>
            <w:r w:rsidRPr="004E51A8">
              <w:rPr>
                <w:iCs/>
                <w:color w:val="auto"/>
                <w:sz w:val="20"/>
              </w:rPr>
              <w:t xml:space="preserve">Sangat </w:t>
            </w:r>
            <w:r w:rsidR="00AB2013">
              <w:rPr>
                <w:iCs/>
                <w:color w:val="auto"/>
                <w:sz w:val="20"/>
              </w:rPr>
              <w:t>Baik</w:t>
            </w:r>
          </w:p>
        </w:tc>
        <w:tc>
          <w:tcPr>
            <w:tcW w:w="686" w:type="dxa"/>
            <w:vAlign w:val="center"/>
          </w:tcPr>
          <w:p w:rsidR="00AF771E" w:rsidRPr="004E51A8" w:rsidRDefault="00AF771E" w:rsidP="00657253">
            <w:pPr>
              <w:pStyle w:val="Default"/>
              <w:spacing w:line="276" w:lineRule="auto"/>
              <w:jc w:val="center"/>
              <w:rPr>
                <w:iCs/>
                <w:color w:val="auto"/>
                <w:sz w:val="20"/>
              </w:rPr>
            </w:pPr>
            <w:r>
              <w:rPr>
                <w:iCs/>
                <w:color w:val="auto"/>
                <w:sz w:val="20"/>
              </w:rPr>
              <w:t>4</w:t>
            </w:r>
          </w:p>
        </w:tc>
        <w:tc>
          <w:tcPr>
            <w:tcW w:w="1101" w:type="dxa"/>
            <w:vAlign w:val="center"/>
          </w:tcPr>
          <w:p w:rsidR="00AF771E" w:rsidRPr="004E51A8" w:rsidRDefault="008663AF" w:rsidP="00657253">
            <w:pPr>
              <w:pStyle w:val="Default"/>
              <w:spacing w:line="276" w:lineRule="auto"/>
              <w:jc w:val="center"/>
              <w:rPr>
                <w:iCs/>
                <w:color w:val="auto"/>
                <w:sz w:val="20"/>
              </w:rPr>
            </w:pPr>
            <w:r>
              <w:rPr>
                <w:iCs/>
                <w:color w:val="auto"/>
                <w:sz w:val="20"/>
              </w:rPr>
              <w:t>0</w:t>
            </w:r>
          </w:p>
        </w:tc>
        <w:tc>
          <w:tcPr>
            <w:tcW w:w="666" w:type="dxa"/>
            <w:vAlign w:val="center"/>
          </w:tcPr>
          <w:p w:rsidR="00AF771E" w:rsidRPr="004E51A8" w:rsidRDefault="008663AF" w:rsidP="00657253">
            <w:pPr>
              <w:pStyle w:val="Default"/>
              <w:spacing w:line="276" w:lineRule="auto"/>
              <w:jc w:val="center"/>
              <w:rPr>
                <w:iCs/>
                <w:color w:val="auto"/>
                <w:sz w:val="20"/>
              </w:rPr>
            </w:pPr>
            <w:r>
              <w:rPr>
                <w:iCs/>
                <w:color w:val="auto"/>
                <w:sz w:val="20"/>
              </w:rPr>
              <w:t>0</w:t>
            </w:r>
          </w:p>
        </w:tc>
        <w:tc>
          <w:tcPr>
            <w:tcW w:w="1428" w:type="dxa"/>
            <w:vAlign w:val="center"/>
          </w:tcPr>
          <w:p w:rsidR="00AF771E" w:rsidRPr="004E51A8" w:rsidRDefault="008663AF" w:rsidP="00657253">
            <w:pPr>
              <w:pStyle w:val="Default"/>
              <w:spacing w:line="276" w:lineRule="auto"/>
              <w:jc w:val="center"/>
              <w:rPr>
                <w:iCs/>
                <w:color w:val="auto"/>
                <w:sz w:val="20"/>
              </w:rPr>
            </w:pPr>
            <w:r>
              <w:rPr>
                <w:iCs/>
                <w:color w:val="auto"/>
                <w:sz w:val="20"/>
              </w:rPr>
              <w:t>0</w:t>
            </w:r>
          </w:p>
        </w:tc>
      </w:tr>
      <w:tr w:rsidR="00AF771E" w:rsidRPr="004E51A8" w:rsidTr="001F34A7">
        <w:trPr>
          <w:jc w:val="center"/>
        </w:trPr>
        <w:tc>
          <w:tcPr>
            <w:tcW w:w="548" w:type="dxa"/>
            <w:vMerge/>
            <w:vAlign w:val="center"/>
          </w:tcPr>
          <w:p w:rsidR="00AF771E" w:rsidRPr="004E51A8" w:rsidRDefault="00AF771E" w:rsidP="00657253">
            <w:pPr>
              <w:pStyle w:val="Default"/>
              <w:spacing w:line="276" w:lineRule="auto"/>
              <w:jc w:val="center"/>
              <w:rPr>
                <w:iCs/>
                <w:color w:val="auto"/>
                <w:sz w:val="20"/>
              </w:rPr>
            </w:pPr>
          </w:p>
        </w:tc>
        <w:tc>
          <w:tcPr>
            <w:tcW w:w="1327" w:type="dxa"/>
            <w:vMerge/>
            <w:vAlign w:val="center"/>
          </w:tcPr>
          <w:p w:rsidR="00AF771E" w:rsidRPr="004E51A8" w:rsidRDefault="00AF771E" w:rsidP="00657253">
            <w:pPr>
              <w:pStyle w:val="Default"/>
              <w:spacing w:line="276" w:lineRule="auto"/>
              <w:rPr>
                <w:iCs/>
                <w:color w:val="auto"/>
                <w:sz w:val="20"/>
              </w:rPr>
            </w:pPr>
          </w:p>
        </w:tc>
        <w:tc>
          <w:tcPr>
            <w:tcW w:w="1850" w:type="dxa"/>
            <w:vAlign w:val="center"/>
          </w:tcPr>
          <w:p w:rsidR="00AF771E" w:rsidRPr="004E51A8" w:rsidRDefault="00AB2013" w:rsidP="00657253">
            <w:pPr>
              <w:pStyle w:val="Default"/>
              <w:spacing w:line="276" w:lineRule="auto"/>
              <w:rPr>
                <w:iCs/>
                <w:color w:val="auto"/>
                <w:sz w:val="20"/>
              </w:rPr>
            </w:pPr>
            <w:r>
              <w:rPr>
                <w:iCs/>
                <w:color w:val="auto"/>
                <w:sz w:val="20"/>
              </w:rPr>
              <w:t>Baik</w:t>
            </w:r>
          </w:p>
        </w:tc>
        <w:tc>
          <w:tcPr>
            <w:tcW w:w="686" w:type="dxa"/>
            <w:vAlign w:val="center"/>
          </w:tcPr>
          <w:p w:rsidR="00AF771E" w:rsidRPr="004E51A8" w:rsidRDefault="00AF771E" w:rsidP="00657253">
            <w:pPr>
              <w:pStyle w:val="Default"/>
              <w:spacing w:line="276" w:lineRule="auto"/>
              <w:jc w:val="center"/>
              <w:rPr>
                <w:iCs/>
                <w:color w:val="auto"/>
                <w:sz w:val="20"/>
              </w:rPr>
            </w:pPr>
            <w:r>
              <w:rPr>
                <w:iCs/>
                <w:color w:val="auto"/>
                <w:sz w:val="20"/>
              </w:rPr>
              <w:t>3</w:t>
            </w:r>
          </w:p>
        </w:tc>
        <w:tc>
          <w:tcPr>
            <w:tcW w:w="1101" w:type="dxa"/>
            <w:vAlign w:val="center"/>
          </w:tcPr>
          <w:p w:rsidR="00AF771E" w:rsidRPr="004E51A8" w:rsidRDefault="008663AF" w:rsidP="00657253">
            <w:pPr>
              <w:pStyle w:val="Default"/>
              <w:spacing w:line="276" w:lineRule="auto"/>
              <w:jc w:val="center"/>
              <w:rPr>
                <w:iCs/>
                <w:color w:val="auto"/>
                <w:sz w:val="20"/>
              </w:rPr>
            </w:pPr>
            <w:r>
              <w:rPr>
                <w:iCs/>
                <w:color w:val="auto"/>
                <w:sz w:val="20"/>
              </w:rPr>
              <w:t>19</w:t>
            </w:r>
          </w:p>
        </w:tc>
        <w:tc>
          <w:tcPr>
            <w:tcW w:w="666" w:type="dxa"/>
            <w:vAlign w:val="center"/>
          </w:tcPr>
          <w:p w:rsidR="00AF771E" w:rsidRPr="004E51A8" w:rsidRDefault="008663AF" w:rsidP="00657253">
            <w:pPr>
              <w:pStyle w:val="Default"/>
              <w:spacing w:line="276" w:lineRule="auto"/>
              <w:jc w:val="center"/>
              <w:rPr>
                <w:iCs/>
                <w:color w:val="auto"/>
                <w:sz w:val="20"/>
              </w:rPr>
            </w:pPr>
            <w:r>
              <w:rPr>
                <w:iCs/>
                <w:color w:val="auto"/>
                <w:sz w:val="20"/>
              </w:rPr>
              <w:t>23.75</w:t>
            </w:r>
          </w:p>
        </w:tc>
        <w:tc>
          <w:tcPr>
            <w:tcW w:w="1428" w:type="dxa"/>
            <w:vAlign w:val="center"/>
          </w:tcPr>
          <w:p w:rsidR="00AF771E" w:rsidRPr="004E51A8" w:rsidRDefault="00123B2F" w:rsidP="00657253">
            <w:pPr>
              <w:pStyle w:val="Default"/>
              <w:spacing w:line="276" w:lineRule="auto"/>
              <w:jc w:val="center"/>
              <w:rPr>
                <w:iCs/>
                <w:color w:val="auto"/>
                <w:sz w:val="20"/>
              </w:rPr>
            </w:pPr>
            <w:r>
              <w:rPr>
                <w:iCs/>
                <w:color w:val="auto"/>
                <w:sz w:val="20"/>
              </w:rPr>
              <w:t>57</w:t>
            </w:r>
          </w:p>
        </w:tc>
      </w:tr>
      <w:tr w:rsidR="00AF771E" w:rsidRPr="004E51A8" w:rsidTr="001F34A7">
        <w:trPr>
          <w:jc w:val="center"/>
        </w:trPr>
        <w:tc>
          <w:tcPr>
            <w:tcW w:w="548" w:type="dxa"/>
            <w:vMerge/>
            <w:vAlign w:val="center"/>
          </w:tcPr>
          <w:p w:rsidR="00AF771E" w:rsidRPr="004E51A8" w:rsidRDefault="00AF771E" w:rsidP="00657253">
            <w:pPr>
              <w:pStyle w:val="Default"/>
              <w:spacing w:line="276" w:lineRule="auto"/>
              <w:jc w:val="center"/>
              <w:rPr>
                <w:iCs/>
                <w:color w:val="auto"/>
                <w:sz w:val="20"/>
              </w:rPr>
            </w:pPr>
          </w:p>
        </w:tc>
        <w:tc>
          <w:tcPr>
            <w:tcW w:w="1327" w:type="dxa"/>
            <w:vMerge/>
            <w:vAlign w:val="center"/>
          </w:tcPr>
          <w:p w:rsidR="00AF771E" w:rsidRPr="004E51A8" w:rsidRDefault="00AF771E" w:rsidP="00657253">
            <w:pPr>
              <w:pStyle w:val="Default"/>
              <w:spacing w:line="276" w:lineRule="auto"/>
              <w:rPr>
                <w:iCs/>
                <w:color w:val="auto"/>
                <w:sz w:val="20"/>
              </w:rPr>
            </w:pPr>
          </w:p>
        </w:tc>
        <w:tc>
          <w:tcPr>
            <w:tcW w:w="1850" w:type="dxa"/>
            <w:vAlign w:val="center"/>
          </w:tcPr>
          <w:p w:rsidR="00AF771E" w:rsidRPr="004E51A8" w:rsidRDefault="00AF771E" w:rsidP="00657253">
            <w:pPr>
              <w:pStyle w:val="Default"/>
              <w:spacing w:line="276" w:lineRule="auto"/>
              <w:rPr>
                <w:iCs/>
                <w:color w:val="auto"/>
                <w:sz w:val="20"/>
              </w:rPr>
            </w:pPr>
            <w:r w:rsidRPr="004E51A8">
              <w:rPr>
                <w:iCs/>
                <w:color w:val="auto"/>
                <w:sz w:val="20"/>
              </w:rPr>
              <w:t xml:space="preserve">Tidak </w:t>
            </w:r>
            <w:r w:rsidR="00AB2013">
              <w:rPr>
                <w:iCs/>
                <w:color w:val="auto"/>
                <w:sz w:val="20"/>
              </w:rPr>
              <w:t>Baik</w:t>
            </w:r>
          </w:p>
        </w:tc>
        <w:tc>
          <w:tcPr>
            <w:tcW w:w="686" w:type="dxa"/>
            <w:vAlign w:val="center"/>
          </w:tcPr>
          <w:p w:rsidR="00AF771E" w:rsidRPr="004E51A8" w:rsidRDefault="00AF771E" w:rsidP="00657253">
            <w:pPr>
              <w:pStyle w:val="Default"/>
              <w:spacing w:line="276" w:lineRule="auto"/>
              <w:jc w:val="center"/>
              <w:rPr>
                <w:iCs/>
                <w:color w:val="auto"/>
                <w:sz w:val="20"/>
              </w:rPr>
            </w:pPr>
            <w:r>
              <w:rPr>
                <w:iCs/>
                <w:color w:val="auto"/>
                <w:sz w:val="20"/>
              </w:rPr>
              <w:t>2</w:t>
            </w:r>
          </w:p>
        </w:tc>
        <w:tc>
          <w:tcPr>
            <w:tcW w:w="1101" w:type="dxa"/>
            <w:vAlign w:val="center"/>
          </w:tcPr>
          <w:p w:rsidR="00AF771E" w:rsidRPr="004E51A8" w:rsidRDefault="008663AF" w:rsidP="00657253">
            <w:pPr>
              <w:pStyle w:val="Default"/>
              <w:spacing w:line="276" w:lineRule="auto"/>
              <w:jc w:val="center"/>
              <w:rPr>
                <w:iCs/>
                <w:color w:val="auto"/>
                <w:sz w:val="20"/>
              </w:rPr>
            </w:pPr>
            <w:r>
              <w:rPr>
                <w:iCs/>
                <w:color w:val="auto"/>
                <w:sz w:val="20"/>
              </w:rPr>
              <w:t>56</w:t>
            </w:r>
          </w:p>
        </w:tc>
        <w:tc>
          <w:tcPr>
            <w:tcW w:w="666" w:type="dxa"/>
            <w:vAlign w:val="center"/>
          </w:tcPr>
          <w:p w:rsidR="00AF771E" w:rsidRPr="004E51A8" w:rsidRDefault="008663AF" w:rsidP="00657253">
            <w:pPr>
              <w:pStyle w:val="Default"/>
              <w:spacing w:line="276" w:lineRule="auto"/>
              <w:jc w:val="center"/>
              <w:rPr>
                <w:iCs/>
                <w:color w:val="auto"/>
                <w:sz w:val="20"/>
              </w:rPr>
            </w:pPr>
            <w:r>
              <w:rPr>
                <w:iCs/>
                <w:color w:val="auto"/>
                <w:sz w:val="20"/>
              </w:rPr>
              <w:t>70</w:t>
            </w:r>
          </w:p>
        </w:tc>
        <w:tc>
          <w:tcPr>
            <w:tcW w:w="1428" w:type="dxa"/>
            <w:vAlign w:val="center"/>
          </w:tcPr>
          <w:p w:rsidR="00AF771E" w:rsidRPr="004E51A8" w:rsidRDefault="00123B2F" w:rsidP="00657253">
            <w:pPr>
              <w:pStyle w:val="Default"/>
              <w:spacing w:line="276" w:lineRule="auto"/>
              <w:jc w:val="center"/>
              <w:rPr>
                <w:iCs/>
                <w:color w:val="auto"/>
                <w:sz w:val="20"/>
              </w:rPr>
            </w:pPr>
            <w:r>
              <w:rPr>
                <w:iCs/>
                <w:color w:val="auto"/>
                <w:sz w:val="20"/>
              </w:rPr>
              <w:t>112</w:t>
            </w:r>
          </w:p>
        </w:tc>
      </w:tr>
      <w:tr w:rsidR="00AF771E" w:rsidRPr="004E51A8" w:rsidTr="001F34A7">
        <w:trPr>
          <w:jc w:val="center"/>
        </w:trPr>
        <w:tc>
          <w:tcPr>
            <w:tcW w:w="548" w:type="dxa"/>
            <w:vMerge/>
            <w:vAlign w:val="center"/>
          </w:tcPr>
          <w:p w:rsidR="00AF771E" w:rsidRPr="004E51A8" w:rsidRDefault="00AF771E" w:rsidP="00657253">
            <w:pPr>
              <w:pStyle w:val="Default"/>
              <w:spacing w:line="276" w:lineRule="auto"/>
              <w:jc w:val="center"/>
              <w:rPr>
                <w:iCs/>
                <w:color w:val="auto"/>
                <w:sz w:val="20"/>
              </w:rPr>
            </w:pPr>
          </w:p>
        </w:tc>
        <w:tc>
          <w:tcPr>
            <w:tcW w:w="1327" w:type="dxa"/>
            <w:vMerge/>
            <w:vAlign w:val="center"/>
          </w:tcPr>
          <w:p w:rsidR="00AF771E" w:rsidRPr="004E51A8" w:rsidRDefault="00AF771E" w:rsidP="00657253">
            <w:pPr>
              <w:pStyle w:val="Default"/>
              <w:spacing w:line="276" w:lineRule="auto"/>
              <w:rPr>
                <w:iCs/>
                <w:color w:val="auto"/>
                <w:sz w:val="20"/>
              </w:rPr>
            </w:pPr>
          </w:p>
        </w:tc>
        <w:tc>
          <w:tcPr>
            <w:tcW w:w="1850" w:type="dxa"/>
            <w:vAlign w:val="center"/>
          </w:tcPr>
          <w:p w:rsidR="00AF771E" w:rsidRPr="004E51A8" w:rsidRDefault="00AF771E" w:rsidP="00657253">
            <w:pPr>
              <w:pStyle w:val="Default"/>
              <w:spacing w:line="276" w:lineRule="auto"/>
              <w:rPr>
                <w:iCs/>
                <w:color w:val="auto"/>
                <w:sz w:val="20"/>
              </w:rPr>
            </w:pPr>
            <w:r w:rsidRPr="004E51A8">
              <w:rPr>
                <w:iCs/>
                <w:color w:val="auto"/>
                <w:sz w:val="20"/>
              </w:rPr>
              <w:t xml:space="preserve">Sangat Tidak </w:t>
            </w:r>
            <w:r w:rsidR="00E522B4">
              <w:rPr>
                <w:iCs/>
                <w:color w:val="auto"/>
                <w:sz w:val="20"/>
              </w:rPr>
              <w:t>Baik</w:t>
            </w:r>
          </w:p>
        </w:tc>
        <w:tc>
          <w:tcPr>
            <w:tcW w:w="686" w:type="dxa"/>
            <w:vAlign w:val="center"/>
          </w:tcPr>
          <w:p w:rsidR="00AF771E" w:rsidRPr="004E51A8" w:rsidRDefault="00AF771E" w:rsidP="00657253">
            <w:pPr>
              <w:pStyle w:val="Default"/>
              <w:spacing w:line="276" w:lineRule="auto"/>
              <w:jc w:val="center"/>
              <w:rPr>
                <w:iCs/>
                <w:color w:val="auto"/>
                <w:sz w:val="20"/>
              </w:rPr>
            </w:pPr>
            <w:r>
              <w:rPr>
                <w:iCs/>
                <w:color w:val="auto"/>
                <w:sz w:val="20"/>
              </w:rPr>
              <w:t>1</w:t>
            </w:r>
          </w:p>
        </w:tc>
        <w:tc>
          <w:tcPr>
            <w:tcW w:w="1101" w:type="dxa"/>
            <w:vAlign w:val="center"/>
          </w:tcPr>
          <w:p w:rsidR="00AF771E" w:rsidRPr="004E51A8" w:rsidRDefault="00F706FA" w:rsidP="00657253">
            <w:pPr>
              <w:pStyle w:val="Default"/>
              <w:spacing w:line="276" w:lineRule="auto"/>
              <w:jc w:val="center"/>
              <w:rPr>
                <w:iCs/>
                <w:color w:val="auto"/>
                <w:sz w:val="20"/>
              </w:rPr>
            </w:pPr>
            <w:r>
              <w:rPr>
                <w:iCs/>
                <w:color w:val="auto"/>
                <w:sz w:val="20"/>
              </w:rPr>
              <w:t>5</w:t>
            </w:r>
          </w:p>
        </w:tc>
        <w:tc>
          <w:tcPr>
            <w:tcW w:w="666" w:type="dxa"/>
            <w:vAlign w:val="center"/>
          </w:tcPr>
          <w:p w:rsidR="00AF771E" w:rsidRPr="004E51A8" w:rsidRDefault="008663AF" w:rsidP="00657253">
            <w:pPr>
              <w:pStyle w:val="Default"/>
              <w:spacing w:line="276" w:lineRule="auto"/>
              <w:jc w:val="center"/>
              <w:rPr>
                <w:iCs/>
                <w:color w:val="auto"/>
                <w:sz w:val="20"/>
              </w:rPr>
            </w:pPr>
            <w:r>
              <w:rPr>
                <w:iCs/>
                <w:color w:val="auto"/>
                <w:sz w:val="20"/>
              </w:rPr>
              <w:t>6.</w:t>
            </w:r>
            <w:r w:rsidR="003F60C2">
              <w:rPr>
                <w:iCs/>
                <w:color w:val="auto"/>
                <w:sz w:val="20"/>
              </w:rPr>
              <w:t>25</w:t>
            </w:r>
          </w:p>
        </w:tc>
        <w:tc>
          <w:tcPr>
            <w:tcW w:w="1428" w:type="dxa"/>
            <w:vAlign w:val="center"/>
          </w:tcPr>
          <w:p w:rsidR="00AF771E" w:rsidRPr="004E51A8" w:rsidRDefault="003F60C2" w:rsidP="00657253">
            <w:pPr>
              <w:pStyle w:val="Default"/>
              <w:spacing w:line="276" w:lineRule="auto"/>
              <w:jc w:val="center"/>
              <w:rPr>
                <w:iCs/>
                <w:color w:val="auto"/>
                <w:sz w:val="20"/>
              </w:rPr>
            </w:pPr>
            <w:r>
              <w:rPr>
                <w:iCs/>
                <w:color w:val="auto"/>
                <w:sz w:val="20"/>
              </w:rPr>
              <w:t>5</w:t>
            </w:r>
          </w:p>
        </w:tc>
      </w:tr>
      <w:tr w:rsidR="00B56A54" w:rsidRPr="004E51A8" w:rsidTr="008F6F34">
        <w:trPr>
          <w:jc w:val="center"/>
        </w:trPr>
        <w:tc>
          <w:tcPr>
            <w:tcW w:w="3725" w:type="dxa"/>
            <w:gridSpan w:val="3"/>
            <w:vAlign w:val="center"/>
          </w:tcPr>
          <w:p w:rsidR="00B56A54" w:rsidRPr="00B56A54" w:rsidRDefault="00B56A54" w:rsidP="008F6F34">
            <w:pPr>
              <w:pStyle w:val="Default"/>
              <w:spacing w:line="276" w:lineRule="auto"/>
              <w:jc w:val="center"/>
              <w:rPr>
                <w:b/>
                <w:iCs/>
                <w:color w:val="auto"/>
                <w:sz w:val="20"/>
              </w:rPr>
            </w:pPr>
            <w:r w:rsidRPr="00B56A54">
              <w:rPr>
                <w:b/>
                <w:iCs/>
                <w:color w:val="auto"/>
                <w:sz w:val="20"/>
              </w:rPr>
              <w:t>Jumlah</w:t>
            </w:r>
          </w:p>
        </w:tc>
        <w:tc>
          <w:tcPr>
            <w:tcW w:w="686" w:type="dxa"/>
            <w:vAlign w:val="center"/>
          </w:tcPr>
          <w:p w:rsidR="00B56A54" w:rsidRPr="00B56A54" w:rsidRDefault="00B56A54" w:rsidP="008F6F34">
            <w:pPr>
              <w:pStyle w:val="Default"/>
              <w:spacing w:line="276" w:lineRule="auto"/>
              <w:jc w:val="center"/>
              <w:rPr>
                <w:b/>
                <w:iCs/>
                <w:color w:val="auto"/>
                <w:sz w:val="20"/>
              </w:rPr>
            </w:pPr>
          </w:p>
        </w:tc>
        <w:tc>
          <w:tcPr>
            <w:tcW w:w="1101" w:type="dxa"/>
            <w:vAlign w:val="center"/>
          </w:tcPr>
          <w:p w:rsidR="00B56A54" w:rsidRPr="00B56A54" w:rsidRDefault="00B56A54" w:rsidP="008F6F34">
            <w:pPr>
              <w:pStyle w:val="Default"/>
              <w:spacing w:line="276" w:lineRule="auto"/>
              <w:jc w:val="center"/>
              <w:rPr>
                <w:b/>
                <w:iCs/>
                <w:color w:val="auto"/>
                <w:sz w:val="20"/>
              </w:rPr>
            </w:pPr>
            <w:r w:rsidRPr="00B56A54">
              <w:rPr>
                <w:b/>
                <w:iCs/>
                <w:color w:val="auto"/>
                <w:sz w:val="20"/>
              </w:rPr>
              <w:t>80</w:t>
            </w:r>
          </w:p>
        </w:tc>
        <w:tc>
          <w:tcPr>
            <w:tcW w:w="666" w:type="dxa"/>
            <w:vAlign w:val="center"/>
          </w:tcPr>
          <w:p w:rsidR="00B56A54" w:rsidRPr="00B56A54" w:rsidRDefault="00B56A54" w:rsidP="008F6F34">
            <w:pPr>
              <w:pStyle w:val="Default"/>
              <w:spacing w:line="276" w:lineRule="auto"/>
              <w:jc w:val="center"/>
              <w:rPr>
                <w:b/>
                <w:iCs/>
                <w:color w:val="auto"/>
                <w:sz w:val="20"/>
              </w:rPr>
            </w:pPr>
            <w:r w:rsidRPr="00B56A54">
              <w:rPr>
                <w:b/>
                <w:iCs/>
                <w:color w:val="auto"/>
                <w:sz w:val="20"/>
              </w:rPr>
              <w:t>100</w:t>
            </w:r>
          </w:p>
        </w:tc>
        <w:tc>
          <w:tcPr>
            <w:tcW w:w="1428" w:type="dxa"/>
            <w:vAlign w:val="center"/>
          </w:tcPr>
          <w:p w:rsidR="00B56A54" w:rsidRPr="00B56A54" w:rsidRDefault="00123B2F" w:rsidP="008F6F34">
            <w:pPr>
              <w:pStyle w:val="Default"/>
              <w:spacing w:line="276" w:lineRule="auto"/>
              <w:jc w:val="center"/>
              <w:rPr>
                <w:b/>
                <w:iCs/>
                <w:color w:val="auto"/>
                <w:sz w:val="20"/>
              </w:rPr>
            </w:pPr>
            <w:r>
              <w:rPr>
                <w:b/>
                <w:iCs/>
                <w:color w:val="auto"/>
                <w:sz w:val="20"/>
              </w:rPr>
              <w:t>174</w:t>
            </w:r>
          </w:p>
        </w:tc>
      </w:tr>
    </w:tbl>
    <w:p w:rsidR="00B863AF" w:rsidRDefault="000E080C" w:rsidP="000E080C">
      <w:pPr>
        <w:pStyle w:val="Default"/>
        <w:spacing w:line="360" w:lineRule="auto"/>
        <w:rPr>
          <w:iCs/>
          <w:color w:val="auto"/>
        </w:rPr>
      </w:pPr>
      <w:r>
        <w:rPr>
          <w:i/>
          <w:iCs/>
          <w:color w:val="auto"/>
          <w:sz w:val="18"/>
        </w:rPr>
        <w:t xml:space="preserve">    </w:t>
      </w:r>
      <w:r w:rsidR="00B863AF" w:rsidRPr="00833CB8">
        <w:rPr>
          <w:i/>
          <w:iCs/>
          <w:color w:val="auto"/>
          <w:sz w:val="18"/>
        </w:rPr>
        <w:t>Sumber : Hasil Analisis, 2015</w:t>
      </w:r>
    </w:p>
    <w:p w:rsidR="00B863AF" w:rsidRDefault="00B863AF" w:rsidP="00B863AF">
      <w:pPr>
        <w:pStyle w:val="Default"/>
        <w:spacing w:line="360" w:lineRule="auto"/>
        <w:ind w:firstLine="720"/>
        <w:jc w:val="both"/>
        <w:rPr>
          <w:iCs/>
          <w:color w:val="auto"/>
        </w:rPr>
      </w:pPr>
      <w:r w:rsidRPr="00B12C54">
        <w:rPr>
          <w:iCs/>
          <w:color w:val="auto"/>
        </w:rPr>
        <w:t xml:space="preserve">Dari tabel </w:t>
      </w:r>
      <w:r>
        <w:rPr>
          <w:iCs/>
          <w:color w:val="auto"/>
        </w:rPr>
        <w:t>diatas</w:t>
      </w:r>
      <w:r w:rsidR="00BC6A4C">
        <w:rPr>
          <w:iCs/>
          <w:color w:val="auto"/>
        </w:rPr>
        <w:t xml:space="preserve"> </w:t>
      </w:r>
      <w:r>
        <w:rPr>
          <w:iCs/>
          <w:color w:val="auto"/>
        </w:rPr>
        <w:t xml:space="preserve">dapat </w:t>
      </w:r>
      <w:r w:rsidRPr="00B12C54">
        <w:rPr>
          <w:iCs/>
          <w:color w:val="auto"/>
        </w:rPr>
        <w:t xml:space="preserve">diketahui persentase tanggapan dari keseluruhan responden terhadap </w:t>
      </w:r>
      <w:r>
        <w:rPr>
          <w:iCs/>
          <w:color w:val="auto"/>
        </w:rPr>
        <w:t>fasilitas. Untuk pusat informasi</w:t>
      </w:r>
      <w:r w:rsidR="00ED30CA">
        <w:rPr>
          <w:iCs/>
          <w:color w:val="auto"/>
        </w:rPr>
        <w:t xml:space="preserve"> </w:t>
      </w:r>
      <w:r w:rsidR="00F73727">
        <w:rPr>
          <w:iCs/>
          <w:color w:val="auto"/>
        </w:rPr>
        <w:t>nilainya 222</w:t>
      </w:r>
      <w:r w:rsidR="00BC6A4C">
        <w:rPr>
          <w:iCs/>
          <w:color w:val="auto"/>
        </w:rPr>
        <w:t xml:space="preserve"> </w:t>
      </w:r>
      <w:r w:rsidR="00F73727">
        <w:rPr>
          <w:iCs/>
          <w:color w:val="auto"/>
        </w:rPr>
        <w:t xml:space="preserve">dimana pendapat responden </w:t>
      </w:r>
      <w:r>
        <w:rPr>
          <w:iCs/>
          <w:color w:val="auto"/>
        </w:rPr>
        <w:t xml:space="preserve">adalah sangat </w:t>
      </w:r>
      <w:r w:rsidR="00E522B4">
        <w:rPr>
          <w:iCs/>
          <w:color w:val="auto"/>
        </w:rPr>
        <w:t>baik</w:t>
      </w:r>
      <w:r>
        <w:rPr>
          <w:iCs/>
          <w:color w:val="auto"/>
        </w:rPr>
        <w:t xml:space="preserve"> </w:t>
      </w:r>
      <w:r w:rsidR="00123B2F">
        <w:rPr>
          <w:iCs/>
          <w:color w:val="auto"/>
        </w:rPr>
        <w:t>18.75</w:t>
      </w:r>
      <w:r>
        <w:rPr>
          <w:iCs/>
          <w:color w:val="auto"/>
        </w:rPr>
        <w:t xml:space="preserve">%, </w:t>
      </w:r>
      <w:r w:rsidR="00E522B4">
        <w:rPr>
          <w:iCs/>
          <w:color w:val="auto"/>
        </w:rPr>
        <w:t xml:space="preserve">baik </w:t>
      </w:r>
      <w:r w:rsidR="00123B2F">
        <w:rPr>
          <w:iCs/>
          <w:color w:val="auto"/>
        </w:rPr>
        <w:t>52.25</w:t>
      </w:r>
      <w:r>
        <w:rPr>
          <w:iCs/>
          <w:color w:val="auto"/>
        </w:rPr>
        <w:t xml:space="preserve">%, tidak </w:t>
      </w:r>
      <w:r w:rsidR="00E522B4">
        <w:rPr>
          <w:iCs/>
          <w:color w:val="auto"/>
        </w:rPr>
        <w:t xml:space="preserve">baik </w:t>
      </w:r>
      <w:r w:rsidR="00123B2F">
        <w:rPr>
          <w:iCs/>
          <w:color w:val="auto"/>
        </w:rPr>
        <w:t>16.25</w:t>
      </w:r>
      <w:r>
        <w:rPr>
          <w:iCs/>
          <w:color w:val="auto"/>
        </w:rPr>
        <w:t xml:space="preserve">% dan sangat tidak </w:t>
      </w:r>
      <w:r w:rsidR="00E522B4">
        <w:rPr>
          <w:iCs/>
          <w:color w:val="auto"/>
        </w:rPr>
        <w:t xml:space="preserve">baik </w:t>
      </w:r>
      <w:r>
        <w:rPr>
          <w:iCs/>
          <w:color w:val="auto"/>
        </w:rPr>
        <w:t xml:space="preserve">sebesar </w:t>
      </w:r>
      <w:r w:rsidR="00123B2F">
        <w:rPr>
          <w:iCs/>
          <w:color w:val="auto"/>
        </w:rPr>
        <w:t>12.5</w:t>
      </w:r>
      <w:r>
        <w:rPr>
          <w:iCs/>
          <w:color w:val="auto"/>
        </w:rPr>
        <w:t xml:space="preserve">%. </w:t>
      </w:r>
      <w:r w:rsidR="000B7293">
        <w:rPr>
          <w:iCs/>
          <w:color w:val="auto"/>
        </w:rPr>
        <w:t>U</w:t>
      </w:r>
      <w:r>
        <w:rPr>
          <w:iCs/>
          <w:color w:val="auto"/>
        </w:rPr>
        <w:t xml:space="preserve">ntuk </w:t>
      </w:r>
      <w:r w:rsidR="000B7293">
        <w:rPr>
          <w:iCs/>
          <w:color w:val="auto"/>
        </w:rPr>
        <w:t>plang informasi</w:t>
      </w:r>
      <w:r w:rsidR="00ED30CA">
        <w:rPr>
          <w:iCs/>
          <w:color w:val="auto"/>
        </w:rPr>
        <w:t xml:space="preserve"> </w:t>
      </w:r>
      <w:r w:rsidR="00F73727">
        <w:rPr>
          <w:iCs/>
          <w:color w:val="auto"/>
        </w:rPr>
        <w:t xml:space="preserve">nilainya </w:t>
      </w:r>
      <w:r w:rsidR="00123B2F">
        <w:rPr>
          <w:iCs/>
          <w:color w:val="auto"/>
        </w:rPr>
        <w:t>222</w:t>
      </w:r>
      <w:r w:rsidR="00F73727">
        <w:rPr>
          <w:iCs/>
          <w:color w:val="auto"/>
        </w:rPr>
        <w:t xml:space="preserve"> dengan pendapat responden</w:t>
      </w:r>
      <w:r>
        <w:rPr>
          <w:iCs/>
          <w:color w:val="auto"/>
        </w:rPr>
        <w:t xml:space="preserve"> adalah sangat </w:t>
      </w:r>
      <w:r w:rsidR="00E522B4">
        <w:rPr>
          <w:iCs/>
          <w:color w:val="auto"/>
        </w:rPr>
        <w:t>baik</w:t>
      </w:r>
      <w:r>
        <w:rPr>
          <w:iCs/>
          <w:color w:val="auto"/>
        </w:rPr>
        <w:t xml:space="preserve"> </w:t>
      </w:r>
      <w:r w:rsidR="00123B2F">
        <w:rPr>
          <w:iCs/>
          <w:color w:val="auto"/>
        </w:rPr>
        <w:t>11.25</w:t>
      </w:r>
      <w:r>
        <w:rPr>
          <w:iCs/>
          <w:color w:val="auto"/>
        </w:rPr>
        <w:t xml:space="preserve">%, </w:t>
      </w:r>
      <w:r w:rsidR="00E522B4">
        <w:rPr>
          <w:iCs/>
          <w:color w:val="auto"/>
        </w:rPr>
        <w:t xml:space="preserve">baik </w:t>
      </w:r>
      <w:r w:rsidR="00123B2F">
        <w:rPr>
          <w:iCs/>
          <w:color w:val="auto"/>
        </w:rPr>
        <w:t>55</w:t>
      </w:r>
      <w:r>
        <w:rPr>
          <w:iCs/>
          <w:color w:val="auto"/>
        </w:rPr>
        <w:t xml:space="preserve">%, tidak </w:t>
      </w:r>
      <w:r w:rsidR="00E522B4">
        <w:rPr>
          <w:iCs/>
          <w:color w:val="auto"/>
        </w:rPr>
        <w:t xml:space="preserve">baik </w:t>
      </w:r>
      <w:r w:rsidR="00123B2F">
        <w:rPr>
          <w:iCs/>
          <w:color w:val="auto"/>
        </w:rPr>
        <w:t>33.75</w:t>
      </w:r>
      <w:r>
        <w:rPr>
          <w:iCs/>
          <w:color w:val="auto"/>
        </w:rPr>
        <w:t xml:space="preserve">% dan sangat tidak </w:t>
      </w:r>
      <w:r w:rsidR="00E522B4">
        <w:rPr>
          <w:iCs/>
          <w:color w:val="auto"/>
        </w:rPr>
        <w:t xml:space="preserve">baik </w:t>
      </w:r>
      <w:r>
        <w:rPr>
          <w:iCs/>
          <w:color w:val="auto"/>
        </w:rPr>
        <w:t xml:space="preserve">sebesar </w:t>
      </w:r>
      <w:r w:rsidR="00123B2F">
        <w:rPr>
          <w:iCs/>
          <w:color w:val="auto"/>
        </w:rPr>
        <w:t>0</w:t>
      </w:r>
      <w:r>
        <w:rPr>
          <w:iCs/>
          <w:color w:val="auto"/>
        </w:rPr>
        <w:t>%.</w:t>
      </w:r>
      <w:r w:rsidR="000B7293">
        <w:rPr>
          <w:iCs/>
          <w:color w:val="auto"/>
        </w:rPr>
        <w:t xml:space="preserve"> Untuk loket karcis </w:t>
      </w:r>
      <w:r w:rsidR="00F73727">
        <w:rPr>
          <w:iCs/>
          <w:color w:val="auto"/>
        </w:rPr>
        <w:t xml:space="preserve">nilainya </w:t>
      </w:r>
      <w:r w:rsidR="00123B2F">
        <w:rPr>
          <w:iCs/>
          <w:color w:val="auto"/>
        </w:rPr>
        <w:t>264</w:t>
      </w:r>
      <w:r w:rsidR="00BC6A4C">
        <w:rPr>
          <w:iCs/>
          <w:color w:val="auto"/>
        </w:rPr>
        <w:t xml:space="preserve"> </w:t>
      </w:r>
      <w:r w:rsidR="00F73727">
        <w:rPr>
          <w:iCs/>
          <w:color w:val="auto"/>
        </w:rPr>
        <w:t xml:space="preserve">dengan pendapat responden </w:t>
      </w:r>
      <w:r w:rsidR="000B7293">
        <w:rPr>
          <w:iCs/>
          <w:color w:val="auto"/>
        </w:rPr>
        <w:t xml:space="preserve">adalah sangat </w:t>
      </w:r>
      <w:r w:rsidR="00E522B4">
        <w:rPr>
          <w:iCs/>
          <w:color w:val="auto"/>
        </w:rPr>
        <w:t xml:space="preserve">baik </w:t>
      </w:r>
      <w:r w:rsidR="00123B2F">
        <w:rPr>
          <w:iCs/>
          <w:color w:val="auto"/>
        </w:rPr>
        <w:t>30</w:t>
      </w:r>
      <w:r w:rsidR="000B7293">
        <w:rPr>
          <w:iCs/>
          <w:color w:val="auto"/>
        </w:rPr>
        <w:t xml:space="preserve">%, </w:t>
      </w:r>
      <w:r w:rsidR="00E522B4">
        <w:rPr>
          <w:iCs/>
          <w:color w:val="auto"/>
        </w:rPr>
        <w:t xml:space="preserve">baik </w:t>
      </w:r>
      <w:r w:rsidR="00123B2F">
        <w:rPr>
          <w:iCs/>
          <w:color w:val="auto"/>
        </w:rPr>
        <w:t>70</w:t>
      </w:r>
      <w:r w:rsidR="000B7293">
        <w:rPr>
          <w:iCs/>
          <w:color w:val="auto"/>
        </w:rPr>
        <w:t xml:space="preserve">%, tidak </w:t>
      </w:r>
      <w:r w:rsidR="00E522B4">
        <w:rPr>
          <w:iCs/>
          <w:color w:val="auto"/>
        </w:rPr>
        <w:t xml:space="preserve">baik </w:t>
      </w:r>
      <w:r w:rsidR="00123B2F">
        <w:rPr>
          <w:iCs/>
          <w:color w:val="auto"/>
        </w:rPr>
        <w:t>0</w:t>
      </w:r>
      <w:r w:rsidR="000B7293">
        <w:rPr>
          <w:iCs/>
          <w:color w:val="auto"/>
        </w:rPr>
        <w:t xml:space="preserve">% dan sangat tidak </w:t>
      </w:r>
      <w:r w:rsidR="00E522B4">
        <w:rPr>
          <w:iCs/>
          <w:color w:val="auto"/>
        </w:rPr>
        <w:t xml:space="preserve">baik </w:t>
      </w:r>
      <w:r w:rsidR="000B7293">
        <w:rPr>
          <w:iCs/>
          <w:color w:val="auto"/>
        </w:rPr>
        <w:t xml:space="preserve">sebesar </w:t>
      </w:r>
      <w:r w:rsidR="00123B2F">
        <w:rPr>
          <w:iCs/>
          <w:color w:val="auto"/>
        </w:rPr>
        <w:t>0</w:t>
      </w:r>
      <w:r w:rsidR="000B7293">
        <w:rPr>
          <w:iCs/>
          <w:color w:val="auto"/>
        </w:rPr>
        <w:t xml:space="preserve">%. Untuk peribadatan </w:t>
      </w:r>
      <w:r w:rsidR="00F73727">
        <w:rPr>
          <w:iCs/>
          <w:color w:val="auto"/>
        </w:rPr>
        <w:t>nilainya 208 dengan pendapat responden</w:t>
      </w:r>
      <w:r w:rsidR="000B7293">
        <w:rPr>
          <w:iCs/>
          <w:color w:val="auto"/>
        </w:rPr>
        <w:t xml:space="preserve"> adalah sangat </w:t>
      </w:r>
      <w:r w:rsidR="00E522B4">
        <w:rPr>
          <w:iCs/>
          <w:color w:val="auto"/>
        </w:rPr>
        <w:t xml:space="preserve">baik </w:t>
      </w:r>
      <w:r w:rsidR="00123B2F">
        <w:rPr>
          <w:iCs/>
          <w:color w:val="auto"/>
        </w:rPr>
        <w:t>25</w:t>
      </w:r>
      <w:r w:rsidR="000B7293">
        <w:rPr>
          <w:iCs/>
          <w:color w:val="auto"/>
        </w:rPr>
        <w:t xml:space="preserve">%, </w:t>
      </w:r>
      <w:r w:rsidR="00E522B4">
        <w:rPr>
          <w:iCs/>
          <w:color w:val="auto"/>
        </w:rPr>
        <w:t xml:space="preserve">baik </w:t>
      </w:r>
      <w:r w:rsidR="00123B2F">
        <w:rPr>
          <w:iCs/>
          <w:color w:val="auto"/>
        </w:rPr>
        <w:t>31.25</w:t>
      </w:r>
      <w:r w:rsidR="000B7293">
        <w:rPr>
          <w:iCs/>
          <w:color w:val="auto"/>
        </w:rPr>
        <w:t xml:space="preserve">%, tidak </w:t>
      </w:r>
      <w:r w:rsidR="00E522B4">
        <w:rPr>
          <w:iCs/>
          <w:color w:val="auto"/>
        </w:rPr>
        <w:t xml:space="preserve">baik </w:t>
      </w:r>
      <w:r w:rsidR="00123B2F">
        <w:rPr>
          <w:iCs/>
          <w:color w:val="auto"/>
        </w:rPr>
        <w:t>22.5</w:t>
      </w:r>
      <w:r w:rsidR="000B7293">
        <w:rPr>
          <w:iCs/>
          <w:color w:val="auto"/>
        </w:rPr>
        <w:t xml:space="preserve">% dan sangat tidak </w:t>
      </w:r>
      <w:r w:rsidR="00E522B4">
        <w:rPr>
          <w:iCs/>
          <w:color w:val="auto"/>
        </w:rPr>
        <w:t xml:space="preserve">baik </w:t>
      </w:r>
      <w:r w:rsidR="000B7293">
        <w:rPr>
          <w:iCs/>
          <w:color w:val="auto"/>
        </w:rPr>
        <w:t xml:space="preserve">sebesar </w:t>
      </w:r>
      <w:r w:rsidR="00123B2F">
        <w:rPr>
          <w:iCs/>
          <w:color w:val="auto"/>
        </w:rPr>
        <w:t>21.25</w:t>
      </w:r>
      <w:r w:rsidR="000B7293">
        <w:rPr>
          <w:iCs/>
          <w:color w:val="auto"/>
        </w:rPr>
        <w:t xml:space="preserve">%. Untuk wc umum/ruang ganti </w:t>
      </w:r>
      <w:r w:rsidR="00F73727">
        <w:rPr>
          <w:iCs/>
          <w:color w:val="auto"/>
        </w:rPr>
        <w:t xml:space="preserve">nilainya </w:t>
      </w:r>
      <w:r w:rsidR="00123B2F">
        <w:rPr>
          <w:iCs/>
          <w:color w:val="auto"/>
        </w:rPr>
        <w:t>174</w:t>
      </w:r>
      <w:r w:rsidR="00F73727">
        <w:rPr>
          <w:iCs/>
          <w:color w:val="auto"/>
        </w:rPr>
        <w:t xml:space="preserve"> dimana pendapat responden</w:t>
      </w:r>
      <w:r w:rsidR="000B7293">
        <w:rPr>
          <w:iCs/>
          <w:color w:val="auto"/>
        </w:rPr>
        <w:t xml:space="preserve"> adalah sangat </w:t>
      </w:r>
      <w:r w:rsidR="00E522B4">
        <w:rPr>
          <w:iCs/>
          <w:color w:val="auto"/>
        </w:rPr>
        <w:t xml:space="preserve">baik </w:t>
      </w:r>
      <w:r w:rsidR="00123B2F">
        <w:rPr>
          <w:iCs/>
          <w:color w:val="auto"/>
        </w:rPr>
        <w:t>0</w:t>
      </w:r>
      <w:r w:rsidR="000B7293">
        <w:rPr>
          <w:iCs/>
          <w:color w:val="auto"/>
        </w:rPr>
        <w:t xml:space="preserve">%, </w:t>
      </w:r>
      <w:r w:rsidR="00E522B4">
        <w:rPr>
          <w:iCs/>
          <w:color w:val="auto"/>
        </w:rPr>
        <w:t xml:space="preserve">baik </w:t>
      </w:r>
      <w:r w:rsidR="00123B2F">
        <w:rPr>
          <w:iCs/>
          <w:color w:val="auto"/>
        </w:rPr>
        <w:t>23.75</w:t>
      </w:r>
      <w:r w:rsidR="000B7293">
        <w:rPr>
          <w:iCs/>
          <w:color w:val="auto"/>
        </w:rPr>
        <w:t xml:space="preserve">%, tidak </w:t>
      </w:r>
      <w:r w:rsidR="00E522B4">
        <w:rPr>
          <w:iCs/>
          <w:color w:val="auto"/>
        </w:rPr>
        <w:t xml:space="preserve">baik </w:t>
      </w:r>
      <w:r w:rsidR="00123B2F">
        <w:rPr>
          <w:iCs/>
          <w:color w:val="auto"/>
        </w:rPr>
        <w:t>70</w:t>
      </w:r>
      <w:r w:rsidR="000B7293">
        <w:rPr>
          <w:iCs/>
          <w:color w:val="auto"/>
        </w:rPr>
        <w:t xml:space="preserve">% dan sangat tidak </w:t>
      </w:r>
      <w:r w:rsidR="00E522B4">
        <w:rPr>
          <w:iCs/>
          <w:color w:val="auto"/>
        </w:rPr>
        <w:t xml:space="preserve">baik </w:t>
      </w:r>
      <w:r w:rsidR="000B7293">
        <w:rPr>
          <w:iCs/>
          <w:color w:val="auto"/>
        </w:rPr>
        <w:t xml:space="preserve">sebesar </w:t>
      </w:r>
      <w:r w:rsidR="00123B2F">
        <w:rPr>
          <w:iCs/>
          <w:color w:val="auto"/>
        </w:rPr>
        <w:t>6.25</w:t>
      </w:r>
      <w:r w:rsidR="000B7293">
        <w:rPr>
          <w:iCs/>
          <w:color w:val="auto"/>
        </w:rPr>
        <w:t>%.</w:t>
      </w:r>
    </w:p>
    <w:p w:rsidR="001F34A7" w:rsidRDefault="00657253" w:rsidP="00010AD6">
      <w:pPr>
        <w:pStyle w:val="Default"/>
        <w:numPr>
          <w:ilvl w:val="3"/>
          <w:numId w:val="2"/>
        </w:numPr>
        <w:spacing w:line="360" w:lineRule="auto"/>
        <w:rPr>
          <w:b/>
          <w:iCs/>
          <w:color w:val="auto"/>
        </w:rPr>
      </w:pPr>
      <w:r w:rsidRPr="00657253">
        <w:rPr>
          <w:b/>
          <w:iCs/>
          <w:color w:val="auto"/>
        </w:rPr>
        <w:t>Transportas</w:t>
      </w:r>
      <w:r w:rsidR="001F34A7">
        <w:rPr>
          <w:b/>
          <w:iCs/>
          <w:color w:val="auto"/>
        </w:rPr>
        <w:t>i</w:t>
      </w:r>
    </w:p>
    <w:p w:rsidR="00EA6F22" w:rsidRPr="001F34A7" w:rsidRDefault="001F34A7" w:rsidP="00A235CB">
      <w:pPr>
        <w:pStyle w:val="Default"/>
        <w:spacing w:line="360" w:lineRule="auto"/>
        <w:ind w:firstLine="720"/>
        <w:jc w:val="both"/>
        <w:rPr>
          <w:iCs/>
          <w:color w:val="auto"/>
        </w:rPr>
      </w:pPr>
      <w:r>
        <w:rPr>
          <w:iCs/>
          <w:color w:val="auto"/>
        </w:rPr>
        <w:t xml:space="preserve">Transportasi merupakan faktor penting dalam kegiatan pariwisata, tanpa adanya transportasi </w:t>
      </w:r>
      <w:r w:rsidRPr="001F34A7">
        <w:rPr>
          <w:iCs/>
          <w:color w:val="auto"/>
        </w:rPr>
        <w:t>lokal yang nyaman, variatif</w:t>
      </w:r>
      <w:r>
        <w:rPr>
          <w:iCs/>
          <w:color w:val="auto"/>
        </w:rPr>
        <w:t xml:space="preserve"> yang menghubungkan akses masuk, maka wisata tidak akan berkembang. Adapun yang termasuk kedalam sarana transportasi yaitu moda seperti angkuran umum, ojek, dll.</w:t>
      </w:r>
    </w:p>
    <w:p w:rsidR="00657253" w:rsidRPr="004E51A8" w:rsidRDefault="007B55EB" w:rsidP="00A235CB">
      <w:pPr>
        <w:pStyle w:val="Default"/>
        <w:jc w:val="center"/>
        <w:rPr>
          <w:b/>
          <w:iCs/>
          <w:color w:val="auto"/>
          <w:sz w:val="22"/>
        </w:rPr>
      </w:pPr>
      <w:r>
        <w:rPr>
          <w:b/>
          <w:iCs/>
          <w:color w:val="auto"/>
          <w:sz w:val="22"/>
        </w:rPr>
        <w:t xml:space="preserve">Tabel </w:t>
      </w:r>
      <w:r w:rsidR="002C2B7E">
        <w:rPr>
          <w:b/>
          <w:iCs/>
          <w:color w:val="auto"/>
          <w:sz w:val="22"/>
        </w:rPr>
        <w:t>IV.</w:t>
      </w:r>
      <w:r w:rsidR="0018107C">
        <w:rPr>
          <w:b/>
          <w:iCs/>
          <w:color w:val="auto"/>
          <w:sz w:val="22"/>
        </w:rPr>
        <w:t>6</w:t>
      </w:r>
    </w:p>
    <w:p w:rsidR="00657253" w:rsidRPr="004E51A8" w:rsidRDefault="00E522B4" w:rsidP="00CF7647">
      <w:pPr>
        <w:pStyle w:val="Default"/>
        <w:jc w:val="center"/>
        <w:rPr>
          <w:b/>
          <w:iCs/>
          <w:color w:val="auto"/>
          <w:sz w:val="22"/>
        </w:rPr>
      </w:pPr>
      <w:r>
        <w:rPr>
          <w:b/>
          <w:iCs/>
          <w:color w:val="auto"/>
          <w:sz w:val="22"/>
        </w:rPr>
        <w:t>Persepsi</w:t>
      </w:r>
      <w:r w:rsidRPr="004E51A8">
        <w:rPr>
          <w:b/>
          <w:iCs/>
          <w:color w:val="auto"/>
          <w:sz w:val="22"/>
        </w:rPr>
        <w:t xml:space="preserve"> Wisatawan Terhadap </w:t>
      </w:r>
      <w:r w:rsidR="00480E05">
        <w:rPr>
          <w:b/>
          <w:iCs/>
          <w:color w:val="auto"/>
          <w:sz w:val="22"/>
        </w:rPr>
        <w:t>Transportasi</w:t>
      </w:r>
    </w:p>
    <w:tbl>
      <w:tblPr>
        <w:tblStyle w:val="TableGrid"/>
        <w:tblW w:w="7615" w:type="dxa"/>
        <w:jc w:val="center"/>
        <w:tblLook w:val="04A0"/>
      </w:tblPr>
      <w:tblGrid>
        <w:gridCol w:w="547"/>
        <w:gridCol w:w="1347"/>
        <w:gridCol w:w="1850"/>
        <w:gridCol w:w="685"/>
        <w:gridCol w:w="1100"/>
        <w:gridCol w:w="666"/>
        <w:gridCol w:w="1420"/>
      </w:tblGrid>
      <w:tr w:rsidR="00657253" w:rsidRPr="004E51A8" w:rsidTr="00CA496D">
        <w:trPr>
          <w:trHeight w:val="253"/>
          <w:tblHeader/>
          <w:jc w:val="center"/>
        </w:trPr>
        <w:tc>
          <w:tcPr>
            <w:tcW w:w="547" w:type="dxa"/>
            <w:shd w:val="clear" w:color="auto" w:fill="D9D9D9" w:themeFill="background1" w:themeFillShade="D9"/>
            <w:vAlign w:val="center"/>
          </w:tcPr>
          <w:p w:rsidR="00657253" w:rsidRPr="004E51A8" w:rsidRDefault="00657253" w:rsidP="00657253">
            <w:pPr>
              <w:pStyle w:val="Default"/>
              <w:spacing w:line="276" w:lineRule="auto"/>
              <w:jc w:val="center"/>
              <w:rPr>
                <w:b/>
                <w:iCs/>
                <w:color w:val="auto"/>
                <w:sz w:val="20"/>
              </w:rPr>
            </w:pPr>
            <w:r w:rsidRPr="004E51A8">
              <w:rPr>
                <w:b/>
                <w:iCs/>
                <w:color w:val="auto"/>
                <w:sz w:val="20"/>
              </w:rPr>
              <w:t>No</w:t>
            </w:r>
          </w:p>
        </w:tc>
        <w:tc>
          <w:tcPr>
            <w:tcW w:w="1347" w:type="dxa"/>
            <w:shd w:val="clear" w:color="auto" w:fill="D9D9D9" w:themeFill="background1" w:themeFillShade="D9"/>
            <w:vAlign w:val="center"/>
          </w:tcPr>
          <w:p w:rsidR="00657253" w:rsidRPr="004E51A8" w:rsidRDefault="00657253" w:rsidP="00657253">
            <w:pPr>
              <w:pStyle w:val="Default"/>
              <w:spacing w:line="276" w:lineRule="auto"/>
              <w:jc w:val="center"/>
              <w:rPr>
                <w:b/>
                <w:iCs/>
                <w:color w:val="auto"/>
                <w:sz w:val="20"/>
              </w:rPr>
            </w:pPr>
            <w:r>
              <w:rPr>
                <w:b/>
                <w:iCs/>
                <w:color w:val="auto"/>
                <w:sz w:val="20"/>
              </w:rPr>
              <w:t>Transportasi</w:t>
            </w:r>
          </w:p>
        </w:tc>
        <w:tc>
          <w:tcPr>
            <w:tcW w:w="1850" w:type="dxa"/>
            <w:shd w:val="clear" w:color="auto" w:fill="D9D9D9" w:themeFill="background1" w:themeFillShade="D9"/>
            <w:vAlign w:val="center"/>
          </w:tcPr>
          <w:p w:rsidR="00657253" w:rsidRPr="004E51A8" w:rsidRDefault="00657253" w:rsidP="00657253">
            <w:pPr>
              <w:pStyle w:val="Default"/>
              <w:spacing w:line="276" w:lineRule="auto"/>
              <w:jc w:val="center"/>
              <w:rPr>
                <w:b/>
                <w:iCs/>
                <w:color w:val="auto"/>
                <w:sz w:val="20"/>
              </w:rPr>
            </w:pPr>
            <w:r w:rsidRPr="004E51A8">
              <w:rPr>
                <w:b/>
                <w:iCs/>
                <w:color w:val="auto"/>
                <w:sz w:val="20"/>
              </w:rPr>
              <w:t>Tanggapan</w:t>
            </w:r>
          </w:p>
        </w:tc>
        <w:tc>
          <w:tcPr>
            <w:tcW w:w="685" w:type="dxa"/>
            <w:shd w:val="clear" w:color="auto" w:fill="D9D9D9" w:themeFill="background1" w:themeFillShade="D9"/>
            <w:vAlign w:val="center"/>
          </w:tcPr>
          <w:p w:rsidR="00657253" w:rsidRPr="004E51A8" w:rsidRDefault="00657253" w:rsidP="00657253">
            <w:pPr>
              <w:pStyle w:val="Default"/>
              <w:spacing w:line="276" w:lineRule="auto"/>
              <w:jc w:val="center"/>
              <w:rPr>
                <w:b/>
                <w:iCs/>
                <w:color w:val="auto"/>
                <w:sz w:val="20"/>
              </w:rPr>
            </w:pPr>
            <w:r w:rsidRPr="004E51A8">
              <w:rPr>
                <w:b/>
                <w:iCs/>
                <w:color w:val="auto"/>
                <w:sz w:val="20"/>
              </w:rPr>
              <w:t>Skor</w:t>
            </w:r>
          </w:p>
        </w:tc>
        <w:tc>
          <w:tcPr>
            <w:tcW w:w="1100" w:type="dxa"/>
            <w:shd w:val="clear" w:color="auto" w:fill="D9D9D9" w:themeFill="background1" w:themeFillShade="D9"/>
            <w:vAlign w:val="center"/>
          </w:tcPr>
          <w:p w:rsidR="00657253" w:rsidRPr="004E51A8" w:rsidRDefault="00657253" w:rsidP="00657253">
            <w:pPr>
              <w:pStyle w:val="Default"/>
              <w:spacing w:line="276" w:lineRule="auto"/>
              <w:jc w:val="center"/>
              <w:rPr>
                <w:b/>
                <w:iCs/>
                <w:color w:val="auto"/>
                <w:sz w:val="20"/>
              </w:rPr>
            </w:pPr>
            <w:r w:rsidRPr="004E51A8">
              <w:rPr>
                <w:b/>
                <w:iCs/>
                <w:color w:val="auto"/>
                <w:sz w:val="20"/>
              </w:rPr>
              <w:t>Frekuensi</w:t>
            </w:r>
          </w:p>
        </w:tc>
        <w:tc>
          <w:tcPr>
            <w:tcW w:w="666" w:type="dxa"/>
            <w:shd w:val="clear" w:color="auto" w:fill="D9D9D9" w:themeFill="background1" w:themeFillShade="D9"/>
            <w:vAlign w:val="center"/>
          </w:tcPr>
          <w:p w:rsidR="00657253" w:rsidRPr="004E51A8" w:rsidRDefault="00657253" w:rsidP="00657253">
            <w:pPr>
              <w:pStyle w:val="Default"/>
              <w:spacing w:line="276" w:lineRule="auto"/>
              <w:jc w:val="center"/>
              <w:rPr>
                <w:b/>
                <w:iCs/>
                <w:color w:val="auto"/>
                <w:sz w:val="20"/>
              </w:rPr>
            </w:pPr>
            <w:r w:rsidRPr="004E51A8">
              <w:rPr>
                <w:b/>
                <w:iCs/>
                <w:color w:val="auto"/>
                <w:sz w:val="20"/>
              </w:rPr>
              <w:t>%</w:t>
            </w:r>
          </w:p>
        </w:tc>
        <w:tc>
          <w:tcPr>
            <w:tcW w:w="1420" w:type="dxa"/>
            <w:shd w:val="clear" w:color="auto" w:fill="D9D9D9" w:themeFill="background1" w:themeFillShade="D9"/>
            <w:vAlign w:val="center"/>
          </w:tcPr>
          <w:p w:rsidR="00657253" w:rsidRPr="004E51A8" w:rsidRDefault="00657253" w:rsidP="00F73727">
            <w:pPr>
              <w:pStyle w:val="Default"/>
              <w:spacing w:line="276" w:lineRule="auto"/>
              <w:jc w:val="center"/>
              <w:rPr>
                <w:b/>
                <w:iCs/>
                <w:color w:val="auto"/>
                <w:sz w:val="20"/>
              </w:rPr>
            </w:pPr>
            <w:r w:rsidRPr="004E51A8">
              <w:rPr>
                <w:b/>
                <w:iCs/>
                <w:color w:val="auto"/>
                <w:sz w:val="20"/>
              </w:rPr>
              <w:t xml:space="preserve">Nilai </w:t>
            </w:r>
          </w:p>
        </w:tc>
      </w:tr>
      <w:tr w:rsidR="00657253" w:rsidRPr="004E51A8" w:rsidTr="008448BB">
        <w:trPr>
          <w:jc w:val="center"/>
        </w:trPr>
        <w:tc>
          <w:tcPr>
            <w:tcW w:w="547" w:type="dxa"/>
            <w:vMerge w:val="restart"/>
            <w:vAlign w:val="center"/>
          </w:tcPr>
          <w:p w:rsidR="00657253" w:rsidRPr="004E51A8" w:rsidRDefault="003B65DB" w:rsidP="00657253">
            <w:pPr>
              <w:pStyle w:val="Default"/>
              <w:spacing w:line="276" w:lineRule="auto"/>
              <w:jc w:val="center"/>
              <w:rPr>
                <w:iCs/>
                <w:color w:val="auto"/>
                <w:sz w:val="20"/>
              </w:rPr>
            </w:pPr>
            <w:r>
              <w:rPr>
                <w:iCs/>
                <w:color w:val="auto"/>
                <w:sz w:val="20"/>
              </w:rPr>
              <w:t>1</w:t>
            </w:r>
          </w:p>
        </w:tc>
        <w:tc>
          <w:tcPr>
            <w:tcW w:w="1347" w:type="dxa"/>
            <w:vMerge w:val="restart"/>
            <w:vAlign w:val="center"/>
          </w:tcPr>
          <w:p w:rsidR="00657253" w:rsidRPr="004E51A8" w:rsidRDefault="00F10003" w:rsidP="00657253">
            <w:pPr>
              <w:pStyle w:val="Default"/>
              <w:spacing w:line="276" w:lineRule="auto"/>
              <w:rPr>
                <w:iCs/>
                <w:color w:val="auto"/>
                <w:sz w:val="20"/>
              </w:rPr>
            </w:pPr>
            <w:r>
              <w:rPr>
                <w:iCs/>
                <w:color w:val="auto"/>
                <w:sz w:val="20"/>
              </w:rPr>
              <w:t>Transportasi</w:t>
            </w:r>
          </w:p>
        </w:tc>
        <w:tc>
          <w:tcPr>
            <w:tcW w:w="1850" w:type="dxa"/>
            <w:vAlign w:val="center"/>
          </w:tcPr>
          <w:p w:rsidR="00657253" w:rsidRPr="004E51A8" w:rsidRDefault="00657253" w:rsidP="00657253">
            <w:pPr>
              <w:pStyle w:val="Default"/>
              <w:spacing w:line="276" w:lineRule="auto"/>
              <w:rPr>
                <w:iCs/>
                <w:color w:val="auto"/>
                <w:sz w:val="20"/>
              </w:rPr>
            </w:pPr>
            <w:r w:rsidRPr="004E51A8">
              <w:rPr>
                <w:iCs/>
                <w:color w:val="auto"/>
                <w:sz w:val="20"/>
              </w:rPr>
              <w:t xml:space="preserve">Sangat </w:t>
            </w:r>
            <w:r w:rsidR="00E522B4">
              <w:rPr>
                <w:iCs/>
                <w:color w:val="auto"/>
                <w:sz w:val="20"/>
              </w:rPr>
              <w:t>Baik</w:t>
            </w:r>
          </w:p>
        </w:tc>
        <w:tc>
          <w:tcPr>
            <w:tcW w:w="685" w:type="dxa"/>
            <w:vAlign w:val="center"/>
          </w:tcPr>
          <w:p w:rsidR="00657253" w:rsidRPr="004E51A8" w:rsidRDefault="00657253" w:rsidP="00657253">
            <w:pPr>
              <w:pStyle w:val="Default"/>
              <w:spacing w:line="276" w:lineRule="auto"/>
              <w:jc w:val="center"/>
              <w:rPr>
                <w:iCs/>
                <w:color w:val="auto"/>
                <w:sz w:val="20"/>
              </w:rPr>
            </w:pPr>
            <w:r>
              <w:rPr>
                <w:iCs/>
                <w:color w:val="auto"/>
                <w:sz w:val="20"/>
              </w:rPr>
              <w:t>4</w:t>
            </w:r>
          </w:p>
        </w:tc>
        <w:tc>
          <w:tcPr>
            <w:tcW w:w="1100" w:type="dxa"/>
            <w:vAlign w:val="center"/>
          </w:tcPr>
          <w:p w:rsidR="00657253" w:rsidRPr="004E51A8" w:rsidRDefault="00F10003" w:rsidP="00657253">
            <w:pPr>
              <w:pStyle w:val="Default"/>
              <w:spacing w:line="276" w:lineRule="auto"/>
              <w:jc w:val="center"/>
              <w:rPr>
                <w:iCs/>
                <w:color w:val="auto"/>
                <w:sz w:val="20"/>
              </w:rPr>
            </w:pPr>
            <w:r>
              <w:rPr>
                <w:iCs/>
                <w:color w:val="auto"/>
                <w:sz w:val="20"/>
              </w:rPr>
              <w:t>0</w:t>
            </w:r>
          </w:p>
        </w:tc>
        <w:tc>
          <w:tcPr>
            <w:tcW w:w="666" w:type="dxa"/>
            <w:vAlign w:val="center"/>
          </w:tcPr>
          <w:p w:rsidR="00657253" w:rsidRPr="004E51A8" w:rsidRDefault="00F10003" w:rsidP="00123B2F">
            <w:pPr>
              <w:pStyle w:val="Default"/>
              <w:spacing w:line="276" w:lineRule="auto"/>
              <w:jc w:val="center"/>
              <w:rPr>
                <w:iCs/>
                <w:color w:val="auto"/>
                <w:sz w:val="20"/>
              </w:rPr>
            </w:pPr>
            <w:r>
              <w:rPr>
                <w:iCs/>
                <w:color w:val="auto"/>
                <w:sz w:val="20"/>
              </w:rPr>
              <w:t>0</w:t>
            </w:r>
          </w:p>
        </w:tc>
        <w:tc>
          <w:tcPr>
            <w:tcW w:w="1420" w:type="dxa"/>
            <w:vAlign w:val="center"/>
          </w:tcPr>
          <w:p w:rsidR="00657253" w:rsidRPr="004E51A8" w:rsidRDefault="00F10003" w:rsidP="00657253">
            <w:pPr>
              <w:pStyle w:val="Default"/>
              <w:spacing w:line="276" w:lineRule="auto"/>
              <w:jc w:val="center"/>
              <w:rPr>
                <w:iCs/>
                <w:color w:val="auto"/>
                <w:sz w:val="20"/>
              </w:rPr>
            </w:pPr>
            <w:r>
              <w:rPr>
                <w:iCs/>
                <w:color w:val="auto"/>
                <w:sz w:val="20"/>
              </w:rPr>
              <w:t>0</w:t>
            </w:r>
          </w:p>
        </w:tc>
      </w:tr>
      <w:tr w:rsidR="00657253" w:rsidRPr="004E51A8" w:rsidTr="008448BB">
        <w:trPr>
          <w:jc w:val="center"/>
        </w:trPr>
        <w:tc>
          <w:tcPr>
            <w:tcW w:w="547" w:type="dxa"/>
            <w:vMerge/>
            <w:vAlign w:val="center"/>
          </w:tcPr>
          <w:p w:rsidR="00657253" w:rsidRPr="004E51A8" w:rsidRDefault="00657253" w:rsidP="00657253">
            <w:pPr>
              <w:pStyle w:val="Default"/>
              <w:spacing w:line="276" w:lineRule="auto"/>
              <w:jc w:val="center"/>
              <w:rPr>
                <w:iCs/>
                <w:color w:val="auto"/>
                <w:sz w:val="20"/>
              </w:rPr>
            </w:pPr>
          </w:p>
        </w:tc>
        <w:tc>
          <w:tcPr>
            <w:tcW w:w="1347" w:type="dxa"/>
            <w:vMerge/>
            <w:vAlign w:val="center"/>
          </w:tcPr>
          <w:p w:rsidR="00657253" w:rsidRPr="004E51A8" w:rsidRDefault="00657253" w:rsidP="00657253">
            <w:pPr>
              <w:pStyle w:val="Default"/>
              <w:spacing w:line="276" w:lineRule="auto"/>
              <w:rPr>
                <w:iCs/>
                <w:color w:val="auto"/>
                <w:sz w:val="20"/>
              </w:rPr>
            </w:pPr>
          </w:p>
        </w:tc>
        <w:tc>
          <w:tcPr>
            <w:tcW w:w="1850" w:type="dxa"/>
            <w:vAlign w:val="center"/>
          </w:tcPr>
          <w:p w:rsidR="00657253" w:rsidRPr="004E51A8" w:rsidRDefault="00E522B4" w:rsidP="00657253">
            <w:pPr>
              <w:pStyle w:val="Default"/>
              <w:spacing w:line="276" w:lineRule="auto"/>
              <w:rPr>
                <w:iCs/>
                <w:color w:val="auto"/>
                <w:sz w:val="20"/>
              </w:rPr>
            </w:pPr>
            <w:r>
              <w:rPr>
                <w:iCs/>
                <w:color w:val="auto"/>
                <w:sz w:val="20"/>
              </w:rPr>
              <w:t>Baik</w:t>
            </w:r>
          </w:p>
        </w:tc>
        <w:tc>
          <w:tcPr>
            <w:tcW w:w="685" w:type="dxa"/>
            <w:vAlign w:val="center"/>
          </w:tcPr>
          <w:p w:rsidR="00657253" w:rsidRPr="004E51A8" w:rsidRDefault="00657253" w:rsidP="00657253">
            <w:pPr>
              <w:pStyle w:val="Default"/>
              <w:spacing w:line="276" w:lineRule="auto"/>
              <w:jc w:val="center"/>
              <w:rPr>
                <w:iCs/>
                <w:color w:val="auto"/>
                <w:sz w:val="20"/>
              </w:rPr>
            </w:pPr>
            <w:r>
              <w:rPr>
                <w:iCs/>
                <w:color w:val="auto"/>
                <w:sz w:val="20"/>
              </w:rPr>
              <w:t>3</w:t>
            </w:r>
          </w:p>
        </w:tc>
        <w:tc>
          <w:tcPr>
            <w:tcW w:w="1100" w:type="dxa"/>
            <w:vAlign w:val="center"/>
          </w:tcPr>
          <w:p w:rsidR="00657253" w:rsidRPr="004E51A8" w:rsidRDefault="00F706FA" w:rsidP="00F10003">
            <w:pPr>
              <w:pStyle w:val="Default"/>
              <w:spacing w:line="276" w:lineRule="auto"/>
              <w:jc w:val="center"/>
              <w:rPr>
                <w:iCs/>
                <w:color w:val="auto"/>
                <w:sz w:val="20"/>
              </w:rPr>
            </w:pPr>
            <w:r>
              <w:rPr>
                <w:iCs/>
                <w:color w:val="auto"/>
                <w:sz w:val="20"/>
              </w:rPr>
              <w:t>2</w:t>
            </w:r>
            <w:r w:rsidR="00F10003">
              <w:rPr>
                <w:iCs/>
                <w:color w:val="auto"/>
                <w:sz w:val="20"/>
              </w:rPr>
              <w:t>8</w:t>
            </w:r>
          </w:p>
        </w:tc>
        <w:tc>
          <w:tcPr>
            <w:tcW w:w="666" w:type="dxa"/>
            <w:vAlign w:val="center"/>
          </w:tcPr>
          <w:p w:rsidR="00657253" w:rsidRPr="004E51A8" w:rsidRDefault="00F10003" w:rsidP="00657253">
            <w:pPr>
              <w:pStyle w:val="Default"/>
              <w:spacing w:line="276" w:lineRule="auto"/>
              <w:jc w:val="center"/>
              <w:rPr>
                <w:iCs/>
                <w:color w:val="auto"/>
                <w:sz w:val="20"/>
              </w:rPr>
            </w:pPr>
            <w:r>
              <w:rPr>
                <w:iCs/>
                <w:color w:val="auto"/>
                <w:sz w:val="20"/>
              </w:rPr>
              <w:t>35</w:t>
            </w:r>
          </w:p>
        </w:tc>
        <w:tc>
          <w:tcPr>
            <w:tcW w:w="1420" w:type="dxa"/>
            <w:vAlign w:val="center"/>
          </w:tcPr>
          <w:p w:rsidR="00657253" w:rsidRPr="004E51A8" w:rsidRDefault="003F60C2" w:rsidP="00F10003">
            <w:pPr>
              <w:pStyle w:val="Default"/>
              <w:spacing w:line="276" w:lineRule="auto"/>
              <w:jc w:val="center"/>
              <w:rPr>
                <w:iCs/>
                <w:color w:val="auto"/>
                <w:sz w:val="20"/>
              </w:rPr>
            </w:pPr>
            <w:r>
              <w:rPr>
                <w:iCs/>
                <w:color w:val="auto"/>
                <w:sz w:val="20"/>
              </w:rPr>
              <w:t>8</w:t>
            </w:r>
            <w:r w:rsidR="00F10003">
              <w:rPr>
                <w:iCs/>
                <w:color w:val="auto"/>
                <w:sz w:val="20"/>
              </w:rPr>
              <w:t>4</w:t>
            </w:r>
          </w:p>
        </w:tc>
      </w:tr>
      <w:tr w:rsidR="00657253" w:rsidRPr="004E51A8" w:rsidTr="008448BB">
        <w:trPr>
          <w:jc w:val="center"/>
        </w:trPr>
        <w:tc>
          <w:tcPr>
            <w:tcW w:w="547" w:type="dxa"/>
            <w:vMerge/>
            <w:vAlign w:val="center"/>
          </w:tcPr>
          <w:p w:rsidR="00657253" w:rsidRPr="004E51A8" w:rsidRDefault="00657253" w:rsidP="00657253">
            <w:pPr>
              <w:pStyle w:val="Default"/>
              <w:spacing w:line="276" w:lineRule="auto"/>
              <w:jc w:val="center"/>
              <w:rPr>
                <w:iCs/>
                <w:color w:val="auto"/>
                <w:sz w:val="20"/>
              </w:rPr>
            </w:pPr>
          </w:p>
        </w:tc>
        <w:tc>
          <w:tcPr>
            <w:tcW w:w="1347" w:type="dxa"/>
            <w:vMerge/>
            <w:vAlign w:val="center"/>
          </w:tcPr>
          <w:p w:rsidR="00657253" w:rsidRPr="004E51A8" w:rsidRDefault="00657253" w:rsidP="00657253">
            <w:pPr>
              <w:pStyle w:val="Default"/>
              <w:spacing w:line="276" w:lineRule="auto"/>
              <w:rPr>
                <w:iCs/>
                <w:color w:val="auto"/>
                <w:sz w:val="20"/>
              </w:rPr>
            </w:pPr>
          </w:p>
        </w:tc>
        <w:tc>
          <w:tcPr>
            <w:tcW w:w="1850" w:type="dxa"/>
            <w:vAlign w:val="center"/>
          </w:tcPr>
          <w:p w:rsidR="00657253" w:rsidRPr="004E51A8" w:rsidRDefault="00657253" w:rsidP="00657253">
            <w:pPr>
              <w:pStyle w:val="Default"/>
              <w:spacing w:line="276" w:lineRule="auto"/>
              <w:rPr>
                <w:iCs/>
                <w:color w:val="auto"/>
                <w:sz w:val="20"/>
              </w:rPr>
            </w:pPr>
            <w:r w:rsidRPr="004E51A8">
              <w:rPr>
                <w:iCs/>
                <w:color w:val="auto"/>
                <w:sz w:val="20"/>
              </w:rPr>
              <w:t xml:space="preserve">Tidak </w:t>
            </w:r>
            <w:r w:rsidR="00E522B4">
              <w:rPr>
                <w:iCs/>
                <w:color w:val="auto"/>
                <w:sz w:val="20"/>
              </w:rPr>
              <w:t>Baik</w:t>
            </w:r>
          </w:p>
        </w:tc>
        <w:tc>
          <w:tcPr>
            <w:tcW w:w="685" w:type="dxa"/>
            <w:vAlign w:val="center"/>
          </w:tcPr>
          <w:p w:rsidR="00657253" w:rsidRPr="004E51A8" w:rsidRDefault="00657253" w:rsidP="00657253">
            <w:pPr>
              <w:pStyle w:val="Default"/>
              <w:spacing w:line="276" w:lineRule="auto"/>
              <w:jc w:val="center"/>
              <w:rPr>
                <w:iCs/>
                <w:color w:val="auto"/>
                <w:sz w:val="20"/>
              </w:rPr>
            </w:pPr>
            <w:r>
              <w:rPr>
                <w:iCs/>
                <w:color w:val="auto"/>
                <w:sz w:val="20"/>
              </w:rPr>
              <w:t>2</w:t>
            </w:r>
          </w:p>
        </w:tc>
        <w:tc>
          <w:tcPr>
            <w:tcW w:w="1100" w:type="dxa"/>
            <w:vAlign w:val="center"/>
          </w:tcPr>
          <w:p w:rsidR="00657253" w:rsidRPr="004E51A8" w:rsidRDefault="00F10003" w:rsidP="00657253">
            <w:pPr>
              <w:pStyle w:val="Default"/>
              <w:spacing w:line="276" w:lineRule="auto"/>
              <w:jc w:val="center"/>
              <w:rPr>
                <w:iCs/>
                <w:color w:val="auto"/>
                <w:sz w:val="20"/>
              </w:rPr>
            </w:pPr>
            <w:r>
              <w:rPr>
                <w:iCs/>
                <w:color w:val="auto"/>
                <w:sz w:val="20"/>
              </w:rPr>
              <w:t>43</w:t>
            </w:r>
          </w:p>
        </w:tc>
        <w:tc>
          <w:tcPr>
            <w:tcW w:w="666" w:type="dxa"/>
            <w:vAlign w:val="center"/>
          </w:tcPr>
          <w:p w:rsidR="00657253" w:rsidRPr="004E51A8" w:rsidRDefault="00F10003" w:rsidP="00657253">
            <w:pPr>
              <w:pStyle w:val="Default"/>
              <w:spacing w:line="276" w:lineRule="auto"/>
              <w:jc w:val="center"/>
              <w:rPr>
                <w:iCs/>
                <w:color w:val="auto"/>
                <w:sz w:val="20"/>
              </w:rPr>
            </w:pPr>
            <w:r>
              <w:rPr>
                <w:iCs/>
                <w:color w:val="auto"/>
                <w:sz w:val="20"/>
              </w:rPr>
              <w:t>53.75</w:t>
            </w:r>
          </w:p>
        </w:tc>
        <w:tc>
          <w:tcPr>
            <w:tcW w:w="1420" w:type="dxa"/>
            <w:vAlign w:val="center"/>
          </w:tcPr>
          <w:p w:rsidR="00657253" w:rsidRPr="004E51A8" w:rsidRDefault="00F10003" w:rsidP="00657253">
            <w:pPr>
              <w:pStyle w:val="Default"/>
              <w:spacing w:line="276" w:lineRule="auto"/>
              <w:jc w:val="center"/>
              <w:rPr>
                <w:iCs/>
                <w:color w:val="auto"/>
                <w:sz w:val="20"/>
              </w:rPr>
            </w:pPr>
            <w:r>
              <w:rPr>
                <w:iCs/>
                <w:color w:val="auto"/>
                <w:sz w:val="20"/>
              </w:rPr>
              <w:t>86</w:t>
            </w:r>
          </w:p>
        </w:tc>
      </w:tr>
      <w:tr w:rsidR="00657253" w:rsidRPr="004E51A8" w:rsidTr="008448BB">
        <w:trPr>
          <w:jc w:val="center"/>
        </w:trPr>
        <w:tc>
          <w:tcPr>
            <w:tcW w:w="547" w:type="dxa"/>
            <w:vMerge/>
            <w:vAlign w:val="center"/>
          </w:tcPr>
          <w:p w:rsidR="00657253" w:rsidRPr="004E51A8" w:rsidRDefault="00657253" w:rsidP="00657253">
            <w:pPr>
              <w:pStyle w:val="Default"/>
              <w:spacing w:line="276" w:lineRule="auto"/>
              <w:jc w:val="center"/>
              <w:rPr>
                <w:iCs/>
                <w:color w:val="auto"/>
                <w:sz w:val="20"/>
              </w:rPr>
            </w:pPr>
          </w:p>
        </w:tc>
        <w:tc>
          <w:tcPr>
            <w:tcW w:w="1347" w:type="dxa"/>
            <w:vMerge/>
            <w:vAlign w:val="center"/>
          </w:tcPr>
          <w:p w:rsidR="00657253" w:rsidRPr="004E51A8" w:rsidRDefault="00657253" w:rsidP="00657253">
            <w:pPr>
              <w:pStyle w:val="Default"/>
              <w:spacing w:line="276" w:lineRule="auto"/>
              <w:rPr>
                <w:iCs/>
                <w:color w:val="auto"/>
                <w:sz w:val="20"/>
              </w:rPr>
            </w:pPr>
          </w:p>
        </w:tc>
        <w:tc>
          <w:tcPr>
            <w:tcW w:w="1850" w:type="dxa"/>
            <w:vAlign w:val="center"/>
          </w:tcPr>
          <w:p w:rsidR="00657253" w:rsidRPr="004E51A8" w:rsidRDefault="00657253" w:rsidP="00657253">
            <w:pPr>
              <w:pStyle w:val="Default"/>
              <w:spacing w:line="276" w:lineRule="auto"/>
              <w:rPr>
                <w:iCs/>
                <w:color w:val="auto"/>
                <w:sz w:val="20"/>
              </w:rPr>
            </w:pPr>
            <w:r w:rsidRPr="004E51A8">
              <w:rPr>
                <w:iCs/>
                <w:color w:val="auto"/>
                <w:sz w:val="20"/>
              </w:rPr>
              <w:t xml:space="preserve">Sangat Tidak </w:t>
            </w:r>
            <w:r w:rsidR="00E522B4">
              <w:rPr>
                <w:iCs/>
                <w:color w:val="auto"/>
                <w:sz w:val="20"/>
              </w:rPr>
              <w:t>Baik</w:t>
            </w:r>
          </w:p>
        </w:tc>
        <w:tc>
          <w:tcPr>
            <w:tcW w:w="685" w:type="dxa"/>
            <w:vAlign w:val="center"/>
          </w:tcPr>
          <w:p w:rsidR="00657253" w:rsidRPr="004E51A8" w:rsidRDefault="00657253" w:rsidP="00657253">
            <w:pPr>
              <w:pStyle w:val="Default"/>
              <w:spacing w:line="276" w:lineRule="auto"/>
              <w:jc w:val="center"/>
              <w:rPr>
                <w:iCs/>
                <w:color w:val="auto"/>
                <w:sz w:val="20"/>
              </w:rPr>
            </w:pPr>
            <w:r>
              <w:rPr>
                <w:iCs/>
                <w:color w:val="auto"/>
                <w:sz w:val="20"/>
              </w:rPr>
              <w:t>1</w:t>
            </w:r>
          </w:p>
        </w:tc>
        <w:tc>
          <w:tcPr>
            <w:tcW w:w="1100" w:type="dxa"/>
            <w:vAlign w:val="center"/>
          </w:tcPr>
          <w:p w:rsidR="00657253" w:rsidRPr="004E51A8" w:rsidRDefault="00123B2F" w:rsidP="00657253">
            <w:pPr>
              <w:pStyle w:val="Default"/>
              <w:spacing w:line="276" w:lineRule="auto"/>
              <w:jc w:val="center"/>
              <w:rPr>
                <w:iCs/>
                <w:color w:val="auto"/>
                <w:sz w:val="20"/>
              </w:rPr>
            </w:pPr>
            <w:r>
              <w:rPr>
                <w:iCs/>
                <w:color w:val="auto"/>
                <w:sz w:val="20"/>
              </w:rPr>
              <w:t>9</w:t>
            </w:r>
          </w:p>
        </w:tc>
        <w:tc>
          <w:tcPr>
            <w:tcW w:w="666" w:type="dxa"/>
            <w:vAlign w:val="center"/>
          </w:tcPr>
          <w:p w:rsidR="00657253" w:rsidRPr="004E51A8" w:rsidRDefault="00123B2F" w:rsidP="00657253">
            <w:pPr>
              <w:pStyle w:val="Default"/>
              <w:spacing w:line="276" w:lineRule="auto"/>
              <w:jc w:val="center"/>
              <w:rPr>
                <w:iCs/>
                <w:color w:val="auto"/>
                <w:sz w:val="20"/>
              </w:rPr>
            </w:pPr>
            <w:r>
              <w:rPr>
                <w:iCs/>
                <w:color w:val="auto"/>
                <w:sz w:val="20"/>
              </w:rPr>
              <w:t>11.2</w:t>
            </w:r>
            <w:r w:rsidR="003F60C2">
              <w:rPr>
                <w:iCs/>
                <w:color w:val="auto"/>
                <w:sz w:val="20"/>
              </w:rPr>
              <w:t>5</w:t>
            </w:r>
          </w:p>
        </w:tc>
        <w:tc>
          <w:tcPr>
            <w:tcW w:w="1420" w:type="dxa"/>
            <w:vAlign w:val="center"/>
          </w:tcPr>
          <w:p w:rsidR="00657253" w:rsidRPr="004E51A8" w:rsidRDefault="00123B2F" w:rsidP="00657253">
            <w:pPr>
              <w:pStyle w:val="Default"/>
              <w:spacing w:line="276" w:lineRule="auto"/>
              <w:jc w:val="center"/>
              <w:rPr>
                <w:iCs/>
                <w:color w:val="auto"/>
                <w:sz w:val="20"/>
              </w:rPr>
            </w:pPr>
            <w:r>
              <w:rPr>
                <w:iCs/>
                <w:color w:val="auto"/>
                <w:sz w:val="20"/>
              </w:rPr>
              <w:t>9</w:t>
            </w:r>
          </w:p>
        </w:tc>
      </w:tr>
      <w:tr w:rsidR="00B56A54" w:rsidRPr="004E51A8" w:rsidTr="008F6F34">
        <w:trPr>
          <w:jc w:val="center"/>
        </w:trPr>
        <w:tc>
          <w:tcPr>
            <w:tcW w:w="3744" w:type="dxa"/>
            <w:gridSpan w:val="3"/>
            <w:vAlign w:val="center"/>
          </w:tcPr>
          <w:p w:rsidR="00B56A54" w:rsidRPr="00B56A54" w:rsidRDefault="00B56A54" w:rsidP="008F6F34">
            <w:pPr>
              <w:pStyle w:val="Default"/>
              <w:spacing w:line="276" w:lineRule="auto"/>
              <w:jc w:val="center"/>
              <w:rPr>
                <w:b/>
                <w:iCs/>
                <w:color w:val="auto"/>
                <w:sz w:val="20"/>
              </w:rPr>
            </w:pPr>
            <w:r w:rsidRPr="00B56A54">
              <w:rPr>
                <w:b/>
                <w:iCs/>
                <w:color w:val="auto"/>
                <w:sz w:val="20"/>
              </w:rPr>
              <w:t>Jumlah</w:t>
            </w:r>
          </w:p>
        </w:tc>
        <w:tc>
          <w:tcPr>
            <w:tcW w:w="685" w:type="dxa"/>
            <w:vAlign w:val="center"/>
          </w:tcPr>
          <w:p w:rsidR="00B56A54" w:rsidRPr="00B56A54" w:rsidRDefault="00B56A54" w:rsidP="008F6F34">
            <w:pPr>
              <w:pStyle w:val="Default"/>
              <w:spacing w:line="276" w:lineRule="auto"/>
              <w:jc w:val="center"/>
              <w:rPr>
                <w:b/>
                <w:iCs/>
                <w:color w:val="auto"/>
                <w:sz w:val="20"/>
              </w:rPr>
            </w:pPr>
          </w:p>
        </w:tc>
        <w:tc>
          <w:tcPr>
            <w:tcW w:w="1100" w:type="dxa"/>
            <w:vAlign w:val="center"/>
          </w:tcPr>
          <w:p w:rsidR="00B56A54" w:rsidRPr="00B56A54" w:rsidRDefault="00B56A54" w:rsidP="008F6F34">
            <w:pPr>
              <w:pStyle w:val="Default"/>
              <w:spacing w:line="276" w:lineRule="auto"/>
              <w:jc w:val="center"/>
              <w:rPr>
                <w:b/>
                <w:iCs/>
                <w:color w:val="auto"/>
                <w:sz w:val="20"/>
              </w:rPr>
            </w:pPr>
            <w:r w:rsidRPr="00B56A54">
              <w:rPr>
                <w:b/>
                <w:iCs/>
                <w:color w:val="auto"/>
                <w:sz w:val="20"/>
              </w:rPr>
              <w:t>80</w:t>
            </w:r>
          </w:p>
        </w:tc>
        <w:tc>
          <w:tcPr>
            <w:tcW w:w="666" w:type="dxa"/>
            <w:vAlign w:val="center"/>
          </w:tcPr>
          <w:p w:rsidR="00B56A54" w:rsidRPr="00B56A54" w:rsidRDefault="00B56A54" w:rsidP="008F6F34">
            <w:pPr>
              <w:pStyle w:val="Default"/>
              <w:spacing w:line="276" w:lineRule="auto"/>
              <w:jc w:val="center"/>
              <w:rPr>
                <w:b/>
                <w:iCs/>
                <w:color w:val="auto"/>
                <w:sz w:val="20"/>
              </w:rPr>
            </w:pPr>
            <w:r w:rsidRPr="00B56A54">
              <w:rPr>
                <w:b/>
                <w:iCs/>
                <w:color w:val="auto"/>
                <w:sz w:val="20"/>
              </w:rPr>
              <w:t>100</w:t>
            </w:r>
          </w:p>
        </w:tc>
        <w:tc>
          <w:tcPr>
            <w:tcW w:w="1420" w:type="dxa"/>
            <w:vAlign w:val="center"/>
          </w:tcPr>
          <w:p w:rsidR="00B56A54" w:rsidRPr="00B56A54" w:rsidRDefault="00F10003" w:rsidP="008F6F34">
            <w:pPr>
              <w:pStyle w:val="Default"/>
              <w:spacing w:line="276" w:lineRule="auto"/>
              <w:jc w:val="center"/>
              <w:rPr>
                <w:b/>
                <w:iCs/>
                <w:color w:val="auto"/>
                <w:sz w:val="20"/>
              </w:rPr>
            </w:pPr>
            <w:r>
              <w:rPr>
                <w:b/>
                <w:iCs/>
                <w:color w:val="auto"/>
                <w:sz w:val="20"/>
              </w:rPr>
              <w:t>179</w:t>
            </w:r>
          </w:p>
        </w:tc>
      </w:tr>
    </w:tbl>
    <w:p w:rsidR="008448BB" w:rsidRPr="008448BB" w:rsidRDefault="000E080C" w:rsidP="000E080C">
      <w:pPr>
        <w:pStyle w:val="Default"/>
        <w:spacing w:line="360" w:lineRule="auto"/>
        <w:rPr>
          <w:iCs/>
          <w:color w:val="auto"/>
        </w:rPr>
      </w:pPr>
      <w:r>
        <w:rPr>
          <w:i/>
          <w:iCs/>
          <w:color w:val="auto"/>
          <w:sz w:val="18"/>
        </w:rPr>
        <w:t xml:space="preserve">   </w:t>
      </w:r>
      <w:r w:rsidR="008448BB" w:rsidRPr="00833CB8">
        <w:rPr>
          <w:i/>
          <w:iCs/>
          <w:color w:val="auto"/>
          <w:sz w:val="18"/>
        </w:rPr>
        <w:t>Sumber : Hasil Analisis, 2015</w:t>
      </w:r>
    </w:p>
    <w:p w:rsidR="00F73727" w:rsidRDefault="008448BB" w:rsidP="00640C61">
      <w:pPr>
        <w:pStyle w:val="Default"/>
        <w:spacing w:line="360" w:lineRule="auto"/>
        <w:ind w:firstLine="720"/>
        <w:jc w:val="both"/>
        <w:rPr>
          <w:iCs/>
          <w:color w:val="auto"/>
        </w:rPr>
      </w:pPr>
      <w:r w:rsidRPr="00B12C54">
        <w:rPr>
          <w:iCs/>
          <w:color w:val="auto"/>
        </w:rPr>
        <w:lastRenderedPageBreak/>
        <w:t xml:space="preserve">Dari tabel </w:t>
      </w:r>
      <w:r>
        <w:rPr>
          <w:iCs/>
          <w:color w:val="auto"/>
        </w:rPr>
        <w:t>diatas</w:t>
      </w:r>
      <w:r w:rsidR="00ED30CA">
        <w:rPr>
          <w:iCs/>
          <w:color w:val="auto"/>
        </w:rPr>
        <w:t xml:space="preserve"> </w:t>
      </w:r>
      <w:r>
        <w:rPr>
          <w:iCs/>
          <w:color w:val="auto"/>
        </w:rPr>
        <w:t xml:space="preserve">dapat </w:t>
      </w:r>
      <w:r w:rsidRPr="00B12C54">
        <w:rPr>
          <w:iCs/>
          <w:color w:val="auto"/>
        </w:rPr>
        <w:t xml:space="preserve">diketahui persentase tanggapan dari keseluruhan responden terhadap </w:t>
      </w:r>
      <w:r>
        <w:rPr>
          <w:iCs/>
          <w:color w:val="auto"/>
        </w:rPr>
        <w:t xml:space="preserve">transportasi. Untuk </w:t>
      </w:r>
      <w:r w:rsidR="00F10003">
        <w:rPr>
          <w:iCs/>
          <w:color w:val="auto"/>
        </w:rPr>
        <w:t>transportasi</w:t>
      </w:r>
      <w:r>
        <w:rPr>
          <w:iCs/>
          <w:color w:val="auto"/>
        </w:rPr>
        <w:t xml:space="preserve"> </w:t>
      </w:r>
      <w:r w:rsidR="00F73727">
        <w:rPr>
          <w:iCs/>
          <w:color w:val="auto"/>
        </w:rPr>
        <w:t xml:space="preserve">nilainya </w:t>
      </w:r>
      <w:r w:rsidR="00F10003">
        <w:rPr>
          <w:iCs/>
          <w:color w:val="auto"/>
        </w:rPr>
        <w:t>179</w:t>
      </w:r>
      <w:r w:rsidR="00F73727">
        <w:rPr>
          <w:iCs/>
          <w:color w:val="auto"/>
        </w:rPr>
        <w:t xml:space="preserve"> diamana pendapat responden</w:t>
      </w:r>
      <w:r>
        <w:rPr>
          <w:iCs/>
          <w:color w:val="auto"/>
        </w:rPr>
        <w:t xml:space="preserve"> adalah sangat </w:t>
      </w:r>
      <w:r w:rsidR="00E522B4">
        <w:rPr>
          <w:iCs/>
          <w:color w:val="auto"/>
        </w:rPr>
        <w:t>baik</w:t>
      </w:r>
      <w:r>
        <w:rPr>
          <w:iCs/>
          <w:color w:val="auto"/>
        </w:rPr>
        <w:t xml:space="preserve"> </w:t>
      </w:r>
      <w:r w:rsidR="00F10003">
        <w:rPr>
          <w:iCs/>
          <w:color w:val="auto"/>
        </w:rPr>
        <w:t>0</w:t>
      </w:r>
      <w:r>
        <w:rPr>
          <w:iCs/>
          <w:color w:val="auto"/>
        </w:rPr>
        <w:t xml:space="preserve">%, </w:t>
      </w:r>
      <w:r w:rsidR="00E522B4">
        <w:rPr>
          <w:iCs/>
          <w:color w:val="auto"/>
        </w:rPr>
        <w:t xml:space="preserve">baik </w:t>
      </w:r>
      <w:r w:rsidR="00F10003">
        <w:rPr>
          <w:iCs/>
          <w:color w:val="auto"/>
        </w:rPr>
        <w:t>35</w:t>
      </w:r>
      <w:r>
        <w:rPr>
          <w:iCs/>
          <w:color w:val="auto"/>
        </w:rPr>
        <w:t xml:space="preserve">%, tidak </w:t>
      </w:r>
      <w:r w:rsidR="00E522B4">
        <w:rPr>
          <w:iCs/>
          <w:color w:val="auto"/>
        </w:rPr>
        <w:t xml:space="preserve">baik </w:t>
      </w:r>
      <w:r w:rsidR="00F10003">
        <w:rPr>
          <w:iCs/>
          <w:color w:val="auto"/>
        </w:rPr>
        <w:t>53,75</w:t>
      </w:r>
      <w:r>
        <w:rPr>
          <w:iCs/>
          <w:color w:val="auto"/>
        </w:rPr>
        <w:t xml:space="preserve">% dan sangat tidak </w:t>
      </w:r>
      <w:r w:rsidR="00E522B4">
        <w:rPr>
          <w:iCs/>
          <w:color w:val="auto"/>
        </w:rPr>
        <w:t xml:space="preserve">baik </w:t>
      </w:r>
      <w:r>
        <w:rPr>
          <w:iCs/>
          <w:color w:val="auto"/>
        </w:rPr>
        <w:t xml:space="preserve">sebesar </w:t>
      </w:r>
      <w:r w:rsidR="00123B2F">
        <w:rPr>
          <w:iCs/>
          <w:color w:val="auto"/>
        </w:rPr>
        <w:t>11</w:t>
      </w:r>
      <w:r w:rsidR="00F10003">
        <w:rPr>
          <w:iCs/>
          <w:color w:val="auto"/>
        </w:rPr>
        <w:t>,</w:t>
      </w:r>
      <w:r w:rsidR="00123B2F">
        <w:rPr>
          <w:iCs/>
          <w:color w:val="auto"/>
        </w:rPr>
        <w:t>25</w:t>
      </w:r>
      <w:r>
        <w:rPr>
          <w:iCs/>
          <w:color w:val="auto"/>
        </w:rPr>
        <w:t xml:space="preserve">%. </w:t>
      </w:r>
    </w:p>
    <w:p w:rsidR="00901D00" w:rsidRDefault="00657253" w:rsidP="00010AD6">
      <w:pPr>
        <w:pStyle w:val="Default"/>
        <w:numPr>
          <w:ilvl w:val="3"/>
          <w:numId w:val="2"/>
        </w:numPr>
        <w:spacing w:line="360" w:lineRule="auto"/>
        <w:rPr>
          <w:b/>
          <w:iCs/>
          <w:color w:val="auto"/>
        </w:rPr>
      </w:pPr>
      <w:r>
        <w:rPr>
          <w:b/>
          <w:iCs/>
          <w:color w:val="auto"/>
        </w:rPr>
        <w:t>Catering Service</w:t>
      </w:r>
    </w:p>
    <w:p w:rsidR="008448BB" w:rsidRDefault="001F34A7" w:rsidP="003B65DB">
      <w:pPr>
        <w:pStyle w:val="Default"/>
        <w:spacing w:line="360" w:lineRule="auto"/>
        <w:ind w:firstLine="720"/>
        <w:jc w:val="both"/>
        <w:rPr>
          <w:iCs/>
          <w:color w:val="auto"/>
        </w:rPr>
      </w:pPr>
      <w:r>
        <w:rPr>
          <w:iCs/>
          <w:color w:val="auto"/>
        </w:rPr>
        <w:t xml:space="preserve">Sarana catering service merupakan salah satu hal penting dalam keberlangsungan kegiatan wisata. Kawasan </w:t>
      </w:r>
      <w:r w:rsidR="0076161A">
        <w:rPr>
          <w:iCs/>
          <w:color w:val="auto"/>
        </w:rPr>
        <w:t>w</w:t>
      </w:r>
      <w:r>
        <w:rPr>
          <w:iCs/>
          <w:color w:val="auto"/>
        </w:rPr>
        <w:t>isata Lembah Harau banyak terdapat warung-warung kecil yang menjual jajanan atau minuman khas Sumatera Barat, ini merupakan salah satu daya tarik lain bagi wisatawan untuk mengunjungi kawasan ini.</w:t>
      </w:r>
      <w:r w:rsidR="00953177">
        <w:rPr>
          <w:iCs/>
          <w:color w:val="auto"/>
        </w:rPr>
        <w:t xml:space="preserve"> </w:t>
      </w:r>
    </w:p>
    <w:p w:rsidR="00657253" w:rsidRPr="004E51A8" w:rsidRDefault="007B55EB" w:rsidP="00CF7647">
      <w:pPr>
        <w:pStyle w:val="Default"/>
        <w:jc w:val="center"/>
        <w:rPr>
          <w:b/>
          <w:iCs/>
          <w:color w:val="auto"/>
          <w:sz w:val="22"/>
        </w:rPr>
      </w:pPr>
      <w:r>
        <w:rPr>
          <w:b/>
          <w:iCs/>
          <w:color w:val="auto"/>
          <w:sz w:val="22"/>
        </w:rPr>
        <w:t xml:space="preserve">Tabel </w:t>
      </w:r>
      <w:r w:rsidR="002C2B7E">
        <w:rPr>
          <w:b/>
          <w:iCs/>
          <w:color w:val="auto"/>
          <w:sz w:val="22"/>
        </w:rPr>
        <w:t>IV.</w:t>
      </w:r>
      <w:r w:rsidR="0018107C">
        <w:rPr>
          <w:b/>
          <w:iCs/>
          <w:color w:val="auto"/>
          <w:sz w:val="22"/>
        </w:rPr>
        <w:t>7</w:t>
      </w:r>
    </w:p>
    <w:p w:rsidR="00657253" w:rsidRPr="00BC6A4C" w:rsidRDefault="00E522B4" w:rsidP="00CF7647">
      <w:pPr>
        <w:pStyle w:val="Default"/>
        <w:jc w:val="center"/>
        <w:rPr>
          <w:b/>
          <w:iCs/>
          <w:color w:val="auto"/>
          <w:sz w:val="22"/>
        </w:rPr>
      </w:pPr>
      <w:r>
        <w:rPr>
          <w:b/>
          <w:iCs/>
          <w:color w:val="auto"/>
          <w:sz w:val="22"/>
        </w:rPr>
        <w:t>Persepsi</w:t>
      </w:r>
      <w:r w:rsidRPr="004E51A8">
        <w:rPr>
          <w:b/>
          <w:iCs/>
          <w:color w:val="auto"/>
          <w:sz w:val="22"/>
        </w:rPr>
        <w:t xml:space="preserve"> Wisatawan Terhadap </w:t>
      </w:r>
      <w:r w:rsidR="00480E05" w:rsidRPr="00BC6A4C">
        <w:rPr>
          <w:b/>
          <w:iCs/>
          <w:color w:val="auto"/>
          <w:sz w:val="22"/>
        </w:rPr>
        <w:t>Catering Service</w:t>
      </w:r>
    </w:p>
    <w:tbl>
      <w:tblPr>
        <w:tblStyle w:val="TableGrid"/>
        <w:tblW w:w="7979" w:type="dxa"/>
        <w:jc w:val="center"/>
        <w:tblLook w:val="04A0"/>
      </w:tblPr>
      <w:tblGrid>
        <w:gridCol w:w="552"/>
        <w:gridCol w:w="1676"/>
        <w:gridCol w:w="1850"/>
        <w:gridCol w:w="688"/>
        <w:gridCol w:w="1102"/>
        <w:gridCol w:w="666"/>
        <w:gridCol w:w="1445"/>
      </w:tblGrid>
      <w:tr w:rsidR="00657253" w:rsidRPr="00BC6A4C" w:rsidTr="00CA496D">
        <w:trPr>
          <w:trHeight w:val="369"/>
          <w:tblHeader/>
          <w:jc w:val="center"/>
        </w:trPr>
        <w:tc>
          <w:tcPr>
            <w:tcW w:w="552" w:type="dxa"/>
            <w:shd w:val="clear" w:color="auto" w:fill="D9D9D9" w:themeFill="background1" w:themeFillShade="D9"/>
            <w:vAlign w:val="center"/>
          </w:tcPr>
          <w:p w:rsidR="00657253" w:rsidRPr="00BC6A4C" w:rsidRDefault="00657253" w:rsidP="00657253">
            <w:pPr>
              <w:pStyle w:val="Default"/>
              <w:spacing w:line="276" w:lineRule="auto"/>
              <w:jc w:val="center"/>
              <w:rPr>
                <w:b/>
                <w:iCs/>
                <w:color w:val="auto"/>
                <w:sz w:val="20"/>
              </w:rPr>
            </w:pPr>
            <w:r w:rsidRPr="00BC6A4C">
              <w:rPr>
                <w:b/>
                <w:iCs/>
                <w:color w:val="auto"/>
                <w:sz w:val="20"/>
              </w:rPr>
              <w:t>No</w:t>
            </w:r>
          </w:p>
        </w:tc>
        <w:tc>
          <w:tcPr>
            <w:tcW w:w="1676" w:type="dxa"/>
            <w:shd w:val="clear" w:color="auto" w:fill="D9D9D9" w:themeFill="background1" w:themeFillShade="D9"/>
            <w:vAlign w:val="center"/>
          </w:tcPr>
          <w:p w:rsidR="00657253" w:rsidRPr="00BC6A4C" w:rsidRDefault="00657253" w:rsidP="00657253">
            <w:pPr>
              <w:pStyle w:val="Default"/>
              <w:spacing w:line="276" w:lineRule="auto"/>
              <w:rPr>
                <w:b/>
                <w:iCs/>
                <w:color w:val="auto"/>
                <w:sz w:val="20"/>
              </w:rPr>
            </w:pPr>
            <w:r w:rsidRPr="00BC6A4C">
              <w:rPr>
                <w:b/>
                <w:iCs/>
                <w:color w:val="auto"/>
                <w:sz w:val="20"/>
              </w:rPr>
              <w:t>Catering Service</w:t>
            </w:r>
          </w:p>
        </w:tc>
        <w:tc>
          <w:tcPr>
            <w:tcW w:w="1850" w:type="dxa"/>
            <w:shd w:val="clear" w:color="auto" w:fill="D9D9D9" w:themeFill="background1" w:themeFillShade="D9"/>
            <w:vAlign w:val="center"/>
          </w:tcPr>
          <w:p w:rsidR="00657253" w:rsidRPr="00BC6A4C" w:rsidRDefault="00657253" w:rsidP="00657253">
            <w:pPr>
              <w:pStyle w:val="Default"/>
              <w:spacing w:line="276" w:lineRule="auto"/>
              <w:jc w:val="center"/>
              <w:rPr>
                <w:b/>
                <w:iCs/>
                <w:color w:val="auto"/>
                <w:sz w:val="20"/>
              </w:rPr>
            </w:pPr>
            <w:r w:rsidRPr="00BC6A4C">
              <w:rPr>
                <w:b/>
                <w:iCs/>
                <w:color w:val="auto"/>
                <w:sz w:val="20"/>
              </w:rPr>
              <w:t>Tanggapan</w:t>
            </w:r>
          </w:p>
        </w:tc>
        <w:tc>
          <w:tcPr>
            <w:tcW w:w="688" w:type="dxa"/>
            <w:shd w:val="clear" w:color="auto" w:fill="D9D9D9" w:themeFill="background1" w:themeFillShade="D9"/>
            <w:vAlign w:val="center"/>
          </w:tcPr>
          <w:p w:rsidR="00657253" w:rsidRPr="00BC6A4C" w:rsidRDefault="00657253" w:rsidP="00657253">
            <w:pPr>
              <w:pStyle w:val="Default"/>
              <w:spacing w:line="276" w:lineRule="auto"/>
              <w:jc w:val="center"/>
              <w:rPr>
                <w:b/>
                <w:iCs/>
                <w:color w:val="auto"/>
                <w:sz w:val="20"/>
              </w:rPr>
            </w:pPr>
            <w:r w:rsidRPr="00BC6A4C">
              <w:rPr>
                <w:b/>
                <w:iCs/>
                <w:color w:val="auto"/>
                <w:sz w:val="20"/>
              </w:rPr>
              <w:t>Skor</w:t>
            </w:r>
          </w:p>
        </w:tc>
        <w:tc>
          <w:tcPr>
            <w:tcW w:w="1102" w:type="dxa"/>
            <w:shd w:val="clear" w:color="auto" w:fill="D9D9D9" w:themeFill="background1" w:themeFillShade="D9"/>
            <w:vAlign w:val="center"/>
          </w:tcPr>
          <w:p w:rsidR="00657253" w:rsidRPr="00BC6A4C" w:rsidRDefault="00657253" w:rsidP="00657253">
            <w:pPr>
              <w:pStyle w:val="Default"/>
              <w:spacing w:line="276" w:lineRule="auto"/>
              <w:jc w:val="center"/>
              <w:rPr>
                <w:b/>
                <w:iCs/>
                <w:color w:val="auto"/>
                <w:sz w:val="20"/>
              </w:rPr>
            </w:pPr>
            <w:r w:rsidRPr="00BC6A4C">
              <w:rPr>
                <w:b/>
                <w:iCs/>
                <w:color w:val="auto"/>
                <w:sz w:val="20"/>
              </w:rPr>
              <w:t>Frekuensi</w:t>
            </w:r>
          </w:p>
        </w:tc>
        <w:tc>
          <w:tcPr>
            <w:tcW w:w="666" w:type="dxa"/>
            <w:shd w:val="clear" w:color="auto" w:fill="D9D9D9" w:themeFill="background1" w:themeFillShade="D9"/>
            <w:vAlign w:val="center"/>
          </w:tcPr>
          <w:p w:rsidR="00657253" w:rsidRPr="00BC6A4C" w:rsidRDefault="00657253" w:rsidP="00657253">
            <w:pPr>
              <w:pStyle w:val="Default"/>
              <w:spacing w:line="276" w:lineRule="auto"/>
              <w:jc w:val="center"/>
              <w:rPr>
                <w:b/>
                <w:iCs/>
                <w:color w:val="auto"/>
                <w:sz w:val="20"/>
              </w:rPr>
            </w:pPr>
            <w:r w:rsidRPr="00BC6A4C">
              <w:rPr>
                <w:b/>
                <w:iCs/>
                <w:color w:val="auto"/>
                <w:sz w:val="20"/>
              </w:rPr>
              <w:t>%</w:t>
            </w:r>
          </w:p>
        </w:tc>
        <w:tc>
          <w:tcPr>
            <w:tcW w:w="1445" w:type="dxa"/>
            <w:shd w:val="clear" w:color="auto" w:fill="D9D9D9" w:themeFill="background1" w:themeFillShade="D9"/>
            <w:vAlign w:val="center"/>
          </w:tcPr>
          <w:p w:rsidR="00657253" w:rsidRPr="00BC6A4C" w:rsidRDefault="00657253" w:rsidP="00F73727">
            <w:pPr>
              <w:pStyle w:val="Default"/>
              <w:spacing w:line="276" w:lineRule="auto"/>
              <w:jc w:val="center"/>
              <w:rPr>
                <w:b/>
                <w:iCs/>
                <w:color w:val="auto"/>
                <w:sz w:val="20"/>
              </w:rPr>
            </w:pPr>
            <w:r w:rsidRPr="00BC6A4C">
              <w:rPr>
                <w:b/>
                <w:iCs/>
                <w:color w:val="auto"/>
                <w:sz w:val="20"/>
              </w:rPr>
              <w:t xml:space="preserve">Nilai </w:t>
            </w:r>
          </w:p>
        </w:tc>
      </w:tr>
      <w:tr w:rsidR="00657253" w:rsidRPr="004E51A8" w:rsidTr="00315EA5">
        <w:trPr>
          <w:jc w:val="center"/>
        </w:trPr>
        <w:tc>
          <w:tcPr>
            <w:tcW w:w="552" w:type="dxa"/>
            <w:vMerge w:val="restart"/>
            <w:vAlign w:val="center"/>
          </w:tcPr>
          <w:p w:rsidR="00657253" w:rsidRPr="004E51A8" w:rsidRDefault="00657253" w:rsidP="00657253">
            <w:pPr>
              <w:pStyle w:val="Default"/>
              <w:spacing w:line="276" w:lineRule="auto"/>
              <w:jc w:val="center"/>
              <w:rPr>
                <w:iCs/>
                <w:color w:val="auto"/>
                <w:sz w:val="20"/>
              </w:rPr>
            </w:pPr>
            <w:r>
              <w:rPr>
                <w:iCs/>
                <w:color w:val="auto"/>
                <w:sz w:val="20"/>
              </w:rPr>
              <w:t>1</w:t>
            </w:r>
          </w:p>
        </w:tc>
        <w:tc>
          <w:tcPr>
            <w:tcW w:w="1676" w:type="dxa"/>
            <w:vMerge w:val="restart"/>
            <w:vAlign w:val="center"/>
          </w:tcPr>
          <w:p w:rsidR="00657253" w:rsidRPr="004E51A8" w:rsidRDefault="00901D00" w:rsidP="00657253">
            <w:pPr>
              <w:pStyle w:val="Default"/>
              <w:spacing w:line="276" w:lineRule="auto"/>
              <w:rPr>
                <w:iCs/>
                <w:color w:val="auto"/>
                <w:sz w:val="20"/>
              </w:rPr>
            </w:pPr>
            <w:r>
              <w:rPr>
                <w:iCs/>
                <w:color w:val="auto"/>
                <w:sz w:val="20"/>
              </w:rPr>
              <w:t>Restoran</w:t>
            </w:r>
          </w:p>
        </w:tc>
        <w:tc>
          <w:tcPr>
            <w:tcW w:w="1850" w:type="dxa"/>
            <w:vAlign w:val="center"/>
          </w:tcPr>
          <w:p w:rsidR="00657253" w:rsidRPr="004E51A8" w:rsidRDefault="00657253" w:rsidP="00E522B4">
            <w:pPr>
              <w:pStyle w:val="Default"/>
              <w:spacing w:line="276" w:lineRule="auto"/>
              <w:rPr>
                <w:iCs/>
                <w:color w:val="auto"/>
                <w:sz w:val="20"/>
              </w:rPr>
            </w:pPr>
            <w:r w:rsidRPr="004E51A8">
              <w:rPr>
                <w:iCs/>
                <w:color w:val="auto"/>
                <w:sz w:val="20"/>
              </w:rPr>
              <w:t xml:space="preserve">Sangat </w:t>
            </w:r>
            <w:r w:rsidR="00E522B4">
              <w:rPr>
                <w:iCs/>
                <w:color w:val="auto"/>
                <w:sz w:val="20"/>
              </w:rPr>
              <w:t>Baik</w:t>
            </w:r>
          </w:p>
        </w:tc>
        <w:tc>
          <w:tcPr>
            <w:tcW w:w="688" w:type="dxa"/>
            <w:vAlign w:val="center"/>
          </w:tcPr>
          <w:p w:rsidR="00657253" w:rsidRPr="004E51A8" w:rsidRDefault="00657253" w:rsidP="00657253">
            <w:pPr>
              <w:pStyle w:val="Default"/>
              <w:spacing w:line="276" w:lineRule="auto"/>
              <w:jc w:val="center"/>
              <w:rPr>
                <w:iCs/>
                <w:color w:val="auto"/>
                <w:sz w:val="20"/>
              </w:rPr>
            </w:pPr>
            <w:r>
              <w:rPr>
                <w:iCs/>
                <w:color w:val="auto"/>
                <w:sz w:val="20"/>
              </w:rPr>
              <w:t>4</w:t>
            </w:r>
          </w:p>
        </w:tc>
        <w:tc>
          <w:tcPr>
            <w:tcW w:w="1102" w:type="dxa"/>
            <w:vAlign w:val="center"/>
          </w:tcPr>
          <w:p w:rsidR="00657253" w:rsidRPr="004E51A8" w:rsidRDefault="00F706FA" w:rsidP="00657253">
            <w:pPr>
              <w:pStyle w:val="Default"/>
              <w:spacing w:line="276" w:lineRule="auto"/>
              <w:jc w:val="center"/>
              <w:rPr>
                <w:iCs/>
                <w:color w:val="auto"/>
                <w:sz w:val="20"/>
              </w:rPr>
            </w:pPr>
            <w:r>
              <w:rPr>
                <w:iCs/>
                <w:color w:val="auto"/>
                <w:sz w:val="20"/>
              </w:rPr>
              <w:t>17</w:t>
            </w:r>
          </w:p>
        </w:tc>
        <w:tc>
          <w:tcPr>
            <w:tcW w:w="666" w:type="dxa"/>
            <w:vAlign w:val="center"/>
          </w:tcPr>
          <w:p w:rsidR="00657253" w:rsidRPr="004E51A8" w:rsidRDefault="00123B2F" w:rsidP="00657253">
            <w:pPr>
              <w:pStyle w:val="Default"/>
              <w:spacing w:line="276" w:lineRule="auto"/>
              <w:jc w:val="center"/>
              <w:rPr>
                <w:iCs/>
                <w:color w:val="auto"/>
                <w:sz w:val="20"/>
              </w:rPr>
            </w:pPr>
            <w:r>
              <w:rPr>
                <w:iCs/>
                <w:color w:val="auto"/>
                <w:sz w:val="20"/>
              </w:rPr>
              <w:t>21.</w:t>
            </w:r>
            <w:r w:rsidR="003F60C2">
              <w:rPr>
                <w:iCs/>
                <w:color w:val="auto"/>
                <w:sz w:val="20"/>
              </w:rPr>
              <w:t>25</w:t>
            </w:r>
          </w:p>
        </w:tc>
        <w:tc>
          <w:tcPr>
            <w:tcW w:w="1445" w:type="dxa"/>
            <w:vAlign w:val="center"/>
          </w:tcPr>
          <w:p w:rsidR="00657253" w:rsidRPr="004E51A8" w:rsidRDefault="00123B2F" w:rsidP="00657253">
            <w:pPr>
              <w:pStyle w:val="Default"/>
              <w:spacing w:line="276" w:lineRule="auto"/>
              <w:jc w:val="center"/>
              <w:rPr>
                <w:iCs/>
                <w:color w:val="auto"/>
                <w:sz w:val="20"/>
              </w:rPr>
            </w:pPr>
            <w:r>
              <w:rPr>
                <w:iCs/>
                <w:color w:val="auto"/>
                <w:sz w:val="20"/>
              </w:rPr>
              <w:t>68</w:t>
            </w:r>
          </w:p>
        </w:tc>
      </w:tr>
      <w:tr w:rsidR="00657253" w:rsidRPr="004E51A8" w:rsidTr="00315EA5">
        <w:trPr>
          <w:jc w:val="center"/>
        </w:trPr>
        <w:tc>
          <w:tcPr>
            <w:tcW w:w="552" w:type="dxa"/>
            <w:vMerge/>
            <w:vAlign w:val="center"/>
          </w:tcPr>
          <w:p w:rsidR="00657253" w:rsidRPr="004E51A8" w:rsidRDefault="00657253" w:rsidP="00657253">
            <w:pPr>
              <w:pStyle w:val="Default"/>
              <w:spacing w:line="276" w:lineRule="auto"/>
              <w:jc w:val="center"/>
              <w:rPr>
                <w:iCs/>
                <w:color w:val="auto"/>
                <w:sz w:val="20"/>
              </w:rPr>
            </w:pPr>
          </w:p>
        </w:tc>
        <w:tc>
          <w:tcPr>
            <w:tcW w:w="1676" w:type="dxa"/>
            <w:vMerge/>
            <w:vAlign w:val="center"/>
          </w:tcPr>
          <w:p w:rsidR="00657253" w:rsidRPr="004E51A8" w:rsidRDefault="00657253" w:rsidP="00657253">
            <w:pPr>
              <w:pStyle w:val="Default"/>
              <w:spacing w:line="276" w:lineRule="auto"/>
              <w:rPr>
                <w:iCs/>
                <w:color w:val="auto"/>
                <w:sz w:val="20"/>
              </w:rPr>
            </w:pPr>
          </w:p>
        </w:tc>
        <w:tc>
          <w:tcPr>
            <w:tcW w:w="1850" w:type="dxa"/>
            <w:vAlign w:val="center"/>
          </w:tcPr>
          <w:p w:rsidR="00657253" w:rsidRPr="004E51A8" w:rsidRDefault="00E522B4" w:rsidP="00657253">
            <w:pPr>
              <w:pStyle w:val="Default"/>
              <w:spacing w:line="276" w:lineRule="auto"/>
              <w:rPr>
                <w:iCs/>
                <w:color w:val="auto"/>
                <w:sz w:val="20"/>
              </w:rPr>
            </w:pPr>
            <w:r>
              <w:rPr>
                <w:iCs/>
                <w:color w:val="auto"/>
                <w:sz w:val="20"/>
              </w:rPr>
              <w:t>Baik</w:t>
            </w:r>
          </w:p>
        </w:tc>
        <w:tc>
          <w:tcPr>
            <w:tcW w:w="688" w:type="dxa"/>
            <w:vAlign w:val="center"/>
          </w:tcPr>
          <w:p w:rsidR="00657253" w:rsidRPr="004E51A8" w:rsidRDefault="00657253" w:rsidP="00657253">
            <w:pPr>
              <w:pStyle w:val="Default"/>
              <w:spacing w:line="276" w:lineRule="auto"/>
              <w:jc w:val="center"/>
              <w:rPr>
                <w:iCs/>
                <w:color w:val="auto"/>
                <w:sz w:val="20"/>
              </w:rPr>
            </w:pPr>
            <w:r>
              <w:rPr>
                <w:iCs/>
                <w:color w:val="auto"/>
                <w:sz w:val="20"/>
              </w:rPr>
              <w:t>3</w:t>
            </w:r>
          </w:p>
        </w:tc>
        <w:tc>
          <w:tcPr>
            <w:tcW w:w="1102" w:type="dxa"/>
            <w:vAlign w:val="center"/>
          </w:tcPr>
          <w:p w:rsidR="00657253" w:rsidRPr="004E51A8" w:rsidRDefault="00123B2F" w:rsidP="00657253">
            <w:pPr>
              <w:pStyle w:val="Default"/>
              <w:spacing w:line="276" w:lineRule="auto"/>
              <w:jc w:val="center"/>
              <w:rPr>
                <w:iCs/>
                <w:color w:val="auto"/>
                <w:sz w:val="20"/>
              </w:rPr>
            </w:pPr>
            <w:r>
              <w:rPr>
                <w:iCs/>
                <w:color w:val="auto"/>
                <w:sz w:val="20"/>
              </w:rPr>
              <w:t>49</w:t>
            </w:r>
          </w:p>
        </w:tc>
        <w:tc>
          <w:tcPr>
            <w:tcW w:w="666" w:type="dxa"/>
            <w:vAlign w:val="center"/>
          </w:tcPr>
          <w:p w:rsidR="00657253" w:rsidRPr="004E51A8" w:rsidRDefault="00123B2F" w:rsidP="00657253">
            <w:pPr>
              <w:pStyle w:val="Default"/>
              <w:spacing w:line="276" w:lineRule="auto"/>
              <w:jc w:val="center"/>
              <w:rPr>
                <w:iCs/>
                <w:color w:val="auto"/>
                <w:sz w:val="20"/>
              </w:rPr>
            </w:pPr>
            <w:r>
              <w:rPr>
                <w:iCs/>
                <w:color w:val="auto"/>
                <w:sz w:val="20"/>
              </w:rPr>
              <w:t>61.25</w:t>
            </w:r>
          </w:p>
        </w:tc>
        <w:tc>
          <w:tcPr>
            <w:tcW w:w="1445" w:type="dxa"/>
            <w:vAlign w:val="center"/>
          </w:tcPr>
          <w:p w:rsidR="00657253" w:rsidRPr="004E51A8" w:rsidRDefault="00123B2F" w:rsidP="00657253">
            <w:pPr>
              <w:pStyle w:val="Default"/>
              <w:spacing w:line="276" w:lineRule="auto"/>
              <w:jc w:val="center"/>
              <w:rPr>
                <w:iCs/>
                <w:color w:val="auto"/>
                <w:sz w:val="20"/>
              </w:rPr>
            </w:pPr>
            <w:r>
              <w:rPr>
                <w:iCs/>
                <w:color w:val="auto"/>
                <w:sz w:val="20"/>
              </w:rPr>
              <w:t>147</w:t>
            </w:r>
          </w:p>
        </w:tc>
      </w:tr>
      <w:tr w:rsidR="00657253" w:rsidRPr="004E51A8" w:rsidTr="00315EA5">
        <w:trPr>
          <w:jc w:val="center"/>
        </w:trPr>
        <w:tc>
          <w:tcPr>
            <w:tcW w:w="552" w:type="dxa"/>
            <w:vMerge/>
            <w:vAlign w:val="center"/>
          </w:tcPr>
          <w:p w:rsidR="00657253" w:rsidRPr="004E51A8" w:rsidRDefault="00657253" w:rsidP="00657253">
            <w:pPr>
              <w:pStyle w:val="Default"/>
              <w:spacing w:line="276" w:lineRule="auto"/>
              <w:jc w:val="center"/>
              <w:rPr>
                <w:iCs/>
                <w:color w:val="auto"/>
                <w:sz w:val="20"/>
              </w:rPr>
            </w:pPr>
          </w:p>
        </w:tc>
        <w:tc>
          <w:tcPr>
            <w:tcW w:w="1676" w:type="dxa"/>
            <w:vMerge/>
            <w:vAlign w:val="center"/>
          </w:tcPr>
          <w:p w:rsidR="00657253" w:rsidRPr="004E51A8" w:rsidRDefault="00657253" w:rsidP="00657253">
            <w:pPr>
              <w:pStyle w:val="Default"/>
              <w:spacing w:line="276" w:lineRule="auto"/>
              <w:rPr>
                <w:iCs/>
                <w:color w:val="auto"/>
                <w:sz w:val="20"/>
              </w:rPr>
            </w:pPr>
          </w:p>
        </w:tc>
        <w:tc>
          <w:tcPr>
            <w:tcW w:w="1850" w:type="dxa"/>
            <w:vAlign w:val="center"/>
          </w:tcPr>
          <w:p w:rsidR="00657253" w:rsidRPr="004E51A8" w:rsidRDefault="00657253" w:rsidP="00657253">
            <w:pPr>
              <w:pStyle w:val="Default"/>
              <w:spacing w:line="276" w:lineRule="auto"/>
              <w:rPr>
                <w:iCs/>
                <w:color w:val="auto"/>
                <w:sz w:val="20"/>
              </w:rPr>
            </w:pPr>
            <w:r w:rsidRPr="004E51A8">
              <w:rPr>
                <w:iCs/>
                <w:color w:val="auto"/>
                <w:sz w:val="20"/>
              </w:rPr>
              <w:t xml:space="preserve">Tidak </w:t>
            </w:r>
            <w:r w:rsidR="00E522B4">
              <w:rPr>
                <w:iCs/>
                <w:color w:val="auto"/>
                <w:sz w:val="20"/>
              </w:rPr>
              <w:t>Baik</w:t>
            </w:r>
          </w:p>
        </w:tc>
        <w:tc>
          <w:tcPr>
            <w:tcW w:w="688" w:type="dxa"/>
            <w:vAlign w:val="center"/>
          </w:tcPr>
          <w:p w:rsidR="00657253" w:rsidRPr="004E51A8" w:rsidRDefault="00657253" w:rsidP="00657253">
            <w:pPr>
              <w:pStyle w:val="Default"/>
              <w:spacing w:line="276" w:lineRule="auto"/>
              <w:jc w:val="center"/>
              <w:rPr>
                <w:iCs/>
                <w:color w:val="auto"/>
                <w:sz w:val="20"/>
              </w:rPr>
            </w:pPr>
            <w:r>
              <w:rPr>
                <w:iCs/>
                <w:color w:val="auto"/>
                <w:sz w:val="20"/>
              </w:rPr>
              <w:t>2</w:t>
            </w:r>
          </w:p>
        </w:tc>
        <w:tc>
          <w:tcPr>
            <w:tcW w:w="1102" w:type="dxa"/>
            <w:vAlign w:val="center"/>
          </w:tcPr>
          <w:p w:rsidR="00657253" w:rsidRPr="004E51A8" w:rsidRDefault="00123B2F" w:rsidP="00657253">
            <w:pPr>
              <w:pStyle w:val="Default"/>
              <w:spacing w:line="276" w:lineRule="auto"/>
              <w:jc w:val="center"/>
              <w:rPr>
                <w:iCs/>
                <w:color w:val="auto"/>
                <w:sz w:val="20"/>
              </w:rPr>
            </w:pPr>
            <w:r>
              <w:rPr>
                <w:iCs/>
                <w:color w:val="auto"/>
                <w:sz w:val="20"/>
              </w:rPr>
              <w:t>14</w:t>
            </w:r>
          </w:p>
        </w:tc>
        <w:tc>
          <w:tcPr>
            <w:tcW w:w="666" w:type="dxa"/>
            <w:vAlign w:val="center"/>
          </w:tcPr>
          <w:p w:rsidR="00657253" w:rsidRPr="004E51A8" w:rsidRDefault="00123B2F" w:rsidP="00657253">
            <w:pPr>
              <w:pStyle w:val="Default"/>
              <w:spacing w:line="276" w:lineRule="auto"/>
              <w:jc w:val="center"/>
              <w:rPr>
                <w:iCs/>
                <w:color w:val="auto"/>
                <w:sz w:val="20"/>
              </w:rPr>
            </w:pPr>
            <w:r>
              <w:rPr>
                <w:iCs/>
                <w:color w:val="auto"/>
                <w:sz w:val="20"/>
              </w:rPr>
              <w:t>17.5</w:t>
            </w:r>
          </w:p>
        </w:tc>
        <w:tc>
          <w:tcPr>
            <w:tcW w:w="1445" w:type="dxa"/>
            <w:vAlign w:val="center"/>
          </w:tcPr>
          <w:p w:rsidR="00657253" w:rsidRPr="004E51A8" w:rsidRDefault="00123B2F" w:rsidP="00657253">
            <w:pPr>
              <w:pStyle w:val="Default"/>
              <w:spacing w:line="276" w:lineRule="auto"/>
              <w:jc w:val="center"/>
              <w:rPr>
                <w:iCs/>
                <w:color w:val="auto"/>
                <w:sz w:val="20"/>
              </w:rPr>
            </w:pPr>
            <w:r>
              <w:rPr>
                <w:iCs/>
                <w:color w:val="auto"/>
                <w:sz w:val="20"/>
              </w:rPr>
              <w:t>28</w:t>
            </w:r>
          </w:p>
        </w:tc>
      </w:tr>
      <w:tr w:rsidR="00657253" w:rsidRPr="004E51A8" w:rsidTr="00315EA5">
        <w:trPr>
          <w:jc w:val="center"/>
        </w:trPr>
        <w:tc>
          <w:tcPr>
            <w:tcW w:w="552" w:type="dxa"/>
            <w:vMerge/>
            <w:vAlign w:val="center"/>
          </w:tcPr>
          <w:p w:rsidR="00657253" w:rsidRPr="004E51A8" w:rsidRDefault="00657253" w:rsidP="00657253">
            <w:pPr>
              <w:pStyle w:val="Default"/>
              <w:spacing w:line="276" w:lineRule="auto"/>
              <w:jc w:val="center"/>
              <w:rPr>
                <w:iCs/>
                <w:color w:val="auto"/>
                <w:sz w:val="20"/>
              </w:rPr>
            </w:pPr>
          </w:p>
        </w:tc>
        <w:tc>
          <w:tcPr>
            <w:tcW w:w="1676" w:type="dxa"/>
            <w:vMerge/>
            <w:vAlign w:val="center"/>
          </w:tcPr>
          <w:p w:rsidR="00657253" w:rsidRPr="004E51A8" w:rsidRDefault="00657253" w:rsidP="00657253">
            <w:pPr>
              <w:pStyle w:val="Default"/>
              <w:spacing w:line="276" w:lineRule="auto"/>
              <w:rPr>
                <w:iCs/>
                <w:color w:val="auto"/>
                <w:sz w:val="20"/>
              </w:rPr>
            </w:pPr>
          </w:p>
        </w:tc>
        <w:tc>
          <w:tcPr>
            <w:tcW w:w="1850" w:type="dxa"/>
            <w:vAlign w:val="center"/>
          </w:tcPr>
          <w:p w:rsidR="00657253" w:rsidRPr="004E51A8" w:rsidRDefault="00657253" w:rsidP="00657253">
            <w:pPr>
              <w:pStyle w:val="Default"/>
              <w:spacing w:line="276" w:lineRule="auto"/>
              <w:rPr>
                <w:iCs/>
                <w:color w:val="auto"/>
                <w:sz w:val="20"/>
              </w:rPr>
            </w:pPr>
            <w:r w:rsidRPr="004E51A8">
              <w:rPr>
                <w:iCs/>
                <w:color w:val="auto"/>
                <w:sz w:val="20"/>
              </w:rPr>
              <w:t xml:space="preserve">Sangat Tidak </w:t>
            </w:r>
            <w:r w:rsidR="00E522B4">
              <w:rPr>
                <w:iCs/>
                <w:color w:val="auto"/>
                <w:sz w:val="20"/>
              </w:rPr>
              <w:t>Baik</w:t>
            </w:r>
          </w:p>
        </w:tc>
        <w:tc>
          <w:tcPr>
            <w:tcW w:w="688" w:type="dxa"/>
            <w:vAlign w:val="center"/>
          </w:tcPr>
          <w:p w:rsidR="00657253" w:rsidRPr="004E51A8" w:rsidRDefault="00657253" w:rsidP="00657253">
            <w:pPr>
              <w:pStyle w:val="Default"/>
              <w:spacing w:line="276" w:lineRule="auto"/>
              <w:jc w:val="center"/>
              <w:rPr>
                <w:iCs/>
                <w:color w:val="auto"/>
                <w:sz w:val="20"/>
              </w:rPr>
            </w:pPr>
            <w:r>
              <w:rPr>
                <w:iCs/>
                <w:color w:val="auto"/>
                <w:sz w:val="20"/>
              </w:rPr>
              <w:t>1</w:t>
            </w:r>
          </w:p>
        </w:tc>
        <w:tc>
          <w:tcPr>
            <w:tcW w:w="1102" w:type="dxa"/>
            <w:vAlign w:val="center"/>
          </w:tcPr>
          <w:p w:rsidR="00657253" w:rsidRPr="004E51A8" w:rsidRDefault="00123B2F" w:rsidP="00657253">
            <w:pPr>
              <w:pStyle w:val="Default"/>
              <w:spacing w:line="276" w:lineRule="auto"/>
              <w:jc w:val="center"/>
              <w:rPr>
                <w:iCs/>
                <w:color w:val="auto"/>
                <w:sz w:val="20"/>
              </w:rPr>
            </w:pPr>
            <w:r>
              <w:rPr>
                <w:iCs/>
                <w:color w:val="auto"/>
                <w:sz w:val="20"/>
              </w:rPr>
              <w:t>0</w:t>
            </w:r>
          </w:p>
        </w:tc>
        <w:tc>
          <w:tcPr>
            <w:tcW w:w="666" w:type="dxa"/>
            <w:vAlign w:val="center"/>
          </w:tcPr>
          <w:p w:rsidR="00657253" w:rsidRPr="004E51A8" w:rsidRDefault="00123B2F" w:rsidP="00657253">
            <w:pPr>
              <w:pStyle w:val="Default"/>
              <w:spacing w:line="276" w:lineRule="auto"/>
              <w:jc w:val="center"/>
              <w:rPr>
                <w:iCs/>
                <w:color w:val="auto"/>
                <w:sz w:val="20"/>
              </w:rPr>
            </w:pPr>
            <w:r>
              <w:rPr>
                <w:iCs/>
                <w:color w:val="auto"/>
                <w:sz w:val="20"/>
              </w:rPr>
              <w:t>0</w:t>
            </w:r>
          </w:p>
        </w:tc>
        <w:tc>
          <w:tcPr>
            <w:tcW w:w="1445" w:type="dxa"/>
            <w:vAlign w:val="center"/>
          </w:tcPr>
          <w:p w:rsidR="00657253" w:rsidRPr="004E51A8" w:rsidRDefault="00123B2F" w:rsidP="00657253">
            <w:pPr>
              <w:pStyle w:val="Default"/>
              <w:spacing w:line="276" w:lineRule="auto"/>
              <w:jc w:val="center"/>
              <w:rPr>
                <w:iCs/>
                <w:color w:val="auto"/>
                <w:sz w:val="20"/>
              </w:rPr>
            </w:pPr>
            <w:r>
              <w:rPr>
                <w:iCs/>
                <w:color w:val="auto"/>
                <w:sz w:val="20"/>
              </w:rPr>
              <w:t>0</w:t>
            </w:r>
          </w:p>
        </w:tc>
      </w:tr>
      <w:tr w:rsidR="0022612F" w:rsidRPr="004E51A8" w:rsidTr="008F6F34">
        <w:trPr>
          <w:jc w:val="center"/>
        </w:trPr>
        <w:tc>
          <w:tcPr>
            <w:tcW w:w="4078" w:type="dxa"/>
            <w:gridSpan w:val="3"/>
            <w:vAlign w:val="center"/>
          </w:tcPr>
          <w:p w:rsidR="0022612F" w:rsidRPr="00B56A54" w:rsidRDefault="0022612F" w:rsidP="008F6F34">
            <w:pPr>
              <w:pStyle w:val="Default"/>
              <w:spacing w:line="276" w:lineRule="auto"/>
              <w:jc w:val="center"/>
              <w:rPr>
                <w:b/>
                <w:iCs/>
                <w:color w:val="auto"/>
                <w:sz w:val="20"/>
              </w:rPr>
            </w:pPr>
            <w:r w:rsidRPr="00B56A54">
              <w:rPr>
                <w:b/>
                <w:iCs/>
                <w:color w:val="auto"/>
                <w:sz w:val="20"/>
              </w:rPr>
              <w:t>Jumlah</w:t>
            </w:r>
          </w:p>
        </w:tc>
        <w:tc>
          <w:tcPr>
            <w:tcW w:w="688" w:type="dxa"/>
            <w:vAlign w:val="center"/>
          </w:tcPr>
          <w:p w:rsidR="0022612F" w:rsidRPr="00B56A54" w:rsidRDefault="0022612F" w:rsidP="008F6F34">
            <w:pPr>
              <w:pStyle w:val="Default"/>
              <w:spacing w:line="276" w:lineRule="auto"/>
              <w:jc w:val="center"/>
              <w:rPr>
                <w:b/>
                <w:iCs/>
                <w:color w:val="auto"/>
                <w:sz w:val="20"/>
              </w:rPr>
            </w:pPr>
          </w:p>
        </w:tc>
        <w:tc>
          <w:tcPr>
            <w:tcW w:w="1102" w:type="dxa"/>
            <w:vAlign w:val="center"/>
          </w:tcPr>
          <w:p w:rsidR="0022612F" w:rsidRPr="00B56A54" w:rsidRDefault="0022612F" w:rsidP="008F6F34">
            <w:pPr>
              <w:pStyle w:val="Default"/>
              <w:spacing w:line="276" w:lineRule="auto"/>
              <w:jc w:val="center"/>
              <w:rPr>
                <w:b/>
                <w:iCs/>
                <w:color w:val="auto"/>
                <w:sz w:val="20"/>
              </w:rPr>
            </w:pPr>
            <w:r w:rsidRPr="00B56A54">
              <w:rPr>
                <w:b/>
                <w:iCs/>
                <w:color w:val="auto"/>
                <w:sz w:val="20"/>
              </w:rPr>
              <w:t>80</w:t>
            </w:r>
          </w:p>
        </w:tc>
        <w:tc>
          <w:tcPr>
            <w:tcW w:w="666" w:type="dxa"/>
            <w:vAlign w:val="center"/>
          </w:tcPr>
          <w:p w:rsidR="0022612F" w:rsidRPr="00B56A54" w:rsidRDefault="0022612F" w:rsidP="008F6F34">
            <w:pPr>
              <w:pStyle w:val="Default"/>
              <w:spacing w:line="276" w:lineRule="auto"/>
              <w:jc w:val="center"/>
              <w:rPr>
                <w:b/>
                <w:iCs/>
                <w:color w:val="auto"/>
                <w:sz w:val="20"/>
              </w:rPr>
            </w:pPr>
            <w:r w:rsidRPr="00B56A54">
              <w:rPr>
                <w:b/>
                <w:iCs/>
                <w:color w:val="auto"/>
                <w:sz w:val="20"/>
              </w:rPr>
              <w:t>100</w:t>
            </w:r>
          </w:p>
        </w:tc>
        <w:tc>
          <w:tcPr>
            <w:tcW w:w="1445" w:type="dxa"/>
            <w:vAlign w:val="center"/>
          </w:tcPr>
          <w:p w:rsidR="0022612F" w:rsidRPr="00B56A54" w:rsidRDefault="00123B2F" w:rsidP="008F6F34">
            <w:pPr>
              <w:pStyle w:val="Default"/>
              <w:spacing w:line="276" w:lineRule="auto"/>
              <w:jc w:val="center"/>
              <w:rPr>
                <w:b/>
                <w:iCs/>
                <w:color w:val="auto"/>
                <w:sz w:val="20"/>
              </w:rPr>
            </w:pPr>
            <w:r>
              <w:rPr>
                <w:b/>
                <w:iCs/>
                <w:color w:val="auto"/>
                <w:sz w:val="20"/>
              </w:rPr>
              <w:t>239</w:t>
            </w:r>
          </w:p>
        </w:tc>
      </w:tr>
      <w:tr w:rsidR="00657253" w:rsidRPr="004E51A8" w:rsidTr="00315EA5">
        <w:trPr>
          <w:jc w:val="center"/>
        </w:trPr>
        <w:tc>
          <w:tcPr>
            <w:tcW w:w="7979" w:type="dxa"/>
            <w:gridSpan w:val="7"/>
            <w:vAlign w:val="center"/>
          </w:tcPr>
          <w:p w:rsidR="00657253" w:rsidRPr="004E51A8" w:rsidRDefault="00657253" w:rsidP="00657253">
            <w:pPr>
              <w:pStyle w:val="Default"/>
              <w:spacing w:line="276" w:lineRule="auto"/>
              <w:jc w:val="center"/>
              <w:rPr>
                <w:iCs/>
                <w:color w:val="auto"/>
                <w:sz w:val="20"/>
              </w:rPr>
            </w:pPr>
          </w:p>
        </w:tc>
      </w:tr>
      <w:tr w:rsidR="00657253" w:rsidRPr="004E51A8" w:rsidTr="00315EA5">
        <w:trPr>
          <w:jc w:val="center"/>
        </w:trPr>
        <w:tc>
          <w:tcPr>
            <w:tcW w:w="552" w:type="dxa"/>
            <w:vMerge w:val="restart"/>
            <w:vAlign w:val="center"/>
          </w:tcPr>
          <w:p w:rsidR="00657253" w:rsidRPr="004E51A8" w:rsidRDefault="00657253" w:rsidP="00657253">
            <w:pPr>
              <w:pStyle w:val="Default"/>
              <w:spacing w:line="276" w:lineRule="auto"/>
              <w:jc w:val="center"/>
              <w:rPr>
                <w:iCs/>
                <w:color w:val="auto"/>
                <w:sz w:val="20"/>
              </w:rPr>
            </w:pPr>
            <w:r>
              <w:rPr>
                <w:iCs/>
                <w:color w:val="auto"/>
                <w:sz w:val="20"/>
              </w:rPr>
              <w:t>2</w:t>
            </w:r>
          </w:p>
        </w:tc>
        <w:tc>
          <w:tcPr>
            <w:tcW w:w="1676" w:type="dxa"/>
            <w:vMerge w:val="restart"/>
            <w:vAlign w:val="center"/>
          </w:tcPr>
          <w:p w:rsidR="00657253" w:rsidRPr="004E51A8" w:rsidRDefault="00901D00" w:rsidP="00657253">
            <w:pPr>
              <w:pStyle w:val="Default"/>
              <w:spacing w:line="276" w:lineRule="auto"/>
              <w:rPr>
                <w:iCs/>
                <w:color w:val="auto"/>
                <w:sz w:val="20"/>
              </w:rPr>
            </w:pPr>
            <w:r>
              <w:rPr>
                <w:iCs/>
                <w:color w:val="auto"/>
                <w:sz w:val="20"/>
              </w:rPr>
              <w:t>Warung Makana</w:t>
            </w:r>
          </w:p>
        </w:tc>
        <w:tc>
          <w:tcPr>
            <w:tcW w:w="1850" w:type="dxa"/>
            <w:vAlign w:val="center"/>
          </w:tcPr>
          <w:p w:rsidR="00657253" w:rsidRPr="004E51A8" w:rsidRDefault="00657253" w:rsidP="00657253">
            <w:pPr>
              <w:pStyle w:val="Default"/>
              <w:spacing w:line="276" w:lineRule="auto"/>
              <w:rPr>
                <w:iCs/>
                <w:color w:val="auto"/>
                <w:sz w:val="20"/>
              </w:rPr>
            </w:pPr>
            <w:r w:rsidRPr="004E51A8">
              <w:rPr>
                <w:iCs/>
                <w:color w:val="auto"/>
                <w:sz w:val="20"/>
              </w:rPr>
              <w:t xml:space="preserve">Sangat </w:t>
            </w:r>
            <w:r w:rsidR="00E522B4">
              <w:rPr>
                <w:iCs/>
                <w:color w:val="auto"/>
                <w:sz w:val="20"/>
              </w:rPr>
              <w:t>Baik</w:t>
            </w:r>
          </w:p>
        </w:tc>
        <w:tc>
          <w:tcPr>
            <w:tcW w:w="688" w:type="dxa"/>
            <w:vAlign w:val="center"/>
          </w:tcPr>
          <w:p w:rsidR="00657253" w:rsidRPr="004E51A8" w:rsidRDefault="00657253" w:rsidP="00657253">
            <w:pPr>
              <w:pStyle w:val="Default"/>
              <w:spacing w:line="276" w:lineRule="auto"/>
              <w:jc w:val="center"/>
              <w:rPr>
                <w:iCs/>
                <w:color w:val="auto"/>
                <w:sz w:val="20"/>
              </w:rPr>
            </w:pPr>
            <w:r>
              <w:rPr>
                <w:iCs/>
                <w:color w:val="auto"/>
                <w:sz w:val="20"/>
              </w:rPr>
              <w:t>4</w:t>
            </w:r>
          </w:p>
        </w:tc>
        <w:tc>
          <w:tcPr>
            <w:tcW w:w="1102" w:type="dxa"/>
            <w:vAlign w:val="center"/>
          </w:tcPr>
          <w:p w:rsidR="00657253" w:rsidRPr="004E51A8" w:rsidRDefault="00461D1C" w:rsidP="00657253">
            <w:pPr>
              <w:pStyle w:val="Default"/>
              <w:spacing w:line="276" w:lineRule="auto"/>
              <w:jc w:val="center"/>
              <w:rPr>
                <w:iCs/>
                <w:color w:val="auto"/>
                <w:sz w:val="20"/>
              </w:rPr>
            </w:pPr>
            <w:r>
              <w:rPr>
                <w:iCs/>
                <w:color w:val="auto"/>
                <w:sz w:val="20"/>
              </w:rPr>
              <w:t>1</w:t>
            </w:r>
          </w:p>
        </w:tc>
        <w:tc>
          <w:tcPr>
            <w:tcW w:w="666" w:type="dxa"/>
            <w:vAlign w:val="center"/>
          </w:tcPr>
          <w:p w:rsidR="00657253" w:rsidRPr="004E51A8" w:rsidRDefault="00461D1C" w:rsidP="00657253">
            <w:pPr>
              <w:pStyle w:val="Default"/>
              <w:spacing w:line="276" w:lineRule="auto"/>
              <w:jc w:val="center"/>
              <w:rPr>
                <w:iCs/>
                <w:color w:val="auto"/>
                <w:sz w:val="20"/>
              </w:rPr>
            </w:pPr>
            <w:r>
              <w:rPr>
                <w:iCs/>
                <w:color w:val="auto"/>
                <w:sz w:val="20"/>
              </w:rPr>
              <w:t>1.25</w:t>
            </w:r>
          </w:p>
        </w:tc>
        <w:tc>
          <w:tcPr>
            <w:tcW w:w="1445" w:type="dxa"/>
            <w:vAlign w:val="center"/>
          </w:tcPr>
          <w:p w:rsidR="00657253" w:rsidRPr="004E51A8" w:rsidRDefault="00461D1C" w:rsidP="00657253">
            <w:pPr>
              <w:pStyle w:val="Default"/>
              <w:spacing w:line="276" w:lineRule="auto"/>
              <w:jc w:val="center"/>
              <w:rPr>
                <w:iCs/>
                <w:color w:val="auto"/>
                <w:sz w:val="20"/>
              </w:rPr>
            </w:pPr>
            <w:r>
              <w:rPr>
                <w:iCs/>
                <w:color w:val="auto"/>
                <w:sz w:val="20"/>
              </w:rPr>
              <w:t>4</w:t>
            </w:r>
          </w:p>
        </w:tc>
      </w:tr>
      <w:tr w:rsidR="00657253" w:rsidRPr="004E51A8" w:rsidTr="00315EA5">
        <w:trPr>
          <w:jc w:val="center"/>
        </w:trPr>
        <w:tc>
          <w:tcPr>
            <w:tcW w:w="552" w:type="dxa"/>
            <w:vMerge/>
            <w:vAlign w:val="center"/>
          </w:tcPr>
          <w:p w:rsidR="00657253" w:rsidRPr="004E51A8" w:rsidRDefault="00657253" w:rsidP="00657253">
            <w:pPr>
              <w:pStyle w:val="Default"/>
              <w:spacing w:line="276" w:lineRule="auto"/>
              <w:jc w:val="center"/>
              <w:rPr>
                <w:iCs/>
                <w:color w:val="auto"/>
                <w:sz w:val="20"/>
              </w:rPr>
            </w:pPr>
          </w:p>
        </w:tc>
        <w:tc>
          <w:tcPr>
            <w:tcW w:w="1676" w:type="dxa"/>
            <w:vMerge/>
            <w:vAlign w:val="center"/>
          </w:tcPr>
          <w:p w:rsidR="00657253" w:rsidRPr="004E51A8" w:rsidRDefault="00657253" w:rsidP="00657253">
            <w:pPr>
              <w:pStyle w:val="Default"/>
              <w:spacing w:line="276" w:lineRule="auto"/>
              <w:rPr>
                <w:iCs/>
                <w:color w:val="auto"/>
                <w:sz w:val="20"/>
              </w:rPr>
            </w:pPr>
          </w:p>
        </w:tc>
        <w:tc>
          <w:tcPr>
            <w:tcW w:w="1850" w:type="dxa"/>
            <w:vAlign w:val="center"/>
          </w:tcPr>
          <w:p w:rsidR="00657253" w:rsidRPr="004E51A8" w:rsidRDefault="00E522B4" w:rsidP="00657253">
            <w:pPr>
              <w:pStyle w:val="Default"/>
              <w:spacing w:line="276" w:lineRule="auto"/>
              <w:rPr>
                <w:iCs/>
                <w:color w:val="auto"/>
                <w:sz w:val="20"/>
              </w:rPr>
            </w:pPr>
            <w:r>
              <w:rPr>
                <w:iCs/>
                <w:color w:val="auto"/>
                <w:sz w:val="20"/>
              </w:rPr>
              <w:t>Baik</w:t>
            </w:r>
          </w:p>
        </w:tc>
        <w:tc>
          <w:tcPr>
            <w:tcW w:w="688" w:type="dxa"/>
            <w:vAlign w:val="center"/>
          </w:tcPr>
          <w:p w:rsidR="00657253" w:rsidRPr="004E51A8" w:rsidRDefault="00657253" w:rsidP="00657253">
            <w:pPr>
              <w:pStyle w:val="Default"/>
              <w:spacing w:line="276" w:lineRule="auto"/>
              <w:jc w:val="center"/>
              <w:rPr>
                <w:iCs/>
                <w:color w:val="auto"/>
                <w:sz w:val="20"/>
              </w:rPr>
            </w:pPr>
            <w:r>
              <w:rPr>
                <w:iCs/>
                <w:color w:val="auto"/>
                <w:sz w:val="20"/>
              </w:rPr>
              <w:t>3</w:t>
            </w:r>
          </w:p>
        </w:tc>
        <w:tc>
          <w:tcPr>
            <w:tcW w:w="1102" w:type="dxa"/>
            <w:vAlign w:val="center"/>
          </w:tcPr>
          <w:p w:rsidR="00657253" w:rsidRPr="004E51A8" w:rsidRDefault="00461D1C" w:rsidP="00657253">
            <w:pPr>
              <w:pStyle w:val="Default"/>
              <w:spacing w:line="276" w:lineRule="auto"/>
              <w:jc w:val="center"/>
              <w:rPr>
                <w:iCs/>
                <w:color w:val="auto"/>
                <w:sz w:val="20"/>
              </w:rPr>
            </w:pPr>
            <w:r>
              <w:rPr>
                <w:iCs/>
                <w:color w:val="auto"/>
                <w:sz w:val="20"/>
              </w:rPr>
              <w:t>3</w:t>
            </w:r>
            <w:r w:rsidR="00F706FA">
              <w:rPr>
                <w:iCs/>
                <w:color w:val="auto"/>
                <w:sz w:val="20"/>
              </w:rPr>
              <w:t>1</w:t>
            </w:r>
          </w:p>
        </w:tc>
        <w:tc>
          <w:tcPr>
            <w:tcW w:w="666" w:type="dxa"/>
            <w:vAlign w:val="center"/>
          </w:tcPr>
          <w:p w:rsidR="00657253" w:rsidRPr="004E51A8" w:rsidRDefault="00461D1C" w:rsidP="00657253">
            <w:pPr>
              <w:pStyle w:val="Default"/>
              <w:spacing w:line="276" w:lineRule="auto"/>
              <w:jc w:val="center"/>
              <w:rPr>
                <w:iCs/>
                <w:color w:val="auto"/>
                <w:sz w:val="20"/>
              </w:rPr>
            </w:pPr>
            <w:r>
              <w:rPr>
                <w:iCs/>
                <w:color w:val="auto"/>
                <w:sz w:val="20"/>
              </w:rPr>
              <w:t>38.75</w:t>
            </w:r>
          </w:p>
        </w:tc>
        <w:tc>
          <w:tcPr>
            <w:tcW w:w="1445" w:type="dxa"/>
            <w:vAlign w:val="center"/>
          </w:tcPr>
          <w:p w:rsidR="00657253" w:rsidRPr="004E51A8" w:rsidRDefault="00461D1C" w:rsidP="00657253">
            <w:pPr>
              <w:pStyle w:val="Default"/>
              <w:spacing w:line="276" w:lineRule="auto"/>
              <w:jc w:val="center"/>
              <w:rPr>
                <w:iCs/>
                <w:color w:val="auto"/>
                <w:sz w:val="20"/>
              </w:rPr>
            </w:pPr>
            <w:r>
              <w:rPr>
                <w:iCs/>
                <w:color w:val="auto"/>
                <w:sz w:val="20"/>
              </w:rPr>
              <w:t>93</w:t>
            </w:r>
          </w:p>
        </w:tc>
      </w:tr>
      <w:tr w:rsidR="00657253" w:rsidRPr="004E51A8" w:rsidTr="00315EA5">
        <w:trPr>
          <w:jc w:val="center"/>
        </w:trPr>
        <w:tc>
          <w:tcPr>
            <w:tcW w:w="552" w:type="dxa"/>
            <w:vMerge/>
            <w:vAlign w:val="center"/>
          </w:tcPr>
          <w:p w:rsidR="00657253" w:rsidRPr="004E51A8" w:rsidRDefault="00657253" w:rsidP="00657253">
            <w:pPr>
              <w:pStyle w:val="Default"/>
              <w:spacing w:line="276" w:lineRule="auto"/>
              <w:jc w:val="center"/>
              <w:rPr>
                <w:iCs/>
                <w:color w:val="auto"/>
                <w:sz w:val="20"/>
              </w:rPr>
            </w:pPr>
          </w:p>
        </w:tc>
        <w:tc>
          <w:tcPr>
            <w:tcW w:w="1676" w:type="dxa"/>
            <w:vMerge/>
            <w:vAlign w:val="center"/>
          </w:tcPr>
          <w:p w:rsidR="00657253" w:rsidRPr="004E51A8" w:rsidRDefault="00657253" w:rsidP="00657253">
            <w:pPr>
              <w:pStyle w:val="Default"/>
              <w:spacing w:line="276" w:lineRule="auto"/>
              <w:rPr>
                <w:iCs/>
                <w:color w:val="auto"/>
                <w:sz w:val="20"/>
              </w:rPr>
            </w:pPr>
          </w:p>
        </w:tc>
        <w:tc>
          <w:tcPr>
            <w:tcW w:w="1850" w:type="dxa"/>
            <w:vAlign w:val="center"/>
          </w:tcPr>
          <w:p w:rsidR="00657253" w:rsidRPr="004E51A8" w:rsidRDefault="00657253" w:rsidP="00657253">
            <w:pPr>
              <w:pStyle w:val="Default"/>
              <w:spacing w:line="276" w:lineRule="auto"/>
              <w:rPr>
                <w:iCs/>
                <w:color w:val="auto"/>
                <w:sz w:val="20"/>
              </w:rPr>
            </w:pPr>
            <w:r w:rsidRPr="004E51A8">
              <w:rPr>
                <w:iCs/>
                <w:color w:val="auto"/>
                <w:sz w:val="20"/>
              </w:rPr>
              <w:t xml:space="preserve">Tidak </w:t>
            </w:r>
            <w:r w:rsidR="00E522B4">
              <w:rPr>
                <w:iCs/>
                <w:color w:val="auto"/>
                <w:sz w:val="20"/>
              </w:rPr>
              <w:t>Baik</w:t>
            </w:r>
          </w:p>
        </w:tc>
        <w:tc>
          <w:tcPr>
            <w:tcW w:w="688" w:type="dxa"/>
            <w:vAlign w:val="center"/>
          </w:tcPr>
          <w:p w:rsidR="00657253" w:rsidRPr="004E51A8" w:rsidRDefault="00657253" w:rsidP="00657253">
            <w:pPr>
              <w:pStyle w:val="Default"/>
              <w:spacing w:line="276" w:lineRule="auto"/>
              <w:jc w:val="center"/>
              <w:rPr>
                <w:iCs/>
                <w:color w:val="auto"/>
                <w:sz w:val="20"/>
              </w:rPr>
            </w:pPr>
            <w:r>
              <w:rPr>
                <w:iCs/>
                <w:color w:val="auto"/>
                <w:sz w:val="20"/>
              </w:rPr>
              <w:t>2</w:t>
            </w:r>
          </w:p>
        </w:tc>
        <w:tc>
          <w:tcPr>
            <w:tcW w:w="1102" w:type="dxa"/>
            <w:vAlign w:val="center"/>
          </w:tcPr>
          <w:p w:rsidR="00657253" w:rsidRPr="004E51A8" w:rsidRDefault="00461D1C" w:rsidP="00657253">
            <w:pPr>
              <w:pStyle w:val="Default"/>
              <w:spacing w:line="276" w:lineRule="auto"/>
              <w:jc w:val="center"/>
              <w:rPr>
                <w:iCs/>
                <w:color w:val="auto"/>
                <w:sz w:val="20"/>
              </w:rPr>
            </w:pPr>
            <w:r>
              <w:rPr>
                <w:iCs/>
                <w:color w:val="auto"/>
                <w:sz w:val="20"/>
              </w:rPr>
              <w:t>35</w:t>
            </w:r>
          </w:p>
        </w:tc>
        <w:tc>
          <w:tcPr>
            <w:tcW w:w="666" w:type="dxa"/>
            <w:vAlign w:val="center"/>
          </w:tcPr>
          <w:p w:rsidR="00657253" w:rsidRPr="004E51A8" w:rsidRDefault="00461D1C" w:rsidP="00657253">
            <w:pPr>
              <w:pStyle w:val="Default"/>
              <w:spacing w:line="276" w:lineRule="auto"/>
              <w:jc w:val="center"/>
              <w:rPr>
                <w:iCs/>
                <w:color w:val="auto"/>
                <w:sz w:val="20"/>
              </w:rPr>
            </w:pPr>
            <w:r>
              <w:rPr>
                <w:iCs/>
                <w:color w:val="auto"/>
                <w:sz w:val="20"/>
              </w:rPr>
              <w:t>43.75</w:t>
            </w:r>
          </w:p>
        </w:tc>
        <w:tc>
          <w:tcPr>
            <w:tcW w:w="1445" w:type="dxa"/>
            <w:vAlign w:val="center"/>
          </w:tcPr>
          <w:p w:rsidR="00657253" w:rsidRPr="004E51A8" w:rsidRDefault="00461D1C" w:rsidP="00657253">
            <w:pPr>
              <w:pStyle w:val="Default"/>
              <w:spacing w:line="276" w:lineRule="auto"/>
              <w:jc w:val="center"/>
              <w:rPr>
                <w:iCs/>
                <w:color w:val="auto"/>
                <w:sz w:val="20"/>
              </w:rPr>
            </w:pPr>
            <w:r>
              <w:rPr>
                <w:iCs/>
                <w:color w:val="auto"/>
                <w:sz w:val="20"/>
              </w:rPr>
              <w:t>70</w:t>
            </w:r>
          </w:p>
        </w:tc>
      </w:tr>
      <w:tr w:rsidR="00657253" w:rsidRPr="004E51A8" w:rsidTr="00315EA5">
        <w:trPr>
          <w:jc w:val="center"/>
        </w:trPr>
        <w:tc>
          <w:tcPr>
            <w:tcW w:w="552" w:type="dxa"/>
            <w:vMerge/>
            <w:vAlign w:val="center"/>
          </w:tcPr>
          <w:p w:rsidR="00657253" w:rsidRPr="004E51A8" w:rsidRDefault="00657253" w:rsidP="00657253">
            <w:pPr>
              <w:pStyle w:val="Default"/>
              <w:spacing w:line="276" w:lineRule="auto"/>
              <w:jc w:val="center"/>
              <w:rPr>
                <w:iCs/>
                <w:color w:val="auto"/>
                <w:sz w:val="20"/>
              </w:rPr>
            </w:pPr>
          </w:p>
        </w:tc>
        <w:tc>
          <w:tcPr>
            <w:tcW w:w="1676" w:type="dxa"/>
            <w:vMerge/>
            <w:vAlign w:val="center"/>
          </w:tcPr>
          <w:p w:rsidR="00657253" w:rsidRPr="004E51A8" w:rsidRDefault="00657253" w:rsidP="00657253">
            <w:pPr>
              <w:pStyle w:val="Default"/>
              <w:spacing w:line="276" w:lineRule="auto"/>
              <w:rPr>
                <w:iCs/>
                <w:color w:val="auto"/>
                <w:sz w:val="20"/>
              </w:rPr>
            </w:pPr>
          </w:p>
        </w:tc>
        <w:tc>
          <w:tcPr>
            <w:tcW w:w="1850" w:type="dxa"/>
            <w:vAlign w:val="center"/>
          </w:tcPr>
          <w:p w:rsidR="00657253" w:rsidRPr="004E51A8" w:rsidRDefault="00657253" w:rsidP="00657253">
            <w:pPr>
              <w:pStyle w:val="Default"/>
              <w:spacing w:line="276" w:lineRule="auto"/>
              <w:rPr>
                <w:iCs/>
                <w:color w:val="auto"/>
                <w:sz w:val="20"/>
              </w:rPr>
            </w:pPr>
            <w:r w:rsidRPr="004E51A8">
              <w:rPr>
                <w:iCs/>
                <w:color w:val="auto"/>
                <w:sz w:val="20"/>
              </w:rPr>
              <w:t xml:space="preserve">Sangat Tidak </w:t>
            </w:r>
            <w:r w:rsidR="00E522B4">
              <w:rPr>
                <w:iCs/>
                <w:color w:val="auto"/>
                <w:sz w:val="20"/>
              </w:rPr>
              <w:t>Baik</w:t>
            </w:r>
          </w:p>
        </w:tc>
        <w:tc>
          <w:tcPr>
            <w:tcW w:w="688" w:type="dxa"/>
            <w:vAlign w:val="center"/>
          </w:tcPr>
          <w:p w:rsidR="00657253" w:rsidRPr="004E51A8" w:rsidRDefault="00657253" w:rsidP="00657253">
            <w:pPr>
              <w:pStyle w:val="Default"/>
              <w:spacing w:line="276" w:lineRule="auto"/>
              <w:jc w:val="center"/>
              <w:rPr>
                <w:iCs/>
                <w:color w:val="auto"/>
                <w:sz w:val="20"/>
              </w:rPr>
            </w:pPr>
            <w:r>
              <w:rPr>
                <w:iCs/>
                <w:color w:val="auto"/>
                <w:sz w:val="20"/>
              </w:rPr>
              <w:t>1</w:t>
            </w:r>
          </w:p>
        </w:tc>
        <w:tc>
          <w:tcPr>
            <w:tcW w:w="1102" w:type="dxa"/>
            <w:vAlign w:val="center"/>
          </w:tcPr>
          <w:p w:rsidR="00657253" w:rsidRPr="004E51A8" w:rsidRDefault="00F706FA" w:rsidP="00657253">
            <w:pPr>
              <w:pStyle w:val="Default"/>
              <w:spacing w:line="276" w:lineRule="auto"/>
              <w:jc w:val="center"/>
              <w:rPr>
                <w:iCs/>
                <w:color w:val="auto"/>
                <w:sz w:val="20"/>
              </w:rPr>
            </w:pPr>
            <w:r>
              <w:rPr>
                <w:iCs/>
                <w:color w:val="auto"/>
                <w:sz w:val="20"/>
              </w:rPr>
              <w:t>13</w:t>
            </w:r>
          </w:p>
        </w:tc>
        <w:tc>
          <w:tcPr>
            <w:tcW w:w="666" w:type="dxa"/>
            <w:vAlign w:val="center"/>
          </w:tcPr>
          <w:p w:rsidR="00657253" w:rsidRPr="004E51A8" w:rsidRDefault="00461D1C" w:rsidP="00657253">
            <w:pPr>
              <w:pStyle w:val="Default"/>
              <w:spacing w:line="276" w:lineRule="auto"/>
              <w:jc w:val="center"/>
              <w:rPr>
                <w:iCs/>
                <w:color w:val="auto"/>
                <w:sz w:val="20"/>
              </w:rPr>
            </w:pPr>
            <w:r>
              <w:rPr>
                <w:iCs/>
                <w:color w:val="auto"/>
                <w:sz w:val="20"/>
              </w:rPr>
              <w:t>16.25</w:t>
            </w:r>
          </w:p>
        </w:tc>
        <w:tc>
          <w:tcPr>
            <w:tcW w:w="1445" w:type="dxa"/>
            <w:vAlign w:val="center"/>
          </w:tcPr>
          <w:p w:rsidR="00657253" w:rsidRPr="004E51A8" w:rsidRDefault="00461D1C" w:rsidP="00657253">
            <w:pPr>
              <w:pStyle w:val="Default"/>
              <w:spacing w:line="276" w:lineRule="auto"/>
              <w:jc w:val="center"/>
              <w:rPr>
                <w:iCs/>
                <w:color w:val="auto"/>
                <w:sz w:val="20"/>
              </w:rPr>
            </w:pPr>
            <w:r>
              <w:rPr>
                <w:iCs/>
                <w:color w:val="auto"/>
                <w:sz w:val="20"/>
              </w:rPr>
              <w:t>13</w:t>
            </w:r>
          </w:p>
        </w:tc>
      </w:tr>
      <w:tr w:rsidR="0022612F" w:rsidRPr="004E51A8" w:rsidTr="008F6F34">
        <w:trPr>
          <w:jc w:val="center"/>
        </w:trPr>
        <w:tc>
          <w:tcPr>
            <w:tcW w:w="4078" w:type="dxa"/>
            <w:gridSpan w:val="3"/>
            <w:vAlign w:val="center"/>
          </w:tcPr>
          <w:p w:rsidR="0022612F" w:rsidRPr="00B56A54" w:rsidRDefault="0022612F" w:rsidP="008F6F34">
            <w:pPr>
              <w:pStyle w:val="Default"/>
              <w:spacing w:line="276" w:lineRule="auto"/>
              <w:jc w:val="center"/>
              <w:rPr>
                <w:b/>
                <w:iCs/>
                <w:color w:val="auto"/>
                <w:sz w:val="20"/>
              </w:rPr>
            </w:pPr>
            <w:r w:rsidRPr="00B56A54">
              <w:rPr>
                <w:b/>
                <w:iCs/>
                <w:color w:val="auto"/>
                <w:sz w:val="20"/>
              </w:rPr>
              <w:t>Jumlah</w:t>
            </w:r>
          </w:p>
        </w:tc>
        <w:tc>
          <w:tcPr>
            <w:tcW w:w="688" w:type="dxa"/>
            <w:vAlign w:val="center"/>
          </w:tcPr>
          <w:p w:rsidR="0022612F" w:rsidRPr="00B56A54" w:rsidRDefault="0022612F" w:rsidP="008F6F34">
            <w:pPr>
              <w:pStyle w:val="Default"/>
              <w:spacing w:line="276" w:lineRule="auto"/>
              <w:jc w:val="center"/>
              <w:rPr>
                <w:b/>
                <w:iCs/>
                <w:color w:val="auto"/>
                <w:sz w:val="20"/>
              </w:rPr>
            </w:pPr>
          </w:p>
        </w:tc>
        <w:tc>
          <w:tcPr>
            <w:tcW w:w="1102" w:type="dxa"/>
            <w:vAlign w:val="center"/>
          </w:tcPr>
          <w:p w:rsidR="0022612F" w:rsidRPr="00B56A54" w:rsidRDefault="0022612F" w:rsidP="008F6F34">
            <w:pPr>
              <w:pStyle w:val="Default"/>
              <w:spacing w:line="276" w:lineRule="auto"/>
              <w:jc w:val="center"/>
              <w:rPr>
                <w:b/>
                <w:iCs/>
                <w:color w:val="auto"/>
                <w:sz w:val="20"/>
              </w:rPr>
            </w:pPr>
            <w:r w:rsidRPr="00B56A54">
              <w:rPr>
                <w:b/>
                <w:iCs/>
                <w:color w:val="auto"/>
                <w:sz w:val="20"/>
              </w:rPr>
              <w:t>80</w:t>
            </w:r>
          </w:p>
        </w:tc>
        <w:tc>
          <w:tcPr>
            <w:tcW w:w="666" w:type="dxa"/>
            <w:vAlign w:val="center"/>
          </w:tcPr>
          <w:p w:rsidR="0022612F" w:rsidRPr="00B56A54" w:rsidRDefault="0022612F" w:rsidP="008F6F34">
            <w:pPr>
              <w:pStyle w:val="Default"/>
              <w:spacing w:line="276" w:lineRule="auto"/>
              <w:jc w:val="center"/>
              <w:rPr>
                <w:b/>
                <w:iCs/>
                <w:color w:val="auto"/>
                <w:sz w:val="20"/>
              </w:rPr>
            </w:pPr>
            <w:r w:rsidRPr="00B56A54">
              <w:rPr>
                <w:b/>
                <w:iCs/>
                <w:color w:val="auto"/>
                <w:sz w:val="20"/>
              </w:rPr>
              <w:t>100</w:t>
            </w:r>
          </w:p>
        </w:tc>
        <w:tc>
          <w:tcPr>
            <w:tcW w:w="1445" w:type="dxa"/>
            <w:vAlign w:val="center"/>
          </w:tcPr>
          <w:p w:rsidR="0022612F" w:rsidRPr="00B56A54" w:rsidRDefault="00461D1C" w:rsidP="008F6F34">
            <w:pPr>
              <w:pStyle w:val="Default"/>
              <w:spacing w:line="276" w:lineRule="auto"/>
              <w:jc w:val="center"/>
              <w:rPr>
                <w:b/>
                <w:iCs/>
                <w:color w:val="auto"/>
                <w:sz w:val="20"/>
              </w:rPr>
            </w:pPr>
            <w:r>
              <w:rPr>
                <w:b/>
                <w:iCs/>
                <w:color w:val="auto"/>
                <w:sz w:val="20"/>
              </w:rPr>
              <w:t>180</w:t>
            </w:r>
          </w:p>
        </w:tc>
      </w:tr>
    </w:tbl>
    <w:p w:rsidR="001F34A7" w:rsidRPr="008448BB" w:rsidRDefault="001F34A7" w:rsidP="000E080C">
      <w:pPr>
        <w:pStyle w:val="Default"/>
        <w:spacing w:line="360" w:lineRule="auto"/>
        <w:rPr>
          <w:iCs/>
          <w:color w:val="auto"/>
        </w:rPr>
      </w:pPr>
      <w:r w:rsidRPr="00833CB8">
        <w:rPr>
          <w:i/>
          <w:iCs/>
          <w:color w:val="auto"/>
          <w:sz w:val="18"/>
        </w:rPr>
        <w:t>Sumber : Hasil Analisis, 2015</w:t>
      </w:r>
    </w:p>
    <w:p w:rsidR="00640C61" w:rsidRPr="00FC56F9" w:rsidRDefault="001F34A7" w:rsidP="00EA6F22">
      <w:pPr>
        <w:pStyle w:val="Default"/>
        <w:spacing w:line="360" w:lineRule="auto"/>
        <w:ind w:firstLine="720"/>
        <w:jc w:val="both"/>
        <w:rPr>
          <w:iCs/>
          <w:color w:val="auto"/>
        </w:rPr>
      </w:pPr>
      <w:r w:rsidRPr="00B12C54">
        <w:rPr>
          <w:iCs/>
          <w:color w:val="auto"/>
        </w:rPr>
        <w:t xml:space="preserve">Dari tabel </w:t>
      </w:r>
      <w:r>
        <w:rPr>
          <w:iCs/>
          <w:color w:val="auto"/>
        </w:rPr>
        <w:t>diatas</w:t>
      </w:r>
      <w:r w:rsidR="00892B72">
        <w:rPr>
          <w:iCs/>
          <w:color w:val="auto"/>
        </w:rPr>
        <w:t xml:space="preserve"> </w:t>
      </w:r>
      <w:r>
        <w:rPr>
          <w:iCs/>
          <w:color w:val="auto"/>
        </w:rPr>
        <w:t xml:space="preserve">dapat </w:t>
      </w:r>
      <w:r w:rsidRPr="00B12C54">
        <w:rPr>
          <w:iCs/>
          <w:color w:val="auto"/>
        </w:rPr>
        <w:t xml:space="preserve">diketahui persentase tanggapan dari keseluruhan responden terhadap </w:t>
      </w:r>
      <w:r w:rsidRPr="00892B72">
        <w:rPr>
          <w:i/>
          <w:iCs/>
          <w:color w:val="auto"/>
        </w:rPr>
        <w:t>catering service</w:t>
      </w:r>
      <w:r w:rsidR="00022FA0">
        <w:rPr>
          <w:iCs/>
          <w:color w:val="auto"/>
        </w:rPr>
        <w:t xml:space="preserve">. </w:t>
      </w:r>
      <w:r>
        <w:rPr>
          <w:iCs/>
          <w:color w:val="auto"/>
        </w:rPr>
        <w:t xml:space="preserve">Untuk </w:t>
      </w:r>
      <w:r w:rsidR="00E522B4">
        <w:rPr>
          <w:iCs/>
          <w:color w:val="auto"/>
        </w:rPr>
        <w:t>kondisi</w:t>
      </w:r>
      <w:r>
        <w:rPr>
          <w:iCs/>
          <w:color w:val="auto"/>
        </w:rPr>
        <w:t xml:space="preserve"> restoran</w:t>
      </w:r>
      <w:r w:rsidR="00892B72">
        <w:rPr>
          <w:iCs/>
          <w:color w:val="auto"/>
        </w:rPr>
        <w:t xml:space="preserve"> </w:t>
      </w:r>
      <w:r w:rsidR="00F73727">
        <w:rPr>
          <w:iCs/>
          <w:color w:val="auto"/>
        </w:rPr>
        <w:t xml:space="preserve">nilainya </w:t>
      </w:r>
      <w:r w:rsidR="00461D1C">
        <w:rPr>
          <w:iCs/>
          <w:color w:val="auto"/>
        </w:rPr>
        <w:t>239</w:t>
      </w:r>
      <w:r w:rsidR="00F73727">
        <w:rPr>
          <w:iCs/>
          <w:color w:val="auto"/>
        </w:rPr>
        <w:t xml:space="preserve"> dimana pendapat responden</w:t>
      </w:r>
      <w:r>
        <w:rPr>
          <w:iCs/>
          <w:color w:val="auto"/>
        </w:rPr>
        <w:t xml:space="preserve"> adalah sangat </w:t>
      </w:r>
      <w:r w:rsidR="00E522B4">
        <w:rPr>
          <w:iCs/>
          <w:color w:val="auto"/>
        </w:rPr>
        <w:t>baik</w:t>
      </w:r>
      <w:r>
        <w:rPr>
          <w:iCs/>
          <w:color w:val="auto"/>
        </w:rPr>
        <w:t xml:space="preserve"> 21,25%, </w:t>
      </w:r>
      <w:r w:rsidR="00E522B4">
        <w:rPr>
          <w:iCs/>
          <w:color w:val="auto"/>
        </w:rPr>
        <w:t xml:space="preserve">baik </w:t>
      </w:r>
      <w:r w:rsidR="00461D1C">
        <w:rPr>
          <w:iCs/>
          <w:color w:val="auto"/>
        </w:rPr>
        <w:t>61.25</w:t>
      </w:r>
      <w:r>
        <w:rPr>
          <w:iCs/>
          <w:color w:val="auto"/>
        </w:rPr>
        <w:t xml:space="preserve">%, tidak </w:t>
      </w:r>
      <w:r w:rsidR="00E522B4">
        <w:rPr>
          <w:iCs/>
          <w:color w:val="auto"/>
        </w:rPr>
        <w:t xml:space="preserve">baik </w:t>
      </w:r>
      <w:r w:rsidR="00461D1C">
        <w:rPr>
          <w:iCs/>
          <w:color w:val="auto"/>
        </w:rPr>
        <w:t>17.</w:t>
      </w:r>
      <w:r w:rsidR="00315EA5">
        <w:rPr>
          <w:iCs/>
          <w:color w:val="auto"/>
        </w:rPr>
        <w:t>5</w:t>
      </w:r>
      <w:r>
        <w:rPr>
          <w:iCs/>
          <w:color w:val="auto"/>
        </w:rPr>
        <w:t xml:space="preserve">% dan sangat tidak </w:t>
      </w:r>
      <w:r w:rsidR="00E522B4">
        <w:rPr>
          <w:iCs/>
          <w:color w:val="auto"/>
        </w:rPr>
        <w:t xml:space="preserve">baik </w:t>
      </w:r>
      <w:r>
        <w:rPr>
          <w:iCs/>
          <w:color w:val="auto"/>
        </w:rPr>
        <w:t xml:space="preserve">sebesar </w:t>
      </w:r>
      <w:r w:rsidR="00461D1C">
        <w:rPr>
          <w:iCs/>
          <w:color w:val="auto"/>
        </w:rPr>
        <w:t>0</w:t>
      </w:r>
      <w:r>
        <w:rPr>
          <w:iCs/>
          <w:color w:val="auto"/>
        </w:rPr>
        <w:t xml:space="preserve">%. Untuk </w:t>
      </w:r>
      <w:r w:rsidR="00315EA5">
        <w:rPr>
          <w:iCs/>
          <w:color w:val="auto"/>
        </w:rPr>
        <w:t>warung makanan</w:t>
      </w:r>
      <w:r w:rsidR="00892B72">
        <w:rPr>
          <w:iCs/>
          <w:color w:val="auto"/>
        </w:rPr>
        <w:t xml:space="preserve"> </w:t>
      </w:r>
      <w:r w:rsidR="00F73727">
        <w:rPr>
          <w:iCs/>
          <w:color w:val="auto"/>
        </w:rPr>
        <w:t xml:space="preserve">nilainya </w:t>
      </w:r>
      <w:r w:rsidR="00461D1C">
        <w:rPr>
          <w:iCs/>
          <w:color w:val="auto"/>
        </w:rPr>
        <w:t>180</w:t>
      </w:r>
      <w:r w:rsidR="00F73727">
        <w:rPr>
          <w:iCs/>
          <w:color w:val="auto"/>
        </w:rPr>
        <w:t xml:space="preserve"> dengan pendapat responden</w:t>
      </w:r>
      <w:r>
        <w:rPr>
          <w:iCs/>
          <w:color w:val="auto"/>
        </w:rPr>
        <w:t xml:space="preserve"> adalah sangat </w:t>
      </w:r>
      <w:r w:rsidR="00E522B4">
        <w:rPr>
          <w:iCs/>
          <w:color w:val="auto"/>
        </w:rPr>
        <w:t xml:space="preserve">baik </w:t>
      </w:r>
      <w:r w:rsidR="00461D1C">
        <w:rPr>
          <w:iCs/>
          <w:color w:val="auto"/>
        </w:rPr>
        <w:t>1.25</w:t>
      </w:r>
      <w:r>
        <w:rPr>
          <w:iCs/>
          <w:color w:val="auto"/>
        </w:rPr>
        <w:t xml:space="preserve">%, </w:t>
      </w:r>
      <w:r w:rsidR="00E522B4">
        <w:rPr>
          <w:iCs/>
          <w:color w:val="auto"/>
        </w:rPr>
        <w:t xml:space="preserve">baik </w:t>
      </w:r>
      <w:r w:rsidR="00461D1C">
        <w:rPr>
          <w:iCs/>
          <w:color w:val="auto"/>
        </w:rPr>
        <w:t>38.75</w:t>
      </w:r>
      <w:r>
        <w:rPr>
          <w:iCs/>
          <w:color w:val="auto"/>
        </w:rPr>
        <w:t xml:space="preserve">%, tidak </w:t>
      </w:r>
      <w:r w:rsidR="00E522B4">
        <w:rPr>
          <w:iCs/>
          <w:color w:val="auto"/>
        </w:rPr>
        <w:t xml:space="preserve">baik </w:t>
      </w:r>
      <w:r w:rsidR="00461D1C">
        <w:rPr>
          <w:iCs/>
          <w:color w:val="auto"/>
        </w:rPr>
        <w:t>43.75</w:t>
      </w:r>
      <w:r>
        <w:rPr>
          <w:iCs/>
          <w:color w:val="auto"/>
        </w:rPr>
        <w:t xml:space="preserve">% dan sangat tidak </w:t>
      </w:r>
      <w:r w:rsidR="00E522B4">
        <w:rPr>
          <w:iCs/>
          <w:color w:val="auto"/>
        </w:rPr>
        <w:t xml:space="preserve">baik </w:t>
      </w:r>
      <w:r>
        <w:rPr>
          <w:iCs/>
          <w:color w:val="auto"/>
        </w:rPr>
        <w:t xml:space="preserve">sebesar </w:t>
      </w:r>
      <w:r w:rsidR="00461D1C">
        <w:rPr>
          <w:iCs/>
          <w:color w:val="auto"/>
        </w:rPr>
        <w:t>16.25</w:t>
      </w:r>
      <w:r>
        <w:rPr>
          <w:iCs/>
          <w:color w:val="auto"/>
        </w:rPr>
        <w:t xml:space="preserve">%. </w:t>
      </w:r>
    </w:p>
    <w:p w:rsidR="00657253" w:rsidRDefault="00480E05" w:rsidP="00010AD6">
      <w:pPr>
        <w:pStyle w:val="Default"/>
        <w:numPr>
          <w:ilvl w:val="3"/>
          <w:numId w:val="2"/>
        </w:numPr>
        <w:spacing w:line="360" w:lineRule="auto"/>
        <w:rPr>
          <w:b/>
          <w:iCs/>
          <w:color w:val="auto"/>
        </w:rPr>
      </w:pPr>
      <w:r>
        <w:rPr>
          <w:b/>
          <w:iCs/>
          <w:color w:val="auto"/>
        </w:rPr>
        <w:t>Aktivitas Rekreasi</w:t>
      </w:r>
    </w:p>
    <w:p w:rsidR="00A235CB" w:rsidRDefault="00E7216B" w:rsidP="00A1549A">
      <w:pPr>
        <w:pStyle w:val="Default"/>
        <w:spacing w:line="360" w:lineRule="auto"/>
        <w:ind w:firstLine="720"/>
        <w:jc w:val="both"/>
        <w:rPr>
          <w:iCs/>
          <w:color w:val="auto"/>
        </w:rPr>
      </w:pPr>
      <w:r>
        <w:rPr>
          <w:iCs/>
          <w:color w:val="auto"/>
        </w:rPr>
        <w:t xml:space="preserve">Kawasan </w:t>
      </w:r>
      <w:r w:rsidR="0076161A">
        <w:rPr>
          <w:iCs/>
          <w:color w:val="auto"/>
        </w:rPr>
        <w:t>w</w:t>
      </w:r>
      <w:r>
        <w:rPr>
          <w:iCs/>
          <w:color w:val="auto"/>
        </w:rPr>
        <w:t>isata Lembah Harau memiliki beberapa aktivitas rekreasi seperti berenang</w:t>
      </w:r>
      <w:r w:rsidR="0041376F">
        <w:rPr>
          <w:iCs/>
          <w:color w:val="auto"/>
        </w:rPr>
        <w:t xml:space="preserve">, sepeda air berada di kawasan Aka Barayun, sedangkan kegiatan </w:t>
      </w:r>
      <w:r>
        <w:rPr>
          <w:iCs/>
          <w:color w:val="auto"/>
        </w:rPr>
        <w:t>hiking</w:t>
      </w:r>
      <w:r w:rsidR="0041376F">
        <w:rPr>
          <w:iCs/>
          <w:color w:val="auto"/>
        </w:rPr>
        <w:t>, kemping</w:t>
      </w:r>
      <w:r>
        <w:rPr>
          <w:iCs/>
          <w:color w:val="auto"/>
        </w:rPr>
        <w:t xml:space="preserve"> berada di kawasan </w:t>
      </w:r>
      <w:r w:rsidR="0041376F">
        <w:rPr>
          <w:iCs/>
          <w:color w:val="auto"/>
        </w:rPr>
        <w:t xml:space="preserve">Sarasah Bunta </w:t>
      </w:r>
      <w:r>
        <w:rPr>
          <w:iCs/>
          <w:color w:val="auto"/>
        </w:rPr>
        <w:t>dan Ngalau 1000</w:t>
      </w:r>
      <w:r w:rsidR="0041376F">
        <w:rPr>
          <w:iCs/>
          <w:color w:val="auto"/>
        </w:rPr>
        <w:t>.</w:t>
      </w:r>
    </w:p>
    <w:p w:rsidR="000E080C" w:rsidRPr="00A1549A" w:rsidRDefault="000E080C" w:rsidP="00A1549A">
      <w:pPr>
        <w:pStyle w:val="Default"/>
        <w:spacing w:line="360" w:lineRule="auto"/>
        <w:ind w:firstLine="720"/>
        <w:jc w:val="both"/>
        <w:rPr>
          <w:iCs/>
          <w:color w:val="auto"/>
        </w:rPr>
      </w:pPr>
    </w:p>
    <w:p w:rsidR="00480E05" w:rsidRPr="004E51A8" w:rsidRDefault="007B55EB" w:rsidP="00CF7647">
      <w:pPr>
        <w:pStyle w:val="Default"/>
        <w:jc w:val="center"/>
        <w:rPr>
          <w:b/>
          <w:iCs/>
          <w:color w:val="auto"/>
          <w:sz w:val="22"/>
        </w:rPr>
      </w:pPr>
      <w:r>
        <w:rPr>
          <w:b/>
          <w:iCs/>
          <w:color w:val="auto"/>
          <w:sz w:val="22"/>
        </w:rPr>
        <w:lastRenderedPageBreak/>
        <w:t xml:space="preserve">Tabel </w:t>
      </w:r>
      <w:r w:rsidR="002C2B7E">
        <w:rPr>
          <w:b/>
          <w:iCs/>
          <w:color w:val="auto"/>
          <w:sz w:val="22"/>
        </w:rPr>
        <w:t>IV.</w:t>
      </w:r>
      <w:r w:rsidR="0018107C">
        <w:rPr>
          <w:b/>
          <w:iCs/>
          <w:color w:val="auto"/>
          <w:sz w:val="22"/>
        </w:rPr>
        <w:t>8</w:t>
      </w:r>
    </w:p>
    <w:p w:rsidR="00480E05" w:rsidRPr="004E51A8" w:rsidRDefault="00E522B4" w:rsidP="00CF7647">
      <w:pPr>
        <w:pStyle w:val="Default"/>
        <w:jc w:val="center"/>
        <w:rPr>
          <w:b/>
          <w:iCs/>
          <w:color w:val="auto"/>
          <w:sz w:val="22"/>
        </w:rPr>
      </w:pPr>
      <w:r>
        <w:rPr>
          <w:b/>
          <w:iCs/>
          <w:color w:val="auto"/>
          <w:sz w:val="22"/>
        </w:rPr>
        <w:t>Persepsi</w:t>
      </w:r>
      <w:r w:rsidRPr="004E51A8">
        <w:rPr>
          <w:b/>
          <w:iCs/>
          <w:color w:val="auto"/>
          <w:sz w:val="22"/>
        </w:rPr>
        <w:t xml:space="preserve"> Wisatawan Terhadap </w:t>
      </w:r>
      <w:r w:rsidR="00480E05">
        <w:rPr>
          <w:b/>
          <w:iCs/>
          <w:color w:val="auto"/>
          <w:sz w:val="22"/>
        </w:rPr>
        <w:t>Aktivitas Rekreasi</w:t>
      </w:r>
    </w:p>
    <w:tbl>
      <w:tblPr>
        <w:tblStyle w:val="TableGrid"/>
        <w:tblW w:w="5713" w:type="dxa"/>
        <w:jc w:val="center"/>
        <w:tblLook w:val="04A0"/>
      </w:tblPr>
      <w:tblGrid>
        <w:gridCol w:w="1850"/>
        <w:gridCol w:w="684"/>
        <w:gridCol w:w="1100"/>
        <w:gridCol w:w="666"/>
        <w:gridCol w:w="1413"/>
      </w:tblGrid>
      <w:tr w:rsidR="00480E05" w:rsidRPr="004E51A8" w:rsidTr="00CA496D">
        <w:trPr>
          <w:trHeight w:val="369"/>
          <w:tblHeader/>
          <w:jc w:val="center"/>
        </w:trPr>
        <w:tc>
          <w:tcPr>
            <w:tcW w:w="1850" w:type="dxa"/>
            <w:shd w:val="clear" w:color="auto" w:fill="D9D9D9" w:themeFill="background1" w:themeFillShade="D9"/>
            <w:vAlign w:val="center"/>
          </w:tcPr>
          <w:p w:rsidR="00480E05" w:rsidRPr="004E51A8" w:rsidRDefault="00480E05" w:rsidP="00A13CE6">
            <w:pPr>
              <w:pStyle w:val="Default"/>
              <w:jc w:val="center"/>
              <w:rPr>
                <w:b/>
                <w:iCs/>
                <w:color w:val="auto"/>
                <w:sz w:val="20"/>
              </w:rPr>
            </w:pPr>
            <w:r w:rsidRPr="004E51A8">
              <w:rPr>
                <w:b/>
                <w:iCs/>
                <w:color w:val="auto"/>
                <w:sz w:val="20"/>
              </w:rPr>
              <w:t>Tanggapan</w:t>
            </w:r>
          </w:p>
        </w:tc>
        <w:tc>
          <w:tcPr>
            <w:tcW w:w="684" w:type="dxa"/>
            <w:shd w:val="clear" w:color="auto" w:fill="D9D9D9" w:themeFill="background1" w:themeFillShade="D9"/>
            <w:vAlign w:val="center"/>
          </w:tcPr>
          <w:p w:rsidR="00480E05" w:rsidRPr="004E51A8" w:rsidRDefault="00480E05" w:rsidP="00A13CE6">
            <w:pPr>
              <w:pStyle w:val="Default"/>
              <w:jc w:val="center"/>
              <w:rPr>
                <w:b/>
                <w:iCs/>
                <w:color w:val="auto"/>
                <w:sz w:val="20"/>
              </w:rPr>
            </w:pPr>
            <w:r w:rsidRPr="004E51A8">
              <w:rPr>
                <w:b/>
                <w:iCs/>
                <w:color w:val="auto"/>
                <w:sz w:val="20"/>
              </w:rPr>
              <w:t>Skor</w:t>
            </w:r>
          </w:p>
        </w:tc>
        <w:tc>
          <w:tcPr>
            <w:tcW w:w="1100" w:type="dxa"/>
            <w:shd w:val="clear" w:color="auto" w:fill="D9D9D9" w:themeFill="background1" w:themeFillShade="D9"/>
            <w:vAlign w:val="center"/>
          </w:tcPr>
          <w:p w:rsidR="00480E05" w:rsidRPr="004E51A8" w:rsidRDefault="00480E05" w:rsidP="00A13CE6">
            <w:pPr>
              <w:pStyle w:val="Default"/>
              <w:jc w:val="center"/>
              <w:rPr>
                <w:b/>
                <w:iCs/>
                <w:color w:val="auto"/>
                <w:sz w:val="20"/>
              </w:rPr>
            </w:pPr>
            <w:r w:rsidRPr="004E51A8">
              <w:rPr>
                <w:b/>
                <w:iCs/>
                <w:color w:val="auto"/>
                <w:sz w:val="20"/>
              </w:rPr>
              <w:t>Frekuensi</w:t>
            </w:r>
          </w:p>
        </w:tc>
        <w:tc>
          <w:tcPr>
            <w:tcW w:w="666" w:type="dxa"/>
            <w:shd w:val="clear" w:color="auto" w:fill="D9D9D9" w:themeFill="background1" w:themeFillShade="D9"/>
            <w:vAlign w:val="center"/>
          </w:tcPr>
          <w:p w:rsidR="00480E05" w:rsidRPr="004E51A8" w:rsidRDefault="00480E05" w:rsidP="00A13CE6">
            <w:pPr>
              <w:pStyle w:val="Default"/>
              <w:jc w:val="center"/>
              <w:rPr>
                <w:b/>
                <w:iCs/>
                <w:color w:val="auto"/>
                <w:sz w:val="20"/>
              </w:rPr>
            </w:pPr>
            <w:r w:rsidRPr="004E51A8">
              <w:rPr>
                <w:b/>
                <w:iCs/>
                <w:color w:val="auto"/>
                <w:sz w:val="20"/>
              </w:rPr>
              <w:t>%</w:t>
            </w:r>
          </w:p>
        </w:tc>
        <w:tc>
          <w:tcPr>
            <w:tcW w:w="1413" w:type="dxa"/>
            <w:shd w:val="clear" w:color="auto" w:fill="D9D9D9" w:themeFill="background1" w:themeFillShade="D9"/>
            <w:vAlign w:val="center"/>
          </w:tcPr>
          <w:p w:rsidR="00480E05" w:rsidRPr="004E51A8" w:rsidRDefault="00480E05" w:rsidP="00F73727">
            <w:pPr>
              <w:pStyle w:val="Default"/>
              <w:jc w:val="center"/>
              <w:rPr>
                <w:b/>
                <w:iCs/>
                <w:color w:val="auto"/>
                <w:sz w:val="20"/>
              </w:rPr>
            </w:pPr>
            <w:r w:rsidRPr="004E51A8">
              <w:rPr>
                <w:b/>
                <w:iCs/>
                <w:color w:val="auto"/>
                <w:sz w:val="20"/>
              </w:rPr>
              <w:t xml:space="preserve">Nilai </w:t>
            </w:r>
          </w:p>
        </w:tc>
      </w:tr>
      <w:tr w:rsidR="00480E05" w:rsidRPr="004E51A8" w:rsidTr="00315EA5">
        <w:trPr>
          <w:jc w:val="center"/>
        </w:trPr>
        <w:tc>
          <w:tcPr>
            <w:tcW w:w="1850" w:type="dxa"/>
            <w:vAlign w:val="center"/>
          </w:tcPr>
          <w:p w:rsidR="00480E05" w:rsidRPr="004E51A8" w:rsidRDefault="00480E05" w:rsidP="00E522B4">
            <w:pPr>
              <w:pStyle w:val="Default"/>
              <w:rPr>
                <w:iCs/>
                <w:color w:val="auto"/>
                <w:sz w:val="20"/>
              </w:rPr>
            </w:pPr>
            <w:r w:rsidRPr="004E51A8">
              <w:rPr>
                <w:iCs/>
                <w:color w:val="auto"/>
                <w:sz w:val="20"/>
              </w:rPr>
              <w:t xml:space="preserve">Sangat </w:t>
            </w:r>
            <w:r w:rsidR="00E522B4">
              <w:rPr>
                <w:iCs/>
                <w:color w:val="auto"/>
                <w:sz w:val="20"/>
              </w:rPr>
              <w:t>B</w:t>
            </w:r>
            <w:r w:rsidR="009A128D">
              <w:rPr>
                <w:iCs/>
                <w:color w:val="auto"/>
                <w:sz w:val="20"/>
              </w:rPr>
              <w:t>aik</w:t>
            </w:r>
          </w:p>
        </w:tc>
        <w:tc>
          <w:tcPr>
            <w:tcW w:w="684" w:type="dxa"/>
            <w:vAlign w:val="center"/>
          </w:tcPr>
          <w:p w:rsidR="00480E05" w:rsidRPr="004E51A8" w:rsidRDefault="00480E05" w:rsidP="00A13CE6">
            <w:pPr>
              <w:pStyle w:val="Default"/>
              <w:jc w:val="center"/>
              <w:rPr>
                <w:iCs/>
                <w:color w:val="auto"/>
                <w:sz w:val="20"/>
              </w:rPr>
            </w:pPr>
            <w:r>
              <w:rPr>
                <w:iCs/>
                <w:color w:val="auto"/>
                <w:sz w:val="20"/>
              </w:rPr>
              <w:t>4</w:t>
            </w:r>
          </w:p>
        </w:tc>
        <w:tc>
          <w:tcPr>
            <w:tcW w:w="1100" w:type="dxa"/>
            <w:vAlign w:val="center"/>
          </w:tcPr>
          <w:p w:rsidR="00480E05" w:rsidRPr="004E51A8" w:rsidRDefault="00F706FA" w:rsidP="00A13CE6">
            <w:pPr>
              <w:pStyle w:val="Default"/>
              <w:jc w:val="center"/>
              <w:rPr>
                <w:iCs/>
                <w:color w:val="auto"/>
                <w:sz w:val="20"/>
              </w:rPr>
            </w:pPr>
            <w:r>
              <w:rPr>
                <w:iCs/>
                <w:color w:val="auto"/>
                <w:sz w:val="20"/>
              </w:rPr>
              <w:t>10</w:t>
            </w:r>
          </w:p>
        </w:tc>
        <w:tc>
          <w:tcPr>
            <w:tcW w:w="666" w:type="dxa"/>
            <w:vAlign w:val="center"/>
          </w:tcPr>
          <w:p w:rsidR="00480E05" w:rsidRPr="004E51A8" w:rsidRDefault="003616C3" w:rsidP="00A13CE6">
            <w:pPr>
              <w:pStyle w:val="Default"/>
              <w:jc w:val="center"/>
              <w:rPr>
                <w:iCs/>
                <w:color w:val="auto"/>
                <w:sz w:val="20"/>
              </w:rPr>
            </w:pPr>
            <w:r>
              <w:rPr>
                <w:iCs/>
                <w:color w:val="auto"/>
                <w:sz w:val="20"/>
              </w:rPr>
              <w:t>12.</w:t>
            </w:r>
            <w:r w:rsidR="003F60C2">
              <w:rPr>
                <w:iCs/>
                <w:color w:val="auto"/>
                <w:sz w:val="20"/>
              </w:rPr>
              <w:t>5</w:t>
            </w:r>
          </w:p>
        </w:tc>
        <w:tc>
          <w:tcPr>
            <w:tcW w:w="1413" w:type="dxa"/>
            <w:vAlign w:val="center"/>
          </w:tcPr>
          <w:p w:rsidR="00480E05" w:rsidRPr="004E51A8" w:rsidRDefault="003F60C2" w:rsidP="00A13CE6">
            <w:pPr>
              <w:pStyle w:val="Default"/>
              <w:jc w:val="center"/>
              <w:rPr>
                <w:iCs/>
                <w:color w:val="auto"/>
                <w:sz w:val="20"/>
              </w:rPr>
            </w:pPr>
            <w:r>
              <w:rPr>
                <w:iCs/>
                <w:color w:val="auto"/>
                <w:sz w:val="20"/>
              </w:rPr>
              <w:t>40</w:t>
            </w:r>
          </w:p>
        </w:tc>
      </w:tr>
      <w:tr w:rsidR="00480E05" w:rsidRPr="004E51A8" w:rsidTr="00315EA5">
        <w:trPr>
          <w:jc w:val="center"/>
        </w:trPr>
        <w:tc>
          <w:tcPr>
            <w:tcW w:w="1850" w:type="dxa"/>
            <w:vAlign w:val="center"/>
          </w:tcPr>
          <w:p w:rsidR="00480E05" w:rsidRPr="004E51A8" w:rsidRDefault="009A128D" w:rsidP="00A13CE6">
            <w:pPr>
              <w:pStyle w:val="Default"/>
              <w:rPr>
                <w:iCs/>
                <w:color w:val="auto"/>
                <w:sz w:val="20"/>
              </w:rPr>
            </w:pPr>
            <w:r>
              <w:rPr>
                <w:iCs/>
                <w:color w:val="auto"/>
                <w:sz w:val="20"/>
              </w:rPr>
              <w:t>Baik</w:t>
            </w:r>
          </w:p>
        </w:tc>
        <w:tc>
          <w:tcPr>
            <w:tcW w:w="684" w:type="dxa"/>
            <w:vAlign w:val="center"/>
          </w:tcPr>
          <w:p w:rsidR="00480E05" w:rsidRPr="004E51A8" w:rsidRDefault="00480E05" w:rsidP="00A13CE6">
            <w:pPr>
              <w:pStyle w:val="Default"/>
              <w:jc w:val="center"/>
              <w:rPr>
                <w:iCs/>
                <w:color w:val="auto"/>
                <w:sz w:val="20"/>
              </w:rPr>
            </w:pPr>
            <w:r>
              <w:rPr>
                <w:iCs/>
                <w:color w:val="auto"/>
                <w:sz w:val="20"/>
              </w:rPr>
              <w:t>3</w:t>
            </w:r>
          </w:p>
        </w:tc>
        <w:tc>
          <w:tcPr>
            <w:tcW w:w="1100" w:type="dxa"/>
            <w:vAlign w:val="center"/>
          </w:tcPr>
          <w:p w:rsidR="00480E05" w:rsidRPr="004E51A8" w:rsidRDefault="00F706FA" w:rsidP="00A13CE6">
            <w:pPr>
              <w:pStyle w:val="Default"/>
              <w:jc w:val="center"/>
              <w:rPr>
                <w:iCs/>
                <w:color w:val="auto"/>
                <w:sz w:val="20"/>
              </w:rPr>
            </w:pPr>
            <w:r>
              <w:rPr>
                <w:iCs/>
                <w:color w:val="auto"/>
                <w:sz w:val="20"/>
              </w:rPr>
              <w:t>37</w:t>
            </w:r>
          </w:p>
        </w:tc>
        <w:tc>
          <w:tcPr>
            <w:tcW w:w="666" w:type="dxa"/>
            <w:vAlign w:val="center"/>
          </w:tcPr>
          <w:p w:rsidR="00480E05" w:rsidRPr="004E51A8" w:rsidRDefault="003616C3" w:rsidP="00A13CE6">
            <w:pPr>
              <w:pStyle w:val="Default"/>
              <w:jc w:val="center"/>
              <w:rPr>
                <w:iCs/>
                <w:color w:val="auto"/>
                <w:sz w:val="20"/>
              </w:rPr>
            </w:pPr>
            <w:r>
              <w:rPr>
                <w:iCs/>
                <w:color w:val="auto"/>
                <w:sz w:val="20"/>
              </w:rPr>
              <w:t>46.</w:t>
            </w:r>
            <w:r w:rsidR="003F60C2">
              <w:rPr>
                <w:iCs/>
                <w:color w:val="auto"/>
                <w:sz w:val="20"/>
              </w:rPr>
              <w:t>25</w:t>
            </w:r>
          </w:p>
        </w:tc>
        <w:tc>
          <w:tcPr>
            <w:tcW w:w="1413" w:type="dxa"/>
            <w:vAlign w:val="center"/>
          </w:tcPr>
          <w:p w:rsidR="00480E05" w:rsidRPr="004E51A8" w:rsidRDefault="003F60C2" w:rsidP="00A13CE6">
            <w:pPr>
              <w:pStyle w:val="Default"/>
              <w:jc w:val="center"/>
              <w:rPr>
                <w:iCs/>
                <w:color w:val="auto"/>
                <w:sz w:val="20"/>
              </w:rPr>
            </w:pPr>
            <w:r>
              <w:rPr>
                <w:iCs/>
                <w:color w:val="auto"/>
                <w:sz w:val="20"/>
              </w:rPr>
              <w:t>111</w:t>
            </w:r>
          </w:p>
        </w:tc>
      </w:tr>
      <w:tr w:rsidR="00480E05" w:rsidRPr="004E51A8" w:rsidTr="00315EA5">
        <w:trPr>
          <w:jc w:val="center"/>
        </w:trPr>
        <w:tc>
          <w:tcPr>
            <w:tcW w:w="1850" w:type="dxa"/>
            <w:vAlign w:val="center"/>
          </w:tcPr>
          <w:p w:rsidR="00480E05" w:rsidRPr="004E51A8" w:rsidRDefault="00480E05" w:rsidP="00A13CE6">
            <w:pPr>
              <w:pStyle w:val="Default"/>
              <w:rPr>
                <w:iCs/>
                <w:color w:val="auto"/>
                <w:sz w:val="20"/>
              </w:rPr>
            </w:pPr>
            <w:r w:rsidRPr="004E51A8">
              <w:rPr>
                <w:iCs/>
                <w:color w:val="auto"/>
                <w:sz w:val="20"/>
              </w:rPr>
              <w:t xml:space="preserve">Tidak </w:t>
            </w:r>
            <w:r w:rsidR="009A128D">
              <w:rPr>
                <w:iCs/>
                <w:color w:val="auto"/>
                <w:sz w:val="20"/>
              </w:rPr>
              <w:t>Baik</w:t>
            </w:r>
          </w:p>
        </w:tc>
        <w:tc>
          <w:tcPr>
            <w:tcW w:w="684" w:type="dxa"/>
            <w:vAlign w:val="center"/>
          </w:tcPr>
          <w:p w:rsidR="00480E05" w:rsidRPr="004E51A8" w:rsidRDefault="00480E05" w:rsidP="00A13CE6">
            <w:pPr>
              <w:pStyle w:val="Default"/>
              <w:jc w:val="center"/>
              <w:rPr>
                <w:iCs/>
                <w:color w:val="auto"/>
                <w:sz w:val="20"/>
              </w:rPr>
            </w:pPr>
            <w:r>
              <w:rPr>
                <w:iCs/>
                <w:color w:val="auto"/>
                <w:sz w:val="20"/>
              </w:rPr>
              <w:t>2</w:t>
            </w:r>
          </w:p>
        </w:tc>
        <w:tc>
          <w:tcPr>
            <w:tcW w:w="1100" w:type="dxa"/>
            <w:vAlign w:val="center"/>
          </w:tcPr>
          <w:p w:rsidR="00480E05" w:rsidRPr="004E51A8" w:rsidRDefault="00F706FA" w:rsidP="00A13CE6">
            <w:pPr>
              <w:pStyle w:val="Default"/>
              <w:jc w:val="center"/>
              <w:rPr>
                <w:iCs/>
                <w:color w:val="auto"/>
                <w:sz w:val="20"/>
              </w:rPr>
            </w:pPr>
            <w:r>
              <w:rPr>
                <w:iCs/>
                <w:color w:val="auto"/>
                <w:sz w:val="20"/>
              </w:rPr>
              <w:t>31</w:t>
            </w:r>
          </w:p>
        </w:tc>
        <w:tc>
          <w:tcPr>
            <w:tcW w:w="666" w:type="dxa"/>
            <w:vAlign w:val="center"/>
          </w:tcPr>
          <w:p w:rsidR="00480E05" w:rsidRPr="004E51A8" w:rsidRDefault="003616C3" w:rsidP="00A13CE6">
            <w:pPr>
              <w:pStyle w:val="Default"/>
              <w:jc w:val="center"/>
              <w:rPr>
                <w:iCs/>
                <w:color w:val="auto"/>
                <w:sz w:val="20"/>
              </w:rPr>
            </w:pPr>
            <w:r>
              <w:rPr>
                <w:iCs/>
                <w:color w:val="auto"/>
                <w:sz w:val="20"/>
              </w:rPr>
              <w:t>38.</w:t>
            </w:r>
            <w:r w:rsidR="003F60C2">
              <w:rPr>
                <w:iCs/>
                <w:color w:val="auto"/>
                <w:sz w:val="20"/>
              </w:rPr>
              <w:t>75</w:t>
            </w:r>
          </w:p>
        </w:tc>
        <w:tc>
          <w:tcPr>
            <w:tcW w:w="1413" w:type="dxa"/>
            <w:vAlign w:val="center"/>
          </w:tcPr>
          <w:p w:rsidR="00480E05" w:rsidRPr="004E51A8" w:rsidRDefault="003F60C2" w:rsidP="00A13CE6">
            <w:pPr>
              <w:pStyle w:val="Default"/>
              <w:jc w:val="center"/>
              <w:rPr>
                <w:iCs/>
                <w:color w:val="auto"/>
                <w:sz w:val="20"/>
              </w:rPr>
            </w:pPr>
            <w:r>
              <w:rPr>
                <w:iCs/>
                <w:color w:val="auto"/>
                <w:sz w:val="20"/>
              </w:rPr>
              <w:t>62</w:t>
            </w:r>
          </w:p>
        </w:tc>
      </w:tr>
      <w:tr w:rsidR="00480E05" w:rsidRPr="004E51A8" w:rsidTr="00315EA5">
        <w:trPr>
          <w:jc w:val="center"/>
        </w:trPr>
        <w:tc>
          <w:tcPr>
            <w:tcW w:w="1850" w:type="dxa"/>
            <w:vAlign w:val="center"/>
          </w:tcPr>
          <w:p w:rsidR="00480E05" w:rsidRPr="004E51A8" w:rsidRDefault="00480E05" w:rsidP="00A13CE6">
            <w:pPr>
              <w:pStyle w:val="Default"/>
              <w:rPr>
                <w:iCs/>
                <w:color w:val="auto"/>
                <w:sz w:val="20"/>
              </w:rPr>
            </w:pPr>
            <w:r w:rsidRPr="004E51A8">
              <w:rPr>
                <w:iCs/>
                <w:color w:val="auto"/>
                <w:sz w:val="20"/>
              </w:rPr>
              <w:t xml:space="preserve">Sangat Tidak </w:t>
            </w:r>
            <w:r w:rsidR="009A128D">
              <w:rPr>
                <w:iCs/>
                <w:color w:val="auto"/>
                <w:sz w:val="20"/>
              </w:rPr>
              <w:t>Baik</w:t>
            </w:r>
          </w:p>
        </w:tc>
        <w:tc>
          <w:tcPr>
            <w:tcW w:w="684" w:type="dxa"/>
            <w:vAlign w:val="center"/>
          </w:tcPr>
          <w:p w:rsidR="00480E05" w:rsidRPr="004E51A8" w:rsidRDefault="00480E05" w:rsidP="00A13CE6">
            <w:pPr>
              <w:pStyle w:val="Default"/>
              <w:jc w:val="center"/>
              <w:rPr>
                <w:iCs/>
                <w:color w:val="auto"/>
                <w:sz w:val="20"/>
              </w:rPr>
            </w:pPr>
            <w:r>
              <w:rPr>
                <w:iCs/>
                <w:color w:val="auto"/>
                <w:sz w:val="20"/>
              </w:rPr>
              <w:t>1</w:t>
            </w:r>
          </w:p>
        </w:tc>
        <w:tc>
          <w:tcPr>
            <w:tcW w:w="1100" w:type="dxa"/>
            <w:vAlign w:val="center"/>
          </w:tcPr>
          <w:p w:rsidR="00480E05" w:rsidRPr="004E51A8" w:rsidRDefault="00F706FA" w:rsidP="00A13CE6">
            <w:pPr>
              <w:pStyle w:val="Default"/>
              <w:jc w:val="center"/>
              <w:rPr>
                <w:iCs/>
                <w:color w:val="auto"/>
                <w:sz w:val="20"/>
              </w:rPr>
            </w:pPr>
            <w:r>
              <w:rPr>
                <w:iCs/>
                <w:color w:val="auto"/>
                <w:sz w:val="20"/>
              </w:rPr>
              <w:t>2</w:t>
            </w:r>
          </w:p>
        </w:tc>
        <w:tc>
          <w:tcPr>
            <w:tcW w:w="666" w:type="dxa"/>
            <w:vAlign w:val="center"/>
          </w:tcPr>
          <w:p w:rsidR="00480E05" w:rsidRPr="004E51A8" w:rsidRDefault="003616C3" w:rsidP="00A13CE6">
            <w:pPr>
              <w:pStyle w:val="Default"/>
              <w:jc w:val="center"/>
              <w:rPr>
                <w:iCs/>
                <w:color w:val="auto"/>
                <w:sz w:val="20"/>
              </w:rPr>
            </w:pPr>
            <w:r>
              <w:rPr>
                <w:iCs/>
                <w:color w:val="auto"/>
                <w:sz w:val="20"/>
              </w:rPr>
              <w:t>2.</w:t>
            </w:r>
            <w:r w:rsidR="003F60C2">
              <w:rPr>
                <w:iCs/>
                <w:color w:val="auto"/>
                <w:sz w:val="20"/>
              </w:rPr>
              <w:t>5</w:t>
            </w:r>
          </w:p>
        </w:tc>
        <w:tc>
          <w:tcPr>
            <w:tcW w:w="1413" w:type="dxa"/>
            <w:vAlign w:val="center"/>
          </w:tcPr>
          <w:p w:rsidR="00480E05" w:rsidRPr="004E51A8" w:rsidRDefault="003F60C2" w:rsidP="00A13CE6">
            <w:pPr>
              <w:pStyle w:val="Default"/>
              <w:jc w:val="center"/>
              <w:rPr>
                <w:iCs/>
                <w:color w:val="auto"/>
                <w:sz w:val="20"/>
              </w:rPr>
            </w:pPr>
            <w:r>
              <w:rPr>
                <w:iCs/>
                <w:color w:val="auto"/>
                <w:sz w:val="20"/>
              </w:rPr>
              <w:t>2</w:t>
            </w:r>
          </w:p>
        </w:tc>
      </w:tr>
      <w:tr w:rsidR="0022612F" w:rsidRPr="004E51A8" w:rsidTr="00315EA5">
        <w:trPr>
          <w:jc w:val="center"/>
        </w:trPr>
        <w:tc>
          <w:tcPr>
            <w:tcW w:w="1850" w:type="dxa"/>
            <w:vAlign w:val="center"/>
          </w:tcPr>
          <w:p w:rsidR="0022612F" w:rsidRPr="00B56A54" w:rsidRDefault="0022612F" w:rsidP="00A13CE6">
            <w:pPr>
              <w:pStyle w:val="Default"/>
              <w:jc w:val="center"/>
              <w:rPr>
                <w:b/>
                <w:iCs/>
                <w:color w:val="auto"/>
                <w:sz w:val="20"/>
              </w:rPr>
            </w:pPr>
            <w:r w:rsidRPr="00B56A54">
              <w:rPr>
                <w:b/>
                <w:iCs/>
                <w:color w:val="auto"/>
                <w:sz w:val="20"/>
              </w:rPr>
              <w:t>Jumlah</w:t>
            </w:r>
          </w:p>
        </w:tc>
        <w:tc>
          <w:tcPr>
            <w:tcW w:w="684" w:type="dxa"/>
            <w:vAlign w:val="center"/>
          </w:tcPr>
          <w:p w:rsidR="0022612F" w:rsidRPr="00B56A54" w:rsidRDefault="0022612F" w:rsidP="00A13CE6">
            <w:pPr>
              <w:pStyle w:val="Default"/>
              <w:jc w:val="center"/>
              <w:rPr>
                <w:b/>
                <w:iCs/>
                <w:color w:val="auto"/>
                <w:sz w:val="20"/>
              </w:rPr>
            </w:pPr>
          </w:p>
        </w:tc>
        <w:tc>
          <w:tcPr>
            <w:tcW w:w="1100" w:type="dxa"/>
            <w:vAlign w:val="center"/>
          </w:tcPr>
          <w:p w:rsidR="0022612F" w:rsidRPr="00B56A54" w:rsidRDefault="0022612F" w:rsidP="00A13CE6">
            <w:pPr>
              <w:pStyle w:val="Default"/>
              <w:jc w:val="center"/>
              <w:rPr>
                <w:b/>
                <w:iCs/>
                <w:color w:val="auto"/>
                <w:sz w:val="20"/>
              </w:rPr>
            </w:pPr>
            <w:r w:rsidRPr="00B56A54">
              <w:rPr>
                <w:b/>
                <w:iCs/>
                <w:color w:val="auto"/>
                <w:sz w:val="20"/>
              </w:rPr>
              <w:t>80</w:t>
            </w:r>
          </w:p>
        </w:tc>
        <w:tc>
          <w:tcPr>
            <w:tcW w:w="666" w:type="dxa"/>
            <w:vAlign w:val="center"/>
          </w:tcPr>
          <w:p w:rsidR="0022612F" w:rsidRPr="00B56A54" w:rsidRDefault="0022612F" w:rsidP="00A13CE6">
            <w:pPr>
              <w:pStyle w:val="Default"/>
              <w:jc w:val="center"/>
              <w:rPr>
                <w:b/>
                <w:iCs/>
                <w:color w:val="auto"/>
                <w:sz w:val="20"/>
              </w:rPr>
            </w:pPr>
            <w:r w:rsidRPr="00B56A54">
              <w:rPr>
                <w:b/>
                <w:iCs/>
                <w:color w:val="auto"/>
                <w:sz w:val="20"/>
              </w:rPr>
              <w:t>100</w:t>
            </w:r>
          </w:p>
        </w:tc>
        <w:tc>
          <w:tcPr>
            <w:tcW w:w="1413" w:type="dxa"/>
            <w:vAlign w:val="center"/>
          </w:tcPr>
          <w:p w:rsidR="0022612F" w:rsidRPr="00B56A54" w:rsidRDefault="0022612F" w:rsidP="00A13CE6">
            <w:pPr>
              <w:pStyle w:val="Default"/>
              <w:jc w:val="center"/>
              <w:rPr>
                <w:b/>
                <w:iCs/>
                <w:color w:val="auto"/>
                <w:sz w:val="20"/>
              </w:rPr>
            </w:pPr>
            <w:r>
              <w:rPr>
                <w:b/>
                <w:iCs/>
                <w:color w:val="auto"/>
                <w:sz w:val="20"/>
              </w:rPr>
              <w:t>215</w:t>
            </w:r>
          </w:p>
        </w:tc>
      </w:tr>
    </w:tbl>
    <w:p w:rsidR="00315EA5" w:rsidRPr="008448BB" w:rsidRDefault="00315EA5" w:rsidP="00315EA5">
      <w:pPr>
        <w:pStyle w:val="Default"/>
        <w:spacing w:line="360" w:lineRule="auto"/>
        <w:ind w:left="720" w:firstLine="720"/>
        <w:rPr>
          <w:iCs/>
          <w:color w:val="auto"/>
        </w:rPr>
      </w:pPr>
      <w:r w:rsidRPr="00833CB8">
        <w:rPr>
          <w:i/>
          <w:iCs/>
          <w:color w:val="auto"/>
          <w:sz w:val="18"/>
        </w:rPr>
        <w:t>Sumber : Hasil Analisis, 2015</w:t>
      </w:r>
    </w:p>
    <w:p w:rsidR="00315EA5" w:rsidRDefault="00315EA5" w:rsidP="00315EA5">
      <w:pPr>
        <w:pStyle w:val="Default"/>
        <w:spacing w:line="360" w:lineRule="auto"/>
        <w:ind w:firstLine="720"/>
        <w:jc w:val="both"/>
        <w:rPr>
          <w:iCs/>
          <w:color w:val="auto"/>
        </w:rPr>
      </w:pPr>
      <w:r w:rsidRPr="00B12C54">
        <w:rPr>
          <w:iCs/>
          <w:color w:val="auto"/>
        </w:rPr>
        <w:t xml:space="preserve">Dari tabel </w:t>
      </w:r>
      <w:r>
        <w:rPr>
          <w:iCs/>
          <w:color w:val="auto"/>
        </w:rPr>
        <w:t>diatas</w:t>
      </w:r>
      <w:r w:rsidR="009A128D">
        <w:rPr>
          <w:iCs/>
          <w:color w:val="auto"/>
        </w:rPr>
        <w:t xml:space="preserve"> </w:t>
      </w:r>
      <w:r>
        <w:rPr>
          <w:iCs/>
          <w:color w:val="auto"/>
        </w:rPr>
        <w:t xml:space="preserve">dapat </w:t>
      </w:r>
      <w:r w:rsidRPr="00B12C54">
        <w:rPr>
          <w:iCs/>
          <w:color w:val="auto"/>
        </w:rPr>
        <w:t xml:space="preserve">diketahui persentase tanggapan dari keseluruhan responden terhadap </w:t>
      </w:r>
      <w:r>
        <w:rPr>
          <w:iCs/>
          <w:color w:val="auto"/>
        </w:rPr>
        <w:t xml:space="preserve">aktivitas rekreasi </w:t>
      </w:r>
      <w:r w:rsidR="00F73727">
        <w:rPr>
          <w:iCs/>
          <w:color w:val="auto"/>
        </w:rPr>
        <w:t>nilainya 215 dimana pendapat responden</w:t>
      </w:r>
      <w:r>
        <w:rPr>
          <w:iCs/>
          <w:color w:val="auto"/>
        </w:rPr>
        <w:t xml:space="preserve"> adalah sangat </w:t>
      </w:r>
      <w:r w:rsidR="009A128D">
        <w:rPr>
          <w:iCs/>
          <w:color w:val="auto"/>
        </w:rPr>
        <w:t>baik</w:t>
      </w:r>
      <w:r w:rsidR="003616C3">
        <w:rPr>
          <w:iCs/>
          <w:color w:val="auto"/>
        </w:rPr>
        <w:t xml:space="preserve"> 12.</w:t>
      </w:r>
      <w:r>
        <w:rPr>
          <w:iCs/>
          <w:color w:val="auto"/>
        </w:rPr>
        <w:t xml:space="preserve">5%, </w:t>
      </w:r>
      <w:r w:rsidR="009A128D">
        <w:rPr>
          <w:iCs/>
          <w:color w:val="auto"/>
        </w:rPr>
        <w:t xml:space="preserve">baik </w:t>
      </w:r>
      <w:r w:rsidR="003616C3">
        <w:rPr>
          <w:iCs/>
          <w:color w:val="auto"/>
        </w:rPr>
        <w:t>46.</w:t>
      </w:r>
      <w:r>
        <w:rPr>
          <w:iCs/>
          <w:color w:val="auto"/>
        </w:rPr>
        <w:t xml:space="preserve">25%, tidak </w:t>
      </w:r>
      <w:r w:rsidR="009A128D">
        <w:rPr>
          <w:iCs/>
          <w:color w:val="auto"/>
        </w:rPr>
        <w:t xml:space="preserve">baik </w:t>
      </w:r>
      <w:r w:rsidR="003616C3">
        <w:rPr>
          <w:iCs/>
          <w:color w:val="auto"/>
        </w:rPr>
        <w:t>38.</w:t>
      </w:r>
      <w:r>
        <w:rPr>
          <w:iCs/>
          <w:color w:val="auto"/>
        </w:rPr>
        <w:t xml:space="preserve">75% dan sangat tidak </w:t>
      </w:r>
      <w:r w:rsidR="009A128D">
        <w:rPr>
          <w:iCs/>
          <w:color w:val="auto"/>
        </w:rPr>
        <w:t xml:space="preserve">baik </w:t>
      </w:r>
      <w:r w:rsidR="003616C3">
        <w:rPr>
          <w:iCs/>
          <w:color w:val="auto"/>
        </w:rPr>
        <w:t>sebesar 2.</w:t>
      </w:r>
      <w:r>
        <w:rPr>
          <w:iCs/>
          <w:color w:val="auto"/>
        </w:rPr>
        <w:t xml:space="preserve">5%. </w:t>
      </w:r>
    </w:p>
    <w:p w:rsidR="00480E05" w:rsidRDefault="0041376F" w:rsidP="00010AD6">
      <w:pPr>
        <w:pStyle w:val="Default"/>
        <w:numPr>
          <w:ilvl w:val="3"/>
          <w:numId w:val="2"/>
        </w:numPr>
        <w:spacing w:line="360" w:lineRule="auto"/>
        <w:rPr>
          <w:b/>
          <w:iCs/>
          <w:color w:val="auto"/>
        </w:rPr>
      </w:pPr>
      <w:r>
        <w:rPr>
          <w:b/>
          <w:iCs/>
          <w:color w:val="auto"/>
        </w:rPr>
        <w:t>Per</w:t>
      </w:r>
      <w:r w:rsidR="00480E05">
        <w:rPr>
          <w:b/>
          <w:iCs/>
          <w:color w:val="auto"/>
        </w:rPr>
        <w:t>belanjaan</w:t>
      </w:r>
    </w:p>
    <w:p w:rsidR="00C331BF" w:rsidRPr="00C331BF" w:rsidRDefault="009A128D" w:rsidP="00C331BF">
      <w:pPr>
        <w:pStyle w:val="Default"/>
        <w:spacing w:line="360" w:lineRule="auto"/>
        <w:ind w:firstLine="720"/>
        <w:jc w:val="both"/>
        <w:rPr>
          <w:iCs/>
          <w:color w:val="auto"/>
        </w:rPr>
      </w:pPr>
      <w:r>
        <w:rPr>
          <w:iCs/>
          <w:color w:val="auto"/>
        </w:rPr>
        <w:t xml:space="preserve">Toko Souvenir merupakan salah satu aspek penunjang wisata, dimana dengan adanya souvenir khas menambah nilai kepuasan tersendiri bagi wisatawan yang berkunjung. </w:t>
      </w:r>
    </w:p>
    <w:p w:rsidR="00480E05" w:rsidRPr="004E51A8" w:rsidRDefault="007B55EB" w:rsidP="00CF7647">
      <w:pPr>
        <w:pStyle w:val="Default"/>
        <w:jc w:val="center"/>
        <w:rPr>
          <w:b/>
          <w:iCs/>
          <w:color w:val="auto"/>
          <w:sz w:val="22"/>
        </w:rPr>
      </w:pPr>
      <w:r>
        <w:rPr>
          <w:b/>
          <w:iCs/>
          <w:color w:val="auto"/>
          <w:sz w:val="22"/>
        </w:rPr>
        <w:t>Tabel</w:t>
      </w:r>
      <w:r w:rsidR="002C2B7E">
        <w:rPr>
          <w:b/>
          <w:iCs/>
          <w:color w:val="auto"/>
          <w:sz w:val="22"/>
        </w:rPr>
        <w:t xml:space="preserve"> IV.</w:t>
      </w:r>
      <w:r w:rsidR="0018107C">
        <w:rPr>
          <w:b/>
          <w:iCs/>
          <w:color w:val="auto"/>
          <w:sz w:val="22"/>
        </w:rPr>
        <w:t>9</w:t>
      </w:r>
    </w:p>
    <w:p w:rsidR="00480E05" w:rsidRPr="004E51A8" w:rsidRDefault="009A128D" w:rsidP="00CF7647">
      <w:pPr>
        <w:pStyle w:val="Default"/>
        <w:jc w:val="center"/>
        <w:rPr>
          <w:b/>
          <w:iCs/>
          <w:color w:val="auto"/>
          <w:sz w:val="22"/>
        </w:rPr>
      </w:pPr>
      <w:r>
        <w:rPr>
          <w:b/>
          <w:iCs/>
          <w:color w:val="auto"/>
          <w:sz w:val="22"/>
        </w:rPr>
        <w:t>Persepsi</w:t>
      </w:r>
      <w:r w:rsidRPr="004E51A8">
        <w:rPr>
          <w:b/>
          <w:iCs/>
          <w:color w:val="auto"/>
          <w:sz w:val="22"/>
        </w:rPr>
        <w:t xml:space="preserve"> Wisatawan Terhadap </w:t>
      </w:r>
      <w:r w:rsidR="0041376F">
        <w:rPr>
          <w:b/>
          <w:iCs/>
          <w:color w:val="auto"/>
          <w:sz w:val="22"/>
        </w:rPr>
        <w:t>Per</w:t>
      </w:r>
      <w:r w:rsidR="00480E05">
        <w:rPr>
          <w:b/>
          <w:iCs/>
          <w:color w:val="auto"/>
          <w:sz w:val="22"/>
        </w:rPr>
        <w:t>belanjaan</w:t>
      </w:r>
    </w:p>
    <w:tbl>
      <w:tblPr>
        <w:tblStyle w:val="TableGrid"/>
        <w:tblW w:w="7140" w:type="dxa"/>
        <w:jc w:val="center"/>
        <w:tblLook w:val="04A0"/>
      </w:tblPr>
      <w:tblGrid>
        <w:gridCol w:w="549"/>
        <w:gridCol w:w="1560"/>
        <w:gridCol w:w="1850"/>
        <w:gridCol w:w="686"/>
        <w:gridCol w:w="1101"/>
        <w:gridCol w:w="666"/>
        <w:gridCol w:w="728"/>
      </w:tblGrid>
      <w:tr w:rsidR="00480E05" w:rsidRPr="004E51A8" w:rsidTr="00CA496D">
        <w:trPr>
          <w:trHeight w:val="369"/>
          <w:jc w:val="center"/>
        </w:trPr>
        <w:tc>
          <w:tcPr>
            <w:tcW w:w="549" w:type="dxa"/>
            <w:shd w:val="clear" w:color="auto" w:fill="D9D9D9" w:themeFill="background1" w:themeFillShade="D9"/>
            <w:vAlign w:val="center"/>
          </w:tcPr>
          <w:p w:rsidR="00480E05" w:rsidRPr="004E51A8" w:rsidRDefault="00480E05" w:rsidP="008E15E7">
            <w:pPr>
              <w:pStyle w:val="Default"/>
              <w:spacing w:line="276" w:lineRule="auto"/>
              <w:jc w:val="center"/>
              <w:rPr>
                <w:b/>
                <w:iCs/>
                <w:color w:val="auto"/>
                <w:sz w:val="20"/>
              </w:rPr>
            </w:pPr>
            <w:r w:rsidRPr="004E51A8">
              <w:rPr>
                <w:b/>
                <w:iCs/>
                <w:color w:val="auto"/>
                <w:sz w:val="20"/>
              </w:rPr>
              <w:t>No</w:t>
            </w:r>
          </w:p>
        </w:tc>
        <w:tc>
          <w:tcPr>
            <w:tcW w:w="1560" w:type="dxa"/>
            <w:shd w:val="clear" w:color="auto" w:fill="D9D9D9" w:themeFill="background1" w:themeFillShade="D9"/>
            <w:vAlign w:val="center"/>
          </w:tcPr>
          <w:p w:rsidR="00480E05" w:rsidRPr="004E51A8" w:rsidRDefault="00901D00" w:rsidP="008E15E7">
            <w:pPr>
              <w:pStyle w:val="Default"/>
              <w:spacing w:line="276" w:lineRule="auto"/>
              <w:rPr>
                <w:b/>
                <w:iCs/>
                <w:color w:val="auto"/>
                <w:sz w:val="20"/>
              </w:rPr>
            </w:pPr>
            <w:r>
              <w:rPr>
                <w:b/>
                <w:iCs/>
                <w:color w:val="auto"/>
                <w:sz w:val="20"/>
              </w:rPr>
              <w:t>Pembelanjaan</w:t>
            </w:r>
          </w:p>
        </w:tc>
        <w:tc>
          <w:tcPr>
            <w:tcW w:w="1850" w:type="dxa"/>
            <w:shd w:val="clear" w:color="auto" w:fill="D9D9D9" w:themeFill="background1" w:themeFillShade="D9"/>
            <w:vAlign w:val="center"/>
          </w:tcPr>
          <w:p w:rsidR="00480E05" w:rsidRPr="004E51A8" w:rsidRDefault="00480E05" w:rsidP="008E15E7">
            <w:pPr>
              <w:pStyle w:val="Default"/>
              <w:spacing w:line="276" w:lineRule="auto"/>
              <w:jc w:val="center"/>
              <w:rPr>
                <w:b/>
                <w:iCs/>
                <w:color w:val="auto"/>
                <w:sz w:val="20"/>
              </w:rPr>
            </w:pPr>
            <w:r w:rsidRPr="004E51A8">
              <w:rPr>
                <w:b/>
                <w:iCs/>
                <w:color w:val="auto"/>
                <w:sz w:val="20"/>
              </w:rPr>
              <w:t>Tanggapan</w:t>
            </w:r>
          </w:p>
        </w:tc>
        <w:tc>
          <w:tcPr>
            <w:tcW w:w="686" w:type="dxa"/>
            <w:shd w:val="clear" w:color="auto" w:fill="D9D9D9" w:themeFill="background1" w:themeFillShade="D9"/>
            <w:vAlign w:val="center"/>
          </w:tcPr>
          <w:p w:rsidR="00480E05" w:rsidRPr="004E51A8" w:rsidRDefault="00480E05" w:rsidP="008E15E7">
            <w:pPr>
              <w:pStyle w:val="Default"/>
              <w:spacing w:line="276" w:lineRule="auto"/>
              <w:jc w:val="center"/>
              <w:rPr>
                <w:b/>
                <w:iCs/>
                <w:color w:val="auto"/>
                <w:sz w:val="20"/>
              </w:rPr>
            </w:pPr>
            <w:r w:rsidRPr="004E51A8">
              <w:rPr>
                <w:b/>
                <w:iCs/>
                <w:color w:val="auto"/>
                <w:sz w:val="20"/>
              </w:rPr>
              <w:t>Skor</w:t>
            </w:r>
          </w:p>
        </w:tc>
        <w:tc>
          <w:tcPr>
            <w:tcW w:w="1101" w:type="dxa"/>
            <w:shd w:val="clear" w:color="auto" w:fill="D9D9D9" w:themeFill="background1" w:themeFillShade="D9"/>
            <w:vAlign w:val="center"/>
          </w:tcPr>
          <w:p w:rsidR="00480E05" w:rsidRPr="004E51A8" w:rsidRDefault="00480E05" w:rsidP="008E15E7">
            <w:pPr>
              <w:pStyle w:val="Default"/>
              <w:spacing w:line="276" w:lineRule="auto"/>
              <w:jc w:val="center"/>
              <w:rPr>
                <w:b/>
                <w:iCs/>
                <w:color w:val="auto"/>
                <w:sz w:val="20"/>
              </w:rPr>
            </w:pPr>
            <w:r w:rsidRPr="004E51A8">
              <w:rPr>
                <w:b/>
                <w:iCs/>
                <w:color w:val="auto"/>
                <w:sz w:val="20"/>
              </w:rPr>
              <w:t>Frekuensi</w:t>
            </w:r>
          </w:p>
        </w:tc>
        <w:tc>
          <w:tcPr>
            <w:tcW w:w="666" w:type="dxa"/>
            <w:shd w:val="clear" w:color="auto" w:fill="D9D9D9" w:themeFill="background1" w:themeFillShade="D9"/>
            <w:vAlign w:val="center"/>
          </w:tcPr>
          <w:p w:rsidR="00480E05" w:rsidRPr="004E51A8" w:rsidRDefault="00480E05" w:rsidP="008E15E7">
            <w:pPr>
              <w:pStyle w:val="Default"/>
              <w:spacing w:line="276" w:lineRule="auto"/>
              <w:jc w:val="center"/>
              <w:rPr>
                <w:b/>
                <w:iCs/>
                <w:color w:val="auto"/>
                <w:sz w:val="20"/>
              </w:rPr>
            </w:pPr>
            <w:r w:rsidRPr="004E51A8">
              <w:rPr>
                <w:b/>
                <w:iCs/>
                <w:color w:val="auto"/>
                <w:sz w:val="20"/>
              </w:rPr>
              <w:t>%</w:t>
            </w:r>
          </w:p>
        </w:tc>
        <w:tc>
          <w:tcPr>
            <w:tcW w:w="728" w:type="dxa"/>
            <w:shd w:val="clear" w:color="auto" w:fill="D9D9D9" w:themeFill="background1" w:themeFillShade="D9"/>
            <w:vAlign w:val="center"/>
          </w:tcPr>
          <w:p w:rsidR="00480E05" w:rsidRPr="004E51A8" w:rsidRDefault="00A17612" w:rsidP="00A17612">
            <w:pPr>
              <w:pStyle w:val="Default"/>
              <w:spacing w:line="276" w:lineRule="auto"/>
              <w:jc w:val="center"/>
              <w:rPr>
                <w:b/>
                <w:iCs/>
                <w:color w:val="auto"/>
                <w:sz w:val="20"/>
              </w:rPr>
            </w:pPr>
            <w:r>
              <w:rPr>
                <w:b/>
                <w:iCs/>
                <w:color w:val="auto"/>
                <w:sz w:val="20"/>
              </w:rPr>
              <w:t>Nilai</w:t>
            </w:r>
          </w:p>
        </w:tc>
      </w:tr>
      <w:tr w:rsidR="00480E05" w:rsidRPr="004E51A8" w:rsidTr="00D03875">
        <w:trPr>
          <w:jc w:val="center"/>
        </w:trPr>
        <w:tc>
          <w:tcPr>
            <w:tcW w:w="549" w:type="dxa"/>
            <w:vMerge w:val="restart"/>
            <w:vAlign w:val="center"/>
          </w:tcPr>
          <w:p w:rsidR="00480E05" w:rsidRPr="004E51A8" w:rsidRDefault="00480E05" w:rsidP="008E15E7">
            <w:pPr>
              <w:pStyle w:val="Default"/>
              <w:spacing w:line="276" w:lineRule="auto"/>
              <w:jc w:val="center"/>
              <w:rPr>
                <w:iCs/>
                <w:color w:val="auto"/>
                <w:sz w:val="20"/>
              </w:rPr>
            </w:pPr>
            <w:r>
              <w:rPr>
                <w:iCs/>
                <w:color w:val="auto"/>
                <w:sz w:val="20"/>
              </w:rPr>
              <w:t>1</w:t>
            </w:r>
          </w:p>
        </w:tc>
        <w:tc>
          <w:tcPr>
            <w:tcW w:w="1560" w:type="dxa"/>
            <w:vMerge w:val="restart"/>
            <w:vAlign w:val="center"/>
          </w:tcPr>
          <w:p w:rsidR="00480E05" w:rsidRPr="004E51A8" w:rsidRDefault="00901D00" w:rsidP="008E15E7">
            <w:pPr>
              <w:pStyle w:val="Default"/>
              <w:spacing w:line="276" w:lineRule="auto"/>
              <w:rPr>
                <w:iCs/>
                <w:color w:val="auto"/>
                <w:sz w:val="20"/>
              </w:rPr>
            </w:pPr>
            <w:r>
              <w:rPr>
                <w:iCs/>
                <w:color w:val="auto"/>
                <w:sz w:val="20"/>
              </w:rPr>
              <w:t>Toko Souvenir</w:t>
            </w:r>
          </w:p>
        </w:tc>
        <w:tc>
          <w:tcPr>
            <w:tcW w:w="1850" w:type="dxa"/>
            <w:vAlign w:val="center"/>
          </w:tcPr>
          <w:p w:rsidR="00480E05" w:rsidRPr="004E51A8" w:rsidRDefault="00480E05" w:rsidP="009A128D">
            <w:pPr>
              <w:pStyle w:val="Default"/>
              <w:spacing w:line="276" w:lineRule="auto"/>
              <w:rPr>
                <w:iCs/>
                <w:color w:val="auto"/>
                <w:sz w:val="20"/>
              </w:rPr>
            </w:pPr>
            <w:r w:rsidRPr="004E51A8">
              <w:rPr>
                <w:iCs/>
                <w:color w:val="auto"/>
                <w:sz w:val="20"/>
              </w:rPr>
              <w:t xml:space="preserve">Sangat </w:t>
            </w:r>
            <w:r w:rsidR="009A128D">
              <w:rPr>
                <w:iCs/>
                <w:color w:val="auto"/>
                <w:sz w:val="20"/>
              </w:rPr>
              <w:t>Baik</w:t>
            </w:r>
          </w:p>
        </w:tc>
        <w:tc>
          <w:tcPr>
            <w:tcW w:w="686" w:type="dxa"/>
            <w:vAlign w:val="center"/>
          </w:tcPr>
          <w:p w:rsidR="00480E05" w:rsidRPr="004E51A8" w:rsidRDefault="00480E05" w:rsidP="008E15E7">
            <w:pPr>
              <w:pStyle w:val="Default"/>
              <w:spacing w:line="276" w:lineRule="auto"/>
              <w:jc w:val="center"/>
              <w:rPr>
                <w:iCs/>
                <w:color w:val="auto"/>
                <w:sz w:val="20"/>
              </w:rPr>
            </w:pPr>
            <w:r>
              <w:rPr>
                <w:iCs/>
                <w:color w:val="auto"/>
                <w:sz w:val="20"/>
              </w:rPr>
              <w:t>4</w:t>
            </w:r>
          </w:p>
        </w:tc>
        <w:tc>
          <w:tcPr>
            <w:tcW w:w="1101" w:type="dxa"/>
            <w:vAlign w:val="center"/>
          </w:tcPr>
          <w:p w:rsidR="00480E05" w:rsidRPr="004E51A8" w:rsidRDefault="00D81533" w:rsidP="008E15E7">
            <w:pPr>
              <w:pStyle w:val="Default"/>
              <w:spacing w:line="276" w:lineRule="auto"/>
              <w:jc w:val="center"/>
              <w:rPr>
                <w:iCs/>
                <w:color w:val="auto"/>
                <w:sz w:val="20"/>
              </w:rPr>
            </w:pPr>
            <w:r>
              <w:rPr>
                <w:iCs/>
                <w:color w:val="auto"/>
                <w:sz w:val="20"/>
              </w:rPr>
              <w:t>0</w:t>
            </w:r>
          </w:p>
        </w:tc>
        <w:tc>
          <w:tcPr>
            <w:tcW w:w="666" w:type="dxa"/>
            <w:vAlign w:val="center"/>
          </w:tcPr>
          <w:p w:rsidR="00480E05" w:rsidRPr="004E51A8" w:rsidRDefault="00D81533" w:rsidP="008E15E7">
            <w:pPr>
              <w:pStyle w:val="Default"/>
              <w:spacing w:line="276" w:lineRule="auto"/>
              <w:jc w:val="center"/>
              <w:rPr>
                <w:iCs/>
                <w:color w:val="auto"/>
                <w:sz w:val="20"/>
              </w:rPr>
            </w:pPr>
            <w:r>
              <w:rPr>
                <w:iCs/>
                <w:color w:val="auto"/>
                <w:sz w:val="20"/>
              </w:rPr>
              <w:t>0</w:t>
            </w:r>
          </w:p>
        </w:tc>
        <w:tc>
          <w:tcPr>
            <w:tcW w:w="728" w:type="dxa"/>
            <w:vAlign w:val="center"/>
          </w:tcPr>
          <w:p w:rsidR="00480E05" w:rsidRPr="004E51A8" w:rsidRDefault="00D81533" w:rsidP="008E15E7">
            <w:pPr>
              <w:pStyle w:val="Default"/>
              <w:spacing w:line="276" w:lineRule="auto"/>
              <w:jc w:val="center"/>
              <w:rPr>
                <w:iCs/>
                <w:color w:val="auto"/>
                <w:sz w:val="20"/>
              </w:rPr>
            </w:pPr>
            <w:r>
              <w:rPr>
                <w:iCs/>
                <w:color w:val="auto"/>
                <w:sz w:val="20"/>
              </w:rPr>
              <w:t>0</w:t>
            </w:r>
          </w:p>
        </w:tc>
      </w:tr>
      <w:tr w:rsidR="00480E05" w:rsidRPr="004E51A8" w:rsidTr="00D03875">
        <w:trPr>
          <w:jc w:val="center"/>
        </w:trPr>
        <w:tc>
          <w:tcPr>
            <w:tcW w:w="549" w:type="dxa"/>
            <w:vMerge/>
            <w:vAlign w:val="center"/>
          </w:tcPr>
          <w:p w:rsidR="00480E05" w:rsidRPr="004E51A8" w:rsidRDefault="00480E05" w:rsidP="008E15E7">
            <w:pPr>
              <w:pStyle w:val="Default"/>
              <w:spacing w:line="276" w:lineRule="auto"/>
              <w:jc w:val="center"/>
              <w:rPr>
                <w:iCs/>
                <w:color w:val="auto"/>
                <w:sz w:val="20"/>
              </w:rPr>
            </w:pPr>
          </w:p>
        </w:tc>
        <w:tc>
          <w:tcPr>
            <w:tcW w:w="1560" w:type="dxa"/>
            <w:vMerge/>
            <w:vAlign w:val="center"/>
          </w:tcPr>
          <w:p w:rsidR="00480E05" w:rsidRPr="004E51A8" w:rsidRDefault="00480E05" w:rsidP="008E15E7">
            <w:pPr>
              <w:pStyle w:val="Default"/>
              <w:spacing w:line="276" w:lineRule="auto"/>
              <w:rPr>
                <w:iCs/>
                <w:color w:val="auto"/>
                <w:sz w:val="20"/>
              </w:rPr>
            </w:pPr>
          </w:p>
        </w:tc>
        <w:tc>
          <w:tcPr>
            <w:tcW w:w="1850" w:type="dxa"/>
            <w:vAlign w:val="center"/>
          </w:tcPr>
          <w:p w:rsidR="00480E05" w:rsidRPr="004E51A8" w:rsidRDefault="009A128D" w:rsidP="008E15E7">
            <w:pPr>
              <w:pStyle w:val="Default"/>
              <w:spacing w:line="276" w:lineRule="auto"/>
              <w:rPr>
                <w:iCs/>
                <w:color w:val="auto"/>
                <w:sz w:val="20"/>
              </w:rPr>
            </w:pPr>
            <w:r>
              <w:rPr>
                <w:iCs/>
                <w:color w:val="auto"/>
                <w:sz w:val="20"/>
              </w:rPr>
              <w:t>Baik</w:t>
            </w:r>
          </w:p>
        </w:tc>
        <w:tc>
          <w:tcPr>
            <w:tcW w:w="686" w:type="dxa"/>
            <w:vAlign w:val="center"/>
          </w:tcPr>
          <w:p w:rsidR="00480E05" w:rsidRPr="004E51A8" w:rsidRDefault="00480E05" w:rsidP="008E15E7">
            <w:pPr>
              <w:pStyle w:val="Default"/>
              <w:spacing w:line="276" w:lineRule="auto"/>
              <w:jc w:val="center"/>
              <w:rPr>
                <w:iCs/>
                <w:color w:val="auto"/>
                <w:sz w:val="20"/>
              </w:rPr>
            </w:pPr>
            <w:r>
              <w:rPr>
                <w:iCs/>
                <w:color w:val="auto"/>
                <w:sz w:val="20"/>
              </w:rPr>
              <w:t>3</w:t>
            </w:r>
          </w:p>
        </w:tc>
        <w:tc>
          <w:tcPr>
            <w:tcW w:w="1101" w:type="dxa"/>
            <w:vAlign w:val="center"/>
          </w:tcPr>
          <w:p w:rsidR="00480E05" w:rsidRPr="004E51A8" w:rsidRDefault="00F706FA" w:rsidP="008E15E7">
            <w:pPr>
              <w:pStyle w:val="Default"/>
              <w:spacing w:line="276" w:lineRule="auto"/>
              <w:jc w:val="center"/>
              <w:rPr>
                <w:iCs/>
                <w:color w:val="auto"/>
                <w:sz w:val="20"/>
              </w:rPr>
            </w:pPr>
            <w:r>
              <w:rPr>
                <w:iCs/>
                <w:color w:val="auto"/>
                <w:sz w:val="20"/>
              </w:rPr>
              <w:t>51</w:t>
            </w:r>
          </w:p>
        </w:tc>
        <w:tc>
          <w:tcPr>
            <w:tcW w:w="666" w:type="dxa"/>
            <w:vAlign w:val="center"/>
          </w:tcPr>
          <w:p w:rsidR="00480E05" w:rsidRPr="004E51A8" w:rsidRDefault="003616C3" w:rsidP="008E15E7">
            <w:pPr>
              <w:pStyle w:val="Default"/>
              <w:spacing w:line="276" w:lineRule="auto"/>
              <w:jc w:val="center"/>
              <w:rPr>
                <w:iCs/>
                <w:color w:val="auto"/>
                <w:sz w:val="20"/>
              </w:rPr>
            </w:pPr>
            <w:r>
              <w:rPr>
                <w:iCs/>
                <w:color w:val="auto"/>
                <w:sz w:val="20"/>
              </w:rPr>
              <w:t>63.</w:t>
            </w:r>
            <w:r w:rsidR="003F60C2">
              <w:rPr>
                <w:iCs/>
                <w:color w:val="auto"/>
                <w:sz w:val="20"/>
              </w:rPr>
              <w:t>75</w:t>
            </w:r>
          </w:p>
        </w:tc>
        <w:tc>
          <w:tcPr>
            <w:tcW w:w="728" w:type="dxa"/>
            <w:vAlign w:val="center"/>
          </w:tcPr>
          <w:p w:rsidR="00480E05" w:rsidRPr="004E51A8" w:rsidRDefault="003F60C2" w:rsidP="008E15E7">
            <w:pPr>
              <w:pStyle w:val="Default"/>
              <w:spacing w:line="276" w:lineRule="auto"/>
              <w:jc w:val="center"/>
              <w:rPr>
                <w:iCs/>
                <w:color w:val="auto"/>
                <w:sz w:val="20"/>
              </w:rPr>
            </w:pPr>
            <w:r>
              <w:rPr>
                <w:iCs/>
                <w:color w:val="auto"/>
                <w:sz w:val="20"/>
              </w:rPr>
              <w:t>153</w:t>
            </w:r>
          </w:p>
        </w:tc>
      </w:tr>
      <w:tr w:rsidR="00480E05" w:rsidRPr="004E51A8" w:rsidTr="00D03875">
        <w:trPr>
          <w:jc w:val="center"/>
        </w:trPr>
        <w:tc>
          <w:tcPr>
            <w:tcW w:w="549" w:type="dxa"/>
            <w:vMerge/>
            <w:vAlign w:val="center"/>
          </w:tcPr>
          <w:p w:rsidR="00480E05" w:rsidRPr="004E51A8" w:rsidRDefault="00480E05" w:rsidP="008E15E7">
            <w:pPr>
              <w:pStyle w:val="Default"/>
              <w:spacing w:line="276" w:lineRule="auto"/>
              <w:jc w:val="center"/>
              <w:rPr>
                <w:iCs/>
                <w:color w:val="auto"/>
                <w:sz w:val="20"/>
              </w:rPr>
            </w:pPr>
          </w:p>
        </w:tc>
        <w:tc>
          <w:tcPr>
            <w:tcW w:w="1560" w:type="dxa"/>
            <w:vMerge/>
            <w:vAlign w:val="center"/>
          </w:tcPr>
          <w:p w:rsidR="00480E05" w:rsidRPr="004E51A8" w:rsidRDefault="00480E05" w:rsidP="008E15E7">
            <w:pPr>
              <w:pStyle w:val="Default"/>
              <w:spacing w:line="276" w:lineRule="auto"/>
              <w:rPr>
                <w:iCs/>
                <w:color w:val="auto"/>
                <w:sz w:val="20"/>
              </w:rPr>
            </w:pPr>
          </w:p>
        </w:tc>
        <w:tc>
          <w:tcPr>
            <w:tcW w:w="1850" w:type="dxa"/>
            <w:vAlign w:val="center"/>
          </w:tcPr>
          <w:p w:rsidR="00480E05" w:rsidRPr="004E51A8" w:rsidRDefault="00480E05" w:rsidP="008E15E7">
            <w:pPr>
              <w:pStyle w:val="Default"/>
              <w:spacing w:line="276" w:lineRule="auto"/>
              <w:rPr>
                <w:iCs/>
                <w:color w:val="auto"/>
                <w:sz w:val="20"/>
              </w:rPr>
            </w:pPr>
            <w:r w:rsidRPr="004E51A8">
              <w:rPr>
                <w:iCs/>
                <w:color w:val="auto"/>
                <w:sz w:val="20"/>
              </w:rPr>
              <w:t xml:space="preserve">Tidak </w:t>
            </w:r>
            <w:r w:rsidR="009A128D">
              <w:rPr>
                <w:iCs/>
                <w:color w:val="auto"/>
                <w:sz w:val="20"/>
              </w:rPr>
              <w:t>Baik</w:t>
            </w:r>
          </w:p>
        </w:tc>
        <w:tc>
          <w:tcPr>
            <w:tcW w:w="686" w:type="dxa"/>
            <w:vAlign w:val="center"/>
          </w:tcPr>
          <w:p w:rsidR="00480E05" w:rsidRPr="004E51A8" w:rsidRDefault="00480E05" w:rsidP="008E15E7">
            <w:pPr>
              <w:pStyle w:val="Default"/>
              <w:spacing w:line="276" w:lineRule="auto"/>
              <w:jc w:val="center"/>
              <w:rPr>
                <w:iCs/>
                <w:color w:val="auto"/>
                <w:sz w:val="20"/>
              </w:rPr>
            </w:pPr>
            <w:r>
              <w:rPr>
                <w:iCs/>
                <w:color w:val="auto"/>
                <w:sz w:val="20"/>
              </w:rPr>
              <w:t>2</w:t>
            </w:r>
          </w:p>
        </w:tc>
        <w:tc>
          <w:tcPr>
            <w:tcW w:w="1101" w:type="dxa"/>
            <w:vAlign w:val="center"/>
          </w:tcPr>
          <w:p w:rsidR="00480E05" w:rsidRPr="004E51A8" w:rsidRDefault="00D81533" w:rsidP="008E15E7">
            <w:pPr>
              <w:pStyle w:val="Default"/>
              <w:spacing w:line="276" w:lineRule="auto"/>
              <w:jc w:val="center"/>
              <w:rPr>
                <w:iCs/>
                <w:color w:val="auto"/>
                <w:sz w:val="20"/>
              </w:rPr>
            </w:pPr>
            <w:r>
              <w:rPr>
                <w:iCs/>
                <w:color w:val="auto"/>
                <w:sz w:val="20"/>
              </w:rPr>
              <w:t>25</w:t>
            </w:r>
          </w:p>
        </w:tc>
        <w:tc>
          <w:tcPr>
            <w:tcW w:w="666" w:type="dxa"/>
            <w:vAlign w:val="center"/>
          </w:tcPr>
          <w:p w:rsidR="00480E05" w:rsidRPr="004E51A8" w:rsidRDefault="00D81533" w:rsidP="008E15E7">
            <w:pPr>
              <w:pStyle w:val="Default"/>
              <w:spacing w:line="276" w:lineRule="auto"/>
              <w:jc w:val="center"/>
              <w:rPr>
                <w:iCs/>
                <w:color w:val="auto"/>
                <w:sz w:val="20"/>
              </w:rPr>
            </w:pPr>
            <w:r>
              <w:rPr>
                <w:iCs/>
                <w:color w:val="auto"/>
                <w:sz w:val="20"/>
              </w:rPr>
              <w:t>31.25</w:t>
            </w:r>
          </w:p>
        </w:tc>
        <w:tc>
          <w:tcPr>
            <w:tcW w:w="728" w:type="dxa"/>
            <w:vAlign w:val="center"/>
          </w:tcPr>
          <w:p w:rsidR="00480E05" w:rsidRPr="004E51A8" w:rsidRDefault="00D81533" w:rsidP="008E15E7">
            <w:pPr>
              <w:pStyle w:val="Default"/>
              <w:spacing w:line="276" w:lineRule="auto"/>
              <w:jc w:val="center"/>
              <w:rPr>
                <w:iCs/>
                <w:color w:val="auto"/>
                <w:sz w:val="20"/>
              </w:rPr>
            </w:pPr>
            <w:r>
              <w:rPr>
                <w:iCs/>
                <w:color w:val="auto"/>
                <w:sz w:val="20"/>
              </w:rPr>
              <w:t>50</w:t>
            </w:r>
          </w:p>
        </w:tc>
      </w:tr>
      <w:tr w:rsidR="00480E05" w:rsidRPr="004E51A8" w:rsidTr="00D03875">
        <w:trPr>
          <w:jc w:val="center"/>
        </w:trPr>
        <w:tc>
          <w:tcPr>
            <w:tcW w:w="549" w:type="dxa"/>
            <w:vMerge/>
            <w:vAlign w:val="center"/>
          </w:tcPr>
          <w:p w:rsidR="00480E05" w:rsidRPr="004E51A8" w:rsidRDefault="00480E05" w:rsidP="008E15E7">
            <w:pPr>
              <w:pStyle w:val="Default"/>
              <w:spacing w:line="276" w:lineRule="auto"/>
              <w:jc w:val="center"/>
              <w:rPr>
                <w:iCs/>
                <w:color w:val="auto"/>
                <w:sz w:val="20"/>
              </w:rPr>
            </w:pPr>
          </w:p>
        </w:tc>
        <w:tc>
          <w:tcPr>
            <w:tcW w:w="1560" w:type="dxa"/>
            <w:vMerge/>
            <w:vAlign w:val="center"/>
          </w:tcPr>
          <w:p w:rsidR="00480E05" w:rsidRPr="004E51A8" w:rsidRDefault="00480E05" w:rsidP="008E15E7">
            <w:pPr>
              <w:pStyle w:val="Default"/>
              <w:spacing w:line="276" w:lineRule="auto"/>
              <w:rPr>
                <w:iCs/>
                <w:color w:val="auto"/>
                <w:sz w:val="20"/>
              </w:rPr>
            </w:pPr>
          </w:p>
        </w:tc>
        <w:tc>
          <w:tcPr>
            <w:tcW w:w="1850" w:type="dxa"/>
            <w:vAlign w:val="center"/>
          </w:tcPr>
          <w:p w:rsidR="00480E05" w:rsidRPr="004E51A8" w:rsidRDefault="00480E05" w:rsidP="008E15E7">
            <w:pPr>
              <w:pStyle w:val="Default"/>
              <w:spacing w:line="276" w:lineRule="auto"/>
              <w:rPr>
                <w:iCs/>
                <w:color w:val="auto"/>
                <w:sz w:val="20"/>
              </w:rPr>
            </w:pPr>
            <w:r w:rsidRPr="004E51A8">
              <w:rPr>
                <w:iCs/>
                <w:color w:val="auto"/>
                <w:sz w:val="20"/>
              </w:rPr>
              <w:t xml:space="preserve">Sangat Tidak </w:t>
            </w:r>
            <w:r w:rsidR="009A128D">
              <w:rPr>
                <w:iCs/>
                <w:color w:val="auto"/>
                <w:sz w:val="20"/>
              </w:rPr>
              <w:t>Baik</w:t>
            </w:r>
          </w:p>
        </w:tc>
        <w:tc>
          <w:tcPr>
            <w:tcW w:w="686" w:type="dxa"/>
            <w:vAlign w:val="center"/>
          </w:tcPr>
          <w:p w:rsidR="00480E05" w:rsidRPr="004E51A8" w:rsidRDefault="00480E05" w:rsidP="008E15E7">
            <w:pPr>
              <w:pStyle w:val="Default"/>
              <w:spacing w:line="276" w:lineRule="auto"/>
              <w:jc w:val="center"/>
              <w:rPr>
                <w:iCs/>
                <w:color w:val="auto"/>
                <w:sz w:val="20"/>
              </w:rPr>
            </w:pPr>
            <w:r>
              <w:rPr>
                <w:iCs/>
                <w:color w:val="auto"/>
                <w:sz w:val="20"/>
              </w:rPr>
              <w:t>1</w:t>
            </w:r>
          </w:p>
        </w:tc>
        <w:tc>
          <w:tcPr>
            <w:tcW w:w="1101" w:type="dxa"/>
            <w:vAlign w:val="center"/>
          </w:tcPr>
          <w:p w:rsidR="00480E05" w:rsidRPr="004E51A8" w:rsidRDefault="00F706FA" w:rsidP="008E15E7">
            <w:pPr>
              <w:pStyle w:val="Default"/>
              <w:spacing w:line="276" w:lineRule="auto"/>
              <w:jc w:val="center"/>
              <w:rPr>
                <w:iCs/>
                <w:color w:val="auto"/>
                <w:sz w:val="20"/>
              </w:rPr>
            </w:pPr>
            <w:r>
              <w:rPr>
                <w:iCs/>
                <w:color w:val="auto"/>
                <w:sz w:val="20"/>
              </w:rPr>
              <w:t>4</w:t>
            </w:r>
          </w:p>
        </w:tc>
        <w:tc>
          <w:tcPr>
            <w:tcW w:w="666" w:type="dxa"/>
            <w:vAlign w:val="center"/>
          </w:tcPr>
          <w:p w:rsidR="00480E05" w:rsidRPr="004E51A8" w:rsidRDefault="003F60C2" w:rsidP="008E15E7">
            <w:pPr>
              <w:pStyle w:val="Default"/>
              <w:spacing w:line="276" w:lineRule="auto"/>
              <w:jc w:val="center"/>
              <w:rPr>
                <w:iCs/>
                <w:color w:val="auto"/>
                <w:sz w:val="20"/>
              </w:rPr>
            </w:pPr>
            <w:r>
              <w:rPr>
                <w:iCs/>
                <w:color w:val="auto"/>
                <w:sz w:val="20"/>
              </w:rPr>
              <w:t>5</w:t>
            </w:r>
          </w:p>
        </w:tc>
        <w:tc>
          <w:tcPr>
            <w:tcW w:w="728" w:type="dxa"/>
            <w:vAlign w:val="center"/>
          </w:tcPr>
          <w:p w:rsidR="00480E05" w:rsidRPr="004E51A8" w:rsidRDefault="003F60C2" w:rsidP="008E15E7">
            <w:pPr>
              <w:pStyle w:val="Default"/>
              <w:spacing w:line="276" w:lineRule="auto"/>
              <w:jc w:val="center"/>
              <w:rPr>
                <w:iCs/>
                <w:color w:val="auto"/>
                <w:sz w:val="20"/>
              </w:rPr>
            </w:pPr>
            <w:r>
              <w:rPr>
                <w:iCs/>
                <w:color w:val="auto"/>
                <w:sz w:val="20"/>
              </w:rPr>
              <w:t>4</w:t>
            </w:r>
          </w:p>
        </w:tc>
      </w:tr>
      <w:tr w:rsidR="0022612F" w:rsidRPr="004E51A8" w:rsidTr="00D03875">
        <w:trPr>
          <w:jc w:val="center"/>
        </w:trPr>
        <w:tc>
          <w:tcPr>
            <w:tcW w:w="3959" w:type="dxa"/>
            <w:gridSpan w:val="3"/>
            <w:vAlign w:val="center"/>
          </w:tcPr>
          <w:p w:rsidR="0022612F" w:rsidRPr="00B56A54" w:rsidRDefault="0022612F" w:rsidP="008F6F34">
            <w:pPr>
              <w:pStyle w:val="Default"/>
              <w:spacing w:line="276" w:lineRule="auto"/>
              <w:jc w:val="center"/>
              <w:rPr>
                <w:b/>
                <w:iCs/>
                <w:color w:val="auto"/>
                <w:sz w:val="20"/>
              </w:rPr>
            </w:pPr>
            <w:r w:rsidRPr="00B56A54">
              <w:rPr>
                <w:b/>
                <w:iCs/>
                <w:color w:val="auto"/>
                <w:sz w:val="20"/>
              </w:rPr>
              <w:t>Jumlah</w:t>
            </w:r>
          </w:p>
        </w:tc>
        <w:tc>
          <w:tcPr>
            <w:tcW w:w="686" w:type="dxa"/>
            <w:vAlign w:val="center"/>
          </w:tcPr>
          <w:p w:rsidR="0022612F" w:rsidRPr="00B56A54" w:rsidRDefault="0022612F" w:rsidP="008F6F34">
            <w:pPr>
              <w:pStyle w:val="Default"/>
              <w:spacing w:line="276" w:lineRule="auto"/>
              <w:jc w:val="center"/>
              <w:rPr>
                <w:b/>
                <w:iCs/>
                <w:color w:val="auto"/>
                <w:sz w:val="20"/>
              </w:rPr>
            </w:pPr>
          </w:p>
        </w:tc>
        <w:tc>
          <w:tcPr>
            <w:tcW w:w="1101" w:type="dxa"/>
            <w:vAlign w:val="center"/>
          </w:tcPr>
          <w:p w:rsidR="0022612F" w:rsidRPr="00B56A54" w:rsidRDefault="0022612F" w:rsidP="008F6F34">
            <w:pPr>
              <w:pStyle w:val="Default"/>
              <w:spacing w:line="276" w:lineRule="auto"/>
              <w:jc w:val="center"/>
              <w:rPr>
                <w:b/>
                <w:iCs/>
                <w:color w:val="auto"/>
                <w:sz w:val="20"/>
              </w:rPr>
            </w:pPr>
            <w:r w:rsidRPr="00B56A54">
              <w:rPr>
                <w:b/>
                <w:iCs/>
                <w:color w:val="auto"/>
                <w:sz w:val="20"/>
              </w:rPr>
              <w:t>80</w:t>
            </w:r>
          </w:p>
        </w:tc>
        <w:tc>
          <w:tcPr>
            <w:tcW w:w="666" w:type="dxa"/>
            <w:vAlign w:val="center"/>
          </w:tcPr>
          <w:p w:rsidR="0022612F" w:rsidRPr="00B56A54" w:rsidRDefault="0022612F" w:rsidP="008F6F34">
            <w:pPr>
              <w:pStyle w:val="Default"/>
              <w:spacing w:line="276" w:lineRule="auto"/>
              <w:jc w:val="center"/>
              <w:rPr>
                <w:b/>
                <w:iCs/>
                <w:color w:val="auto"/>
                <w:sz w:val="20"/>
              </w:rPr>
            </w:pPr>
            <w:r w:rsidRPr="00B56A54">
              <w:rPr>
                <w:b/>
                <w:iCs/>
                <w:color w:val="auto"/>
                <w:sz w:val="20"/>
              </w:rPr>
              <w:t>100</w:t>
            </w:r>
          </w:p>
        </w:tc>
        <w:tc>
          <w:tcPr>
            <w:tcW w:w="728" w:type="dxa"/>
            <w:vAlign w:val="center"/>
          </w:tcPr>
          <w:p w:rsidR="0022612F" w:rsidRPr="00B56A54" w:rsidRDefault="00D81533" w:rsidP="008F6F34">
            <w:pPr>
              <w:pStyle w:val="Default"/>
              <w:spacing w:line="276" w:lineRule="auto"/>
              <w:jc w:val="center"/>
              <w:rPr>
                <w:b/>
                <w:iCs/>
                <w:color w:val="auto"/>
                <w:sz w:val="20"/>
              </w:rPr>
            </w:pPr>
            <w:r>
              <w:rPr>
                <w:b/>
                <w:iCs/>
                <w:color w:val="auto"/>
                <w:sz w:val="20"/>
              </w:rPr>
              <w:t>207</w:t>
            </w:r>
          </w:p>
        </w:tc>
      </w:tr>
    </w:tbl>
    <w:p w:rsidR="00E7216B" w:rsidRDefault="000E080C" w:rsidP="000E080C">
      <w:pPr>
        <w:pStyle w:val="Default"/>
        <w:spacing w:line="360" w:lineRule="auto"/>
        <w:rPr>
          <w:i/>
          <w:iCs/>
          <w:color w:val="auto"/>
        </w:rPr>
      </w:pPr>
      <w:r>
        <w:rPr>
          <w:i/>
          <w:iCs/>
          <w:color w:val="auto"/>
          <w:sz w:val="18"/>
        </w:rPr>
        <w:t xml:space="preserve">         </w:t>
      </w:r>
      <w:r w:rsidR="00E7216B" w:rsidRPr="00833CB8">
        <w:rPr>
          <w:i/>
          <w:iCs/>
          <w:color w:val="auto"/>
          <w:sz w:val="18"/>
        </w:rPr>
        <w:t>Sumber : Hasil Analisis, 2015</w:t>
      </w:r>
    </w:p>
    <w:p w:rsidR="001A1323" w:rsidRPr="00E7216B" w:rsidRDefault="00E7216B" w:rsidP="0041376F">
      <w:pPr>
        <w:pStyle w:val="Default"/>
        <w:spacing w:line="360" w:lineRule="auto"/>
        <w:ind w:firstLine="720"/>
        <w:jc w:val="both"/>
        <w:rPr>
          <w:iCs/>
          <w:color w:val="auto"/>
        </w:rPr>
      </w:pPr>
      <w:r w:rsidRPr="00B12C54">
        <w:rPr>
          <w:iCs/>
          <w:color w:val="auto"/>
        </w:rPr>
        <w:t xml:space="preserve">Dari tabel </w:t>
      </w:r>
      <w:r>
        <w:rPr>
          <w:iCs/>
          <w:color w:val="auto"/>
        </w:rPr>
        <w:t>diatas</w:t>
      </w:r>
      <w:r w:rsidR="00892B72">
        <w:rPr>
          <w:iCs/>
          <w:color w:val="auto"/>
        </w:rPr>
        <w:t xml:space="preserve"> </w:t>
      </w:r>
      <w:r>
        <w:rPr>
          <w:iCs/>
          <w:color w:val="auto"/>
        </w:rPr>
        <w:t xml:space="preserve">dapat </w:t>
      </w:r>
      <w:r w:rsidRPr="00B12C54">
        <w:rPr>
          <w:iCs/>
          <w:color w:val="auto"/>
        </w:rPr>
        <w:t xml:space="preserve">diketahui persentase tanggapan dari keseluruhan responden terhadap </w:t>
      </w:r>
      <w:r>
        <w:rPr>
          <w:iCs/>
          <w:color w:val="auto"/>
        </w:rPr>
        <w:t xml:space="preserve">pembelanjaan yaitu toko souvenir </w:t>
      </w:r>
      <w:r w:rsidR="00F73727">
        <w:rPr>
          <w:iCs/>
          <w:color w:val="auto"/>
        </w:rPr>
        <w:t xml:space="preserve">nilainya </w:t>
      </w:r>
      <w:r w:rsidR="00D81533">
        <w:rPr>
          <w:iCs/>
          <w:color w:val="auto"/>
        </w:rPr>
        <w:t>207</w:t>
      </w:r>
      <w:r w:rsidR="00F73727">
        <w:rPr>
          <w:iCs/>
          <w:color w:val="auto"/>
        </w:rPr>
        <w:t xml:space="preserve"> dimana pendapat responden</w:t>
      </w:r>
      <w:r>
        <w:rPr>
          <w:iCs/>
          <w:color w:val="auto"/>
        </w:rPr>
        <w:t xml:space="preserve"> adalah sangat </w:t>
      </w:r>
      <w:r w:rsidR="009A128D">
        <w:rPr>
          <w:iCs/>
          <w:color w:val="auto"/>
        </w:rPr>
        <w:t>baik</w:t>
      </w:r>
      <w:r w:rsidR="003616C3">
        <w:rPr>
          <w:iCs/>
          <w:color w:val="auto"/>
        </w:rPr>
        <w:t xml:space="preserve"> </w:t>
      </w:r>
      <w:r w:rsidR="00D81533">
        <w:rPr>
          <w:iCs/>
          <w:color w:val="auto"/>
        </w:rPr>
        <w:t>0</w:t>
      </w:r>
      <w:r>
        <w:rPr>
          <w:iCs/>
          <w:color w:val="auto"/>
        </w:rPr>
        <w:t xml:space="preserve">%, </w:t>
      </w:r>
      <w:r w:rsidR="009A128D">
        <w:rPr>
          <w:iCs/>
          <w:color w:val="auto"/>
        </w:rPr>
        <w:t xml:space="preserve">baik </w:t>
      </w:r>
      <w:r w:rsidR="003616C3">
        <w:rPr>
          <w:iCs/>
          <w:color w:val="auto"/>
        </w:rPr>
        <w:t>63.</w:t>
      </w:r>
      <w:r>
        <w:rPr>
          <w:iCs/>
          <w:color w:val="auto"/>
        </w:rPr>
        <w:t xml:space="preserve">75%, tidak </w:t>
      </w:r>
      <w:r w:rsidR="009A128D">
        <w:rPr>
          <w:iCs/>
          <w:color w:val="auto"/>
        </w:rPr>
        <w:t xml:space="preserve">baik </w:t>
      </w:r>
      <w:r w:rsidR="00D81533">
        <w:rPr>
          <w:iCs/>
          <w:color w:val="auto"/>
        </w:rPr>
        <w:t>31,25</w:t>
      </w:r>
      <w:r>
        <w:rPr>
          <w:iCs/>
          <w:color w:val="auto"/>
        </w:rPr>
        <w:t xml:space="preserve">% dan </w:t>
      </w:r>
      <w:r w:rsidR="00A13CE6">
        <w:rPr>
          <w:iCs/>
          <w:color w:val="auto"/>
        </w:rPr>
        <w:t xml:space="preserve">sangat tidak </w:t>
      </w:r>
      <w:r w:rsidR="009A128D">
        <w:rPr>
          <w:iCs/>
          <w:color w:val="auto"/>
        </w:rPr>
        <w:t xml:space="preserve">baik </w:t>
      </w:r>
      <w:r w:rsidR="00A13CE6">
        <w:rPr>
          <w:iCs/>
          <w:color w:val="auto"/>
        </w:rPr>
        <w:t xml:space="preserve">sebesar 5%. </w:t>
      </w:r>
    </w:p>
    <w:p w:rsidR="00480E05" w:rsidRDefault="00480E05" w:rsidP="00010AD6">
      <w:pPr>
        <w:pStyle w:val="Default"/>
        <w:numPr>
          <w:ilvl w:val="3"/>
          <w:numId w:val="2"/>
        </w:numPr>
        <w:spacing w:line="360" w:lineRule="auto"/>
        <w:rPr>
          <w:b/>
          <w:iCs/>
          <w:color w:val="auto"/>
        </w:rPr>
      </w:pPr>
      <w:r>
        <w:rPr>
          <w:b/>
          <w:iCs/>
          <w:color w:val="auto"/>
        </w:rPr>
        <w:t>Komunikasi</w:t>
      </w:r>
    </w:p>
    <w:p w:rsidR="00A235CB" w:rsidRDefault="00C331BF" w:rsidP="00A1549A">
      <w:pPr>
        <w:pStyle w:val="Default"/>
        <w:spacing w:line="360" w:lineRule="auto"/>
        <w:ind w:firstLine="720"/>
        <w:jc w:val="both"/>
        <w:rPr>
          <w:iCs/>
          <w:color w:val="auto"/>
        </w:rPr>
      </w:pPr>
      <w:r>
        <w:rPr>
          <w:iCs/>
          <w:color w:val="auto"/>
        </w:rPr>
        <w:t>Komunikasi merupakan hal yang cukup penting untuk menunjang kegiatan pariwisata.</w:t>
      </w:r>
      <w:r w:rsidR="00892B72">
        <w:rPr>
          <w:iCs/>
          <w:color w:val="auto"/>
        </w:rPr>
        <w:t xml:space="preserve"> </w:t>
      </w:r>
      <w:r>
        <w:rPr>
          <w:iCs/>
          <w:color w:val="auto"/>
        </w:rPr>
        <w:t xml:space="preserve">Kawasan </w:t>
      </w:r>
      <w:r w:rsidR="0076161A">
        <w:rPr>
          <w:iCs/>
          <w:color w:val="auto"/>
        </w:rPr>
        <w:t>w</w:t>
      </w:r>
      <w:r>
        <w:rPr>
          <w:iCs/>
          <w:color w:val="auto"/>
        </w:rPr>
        <w:t>isata Lembah Harau di kelilingi oleh tebing-tebing tinggi sehingga sinyal telekomunikasi dan akses internet kurang memadai.</w:t>
      </w:r>
      <w:r w:rsidR="00892B72">
        <w:rPr>
          <w:iCs/>
          <w:color w:val="auto"/>
        </w:rPr>
        <w:t xml:space="preserve"> </w:t>
      </w:r>
      <w:r>
        <w:rPr>
          <w:iCs/>
          <w:color w:val="auto"/>
        </w:rPr>
        <w:t>Hanya ada beberapa provider yang bisa menembus tebing-tebing Lembah Harau.</w:t>
      </w:r>
    </w:p>
    <w:p w:rsidR="000E080C" w:rsidRDefault="000E080C" w:rsidP="00A1549A">
      <w:pPr>
        <w:pStyle w:val="Default"/>
        <w:spacing w:line="360" w:lineRule="auto"/>
        <w:ind w:firstLine="720"/>
        <w:jc w:val="both"/>
        <w:rPr>
          <w:iCs/>
          <w:color w:val="auto"/>
        </w:rPr>
      </w:pPr>
    </w:p>
    <w:p w:rsidR="000E080C" w:rsidRPr="00A1549A" w:rsidRDefault="000E080C" w:rsidP="00A1549A">
      <w:pPr>
        <w:pStyle w:val="Default"/>
        <w:spacing w:line="360" w:lineRule="auto"/>
        <w:ind w:firstLine="720"/>
        <w:jc w:val="both"/>
        <w:rPr>
          <w:iCs/>
          <w:color w:val="auto"/>
        </w:rPr>
      </w:pPr>
    </w:p>
    <w:p w:rsidR="00480E05" w:rsidRPr="004E51A8" w:rsidRDefault="007B55EB" w:rsidP="00CF7647">
      <w:pPr>
        <w:pStyle w:val="Default"/>
        <w:jc w:val="center"/>
        <w:rPr>
          <w:b/>
          <w:iCs/>
          <w:color w:val="auto"/>
          <w:sz w:val="22"/>
        </w:rPr>
      </w:pPr>
      <w:r>
        <w:rPr>
          <w:b/>
          <w:iCs/>
          <w:color w:val="auto"/>
          <w:sz w:val="22"/>
        </w:rPr>
        <w:lastRenderedPageBreak/>
        <w:t>Tabel</w:t>
      </w:r>
      <w:r w:rsidR="002C2B7E">
        <w:rPr>
          <w:b/>
          <w:iCs/>
          <w:color w:val="auto"/>
          <w:sz w:val="22"/>
        </w:rPr>
        <w:t xml:space="preserve"> IV.1</w:t>
      </w:r>
      <w:r w:rsidR="0018107C">
        <w:rPr>
          <w:b/>
          <w:iCs/>
          <w:color w:val="auto"/>
          <w:sz w:val="22"/>
        </w:rPr>
        <w:t>0</w:t>
      </w:r>
    </w:p>
    <w:p w:rsidR="00480E05" w:rsidRPr="004E51A8" w:rsidRDefault="009A128D" w:rsidP="00CF7647">
      <w:pPr>
        <w:pStyle w:val="Default"/>
        <w:jc w:val="center"/>
        <w:rPr>
          <w:b/>
          <w:iCs/>
          <w:color w:val="auto"/>
          <w:sz w:val="22"/>
        </w:rPr>
      </w:pPr>
      <w:r>
        <w:rPr>
          <w:b/>
          <w:iCs/>
          <w:color w:val="auto"/>
          <w:sz w:val="22"/>
        </w:rPr>
        <w:t>Persepsi</w:t>
      </w:r>
      <w:r w:rsidRPr="004E51A8">
        <w:rPr>
          <w:b/>
          <w:iCs/>
          <w:color w:val="auto"/>
          <w:sz w:val="22"/>
        </w:rPr>
        <w:t xml:space="preserve"> Wisatawan Terhadap </w:t>
      </w:r>
      <w:r w:rsidR="00480E05">
        <w:rPr>
          <w:b/>
          <w:iCs/>
          <w:color w:val="auto"/>
          <w:sz w:val="22"/>
        </w:rPr>
        <w:t>Komunikasi</w:t>
      </w:r>
    </w:p>
    <w:tbl>
      <w:tblPr>
        <w:tblStyle w:val="TableGrid"/>
        <w:tblW w:w="6976" w:type="dxa"/>
        <w:jc w:val="center"/>
        <w:tblLook w:val="04A0"/>
      </w:tblPr>
      <w:tblGrid>
        <w:gridCol w:w="548"/>
        <w:gridCol w:w="1348"/>
        <w:gridCol w:w="1850"/>
        <w:gridCol w:w="685"/>
        <w:gridCol w:w="1101"/>
        <w:gridCol w:w="666"/>
        <w:gridCol w:w="778"/>
      </w:tblGrid>
      <w:tr w:rsidR="00480E05" w:rsidRPr="004E51A8" w:rsidTr="00CA496D">
        <w:trPr>
          <w:trHeight w:val="369"/>
          <w:tblHeader/>
          <w:jc w:val="center"/>
        </w:trPr>
        <w:tc>
          <w:tcPr>
            <w:tcW w:w="548" w:type="dxa"/>
            <w:shd w:val="clear" w:color="auto" w:fill="D9D9D9" w:themeFill="background1" w:themeFillShade="D9"/>
            <w:vAlign w:val="center"/>
          </w:tcPr>
          <w:p w:rsidR="00480E05" w:rsidRPr="004E51A8" w:rsidRDefault="00480E05" w:rsidP="008E15E7">
            <w:pPr>
              <w:pStyle w:val="Default"/>
              <w:spacing w:line="276" w:lineRule="auto"/>
              <w:jc w:val="center"/>
              <w:rPr>
                <w:b/>
                <w:iCs/>
                <w:color w:val="auto"/>
                <w:sz w:val="20"/>
              </w:rPr>
            </w:pPr>
            <w:r w:rsidRPr="004E51A8">
              <w:rPr>
                <w:b/>
                <w:iCs/>
                <w:color w:val="auto"/>
                <w:sz w:val="20"/>
              </w:rPr>
              <w:t>No</w:t>
            </w:r>
          </w:p>
        </w:tc>
        <w:tc>
          <w:tcPr>
            <w:tcW w:w="1348" w:type="dxa"/>
            <w:shd w:val="clear" w:color="auto" w:fill="D9D9D9" w:themeFill="background1" w:themeFillShade="D9"/>
            <w:vAlign w:val="center"/>
          </w:tcPr>
          <w:p w:rsidR="00480E05" w:rsidRPr="004E51A8" w:rsidRDefault="00480E05" w:rsidP="008E15E7">
            <w:pPr>
              <w:pStyle w:val="Default"/>
              <w:spacing w:line="276" w:lineRule="auto"/>
              <w:rPr>
                <w:b/>
                <w:iCs/>
                <w:color w:val="auto"/>
                <w:sz w:val="20"/>
              </w:rPr>
            </w:pPr>
            <w:r>
              <w:rPr>
                <w:b/>
                <w:iCs/>
                <w:color w:val="auto"/>
                <w:sz w:val="20"/>
              </w:rPr>
              <w:t>Komunikasi</w:t>
            </w:r>
          </w:p>
        </w:tc>
        <w:tc>
          <w:tcPr>
            <w:tcW w:w="1850" w:type="dxa"/>
            <w:shd w:val="clear" w:color="auto" w:fill="D9D9D9" w:themeFill="background1" w:themeFillShade="D9"/>
            <w:vAlign w:val="center"/>
          </w:tcPr>
          <w:p w:rsidR="00480E05" w:rsidRPr="004E51A8" w:rsidRDefault="00480E05" w:rsidP="008E15E7">
            <w:pPr>
              <w:pStyle w:val="Default"/>
              <w:spacing w:line="276" w:lineRule="auto"/>
              <w:jc w:val="center"/>
              <w:rPr>
                <w:b/>
                <w:iCs/>
                <w:color w:val="auto"/>
                <w:sz w:val="20"/>
              </w:rPr>
            </w:pPr>
            <w:r w:rsidRPr="004E51A8">
              <w:rPr>
                <w:b/>
                <w:iCs/>
                <w:color w:val="auto"/>
                <w:sz w:val="20"/>
              </w:rPr>
              <w:t>Tanggapan</w:t>
            </w:r>
          </w:p>
        </w:tc>
        <w:tc>
          <w:tcPr>
            <w:tcW w:w="685" w:type="dxa"/>
            <w:shd w:val="clear" w:color="auto" w:fill="D9D9D9" w:themeFill="background1" w:themeFillShade="D9"/>
            <w:vAlign w:val="center"/>
          </w:tcPr>
          <w:p w:rsidR="00480E05" w:rsidRPr="004E51A8" w:rsidRDefault="00480E05" w:rsidP="008E15E7">
            <w:pPr>
              <w:pStyle w:val="Default"/>
              <w:spacing w:line="276" w:lineRule="auto"/>
              <w:jc w:val="center"/>
              <w:rPr>
                <w:b/>
                <w:iCs/>
                <w:color w:val="auto"/>
                <w:sz w:val="20"/>
              </w:rPr>
            </w:pPr>
            <w:r w:rsidRPr="004E51A8">
              <w:rPr>
                <w:b/>
                <w:iCs/>
                <w:color w:val="auto"/>
                <w:sz w:val="20"/>
              </w:rPr>
              <w:t>Skor</w:t>
            </w:r>
          </w:p>
        </w:tc>
        <w:tc>
          <w:tcPr>
            <w:tcW w:w="1101" w:type="dxa"/>
            <w:shd w:val="clear" w:color="auto" w:fill="D9D9D9" w:themeFill="background1" w:themeFillShade="D9"/>
            <w:vAlign w:val="center"/>
          </w:tcPr>
          <w:p w:rsidR="00480E05" w:rsidRPr="004E51A8" w:rsidRDefault="00480E05" w:rsidP="008E15E7">
            <w:pPr>
              <w:pStyle w:val="Default"/>
              <w:spacing w:line="276" w:lineRule="auto"/>
              <w:jc w:val="center"/>
              <w:rPr>
                <w:b/>
                <w:iCs/>
                <w:color w:val="auto"/>
                <w:sz w:val="20"/>
              </w:rPr>
            </w:pPr>
            <w:r w:rsidRPr="004E51A8">
              <w:rPr>
                <w:b/>
                <w:iCs/>
                <w:color w:val="auto"/>
                <w:sz w:val="20"/>
              </w:rPr>
              <w:t>Frekuensi</w:t>
            </w:r>
          </w:p>
        </w:tc>
        <w:tc>
          <w:tcPr>
            <w:tcW w:w="666" w:type="dxa"/>
            <w:shd w:val="clear" w:color="auto" w:fill="D9D9D9" w:themeFill="background1" w:themeFillShade="D9"/>
            <w:vAlign w:val="center"/>
          </w:tcPr>
          <w:p w:rsidR="00480E05" w:rsidRPr="004E51A8" w:rsidRDefault="00480E05" w:rsidP="008E15E7">
            <w:pPr>
              <w:pStyle w:val="Default"/>
              <w:spacing w:line="276" w:lineRule="auto"/>
              <w:jc w:val="center"/>
              <w:rPr>
                <w:b/>
                <w:iCs/>
                <w:color w:val="auto"/>
                <w:sz w:val="20"/>
              </w:rPr>
            </w:pPr>
            <w:r w:rsidRPr="004E51A8">
              <w:rPr>
                <w:b/>
                <w:iCs/>
                <w:color w:val="auto"/>
                <w:sz w:val="20"/>
              </w:rPr>
              <w:t>%</w:t>
            </w:r>
          </w:p>
        </w:tc>
        <w:tc>
          <w:tcPr>
            <w:tcW w:w="778" w:type="dxa"/>
            <w:shd w:val="clear" w:color="auto" w:fill="D9D9D9" w:themeFill="background1" w:themeFillShade="D9"/>
            <w:vAlign w:val="center"/>
          </w:tcPr>
          <w:p w:rsidR="00480E05" w:rsidRPr="004E51A8" w:rsidRDefault="00480E05" w:rsidP="00D03875">
            <w:pPr>
              <w:pStyle w:val="Default"/>
              <w:spacing w:line="276" w:lineRule="auto"/>
              <w:jc w:val="center"/>
              <w:rPr>
                <w:b/>
                <w:iCs/>
                <w:color w:val="auto"/>
                <w:sz w:val="20"/>
              </w:rPr>
            </w:pPr>
            <w:r w:rsidRPr="004E51A8">
              <w:rPr>
                <w:b/>
                <w:iCs/>
                <w:color w:val="auto"/>
                <w:sz w:val="20"/>
              </w:rPr>
              <w:t xml:space="preserve">Nilai </w:t>
            </w:r>
          </w:p>
        </w:tc>
      </w:tr>
      <w:tr w:rsidR="00480E05" w:rsidRPr="004E51A8" w:rsidTr="00D03875">
        <w:trPr>
          <w:jc w:val="center"/>
        </w:trPr>
        <w:tc>
          <w:tcPr>
            <w:tcW w:w="548" w:type="dxa"/>
            <w:vMerge w:val="restart"/>
            <w:vAlign w:val="center"/>
          </w:tcPr>
          <w:p w:rsidR="00480E05" w:rsidRPr="004E51A8" w:rsidRDefault="00480E05" w:rsidP="008E15E7">
            <w:pPr>
              <w:pStyle w:val="Default"/>
              <w:spacing w:line="276" w:lineRule="auto"/>
              <w:jc w:val="center"/>
              <w:rPr>
                <w:iCs/>
                <w:color w:val="auto"/>
                <w:sz w:val="20"/>
              </w:rPr>
            </w:pPr>
            <w:r>
              <w:rPr>
                <w:iCs/>
                <w:color w:val="auto"/>
                <w:sz w:val="20"/>
              </w:rPr>
              <w:t>1</w:t>
            </w:r>
          </w:p>
        </w:tc>
        <w:tc>
          <w:tcPr>
            <w:tcW w:w="1348" w:type="dxa"/>
            <w:vMerge w:val="restart"/>
            <w:vAlign w:val="center"/>
          </w:tcPr>
          <w:p w:rsidR="00480E05" w:rsidRPr="004E51A8" w:rsidRDefault="00480E05" w:rsidP="008E15E7">
            <w:pPr>
              <w:pStyle w:val="Default"/>
              <w:spacing w:line="276" w:lineRule="auto"/>
              <w:rPr>
                <w:iCs/>
                <w:color w:val="auto"/>
                <w:sz w:val="20"/>
              </w:rPr>
            </w:pPr>
            <w:r>
              <w:rPr>
                <w:iCs/>
                <w:color w:val="auto"/>
                <w:sz w:val="20"/>
              </w:rPr>
              <w:t>Jaringan Internet</w:t>
            </w:r>
          </w:p>
        </w:tc>
        <w:tc>
          <w:tcPr>
            <w:tcW w:w="1850" w:type="dxa"/>
            <w:vAlign w:val="center"/>
          </w:tcPr>
          <w:p w:rsidR="00480E05" w:rsidRPr="004E51A8" w:rsidRDefault="00480E05" w:rsidP="009A128D">
            <w:pPr>
              <w:pStyle w:val="Default"/>
              <w:spacing w:line="276" w:lineRule="auto"/>
              <w:rPr>
                <w:iCs/>
                <w:color w:val="auto"/>
                <w:sz w:val="20"/>
              </w:rPr>
            </w:pPr>
            <w:r w:rsidRPr="004E51A8">
              <w:rPr>
                <w:iCs/>
                <w:color w:val="auto"/>
                <w:sz w:val="20"/>
              </w:rPr>
              <w:t xml:space="preserve">Sangat </w:t>
            </w:r>
            <w:r w:rsidR="009A128D">
              <w:rPr>
                <w:iCs/>
                <w:color w:val="auto"/>
                <w:sz w:val="20"/>
              </w:rPr>
              <w:t>Baik</w:t>
            </w:r>
          </w:p>
        </w:tc>
        <w:tc>
          <w:tcPr>
            <w:tcW w:w="685" w:type="dxa"/>
            <w:vAlign w:val="center"/>
          </w:tcPr>
          <w:p w:rsidR="00480E05" w:rsidRPr="004E51A8" w:rsidRDefault="00480E05" w:rsidP="008E15E7">
            <w:pPr>
              <w:pStyle w:val="Default"/>
              <w:spacing w:line="276" w:lineRule="auto"/>
              <w:jc w:val="center"/>
              <w:rPr>
                <w:iCs/>
                <w:color w:val="auto"/>
                <w:sz w:val="20"/>
              </w:rPr>
            </w:pPr>
            <w:r>
              <w:rPr>
                <w:iCs/>
                <w:color w:val="auto"/>
                <w:sz w:val="20"/>
              </w:rPr>
              <w:t>4</w:t>
            </w:r>
          </w:p>
        </w:tc>
        <w:tc>
          <w:tcPr>
            <w:tcW w:w="1101" w:type="dxa"/>
            <w:vAlign w:val="center"/>
          </w:tcPr>
          <w:p w:rsidR="00480E05" w:rsidRPr="004E51A8" w:rsidRDefault="003616C3" w:rsidP="008E15E7">
            <w:pPr>
              <w:pStyle w:val="Default"/>
              <w:spacing w:line="276" w:lineRule="auto"/>
              <w:jc w:val="center"/>
              <w:rPr>
                <w:iCs/>
                <w:color w:val="auto"/>
                <w:sz w:val="20"/>
              </w:rPr>
            </w:pPr>
            <w:r>
              <w:rPr>
                <w:iCs/>
                <w:color w:val="auto"/>
                <w:sz w:val="20"/>
              </w:rPr>
              <w:t>0</w:t>
            </w:r>
          </w:p>
        </w:tc>
        <w:tc>
          <w:tcPr>
            <w:tcW w:w="666" w:type="dxa"/>
            <w:vAlign w:val="center"/>
          </w:tcPr>
          <w:p w:rsidR="00480E05" w:rsidRPr="004E51A8" w:rsidRDefault="003616C3" w:rsidP="008E15E7">
            <w:pPr>
              <w:pStyle w:val="Default"/>
              <w:spacing w:line="276" w:lineRule="auto"/>
              <w:jc w:val="center"/>
              <w:rPr>
                <w:iCs/>
                <w:color w:val="auto"/>
                <w:sz w:val="20"/>
              </w:rPr>
            </w:pPr>
            <w:r>
              <w:rPr>
                <w:iCs/>
                <w:color w:val="auto"/>
                <w:sz w:val="20"/>
              </w:rPr>
              <w:t>0</w:t>
            </w:r>
          </w:p>
        </w:tc>
        <w:tc>
          <w:tcPr>
            <w:tcW w:w="778" w:type="dxa"/>
            <w:vAlign w:val="center"/>
          </w:tcPr>
          <w:p w:rsidR="00480E05" w:rsidRPr="004E51A8" w:rsidRDefault="003616C3" w:rsidP="008E15E7">
            <w:pPr>
              <w:pStyle w:val="Default"/>
              <w:spacing w:line="276" w:lineRule="auto"/>
              <w:jc w:val="center"/>
              <w:rPr>
                <w:iCs/>
                <w:color w:val="auto"/>
                <w:sz w:val="20"/>
              </w:rPr>
            </w:pPr>
            <w:r>
              <w:rPr>
                <w:iCs/>
                <w:color w:val="auto"/>
                <w:sz w:val="20"/>
              </w:rPr>
              <w:t>0</w:t>
            </w:r>
          </w:p>
        </w:tc>
      </w:tr>
      <w:tr w:rsidR="00480E05" w:rsidRPr="004E51A8" w:rsidTr="00D03875">
        <w:trPr>
          <w:jc w:val="center"/>
        </w:trPr>
        <w:tc>
          <w:tcPr>
            <w:tcW w:w="548" w:type="dxa"/>
            <w:vMerge/>
            <w:vAlign w:val="center"/>
          </w:tcPr>
          <w:p w:rsidR="00480E05" w:rsidRPr="004E51A8" w:rsidRDefault="00480E05" w:rsidP="008E15E7">
            <w:pPr>
              <w:pStyle w:val="Default"/>
              <w:spacing w:line="276" w:lineRule="auto"/>
              <w:jc w:val="center"/>
              <w:rPr>
                <w:iCs/>
                <w:color w:val="auto"/>
                <w:sz w:val="20"/>
              </w:rPr>
            </w:pPr>
          </w:p>
        </w:tc>
        <w:tc>
          <w:tcPr>
            <w:tcW w:w="1348" w:type="dxa"/>
            <w:vMerge/>
            <w:vAlign w:val="center"/>
          </w:tcPr>
          <w:p w:rsidR="00480E05" w:rsidRPr="004E51A8" w:rsidRDefault="00480E05" w:rsidP="008E15E7">
            <w:pPr>
              <w:pStyle w:val="Default"/>
              <w:spacing w:line="276" w:lineRule="auto"/>
              <w:rPr>
                <w:iCs/>
                <w:color w:val="auto"/>
                <w:sz w:val="20"/>
              </w:rPr>
            </w:pPr>
          </w:p>
        </w:tc>
        <w:tc>
          <w:tcPr>
            <w:tcW w:w="1850" w:type="dxa"/>
            <w:vAlign w:val="center"/>
          </w:tcPr>
          <w:p w:rsidR="00480E05" w:rsidRPr="004E51A8" w:rsidRDefault="009A128D" w:rsidP="008E15E7">
            <w:pPr>
              <w:pStyle w:val="Default"/>
              <w:spacing w:line="276" w:lineRule="auto"/>
              <w:rPr>
                <w:iCs/>
                <w:color w:val="auto"/>
                <w:sz w:val="20"/>
              </w:rPr>
            </w:pPr>
            <w:r>
              <w:rPr>
                <w:iCs/>
                <w:color w:val="auto"/>
                <w:sz w:val="20"/>
              </w:rPr>
              <w:t>Baik</w:t>
            </w:r>
          </w:p>
        </w:tc>
        <w:tc>
          <w:tcPr>
            <w:tcW w:w="685" w:type="dxa"/>
            <w:vAlign w:val="center"/>
          </w:tcPr>
          <w:p w:rsidR="00480E05" w:rsidRPr="004E51A8" w:rsidRDefault="00480E05" w:rsidP="008E15E7">
            <w:pPr>
              <w:pStyle w:val="Default"/>
              <w:spacing w:line="276" w:lineRule="auto"/>
              <w:jc w:val="center"/>
              <w:rPr>
                <w:iCs/>
                <w:color w:val="auto"/>
                <w:sz w:val="20"/>
              </w:rPr>
            </w:pPr>
            <w:r>
              <w:rPr>
                <w:iCs/>
                <w:color w:val="auto"/>
                <w:sz w:val="20"/>
              </w:rPr>
              <w:t>3</w:t>
            </w:r>
          </w:p>
        </w:tc>
        <w:tc>
          <w:tcPr>
            <w:tcW w:w="1101" w:type="dxa"/>
            <w:vAlign w:val="center"/>
          </w:tcPr>
          <w:p w:rsidR="00480E05" w:rsidRPr="004E51A8" w:rsidRDefault="003616C3" w:rsidP="003616C3">
            <w:pPr>
              <w:pStyle w:val="Default"/>
              <w:spacing w:line="276" w:lineRule="auto"/>
              <w:jc w:val="center"/>
              <w:rPr>
                <w:iCs/>
                <w:color w:val="auto"/>
                <w:sz w:val="20"/>
              </w:rPr>
            </w:pPr>
            <w:r>
              <w:rPr>
                <w:iCs/>
                <w:color w:val="auto"/>
                <w:sz w:val="20"/>
              </w:rPr>
              <w:t>30</w:t>
            </w:r>
          </w:p>
        </w:tc>
        <w:tc>
          <w:tcPr>
            <w:tcW w:w="666" w:type="dxa"/>
            <w:vAlign w:val="center"/>
          </w:tcPr>
          <w:p w:rsidR="00480E05" w:rsidRPr="004E51A8" w:rsidRDefault="003616C3" w:rsidP="008E15E7">
            <w:pPr>
              <w:pStyle w:val="Default"/>
              <w:spacing w:line="276" w:lineRule="auto"/>
              <w:jc w:val="center"/>
              <w:rPr>
                <w:iCs/>
                <w:color w:val="auto"/>
                <w:sz w:val="20"/>
              </w:rPr>
            </w:pPr>
            <w:r>
              <w:rPr>
                <w:iCs/>
                <w:color w:val="auto"/>
                <w:sz w:val="20"/>
              </w:rPr>
              <w:t>37.5</w:t>
            </w:r>
          </w:p>
        </w:tc>
        <w:tc>
          <w:tcPr>
            <w:tcW w:w="778" w:type="dxa"/>
            <w:vAlign w:val="center"/>
          </w:tcPr>
          <w:p w:rsidR="00480E05" w:rsidRPr="004E51A8" w:rsidRDefault="003616C3" w:rsidP="008E15E7">
            <w:pPr>
              <w:pStyle w:val="Default"/>
              <w:spacing w:line="276" w:lineRule="auto"/>
              <w:jc w:val="center"/>
              <w:rPr>
                <w:iCs/>
                <w:color w:val="auto"/>
                <w:sz w:val="20"/>
              </w:rPr>
            </w:pPr>
            <w:r>
              <w:rPr>
                <w:iCs/>
                <w:color w:val="auto"/>
                <w:sz w:val="20"/>
              </w:rPr>
              <w:t>90</w:t>
            </w:r>
          </w:p>
        </w:tc>
      </w:tr>
      <w:tr w:rsidR="00480E05" w:rsidRPr="004E51A8" w:rsidTr="00D03875">
        <w:trPr>
          <w:jc w:val="center"/>
        </w:trPr>
        <w:tc>
          <w:tcPr>
            <w:tcW w:w="548" w:type="dxa"/>
            <w:vMerge/>
            <w:vAlign w:val="center"/>
          </w:tcPr>
          <w:p w:rsidR="00480E05" w:rsidRPr="004E51A8" w:rsidRDefault="00480E05" w:rsidP="008E15E7">
            <w:pPr>
              <w:pStyle w:val="Default"/>
              <w:spacing w:line="276" w:lineRule="auto"/>
              <w:jc w:val="center"/>
              <w:rPr>
                <w:iCs/>
                <w:color w:val="auto"/>
                <w:sz w:val="20"/>
              </w:rPr>
            </w:pPr>
          </w:p>
        </w:tc>
        <w:tc>
          <w:tcPr>
            <w:tcW w:w="1348" w:type="dxa"/>
            <w:vMerge/>
            <w:vAlign w:val="center"/>
          </w:tcPr>
          <w:p w:rsidR="00480E05" w:rsidRPr="004E51A8" w:rsidRDefault="00480E05" w:rsidP="008E15E7">
            <w:pPr>
              <w:pStyle w:val="Default"/>
              <w:spacing w:line="276" w:lineRule="auto"/>
              <w:rPr>
                <w:iCs/>
                <w:color w:val="auto"/>
                <w:sz w:val="20"/>
              </w:rPr>
            </w:pPr>
          </w:p>
        </w:tc>
        <w:tc>
          <w:tcPr>
            <w:tcW w:w="1850" w:type="dxa"/>
            <w:vAlign w:val="center"/>
          </w:tcPr>
          <w:p w:rsidR="00480E05" w:rsidRPr="004E51A8" w:rsidRDefault="00480E05" w:rsidP="008E15E7">
            <w:pPr>
              <w:pStyle w:val="Default"/>
              <w:spacing w:line="276" w:lineRule="auto"/>
              <w:rPr>
                <w:iCs/>
                <w:color w:val="auto"/>
                <w:sz w:val="20"/>
              </w:rPr>
            </w:pPr>
            <w:r w:rsidRPr="004E51A8">
              <w:rPr>
                <w:iCs/>
                <w:color w:val="auto"/>
                <w:sz w:val="20"/>
              </w:rPr>
              <w:t xml:space="preserve">Tidak </w:t>
            </w:r>
            <w:r w:rsidR="009A128D">
              <w:rPr>
                <w:iCs/>
                <w:color w:val="auto"/>
                <w:sz w:val="20"/>
              </w:rPr>
              <w:t>Baik</w:t>
            </w:r>
          </w:p>
        </w:tc>
        <w:tc>
          <w:tcPr>
            <w:tcW w:w="685" w:type="dxa"/>
            <w:vAlign w:val="center"/>
          </w:tcPr>
          <w:p w:rsidR="00480E05" w:rsidRPr="004E51A8" w:rsidRDefault="00480E05" w:rsidP="008E15E7">
            <w:pPr>
              <w:pStyle w:val="Default"/>
              <w:spacing w:line="276" w:lineRule="auto"/>
              <w:jc w:val="center"/>
              <w:rPr>
                <w:iCs/>
                <w:color w:val="auto"/>
                <w:sz w:val="20"/>
              </w:rPr>
            </w:pPr>
            <w:r>
              <w:rPr>
                <w:iCs/>
                <w:color w:val="auto"/>
                <w:sz w:val="20"/>
              </w:rPr>
              <w:t>2</w:t>
            </w:r>
          </w:p>
        </w:tc>
        <w:tc>
          <w:tcPr>
            <w:tcW w:w="1101" w:type="dxa"/>
            <w:vAlign w:val="center"/>
          </w:tcPr>
          <w:p w:rsidR="00480E05" w:rsidRPr="004E51A8" w:rsidRDefault="003616C3" w:rsidP="008E15E7">
            <w:pPr>
              <w:pStyle w:val="Default"/>
              <w:spacing w:line="276" w:lineRule="auto"/>
              <w:jc w:val="center"/>
              <w:rPr>
                <w:iCs/>
                <w:color w:val="auto"/>
                <w:sz w:val="20"/>
              </w:rPr>
            </w:pPr>
            <w:r>
              <w:rPr>
                <w:iCs/>
                <w:color w:val="auto"/>
                <w:sz w:val="20"/>
              </w:rPr>
              <w:t>41</w:t>
            </w:r>
          </w:p>
        </w:tc>
        <w:tc>
          <w:tcPr>
            <w:tcW w:w="666" w:type="dxa"/>
            <w:vAlign w:val="center"/>
          </w:tcPr>
          <w:p w:rsidR="00480E05" w:rsidRPr="004E51A8" w:rsidRDefault="003616C3" w:rsidP="008E15E7">
            <w:pPr>
              <w:pStyle w:val="Default"/>
              <w:spacing w:line="276" w:lineRule="auto"/>
              <w:jc w:val="center"/>
              <w:rPr>
                <w:iCs/>
                <w:color w:val="auto"/>
                <w:sz w:val="20"/>
              </w:rPr>
            </w:pPr>
            <w:r>
              <w:rPr>
                <w:iCs/>
                <w:color w:val="auto"/>
                <w:sz w:val="20"/>
              </w:rPr>
              <w:t>51.25</w:t>
            </w:r>
          </w:p>
        </w:tc>
        <w:tc>
          <w:tcPr>
            <w:tcW w:w="778" w:type="dxa"/>
            <w:vAlign w:val="center"/>
          </w:tcPr>
          <w:p w:rsidR="00480E05" w:rsidRPr="004E51A8" w:rsidRDefault="003616C3" w:rsidP="008E15E7">
            <w:pPr>
              <w:pStyle w:val="Default"/>
              <w:spacing w:line="276" w:lineRule="auto"/>
              <w:jc w:val="center"/>
              <w:rPr>
                <w:iCs/>
                <w:color w:val="auto"/>
                <w:sz w:val="20"/>
              </w:rPr>
            </w:pPr>
            <w:r>
              <w:rPr>
                <w:iCs/>
                <w:color w:val="auto"/>
                <w:sz w:val="20"/>
              </w:rPr>
              <w:t>82</w:t>
            </w:r>
          </w:p>
        </w:tc>
      </w:tr>
      <w:tr w:rsidR="00480E05" w:rsidRPr="004E51A8" w:rsidTr="00D03875">
        <w:trPr>
          <w:jc w:val="center"/>
        </w:trPr>
        <w:tc>
          <w:tcPr>
            <w:tcW w:w="548" w:type="dxa"/>
            <w:vMerge/>
            <w:vAlign w:val="center"/>
          </w:tcPr>
          <w:p w:rsidR="00480E05" w:rsidRPr="004E51A8" w:rsidRDefault="00480E05" w:rsidP="008E15E7">
            <w:pPr>
              <w:pStyle w:val="Default"/>
              <w:spacing w:line="276" w:lineRule="auto"/>
              <w:jc w:val="center"/>
              <w:rPr>
                <w:iCs/>
                <w:color w:val="auto"/>
                <w:sz w:val="20"/>
              </w:rPr>
            </w:pPr>
          </w:p>
        </w:tc>
        <w:tc>
          <w:tcPr>
            <w:tcW w:w="1348" w:type="dxa"/>
            <w:vMerge/>
            <w:vAlign w:val="center"/>
          </w:tcPr>
          <w:p w:rsidR="00480E05" w:rsidRPr="004E51A8" w:rsidRDefault="00480E05" w:rsidP="008E15E7">
            <w:pPr>
              <w:pStyle w:val="Default"/>
              <w:spacing w:line="276" w:lineRule="auto"/>
              <w:rPr>
                <w:iCs/>
                <w:color w:val="auto"/>
                <w:sz w:val="20"/>
              </w:rPr>
            </w:pPr>
          </w:p>
        </w:tc>
        <w:tc>
          <w:tcPr>
            <w:tcW w:w="1850" w:type="dxa"/>
            <w:vAlign w:val="center"/>
          </w:tcPr>
          <w:p w:rsidR="00480E05" w:rsidRPr="004E51A8" w:rsidRDefault="00480E05" w:rsidP="008E15E7">
            <w:pPr>
              <w:pStyle w:val="Default"/>
              <w:spacing w:line="276" w:lineRule="auto"/>
              <w:rPr>
                <w:iCs/>
                <w:color w:val="auto"/>
                <w:sz w:val="20"/>
              </w:rPr>
            </w:pPr>
            <w:r w:rsidRPr="004E51A8">
              <w:rPr>
                <w:iCs/>
                <w:color w:val="auto"/>
                <w:sz w:val="20"/>
              </w:rPr>
              <w:t xml:space="preserve">Sangat Tidak </w:t>
            </w:r>
            <w:r w:rsidR="009A128D">
              <w:rPr>
                <w:iCs/>
                <w:color w:val="auto"/>
                <w:sz w:val="20"/>
              </w:rPr>
              <w:t>Baik</w:t>
            </w:r>
          </w:p>
        </w:tc>
        <w:tc>
          <w:tcPr>
            <w:tcW w:w="685" w:type="dxa"/>
            <w:vAlign w:val="center"/>
          </w:tcPr>
          <w:p w:rsidR="00480E05" w:rsidRPr="004E51A8" w:rsidRDefault="00480E05" w:rsidP="008E15E7">
            <w:pPr>
              <w:pStyle w:val="Default"/>
              <w:spacing w:line="276" w:lineRule="auto"/>
              <w:jc w:val="center"/>
              <w:rPr>
                <w:iCs/>
                <w:color w:val="auto"/>
                <w:sz w:val="20"/>
              </w:rPr>
            </w:pPr>
            <w:r>
              <w:rPr>
                <w:iCs/>
                <w:color w:val="auto"/>
                <w:sz w:val="20"/>
              </w:rPr>
              <w:t>1</w:t>
            </w:r>
          </w:p>
        </w:tc>
        <w:tc>
          <w:tcPr>
            <w:tcW w:w="1101" w:type="dxa"/>
            <w:vAlign w:val="center"/>
          </w:tcPr>
          <w:p w:rsidR="00480E05" w:rsidRPr="004E51A8" w:rsidRDefault="003616C3" w:rsidP="008E15E7">
            <w:pPr>
              <w:pStyle w:val="Default"/>
              <w:spacing w:line="276" w:lineRule="auto"/>
              <w:jc w:val="center"/>
              <w:rPr>
                <w:iCs/>
                <w:color w:val="auto"/>
                <w:sz w:val="20"/>
              </w:rPr>
            </w:pPr>
            <w:r>
              <w:rPr>
                <w:iCs/>
                <w:color w:val="auto"/>
                <w:sz w:val="20"/>
              </w:rPr>
              <w:t>9</w:t>
            </w:r>
          </w:p>
        </w:tc>
        <w:tc>
          <w:tcPr>
            <w:tcW w:w="666" w:type="dxa"/>
            <w:vAlign w:val="center"/>
          </w:tcPr>
          <w:p w:rsidR="00480E05" w:rsidRPr="004E51A8" w:rsidRDefault="003616C3" w:rsidP="008E15E7">
            <w:pPr>
              <w:pStyle w:val="Default"/>
              <w:spacing w:line="276" w:lineRule="auto"/>
              <w:jc w:val="center"/>
              <w:rPr>
                <w:iCs/>
                <w:color w:val="auto"/>
                <w:sz w:val="20"/>
              </w:rPr>
            </w:pPr>
            <w:r>
              <w:rPr>
                <w:iCs/>
                <w:color w:val="auto"/>
                <w:sz w:val="20"/>
              </w:rPr>
              <w:t>11.25</w:t>
            </w:r>
          </w:p>
        </w:tc>
        <w:tc>
          <w:tcPr>
            <w:tcW w:w="778" w:type="dxa"/>
            <w:vAlign w:val="center"/>
          </w:tcPr>
          <w:p w:rsidR="00480E05" w:rsidRPr="004E51A8" w:rsidRDefault="003616C3" w:rsidP="008E15E7">
            <w:pPr>
              <w:pStyle w:val="Default"/>
              <w:spacing w:line="276" w:lineRule="auto"/>
              <w:jc w:val="center"/>
              <w:rPr>
                <w:iCs/>
                <w:color w:val="auto"/>
                <w:sz w:val="20"/>
              </w:rPr>
            </w:pPr>
            <w:r>
              <w:rPr>
                <w:iCs/>
                <w:color w:val="auto"/>
                <w:sz w:val="20"/>
              </w:rPr>
              <w:t>9</w:t>
            </w:r>
          </w:p>
        </w:tc>
      </w:tr>
      <w:tr w:rsidR="0022612F" w:rsidRPr="004E51A8" w:rsidTr="00D03875">
        <w:trPr>
          <w:jc w:val="center"/>
        </w:trPr>
        <w:tc>
          <w:tcPr>
            <w:tcW w:w="3746" w:type="dxa"/>
            <w:gridSpan w:val="3"/>
            <w:vAlign w:val="center"/>
          </w:tcPr>
          <w:p w:rsidR="0022612F" w:rsidRPr="00B56A54" w:rsidRDefault="0022612F" w:rsidP="008F6F34">
            <w:pPr>
              <w:pStyle w:val="Default"/>
              <w:spacing w:line="276" w:lineRule="auto"/>
              <w:jc w:val="center"/>
              <w:rPr>
                <w:b/>
                <w:iCs/>
                <w:color w:val="auto"/>
                <w:sz w:val="20"/>
              </w:rPr>
            </w:pPr>
            <w:r w:rsidRPr="00B56A54">
              <w:rPr>
                <w:b/>
                <w:iCs/>
                <w:color w:val="auto"/>
                <w:sz w:val="20"/>
              </w:rPr>
              <w:t>Jumlah</w:t>
            </w:r>
          </w:p>
        </w:tc>
        <w:tc>
          <w:tcPr>
            <w:tcW w:w="685" w:type="dxa"/>
            <w:vAlign w:val="center"/>
          </w:tcPr>
          <w:p w:rsidR="0022612F" w:rsidRPr="00B56A54" w:rsidRDefault="0022612F" w:rsidP="008F6F34">
            <w:pPr>
              <w:pStyle w:val="Default"/>
              <w:spacing w:line="276" w:lineRule="auto"/>
              <w:jc w:val="center"/>
              <w:rPr>
                <w:b/>
                <w:iCs/>
                <w:color w:val="auto"/>
                <w:sz w:val="20"/>
              </w:rPr>
            </w:pPr>
          </w:p>
        </w:tc>
        <w:tc>
          <w:tcPr>
            <w:tcW w:w="1101" w:type="dxa"/>
            <w:vAlign w:val="center"/>
          </w:tcPr>
          <w:p w:rsidR="0022612F" w:rsidRPr="00B56A54" w:rsidRDefault="0022612F" w:rsidP="008F6F34">
            <w:pPr>
              <w:pStyle w:val="Default"/>
              <w:spacing w:line="276" w:lineRule="auto"/>
              <w:jc w:val="center"/>
              <w:rPr>
                <w:b/>
                <w:iCs/>
                <w:color w:val="auto"/>
                <w:sz w:val="20"/>
              </w:rPr>
            </w:pPr>
            <w:r w:rsidRPr="00B56A54">
              <w:rPr>
                <w:b/>
                <w:iCs/>
                <w:color w:val="auto"/>
                <w:sz w:val="20"/>
              </w:rPr>
              <w:t>80</w:t>
            </w:r>
          </w:p>
        </w:tc>
        <w:tc>
          <w:tcPr>
            <w:tcW w:w="666" w:type="dxa"/>
            <w:vAlign w:val="center"/>
          </w:tcPr>
          <w:p w:rsidR="0022612F" w:rsidRPr="00B56A54" w:rsidRDefault="0022612F" w:rsidP="008F6F34">
            <w:pPr>
              <w:pStyle w:val="Default"/>
              <w:spacing w:line="276" w:lineRule="auto"/>
              <w:jc w:val="center"/>
              <w:rPr>
                <w:b/>
                <w:iCs/>
                <w:color w:val="auto"/>
                <w:sz w:val="20"/>
              </w:rPr>
            </w:pPr>
            <w:r w:rsidRPr="00B56A54">
              <w:rPr>
                <w:b/>
                <w:iCs/>
                <w:color w:val="auto"/>
                <w:sz w:val="20"/>
              </w:rPr>
              <w:t>100</w:t>
            </w:r>
          </w:p>
        </w:tc>
        <w:tc>
          <w:tcPr>
            <w:tcW w:w="778" w:type="dxa"/>
            <w:vAlign w:val="center"/>
          </w:tcPr>
          <w:p w:rsidR="0022612F" w:rsidRPr="00B56A54" w:rsidRDefault="003616C3" w:rsidP="008F6F34">
            <w:pPr>
              <w:pStyle w:val="Default"/>
              <w:spacing w:line="276" w:lineRule="auto"/>
              <w:jc w:val="center"/>
              <w:rPr>
                <w:b/>
                <w:iCs/>
                <w:color w:val="auto"/>
                <w:sz w:val="20"/>
              </w:rPr>
            </w:pPr>
            <w:r>
              <w:rPr>
                <w:b/>
                <w:iCs/>
                <w:color w:val="auto"/>
                <w:sz w:val="20"/>
              </w:rPr>
              <w:t>181</w:t>
            </w:r>
          </w:p>
        </w:tc>
      </w:tr>
      <w:tr w:rsidR="00480E05" w:rsidRPr="004E51A8" w:rsidTr="00D03875">
        <w:trPr>
          <w:jc w:val="center"/>
        </w:trPr>
        <w:tc>
          <w:tcPr>
            <w:tcW w:w="6976" w:type="dxa"/>
            <w:gridSpan w:val="7"/>
            <w:vAlign w:val="center"/>
          </w:tcPr>
          <w:p w:rsidR="00480E05" w:rsidRPr="004E51A8" w:rsidRDefault="00480E05" w:rsidP="008E15E7">
            <w:pPr>
              <w:pStyle w:val="Default"/>
              <w:spacing w:line="276" w:lineRule="auto"/>
              <w:jc w:val="center"/>
              <w:rPr>
                <w:iCs/>
                <w:color w:val="auto"/>
                <w:sz w:val="20"/>
              </w:rPr>
            </w:pPr>
          </w:p>
        </w:tc>
      </w:tr>
      <w:tr w:rsidR="00480E05" w:rsidRPr="004E51A8" w:rsidTr="00D03875">
        <w:trPr>
          <w:jc w:val="center"/>
        </w:trPr>
        <w:tc>
          <w:tcPr>
            <w:tcW w:w="548" w:type="dxa"/>
            <w:vMerge w:val="restart"/>
            <w:vAlign w:val="center"/>
          </w:tcPr>
          <w:p w:rsidR="00480E05" w:rsidRPr="004E51A8" w:rsidRDefault="00480E05" w:rsidP="008E15E7">
            <w:pPr>
              <w:pStyle w:val="Default"/>
              <w:spacing w:line="276" w:lineRule="auto"/>
              <w:jc w:val="center"/>
              <w:rPr>
                <w:iCs/>
                <w:color w:val="auto"/>
                <w:sz w:val="20"/>
              </w:rPr>
            </w:pPr>
            <w:r>
              <w:rPr>
                <w:iCs/>
                <w:color w:val="auto"/>
                <w:sz w:val="20"/>
              </w:rPr>
              <w:t>2</w:t>
            </w:r>
          </w:p>
        </w:tc>
        <w:tc>
          <w:tcPr>
            <w:tcW w:w="1348" w:type="dxa"/>
            <w:vMerge w:val="restart"/>
            <w:vAlign w:val="center"/>
          </w:tcPr>
          <w:p w:rsidR="00480E05" w:rsidRPr="004E51A8" w:rsidRDefault="00480E05" w:rsidP="008E15E7">
            <w:pPr>
              <w:pStyle w:val="Default"/>
              <w:spacing w:line="276" w:lineRule="auto"/>
              <w:rPr>
                <w:iCs/>
                <w:color w:val="auto"/>
                <w:sz w:val="20"/>
              </w:rPr>
            </w:pPr>
            <w:r>
              <w:rPr>
                <w:iCs/>
                <w:color w:val="auto"/>
                <w:sz w:val="20"/>
              </w:rPr>
              <w:t>Jaringan Telepon</w:t>
            </w:r>
          </w:p>
        </w:tc>
        <w:tc>
          <w:tcPr>
            <w:tcW w:w="1850" w:type="dxa"/>
            <w:vAlign w:val="center"/>
          </w:tcPr>
          <w:p w:rsidR="00480E05" w:rsidRPr="004E51A8" w:rsidRDefault="00480E05" w:rsidP="008E15E7">
            <w:pPr>
              <w:pStyle w:val="Default"/>
              <w:spacing w:line="276" w:lineRule="auto"/>
              <w:rPr>
                <w:iCs/>
                <w:color w:val="auto"/>
                <w:sz w:val="20"/>
              </w:rPr>
            </w:pPr>
            <w:r w:rsidRPr="004E51A8">
              <w:rPr>
                <w:iCs/>
                <w:color w:val="auto"/>
                <w:sz w:val="20"/>
              </w:rPr>
              <w:t xml:space="preserve">Sangat </w:t>
            </w:r>
            <w:r w:rsidR="009A128D">
              <w:rPr>
                <w:iCs/>
                <w:color w:val="auto"/>
                <w:sz w:val="20"/>
              </w:rPr>
              <w:t>Baik</w:t>
            </w:r>
          </w:p>
        </w:tc>
        <w:tc>
          <w:tcPr>
            <w:tcW w:w="685" w:type="dxa"/>
            <w:vAlign w:val="center"/>
          </w:tcPr>
          <w:p w:rsidR="00480E05" w:rsidRPr="004E51A8" w:rsidRDefault="00480E05" w:rsidP="008E15E7">
            <w:pPr>
              <w:pStyle w:val="Default"/>
              <w:spacing w:line="276" w:lineRule="auto"/>
              <w:jc w:val="center"/>
              <w:rPr>
                <w:iCs/>
                <w:color w:val="auto"/>
                <w:sz w:val="20"/>
              </w:rPr>
            </w:pPr>
            <w:r>
              <w:rPr>
                <w:iCs/>
                <w:color w:val="auto"/>
                <w:sz w:val="20"/>
              </w:rPr>
              <w:t>4</w:t>
            </w:r>
          </w:p>
        </w:tc>
        <w:tc>
          <w:tcPr>
            <w:tcW w:w="1101" w:type="dxa"/>
            <w:vAlign w:val="center"/>
          </w:tcPr>
          <w:p w:rsidR="00480E05" w:rsidRPr="004E51A8" w:rsidRDefault="00F706FA" w:rsidP="008E15E7">
            <w:pPr>
              <w:pStyle w:val="Default"/>
              <w:spacing w:line="276" w:lineRule="auto"/>
              <w:jc w:val="center"/>
              <w:rPr>
                <w:iCs/>
                <w:color w:val="auto"/>
                <w:sz w:val="20"/>
              </w:rPr>
            </w:pPr>
            <w:r>
              <w:rPr>
                <w:iCs/>
                <w:color w:val="auto"/>
                <w:sz w:val="20"/>
              </w:rPr>
              <w:t>22</w:t>
            </w:r>
          </w:p>
        </w:tc>
        <w:tc>
          <w:tcPr>
            <w:tcW w:w="666" w:type="dxa"/>
            <w:vAlign w:val="center"/>
          </w:tcPr>
          <w:p w:rsidR="00480E05" w:rsidRPr="004E51A8" w:rsidRDefault="003616C3" w:rsidP="008E15E7">
            <w:pPr>
              <w:pStyle w:val="Default"/>
              <w:spacing w:line="276" w:lineRule="auto"/>
              <w:jc w:val="center"/>
              <w:rPr>
                <w:iCs/>
                <w:color w:val="auto"/>
                <w:sz w:val="20"/>
              </w:rPr>
            </w:pPr>
            <w:r>
              <w:rPr>
                <w:iCs/>
                <w:color w:val="auto"/>
                <w:sz w:val="20"/>
              </w:rPr>
              <w:t>27.</w:t>
            </w:r>
            <w:r w:rsidR="003F60C2">
              <w:rPr>
                <w:iCs/>
                <w:color w:val="auto"/>
                <w:sz w:val="20"/>
              </w:rPr>
              <w:t>5</w:t>
            </w:r>
          </w:p>
        </w:tc>
        <w:tc>
          <w:tcPr>
            <w:tcW w:w="778" w:type="dxa"/>
            <w:vAlign w:val="center"/>
          </w:tcPr>
          <w:p w:rsidR="00480E05" w:rsidRPr="004E51A8" w:rsidRDefault="003F60C2" w:rsidP="008E15E7">
            <w:pPr>
              <w:pStyle w:val="Default"/>
              <w:spacing w:line="276" w:lineRule="auto"/>
              <w:jc w:val="center"/>
              <w:rPr>
                <w:iCs/>
                <w:color w:val="auto"/>
                <w:sz w:val="20"/>
              </w:rPr>
            </w:pPr>
            <w:r>
              <w:rPr>
                <w:iCs/>
                <w:color w:val="auto"/>
                <w:sz w:val="20"/>
              </w:rPr>
              <w:t>88</w:t>
            </w:r>
          </w:p>
        </w:tc>
      </w:tr>
      <w:tr w:rsidR="00480E05" w:rsidRPr="004E51A8" w:rsidTr="00D03875">
        <w:trPr>
          <w:jc w:val="center"/>
        </w:trPr>
        <w:tc>
          <w:tcPr>
            <w:tcW w:w="548" w:type="dxa"/>
            <w:vMerge/>
            <w:vAlign w:val="center"/>
          </w:tcPr>
          <w:p w:rsidR="00480E05" w:rsidRPr="004E51A8" w:rsidRDefault="00480E05" w:rsidP="008E15E7">
            <w:pPr>
              <w:pStyle w:val="Default"/>
              <w:spacing w:line="276" w:lineRule="auto"/>
              <w:jc w:val="center"/>
              <w:rPr>
                <w:iCs/>
                <w:color w:val="auto"/>
                <w:sz w:val="20"/>
              </w:rPr>
            </w:pPr>
          </w:p>
        </w:tc>
        <w:tc>
          <w:tcPr>
            <w:tcW w:w="1348" w:type="dxa"/>
            <w:vMerge/>
            <w:vAlign w:val="center"/>
          </w:tcPr>
          <w:p w:rsidR="00480E05" w:rsidRPr="004E51A8" w:rsidRDefault="00480E05" w:rsidP="008E15E7">
            <w:pPr>
              <w:pStyle w:val="Default"/>
              <w:spacing w:line="276" w:lineRule="auto"/>
              <w:rPr>
                <w:iCs/>
                <w:color w:val="auto"/>
                <w:sz w:val="20"/>
              </w:rPr>
            </w:pPr>
          </w:p>
        </w:tc>
        <w:tc>
          <w:tcPr>
            <w:tcW w:w="1850" w:type="dxa"/>
            <w:vAlign w:val="center"/>
          </w:tcPr>
          <w:p w:rsidR="00480E05" w:rsidRPr="004E51A8" w:rsidRDefault="009A128D" w:rsidP="008E15E7">
            <w:pPr>
              <w:pStyle w:val="Default"/>
              <w:spacing w:line="276" w:lineRule="auto"/>
              <w:rPr>
                <w:iCs/>
                <w:color w:val="auto"/>
                <w:sz w:val="20"/>
              </w:rPr>
            </w:pPr>
            <w:r>
              <w:rPr>
                <w:iCs/>
                <w:color w:val="auto"/>
                <w:sz w:val="20"/>
              </w:rPr>
              <w:t>Baik</w:t>
            </w:r>
          </w:p>
        </w:tc>
        <w:tc>
          <w:tcPr>
            <w:tcW w:w="685" w:type="dxa"/>
            <w:vAlign w:val="center"/>
          </w:tcPr>
          <w:p w:rsidR="00480E05" w:rsidRPr="004E51A8" w:rsidRDefault="00480E05" w:rsidP="008E15E7">
            <w:pPr>
              <w:pStyle w:val="Default"/>
              <w:spacing w:line="276" w:lineRule="auto"/>
              <w:jc w:val="center"/>
              <w:rPr>
                <w:iCs/>
                <w:color w:val="auto"/>
                <w:sz w:val="20"/>
              </w:rPr>
            </w:pPr>
            <w:r>
              <w:rPr>
                <w:iCs/>
                <w:color w:val="auto"/>
                <w:sz w:val="20"/>
              </w:rPr>
              <w:t>3</w:t>
            </w:r>
          </w:p>
        </w:tc>
        <w:tc>
          <w:tcPr>
            <w:tcW w:w="1101" w:type="dxa"/>
            <w:vAlign w:val="center"/>
          </w:tcPr>
          <w:p w:rsidR="00480E05" w:rsidRPr="004E51A8" w:rsidRDefault="00F706FA" w:rsidP="008E15E7">
            <w:pPr>
              <w:pStyle w:val="Default"/>
              <w:spacing w:line="276" w:lineRule="auto"/>
              <w:jc w:val="center"/>
              <w:rPr>
                <w:iCs/>
                <w:color w:val="auto"/>
                <w:sz w:val="20"/>
              </w:rPr>
            </w:pPr>
            <w:r>
              <w:rPr>
                <w:iCs/>
                <w:color w:val="auto"/>
                <w:sz w:val="20"/>
              </w:rPr>
              <w:t>43</w:t>
            </w:r>
          </w:p>
        </w:tc>
        <w:tc>
          <w:tcPr>
            <w:tcW w:w="666" w:type="dxa"/>
            <w:vAlign w:val="center"/>
          </w:tcPr>
          <w:p w:rsidR="00480E05" w:rsidRPr="004E51A8" w:rsidRDefault="003616C3" w:rsidP="008E15E7">
            <w:pPr>
              <w:pStyle w:val="Default"/>
              <w:spacing w:line="276" w:lineRule="auto"/>
              <w:jc w:val="center"/>
              <w:rPr>
                <w:iCs/>
                <w:color w:val="auto"/>
                <w:sz w:val="20"/>
              </w:rPr>
            </w:pPr>
            <w:r>
              <w:rPr>
                <w:iCs/>
                <w:color w:val="auto"/>
                <w:sz w:val="20"/>
              </w:rPr>
              <w:t>53.</w:t>
            </w:r>
            <w:r w:rsidR="003F60C2">
              <w:rPr>
                <w:iCs/>
                <w:color w:val="auto"/>
                <w:sz w:val="20"/>
              </w:rPr>
              <w:t>75</w:t>
            </w:r>
          </w:p>
        </w:tc>
        <w:tc>
          <w:tcPr>
            <w:tcW w:w="778" w:type="dxa"/>
            <w:vAlign w:val="center"/>
          </w:tcPr>
          <w:p w:rsidR="00480E05" w:rsidRPr="004E51A8" w:rsidRDefault="00C449FC" w:rsidP="008E15E7">
            <w:pPr>
              <w:pStyle w:val="Default"/>
              <w:spacing w:line="276" w:lineRule="auto"/>
              <w:jc w:val="center"/>
              <w:rPr>
                <w:iCs/>
                <w:color w:val="auto"/>
                <w:sz w:val="20"/>
              </w:rPr>
            </w:pPr>
            <w:r>
              <w:rPr>
                <w:iCs/>
                <w:color w:val="auto"/>
                <w:sz w:val="20"/>
              </w:rPr>
              <w:t>129</w:t>
            </w:r>
          </w:p>
        </w:tc>
      </w:tr>
      <w:tr w:rsidR="00480E05" w:rsidRPr="004E51A8" w:rsidTr="00D03875">
        <w:trPr>
          <w:jc w:val="center"/>
        </w:trPr>
        <w:tc>
          <w:tcPr>
            <w:tcW w:w="548" w:type="dxa"/>
            <w:vMerge/>
            <w:vAlign w:val="center"/>
          </w:tcPr>
          <w:p w:rsidR="00480E05" w:rsidRPr="004E51A8" w:rsidRDefault="00480E05" w:rsidP="008E15E7">
            <w:pPr>
              <w:pStyle w:val="Default"/>
              <w:spacing w:line="276" w:lineRule="auto"/>
              <w:jc w:val="center"/>
              <w:rPr>
                <w:iCs/>
                <w:color w:val="auto"/>
                <w:sz w:val="20"/>
              </w:rPr>
            </w:pPr>
          </w:p>
        </w:tc>
        <w:tc>
          <w:tcPr>
            <w:tcW w:w="1348" w:type="dxa"/>
            <w:vMerge/>
            <w:vAlign w:val="center"/>
          </w:tcPr>
          <w:p w:rsidR="00480E05" w:rsidRPr="004E51A8" w:rsidRDefault="00480E05" w:rsidP="008E15E7">
            <w:pPr>
              <w:pStyle w:val="Default"/>
              <w:spacing w:line="276" w:lineRule="auto"/>
              <w:rPr>
                <w:iCs/>
                <w:color w:val="auto"/>
                <w:sz w:val="20"/>
              </w:rPr>
            </w:pPr>
          </w:p>
        </w:tc>
        <w:tc>
          <w:tcPr>
            <w:tcW w:w="1850" w:type="dxa"/>
            <w:vAlign w:val="center"/>
          </w:tcPr>
          <w:p w:rsidR="00480E05" w:rsidRPr="004E51A8" w:rsidRDefault="00480E05" w:rsidP="008E15E7">
            <w:pPr>
              <w:pStyle w:val="Default"/>
              <w:spacing w:line="276" w:lineRule="auto"/>
              <w:rPr>
                <w:iCs/>
                <w:color w:val="auto"/>
                <w:sz w:val="20"/>
              </w:rPr>
            </w:pPr>
            <w:r w:rsidRPr="004E51A8">
              <w:rPr>
                <w:iCs/>
                <w:color w:val="auto"/>
                <w:sz w:val="20"/>
              </w:rPr>
              <w:t xml:space="preserve">Tidak </w:t>
            </w:r>
            <w:r w:rsidR="009A128D">
              <w:rPr>
                <w:iCs/>
                <w:color w:val="auto"/>
                <w:sz w:val="20"/>
              </w:rPr>
              <w:t>Baik</w:t>
            </w:r>
          </w:p>
        </w:tc>
        <w:tc>
          <w:tcPr>
            <w:tcW w:w="685" w:type="dxa"/>
            <w:vAlign w:val="center"/>
          </w:tcPr>
          <w:p w:rsidR="00480E05" w:rsidRPr="004E51A8" w:rsidRDefault="00480E05" w:rsidP="008E15E7">
            <w:pPr>
              <w:pStyle w:val="Default"/>
              <w:spacing w:line="276" w:lineRule="auto"/>
              <w:jc w:val="center"/>
              <w:rPr>
                <w:iCs/>
                <w:color w:val="auto"/>
                <w:sz w:val="20"/>
              </w:rPr>
            </w:pPr>
            <w:r>
              <w:rPr>
                <w:iCs/>
                <w:color w:val="auto"/>
                <w:sz w:val="20"/>
              </w:rPr>
              <w:t>2</w:t>
            </w:r>
          </w:p>
        </w:tc>
        <w:tc>
          <w:tcPr>
            <w:tcW w:w="1101" w:type="dxa"/>
            <w:vAlign w:val="center"/>
          </w:tcPr>
          <w:p w:rsidR="00480E05" w:rsidRPr="004E51A8" w:rsidRDefault="00F706FA" w:rsidP="008E15E7">
            <w:pPr>
              <w:pStyle w:val="Default"/>
              <w:spacing w:line="276" w:lineRule="auto"/>
              <w:jc w:val="center"/>
              <w:rPr>
                <w:iCs/>
                <w:color w:val="auto"/>
                <w:sz w:val="20"/>
              </w:rPr>
            </w:pPr>
            <w:r>
              <w:rPr>
                <w:iCs/>
                <w:color w:val="auto"/>
                <w:sz w:val="20"/>
              </w:rPr>
              <w:t>13</w:t>
            </w:r>
          </w:p>
        </w:tc>
        <w:tc>
          <w:tcPr>
            <w:tcW w:w="666" w:type="dxa"/>
            <w:vAlign w:val="center"/>
          </w:tcPr>
          <w:p w:rsidR="00480E05" w:rsidRPr="004E51A8" w:rsidRDefault="003616C3" w:rsidP="008E15E7">
            <w:pPr>
              <w:pStyle w:val="Default"/>
              <w:spacing w:line="276" w:lineRule="auto"/>
              <w:jc w:val="center"/>
              <w:rPr>
                <w:iCs/>
                <w:color w:val="auto"/>
                <w:sz w:val="20"/>
              </w:rPr>
            </w:pPr>
            <w:r>
              <w:rPr>
                <w:iCs/>
                <w:color w:val="auto"/>
                <w:sz w:val="20"/>
              </w:rPr>
              <w:t>16.</w:t>
            </w:r>
            <w:r w:rsidR="003F60C2">
              <w:rPr>
                <w:iCs/>
                <w:color w:val="auto"/>
                <w:sz w:val="20"/>
              </w:rPr>
              <w:t>25</w:t>
            </w:r>
          </w:p>
        </w:tc>
        <w:tc>
          <w:tcPr>
            <w:tcW w:w="778" w:type="dxa"/>
            <w:vAlign w:val="center"/>
          </w:tcPr>
          <w:p w:rsidR="00480E05" w:rsidRPr="004E51A8" w:rsidRDefault="00C449FC" w:rsidP="008E15E7">
            <w:pPr>
              <w:pStyle w:val="Default"/>
              <w:spacing w:line="276" w:lineRule="auto"/>
              <w:jc w:val="center"/>
              <w:rPr>
                <w:iCs/>
                <w:color w:val="auto"/>
                <w:sz w:val="20"/>
              </w:rPr>
            </w:pPr>
            <w:r>
              <w:rPr>
                <w:iCs/>
                <w:color w:val="auto"/>
                <w:sz w:val="20"/>
              </w:rPr>
              <w:t>26</w:t>
            </w:r>
          </w:p>
        </w:tc>
      </w:tr>
      <w:tr w:rsidR="00480E05" w:rsidRPr="004E51A8" w:rsidTr="00D03875">
        <w:trPr>
          <w:jc w:val="center"/>
        </w:trPr>
        <w:tc>
          <w:tcPr>
            <w:tcW w:w="548" w:type="dxa"/>
            <w:vMerge/>
            <w:vAlign w:val="center"/>
          </w:tcPr>
          <w:p w:rsidR="00480E05" w:rsidRPr="004E51A8" w:rsidRDefault="00480E05" w:rsidP="008E15E7">
            <w:pPr>
              <w:pStyle w:val="Default"/>
              <w:spacing w:line="276" w:lineRule="auto"/>
              <w:jc w:val="center"/>
              <w:rPr>
                <w:iCs/>
                <w:color w:val="auto"/>
                <w:sz w:val="20"/>
              </w:rPr>
            </w:pPr>
          </w:p>
        </w:tc>
        <w:tc>
          <w:tcPr>
            <w:tcW w:w="1348" w:type="dxa"/>
            <w:vMerge/>
            <w:vAlign w:val="center"/>
          </w:tcPr>
          <w:p w:rsidR="00480E05" w:rsidRPr="004E51A8" w:rsidRDefault="00480E05" w:rsidP="008E15E7">
            <w:pPr>
              <w:pStyle w:val="Default"/>
              <w:spacing w:line="276" w:lineRule="auto"/>
              <w:rPr>
                <w:iCs/>
                <w:color w:val="auto"/>
                <w:sz w:val="20"/>
              </w:rPr>
            </w:pPr>
          </w:p>
        </w:tc>
        <w:tc>
          <w:tcPr>
            <w:tcW w:w="1850" w:type="dxa"/>
            <w:vAlign w:val="center"/>
          </w:tcPr>
          <w:p w:rsidR="00480E05" w:rsidRPr="004E51A8" w:rsidRDefault="00480E05" w:rsidP="008E15E7">
            <w:pPr>
              <w:pStyle w:val="Default"/>
              <w:spacing w:line="276" w:lineRule="auto"/>
              <w:rPr>
                <w:iCs/>
                <w:color w:val="auto"/>
                <w:sz w:val="20"/>
              </w:rPr>
            </w:pPr>
            <w:r w:rsidRPr="004E51A8">
              <w:rPr>
                <w:iCs/>
                <w:color w:val="auto"/>
                <w:sz w:val="20"/>
              </w:rPr>
              <w:t xml:space="preserve">Sangat Tidak </w:t>
            </w:r>
            <w:r w:rsidR="009A128D">
              <w:rPr>
                <w:iCs/>
                <w:color w:val="auto"/>
                <w:sz w:val="20"/>
              </w:rPr>
              <w:t>Baik</w:t>
            </w:r>
          </w:p>
        </w:tc>
        <w:tc>
          <w:tcPr>
            <w:tcW w:w="685" w:type="dxa"/>
            <w:vAlign w:val="center"/>
          </w:tcPr>
          <w:p w:rsidR="00480E05" w:rsidRPr="004E51A8" w:rsidRDefault="00480E05" w:rsidP="008E15E7">
            <w:pPr>
              <w:pStyle w:val="Default"/>
              <w:spacing w:line="276" w:lineRule="auto"/>
              <w:jc w:val="center"/>
              <w:rPr>
                <w:iCs/>
                <w:color w:val="auto"/>
                <w:sz w:val="20"/>
              </w:rPr>
            </w:pPr>
            <w:r>
              <w:rPr>
                <w:iCs/>
                <w:color w:val="auto"/>
                <w:sz w:val="20"/>
              </w:rPr>
              <w:t>1</w:t>
            </w:r>
          </w:p>
        </w:tc>
        <w:tc>
          <w:tcPr>
            <w:tcW w:w="1101" w:type="dxa"/>
            <w:vAlign w:val="center"/>
          </w:tcPr>
          <w:p w:rsidR="00480E05" w:rsidRPr="004E51A8" w:rsidRDefault="00F706FA" w:rsidP="008E15E7">
            <w:pPr>
              <w:pStyle w:val="Default"/>
              <w:spacing w:line="276" w:lineRule="auto"/>
              <w:jc w:val="center"/>
              <w:rPr>
                <w:iCs/>
                <w:color w:val="auto"/>
                <w:sz w:val="20"/>
              </w:rPr>
            </w:pPr>
            <w:r>
              <w:rPr>
                <w:iCs/>
                <w:color w:val="auto"/>
                <w:sz w:val="20"/>
              </w:rPr>
              <w:t>2</w:t>
            </w:r>
          </w:p>
        </w:tc>
        <w:tc>
          <w:tcPr>
            <w:tcW w:w="666" w:type="dxa"/>
            <w:vAlign w:val="center"/>
          </w:tcPr>
          <w:p w:rsidR="00480E05" w:rsidRPr="004E51A8" w:rsidRDefault="003616C3" w:rsidP="008E15E7">
            <w:pPr>
              <w:pStyle w:val="Default"/>
              <w:spacing w:line="276" w:lineRule="auto"/>
              <w:jc w:val="center"/>
              <w:rPr>
                <w:iCs/>
                <w:color w:val="auto"/>
                <w:sz w:val="20"/>
              </w:rPr>
            </w:pPr>
            <w:r>
              <w:rPr>
                <w:iCs/>
                <w:color w:val="auto"/>
                <w:sz w:val="20"/>
              </w:rPr>
              <w:t>2.</w:t>
            </w:r>
            <w:r w:rsidR="003F60C2">
              <w:rPr>
                <w:iCs/>
                <w:color w:val="auto"/>
                <w:sz w:val="20"/>
              </w:rPr>
              <w:t>5</w:t>
            </w:r>
          </w:p>
        </w:tc>
        <w:tc>
          <w:tcPr>
            <w:tcW w:w="778" w:type="dxa"/>
            <w:vAlign w:val="center"/>
          </w:tcPr>
          <w:p w:rsidR="00480E05" w:rsidRPr="004E51A8" w:rsidRDefault="00C449FC" w:rsidP="008E15E7">
            <w:pPr>
              <w:pStyle w:val="Default"/>
              <w:spacing w:line="276" w:lineRule="auto"/>
              <w:jc w:val="center"/>
              <w:rPr>
                <w:iCs/>
                <w:color w:val="auto"/>
                <w:sz w:val="20"/>
              </w:rPr>
            </w:pPr>
            <w:r>
              <w:rPr>
                <w:iCs/>
                <w:color w:val="auto"/>
                <w:sz w:val="20"/>
              </w:rPr>
              <w:t>2</w:t>
            </w:r>
          </w:p>
        </w:tc>
      </w:tr>
      <w:tr w:rsidR="0022612F" w:rsidRPr="004E51A8" w:rsidTr="00D03875">
        <w:trPr>
          <w:jc w:val="center"/>
        </w:trPr>
        <w:tc>
          <w:tcPr>
            <w:tcW w:w="3746" w:type="dxa"/>
            <w:gridSpan w:val="3"/>
            <w:vAlign w:val="center"/>
          </w:tcPr>
          <w:p w:rsidR="0022612F" w:rsidRPr="00B56A54" w:rsidRDefault="0022612F" w:rsidP="008F6F34">
            <w:pPr>
              <w:pStyle w:val="Default"/>
              <w:spacing w:line="276" w:lineRule="auto"/>
              <w:jc w:val="center"/>
              <w:rPr>
                <w:b/>
                <w:iCs/>
                <w:color w:val="auto"/>
                <w:sz w:val="20"/>
              </w:rPr>
            </w:pPr>
            <w:r w:rsidRPr="00B56A54">
              <w:rPr>
                <w:b/>
                <w:iCs/>
                <w:color w:val="auto"/>
                <w:sz w:val="20"/>
              </w:rPr>
              <w:t>Jumlah</w:t>
            </w:r>
          </w:p>
        </w:tc>
        <w:tc>
          <w:tcPr>
            <w:tcW w:w="685" w:type="dxa"/>
            <w:vAlign w:val="center"/>
          </w:tcPr>
          <w:p w:rsidR="0022612F" w:rsidRPr="00B56A54" w:rsidRDefault="0022612F" w:rsidP="008F6F34">
            <w:pPr>
              <w:pStyle w:val="Default"/>
              <w:spacing w:line="276" w:lineRule="auto"/>
              <w:jc w:val="center"/>
              <w:rPr>
                <w:b/>
                <w:iCs/>
                <w:color w:val="auto"/>
                <w:sz w:val="20"/>
              </w:rPr>
            </w:pPr>
          </w:p>
        </w:tc>
        <w:tc>
          <w:tcPr>
            <w:tcW w:w="1101" w:type="dxa"/>
            <w:vAlign w:val="center"/>
          </w:tcPr>
          <w:p w:rsidR="0022612F" w:rsidRPr="00B56A54" w:rsidRDefault="0022612F" w:rsidP="008F6F34">
            <w:pPr>
              <w:pStyle w:val="Default"/>
              <w:spacing w:line="276" w:lineRule="auto"/>
              <w:jc w:val="center"/>
              <w:rPr>
                <w:b/>
                <w:iCs/>
                <w:color w:val="auto"/>
                <w:sz w:val="20"/>
              </w:rPr>
            </w:pPr>
            <w:r w:rsidRPr="00B56A54">
              <w:rPr>
                <w:b/>
                <w:iCs/>
                <w:color w:val="auto"/>
                <w:sz w:val="20"/>
              </w:rPr>
              <w:t>80</w:t>
            </w:r>
          </w:p>
        </w:tc>
        <w:tc>
          <w:tcPr>
            <w:tcW w:w="666" w:type="dxa"/>
            <w:vAlign w:val="center"/>
          </w:tcPr>
          <w:p w:rsidR="0022612F" w:rsidRPr="00B56A54" w:rsidRDefault="0022612F" w:rsidP="008F6F34">
            <w:pPr>
              <w:pStyle w:val="Default"/>
              <w:spacing w:line="276" w:lineRule="auto"/>
              <w:jc w:val="center"/>
              <w:rPr>
                <w:b/>
                <w:iCs/>
                <w:color w:val="auto"/>
                <w:sz w:val="20"/>
              </w:rPr>
            </w:pPr>
            <w:r w:rsidRPr="00B56A54">
              <w:rPr>
                <w:b/>
                <w:iCs/>
                <w:color w:val="auto"/>
                <w:sz w:val="20"/>
              </w:rPr>
              <w:t>100</w:t>
            </w:r>
          </w:p>
        </w:tc>
        <w:tc>
          <w:tcPr>
            <w:tcW w:w="778" w:type="dxa"/>
            <w:vAlign w:val="center"/>
          </w:tcPr>
          <w:p w:rsidR="0022612F" w:rsidRPr="00B56A54" w:rsidRDefault="0022612F" w:rsidP="008F6F34">
            <w:pPr>
              <w:pStyle w:val="Default"/>
              <w:spacing w:line="276" w:lineRule="auto"/>
              <w:jc w:val="center"/>
              <w:rPr>
                <w:b/>
                <w:iCs/>
                <w:color w:val="auto"/>
                <w:sz w:val="20"/>
              </w:rPr>
            </w:pPr>
            <w:r>
              <w:rPr>
                <w:b/>
                <w:iCs/>
                <w:color w:val="auto"/>
                <w:sz w:val="20"/>
              </w:rPr>
              <w:t>245</w:t>
            </w:r>
          </w:p>
        </w:tc>
      </w:tr>
    </w:tbl>
    <w:p w:rsidR="00C331BF" w:rsidRDefault="000E080C" w:rsidP="000E080C">
      <w:pPr>
        <w:pStyle w:val="Default"/>
        <w:spacing w:line="360" w:lineRule="auto"/>
        <w:rPr>
          <w:b/>
          <w:iCs/>
          <w:color w:val="auto"/>
        </w:rPr>
      </w:pPr>
      <w:r>
        <w:rPr>
          <w:i/>
          <w:iCs/>
          <w:color w:val="auto"/>
          <w:sz w:val="18"/>
        </w:rPr>
        <w:t xml:space="preserve">           </w:t>
      </w:r>
      <w:r w:rsidR="00C331BF" w:rsidRPr="00833CB8">
        <w:rPr>
          <w:i/>
          <w:iCs/>
          <w:color w:val="auto"/>
          <w:sz w:val="18"/>
        </w:rPr>
        <w:t>Sumber : Hasil Analisis, 2015</w:t>
      </w:r>
    </w:p>
    <w:p w:rsidR="00C331BF" w:rsidRDefault="00C331BF" w:rsidP="00064C2A">
      <w:pPr>
        <w:pStyle w:val="Default"/>
        <w:spacing w:line="360" w:lineRule="auto"/>
        <w:ind w:firstLine="720"/>
        <w:jc w:val="both"/>
        <w:rPr>
          <w:iCs/>
          <w:color w:val="auto"/>
        </w:rPr>
      </w:pPr>
      <w:r w:rsidRPr="00B12C54">
        <w:rPr>
          <w:iCs/>
          <w:color w:val="auto"/>
        </w:rPr>
        <w:t xml:space="preserve">Dari tabel </w:t>
      </w:r>
      <w:r>
        <w:rPr>
          <w:iCs/>
          <w:color w:val="auto"/>
        </w:rPr>
        <w:t xml:space="preserve">diatasdapat </w:t>
      </w:r>
      <w:r w:rsidRPr="00B12C54">
        <w:rPr>
          <w:iCs/>
          <w:color w:val="auto"/>
        </w:rPr>
        <w:t xml:space="preserve">diketahui persentase tanggapan dari keseluruhan responden terhadap </w:t>
      </w:r>
      <w:r>
        <w:rPr>
          <w:iCs/>
          <w:color w:val="auto"/>
        </w:rPr>
        <w:t xml:space="preserve">komunikasi yaitu jaringan internet </w:t>
      </w:r>
      <w:r w:rsidR="00D03875">
        <w:rPr>
          <w:iCs/>
          <w:color w:val="auto"/>
        </w:rPr>
        <w:t xml:space="preserve">nilainya </w:t>
      </w:r>
      <w:r w:rsidR="003616C3">
        <w:rPr>
          <w:iCs/>
          <w:color w:val="auto"/>
        </w:rPr>
        <w:t>181</w:t>
      </w:r>
      <w:r w:rsidR="00D03875">
        <w:rPr>
          <w:iCs/>
          <w:color w:val="auto"/>
        </w:rPr>
        <w:t xml:space="preserve"> dimana pendapat responden</w:t>
      </w:r>
      <w:r>
        <w:rPr>
          <w:iCs/>
          <w:color w:val="auto"/>
        </w:rPr>
        <w:t xml:space="preserve"> adalah sangat </w:t>
      </w:r>
      <w:r w:rsidR="009A128D">
        <w:rPr>
          <w:iCs/>
          <w:color w:val="auto"/>
        </w:rPr>
        <w:t>baik</w:t>
      </w:r>
      <w:r>
        <w:rPr>
          <w:iCs/>
          <w:color w:val="auto"/>
        </w:rPr>
        <w:t xml:space="preserve"> </w:t>
      </w:r>
      <w:r w:rsidR="003616C3">
        <w:rPr>
          <w:iCs/>
          <w:color w:val="auto"/>
        </w:rPr>
        <w:t>0</w:t>
      </w:r>
      <w:r>
        <w:rPr>
          <w:iCs/>
          <w:color w:val="auto"/>
        </w:rPr>
        <w:t xml:space="preserve">%, </w:t>
      </w:r>
      <w:r w:rsidR="009A128D">
        <w:rPr>
          <w:iCs/>
          <w:color w:val="auto"/>
        </w:rPr>
        <w:t xml:space="preserve">baik </w:t>
      </w:r>
      <w:r w:rsidR="003616C3">
        <w:rPr>
          <w:iCs/>
          <w:color w:val="auto"/>
        </w:rPr>
        <w:t>37.5</w:t>
      </w:r>
      <w:r>
        <w:rPr>
          <w:iCs/>
          <w:color w:val="auto"/>
        </w:rPr>
        <w:t xml:space="preserve">%, tidak </w:t>
      </w:r>
      <w:r w:rsidR="009A128D">
        <w:rPr>
          <w:iCs/>
          <w:color w:val="auto"/>
        </w:rPr>
        <w:t xml:space="preserve">baik </w:t>
      </w:r>
      <w:r w:rsidR="003616C3">
        <w:rPr>
          <w:iCs/>
          <w:color w:val="auto"/>
        </w:rPr>
        <w:t>51.25</w:t>
      </w:r>
      <w:r>
        <w:rPr>
          <w:iCs/>
          <w:color w:val="auto"/>
        </w:rPr>
        <w:t xml:space="preserve">% dan sangat </w:t>
      </w:r>
      <w:r w:rsidR="009A128D">
        <w:rPr>
          <w:iCs/>
          <w:color w:val="auto"/>
        </w:rPr>
        <w:t xml:space="preserve">baik </w:t>
      </w:r>
      <w:r>
        <w:rPr>
          <w:iCs/>
          <w:color w:val="auto"/>
        </w:rPr>
        <w:t xml:space="preserve">perlu sebesar </w:t>
      </w:r>
      <w:r w:rsidR="003616C3">
        <w:rPr>
          <w:iCs/>
          <w:color w:val="auto"/>
        </w:rPr>
        <w:t>11.25</w:t>
      </w:r>
      <w:r>
        <w:rPr>
          <w:iCs/>
          <w:color w:val="auto"/>
        </w:rPr>
        <w:t xml:space="preserve">%. </w:t>
      </w:r>
      <w:r w:rsidR="00064C2A">
        <w:rPr>
          <w:iCs/>
          <w:color w:val="auto"/>
        </w:rPr>
        <w:t xml:space="preserve">Untuk jaringan telepon </w:t>
      </w:r>
      <w:r w:rsidR="00D03875">
        <w:rPr>
          <w:iCs/>
          <w:color w:val="auto"/>
        </w:rPr>
        <w:t>nilainya 245 dengan pendapat responden</w:t>
      </w:r>
      <w:r w:rsidR="00064C2A">
        <w:rPr>
          <w:iCs/>
          <w:color w:val="auto"/>
        </w:rPr>
        <w:t xml:space="preserve"> adalah sangat </w:t>
      </w:r>
      <w:r w:rsidR="009A128D">
        <w:rPr>
          <w:iCs/>
          <w:color w:val="auto"/>
        </w:rPr>
        <w:t xml:space="preserve">baik </w:t>
      </w:r>
      <w:r w:rsidR="003616C3">
        <w:rPr>
          <w:iCs/>
          <w:color w:val="auto"/>
        </w:rPr>
        <w:t>27.</w:t>
      </w:r>
      <w:r w:rsidR="00064C2A">
        <w:rPr>
          <w:iCs/>
          <w:color w:val="auto"/>
        </w:rPr>
        <w:t xml:space="preserve">5%, </w:t>
      </w:r>
      <w:r w:rsidR="009A128D">
        <w:rPr>
          <w:iCs/>
          <w:color w:val="auto"/>
        </w:rPr>
        <w:t xml:space="preserve">baik </w:t>
      </w:r>
      <w:r w:rsidR="003616C3">
        <w:rPr>
          <w:iCs/>
          <w:color w:val="auto"/>
        </w:rPr>
        <w:t>53.</w:t>
      </w:r>
      <w:r w:rsidR="00064C2A">
        <w:rPr>
          <w:iCs/>
          <w:color w:val="auto"/>
        </w:rPr>
        <w:t>75</w:t>
      </w:r>
      <w:r w:rsidR="003616C3">
        <w:rPr>
          <w:iCs/>
          <w:color w:val="auto"/>
        </w:rPr>
        <w:t>%</w:t>
      </w:r>
      <w:r w:rsidR="00064C2A">
        <w:rPr>
          <w:iCs/>
          <w:color w:val="auto"/>
        </w:rPr>
        <w:t xml:space="preserve">, tidak </w:t>
      </w:r>
      <w:r w:rsidR="009A128D">
        <w:rPr>
          <w:iCs/>
          <w:color w:val="auto"/>
        </w:rPr>
        <w:t xml:space="preserve">baik </w:t>
      </w:r>
      <w:r w:rsidR="003616C3">
        <w:rPr>
          <w:iCs/>
          <w:color w:val="auto"/>
        </w:rPr>
        <w:t>16.</w:t>
      </w:r>
      <w:r w:rsidR="00064C2A">
        <w:rPr>
          <w:iCs/>
          <w:color w:val="auto"/>
        </w:rPr>
        <w:t>25</w:t>
      </w:r>
      <w:r w:rsidR="003616C3">
        <w:rPr>
          <w:iCs/>
          <w:color w:val="auto"/>
        </w:rPr>
        <w:t>%</w:t>
      </w:r>
      <w:r w:rsidR="00064C2A">
        <w:rPr>
          <w:iCs/>
          <w:color w:val="auto"/>
        </w:rPr>
        <w:t xml:space="preserve"> dan sangat tidak </w:t>
      </w:r>
      <w:r w:rsidR="009A128D">
        <w:rPr>
          <w:iCs/>
          <w:color w:val="auto"/>
        </w:rPr>
        <w:t xml:space="preserve">baik </w:t>
      </w:r>
      <w:r w:rsidR="00064C2A">
        <w:rPr>
          <w:iCs/>
          <w:color w:val="auto"/>
        </w:rPr>
        <w:t>sebesar 2.5%.</w:t>
      </w:r>
    </w:p>
    <w:p w:rsidR="00480E05" w:rsidRDefault="00480E05" w:rsidP="00010AD6">
      <w:pPr>
        <w:pStyle w:val="Default"/>
        <w:numPr>
          <w:ilvl w:val="3"/>
          <w:numId w:val="2"/>
        </w:numPr>
        <w:spacing w:line="360" w:lineRule="auto"/>
        <w:rPr>
          <w:b/>
          <w:iCs/>
          <w:color w:val="auto"/>
        </w:rPr>
      </w:pPr>
      <w:r w:rsidRPr="00480E05">
        <w:rPr>
          <w:b/>
          <w:iCs/>
          <w:color w:val="auto"/>
        </w:rPr>
        <w:t>Kebersihan</w:t>
      </w:r>
    </w:p>
    <w:p w:rsidR="007B55EB" w:rsidRPr="00064C2A" w:rsidRDefault="00064C2A" w:rsidP="009E1E86">
      <w:pPr>
        <w:pStyle w:val="Default"/>
        <w:spacing w:line="360" w:lineRule="auto"/>
        <w:ind w:firstLine="720"/>
        <w:jc w:val="both"/>
        <w:rPr>
          <w:iCs/>
          <w:color w:val="auto"/>
        </w:rPr>
      </w:pPr>
      <w:r>
        <w:rPr>
          <w:iCs/>
          <w:color w:val="auto"/>
        </w:rPr>
        <w:t>Sarana kebersihan merupakan faktor penting untuk menjaga kawasan wisata tetap terjaga kelestariannya.</w:t>
      </w:r>
      <w:r w:rsidR="00892B72">
        <w:rPr>
          <w:iCs/>
          <w:color w:val="auto"/>
        </w:rPr>
        <w:t xml:space="preserve"> </w:t>
      </w:r>
      <w:r>
        <w:rPr>
          <w:iCs/>
          <w:color w:val="auto"/>
        </w:rPr>
        <w:t xml:space="preserve">Lembah </w:t>
      </w:r>
      <w:r w:rsidR="007340C6">
        <w:rPr>
          <w:iCs/>
          <w:color w:val="auto"/>
        </w:rPr>
        <w:t>H</w:t>
      </w:r>
      <w:r>
        <w:rPr>
          <w:iCs/>
          <w:color w:val="auto"/>
        </w:rPr>
        <w:t>arau merupakan cagar alam dimana untuk syarat di jadikannya cagar alam sebagai tempat wisata harus tetap menjaga keaslian kawasan tersebut.</w:t>
      </w:r>
      <w:r w:rsidR="00892B72">
        <w:rPr>
          <w:iCs/>
          <w:color w:val="auto"/>
        </w:rPr>
        <w:t xml:space="preserve"> </w:t>
      </w:r>
      <w:r>
        <w:rPr>
          <w:iCs/>
          <w:color w:val="auto"/>
        </w:rPr>
        <w:t xml:space="preserve">Berdasarkan hasil observasi </w:t>
      </w:r>
      <w:r w:rsidR="007340C6">
        <w:rPr>
          <w:iCs/>
          <w:color w:val="auto"/>
        </w:rPr>
        <w:t>sistem p</w:t>
      </w:r>
      <w:r w:rsidR="007340C6" w:rsidRPr="007340C6">
        <w:rPr>
          <w:iCs/>
          <w:color w:val="auto"/>
        </w:rPr>
        <w:t xml:space="preserve">engelolaan sampah pada </w:t>
      </w:r>
      <w:r w:rsidR="0076161A">
        <w:rPr>
          <w:iCs/>
          <w:color w:val="auto"/>
        </w:rPr>
        <w:t>k</w:t>
      </w:r>
      <w:r w:rsidR="007340C6">
        <w:rPr>
          <w:iCs/>
          <w:color w:val="auto"/>
        </w:rPr>
        <w:t xml:space="preserve">awasan </w:t>
      </w:r>
      <w:r w:rsidR="0076161A">
        <w:rPr>
          <w:iCs/>
          <w:color w:val="auto"/>
        </w:rPr>
        <w:t>w</w:t>
      </w:r>
      <w:r w:rsidR="007340C6">
        <w:rPr>
          <w:iCs/>
          <w:color w:val="auto"/>
        </w:rPr>
        <w:t>isata Lembah Harau</w:t>
      </w:r>
      <w:r w:rsidR="007340C6" w:rsidRPr="007340C6">
        <w:rPr>
          <w:iCs/>
          <w:color w:val="auto"/>
        </w:rPr>
        <w:t xml:space="preserve"> yaitu dilakukan secara individu seperti pemilik k</w:t>
      </w:r>
      <w:r w:rsidR="009A128D">
        <w:rPr>
          <w:iCs/>
          <w:color w:val="auto"/>
        </w:rPr>
        <w:t>ios</w:t>
      </w:r>
      <w:r w:rsidR="007340C6" w:rsidRPr="007340C6">
        <w:rPr>
          <w:iCs/>
          <w:color w:val="auto"/>
        </w:rPr>
        <w:t xml:space="preserve"> ataupun warung.</w:t>
      </w:r>
      <w:r w:rsidR="00892B72">
        <w:rPr>
          <w:iCs/>
          <w:color w:val="auto"/>
        </w:rPr>
        <w:t xml:space="preserve"> </w:t>
      </w:r>
      <w:r w:rsidR="007340C6" w:rsidRPr="007340C6">
        <w:rPr>
          <w:iCs/>
          <w:color w:val="auto"/>
        </w:rPr>
        <w:t>Sampah-sampah tersebut dikumpul disuatu titik dan dibakar</w:t>
      </w:r>
      <w:r w:rsidR="005E4943">
        <w:rPr>
          <w:iCs/>
          <w:color w:val="auto"/>
        </w:rPr>
        <w:t>.</w:t>
      </w:r>
    </w:p>
    <w:p w:rsidR="00480E05" w:rsidRPr="004E51A8" w:rsidRDefault="007B55EB" w:rsidP="00CF7647">
      <w:pPr>
        <w:pStyle w:val="Default"/>
        <w:jc w:val="center"/>
        <w:rPr>
          <w:b/>
          <w:iCs/>
          <w:color w:val="auto"/>
          <w:sz w:val="22"/>
        </w:rPr>
      </w:pPr>
      <w:r>
        <w:rPr>
          <w:b/>
          <w:iCs/>
          <w:color w:val="auto"/>
          <w:sz w:val="22"/>
        </w:rPr>
        <w:t xml:space="preserve">Tabel </w:t>
      </w:r>
      <w:r w:rsidR="002C2B7E">
        <w:rPr>
          <w:b/>
          <w:iCs/>
          <w:color w:val="auto"/>
          <w:sz w:val="22"/>
        </w:rPr>
        <w:t>IV.</w:t>
      </w:r>
      <w:r w:rsidR="003E20C2">
        <w:rPr>
          <w:b/>
          <w:iCs/>
          <w:color w:val="auto"/>
          <w:sz w:val="22"/>
        </w:rPr>
        <w:t>1</w:t>
      </w:r>
      <w:r w:rsidR="0018107C">
        <w:rPr>
          <w:b/>
          <w:iCs/>
          <w:color w:val="auto"/>
          <w:sz w:val="22"/>
        </w:rPr>
        <w:t>1</w:t>
      </w:r>
    </w:p>
    <w:p w:rsidR="00480E05" w:rsidRPr="004E51A8" w:rsidRDefault="009A128D" w:rsidP="00CF7647">
      <w:pPr>
        <w:pStyle w:val="Default"/>
        <w:jc w:val="center"/>
        <w:rPr>
          <w:b/>
          <w:iCs/>
          <w:color w:val="auto"/>
          <w:sz w:val="22"/>
        </w:rPr>
      </w:pPr>
      <w:r>
        <w:rPr>
          <w:b/>
          <w:iCs/>
          <w:color w:val="auto"/>
          <w:sz w:val="22"/>
        </w:rPr>
        <w:t>Persepsi</w:t>
      </w:r>
      <w:r w:rsidRPr="004E51A8">
        <w:rPr>
          <w:b/>
          <w:iCs/>
          <w:color w:val="auto"/>
          <w:sz w:val="22"/>
        </w:rPr>
        <w:t xml:space="preserve"> Wisatawan Terhadap </w:t>
      </w:r>
      <w:r w:rsidR="00480E05">
        <w:rPr>
          <w:b/>
          <w:iCs/>
          <w:color w:val="auto"/>
          <w:sz w:val="22"/>
        </w:rPr>
        <w:t>Kebersihan</w:t>
      </w:r>
    </w:p>
    <w:tbl>
      <w:tblPr>
        <w:tblStyle w:val="TableGrid"/>
        <w:tblW w:w="6971" w:type="dxa"/>
        <w:jc w:val="center"/>
        <w:tblLook w:val="04A0"/>
      </w:tblPr>
      <w:tblGrid>
        <w:gridCol w:w="549"/>
        <w:gridCol w:w="1341"/>
        <w:gridCol w:w="1850"/>
        <w:gridCol w:w="686"/>
        <w:gridCol w:w="1101"/>
        <w:gridCol w:w="666"/>
        <w:gridCol w:w="778"/>
      </w:tblGrid>
      <w:tr w:rsidR="00480E05" w:rsidRPr="004E51A8" w:rsidTr="00CA496D">
        <w:trPr>
          <w:trHeight w:val="369"/>
          <w:tblHeader/>
          <w:jc w:val="center"/>
        </w:trPr>
        <w:tc>
          <w:tcPr>
            <w:tcW w:w="549" w:type="dxa"/>
            <w:shd w:val="clear" w:color="auto" w:fill="D9D9D9" w:themeFill="background1" w:themeFillShade="D9"/>
            <w:vAlign w:val="center"/>
          </w:tcPr>
          <w:p w:rsidR="00480E05" w:rsidRPr="004E51A8" w:rsidRDefault="00480E05" w:rsidP="008E15E7">
            <w:pPr>
              <w:pStyle w:val="Default"/>
              <w:spacing w:line="276" w:lineRule="auto"/>
              <w:jc w:val="center"/>
              <w:rPr>
                <w:b/>
                <w:iCs/>
                <w:color w:val="auto"/>
                <w:sz w:val="20"/>
              </w:rPr>
            </w:pPr>
            <w:r w:rsidRPr="004E51A8">
              <w:rPr>
                <w:b/>
                <w:iCs/>
                <w:color w:val="auto"/>
                <w:sz w:val="20"/>
              </w:rPr>
              <w:t>No</w:t>
            </w:r>
          </w:p>
        </w:tc>
        <w:tc>
          <w:tcPr>
            <w:tcW w:w="1341" w:type="dxa"/>
            <w:shd w:val="clear" w:color="auto" w:fill="D9D9D9" w:themeFill="background1" w:themeFillShade="D9"/>
            <w:vAlign w:val="center"/>
          </w:tcPr>
          <w:p w:rsidR="00480E05" w:rsidRPr="004E51A8" w:rsidRDefault="00480E05" w:rsidP="008E15E7">
            <w:pPr>
              <w:pStyle w:val="Default"/>
              <w:spacing w:line="276" w:lineRule="auto"/>
              <w:rPr>
                <w:b/>
                <w:iCs/>
                <w:color w:val="auto"/>
                <w:sz w:val="20"/>
              </w:rPr>
            </w:pPr>
            <w:r>
              <w:rPr>
                <w:b/>
                <w:iCs/>
                <w:color w:val="auto"/>
                <w:sz w:val="20"/>
              </w:rPr>
              <w:t>Kebersihan</w:t>
            </w:r>
          </w:p>
        </w:tc>
        <w:tc>
          <w:tcPr>
            <w:tcW w:w="1850" w:type="dxa"/>
            <w:shd w:val="clear" w:color="auto" w:fill="D9D9D9" w:themeFill="background1" w:themeFillShade="D9"/>
            <w:vAlign w:val="center"/>
          </w:tcPr>
          <w:p w:rsidR="00480E05" w:rsidRPr="004E51A8" w:rsidRDefault="00480E05" w:rsidP="008E15E7">
            <w:pPr>
              <w:pStyle w:val="Default"/>
              <w:spacing w:line="276" w:lineRule="auto"/>
              <w:jc w:val="center"/>
              <w:rPr>
                <w:b/>
                <w:iCs/>
                <w:color w:val="auto"/>
                <w:sz w:val="20"/>
              </w:rPr>
            </w:pPr>
            <w:r w:rsidRPr="004E51A8">
              <w:rPr>
                <w:b/>
                <w:iCs/>
                <w:color w:val="auto"/>
                <w:sz w:val="20"/>
              </w:rPr>
              <w:t>Tanggapan</w:t>
            </w:r>
          </w:p>
        </w:tc>
        <w:tc>
          <w:tcPr>
            <w:tcW w:w="686" w:type="dxa"/>
            <w:shd w:val="clear" w:color="auto" w:fill="D9D9D9" w:themeFill="background1" w:themeFillShade="D9"/>
            <w:vAlign w:val="center"/>
          </w:tcPr>
          <w:p w:rsidR="00480E05" w:rsidRPr="004E51A8" w:rsidRDefault="00480E05" w:rsidP="008E15E7">
            <w:pPr>
              <w:pStyle w:val="Default"/>
              <w:spacing w:line="276" w:lineRule="auto"/>
              <w:jc w:val="center"/>
              <w:rPr>
                <w:b/>
                <w:iCs/>
                <w:color w:val="auto"/>
                <w:sz w:val="20"/>
              </w:rPr>
            </w:pPr>
            <w:r w:rsidRPr="004E51A8">
              <w:rPr>
                <w:b/>
                <w:iCs/>
                <w:color w:val="auto"/>
                <w:sz w:val="20"/>
              </w:rPr>
              <w:t>Skor</w:t>
            </w:r>
          </w:p>
        </w:tc>
        <w:tc>
          <w:tcPr>
            <w:tcW w:w="1101" w:type="dxa"/>
            <w:shd w:val="clear" w:color="auto" w:fill="D9D9D9" w:themeFill="background1" w:themeFillShade="D9"/>
            <w:vAlign w:val="center"/>
          </w:tcPr>
          <w:p w:rsidR="00480E05" w:rsidRPr="004E51A8" w:rsidRDefault="00480E05" w:rsidP="008E15E7">
            <w:pPr>
              <w:pStyle w:val="Default"/>
              <w:spacing w:line="276" w:lineRule="auto"/>
              <w:jc w:val="center"/>
              <w:rPr>
                <w:b/>
                <w:iCs/>
                <w:color w:val="auto"/>
                <w:sz w:val="20"/>
              </w:rPr>
            </w:pPr>
            <w:r w:rsidRPr="004E51A8">
              <w:rPr>
                <w:b/>
                <w:iCs/>
                <w:color w:val="auto"/>
                <w:sz w:val="20"/>
              </w:rPr>
              <w:t>Frekuensi</w:t>
            </w:r>
          </w:p>
        </w:tc>
        <w:tc>
          <w:tcPr>
            <w:tcW w:w="666" w:type="dxa"/>
            <w:shd w:val="clear" w:color="auto" w:fill="D9D9D9" w:themeFill="background1" w:themeFillShade="D9"/>
            <w:vAlign w:val="center"/>
          </w:tcPr>
          <w:p w:rsidR="00480E05" w:rsidRPr="004E51A8" w:rsidRDefault="00480E05" w:rsidP="008E15E7">
            <w:pPr>
              <w:pStyle w:val="Default"/>
              <w:spacing w:line="276" w:lineRule="auto"/>
              <w:jc w:val="center"/>
              <w:rPr>
                <w:b/>
                <w:iCs/>
                <w:color w:val="auto"/>
                <w:sz w:val="20"/>
              </w:rPr>
            </w:pPr>
            <w:r w:rsidRPr="004E51A8">
              <w:rPr>
                <w:b/>
                <w:iCs/>
                <w:color w:val="auto"/>
                <w:sz w:val="20"/>
              </w:rPr>
              <w:t>%</w:t>
            </w:r>
          </w:p>
        </w:tc>
        <w:tc>
          <w:tcPr>
            <w:tcW w:w="778" w:type="dxa"/>
            <w:shd w:val="clear" w:color="auto" w:fill="D9D9D9" w:themeFill="background1" w:themeFillShade="D9"/>
            <w:vAlign w:val="center"/>
          </w:tcPr>
          <w:p w:rsidR="00480E05" w:rsidRPr="004E51A8" w:rsidRDefault="00480E05" w:rsidP="00D03875">
            <w:pPr>
              <w:pStyle w:val="Default"/>
              <w:spacing w:line="276" w:lineRule="auto"/>
              <w:jc w:val="center"/>
              <w:rPr>
                <w:b/>
                <w:iCs/>
                <w:color w:val="auto"/>
                <w:sz w:val="20"/>
              </w:rPr>
            </w:pPr>
            <w:r w:rsidRPr="004E51A8">
              <w:rPr>
                <w:b/>
                <w:iCs/>
                <w:color w:val="auto"/>
                <w:sz w:val="20"/>
              </w:rPr>
              <w:t xml:space="preserve">Nilai </w:t>
            </w:r>
          </w:p>
        </w:tc>
      </w:tr>
      <w:tr w:rsidR="00480E05" w:rsidRPr="004E51A8" w:rsidTr="00D03875">
        <w:trPr>
          <w:jc w:val="center"/>
        </w:trPr>
        <w:tc>
          <w:tcPr>
            <w:tcW w:w="549" w:type="dxa"/>
            <w:vMerge w:val="restart"/>
            <w:vAlign w:val="center"/>
          </w:tcPr>
          <w:p w:rsidR="00480E05" w:rsidRPr="004E51A8" w:rsidRDefault="00480E05" w:rsidP="008E15E7">
            <w:pPr>
              <w:pStyle w:val="Default"/>
              <w:spacing w:line="276" w:lineRule="auto"/>
              <w:jc w:val="center"/>
              <w:rPr>
                <w:iCs/>
                <w:color w:val="auto"/>
                <w:sz w:val="20"/>
              </w:rPr>
            </w:pPr>
            <w:r>
              <w:rPr>
                <w:iCs/>
                <w:color w:val="auto"/>
                <w:sz w:val="20"/>
              </w:rPr>
              <w:t>1</w:t>
            </w:r>
          </w:p>
        </w:tc>
        <w:tc>
          <w:tcPr>
            <w:tcW w:w="1341" w:type="dxa"/>
            <w:vMerge w:val="restart"/>
            <w:vAlign w:val="center"/>
          </w:tcPr>
          <w:p w:rsidR="00480E05" w:rsidRPr="004E51A8" w:rsidRDefault="00901D00" w:rsidP="008E15E7">
            <w:pPr>
              <w:pStyle w:val="Default"/>
              <w:spacing w:line="276" w:lineRule="auto"/>
              <w:rPr>
                <w:iCs/>
                <w:color w:val="auto"/>
                <w:sz w:val="20"/>
              </w:rPr>
            </w:pPr>
            <w:r>
              <w:rPr>
                <w:iCs/>
                <w:color w:val="auto"/>
                <w:sz w:val="20"/>
              </w:rPr>
              <w:t>Tempat Sampah</w:t>
            </w:r>
          </w:p>
        </w:tc>
        <w:tc>
          <w:tcPr>
            <w:tcW w:w="1850" w:type="dxa"/>
            <w:vAlign w:val="center"/>
          </w:tcPr>
          <w:p w:rsidR="00480E05" w:rsidRPr="004E51A8" w:rsidRDefault="00480E05" w:rsidP="009A128D">
            <w:pPr>
              <w:pStyle w:val="Default"/>
              <w:spacing w:line="276" w:lineRule="auto"/>
              <w:rPr>
                <w:iCs/>
                <w:color w:val="auto"/>
                <w:sz w:val="20"/>
              </w:rPr>
            </w:pPr>
            <w:r w:rsidRPr="004E51A8">
              <w:rPr>
                <w:iCs/>
                <w:color w:val="auto"/>
                <w:sz w:val="20"/>
              </w:rPr>
              <w:t xml:space="preserve">Sangat </w:t>
            </w:r>
            <w:r w:rsidR="009A128D">
              <w:rPr>
                <w:iCs/>
                <w:color w:val="auto"/>
                <w:sz w:val="20"/>
              </w:rPr>
              <w:t>Baik</w:t>
            </w:r>
          </w:p>
        </w:tc>
        <w:tc>
          <w:tcPr>
            <w:tcW w:w="686" w:type="dxa"/>
            <w:vAlign w:val="center"/>
          </w:tcPr>
          <w:p w:rsidR="00480E05" w:rsidRPr="004E51A8" w:rsidRDefault="00480E05" w:rsidP="008E15E7">
            <w:pPr>
              <w:pStyle w:val="Default"/>
              <w:spacing w:line="276" w:lineRule="auto"/>
              <w:jc w:val="center"/>
              <w:rPr>
                <w:iCs/>
                <w:color w:val="auto"/>
                <w:sz w:val="20"/>
              </w:rPr>
            </w:pPr>
            <w:r>
              <w:rPr>
                <w:iCs/>
                <w:color w:val="auto"/>
                <w:sz w:val="20"/>
              </w:rPr>
              <w:t>4</w:t>
            </w:r>
          </w:p>
        </w:tc>
        <w:tc>
          <w:tcPr>
            <w:tcW w:w="1101" w:type="dxa"/>
            <w:vAlign w:val="center"/>
          </w:tcPr>
          <w:p w:rsidR="00480E05" w:rsidRPr="004E51A8" w:rsidRDefault="00715448" w:rsidP="008E15E7">
            <w:pPr>
              <w:pStyle w:val="Default"/>
              <w:spacing w:line="276" w:lineRule="auto"/>
              <w:jc w:val="center"/>
              <w:rPr>
                <w:iCs/>
                <w:color w:val="auto"/>
                <w:sz w:val="20"/>
              </w:rPr>
            </w:pPr>
            <w:r>
              <w:rPr>
                <w:iCs/>
                <w:color w:val="auto"/>
                <w:sz w:val="20"/>
              </w:rPr>
              <w:t>0</w:t>
            </w:r>
          </w:p>
        </w:tc>
        <w:tc>
          <w:tcPr>
            <w:tcW w:w="666" w:type="dxa"/>
            <w:vAlign w:val="center"/>
          </w:tcPr>
          <w:p w:rsidR="00480E05" w:rsidRPr="004E51A8" w:rsidRDefault="00715448" w:rsidP="008E15E7">
            <w:pPr>
              <w:pStyle w:val="Default"/>
              <w:spacing w:line="276" w:lineRule="auto"/>
              <w:jc w:val="center"/>
              <w:rPr>
                <w:iCs/>
                <w:color w:val="auto"/>
                <w:sz w:val="20"/>
              </w:rPr>
            </w:pPr>
            <w:r>
              <w:rPr>
                <w:iCs/>
                <w:color w:val="auto"/>
                <w:sz w:val="20"/>
              </w:rPr>
              <w:t>0</w:t>
            </w:r>
          </w:p>
        </w:tc>
        <w:tc>
          <w:tcPr>
            <w:tcW w:w="778" w:type="dxa"/>
            <w:vAlign w:val="center"/>
          </w:tcPr>
          <w:p w:rsidR="00480E05" w:rsidRPr="004E51A8" w:rsidRDefault="00715448" w:rsidP="008E15E7">
            <w:pPr>
              <w:pStyle w:val="Default"/>
              <w:spacing w:line="276" w:lineRule="auto"/>
              <w:jc w:val="center"/>
              <w:rPr>
                <w:iCs/>
                <w:color w:val="auto"/>
                <w:sz w:val="20"/>
              </w:rPr>
            </w:pPr>
            <w:r>
              <w:rPr>
                <w:iCs/>
                <w:color w:val="auto"/>
                <w:sz w:val="20"/>
              </w:rPr>
              <w:t>0</w:t>
            </w:r>
          </w:p>
        </w:tc>
      </w:tr>
      <w:tr w:rsidR="00480E05" w:rsidRPr="004E51A8" w:rsidTr="00D03875">
        <w:trPr>
          <w:jc w:val="center"/>
        </w:trPr>
        <w:tc>
          <w:tcPr>
            <w:tcW w:w="549" w:type="dxa"/>
            <w:vMerge/>
            <w:vAlign w:val="center"/>
          </w:tcPr>
          <w:p w:rsidR="00480E05" w:rsidRPr="004E51A8" w:rsidRDefault="00480E05" w:rsidP="008E15E7">
            <w:pPr>
              <w:pStyle w:val="Default"/>
              <w:spacing w:line="276" w:lineRule="auto"/>
              <w:jc w:val="center"/>
              <w:rPr>
                <w:iCs/>
                <w:color w:val="auto"/>
                <w:sz w:val="20"/>
              </w:rPr>
            </w:pPr>
          </w:p>
        </w:tc>
        <w:tc>
          <w:tcPr>
            <w:tcW w:w="1341" w:type="dxa"/>
            <w:vMerge/>
            <w:vAlign w:val="center"/>
          </w:tcPr>
          <w:p w:rsidR="00480E05" w:rsidRPr="004E51A8" w:rsidRDefault="00480E05" w:rsidP="008E15E7">
            <w:pPr>
              <w:pStyle w:val="Default"/>
              <w:spacing w:line="276" w:lineRule="auto"/>
              <w:rPr>
                <w:iCs/>
                <w:color w:val="auto"/>
                <w:sz w:val="20"/>
              </w:rPr>
            </w:pPr>
          </w:p>
        </w:tc>
        <w:tc>
          <w:tcPr>
            <w:tcW w:w="1850" w:type="dxa"/>
            <w:vAlign w:val="center"/>
          </w:tcPr>
          <w:p w:rsidR="00480E05" w:rsidRPr="004E51A8" w:rsidRDefault="009A128D" w:rsidP="008E15E7">
            <w:pPr>
              <w:pStyle w:val="Default"/>
              <w:spacing w:line="276" w:lineRule="auto"/>
              <w:rPr>
                <w:iCs/>
                <w:color w:val="auto"/>
                <w:sz w:val="20"/>
              </w:rPr>
            </w:pPr>
            <w:r>
              <w:rPr>
                <w:iCs/>
                <w:color w:val="auto"/>
                <w:sz w:val="20"/>
              </w:rPr>
              <w:t>Baik</w:t>
            </w:r>
          </w:p>
        </w:tc>
        <w:tc>
          <w:tcPr>
            <w:tcW w:w="686" w:type="dxa"/>
            <w:vAlign w:val="center"/>
          </w:tcPr>
          <w:p w:rsidR="00480E05" w:rsidRPr="004E51A8" w:rsidRDefault="00480E05" w:rsidP="008E15E7">
            <w:pPr>
              <w:pStyle w:val="Default"/>
              <w:spacing w:line="276" w:lineRule="auto"/>
              <w:jc w:val="center"/>
              <w:rPr>
                <w:iCs/>
                <w:color w:val="auto"/>
                <w:sz w:val="20"/>
              </w:rPr>
            </w:pPr>
            <w:r>
              <w:rPr>
                <w:iCs/>
                <w:color w:val="auto"/>
                <w:sz w:val="20"/>
              </w:rPr>
              <w:t>3</w:t>
            </w:r>
          </w:p>
        </w:tc>
        <w:tc>
          <w:tcPr>
            <w:tcW w:w="1101" w:type="dxa"/>
            <w:vAlign w:val="center"/>
          </w:tcPr>
          <w:p w:rsidR="00480E05" w:rsidRPr="004E51A8" w:rsidRDefault="00715448" w:rsidP="009C0FF3">
            <w:pPr>
              <w:pStyle w:val="Default"/>
              <w:spacing w:line="276" w:lineRule="auto"/>
              <w:jc w:val="center"/>
              <w:rPr>
                <w:iCs/>
                <w:color w:val="auto"/>
                <w:sz w:val="20"/>
              </w:rPr>
            </w:pPr>
            <w:r>
              <w:rPr>
                <w:iCs/>
                <w:color w:val="auto"/>
                <w:sz w:val="20"/>
              </w:rPr>
              <w:t>1</w:t>
            </w:r>
            <w:r w:rsidR="009C0FF3">
              <w:rPr>
                <w:iCs/>
                <w:color w:val="auto"/>
                <w:sz w:val="20"/>
              </w:rPr>
              <w:t>4</w:t>
            </w:r>
          </w:p>
        </w:tc>
        <w:tc>
          <w:tcPr>
            <w:tcW w:w="666" w:type="dxa"/>
            <w:vAlign w:val="center"/>
          </w:tcPr>
          <w:p w:rsidR="00480E05" w:rsidRPr="004E51A8" w:rsidRDefault="0056778A" w:rsidP="008E15E7">
            <w:pPr>
              <w:pStyle w:val="Default"/>
              <w:spacing w:line="276" w:lineRule="auto"/>
              <w:jc w:val="center"/>
              <w:rPr>
                <w:iCs/>
                <w:color w:val="auto"/>
                <w:sz w:val="20"/>
              </w:rPr>
            </w:pPr>
            <w:r>
              <w:rPr>
                <w:iCs/>
                <w:color w:val="auto"/>
                <w:sz w:val="20"/>
              </w:rPr>
              <w:t>17.5</w:t>
            </w:r>
          </w:p>
        </w:tc>
        <w:tc>
          <w:tcPr>
            <w:tcW w:w="778" w:type="dxa"/>
            <w:vAlign w:val="center"/>
          </w:tcPr>
          <w:p w:rsidR="00480E05" w:rsidRPr="004E51A8" w:rsidRDefault="0056778A" w:rsidP="008E15E7">
            <w:pPr>
              <w:pStyle w:val="Default"/>
              <w:spacing w:line="276" w:lineRule="auto"/>
              <w:jc w:val="center"/>
              <w:rPr>
                <w:iCs/>
                <w:color w:val="auto"/>
                <w:sz w:val="20"/>
              </w:rPr>
            </w:pPr>
            <w:r>
              <w:rPr>
                <w:iCs/>
                <w:color w:val="auto"/>
                <w:sz w:val="20"/>
              </w:rPr>
              <w:t>42</w:t>
            </w:r>
          </w:p>
        </w:tc>
      </w:tr>
      <w:tr w:rsidR="00480E05" w:rsidRPr="004E51A8" w:rsidTr="00D03875">
        <w:trPr>
          <w:jc w:val="center"/>
        </w:trPr>
        <w:tc>
          <w:tcPr>
            <w:tcW w:w="549" w:type="dxa"/>
            <w:vMerge/>
            <w:vAlign w:val="center"/>
          </w:tcPr>
          <w:p w:rsidR="00480E05" w:rsidRPr="004E51A8" w:rsidRDefault="00480E05" w:rsidP="008E15E7">
            <w:pPr>
              <w:pStyle w:val="Default"/>
              <w:spacing w:line="276" w:lineRule="auto"/>
              <w:jc w:val="center"/>
              <w:rPr>
                <w:iCs/>
                <w:color w:val="auto"/>
                <w:sz w:val="20"/>
              </w:rPr>
            </w:pPr>
          </w:p>
        </w:tc>
        <w:tc>
          <w:tcPr>
            <w:tcW w:w="1341" w:type="dxa"/>
            <w:vMerge/>
            <w:vAlign w:val="center"/>
          </w:tcPr>
          <w:p w:rsidR="00480E05" w:rsidRPr="004E51A8" w:rsidRDefault="00480E05" w:rsidP="008E15E7">
            <w:pPr>
              <w:pStyle w:val="Default"/>
              <w:spacing w:line="276" w:lineRule="auto"/>
              <w:rPr>
                <w:iCs/>
                <w:color w:val="auto"/>
                <w:sz w:val="20"/>
              </w:rPr>
            </w:pPr>
          </w:p>
        </w:tc>
        <w:tc>
          <w:tcPr>
            <w:tcW w:w="1850" w:type="dxa"/>
            <w:vAlign w:val="center"/>
          </w:tcPr>
          <w:p w:rsidR="00480E05" w:rsidRPr="004E51A8" w:rsidRDefault="00480E05" w:rsidP="008E15E7">
            <w:pPr>
              <w:pStyle w:val="Default"/>
              <w:spacing w:line="276" w:lineRule="auto"/>
              <w:rPr>
                <w:iCs/>
                <w:color w:val="auto"/>
                <w:sz w:val="20"/>
              </w:rPr>
            </w:pPr>
            <w:r w:rsidRPr="004E51A8">
              <w:rPr>
                <w:iCs/>
                <w:color w:val="auto"/>
                <w:sz w:val="20"/>
              </w:rPr>
              <w:t xml:space="preserve">Tidak </w:t>
            </w:r>
            <w:r w:rsidR="009A128D">
              <w:rPr>
                <w:iCs/>
                <w:color w:val="auto"/>
                <w:sz w:val="20"/>
              </w:rPr>
              <w:t>Baik</w:t>
            </w:r>
          </w:p>
        </w:tc>
        <w:tc>
          <w:tcPr>
            <w:tcW w:w="686" w:type="dxa"/>
            <w:vAlign w:val="center"/>
          </w:tcPr>
          <w:p w:rsidR="00480E05" w:rsidRPr="004E51A8" w:rsidRDefault="00480E05" w:rsidP="008E15E7">
            <w:pPr>
              <w:pStyle w:val="Default"/>
              <w:spacing w:line="276" w:lineRule="auto"/>
              <w:jc w:val="center"/>
              <w:rPr>
                <w:iCs/>
                <w:color w:val="auto"/>
                <w:sz w:val="20"/>
              </w:rPr>
            </w:pPr>
            <w:r>
              <w:rPr>
                <w:iCs/>
                <w:color w:val="auto"/>
                <w:sz w:val="20"/>
              </w:rPr>
              <w:t>2</w:t>
            </w:r>
          </w:p>
        </w:tc>
        <w:tc>
          <w:tcPr>
            <w:tcW w:w="1101" w:type="dxa"/>
            <w:vAlign w:val="center"/>
          </w:tcPr>
          <w:p w:rsidR="00480E05" w:rsidRPr="004E51A8" w:rsidRDefault="00715448" w:rsidP="009C0FF3">
            <w:pPr>
              <w:pStyle w:val="Default"/>
              <w:spacing w:line="276" w:lineRule="auto"/>
              <w:jc w:val="center"/>
              <w:rPr>
                <w:iCs/>
                <w:color w:val="auto"/>
                <w:sz w:val="20"/>
              </w:rPr>
            </w:pPr>
            <w:r>
              <w:rPr>
                <w:iCs/>
                <w:color w:val="auto"/>
                <w:sz w:val="20"/>
              </w:rPr>
              <w:t>5</w:t>
            </w:r>
            <w:r w:rsidR="009C0FF3">
              <w:rPr>
                <w:iCs/>
                <w:color w:val="auto"/>
                <w:sz w:val="20"/>
              </w:rPr>
              <w:t>1</w:t>
            </w:r>
          </w:p>
        </w:tc>
        <w:tc>
          <w:tcPr>
            <w:tcW w:w="666" w:type="dxa"/>
            <w:vAlign w:val="center"/>
          </w:tcPr>
          <w:p w:rsidR="00480E05" w:rsidRPr="004E51A8" w:rsidRDefault="009C0FF3" w:rsidP="008E15E7">
            <w:pPr>
              <w:pStyle w:val="Default"/>
              <w:spacing w:line="276" w:lineRule="auto"/>
              <w:jc w:val="center"/>
              <w:rPr>
                <w:iCs/>
                <w:color w:val="auto"/>
                <w:sz w:val="20"/>
              </w:rPr>
            </w:pPr>
            <w:r>
              <w:rPr>
                <w:iCs/>
                <w:color w:val="auto"/>
                <w:sz w:val="20"/>
              </w:rPr>
              <w:t>63.75</w:t>
            </w:r>
          </w:p>
        </w:tc>
        <w:tc>
          <w:tcPr>
            <w:tcW w:w="778" w:type="dxa"/>
            <w:vAlign w:val="center"/>
          </w:tcPr>
          <w:p w:rsidR="00480E05" w:rsidRPr="004E51A8" w:rsidRDefault="0056778A" w:rsidP="008E15E7">
            <w:pPr>
              <w:pStyle w:val="Default"/>
              <w:spacing w:line="276" w:lineRule="auto"/>
              <w:jc w:val="center"/>
              <w:rPr>
                <w:iCs/>
                <w:color w:val="auto"/>
                <w:sz w:val="20"/>
              </w:rPr>
            </w:pPr>
            <w:r>
              <w:rPr>
                <w:iCs/>
                <w:color w:val="auto"/>
                <w:sz w:val="20"/>
              </w:rPr>
              <w:t>102</w:t>
            </w:r>
          </w:p>
        </w:tc>
      </w:tr>
      <w:tr w:rsidR="00480E05" w:rsidRPr="004E51A8" w:rsidTr="00D03875">
        <w:trPr>
          <w:jc w:val="center"/>
        </w:trPr>
        <w:tc>
          <w:tcPr>
            <w:tcW w:w="549" w:type="dxa"/>
            <w:vMerge/>
            <w:vAlign w:val="center"/>
          </w:tcPr>
          <w:p w:rsidR="00480E05" w:rsidRPr="004E51A8" w:rsidRDefault="00480E05" w:rsidP="008E15E7">
            <w:pPr>
              <w:pStyle w:val="Default"/>
              <w:spacing w:line="276" w:lineRule="auto"/>
              <w:jc w:val="center"/>
              <w:rPr>
                <w:iCs/>
                <w:color w:val="auto"/>
                <w:sz w:val="20"/>
              </w:rPr>
            </w:pPr>
          </w:p>
        </w:tc>
        <w:tc>
          <w:tcPr>
            <w:tcW w:w="1341" w:type="dxa"/>
            <w:vMerge/>
            <w:vAlign w:val="center"/>
          </w:tcPr>
          <w:p w:rsidR="00480E05" w:rsidRPr="004E51A8" w:rsidRDefault="00480E05" w:rsidP="008E15E7">
            <w:pPr>
              <w:pStyle w:val="Default"/>
              <w:spacing w:line="276" w:lineRule="auto"/>
              <w:rPr>
                <w:iCs/>
                <w:color w:val="auto"/>
                <w:sz w:val="20"/>
              </w:rPr>
            </w:pPr>
          </w:p>
        </w:tc>
        <w:tc>
          <w:tcPr>
            <w:tcW w:w="1850" w:type="dxa"/>
            <w:vAlign w:val="center"/>
          </w:tcPr>
          <w:p w:rsidR="00480E05" w:rsidRPr="004E51A8" w:rsidRDefault="00480E05" w:rsidP="008E15E7">
            <w:pPr>
              <w:pStyle w:val="Default"/>
              <w:spacing w:line="276" w:lineRule="auto"/>
              <w:rPr>
                <w:iCs/>
                <w:color w:val="auto"/>
                <w:sz w:val="20"/>
              </w:rPr>
            </w:pPr>
            <w:r w:rsidRPr="004E51A8">
              <w:rPr>
                <w:iCs/>
                <w:color w:val="auto"/>
                <w:sz w:val="20"/>
              </w:rPr>
              <w:t xml:space="preserve">Sangat Tidak </w:t>
            </w:r>
            <w:r w:rsidR="009A128D">
              <w:rPr>
                <w:iCs/>
                <w:color w:val="auto"/>
                <w:sz w:val="20"/>
              </w:rPr>
              <w:t>Baik</w:t>
            </w:r>
          </w:p>
        </w:tc>
        <w:tc>
          <w:tcPr>
            <w:tcW w:w="686" w:type="dxa"/>
            <w:vAlign w:val="center"/>
          </w:tcPr>
          <w:p w:rsidR="00480E05" w:rsidRPr="004E51A8" w:rsidRDefault="00480E05" w:rsidP="008E15E7">
            <w:pPr>
              <w:pStyle w:val="Default"/>
              <w:spacing w:line="276" w:lineRule="auto"/>
              <w:jc w:val="center"/>
              <w:rPr>
                <w:iCs/>
                <w:color w:val="auto"/>
                <w:sz w:val="20"/>
              </w:rPr>
            </w:pPr>
            <w:r>
              <w:rPr>
                <w:iCs/>
                <w:color w:val="auto"/>
                <w:sz w:val="20"/>
              </w:rPr>
              <w:t>1</w:t>
            </w:r>
          </w:p>
        </w:tc>
        <w:tc>
          <w:tcPr>
            <w:tcW w:w="1101" w:type="dxa"/>
            <w:vAlign w:val="center"/>
          </w:tcPr>
          <w:p w:rsidR="00480E05" w:rsidRPr="004E51A8" w:rsidRDefault="00715448" w:rsidP="008E15E7">
            <w:pPr>
              <w:pStyle w:val="Default"/>
              <w:spacing w:line="276" w:lineRule="auto"/>
              <w:jc w:val="center"/>
              <w:rPr>
                <w:iCs/>
                <w:color w:val="auto"/>
                <w:sz w:val="20"/>
              </w:rPr>
            </w:pPr>
            <w:r>
              <w:rPr>
                <w:iCs/>
                <w:color w:val="auto"/>
                <w:sz w:val="20"/>
              </w:rPr>
              <w:t>15</w:t>
            </w:r>
          </w:p>
        </w:tc>
        <w:tc>
          <w:tcPr>
            <w:tcW w:w="666" w:type="dxa"/>
            <w:vAlign w:val="center"/>
          </w:tcPr>
          <w:p w:rsidR="00480E05" w:rsidRPr="004E51A8" w:rsidRDefault="00715448" w:rsidP="008E15E7">
            <w:pPr>
              <w:pStyle w:val="Default"/>
              <w:spacing w:line="276" w:lineRule="auto"/>
              <w:jc w:val="center"/>
              <w:rPr>
                <w:iCs/>
                <w:color w:val="auto"/>
                <w:sz w:val="20"/>
              </w:rPr>
            </w:pPr>
            <w:r>
              <w:rPr>
                <w:iCs/>
                <w:color w:val="auto"/>
                <w:sz w:val="20"/>
              </w:rPr>
              <w:t>18.75</w:t>
            </w:r>
          </w:p>
        </w:tc>
        <w:tc>
          <w:tcPr>
            <w:tcW w:w="778" w:type="dxa"/>
            <w:vAlign w:val="center"/>
          </w:tcPr>
          <w:p w:rsidR="00480E05" w:rsidRPr="004E51A8" w:rsidRDefault="00715448" w:rsidP="008E15E7">
            <w:pPr>
              <w:pStyle w:val="Default"/>
              <w:spacing w:line="276" w:lineRule="auto"/>
              <w:jc w:val="center"/>
              <w:rPr>
                <w:iCs/>
                <w:color w:val="auto"/>
                <w:sz w:val="20"/>
              </w:rPr>
            </w:pPr>
            <w:r>
              <w:rPr>
                <w:iCs/>
                <w:color w:val="auto"/>
                <w:sz w:val="20"/>
              </w:rPr>
              <w:t>15</w:t>
            </w:r>
          </w:p>
        </w:tc>
      </w:tr>
      <w:tr w:rsidR="0022612F" w:rsidRPr="004E51A8" w:rsidTr="00D03875">
        <w:trPr>
          <w:jc w:val="center"/>
        </w:trPr>
        <w:tc>
          <w:tcPr>
            <w:tcW w:w="3740" w:type="dxa"/>
            <w:gridSpan w:val="3"/>
            <w:tcBorders>
              <w:bottom w:val="single" w:sz="4" w:space="0" w:color="auto"/>
            </w:tcBorders>
            <w:vAlign w:val="center"/>
          </w:tcPr>
          <w:p w:rsidR="0022612F" w:rsidRPr="00B56A54" w:rsidRDefault="0022612F" w:rsidP="008F6F34">
            <w:pPr>
              <w:pStyle w:val="Default"/>
              <w:spacing w:line="276" w:lineRule="auto"/>
              <w:jc w:val="center"/>
              <w:rPr>
                <w:b/>
                <w:iCs/>
                <w:color w:val="auto"/>
                <w:sz w:val="20"/>
              </w:rPr>
            </w:pPr>
            <w:r w:rsidRPr="00B56A54">
              <w:rPr>
                <w:b/>
                <w:iCs/>
                <w:color w:val="auto"/>
                <w:sz w:val="20"/>
              </w:rPr>
              <w:t>Jumlah</w:t>
            </w:r>
          </w:p>
        </w:tc>
        <w:tc>
          <w:tcPr>
            <w:tcW w:w="686" w:type="dxa"/>
            <w:tcBorders>
              <w:bottom w:val="single" w:sz="4" w:space="0" w:color="auto"/>
            </w:tcBorders>
            <w:vAlign w:val="center"/>
          </w:tcPr>
          <w:p w:rsidR="0022612F" w:rsidRPr="00B56A54" w:rsidRDefault="0022612F" w:rsidP="008F6F34">
            <w:pPr>
              <w:pStyle w:val="Default"/>
              <w:spacing w:line="276" w:lineRule="auto"/>
              <w:jc w:val="center"/>
              <w:rPr>
                <w:b/>
                <w:iCs/>
                <w:color w:val="auto"/>
                <w:sz w:val="20"/>
              </w:rPr>
            </w:pPr>
          </w:p>
        </w:tc>
        <w:tc>
          <w:tcPr>
            <w:tcW w:w="1101" w:type="dxa"/>
            <w:tcBorders>
              <w:bottom w:val="single" w:sz="4" w:space="0" w:color="auto"/>
            </w:tcBorders>
            <w:vAlign w:val="center"/>
          </w:tcPr>
          <w:p w:rsidR="0022612F" w:rsidRPr="00B56A54" w:rsidRDefault="0022612F" w:rsidP="008F6F34">
            <w:pPr>
              <w:pStyle w:val="Default"/>
              <w:spacing w:line="276" w:lineRule="auto"/>
              <w:jc w:val="center"/>
              <w:rPr>
                <w:b/>
                <w:iCs/>
                <w:color w:val="auto"/>
                <w:sz w:val="20"/>
              </w:rPr>
            </w:pPr>
            <w:r w:rsidRPr="00B56A54">
              <w:rPr>
                <w:b/>
                <w:iCs/>
                <w:color w:val="auto"/>
                <w:sz w:val="20"/>
              </w:rPr>
              <w:t>80</w:t>
            </w:r>
          </w:p>
        </w:tc>
        <w:tc>
          <w:tcPr>
            <w:tcW w:w="666" w:type="dxa"/>
            <w:tcBorders>
              <w:bottom w:val="single" w:sz="4" w:space="0" w:color="auto"/>
            </w:tcBorders>
            <w:vAlign w:val="center"/>
          </w:tcPr>
          <w:p w:rsidR="0022612F" w:rsidRPr="00B56A54" w:rsidRDefault="0022612F" w:rsidP="008F6F34">
            <w:pPr>
              <w:pStyle w:val="Default"/>
              <w:spacing w:line="276" w:lineRule="auto"/>
              <w:jc w:val="center"/>
              <w:rPr>
                <w:b/>
                <w:iCs/>
                <w:color w:val="auto"/>
                <w:sz w:val="20"/>
              </w:rPr>
            </w:pPr>
            <w:r w:rsidRPr="00B56A54">
              <w:rPr>
                <w:b/>
                <w:iCs/>
                <w:color w:val="auto"/>
                <w:sz w:val="20"/>
              </w:rPr>
              <w:t>100</w:t>
            </w:r>
          </w:p>
        </w:tc>
        <w:tc>
          <w:tcPr>
            <w:tcW w:w="778" w:type="dxa"/>
            <w:tcBorders>
              <w:bottom w:val="single" w:sz="4" w:space="0" w:color="auto"/>
            </w:tcBorders>
            <w:vAlign w:val="center"/>
          </w:tcPr>
          <w:p w:rsidR="0022612F" w:rsidRPr="00B56A54" w:rsidRDefault="0056778A" w:rsidP="008F6F34">
            <w:pPr>
              <w:pStyle w:val="Default"/>
              <w:spacing w:line="276" w:lineRule="auto"/>
              <w:jc w:val="center"/>
              <w:rPr>
                <w:b/>
                <w:iCs/>
                <w:color w:val="auto"/>
                <w:sz w:val="20"/>
              </w:rPr>
            </w:pPr>
            <w:r>
              <w:rPr>
                <w:b/>
                <w:iCs/>
                <w:color w:val="auto"/>
                <w:sz w:val="20"/>
              </w:rPr>
              <w:t>159</w:t>
            </w:r>
          </w:p>
        </w:tc>
      </w:tr>
      <w:tr w:rsidR="00480E05" w:rsidRPr="004E51A8" w:rsidTr="00D03875">
        <w:trPr>
          <w:jc w:val="center"/>
        </w:trPr>
        <w:tc>
          <w:tcPr>
            <w:tcW w:w="6971" w:type="dxa"/>
            <w:gridSpan w:val="7"/>
            <w:tcBorders>
              <w:bottom w:val="single" w:sz="4" w:space="0" w:color="auto"/>
            </w:tcBorders>
            <w:vAlign w:val="center"/>
          </w:tcPr>
          <w:p w:rsidR="00480E05" w:rsidRPr="004E51A8" w:rsidRDefault="00480E05" w:rsidP="008E15E7">
            <w:pPr>
              <w:pStyle w:val="Default"/>
              <w:spacing w:line="276" w:lineRule="auto"/>
              <w:jc w:val="center"/>
              <w:rPr>
                <w:iCs/>
                <w:color w:val="auto"/>
                <w:sz w:val="20"/>
              </w:rPr>
            </w:pPr>
          </w:p>
        </w:tc>
      </w:tr>
      <w:tr w:rsidR="00480E05" w:rsidRPr="004E51A8" w:rsidTr="00D03875">
        <w:trPr>
          <w:jc w:val="center"/>
        </w:trPr>
        <w:tc>
          <w:tcPr>
            <w:tcW w:w="549" w:type="dxa"/>
            <w:vMerge w:val="restart"/>
            <w:tcBorders>
              <w:top w:val="single" w:sz="4" w:space="0" w:color="auto"/>
              <w:left w:val="single" w:sz="4" w:space="0" w:color="auto"/>
              <w:bottom w:val="single" w:sz="4" w:space="0" w:color="auto"/>
              <w:right w:val="single" w:sz="4" w:space="0" w:color="auto"/>
            </w:tcBorders>
            <w:vAlign w:val="center"/>
          </w:tcPr>
          <w:p w:rsidR="00480E05" w:rsidRPr="004E51A8" w:rsidRDefault="00480E05" w:rsidP="008E15E7">
            <w:pPr>
              <w:pStyle w:val="Default"/>
              <w:spacing w:line="276" w:lineRule="auto"/>
              <w:jc w:val="center"/>
              <w:rPr>
                <w:iCs/>
                <w:color w:val="auto"/>
                <w:sz w:val="20"/>
              </w:rPr>
            </w:pPr>
            <w:r>
              <w:rPr>
                <w:iCs/>
                <w:color w:val="auto"/>
                <w:sz w:val="20"/>
              </w:rPr>
              <w:t>2</w:t>
            </w:r>
          </w:p>
        </w:tc>
        <w:tc>
          <w:tcPr>
            <w:tcW w:w="1341" w:type="dxa"/>
            <w:vMerge w:val="restart"/>
            <w:tcBorders>
              <w:top w:val="single" w:sz="4" w:space="0" w:color="auto"/>
              <w:left w:val="single" w:sz="4" w:space="0" w:color="auto"/>
              <w:bottom w:val="single" w:sz="4" w:space="0" w:color="auto"/>
              <w:right w:val="single" w:sz="4" w:space="0" w:color="auto"/>
            </w:tcBorders>
            <w:vAlign w:val="center"/>
          </w:tcPr>
          <w:p w:rsidR="00480E05" w:rsidRPr="004E51A8" w:rsidRDefault="00901D00" w:rsidP="008E15E7">
            <w:pPr>
              <w:pStyle w:val="Default"/>
              <w:spacing w:line="276" w:lineRule="auto"/>
              <w:rPr>
                <w:iCs/>
                <w:color w:val="auto"/>
                <w:sz w:val="20"/>
              </w:rPr>
            </w:pPr>
            <w:r>
              <w:rPr>
                <w:iCs/>
                <w:color w:val="auto"/>
                <w:sz w:val="20"/>
              </w:rPr>
              <w:t xml:space="preserve">Rambu </w:t>
            </w:r>
            <w:r>
              <w:rPr>
                <w:iCs/>
                <w:color w:val="auto"/>
                <w:sz w:val="20"/>
              </w:rPr>
              <w:lastRenderedPageBreak/>
              <w:t>Kebersihan</w:t>
            </w:r>
          </w:p>
        </w:tc>
        <w:tc>
          <w:tcPr>
            <w:tcW w:w="1850" w:type="dxa"/>
            <w:tcBorders>
              <w:top w:val="single" w:sz="4" w:space="0" w:color="auto"/>
              <w:left w:val="single" w:sz="4" w:space="0" w:color="auto"/>
              <w:bottom w:val="single" w:sz="4" w:space="0" w:color="auto"/>
              <w:right w:val="single" w:sz="4" w:space="0" w:color="auto"/>
            </w:tcBorders>
            <w:vAlign w:val="center"/>
          </w:tcPr>
          <w:p w:rsidR="00480E05" w:rsidRPr="004E51A8" w:rsidRDefault="00480E05" w:rsidP="008E15E7">
            <w:pPr>
              <w:pStyle w:val="Default"/>
              <w:spacing w:line="276" w:lineRule="auto"/>
              <w:rPr>
                <w:iCs/>
                <w:color w:val="auto"/>
                <w:sz w:val="20"/>
              </w:rPr>
            </w:pPr>
            <w:r w:rsidRPr="004E51A8">
              <w:rPr>
                <w:iCs/>
                <w:color w:val="auto"/>
                <w:sz w:val="20"/>
              </w:rPr>
              <w:lastRenderedPageBreak/>
              <w:t xml:space="preserve">Sangat </w:t>
            </w:r>
            <w:r w:rsidR="009A128D">
              <w:rPr>
                <w:iCs/>
                <w:color w:val="auto"/>
                <w:sz w:val="20"/>
              </w:rPr>
              <w:t>Baik</w:t>
            </w:r>
          </w:p>
        </w:tc>
        <w:tc>
          <w:tcPr>
            <w:tcW w:w="686" w:type="dxa"/>
            <w:tcBorders>
              <w:top w:val="single" w:sz="4" w:space="0" w:color="auto"/>
              <w:left w:val="single" w:sz="4" w:space="0" w:color="auto"/>
              <w:bottom w:val="single" w:sz="4" w:space="0" w:color="auto"/>
              <w:right w:val="single" w:sz="4" w:space="0" w:color="auto"/>
            </w:tcBorders>
            <w:vAlign w:val="center"/>
          </w:tcPr>
          <w:p w:rsidR="00480E05" w:rsidRPr="004E51A8" w:rsidRDefault="00480E05" w:rsidP="008E15E7">
            <w:pPr>
              <w:pStyle w:val="Default"/>
              <w:spacing w:line="276" w:lineRule="auto"/>
              <w:jc w:val="center"/>
              <w:rPr>
                <w:iCs/>
                <w:color w:val="auto"/>
                <w:sz w:val="20"/>
              </w:rPr>
            </w:pPr>
            <w:r>
              <w:rPr>
                <w:iCs/>
                <w:color w:val="auto"/>
                <w:sz w:val="20"/>
              </w:rPr>
              <w:t>4</w:t>
            </w:r>
          </w:p>
        </w:tc>
        <w:tc>
          <w:tcPr>
            <w:tcW w:w="1101" w:type="dxa"/>
            <w:tcBorders>
              <w:top w:val="single" w:sz="4" w:space="0" w:color="auto"/>
              <w:left w:val="single" w:sz="4" w:space="0" w:color="auto"/>
              <w:bottom w:val="single" w:sz="4" w:space="0" w:color="auto"/>
              <w:right w:val="single" w:sz="4" w:space="0" w:color="auto"/>
            </w:tcBorders>
            <w:vAlign w:val="center"/>
          </w:tcPr>
          <w:p w:rsidR="00480E05" w:rsidRPr="004E51A8" w:rsidRDefault="00715448" w:rsidP="008E15E7">
            <w:pPr>
              <w:pStyle w:val="Default"/>
              <w:spacing w:line="276" w:lineRule="auto"/>
              <w:jc w:val="center"/>
              <w:rPr>
                <w:iCs/>
                <w:color w:val="auto"/>
                <w:sz w:val="20"/>
              </w:rPr>
            </w:pPr>
            <w:r>
              <w:rPr>
                <w:iCs/>
                <w:color w:val="auto"/>
                <w:sz w:val="20"/>
              </w:rPr>
              <w:t>0</w:t>
            </w:r>
          </w:p>
        </w:tc>
        <w:tc>
          <w:tcPr>
            <w:tcW w:w="666" w:type="dxa"/>
            <w:tcBorders>
              <w:top w:val="single" w:sz="4" w:space="0" w:color="auto"/>
              <w:left w:val="single" w:sz="4" w:space="0" w:color="auto"/>
              <w:bottom w:val="single" w:sz="4" w:space="0" w:color="auto"/>
              <w:right w:val="single" w:sz="4" w:space="0" w:color="auto"/>
            </w:tcBorders>
            <w:vAlign w:val="center"/>
          </w:tcPr>
          <w:p w:rsidR="00480E05" w:rsidRPr="004E51A8" w:rsidRDefault="00715448" w:rsidP="008E15E7">
            <w:pPr>
              <w:pStyle w:val="Default"/>
              <w:spacing w:line="276" w:lineRule="auto"/>
              <w:jc w:val="center"/>
              <w:rPr>
                <w:iCs/>
                <w:color w:val="auto"/>
                <w:sz w:val="20"/>
              </w:rPr>
            </w:pPr>
            <w:r>
              <w:rPr>
                <w:iCs/>
                <w:color w:val="auto"/>
                <w:sz w:val="20"/>
              </w:rPr>
              <w:t>0</w:t>
            </w:r>
          </w:p>
        </w:tc>
        <w:tc>
          <w:tcPr>
            <w:tcW w:w="778" w:type="dxa"/>
            <w:tcBorders>
              <w:top w:val="single" w:sz="4" w:space="0" w:color="auto"/>
              <w:left w:val="single" w:sz="4" w:space="0" w:color="auto"/>
              <w:bottom w:val="single" w:sz="4" w:space="0" w:color="auto"/>
              <w:right w:val="single" w:sz="4" w:space="0" w:color="auto"/>
            </w:tcBorders>
            <w:vAlign w:val="center"/>
          </w:tcPr>
          <w:p w:rsidR="00480E05" w:rsidRPr="004E51A8" w:rsidRDefault="00715448" w:rsidP="008E15E7">
            <w:pPr>
              <w:pStyle w:val="Default"/>
              <w:spacing w:line="276" w:lineRule="auto"/>
              <w:jc w:val="center"/>
              <w:rPr>
                <w:iCs/>
                <w:color w:val="auto"/>
                <w:sz w:val="20"/>
              </w:rPr>
            </w:pPr>
            <w:r>
              <w:rPr>
                <w:iCs/>
                <w:color w:val="auto"/>
                <w:sz w:val="20"/>
              </w:rPr>
              <w:t>0</w:t>
            </w:r>
          </w:p>
        </w:tc>
      </w:tr>
      <w:tr w:rsidR="00480E05" w:rsidRPr="004E51A8" w:rsidTr="00D03875">
        <w:trPr>
          <w:jc w:val="center"/>
        </w:trPr>
        <w:tc>
          <w:tcPr>
            <w:tcW w:w="549" w:type="dxa"/>
            <w:vMerge/>
            <w:tcBorders>
              <w:top w:val="single" w:sz="4" w:space="0" w:color="auto"/>
            </w:tcBorders>
            <w:vAlign w:val="center"/>
          </w:tcPr>
          <w:p w:rsidR="00480E05" w:rsidRPr="004E51A8" w:rsidRDefault="00480E05" w:rsidP="008E15E7">
            <w:pPr>
              <w:pStyle w:val="Default"/>
              <w:spacing w:line="276" w:lineRule="auto"/>
              <w:jc w:val="center"/>
              <w:rPr>
                <w:iCs/>
                <w:color w:val="auto"/>
                <w:sz w:val="20"/>
              </w:rPr>
            </w:pPr>
          </w:p>
        </w:tc>
        <w:tc>
          <w:tcPr>
            <w:tcW w:w="1341" w:type="dxa"/>
            <w:vMerge/>
            <w:tcBorders>
              <w:top w:val="single" w:sz="4" w:space="0" w:color="auto"/>
            </w:tcBorders>
            <w:vAlign w:val="center"/>
          </w:tcPr>
          <w:p w:rsidR="00480E05" w:rsidRPr="004E51A8" w:rsidRDefault="00480E05" w:rsidP="008E15E7">
            <w:pPr>
              <w:pStyle w:val="Default"/>
              <w:spacing w:line="276" w:lineRule="auto"/>
              <w:rPr>
                <w:iCs/>
                <w:color w:val="auto"/>
                <w:sz w:val="20"/>
              </w:rPr>
            </w:pPr>
          </w:p>
        </w:tc>
        <w:tc>
          <w:tcPr>
            <w:tcW w:w="1850" w:type="dxa"/>
            <w:tcBorders>
              <w:top w:val="single" w:sz="4" w:space="0" w:color="auto"/>
            </w:tcBorders>
            <w:vAlign w:val="center"/>
          </w:tcPr>
          <w:p w:rsidR="00480E05" w:rsidRPr="004E51A8" w:rsidRDefault="009A128D" w:rsidP="008E15E7">
            <w:pPr>
              <w:pStyle w:val="Default"/>
              <w:spacing w:line="276" w:lineRule="auto"/>
              <w:rPr>
                <w:iCs/>
                <w:color w:val="auto"/>
                <w:sz w:val="20"/>
              </w:rPr>
            </w:pPr>
            <w:r>
              <w:rPr>
                <w:iCs/>
                <w:color w:val="auto"/>
                <w:sz w:val="20"/>
              </w:rPr>
              <w:t>Baik</w:t>
            </w:r>
          </w:p>
        </w:tc>
        <w:tc>
          <w:tcPr>
            <w:tcW w:w="686" w:type="dxa"/>
            <w:tcBorders>
              <w:top w:val="single" w:sz="4" w:space="0" w:color="auto"/>
            </w:tcBorders>
            <w:vAlign w:val="center"/>
          </w:tcPr>
          <w:p w:rsidR="00480E05" w:rsidRPr="004E51A8" w:rsidRDefault="00480E05" w:rsidP="008E15E7">
            <w:pPr>
              <w:pStyle w:val="Default"/>
              <w:spacing w:line="276" w:lineRule="auto"/>
              <w:jc w:val="center"/>
              <w:rPr>
                <w:iCs/>
                <w:color w:val="auto"/>
                <w:sz w:val="20"/>
              </w:rPr>
            </w:pPr>
            <w:r>
              <w:rPr>
                <w:iCs/>
                <w:color w:val="auto"/>
                <w:sz w:val="20"/>
              </w:rPr>
              <w:t>3</w:t>
            </w:r>
          </w:p>
        </w:tc>
        <w:tc>
          <w:tcPr>
            <w:tcW w:w="1101" w:type="dxa"/>
            <w:tcBorders>
              <w:top w:val="single" w:sz="4" w:space="0" w:color="auto"/>
            </w:tcBorders>
            <w:vAlign w:val="center"/>
          </w:tcPr>
          <w:p w:rsidR="00480E05" w:rsidRPr="004E51A8" w:rsidRDefault="00715448" w:rsidP="008E15E7">
            <w:pPr>
              <w:pStyle w:val="Default"/>
              <w:spacing w:line="276" w:lineRule="auto"/>
              <w:jc w:val="center"/>
              <w:rPr>
                <w:iCs/>
                <w:color w:val="auto"/>
                <w:sz w:val="20"/>
              </w:rPr>
            </w:pPr>
            <w:r>
              <w:rPr>
                <w:iCs/>
                <w:color w:val="auto"/>
                <w:sz w:val="20"/>
              </w:rPr>
              <w:t>10</w:t>
            </w:r>
          </w:p>
        </w:tc>
        <w:tc>
          <w:tcPr>
            <w:tcW w:w="666" w:type="dxa"/>
            <w:tcBorders>
              <w:top w:val="single" w:sz="4" w:space="0" w:color="auto"/>
            </w:tcBorders>
            <w:vAlign w:val="center"/>
          </w:tcPr>
          <w:p w:rsidR="00480E05" w:rsidRPr="004E51A8" w:rsidRDefault="00715448" w:rsidP="008E15E7">
            <w:pPr>
              <w:pStyle w:val="Default"/>
              <w:spacing w:line="276" w:lineRule="auto"/>
              <w:jc w:val="center"/>
              <w:rPr>
                <w:iCs/>
                <w:color w:val="auto"/>
                <w:sz w:val="20"/>
              </w:rPr>
            </w:pPr>
            <w:r>
              <w:rPr>
                <w:iCs/>
                <w:color w:val="auto"/>
                <w:sz w:val="20"/>
              </w:rPr>
              <w:t>12.5</w:t>
            </w:r>
          </w:p>
        </w:tc>
        <w:tc>
          <w:tcPr>
            <w:tcW w:w="778" w:type="dxa"/>
            <w:tcBorders>
              <w:top w:val="single" w:sz="4" w:space="0" w:color="auto"/>
            </w:tcBorders>
            <w:vAlign w:val="center"/>
          </w:tcPr>
          <w:p w:rsidR="00480E05" w:rsidRPr="004E51A8" w:rsidRDefault="00715448" w:rsidP="008E15E7">
            <w:pPr>
              <w:pStyle w:val="Default"/>
              <w:spacing w:line="276" w:lineRule="auto"/>
              <w:jc w:val="center"/>
              <w:rPr>
                <w:iCs/>
                <w:color w:val="auto"/>
                <w:sz w:val="20"/>
              </w:rPr>
            </w:pPr>
            <w:r>
              <w:rPr>
                <w:iCs/>
                <w:color w:val="auto"/>
                <w:sz w:val="20"/>
              </w:rPr>
              <w:t>30</w:t>
            </w:r>
          </w:p>
        </w:tc>
      </w:tr>
      <w:tr w:rsidR="00480E05" w:rsidRPr="004E51A8" w:rsidTr="00D03875">
        <w:trPr>
          <w:jc w:val="center"/>
        </w:trPr>
        <w:tc>
          <w:tcPr>
            <w:tcW w:w="549" w:type="dxa"/>
            <w:vMerge/>
            <w:vAlign w:val="center"/>
          </w:tcPr>
          <w:p w:rsidR="00480E05" w:rsidRPr="004E51A8" w:rsidRDefault="00480E05" w:rsidP="008E15E7">
            <w:pPr>
              <w:pStyle w:val="Default"/>
              <w:spacing w:line="276" w:lineRule="auto"/>
              <w:jc w:val="center"/>
              <w:rPr>
                <w:iCs/>
                <w:color w:val="auto"/>
                <w:sz w:val="20"/>
              </w:rPr>
            </w:pPr>
          </w:p>
        </w:tc>
        <w:tc>
          <w:tcPr>
            <w:tcW w:w="1341" w:type="dxa"/>
            <w:vMerge/>
            <w:vAlign w:val="center"/>
          </w:tcPr>
          <w:p w:rsidR="00480E05" w:rsidRPr="004E51A8" w:rsidRDefault="00480E05" w:rsidP="008E15E7">
            <w:pPr>
              <w:pStyle w:val="Default"/>
              <w:spacing w:line="276" w:lineRule="auto"/>
              <w:rPr>
                <w:iCs/>
                <w:color w:val="auto"/>
                <w:sz w:val="20"/>
              </w:rPr>
            </w:pPr>
          </w:p>
        </w:tc>
        <w:tc>
          <w:tcPr>
            <w:tcW w:w="1850" w:type="dxa"/>
            <w:vAlign w:val="center"/>
          </w:tcPr>
          <w:p w:rsidR="00480E05" w:rsidRPr="004E51A8" w:rsidRDefault="00480E05" w:rsidP="008E15E7">
            <w:pPr>
              <w:pStyle w:val="Default"/>
              <w:spacing w:line="276" w:lineRule="auto"/>
              <w:rPr>
                <w:iCs/>
                <w:color w:val="auto"/>
                <w:sz w:val="20"/>
              </w:rPr>
            </w:pPr>
            <w:r w:rsidRPr="004E51A8">
              <w:rPr>
                <w:iCs/>
                <w:color w:val="auto"/>
                <w:sz w:val="20"/>
              </w:rPr>
              <w:t xml:space="preserve">Tidak </w:t>
            </w:r>
            <w:r w:rsidR="009A128D">
              <w:rPr>
                <w:iCs/>
                <w:color w:val="auto"/>
                <w:sz w:val="20"/>
              </w:rPr>
              <w:t>Baik</w:t>
            </w:r>
          </w:p>
        </w:tc>
        <w:tc>
          <w:tcPr>
            <w:tcW w:w="686" w:type="dxa"/>
            <w:vAlign w:val="center"/>
          </w:tcPr>
          <w:p w:rsidR="00480E05" w:rsidRPr="004E51A8" w:rsidRDefault="00480E05" w:rsidP="008E15E7">
            <w:pPr>
              <w:pStyle w:val="Default"/>
              <w:spacing w:line="276" w:lineRule="auto"/>
              <w:jc w:val="center"/>
              <w:rPr>
                <w:iCs/>
                <w:color w:val="auto"/>
                <w:sz w:val="20"/>
              </w:rPr>
            </w:pPr>
            <w:r>
              <w:rPr>
                <w:iCs/>
                <w:color w:val="auto"/>
                <w:sz w:val="20"/>
              </w:rPr>
              <w:t>2</w:t>
            </w:r>
          </w:p>
        </w:tc>
        <w:tc>
          <w:tcPr>
            <w:tcW w:w="1101" w:type="dxa"/>
            <w:vAlign w:val="center"/>
          </w:tcPr>
          <w:p w:rsidR="00480E05" w:rsidRPr="004E51A8" w:rsidRDefault="00715448" w:rsidP="008E15E7">
            <w:pPr>
              <w:pStyle w:val="Default"/>
              <w:spacing w:line="276" w:lineRule="auto"/>
              <w:jc w:val="center"/>
              <w:rPr>
                <w:iCs/>
                <w:color w:val="auto"/>
                <w:sz w:val="20"/>
              </w:rPr>
            </w:pPr>
            <w:r>
              <w:rPr>
                <w:iCs/>
                <w:color w:val="auto"/>
                <w:sz w:val="20"/>
              </w:rPr>
              <w:t>39</w:t>
            </w:r>
          </w:p>
        </w:tc>
        <w:tc>
          <w:tcPr>
            <w:tcW w:w="666" w:type="dxa"/>
            <w:vAlign w:val="center"/>
          </w:tcPr>
          <w:p w:rsidR="00480E05" w:rsidRPr="004E51A8" w:rsidRDefault="00715448" w:rsidP="008E15E7">
            <w:pPr>
              <w:pStyle w:val="Default"/>
              <w:spacing w:line="276" w:lineRule="auto"/>
              <w:jc w:val="center"/>
              <w:rPr>
                <w:iCs/>
                <w:color w:val="auto"/>
                <w:sz w:val="20"/>
              </w:rPr>
            </w:pPr>
            <w:r>
              <w:rPr>
                <w:iCs/>
                <w:color w:val="auto"/>
                <w:sz w:val="20"/>
              </w:rPr>
              <w:t>48.75</w:t>
            </w:r>
          </w:p>
        </w:tc>
        <w:tc>
          <w:tcPr>
            <w:tcW w:w="778" w:type="dxa"/>
            <w:vAlign w:val="center"/>
          </w:tcPr>
          <w:p w:rsidR="00480E05" w:rsidRPr="004E51A8" w:rsidRDefault="00715448" w:rsidP="008E15E7">
            <w:pPr>
              <w:pStyle w:val="Default"/>
              <w:spacing w:line="276" w:lineRule="auto"/>
              <w:jc w:val="center"/>
              <w:rPr>
                <w:iCs/>
                <w:color w:val="auto"/>
                <w:sz w:val="20"/>
              </w:rPr>
            </w:pPr>
            <w:r>
              <w:rPr>
                <w:iCs/>
                <w:color w:val="auto"/>
                <w:sz w:val="20"/>
              </w:rPr>
              <w:t>78</w:t>
            </w:r>
          </w:p>
        </w:tc>
      </w:tr>
      <w:tr w:rsidR="00480E05" w:rsidRPr="004E51A8" w:rsidTr="00D03875">
        <w:trPr>
          <w:jc w:val="center"/>
        </w:trPr>
        <w:tc>
          <w:tcPr>
            <w:tcW w:w="549" w:type="dxa"/>
            <w:vMerge/>
            <w:vAlign w:val="center"/>
          </w:tcPr>
          <w:p w:rsidR="00480E05" w:rsidRPr="004E51A8" w:rsidRDefault="00480E05" w:rsidP="008E15E7">
            <w:pPr>
              <w:pStyle w:val="Default"/>
              <w:spacing w:line="276" w:lineRule="auto"/>
              <w:jc w:val="center"/>
              <w:rPr>
                <w:iCs/>
                <w:color w:val="auto"/>
                <w:sz w:val="20"/>
              </w:rPr>
            </w:pPr>
          </w:p>
        </w:tc>
        <w:tc>
          <w:tcPr>
            <w:tcW w:w="1341" w:type="dxa"/>
            <w:vMerge/>
            <w:vAlign w:val="center"/>
          </w:tcPr>
          <w:p w:rsidR="00480E05" w:rsidRPr="004E51A8" w:rsidRDefault="00480E05" w:rsidP="008E15E7">
            <w:pPr>
              <w:pStyle w:val="Default"/>
              <w:spacing w:line="276" w:lineRule="auto"/>
              <w:rPr>
                <w:iCs/>
                <w:color w:val="auto"/>
                <w:sz w:val="20"/>
              </w:rPr>
            </w:pPr>
          </w:p>
        </w:tc>
        <w:tc>
          <w:tcPr>
            <w:tcW w:w="1850" w:type="dxa"/>
            <w:vAlign w:val="center"/>
          </w:tcPr>
          <w:p w:rsidR="00480E05" w:rsidRPr="004E51A8" w:rsidRDefault="00480E05" w:rsidP="008E15E7">
            <w:pPr>
              <w:pStyle w:val="Default"/>
              <w:spacing w:line="276" w:lineRule="auto"/>
              <w:rPr>
                <w:iCs/>
                <w:color w:val="auto"/>
                <w:sz w:val="20"/>
              </w:rPr>
            </w:pPr>
            <w:r w:rsidRPr="004E51A8">
              <w:rPr>
                <w:iCs/>
                <w:color w:val="auto"/>
                <w:sz w:val="20"/>
              </w:rPr>
              <w:t xml:space="preserve">Sangat Tidak </w:t>
            </w:r>
            <w:r w:rsidR="009A128D">
              <w:rPr>
                <w:iCs/>
                <w:color w:val="auto"/>
                <w:sz w:val="20"/>
              </w:rPr>
              <w:t>Baik</w:t>
            </w:r>
          </w:p>
        </w:tc>
        <w:tc>
          <w:tcPr>
            <w:tcW w:w="686" w:type="dxa"/>
            <w:vAlign w:val="center"/>
          </w:tcPr>
          <w:p w:rsidR="00480E05" w:rsidRPr="004E51A8" w:rsidRDefault="00480E05" w:rsidP="008E15E7">
            <w:pPr>
              <w:pStyle w:val="Default"/>
              <w:spacing w:line="276" w:lineRule="auto"/>
              <w:jc w:val="center"/>
              <w:rPr>
                <w:iCs/>
                <w:color w:val="auto"/>
                <w:sz w:val="20"/>
              </w:rPr>
            </w:pPr>
            <w:r>
              <w:rPr>
                <w:iCs/>
                <w:color w:val="auto"/>
                <w:sz w:val="20"/>
              </w:rPr>
              <w:t>1</w:t>
            </w:r>
          </w:p>
        </w:tc>
        <w:tc>
          <w:tcPr>
            <w:tcW w:w="1101" w:type="dxa"/>
            <w:vAlign w:val="center"/>
          </w:tcPr>
          <w:p w:rsidR="00480E05" w:rsidRPr="004E51A8" w:rsidRDefault="00715448" w:rsidP="008E15E7">
            <w:pPr>
              <w:pStyle w:val="Default"/>
              <w:spacing w:line="276" w:lineRule="auto"/>
              <w:jc w:val="center"/>
              <w:rPr>
                <w:iCs/>
                <w:color w:val="auto"/>
                <w:sz w:val="20"/>
              </w:rPr>
            </w:pPr>
            <w:r>
              <w:rPr>
                <w:iCs/>
                <w:color w:val="auto"/>
                <w:sz w:val="20"/>
              </w:rPr>
              <w:t>31</w:t>
            </w:r>
          </w:p>
        </w:tc>
        <w:tc>
          <w:tcPr>
            <w:tcW w:w="666" w:type="dxa"/>
            <w:vAlign w:val="center"/>
          </w:tcPr>
          <w:p w:rsidR="00480E05" w:rsidRPr="004E51A8" w:rsidRDefault="00715448" w:rsidP="008E15E7">
            <w:pPr>
              <w:pStyle w:val="Default"/>
              <w:spacing w:line="276" w:lineRule="auto"/>
              <w:jc w:val="center"/>
              <w:rPr>
                <w:iCs/>
                <w:color w:val="auto"/>
                <w:sz w:val="20"/>
              </w:rPr>
            </w:pPr>
            <w:r>
              <w:rPr>
                <w:iCs/>
                <w:color w:val="auto"/>
                <w:sz w:val="20"/>
              </w:rPr>
              <w:t>38.75</w:t>
            </w:r>
          </w:p>
        </w:tc>
        <w:tc>
          <w:tcPr>
            <w:tcW w:w="778" w:type="dxa"/>
            <w:vAlign w:val="center"/>
          </w:tcPr>
          <w:p w:rsidR="00480E05" w:rsidRPr="004E51A8" w:rsidRDefault="00715448" w:rsidP="008E15E7">
            <w:pPr>
              <w:pStyle w:val="Default"/>
              <w:spacing w:line="276" w:lineRule="auto"/>
              <w:jc w:val="center"/>
              <w:rPr>
                <w:iCs/>
                <w:color w:val="auto"/>
                <w:sz w:val="20"/>
              </w:rPr>
            </w:pPr>
            <w:r>
              <w:rPr>
                <w:iCs/>
                <w:color w:val="auto"/>
                <w:sz w:val="20"/>
              </w:rPr>
              <w:t>31</w:t>
            </w:r>
          </w:p>
        </w:tc>
      </w:tr>
      <w:tr w:rsidR="0022612F" w:rsidRPr="004E51A8" w:rsidTr="00D03875">
        <w:trPr>
          <w:jc w:val="center"/>
        </w:trPr>
        <w:tc>
          <w:tcPr>
            <w:tcW w:w="3740" w:type="dxa"/>
            <w:gridSpan w:val="3"/>
            <w:vAlign w:val="center"/>
          </w:tcPr>
          <w:p w:rsidR="0022612F" w:rsidRPr="00B56A54" w:rsidRDefault="0022612F" w:rsidP="008F6F34">
            <w:pPr>
              <w:pStyle w:val="Default"/>
              <w:spacing w:line="276" w:lineRule="auto"/>
              <w:jc w:val="center"/>
              <w:rPr>
                <w:b/>
                <w:iCs/>
                <w:color w:val="auto"/>
                <w:sz w:val="20"/>
              </w:rPr>
            </w:pPr>
            <w:r w:rsidRPr="00B56A54">
              <w:rPr>
                <w:b/>
                <w:iCs/>
                <w:color w:val="auto"/>
                <w:sz w:val="20"/>
              </w:rPr>
              <w:t>Jumlah</w:t>
            </w:r>
          </w:p>
        </w:tc>
        <w:tc>
          <w:tcPr>
            <w:tcW w:w="686" w:type="dxa"/>
            <w:vAlign w:val="center"/>
          </w:tcPr>
          <w:p w:rsidR="0022612F" w:rsidRPr="00B56A54" w:rsidRDefault="0022612F" w:rsidP="008F6F34">
            <w:pPr>
              <w:pStyle w:val="Default"/>
              <w:spacing w:line="276" w:lineRule="auto"/>
              <w:jc w:val="center"/>
              <w:rPr>
                <w:b/>
                <w:iCs/>
                <w:color w:val="auto"/>
                <w:sz w:val="20"/>
              </w:rPr>
            </w:pPr>
          </w:p>
        </w:tc>
        <w:tc>
          <w:tcPr>
            <w:tcW w:w="1101" w:type="dxa"/>
            <w:vAlign w:val="center"/>
          </w:tcPr>
          <w:p w:rsidR="0022612F" w:rsidRPr="00B56A54" w:rsidRDefault="0022612F" w:rsidP="008F6F34">
            <w:pPr>
              <w:pStyle w:val="Default"/>
              <w:spacing w:line="276" w:lineRule="auto"/>
              <w:jc w:val="center"/>
              <w:rPr>
                <w:b/>
                <w:iCs/>
                <w:color w:val="auto"/>
                <w:sz w:val="20"/>
              </w:rPr>
            </w:pPr>
            <w:r w:rsidRPr="00B56A54">
              <w:rPr>
                <w:b/>
                <w:iCs/>
                <w:color w:val="auto"/>
                <w:sz w:val="20"/>
              </w:rPr>
              <w:t>80</w:t>
            </w:r>
          </w:p>
        </w:tc>
        <w:tc>
          <w:tcPr>
            <w:tcW w:w="666" w:type="dxa"/>
            <w:vAlign w:val="center"/>
          </w:tcPr>
          <w:p w:rsidR="0022612F" w:rsidRPr="00B56A54" w:rsidRDefault="0022612F" w:rsidP="008F6F34">
            <w:pPr>
              <w:pStyle w:val="Default"/>
              <w:spacing w:line="276" w:lineRule="auto"/>
              <w:jc w:val="center"/>
              <w:rPr>
                <w:b/>
                <w:iCs/>
                <w:color w:val="auto"/>
                <w:sz w:val="20"/>
              </w:rPr>
            </w:pPr>
            <w:r w:rsidRPr="00B56A54">
              <w:rPr>
                <w:b/>
                <w:iCs/>
                <w:color w:val="auto"/>
                <w:sz w:val="20"/>
              </w:rPr>
              <w:t>100</w:t>
            </w:r>
          </w:p>
        </w:tc>
        <w:tc>
          <w:tcPr>
            <w:tcW w:w="778" w:type="dxa"/>
            <w:vAlign w:val="center"/>
          </w:tcPr>
          <w:p w:rsidR="0022612F" w:rsidRPr="00B56A54" w:rsidRDefault="00715448" w:rsidP="008F6F34">
            <w:pPr>
              <w:pStyle w:val="Default"/>
              <w:spacing w:line="276" w:lineRule="auto"/>
              <w:jc w:val="center"/>
              <w:rPr>
                <w:b/>
                <w:iCs/>
                <w:color w:val="auto"/>
                <w:sz w:val="20"/>
              </w:rPr>
            </w:pPr>
            <w:r>
              <w:rPr>
                <w:b/>
                <w:iCs/>
                <w:color w:val="auto"/>
                <w:sz w:val="20"/>
              </w:rPr>
              <w:t>139</w:t>
            </w:r>
          </w:p>
        </w:tc>
      </w:tr>
    </w:tbl>
    <w:p w:rsidR="005E4943" w:rsidRDefault="000E080C" w:rsidP="000E080C">
      <w:pPr>
        <w:pStyle w:val="Default"/>
        <w:spacing w:line="360" w:lineRule="auto"/>
        <w:rPr>
          <w:b/>
          <w:iCs/>
          <w:color w:val="auto"/>
        </w:rPr>
      </w:pPr>
      <w:r>
        <w:rPr>
          <w:i/>
          <w:iCs/>
          <w:color w:val="auto"/>
          <w:sz w:val="18"/>
        </w:rPr>
        <w:t xml:space="preserve">           </w:t>
      </w:r>
      <w:r w:rsidR="005E4943" w:rsidRPr="00833CB8">
        <w:rPr>
          <w:i/>
          <w:iCs/>
          <w:color w:val="auto"/>
          <w:sz w:val="18"/>
        </w:rPr>
        <w:t>Sumber : Hasil Analisis, 2015</w:t>
      </w:r>
    </w:p>
    <w:p w:rsidR="00ED30CA" w:rsidRDefault="005E4943" w:rsidP="00BC6A4C">
      <w:pPr>
        <w:pStyle w:val="Default"/>
        <w:spacing w:line="360" w:lineRule="auto"/>
        <w:ind w:firstLine="720"/>
        <w:jc w:val="both"/>
        <w:rPr>
          <w:iCs/>
          <w:color w:val="auto"/>
        </w:rPr>
      </w:pPr>
      <w:r w:rsidRPr="00B12C54">
        <w:rPr>
          <w:iCs/>
          <w:color w:val="auto"/>
        </w:rPr>
        <w:t xml:space="preserve">Dari tabel </w:t>
      </w:r>
      <w:r>
        <w:rPr>
          <w:iCs/>
          <w:color w:val="auto"/>
        </w:rPr>
        <w:t>diatas</w:t>
      </w:r>
      <w:r w:rsidR="009A128D">
        <w:rPr>
          <w:iCs/>
          <w:color w:val="auto"/>
        </w:rPr>
        <w:t xml:space="preserve"> </w:t>
      </w:r>
      <w:r>
        <w:rPr>
          <w:iCs/>
          <w:color w:val="auto"/>
        </w:rPr>
        <w:t xml:space="preserve">dapat </w:t>
      </w:r>
      <w:r w:rsidRPr="00B12C54">
        <w:rPr>
          <w:iCs/>
          <w:color w:val="auto"/>
        </w:rPr>
        <w:t xml:space="preserve">diketahui persentase tanggapan dari keseluruhan responden terhadap </w:t>
      </w:r>
      <w:r>
        <w:rPr>
          <w:iCs/>
          <w:color w:val="auto"/>
        </w:rPr>
        <w:t xml:space="preserve">fasilitas kebersihan. </w:t>
      </w:r>
      <w:r w:rsidR="009A128D">
        <w:rPr>
          <w:iCs/>
          <w:color w:val="auto"/>
        </w:rPr>
        <w:t xml:space="preserve">Untuk </w:t>
      </w:r>
      <w:r>
        <w:rPr>
          <w:iCs/>
          <w:color w:val="auto"/>
        </w:rPr>
        <w:t xml:space="preserve">tempat sampah </w:t>
      </w:r>
      <w:r w:rsidR="00D03875">
        <w:rPr>
          <w:iCs/>
          <w:color w:val="auto"/>
        </w:rPr>
        <w:t xml:space="preserve">nilainya </w:t>
      </w:r>
      <w:r w:rsidR="00715448">
        <w:rPr>
          <w:iCs/>
          <w:color w:val="auto"/>
        </w:rPr>
        <w:t>1</w:t>
      </w:r>
      <w:r w:rsidR="0056778A">
        <w:rPr>
          <w:iCs/>
          <w:color w:val="auto"/>
        </w:rPr>
        <w:t>59</w:t>
      </w:r>
      <w:r w:rsidR="00D03875">
        <w:rPr>
          <w:iCs/>
          <w:color w:val="auto"/>
        </w:rPr>
        <w:t xml:space="preserve"> dengan pendapat responden</w:t>
      </w:r>
      <w:r>
        <w:rPr>
          <w:iCs/>
          <w:color w:val="auto"/>
        </w:rPr>
        <w:t xml:space="preserve"> adalah sangat </w:t>
      </w:r>
      <w:r w:rsidR="009A128D">
        <w:rPr>
          <w:iCs/>
          <w:color w:val="auto"/>
        </w:rPr>
        <w:t>baik</w:t>
      </w:r>
      <w:r>
        <w:rPr>
          <w:iCs/>
          <w:color w:val="auto"/>
        </w:rPr>
        <w:t xml:space="preserve"> </w:t>
      </w:r>
      <w:r w:rsidR="00715448">
        <w:rPr>
          <w:iCs/>
          <w:color w:val="auto"/>
        </w:rPr>
        <w:t>0</w:t>
      </w:r>
      <w:r>
        <w:rPr>
          <w:iCs/>
          <w:color w:val="auto"/>
        </w:rPr>
        <w:t xml:space="preserve">%, </w:t>
      </w:r>
      <w:r w:rsidR="009A128D">
        <w:rPr>
          <w:iCs/>
          <w:color w:val="auto"/>
        </w:rPr>
        <w:t xml:space="preserve">baik </w:t>
      </w:r>
      <w:r w:rsidR="0056778A">
        <w:rPr>
          <w:iCs/>
          <w:color w:val="auto"/>
        </w:rPr>
        <w:t>17,5</w:t>
      </w:r>
      <w:r>
        <w:rPr>
          <w:iCs/>
          <w:color w:val="auto"/>
        </w:rPr>
        <w:t xml:space="preserve">%, tidak </w:t>
      </w:r>
      <w:r w:rsidR="009A128D">
        <w:rPr>
          <w:iCs/>
          <w:color w:val="auto"/>
        </w:rPr>
        <w:t xml:space="preserve">baik </w:t>
      </w:r>
      <w:r w:rsidR="00715448">
        <w:rPr>
          <w:iCs/>
          <w:color w:val="auto"/>
        </w:rPr>
        <w:t>6</w:t>
      </w:r>
      <w:r w:rsidR="0056778A">
        <w:rPr>
          <w:iCs/>
          <w:color w:val="auto"/>
        </w:rPr>
        <w:t>3,7</w:t>
      </w:r>
      <w:r w:rsidR="00715448">
        <w:rPr>
          <w:iCs/>
          <w:color w:val="auto"/>
        </w:rPr>
        <w:t>5</w:t>
      </w:r>
      <w:r>
        <w:rPr>
          <w:iCs/>
          <w:color w:val="auto"/>
        </w:rPr>
        <w:t xml:space="preserve">% dan sangat tidak </w:t>
      </w:r>
      <w:r w:rsidR="009A128D">
        <w:rPr>
          <w:iCs/>
          <w:color w:val="auto"/>
        </w:rPr>
        <w:t xml:space="preserve">baik </w:t>
      </w:r>
      <w:r>
        <w:rPr>
          <w:iCs/>
          <w:color w:val="auto"/>
        </w:rPr>
        <w:t xml:space="preserve">sebesar </w:t>
      </w:r>
      <w:r w:rsidR="00715448">
        <w:rPr>
          <w:iCs/>
          <w:color w:val="auto"/>
        </w:rPr>
        <w:t>18</w:t>
      </w:r>
      <w:r w:rsidR="0056778A">
        <w:rPr>
          <w:iCs/>
          <w:color w:val="auto"/>
        </w:rPr>
        <w:t>,</w:t>
      </w:r>
      <w:r w:rsidR="00715448">
        <w:rPr>
          <w:iCs/>
          <w:color w:val="auto"/>
        </w:rPr>
        <w:t>75</w:t>
      </w:r>
      <w:r>
        <w:rPr>
          <w:iCs/>
          <w:color w:val="auto"/>
        </w:rPr>
        <w:t xml:space="preserve">%. Untuk rambu kebersihan </w:t>
      </w:r>
      <w:r w:rsidR="00D03875">
        <w:rPr>
          <w:iCs/>
          <w:color w:val="auto"/>
        </w:rPr>
        <w:t xml:space="preserve">nilainya </w:t>
      </w:r>
      <w:r w:rsidR="00715448">
        <w:rPr>
          <w:iCs/>
          <w:color w:val="auto"/>
        </w:rPr>
        <w:t>139</w:t>
      </w:r>
      <w:r w:rsidR="00D03875">
        <w:rPr>
          <w:iCs/>
          <w:color w:val="auto"/>
        </w:rPr>
        <w:t xml:space="preserve"> dimana pendapat responden</w:t>
      </w:r>
      <w:r>
        <w:rPr>
          <w:iCs/>
          <w:color w:val="auto"/>
        </w:rPr>
        <w:t xml:space="preserve"> adalah sangat </w:t>
      </w:r>
      <w:r w:rsidR="009A128D">
        <w:rPr>
          <w:iCs/>
          <w:color w:val="auto"/>
        </w:rPr>
        <w:t xml:space="preserve">baik </w:t>
      </w:r>
      <w:r w:rsidR="00715448">
        <w:rPr>
          <w:iCs/>
          <w:color w:val="auto"/>
        </w:rPr>
        <w:t>0</w:t>
      </w:r>
      <w:r>
        <w:rPr>
          <w:iCs/>
          <w:color w:val="auto"/>
        </w:rPr>
        <w:t xml:space="preserve">%, </w:t>
      </w:r>
      <w:r w:rsidR="009A128D">
        <w:rPr>
          <w:iCs/>
          <w:color w:val="auto"/>
        </w:rPr>
        <w:t xml:space="preserve">baik </w:t>
      </w:r>
      <w:r w:rsidR="00715448">
        <w:rPr>
          <w:iCs/>
          <w:color w:val="auto"/>
        </w:rPr>
        <w:t>12</w:t>
      </w:r>
      <w:r w:rsidR="0056778A">
        <w:rPr>
          <w:iCs/>
          <w:color w:val="auto"/>
        </w:rPr>
        <w:t>,</w:t>
      </w:r>
      <w:r w:rsidR="00715448">
        <w:rPr>
          <w:iCs/>
          <w:color w:val="auto"/>
        </w:rPr>
        <w:t>5</w:t>
      </w:r>
      <w:r>
        <w:rPr>
          <w:iCs/>
          <w:color w:val="auto"/>
        </w:rPr>
        <w:t xml:space="preserve">%, tidak </w:t>
      </w:r>
      <w:r w:rsidR="009A128D">
        <w:rPr>
          <w:iCs/>
          <w:color w:val="auto"/>
        </w:rPr>
        <w:t xml:space="preserve">baik </w:t>
      </w:r>
      <w:r w:rsidR="00715448">
        <w:rPr>
          <w:iCs/>
          <w:color w:val="auto"/>
        </w:rPr>
        <w:t>48</w:t>
      </w:r>
      <w:r w:rsidR="0056778A">
        <w:rPr>
          <w:iCs/>
          <w:color w:val="auto"/>
        </w:rPr>
        <w:t>,</w:t>
      </w:r>
      <w:r w:rsidR="00715448">
        <w:rPr>
          <w:iCs/>
          <w:color w:val="auto"/>
        </w:rPr>
        <w:t>75%</w:t>
      </w:r>
      <w:r>
        <w:rPr>
          <w:iCs/>
          <w:color w:val="auto"/>
        </w:rPr>
        <w:t xml:space="preserve"> dan sangat tidak </w:t>
      </w:r>
      <w:r w:rsidR="009A128D">
        <w:rPr>
          <w:iCs/>
          <w:color w:val="auto"/>
        </w:rPr>
        <w:t xml:space="preserve">baik </w:t>
      </w:r>
      <w:r>
        <w:rPr>
          <w:iCs/>
          <w:color w:val="auto"/>
        </w:rPr>
        <w:t xml:space="preserve">sebesar </w:t>
      </w:r>
      <w:r w:rsidR="00715448">
        <w:rPr>
          <w:iCs/>
          <w:color w:val="auto"/>
        </w:rPr>
        <w:t>38</w:t>
      </w:r>
      <w:r w:rsidR="0056778A">
        <w:rPr>
          <w:iCs/>
          <w:color w:val="auto"/>
        </w:rPr>
        <w:t>,</w:t>
      </w:r>
      <w:r w:rsidR="00715448">
        <w:rPr>
          <w:iCs/>
          <w:color w:val="auto"/>
        </w:rPr>
        <w:t>75</w:t>
      </w:r>
      <w:r>
        <w:rPr>
          <w:iCs/>
          <w:color w:val="auto"/>
        </w:rPr>
        <w:t>%.</w:t>
      </w:r>
    </w:p>
    <w:p w:rsidR="00480E05" w:rsidRDefault="00480E05" w:rsidP="00010AD6">
      <w:pPr>
        <w:pStyle w:val="Default"/>
        <w:numPr>
          <w:ilvl w:val="3"/>
          <w:numId w:val="2"/>
        </w:numPr>
        <w:spacing w:line="360" w:lineRule="auto"/>
        <w:rPr>
          <w:b/>
          <w:iCs/>
          <w:color w:val="auto"/>
        </w:rPr>
      </w:pPr>
      <w:r w:rsidRPr="00480E05">
        <w:rPr>
          <w:b/>
          <w:iCs/>
          <w:color w:val="auto"/>
        </w:rPr>
        <w:t>Utilitas</w:t>
      </w:r>
    </w:p>
    <w:p w:rsidR="005E4943" w:rsidRPr="005E4943" w:rsidRDefault="005E4943" w:rsidP="005E4943">
      <w:pPr>
        <w:pStyle w:val="Default"/>
        <w:spacing w:line="360" w:lineRule="auto"/>
        <w:ind w:firstLine="720"/>
        <w:jc w:val="both"/>
        <w:rPr>
          <w:iCs/>
          <w:color w:val="auto"/>
        </w:rPr>
      </w:pPr>
      <w:r>
        <w:rPr>
          <w:iCs/>
          <w:color w:val="auto"/>
        </w:rPr>
        <w:t>Utilitas merupakan prasana umum dalam menunjang kegiatan pariwisata, hal yang tergolong kedalam utilitas yaitu ketersediaan air bersih dan jaringan listrik. Dengan dikelilinginya Lembah Harau oleh tebing-tebing tinggi dan hutan sehingga untuk kebutuhan air bersih masyarakat sekitar biasanya menggunkan air gunung dan air tanah, sedangkan PDAM baru masuk sampai desa Tarantang. Sedangkan untuk jaringan listrik, kawasan lembah harau sudah terlayani.</w:t>
      </w:r>
    </w:p>
    <w:p w:rsidR="00480E05" w:rsidRPr="004E51A8" w:rsidRDefault="007B55EB" w:rsidP="00CF7647">
      <w:pPr>
        <w:pStyle w:val="Default"/>
        <w:jc w:val="center"/>
        <w:rPr>
          <w:b/>
          <w:iCs/>
          <w:color w:val="auto"/>
          <w:sz w:val="22"/>
        </w:rPr>
      </w:pPr>
      <w:r>
        <w:rPr>
          <w:b/>
          <w:iCs/>
          <w:color w:val="auto"/>
          <w:sz w:val="22"/>
        </w:rPr>
        <w:t>Tabel</w:t>
      </w:r>
      <w:r w:rsidR="002C2B7E">
        <w:rPr>
          <w:b/>
          <w:iCs/>
          <w:color w:val="auto"/>
          <w:sz w:val="22"/>
        </w:rPr>
        <w:t xml:space="preserve"> IV.</w:t>
      </w:r>
      <w:r w:rsidR="0018107C">
        <w:rPr>
          <w:b/>
          <w:iCs/>
          <w:color w:val="auto"/>
          <w:sz w:val="22"/>
        </w:rPr>
        <w:t>12</w:t>
      </w:r>
    </w:p>
    <w:p w:rsidR="00480E05" w:rsidRPr="004E51A8" w:rsidRDefault="009A128D" w:rsidP="00CF7647">
      <w:pPr>
        <w:pStyle w:val="Default"/>
        <w:jc w:val="center"/>
        <w:rPr>
          <w:b/>
          <w:iCs/>
          <w:color w:val="auto"/>
          <w:sz w:val="22"/>
        </w:rPr>
      </w:pPr>
      <w:r>
        <w:rPr>
          <w:b/>
          <w:iCs/>
          <w:color w:val="auto"/>
          <w:sz w:val="22"/>
        </w:rPr>
        <w:t>Persepsi</w:t>
      </w:r>
      <w:r w:rsidRPr="004E51A8">
        <w:rPr>
          <w:b/>
          <w:iCs/>
          <w:color w:val="auto"/>
          <w:sz w:val="22"/>
        </w:rPr>
        <w:t xml:space="preserve"> Wisatawan Terhadap </w:t>
      </w:r>
      <w:r w:rsidR="00480E05">
        <w:rPr>
          <w:b/>
          <w:iCs/>
          <w:color w:val="auto"/>
          <w:sz w:val="22"/>
        </w:rPr>
        <w:t>Utilitas</w:t>
      </w:r>
    </w:p>
    <w:tbl>
      <w:tblPr>
        <w:tblStyle w:val="TableGrid"/>
        <w:tblW w:w="6942" w:type="dxa"/>
        <w:jc w:val="center"/>
        <w:tblLook w:val="04A0"/>
      </w:tblPr>
      <w:tblGrid>
        <w:gridCol w:w="550"/>
        <w:gridCol w:w="1309"/>
        <w:gridCol w:w="1850"/>
        <w:gridCol w:w="687"/>
        <w:gridCol w:w="1102"/>
        <w:gridCol w:w="666"/>
        <w:gridCol w:w="778"/>
      </w:tblGrid>
      <w:tr w:rsidR="00480E05" w:rsidRPr="004E51A8" w:rsidTr="00CA496D">
        <w:trPr>
          <w:trHeight w:val="369"/>
          <w:tblHeader/>
          <w:jc w:val="center"/>
        </w:trPr>
        <w:tc>
          <w:tcPr>
            <w:tcW w:w="550" w:type="dxa"/>
            <w:shd w:val="clear" w:color="auto" w:fill="D9D9D9" w:themeFill="background1" w:themeFillShade="D9"/>
            <w:vAlign w:val="center"/>
          </w:tcPr>
          <w:p w:rsidR="00480E05" w:rsidRPr="004E51A8" w:rsidRDefault="00480E05" w:rsidP="008E15E7">
            <w:pPr>
              <w:pStyle w:val="Default"/>
              <w:spacing w:line="276" w:lineRule="auto"/>
              <w:jc w:val="center"/>
              <w:rPr>
                <w:b/>
                <w:iCs/>
                <w:color w:val="auto"/>
                <w:sz w:val="20"/>
              </w:rPr>
            </w:pPr>
            <w:r w:rsidRPr="004E51A8">
              <w:rPr>
                <w:b/>
                <w:iCs/>
                <w:color w:val="auto"/>
                <w:sz w:val="20"/>
              </w:rPr>
              <w:t>No</w:t>
            </w:r>
          </w:p>
        </w:tc>
        <w:tc>
          <w:tcPr>
            <w:tcW w:w="1309" w:type="dxa"/>
            <w:shd w:val="clear" w:color="auto" w:fill="D9D9D9" w:themeFill="background1" w:themeFillShade="D9"/>
            <w:vAlign w:val="center"/>
          </w:tcPr>
          <w:p w:rsidR="00480E05" w:rsidRPr="004E51A8" w:rsidRDefault="00480E05" w:rsidP="008E15E7">
            <w:pPr>
              <w:pStyle w:val="Default"/>
              <w:spacing w:line="276" w:lineRule="auto"/>
              <w:rPr>
                <w:b/>
                <w:iCs/>
                <w:color w:val="auto"/>
                <w:sz w:val="20"/>
              </w:rPr>
            </w:pPr>
            <w:r>
              <w:rPr>
                <w:b/>
                <w:iCs/>
                <w:color w:val="auto"/>
                <w:sz w:val="20"/>
              </w:rPr>
              <w:t>Utilitas</w:t>
            </w:r>
          </w:p>
        </w:tc>
        <w:tc>
          <w:tcPr>
            <w:tcW w:w="1850" w:type="dxa"/>
            <w:shd w:val="clear" w:color="auto" w:fill="D9D9D9" w:themeFill="background1" w:themeFillShade="D9"/>
            <w:vAlign w:val="center"/>
          </w:tcPr>
          <w:p w:rsidR="00480E05" w:rsidRPr="004E51A8" w:rsidRDefault="00480E05" w:rsidP="008E15E7">
            <w:pPr>
              <w:pStyle w:val="Default"/>
              <w:spacing w:line="276" w:lineRule="auto"/>
              <w:jc w:val="center"/>
              <w:rPr>
                <w:b/>
                <w:iCs/>
                <w:color w:val="auto"/>
                <w:sz w:val="20"/>
              </w:rPr>
            </w:pPr>
            <w:r w:rsidRPr="004E51A8">
              <w:rPr>
                <w:b/>
                <w:iCs/>
                <w:color w:val="auto"/>
                <w:sz w:val="20"/>
              </w:rPr>
              <w:t>Tanggapan</w:t>
            </w:r>
          </w:p>
        </w:tc>
        <w:tc>
          <w:tcPr>
            <w:tcW w:w="687" w:type="dxa"/>
            <w:shd w:val="clear" w:color="auto" w:fill="D9D9D9" w:themeFill="background1" w:themeFillShade="D9"/>
            <w:vAlign w:val="center"/>
          </w:tcPr>
          <w:p w:rsidR="00480E05" w:rsidRPr="004E51A8" w:rsidRDefault="00480E05" w:rsidP="008E15E7">
            <w:pPr>
              <w:pStyle w:val="Default"/>
              <w:spacing w:line="276" w:lineRule="auto"/>
              <w:jc w:val="center"/>
              <w:rPr>
                <w:b/>
                <w:iCs/>
                <w:color w:val="auto"/>
                <w:sz w:val="20"/>
              </w:rPr>
            </w:pPr>
            <w:r w:rsidRPr="004E51A8">
              <w:rPr>
                <w:b/>
                <w:iCs/>
                <w:color w:val="auto"/>
                <w:sz w:val="20"/>
              </w:rPr>
              <w:t>Skor</w:t>
            </w:r>
          </w:p>
        </w:tc>
        <w:tc>
          <w:tcPr>
            <w:tcW w:w="1102" w:type="dxa"/>
            <w:shd w:val="clear" w:color="auto" w:fill="D9D9D9" w:themeFill="background1" w:themeFillShade="D9"/>
            <w:vAlign w:val="center"/>
          </w:tcPr>
          <w:p w:rsidR="00480E05" w:rsidRPr="004E51A8" w:rsidRDefault="00480E05" w:rsidP="008E15E7">
            <w:pPr>
              <w:pStyle w:val="Default"/>
              <w:spacing w:line="276" w:lineRule="auto"/>
              <w:jc w:val="center"/>
              <w:rPr>
                <w:b/>
                <w:iCs/>
                <w:color w:val="auto"/>
                <w:sz w:val="20"/>
              </w:rPr>
            </w:pPr>
            <w:r w:rsidRPr="004E51A8">
              <w:rPr>
                <w:b/>
                <w:iCs/>
                <w:color w:val="auto"/>
                <w:sz w:val="20"/>
              </w:rPr>
              <w:t>Frekuensi</w:t>
            </w:r>
          </w:p>
        </w:tc>
        <w:tc>
          <w:tcPr>
            <w:tcW w:w="666" w:type="dxa"/>
            <w:shd w:val="clear" w:color="auto" w:fill="D9D9D9" w:themeFill="background1" w:themeFillShade="D9"/>
            <w:vAlign w:val="center"/>
          </w:tcPr>
          <w:p w:rsidR="00480E05" w:rsidRPr="004E51A8" w:rsidRDefault="00480E05" w:rsidP="008E15E7">
            <w:pPr>
              <w:pStyle w:val="Default"/>
              <w:spacing w:line="276" w:lineRule="auto"/>
              <w:jc w:val="center"/>
              <w:rPr>
                <w:b/>
                <w:iCs/>
                <w:color w:val="auto"/>
                <w:sz w:val="20"/>
              </w:rPr>
            </w:pPr>
            <w:r w:rsidRPr="004E51A8">
              <w:rPr>
                <w:b/>
                <w:iCs/>
                <w:color w:val="auto"/>
                <w:sz w:val="20"/>
              </w:rPr>
              <w:t>%</w:t>
            </w:r>
          </w:p>
        </w:tc>
        <w:tc>
          <w:tcPr>
            <w:tcW w:w="778" w:type="dxa"/>
            <w:shd w:val="clear" w:color="auto" w:fill="D9D9D9" w:themeFill="background1" w:themeFillShade="D9"/>
            <w:vAlign w:val="center"/>
          </w:tcPr>
          <w:p w:rsidR="00480E05" w:rsidRPr="004E51A8" w:rsidRDefault="00480E05" w:rsidP="00D03875">
            <w:pPr>
              <w:pStyle w:val="Default"/>
              <w:spacing w:line="276" w:lineRule="auto"/>
              <w:jc w:val="center"/>
              <w:rPr>
                <w:b/>
                <w:iCs/>
                <w:color w:val="auto"/>
                <w:sz w:val="20"/>
              </w:rPr>
            </w:pPr>
            <w:r w:rsidRPr="004E51A8">
              <w:rPr>
                <w:b/>
                <w:iCs/>
                <w:color w:val="auto"/>
                <w:sz w:val="20"/>
              </w:rPr>
              <w:t xml:space="preserve">Nilai </w:t>
            </w:r>
          </w:p>
        </w:tc>
      </w:tr>
      <w:tr w:rsidR="00480E05" w:rsidRPr="004E51A8" w:rsidTr="00D03875">
        <w:trPr>
          <w:jc w:val="center"/>
        </w:trPr>
        <w:tc>
          <w:tcPr>
            <w:tcW w:w="550" w:type="dxa"/>
            <w:vMerge w:val="restart"/>
            <w:vAlign w:val="center"/>
          </w:tcPr>
          <w:p w:rsidR="00480E05" w:rsidRPr="004E51A8" w:rsidRDefault="00480E05" w:rsidP="008E15E7">
            <w:pPr>
              <w:pStyle w:val="Default"/>
              <w:spacing w:line="276" w:lineRule="auto"/>
              <w:jc w:val="center"/>
              <w:rPr>
                <w:iCs/>
                <w:color w:val="auto"/>
                <w:sz w:val="20"/>
              </w:rPr>
            </w:pPr>
            <w:r>
              <w:rPr>
                <w:iCs/>
                <w:color w:val="auto"/>
                <w:sz w:val="20"/>
              </w:rPr>
              <w:t>1</w:t>
            </w:r>
          </w:p>
        </w:tc>
        <w:tc>
          <w:tcPr>
            <w:tcW w:w="1309" w:type="dxa"/>
            <w:vMerge w:val="restart"/>
            <w:vAlign w:val="center"/>
          </w:tcPr>
          <w:p w:rsidR="00480E05" w:rsidRPr="004E51A8" w:rsidRDefault="00901D00" w:rsidP="008E15E7">
            <w:pPr>
              <w:pStyle w:val="Default"/>
              <w:spacing w:line="276" w:lineRule="auto"/>
              <w:rPr>
                <w:iCs/>
                <w:color w:val="auto"/>
                <w:sz w:val="20"/>
              </w:rPr>
            </w:pPr>
            <w:r>
              <w:rPr>
                <w:iCs/>
                <w:color w:val="auto"/>
                <w:sz w:val="20"/>
              </w:rPr>
              <w:t>Listrik</w:t>
            </w:r>
          </w:p>
        </w:tc>
        <w:tc>
          <w:tcPr>
            <w:tcW w:w="1850" w:type="dxa"/>
            <w:vAlign w:val="center"/>
          </w:tcPr>
          <w:p w:rsidR="00480E05" w:rsidRPr="004E51A8" w:rsidRDefault="00480E05" w:rsidP="009A128D">
            <w:pPr>
              <w:pStyle w:val="Default"/>
              <w:spacing w:line="276" w:lineRule="auto"/>
              <w:rPr>
                <w:iCs/>
                <w:color w:val="auto"/>
                <w:sz w:val="20"/>
              </w:rPr>
            </w:pPr>
            <w:r w:rsidRPr="004E51A8">
              <w:rPr>
                <w:iCs/>
                <w:color w:val="auto"/>
                <w:sz w:val="20"/>
              </w:rPr>
              <w:t xml:space="preserve">Sangat </w:t>
            </w:r>
            <w:r w:rsidR="009A128D">
              <w:rPr>
                <w:iCs/>
                <w:color w:val="auto"/>
                <w:sz w:val="20"/>
              </w:rPr>
              <w:t>Baik</w:t>
            </w:r>
          </w:p>
        </w:tc>
        <w:tc>
          <w:tcPr>
            <w:tcW w:w="687" w:type="dxa"/>
            <w:vAlign w:val="center"/>
          </w:tcPr>
          <w:p w:rsidR="00480E05" w:rsidRPr="004E51A8" w:rsidRDefault="00480E05" w:rsidP="008E15E7">
            <w:pPr>
              <w:pStyle w:val="Default"/>
              <w:spacing w:line="276" w:lineRule="auto"/>
              <w:jc w:val="center"/>
              <w:rPr>
                <w:iCs/>
                <w:color w:val="auto"/>
                <w:sz w:val="20"/>
              </w:rPr>
            </w:pPr>
            <w:r>
              <w:rPr>
                <w:iCs/>
                <w:color w:val="auto"/>
                <w:sz w:val="20"/>
              </w:rPr>
              <w:t>4</w:t>
            </w:r>
          </w:p>
        </w:tc>
        <w:tc>
          <w:tcPr>
            <w:tcW w:w="1102" w:type="dxa"/>
            <w:vAlign w:val="center"/>
          </w:tcPr>
          <w:p w:rsidR="00480E05" w:rsidRPr="004E51A8" w:rsidRDefault="00715448" w:rsidP="008E15E7">
            <w:pPr>
              <w:pStyle w:val="Default"/>
              <w:spacing w:line="276" w:lineRule="auto"/>
              <w:jc w:val="center"/>
              <w:rPr>
                <w:iCs/>
                <w:color w:val="auto"/>
                <w:sz w:val="20"/>
              </w:rPr>
            </w:pPr>
            <w:r>
              <w:rPr>
                <w:iCs/>
                <w:color w:val="auto"/>
                <w:sz w:val="20"/>
              </w:rPr>
              <w:t>20</w:t>
            </w:r>
          </w:p>
        </w:tc>
        <w:tc>
          <w:tcPr>
            <w:tcW w:w="666" w:type="dxa"/>
            <w:vAlign w:val="center"/>
          </w:tcPr>
          <w:p w:rsidR="00480E05" w:rsidRPr="004E51A8" w:rsidRDefault="00715448" w:rsidP="008E15E7">
            <w:pPr>
              <w:pStyle w:val="Default"/>
              <w:spacing w:line="276" w:lineRule="auto"/>
              <w:jc w:val="center"/>
              <w:rPr>
                <w:iCs/>
                <w:color w:val="auto"/>
                <w:sz w:val="20"/>
              </w:rPr>
            </w:pPr>
            <w:r>
              <w:rPr>
                <w:iCs/>
                <w:color w:val="auto"/>
                <w:sz w:val="20"/>
              </w:rPr>
              <w:t>25</w:t>
            </w:r>
          </w:p>
        </w:tc>
        <w:tc>
          <w:tcPr>
            <w:tcW w:w="778" w:type="dxa"/>
            <w:vAlign w:val="center"/>
          </w:tcPr>
          <w:p w:rsidR="00480E05" w:rsidRPr="004E51A8" w:rsidRDefault="00715448" w:rsidP="008E15E7">
            <w:pPr>
              <w:pStyle w:val="Default"/>
              <w:spacing w:line="276" w:lineRule="auto"/>
              <w:jc w:val="center"/>
              <w:rPr>
                <w:iCs/>
                <w:color w:val="auto"/>
                <w:sz w:val="20"/>
              </w:rPr>
            </w:pPr>
            <w:r>
              <w:rPr>
                <w:iCs/>
                <w:color w:val="auto"/>
                <w:sz w:val="20"/>
              </w:rPr>
              <w:t>80</w:t>
            </w:r>
          </w:p>
        </w:tc>
      </w:tr>
      <w:tr w:rsidR="00480E05" w:rsidRPr="004E51A8" w:rsidTr="00D03875">
        <w:trPr>
          <w:jc w:val="center"/>
        </w:trPr>
        <w:tc>
          <w:tcPr>
            <w:tcW w:w="550" w:type="dxa"/>
            <w:vMerge/>
            <w:vAlign w:val="center"/>
          </w:tcPr>
          <w:p w:rsidR="00480E05" w:rsidRPr="004E51A8" w:rsidRDefault="00480E05" w:rsidP="008E15E7">
            <w:pPr>
              <w:pStyle w:val="Default"/>
              <w:spacing w:line="276" w:lineRule="auto"/>
              <w:jc w:val="center"/>
              <w:rPr>
                <w:iCs/>
                <w:color w:val="auto"/>
                <w:sz w:val="20"/>
              </w:rPr>
            </w:pPr>
          </w:p>
        </w:tc>
        <w:tc>
          <w:tcPr>
            <w:tcW w:w="1309" w:type="dxa"/>
            <w:vMerge/>
            <w:vAlign w:val="center"/>
          </w:tcPr>
          <w:p w:rsidR="00480E05" w:rsidRPr="004E51A8" w:rsidRDefault="00480E05" w:rsidP="008E15E7">
            <w:pPr>
              <w:pStyle w:val="Default"/>
              <w:spacing w:line="276" w:lineRule="auto"/>
              <w:rPr>
                <w:iCs/>
                <w:color w:val="auto"/>
                <w:sz w:val="20"/>
              </w:rPr>
            </w:pPr>
          </w:p>
        </w:tc>
        <w:tc>
          <w:tcPr>
            <w:tcW w:w="1850" w:type="dxa"/>
            <w:vAlign w:val="center"/>
          </w:tcPr>
          <w:p w:rsidR="00480E05" w:rsidRPr="004E51A8" w:rsidRDefault="009A128D" w:rsidP="008E15E7">
            <w:pPr>
              <w:pStyle w:val="Default"/>
              <w:spacing w:line="276" w:lineRule="auto"/>
              <w:rPr>
                <w:iCs/>
                <w:color w:val="auto"/>
                <w:sz w:val="20"/>
              </w:rPr>
            </w:pPr>
            <w:r>
              <w:rPr>
                <w:iCs/>
                <w:color w:val="auto"/>
                <w:sz w:val="20"/>
              </w:rPr>
              <w:t>Baik</w:t>
            </w:r>
          </w:p>
        </w:tc>
        <w:tc>
          <w:tcPr>
            <w:tcW w:w="687" w:type="dxa"/>
            <w:vAlign w:val="center"/>
          </w:tcPr>
          <w:p w:rsidR="00480E05" w:rsidRPr="004E51A8" w:rsidRDefault="00480E05" w:rsidP="008E15E7">
            <w:pPr>
              <w:pStyle w:val="Default"/>
              <w:spacing w:line="276" w:lineRule="auto"/>
              <w:jc w:val="center"/>
              <w:rPr>
                <w:iCs/>
                <w:color w:val="auto"/>
                <w:sz w:val="20"/>
              </w:rPr>
            </w:pPr>
            <w:r>
              <w:rPr>
                <w:iCs/>
                <w:color w:val="auto"/>
                <w:sz w:val="20"/>
              </w:rPr>
              <w:t>3</w:t>
            </w:r>
          </w:p>
        </w:tc>
        <w:tc>
          <w:tcPr>
            <w:tcW w:w="1102" w:type="dxa"/>
            <w:vAlign w:val="center"/>
          </w:tcPr>
          <w:p w:rsidR="00480E05" w:rsidRPr="004E51A8" w:rsidRDefault="00715448" w:rsidP="008E15E7">
            <w:pPr>
              <w:pStyle w:val="Default"/>
              <w:spacing w:line="276" w:lineRule="auto"/>
              <w:jc w:val="center"/>
              <w:rPr>
                <w:iCs/>
                <w:color w:val="auto"/>
                <w:sz w:val="20"/>
              </w:rPr>
            </w:pPr>
            <w:r>
              <w:rPr>
                <w:iCs/>
                <w:color w:val="auto"/>
                <w:sz w:val="20"/>
              </w:rPr>
              <w:t>47</w:t>
            </w:r>
          </w:p>
        </w:tc>
        <w:tc>
          <w:tcPr>
            <w:tcW w:w="666" w:type="dxa"/>
            <w:vAlign w:val="center"/>
          </w:tcPr>
          <w:p w:rsidR="00480E05" w:rsidRPr="004E51A8" w:rsidRDefault="00715448" w:rsidP="008E15E7">
            <w:pPr>
              <w:pStyle w:val="Default"/>
              <w:spacing w:line="276" w:lineRule="auto"/>
              <w:jc w:val="center"/>
              <w:rPr>
                <w:iCs/>
                <w:color w:val="auto"/>
                <w:sz w:val="20"/>
              </w:rPr>
            </w:pPr>
            <w:r>
              <w:rPr>
                <w:iCs/>
                <w:color w:val="auto"/>
                <w:sz w:val="20"/>
              </w:rPr>
              <w:t>58.75</w:t>
            </w:r>
          </w:p>
        </w:tc>
        <w:tc>
          <w:tcPr>
            <w:tcW w:w="778" w:type="dxa"/>
            <w:vAlign w:val="center"/>
          </w:tcPr>
          <w:p w:rsidR="00480E05" w:rsidRPr="004E51A8" w:rsidRDefault="00715448" w:rsidP="008E15E7">
            <w:pPr>
              <w:pStyle w:val="Default"/>
              <w:spacing w:line="276" w:lineRule="auto"/>
              <w:jc w:val="center"/>
              <w:rPr>
                <w:iCs/>
                <w:color w:val="auto"/>
                <w:sz w:val="20"/>
              </w:rPr>
            </w:pPr>
            <w:r>
              <w:rPr>
                <w:iCs/>
                <w:color w:val="auto"/>
                <w:sz w:val="20"/>
              </w:rPr>
              <w:t>141</w:t>
            </w:r>
          </w:p>
        </w:tc>
      </w:tr>
      <w:tr w:rsidR="00480E05" w:rsidRPr="004E51A8" w:rsidTr="00D03875">
        <w:trPr>
          <w:jc w:val="center"/>
        </w:trPr>
        <w:tc>
          <w:tcPr>
            <w:tcW w:w="550" w:type="dxa"/>
            <w:vMerge/>
            <w:vAlign w:val="center"/>
          </w:tcPr>
          <w:p w:rsidR="00480E05" w:rsidRPr="004E51A8" w:rsidRDefault="00480E05" w:rsidP="008E15E7">
            <w:pPr>
              <w:pStyle w:val="Default"/>
              <w:spacing w:line="276" w:lineRule="auto"/>
              <w:jc w:val="center"/>
              <w:rPr>
                <w:iCs/>
                <w:color w:val="auto"/>
                <w:sz w:val="20"/>
              </w:rPr>
            </w:pPr>
          </w:p>
        </w:tc>
        <w:tc>
          <w:tcPr>
            <w:tcW w:w="1309" w:type="dxa"/>
            <w:vMerge/>
            <w:vAlign w:val="center"/>
          </w:tcPr>
          <w:p w:rsidR="00480E05" w:rsidRPr="004E51A8" w:rsidRDefault="00480E05" w:rsidP="008E15E7">
            <w:pPr>
              <w:pStyle w:val="Default"/>
              <w:spacing w:line="276" w:lineRule="auto"/>
              <w:rPr>
                <w:iCs/>
                <w:color w:val="auto"/>
                <w:sz w:val="20"/>
              </w:rPr>
            </w:pPr>
          </w:p>
        </w:tc>
        <w:tc>
          <w:tcPr>
            <w:tcW w:w="1850" w:type="dxa"/>
            <w:vAlign w:val="center"/>
          </w:tcPr>
          <w:p w:rsidR="00480E05" w:rsidRPr="004E51A8" w:rsidRDefault="00480E05" w:rsidP="008E15E7">
            <w:pPr>
              <w:pStyle w:val="Default"/>
              <w:spacing w:line="276" w:lineRule="auto"/>
              <w:rPr>
                <w:iCs/>
                <w:color w:val="auto"/>
                <w:sz w:val="20"/>
              </w:rPr>
            </w:pPr>
            <w:r w:rsidRPr="004E51A8">
              <w:rPr>
                <w:iCs/>
                <w:color w:val="auto"/>
                <w:sz w:val="20"/>
              </w:rPr>
              <w:t xml:space="preserve">Tidak </w:t>
            </w:r>
            <w:r w:rsidR="009A128D">
              <w:rPr>
                <w:iCs/>
                <w:color w:val="auto"/>
                <w:sz w:val="20"/>
              </w:rPr>
              <w:t>Baik</w:t>
            </w:r>
          </w:p>
        </w:tc>
        <w:tc>
          <w:tcPr>
            <w:tcW w:w="687" w:type="dxa"/>
            <w:vAlign w:val="center"/>
          </w:tcPr>
          <w:p w:rsidR="00480E05" w:rsidRPr="004E51A8" w:rsidRDefault="00480E05" w:rsidP="008E15E7">
            <w:pPr>
              <w:pStyle w:val="Default"/>
              <w:spacing w:line="276" w:lineRule="auto"/>
              <w:jc w:val="center"/>
              <w:rPr>
                <w:iCs/>
                <w:color w:val="auto"/>
                <w:sz w:val="20"/>
              </w:rPr>
            </w:pPr>
            <w:r>
              <w:rPr>
                <w:iCs/>
                <w:color w:val="auto"/>
                <w:sz w:val="20"/>
              </w:rPr>
              <w:t>2</w:t>
            </w:r>
          </w:p>
        </w:tc>
        <w:tc>
          <w:tcPr>
            <w:tcW w:w="1102" w:type="dxa"/>
            <w:vAlign w:val="center"/>
          </w:tcPr>
          <w:p w:rsidR="00480E05" w:rsidRPr="004E51A8" w:rsidRDefault="00715448" w:rsidP="008E15E7">
            <w:pPr>
              <w:pStyle w:val="Default"/>
              <w:spacing w:line="276" w:lineRule="auto"/>
              <w:jc w:val="center"/>
              <w:rPr>
                <w:iCs/>
                <w:color w:val="auto"/>
                <w:sz w:val="20"/>
              </w:rPr>
            </w:pPr>
            <w:r>
              <w:rPr>
                <w:iCs/>
                <w:color w:val="auto"/>
                <w:sz w:val="20"/>
              </w:rPr>
              <w:t>13</w:t>
            </w:r>
          </w:p>
        </w:tc>
        <w:tc>
          <w:tcPr>
            <w:tcW w:w="666" w:type="dxa"/>
            <w:vAlign w:val="center"/>
          </w:tcPr>
          <w:p w:rsidR="00480E05" w:rsidRPr="004E51A8" w:rsidRDefault="00715448" w:rsidP="008E15E7">
            <w:pPr>
              <w:pStyle w:val="Default"/>
              <w:spacing w:line="276" w:lineRule="auto"/>
              <w:jc w:val="center"/>
              <w:rPr>
                <w:iCs/>
                <w:color w:val="auto"/>
                <w:sz w:val="20"/>
              </w:rPr>
            </w:pPr>
            <w:r>
              <w:rPr>
                <w:iCs/>
                <w:color w:val="auto"/>
                <w:sz w:val="20"/>
              </w:rPr>
              <w:t>16.25</w:t>
            </w:r>
          </w:p>
        </w:tc>
        <w:tc>
          <w:tcPr>
            <w:tcW w:w="778" w:type="dxa"/>
            <w:vAlign w:val="center"/>
          </w:tcPr>
          <w:p w:rsidR="00480E05" w:rsidRPr="004E51A8" w:rsidRDefault="00715448" w:rsidP="008E15E7">
            <w:pPr>
              <w:pStyle w:val="Default"/>
              <w:spacing w:line="276" w:lineRule="auto"/>
              <w:jc w:val="center"/>
              <w:rPr>
                <w:iCs/>
                <w:color w:val="auto"/>
                <w:sz w:val="20"/>
              </w:rPr>
            </w:pPr>
            <w:r>
              <w:rPr>
                <w:iCs/>
                <w:color w:val="auto"/>
                <w:sz w:val="20"/>
              </w:rPr>
              <w:t>26</w:t>
            </w:r>
          </w:p>
        </w:tc>
      </w:tr>
      <w:tr w:rsidR="00480E05" w:rsidRPr="004E51A8" w:rsidTr="00D03875">
        <w:trPr>
          <w:jc w:val="center"/>
        </w:trPr>
        <w:tc>
          <w:tcPr>
            <w:tcW w:w="550" w:type="dxa"/>
            <w:vMerge/>
            <w:vAlign w:val="center"/>
          </w:tcPr>
          <w:p w:rsidR="00480E05" w:rsidRPr="004E51A8" w:rsidRDefault="00480E05" w:rsidP="008E15E7">
            <w:pPr>
              <w:pStyle w:val="Default"/>
              <w:spacing w:line="276" w:lineRule="auto"/>
              <w:jc w:val="center"/>
              <w:rPr>
                <w:iCs/>
                <w:color w:val="auto"/>
                <w:sz w:val="20"/>
              </w:rPr>
            </w:pPr>
          </w:p>
        </w:tc>
        <w:tc>
          <w:tcPr>
            <w:tcW w:w="1309" w:type="dxa"/>
            <w:vMerge/>
            <w:vAlign w:val="center"/>
          </w:tcPr>
          <w:p w:rsidR="00480E05" w:rsidRPr="004E51A8" w:rsidRDefault="00480E05" w:rsidP="008E15E7">
            <w:pPr>
              <w:pStyle w:val="Default"/>
              <w:spacing w:line="276" w:lineRule="auto"/>
              <w:rPr>
                <w:iCs/>
                <w:color w:val="auto"/>
                <w:sz w:val="20"/>
              </w:rPr>
            </w:pPr>
          </w:p>
        </w:tc>
        <w:tc>
          <w:tcPr>
            <w:tcW w:w="1850" w:type="dxa"/>
            <w:vAlign w:val="center"/>
          </w:tcPr>
          <w:p w:rsidR="00480E05" w:rsidRPr="004E51A8" w:rsidRDefault="00480E05" w:rsidP="008E15E7">
            <w:pPr>
              <w:pStyle w:val="Default"/>
              <w:spacing w:line="276" w:lineRule="auto"/>
              <w:rPr>
                <w:iCs/>
                <w:color w:val="auto"/>
                <w:sz w:val="20"/>
              </w:rPr>
            </w:pPr>
            <w:r w:rsidRPr="004E51A8">
              <w:rPr>
                <w:iCs/>
                <w:color w:val="auto"/>
                <w:sz w:val="20"/>
              </w:rPr>
              <w:t xml:space="preserve">Sangat Tidak </w:t>
            </w:r>
            <w:r w:rsidR="009A128D">
              <w:rPr>
                <w:iCs/>
                <w:color w:val="auto"/>
                <w:sz w:val="20"/>
              </w:rPr>
              <w:t>Baik</w:t>
            </w:r>
          </w:p>
        </w:tc>
        <w:tc>
          <w:tcPr>
            <w:tcW w:w="687" w:type="dxa"/>
            <w:vAlign w:val="center"/>
          </w:tcPr>
          <w:p w:rsidR="00480E05" w:rsidRPr="004E51A8" w:rsidRDefault="00480E05" w:rsidP="008E15E7">
            <w:pPr>
              <w:pStyle w:val="Default"/>
              <w:spacing w:line="276" w:lineRule="auto"/>
              <w:jc w:val="center"/>
              <w:rPr>
                <w:iCs/>
                <w:color w:val="auto"/>
                <w:sz w:val="20"/>
              </w:rPr>
            </w:pPr>
            <w:r>
              <w:rPr>
                <w:iCs/>
                <w:color w:val="auto"/>
                <w:sz w:val="20"/>
              </w:rPr>
              <w:t>1</w:t>
            </w:r>
          </w:p>
        </w:tc>
        <w:tc>
          <w:tcPr>
            <w:tcW w:w="1102" w:type="dxa"/>
            <w:vAlign w:val="center"/>
          </w:tcPr>
          <w:p w:rsidR="00480E05" w:rsidRPr="004E51A8" w:rsidRDefault="00715448" w:rsidP="008E15E7">
            <w:pPr>
              <w:pStyle w:val="Default"/>
              <w:spacing w:line="276" w:lineRule="auto"/>
              <w:jc w:val="center"/>
              <w:rPr>
                <w:iCs/>
                <w:color w:val="auto"/>
                <w:sz w:val="20"/>
              </w:rPr>
            </w:pPr>
            <w:r>
              <w:rPr>
                <w:iCs/>
                <w:color w:val="auto"/>
                <w:sz w:val="20"/>
              </w:rPr>
              <w:t>0</w:t>
            </w:r>
          </w:p>
        </w:tc>
        <w:tc>
          <w:tcPr>
            <w:tcW w:w="666" w:type="dxa"/>
            <w:vAlign w:val="center"/>
          </w:tcPr>
          <w:p w:rsidR="00480E05" w:rsidRPr="004E51A8" w:rsidRDefault="00715448" w:rsidP="008E15E7">
            <w:pPr>
              <w:pStyle w:val="Default"/>
              <w:spacing w:line="276" w:lineRule="auto"/>
              <w:jc w:val="center"/>
              <w:rPr>
                <w:iCs/>
                <w:color w:val="auto"/>
                <w:sz w:val="20"/>
              </w:rPr>
            </w:pPr>
            <w:r>
              <w:rPr>
                <w:iCs/>
                <w:color w:val="auto"/>
                <w:sz w:val="20"/>
              </w:rPr>
              <w:t>0</w:t>
            </w:r>
          </w:p>
        </w:tc>
        <w:tc>
          <w:tcPr>
            <w:tcW w:w="778" w:type="dxa"/>
            <w:vAlign w:val="center"/>
          </w:tcPr>
          <w:p w:rsidR="00480E05" w:rsidRPr="004E51A8" w:rsidRDefault="00715448" w:rsidP="008E15E7">
            <w:pPr>
              <w:pStyle w:val="Default"/>
              <w:spacing w:line="276" w:lineRule="auto"/>
              <w:jc w:val="center"/>
              <w:rPr>
                <w:iCs/>
                <w:color w:val="auto"/>
                <w:sz w:val="20"/>
              </w:rPr>
            </w:pPr>
            <w:r>
              <w:rPr>
                <w:iCs/>
                <w:color w:val="auto"/>
                <w:sz w:val="20"/>
              </w:rPr>
              <w:t>0</w:t>
            </w:r>
          </w:p>
        </w:tc>
      </w:tr>
      <w:tr w:rsidR="0022612F" w:rsidRPr="004E51A8" w:rsidTr="00D03875">
        <w:trPr>
          <w:jc w:val="center"/>
        </w:trPr>
        <w:tc>
          <w:tcPr>
            <w:tcW w:w="3709" w:type="dxa"/>
            <w:gridSpan w:val="3"/>
            <w:vAlign w:val="center"/>
          </w:tcPr>
          <w:p w:rsidR="0022612F" w:rsidRPr="00B56A54" w:rsidRDefault="0022612F" w:rsidP="008F6F34">
            <w:pPr>
              <w:pStyle w:val="Default"/>
              <w:spacing w:line="276" w:lineRule="auto"/>
              <w:jc w:val="center"/>
              <w:rPr>
                <w:b/>
                <w:iCs/>
                <w:color w:val="auto"/>
                <w:sz w:val="20"/>
              </w:rPr>
            </w:pPr>
            <w:r w:rsidRPr="00B56A54">
              <w:rPr>
                <w:b/>
                <w:iCs/>
                <w:color w:val="auto"/>
                <w:sz w:val="20"/>
              </w:rPr>
              <w:t>Jumlah</w:t>
            </w:r>
          </w:p>
        </w:tc>
        <w:tc>
          <w:tcPr>
            <w:tcW w:w="687" w:type="dxa"/>
            <w:vAlign w:val="center"/>
          </w:tcPr>
          <w:p w:rsidR="0022612F" w:rsidRPr="00B56A54" w:rsidRDefault="0022612F" w:rsidP="008F6F34">
            <w:pPr>
              <w:pStyle w:val="Default"/>
              <w:spacing w:line="276" w:lineRule="auto"/>
              <w:jc w:val="center"/>
              <w:rPr>
                <w:b/>
                <w:iCs/>
                <w:color w:val="auto"/>
                <w:sz w:val="20"/>
              </w:rPr>
            </w:pPr>
          </w:p>
        </w:tc>
        <w:tc>
          <w:tcPr>
            <w:tcW w:w="1102" w:type="dxa"/>
            <w:vAlign w:val="center"/>
          </w:tcPr>
          <w:p w:rsidR="0022612F" w:rsidRPr="00B56A54" w:rsidRDefault="0022612F" w:rsidP="008F6F34">
            <w:pPr>
              <w:pStyle w:val="Default"/>
              <w:spacing w:line="276" w:lineRule="auto"/>
              <w:jc w:val="center"/>
              <w:rPr>
                <w:b/>
                <w:iCs/>
                <w:color w:val="auto"/>
                <w:sz w:val="20"/>
              </w:rPr>
            </w:pPr>
            <w:r w:rsidRPr="00B56A54">
              <w:rPr>
                <w:b/>
                <w:iCs/>
                <w:color w:val="auto"/>
                <w:sz w:val="20"/>
              </w:rPr>
              <w:t>80</w:t>
            </w:r>
          </w:p>
        </w:tc>
        <w:tc>
          <w:tcPr>
            <w:tcW w:w="666" w:type="dxa"/>
            <w:vAlign w:val="center"/>
          </w:tcPr>
          <w:p w:rsidR="0022612F" w:rsidRPr="00B56A54" w:rsidRDefault="0022612F" w:rsidP="008F6F34">
            <w:pPr>
              <w:pStyle w:val="Default"/>
              <w:spacing w:line="276" w:lineRule="auto"/>
              <w:jc w:val="center"/>
              <w:rPr>
                <w:b/>
                <w:iCs/>
                <w:color w:val="auto"/>
                <w:sz w:val="20"/>
              </w:rPr>
            </w:pPr>
            <w:r w:rsidRPr="00B56A54">
              <w:rPr>
                <w:b/>
                <w:iCs/>
                <w:color w:val="auto"/>
                <w:sz w:val="20"/>
              </w:rPr>
              <w:t>100</w:t>
            </w:r>
          </w:p>
        </w:tc>
        <w:tc>
          <w:tcPr>
            <w:tcW w:w="778" w:type="dxa"/>
            <w:vAlign w:val="center"/>
          </w:tcPr>
          <w:p w:rsidR="0022612F" w:rsidRPr="00B56A54" w:rsidRDefault="00715448" w:rsidP="008F6F34">
            <w:pPr>
              <w:pStyle w:val="Default"/>
              <w:spacing w:line="276" w:lineRule="auto"/>
              <w:jc w:val="center"/>
              <w:rPr>
                <w:b/>
                <w:iCs/>
                <w:color w:val="auto"/>
                <w:sz w:val="20"/>
              </w:rPr>
            </w:pPr>
            <w:r>
              <w:rPr>
                <w:b/>
                <w:iCs/>
                <w:color w:val="auto"/>
                <w:sz w:val="20"/>
              </w:rPr>
              <w:t>247</w:t>
            </w:r>
          </w:p>
        </w:tc>
      </w:tr>
      <w:tr w:rsidR="00480E05" w:rsidRPr="004E51A8" w:rsidTr="00D03875">
        <w:trPr>
          <w:jc w:val="center"/>
        </w:trPr>
        <w:tc>
          <w:tcPr>
            <w:tcW w:w="6942" w:type="dxa"/>
            <w:gridSpan w:val="7"/>
            <w:vAlign w:val="center"/>
          </w:tcPr>
          <w:p w:rsidR="00480E05" w:rsidRPr="004E51A8" w:rsidRDefault="00480E05" w:rsidP="008E15E7">
            <w:pPr>
              <w:pStyle w:val="Default"/>
              <w:spacing w:line="276" w:lineRule="auto"/>
              <w:jc w:val="center"/>
              <w:rPr>
                <w:iCs/>
                <w:color w:val="auto"/>
                <w:sz w:val="20"/>
              </w:rPr>
            </w:pPr>
          </w:p>
        </w:tc>
      </w:tr>
      <w:tr w:rsidR="00480E05" w:rsidRPr="004E51A8" w:rsidTr="00D03875">
        <w:trPr>
          <w:jc w:val="center"/>
        </w:trPr>
        <w:tc>
          <w:tcPr>
            <w:tcW w:w="550" w:type="dxa"/>
            <w:vMerge w:val="restart"/>
            <w:vAlign w:val="center"/>
          </w:tcPr>
          <w:p w:rsidR="00480E05" w:rsidRPr="004E51A8" w:rsidRDefault="00480E05" w:rsidP="008E15E7">
            <w:pPr>
              <w:pStyle w:val="Default"/>
              <w:spacing w:line="276" w:lineRule="auto"/>
              <w:jc w:val="center"/>
              <w:rPr>
                <w:iCs/>
                <w:color w:val="auto"/>
                <w:sz w:val="20"/>
              </w:rPr>
            </w:pPr>
            <w:r>
              <w:rPr>
                <w:iCs/>
                <w:color w:val="auto"/>
                <w:sz w:val="20"/>
              </w:rPr>
              <w:t>2</w:t>
            </w:r>
          </w:p>
        </w:tc>
        <w:tc>
          <w:tcPr>
            <w:tcW w:w="1309" w:type="dxa"/>
            <w:vMerge w:val="restart"/>
            <w:vAlign w:val="center"/>
          </w:tcPr>
          <w:p w:rsidR="00480E05" w:rsidRPr="004E51A8" w:rsidRDefault="00901D00" w:rsidP="008E15E7">
            <w:pPr>
              <w:pStyle w:val="Default"/>
              <w:spacing w:line="276" w:lineRule="auto"/>
              <w:rPr>
                <w:iCs/>
                <w:color w:val="auto"/>
                <w:sz w:val="20"/>
              </w:rPr>
            </w:pPr>
            <w:r>
              <w:rPr>
                <w:iCs/>
                <w:color w:val="auto"/>
                <w:sz w:val="20"/>
              </w:rPr>
              <w:t>Air Bersih</w:t>
            </w:r>
          </w:p>
        </w:tc>
        <w:tc>
          <w:tcPr>
            <w:tcW w:w="1850" w:type="dxa"/>
            <w:vAlign w:val="center"/>
          </w:tcPr>
          <w:p w:rsidR="00480E05" w:rsidRPr="004E51A8" w:rsidRDefault="00480E05" w:rsidP="008E15E7">
            <w:pPr>
              <w:pStyle w:val="Default"/>
              <w:spacing w:line="276" w:lineRule="auto"/>
              <w:rPr>
                <w:iCs/>
                <w:color w:val="auto"/>
                <w:sz w:val="20"/>
              </w:rPr>
            </w:pPr>
            <w:r w:rsidRPr="004E51A8">
              <w:rPr>
                <w:iCs/>
                <w:color w:val="auto"/>
                <w:sz w:val="20"/>
              </w:rPr>
              <w:t xml:space="preserve">Sangat </w:t>
            </w:r>
            <w:r w:rsidR="00AC7BDA">
              <w:rPr>
                <w:iCs/>
                <w:color w:val="auto"/>
                <w:sz w:val="20"/>
              </w:rPr>
              <w:t>Baik</w:t>
            </w:r>
          </w:p>
        </w:tc>
        <w:tc>
          <w:tcPr>
            <w:tcW w:w="687" w:type="dxa"/>
            <w:vAlign w:val="center"/>
          </w:tcPr>
          <w:p w:rsidR="00480E05" w:rsidRPr="004E51A8" w:rsidRDefault="00480E05" w:rsidP="008E15E7">
            <w:pPr>
              <w:pStyle w:val="Default"/>
              <w:spacing w:line="276" w:lineRule="auto"/>
              <w:jc w:val="center"/>
              <w:rPr>
                <w:iCs/>
                <w:color w:val="auto"/>
                <w:sz w:val="20"/>
              </w:rPr>
            </w:pPr>
            <w:r>
              <w:rPr>
                <w:iCs/>
                <w:color w:val="auto"/>
                <w:sz w:val="20"/>
              </w:rPr>
              <w:t>4</w:t>
            </w:r>
          </w:p>
        </w:tc>
        <w:tc>
          <w:tcPr>
            <w:tcW w:w="1102" w:type="dxa"/>
            <w:vAlign w:val="center"/>
          </w:tcPr>
          <w:p w:rsidR="00480E05" w:rsidRPr="004E51A8" w:rsidRDefault="00715448" w:rsidP="008E15E7">
            <w:pPr>
              <w:pStyle w:val="Default"/>
              <w:spacing w:line="276" w:lineRule="auto"/>
              <w:jc w:val="center"/>
              <w:rPr>
                <w:iCs/>
                <w:color w:val="auto"/>
                <w:sz w:val="20"/>
              </w:rPr>
            </w:pPr>
            <w:r>
              <w:rPr>
                <w:iCs/>
                <w:color w:val="auto"/>
                <w:sz w:val="20"/>
              </w:rPr>
              <w:t>21</w:t>
            </w:r>
          </w:p>
        </w:tc>
        <w:tc>
          <w:tcPr>
            <w:tcW w:w="666" w:type="dxa"/>
            <w:vAlign w:val="center"/>
          </w:tcPr>
          <w:p w:rsidR="00480E05" w:rsidRPr="004E51A8" w:rsidRDefault="00715448" w:rsidP="008E15E7">
            <w:pPr>
              <w:pStyle w:val="Default"/>
              <w:spacing w:line="276" w:lineRule="auto"/>
              <w:jc w:val="center"/>
              <w:rPr>
                <w:iCs/>
                <w:color w:val="auto"/>
                <w:sz w:val="20"/>
              </w:rPr>
            </w:pPr>
            <w:r>
              <w:rPr>
                <w:iCs/>
                <w:color w:val="auto"/>
                <w:sz w:val="20"/>
              </w:rPr>
              <w:t>26.25</w:t>
            </w:r>
          </w:p>
        </w:tc>
        <w:tc>
          <w:tcPr>
            <w:tcW w:w="778" w:type="dxa"/>
            <w:vAlign w:val="center"/>
          </w:tcPr>
          <w:p w:rsidR="00480E05" w:rsidRPr="004E51A8" w:rsidRDefault="00715448" w:rsidP="008E15E7">
            <w:pPr>
              <w:pStyle w:val="Default"/>
              <w:spacing w:line="276" w:lineRule="auto"/>
              <w:jc w:val="center"/>
              <w:rPr>
                <w:iCs/>
                <w:color w:val="auto"/>
                <w:sz w:val="20"/>
              </w:rPr>
            </w:pPr>
            <w:r>
              <w:rPr>
                <w:iCs/>
                <w:color w:val="auto"/>
                <w:sz w:val="20"/>
              </w:rPr>
              <w:t>84</w:t>
            </w:r>
          </w:p>
        </w:tc>
      </w:tr>
      <w:tr w:rsidR="00480E05" w:rsidRPr="004E51A8" w:rsidTr="00D03875">
        <w:trPr>
          <w:jc w:val="center"/>
        </w:trPr>
        <w:tc>
          <w:tcPr>
            <w:tcW w:w="550" w:type="dxa"/>
            <w:vMerge/>
            <w:vAlign w:val="center"/>
          </w:tcPr>
          <w:p w:rsidR="00480E05" w:rsidRPr="004E51A8" w:rsidRDefault="00480E05" w:rsidP="008E15E7">
            <w:pPr>
              <w:pStyle w:val="Default"/>
              <w:spacing w:line="276" w:lineRule="auto"/>
              <w:jc w:val="center"/>
              <w:rPr>
                <w:iCs/>
                <w:color w:val="auto"/>
                <w:sz w:val="20"/>
              </w:rPr>
            </w:pPr>
          </w:p>
        </w:tc>
        <w:tc>
          <w:tcPr>
            <w:tcW w:w="1309" w:type="dxa"/>
            <w:vMerge/>
            <w:vAlign w:val="center"/>
          </w:tcPr>
          <w:p w:rsidR="00480E05" w:rsidRPr="004E51A8" w:rsidRDefault="00480E05" w:rsidP="008E15E7">
            <w:pPr>
              <w:pStyle w:val="Default"/>
              <w:spacing w:line="276" w:lineRule="auto"/>
              <w:rPr>
                <w:iCs/>
                <w:color w:val="auto"/>
                <w:sz w:val="20"/>
              </w:rPr>
            </w:pPr>
          </w:p>
        </w:tc>
        <w:tc>
          <w:tcPr>
            <w:tcW w:w="1850" w:type="dxa"/>
            <w:vAlign w:val="center"/>
          </w:tcPr>
          <w:p w:rsidR="00480E05" w:rsidRPr="004E51A8" w:rsidRDefault="00AC7BDA" w:rsidP="008E15E7">
            <w:pPr>
              <w:pStyle w:val="Default"/>
              <w:spacing w:line="276" w:lineRule="auto"/>
              <w:rPr>
                <w:iCs/>
                <w:color w:val="auto"/>
                <w:sz w:val="20"/>
              </w:rPr>
            </w:pPr>
            <w:r>
              <w:rPr>
                <w:iCs/>
                <w:color w:val="auto"/>
                <w:sz w:val="20"/>
              </w:rPr>
              <w:t>Baik</w:t>
            </w:r>
          </w:p>
        </w:tc>
        <w:tc>
          <w:tcPr>
            <w:tcW w:w="687" w:type="dxa"/>
            <w:vAlign w:val="center"/>
          </w:tcPr>
          <w:p w:rsidR="00480E05" w:rsidRPr="004E51A8" w:rsidRDefault="00480E05" w:rsidP="008E15E7">
            <w:pPr>
              <w:pStyle w:val="Default"/>
              <w:spacing w:line="276" w:lineRule="auto"/>
              <w:jc w:val="center"/>
              <w:rPr>
                <w:iCs/>
                <w:color w:val="auto"/>
                <w:sz w:val="20"/>
              </w:rPr>
            </w:pPr>
            <w:r>
              <w:rPr>
                <w:iCs/>
                <w:color w:val="auto"/>
                <w:sz w:val="20"/>
              </w:rPr>
              <w:t>3</w:t>
            </w:r>
          </w:p>
        </w:tc>
        <w:tc>
          <w:tcPr>
            <w:tcW w:w="1102" w:type="dxa"/>
            <w:vAlign w:val="center"/>
          </w:tcPr>
          <w:p w:rsidR="00480E05" w:rsidRPr="004E51A8" w:rsidRDefault="00715448" w:rsidP="008E15E7">
            <w:pPr>
              <w:pStyle w:val="Default"/>
              <w:spacing w:line="276" w:lineRule="auto"/>
              <w:jc w:val="center"/>
              <w:rPr>
                <w:iCs/>
                <w:color w:val="auto"/>
                <w:sz w:val="20"/>
              </w:rPr>
            </w:pPr>
            <w:r>
              <w:rPr>
                <w:iCs/>
                <w:color w:val="auto"/>
                <w:sz w:val="20"/>
              </w:rPr>
              <w:t>43</w:t>
            </w:r>
          </w:p>
        </w:tc>
        <w:tc>
          <w:tcPr>
            <w:tcW w:w="666" w:type="dxa"/>
            <w:vAlign w:val="center"/>
          </w:tcPr>
          <w:p w:rsidR="00480E05" w:rsidRPr="004E51A8" w:rsidRDefault="00715448" w:rsidP="008E15E7">
            <w:pPr>
              <w:pStyle w:val="Default"/>
              <w:spacing w:line="276" w:lineRule="auto"/>
              <w:jc w:val="center"/>
              <w:rPr>
                <w:iCs/>
                <w:color w:val="auto"/>
                <w:sz w:val="20"/>
              </w:rPr>
            </w:pPr>
            <w:r>
              <w:rPr>
                <w:iCs/>
                <w:color w:val="auto"/>
                <w:sz w:val="20"/>
              </w:rPr>
              <w:t>53.75</w:t>
            </w:r>
          </w:p>
        </w:tc>
        <w:tc>
          <w:tcPr>
            <w:tcW w:w="778" w:type="dxa"/>
            <w:vAlign w:val="center"/>
          </w:tcPr>
          <w:p w:rsidR="00480E05" w:rsidRPr="004E51A8" w:rsidRDefault="00715448" w:rsidP="008E15E7">
            <w:pPr>
              <w:pStyle w:val="Default"/>
              <w:spacing w:line="276" w:lineRule="auto"/>
              <w:jc w:val="center"/>
              <w:rPr>
                <w:iCs/>
                <w:color w:val="auto"/>
                <w:sz w:val="20"/>
              </w:rPr>
            </w:pPr>
            <w:r>
              <w:rPr>
                <w:iCs/>
                <w:color w:val="auto"/>
                <w:sz w:val="20"/>
              </w:rPr>
              <w:t>129</w:t>
            </w:r>
          </w:p>
        </w:tc>
      </w:tr>
      <w:tr w:rsidR="00480E05" w:rsidRPr="004E51A8" w:rsidTr="00D03875">
        <w:trPr>
          <w:jc w:val="center"/>
        </w:trPr>
        <w:tc>
          <w:tcPr>
            <w:tcW w:w="550" w:type="dxa"/>
            <w:vMerge/>
            <w:vAlign w:val="center"/>
          </w:tcPr>
          <w:p w:rsidR="00480E05" w:rsidRPr="004E51A8" w:rsidRDefault="00480E05" w:rsidP="008E15E7">
            <w:pPr>
              <w:pStyle w:val="Default"/>
              <w:spacing w:line="276" w:lineRule="auto"/>
              <w:jc w:val="center"/>
              <w:rPr>
                <w:iCs/>
                <w:color w:val="auto"/>
                <w:sz w:val="20"/>
              </w:rPr>
            </w:pPr>
          </w:p>
        </w:tc>
        <w:tc>
          <w:tcPr>
            <w:tcW w:w="1309" w:type="dxa"/>
            <w:vMerge/>
            <w:vAlign w:val="center"/>
          </w:tcPr>
          <w:p w:rsidR="00480E05" w:rsidRPr="004E51A8" w:rsidRDefault="00480E05" w:rsidP="008E15E7">
            <w:pPr>
              <w:pStyle w:val="Default"/>
              <w:spacing w:line="276" w:lineRule="auto"/>
              <w:rPr>
                <w:iCs/>
                <w:color w:val="auto"/>
                <w:sz w:val="20"/>
              </w:rPr>
            </w:pPr>
          </w:p>
        </w:tc>
        <w:tc>
          <w:tcPr>
            <w:tcW w:w="1850" w:type="dxa"/>
            <w:vAlign w:val="center"/>
          </w:tcPr>
          <w:p w:rsidR="00480E05" w:rsidRPr="004E51A8" w:rsidRDefault="00480E05" w:rsidP="008E15E7">
            <w:pPr>
              <w:pStyle w:val="Default"/>
              <w:spacing w:line="276" w:lineRule="auto"/>
              <w:rPr>
                <w:iCs/>
                <w:color w:val="auto"/>
                <w:sz w:val="20"/>
              </w:rPr>
            </w:pPr>
            <w:r w:rsidRPr="004E51A8">
              <w:rPr>
                <w:iCs/>
                <w:color w:val="auto"/>
                <w:sz w:val="20"/>
              </w:rPr>
              <w:t xml:space="preserve">Tidak </w:t>
            </w:r>
            <w:r w:rsidR="00AC7BDA">
              <w:rPr>
                <w:iCs/>
                <w:color w:val="auto"/>
                <w:sz w:val="20"/>
              </w:rPr>
              <w:t>Baik</w:t>
            </w:r>
          </w:p>
        </w:tc>
        <w:tc>
          <w:tcPr>
            <w:tcW w:w="687" w:type="dxa"/>
            <w:vAlign w:val="center"/>
          </w:tcPr>
          <w:p w:rsidR="00480E05" w:rsidRPr="004E51A8" w:rsidRDefault="00480E05" w:rsidP="008E15E7">
            <w:pPr>
              <w:pStyle w:val="Default"/>
              <w:spacing w:line="276" w:lineRule="auto"/>
              <w:jc w:val="center"/>
              <w:rPr>
                <w:iCs/>
                <w:color w:val="auto"/>
                <w:sz w:val="20"/>
              </w:rPr>
            </w:pPr>
            <w:r>
              <w:rPr>
                <w:iCs/>
                <w:color w:val="auto"/>
                <w:sz w:val="20"/>
              </w:rPr>
              <w:t>2</w:t>
            </w:r>
          </w:p>
        </w:tc>
        <w:tc>
          <w:tcPr>
            <w:tcW w:w="1102" w:type="dxa"/>
            <w:vAlign w:val="center"/>
          </w:tcPr>
          <w:p w:rsidR="00480E05" w:rsidRPr="004E51A8" w:rsidRDefault="00715448" w:rsidP="008E15E7">
            <w:pPr>
              <w:pStyle w:val="Default"/>
              <w:spacing w:line="276" w:lineRule="auto"/>
              <w:jc w:val="center"/>
              <w:rPr>
                <w:iCs/>
                <w:color w:val="auto"/>
                <w:sz w:val="20"/>
              </w:rPr>
            </w:pPr>
            <w:r>
              <w:rPr>
                <w:iCs/>
                <w:color w:val="auto"/>
                <w:sz w:val="20"/>
              </w:rPr>
              <w:t>16</w:t>
            </w:r>
          </w:p>
        </w:tc>
        <w:tc>
          <w:tcPr>
            <w:tcW w:w="666" w:type="dxa"/>
            <w:vAlign w:val="center"/>
          </w:tcPr>
          <w:p w:rsidR="00480E05" w:rsidRPr="004E51A8" w:rsidRDefault="00715448" w:rsidP="008E15E7">
            <w:pPr>
              <w:pStyle w:val="Default"/>
              <w:spacing w:line="276" w:lineRule="auto"/>
              <w:jc w:val="center"/>
              <w:rPr>
                <w:iCs/>
                <w:color w:val="auto"/>
                <w:sz w:val="20"/>
              </w:rPr>
            </w:pPr>
            <w:r>
              <w:rPr>
                <w:iCs/>
                <w:color w:val="auto"/>
                <w:sz w:val="20"/>
              </w:rPr>
              <w:t>20</w:t>
            </w:r>
          </w:p>
        </w:tc>
        <w:tc>
          <w:tcPr>
            <w:tcW w:w="778" w:type="dxa"/>
            <w:vAlign w:val="center"/>
          </w:tcPr>
          <w:p w:rsidR="00480E05" w:rsidRPr="004E51A8" w:rsidRDefault="00EE532B" w:rsidP="008E15E7">
            <w:pPr>
              <w:pStyle w:val="Default"/>
              <w:spacing w:line="276" w:lineRule="auto"/>
              <w:jc w:val="center"/>
              <w:rPr>
                <w:iCs/>
                <w:color w:val="auto"/>
                <w:sz w:val="20"/>
              </w:rPr>
            </w:pPr>
            <w:r>
              <w:rPr>
                <w:iCs/>
                <w:color w:val="auto"/>
                <w:sz w:val="20"/>
              </w:rPr>
              <w:t>32</w:t>
            </w:r>
          </w:p>
        </w:tc>
      </w:tr>
      <w:tr w:rsidR="00480E05" w:rsidRPr="004E51A8" w:rsidTr="00D03875">
        <w:trPr>
          <w:jc w:val="center"/>
        </w:trPr>
        <w:tc>
          <w:tcPr>
            <w:tcW w:w="550" w:type="dxa"/>
            <w:vMerge/>
            <w:vAlign w:val="center"/>
          </w:tcPr>
          <w:p w:rsidR="00480E05" w:rsidRPr="004E51A8" w:rsidRDefault="00480E05" w:rsidP="008E15E7">
            <w:pPr>
              <w:pStyle w:val="Default"/>
              <w:spacing w:line="276" w:lineRule="auto"/>
              <w:jc w:val="center"/>
              <w:rPr>
                <w:iCs/>
                <w:color w:val="auto"/>
                <w:sz w:val="20"/>
              </w:rPr>
            </w:pPr>
          </w:p>
        </w:tc>
        <w:tc>
          <w:tcPr>
            <w:tcW w:w="1309" w:type="dxa"/>
            <w:vMerge/>
            <w:vAlign w:val="center"/>
          </w:tcPr>
          <w:p w:rsidR="00480E05" w:rsidRPr="004E51A8" w:rsidRDefault="00480E05" w:rsidP="008E15E7">
            <w:pPr>
              <w:pStyle w:val="Default"/>
              <w:spacing w:line="276" w:lineRule="auto"/>
              <w:rPr>
                <w:iCs/>
                <w:color w:val="auto"/>
                <w:sz w:val="20"/>
              </w:rPr>
            </w:pPr>
          </w:p>
        </w:tc>
        <w:tc>
          <w:tcPr>
            <w:tcW w:w="1850" w:type="dxa"/>
            <w:vAlign w:val="center"/>
          </w:tcPr>
          <w:p w:rsidR="00480E05" w:rsidRPr="004E51A8" w:rsidRDefault="00480E05" w:rsidP="008E15E7">
            <w:pPr>
              <w:pStyle w:val="Default"/>
              <w:spacing w:line="276" w:lineRule="auto"/>
              <w:rPr>
                <w:iCs/>
                <w:color w:val="auto"/>
                <w:sz w:val="20"/>
              </w:rPr>
            </w:pPr>
            <w:r w:rsidRPr="004E51A8">
              <w:rPr>
                <w:iCs/>
                <w:color w:val="auto"/>
                <w:sz w:val="20"/>
              </w:rPr>
              <w:t xml:space="preserve">Sangat Tidak </w:t>
            </w:r>
            <w:r w:rsidR="00AC7BDA">
              <w:rPr>
                <w:iCs/>
                <w:color w:val="auto"/>
                <w:sz w:val="20"/>
              </w:rPr>
              <w:t>Baik</w:t>
            </w:r>
          </w:p>
        </w:tc>
        <w:tc>
          <w:tcPr>
            <w:tcW w:w="687" w:type="dxa"/>
            <w:vAlign w:val="center"/>
          </w:tcPr>
          <w:p w:rsidR="00480E05" w:rsidRPr="004E51A8" w:rsidRDefault="00480E05" w:rsidP="008E15E7">
            <w:pPr>
              <w:pStyle w:val="Default"/>
              <w:spacing w:line="276" w:lineRule="auto"/>
              <w:jc w:val="center"/>
              <w:rPr>
                <w:iCs/>
                <w:color w:val="auto"/>
                <w:sz w:val="20"/>
              </w:rPr>
            </w:pPr>
            <w:r>
              <w:rPr>
                <w:iCs/>
                <w:color w:val="auto"/>
                <w:sz w:val="20"/>
              </w:rPr>
              <w:t>1</w:t>
            </w:r>
          </w:p>
        </w:tc>
        <w:tc>
          <w:tcPr>
            <w:tcW w:w="1102" w:type="dxa"/>
            <w:vAlign w:val="center"/>
          </w:tcPr>
          <w:p w:rsidR="00480E05" w:rsidRPr="004E51A8" w:rsidRDefault="00715448" w:rsidP="008E15E7">
            <w:pPr>
              <w:pStyle w:val="Default"/>
              <w:spacing w:line="276" w:lineRule="auto"/>
              <w:jc w:val="center"/>
              <w:rPr>
                <w:iCs/>
                <w:color w:val="auto"/>
                <w:sz w:val="20"/>
              </w:rPr>
            </w:pPr>
            <w:r>
              <w:rPr>
                <w:iCs/>
                <w:color w:val="auto"/>
                <w:sz w:val="20"/>
              </w:rPr>
              <w:t>0</w:t>
            </w:r>
          </w:p>
        </w:tc>
        <w:tc>
          <w:tcPr>
            <w:tcW w:w="666" w:type="dxa"/>
            <w:vAlign w:val="center"/>
          </w:tcPr>
          <w:p w:rsidR="00480E05" w:rsidRPr="004E51A8" w:rsidRDefault="00715448" w:rsidP="008E15E7">
            <w:pPr>
              <w:pStyle w:val="Default"/>
              <w:spacing w:line="276" w:lineRule="auto"/>
              <w:jc w:val="center"/>
              <w:rPr>
                <w:iCs/>
                <w:color w:val="auto"/>
                <w:sz w:val="20"/>
              </w:rPr>
            </w:pPr>
            <w:r>
              <w:rPr>
                <w:iCs/>
                <w:color w:val="auto"/>
                <w:sz w:val="20"/>
              </w:rPr>
              <w:t>0</w:t>
            </w:r>
          </w:p>
        </w:tc>
        <w:tc>
          <w:tcPr>
            <w:tcW w:w="778" w:type="dxa"/>
            <w:vAlign w:val="center"/>
          </w:tcPr>
          <w:p w:rsidR="00480E05" w:rsidRPr="004E51A8" w:rsidRDefault="00EE532B" w:rsidP="008E15E7">
            <w:pPr>
              <w:pStyle w:val="Default"/>
              <w:spacing w:line="276" w:lineRule="auto"/>
              <w:jc w:val="center"/>
              <w:rPr>
                <w:iCs/>
                <w:color w:val="auto"/>
                <w:sz w:val="20"/>
              </w:rPr>
            </w:pPr>
            <w:r>
              <w:rPr>
                <w:iCs/>
                <w:color w:val="auto"/>
                <w:sz w:val="20"/>
              </w:rPr>
              <w:t>0</w:t>
            </w:r>
          </w:p>
        </w:tc>
      </w:tr>
      <w:tr w:rsidR="0022612F" w:rsidRPr="004E51A8" w:rsidTr="00D03875">
        <w:trPr>
          <w:jc w:val="center"/>
        </w:trPr>
        <w:tc>
          <w:tcPr>
            <w:tcW w:w="3709" w:type="dxa"/>
            <w:gridSpan w:val="3"/>
            <w:vAlign w:val="center"/>
          </w:tcPr>
          <w:p w:rsidR="0022612F" w:rsidRPr="00B56A54" w:rsidRDefault="0022612F" w:rsidP="008F6F34">
            <w:pPr>
              <w:pStyle w:val="Default"/>
              <w:spacing w:line="276" w:lineRule="auto"/>
              <w:jc w:val="center"/>
              <w:rPr>
                <w:b/>
                <w:iCs/>
                <w:color w:val="auto"/>
                <w:sz w:val="20"/>
              </w:rPr>
            </w:pPr>
            <w:r w:rsidRPr="00B56A54">
              <w:rPr>
                <w:b/>
                <w:iCs/>
                <w:color w:val="auto"/>
                <w:sz w:val="20"/>
              </w:rPr>
              <w:t>Jumlah</w:t>
            </w:r>
          </w:p>
        </w:tc>
        <w:tc>
          <w:tcPr>
            <w:tcW w:w="687" w:type="dxa"/>
            <w:vAlign w:val="center"/>
          </w:tcPr>
          <w:p w:rsidR="0022612F" w:rsidRPr="00B56A54" w:rsidRDefault="0022612F" w:rsidP="008F6F34">
            <w:pPr>
              <w:pStyle w:val="Default"/>
              <w:spacing w:line="276" w:lineRule="auto"/>
              <w:jc w:val="center"/>
              <w:rPr>
                <w:b/>
                <w:iCs/>
                <w:color w:val="auto"/>
                <w:sz w:val="20"/>
              </w:rPr>
            </w:pPr>
          </w:p>
        </w:tc>
        <w:tc>
          <w:tcPr>
            <w:tcW w:w="1102" w:type="dxa"/>
            <w:vAlign w:val="center"/>
          </w:tcPr>
          <w:p w:rsidR="0022612F" w:rsidRPr="00B56A54" w:rsidRDefault="0022612F" w:rsidP="008F6F34">
            <w:pPr>
              <w:pStyle w:val="Default"/>
              <w:spacing w:line="276" w:lineRule="auto"/>
              <w:jc w:val="center"/>
              <w:rPr>
                <w:b/>
                <w:iCs/>
                <w:color w:val="auto"/>
                <w:sz w:val="20"/>
              </w:rPr>
            </w:pPr>
            <w:r w:rsidRPr="00B56A54">
              <w:rPr>
                <w:b/>
                <w:iCs/>
                <w:color w:val="auto"/>
                <w:sz w:val="20"/>
              </w:rPr>
              <w:t>80</w:t>
            </w:r>
          </w:p>
        </w:tc>
        <w:tc>
          <w:tcPr>
            <w:tcW w:w="666" w:type="dxa"/>
            <w:vAlign w:val="center"/>
          </w:tcPr>
          <w:p w:rsidR="0022612F" w:rsidRPr="00B56A54" w:rsidRDefault="0022612F" w:rsidP="008F6F34">
            <w:pPr>
              <w:pStyle w:val="Default"/>
              <w:spacing w:line="276" w:lineRule="auto"/>
              <w:jc w:val="center"/>
              <w:rPr>
                <w:b/>
                <w:iCs/>
                <w:color w:val="auto"/>
                <w:sz w:val="20"/>
              </w:rPr>
            </w:pPr>
            <w:r w:rsidRPr="00B56A54">
              <w:rPr>
                <w:b/>
                <w:iCs/>
                <w:color w:val="auto"/>
                <w:sz w:val="20"/>
              </w:rPr>
              <w:t>100</w:t>
            </w:r>
          </w:p>
        </w:tc>
        <w:tc>
          <w:tcPr>
            <w:tcW w:w="778" w:type="dxa"/>
            <w:vAlign w:val="center"/>
          </w:tcPr>
          <w:p w:rsidR="0022612F" w:rsidRPr="00B56A54" w:rsidRDefault="00EE532B" w:rsidP="008F6F34">
            <w:pPr>
              <w:pStyle w:val="Default"/>
              <w:spacing w:line="276" w:lineRule="auto"/>
              <w:jc w:val="center"/>
              <w:rPr>
                <w:b/>
                <w:iCs/>
                <w:color w:val="auto"/>
                <w:sz w:val="20"/>
              </w:rPr>
            </w:pPr>
            <w:r>
              <w:rPr>
                <w:b/>
                <w:iCs/>
                <w:color w:val="auto"/>
                <w:sz w:val="20"/>
              </w:rPr>
              <w:t>245</w:t>
            </w:r>
          </w:p>
        </w:tc>
      </w:tr>
    </w:tbl>
    <w:p w:rsidR="005E4943" w:rsidRDefault="005E4943" w:rsidP="000E080C">
      <w:pPr>
        <w:pStyle w:val="Default"/>
        <w:spacing w:line="360" w:lineRule="auto"/>
        <w:rPr>
          <w:b/>
          <w:iCs/>
          <w:color w:val="auto"/>
        </w:rPr>
      </w:pPr>
      <w:r w:rsidRPr="00833CB8">
        <w:rPr>
          <w:i/>
          <w:iCs/>
          <w:color w:val="auto"/>
          <w:sz w:val="18"/>
        </w:rPr>
        <w:t>Sumber : Hasil Analisis, 2015</w:t>
      </w:r>
    </w:p>
    <w:p w:rsidR="00A13CE6" w:rsidRPr="005E4943" w:rsidRDefault="005E4943" w:rsidP="001A1323">
      <w:pPr>
        <w:pStyle w:val="Default"/>
        <w:spacing w:line="360" w:lineRule="auto"/>
        <w:ind w:firstLine="720"/>
        <w:jc w:val="both"/>
        <w:rPr>
          <w:iCs/>
          <w:color w:val="auto"/>
        </w:rPr>
      </w:pPr>
      <w:r w:rsidRPr="00B12C54">
        <w:rPr>
          <w:iCs/>
          <w:color w:val="auto"/>
        </w:rPr>
        <w:t xml:space="preserve">Dari tabel </w:t>
      </w:r>
      <w:r>
        <w:rPr>
          <w:iCs/>
          <w:color w:val="auto"/>
        </w:rPr>
        <w:t>diatas</w:t>
      </w:r>
      <w:r w:rsidR="00AC7BDA">
        <w:rPr>
          <w:iCs/>
          <w:color w:val="auto"/>
        </w:rPr>
        <w:t xml:space="preserve"> </w:t>
      </w:r>
      <w:r>
        <w:rPr>
          <w:iCs/>
          <w:color w:val="auto"/>
        </w:rPr>
        <w:t xml:space="preserve">dapat </w:t>
      </w:r>
      <w:r w:rsidRPr="00B12C54">
        <w:rPr>
          <w:iCs/>
          <w:color w:val="auto"/>
        </w:rPr>
        <w:t xml:space="preserve">diketahui persentase tanggapan dari keseluruhan responden terhadap </w:t>
      </w:r>
      <w:r>
        <w:rPr>
          <w:iCs/>
          <w:color w:val="auto"/>
        </w:rPr>
        <w:t xml:space="preserve">utilitas. </w:t>
      </w:r>
      <w:r w:rsidR="003B65DB">
        <w:rPr>
          <w:iCs/>
          <w:color w:val="auto"/>
        </w:rPr>
        <w:t>Untuk</w:t>
      </w:r>
      <w:r>
        <w:rPr>
          <w:iCs/>
          <w:color w:val="auto"/>
        </w:rPr>
        <w:t xml:space="preserve"> jaringan listrik  </w:t>
      </w:r>
      <w:r w:rsidR="00D03875">
        <w:rPr>
          <w:iCs/>
          <w:color w:val="auto"/>
        </w:rPr>
        <w:t xml:space="preserve">nilainya </w:t>
      </w:r>
      <w:r w:rsidR="00EE532B">
        <w:rPr>
          <w:iCs/>
          <w:color w:val="auto"/>
        </w:rPr>
        <w:t>247</w:t>
      </w:r>
      <w:r w:rsidR="00D03875">
        <w:rPr>
          <w:iCs/>
          <w:color w:val="auto"/>
        </w:rPr>
        <w:t xml:space="preserve"> dengan pendapat responden</w:t>
      </w:r>
      <w:r>
        <w:rPr>
          <w:iCs/>
          <w:color w:val="auto"/>
        </w:rPr>
        <w:t xml:space="preserve"> adalah sangat </w:t>
      </w:r>
      <w:r w:rsidR="00AC7BDA">
        <w:rPr>
          <w:iCs/>
          <w:color w:val="auto"/>
        </w:rPr>
        <w:t>baik</w:t>
      </w:r>
      <w:r>
        <w:rPr>
          <w:iCs/>
          <w:color w:val="auto"/>
        </w:rPr>
        <w:t xml:space="preserve"> </w:t>
      </w:r>
      <w:r w:rsidR="00EE532B">
        <w:rPr>
          <w:iCs/>
          <w:color w:val="auto"/>
        </w:rPr>
        <w:t>25</w:t>
      </w:r>
      <w:r>
        <w:rPr>
          <w:iCs/>
          <w:color w:val="auto"/>
        </w:rPr>
        <w:t xml:space="preserve">%, </w:t>
      </w:r>
      <w:r w:rsidR="00AC7BDA">
        <w:rPr>
          <w:iCs/>
          <w:color w:val="auto"/>
        </w:rPr>
        <w:t xml:space="preserve">baik </w:t>
      </w:r>
      <w:r w:rsidR="00EE532B">
        <w:rPr>
          <w:iCs/>
          <w:color w:val="auto"/>
        </w:rPr>
        <w:t>58.75</w:t>
      </w:r>
      <w:r>
        <w:rPr>
          <w:iCs/>
          <w:color w:val="auto"/>
        </w:rPr>
        <w:t xml:space="preserve">%, tidak </w:t>
      </w:r>
      <w:r w:rsidR="00AC7BDA">
        <w:rPr>
          <w:iCs/>
          <w:color w:val="auto"/>
        </w:rPr>
        <w:t xml:space="preserve">baik </w:t>
      </w:r>
      <w:r w:rsidR="00EE532B">
        <w:rPr>
          <w:iCs/>
          <w:color w:val="auto"/>
        </w:rPr>
        <w:t>16.25</w:t>
      </w:r>
      <w:r>
        <w:rPr>
          <w:iCs/>
          <w:color w:val="auto"/>
        </w:rPr>
        <w:t xml:space="preserve">% dan sangat </w:t>
      </w:r>
      <w:r>
        <w:rPr>
          <w:iCs/>
          <w:color w:val="auto"/>
        </w:rPr>
        <w:lastRenderedPageBreak/>
        <w:t xml:space="preserve">tidak </w:t>
      </w:r>
      <w:r w:rsidR="00AC7BDA">
        <w:rPr>
          <w:iCs/>
          <w:color w:val="auto"/>
        </w:rPr>
        <w:t xml:space="preserve">baik </w:t>
      </w:r>
      <w:r>
        <w:rPr>
          <w:iCs/>
          <w:color w:val="auto"/>
        </w:rPr>
        <w:t xml:space="preserve">sebesar </w:t>
      </w:r>
      <w:r w:rsidR="00EE532B">
        <w:rPr>
          <w:iCs/>
          <w:color w:val="auto"/>
        </w:rPr>
        <w:t>0</w:t>
      </w:r>
      <w:r>
        <w:rPr>
          <w:iCs/>
          <w:color w:val="auto"/>
        </w:rPr>
        <w:t xml:space="preserve">%. Untuk </w:t>
      </w:r>
      <w:r w:rsidR="00AE268E">
        <w:rPr>
          <w:iCs/>
          <w:color w:val="auto"/>
        </w:rPr>
        <w:t>air bersih</w:t>
      </w:r>
      <w:r w:rsidR="00AC7BDA">
        <w:rPr>
          <w:iCs/>
          <w:color w:val="auto"/>
        </w:rPr>
        <w:t xml:space="preserve"> </w:t>
      </w:r>
      <w:r w:rsidR="00D03875">
        <w:rPr>
          <w:iCs/>
          <w:color w:val="auto"/>
        </w:rPr>
        <w:t xml:space="preserve">nilainya </w:t>
      </w:r>
      <w:r w:rsidR="00EE532B">
        <w:rPr>
          <w:iCs/>
          <w:color w:val="auto"/>
        </w:rPr>
        <w:t>245</w:t>
      </w:r>
      <w:r w:rsidR="00D03875">
        <w:rPr>
          <w:iCs/>
          <w:color w:val="auto"/>
        </w:rPr>
        <w:t xml:space="preserve"> dimana pendapat responden</w:t>
      </w:r>
      <w:r>
        <w:rPr>
          <w:iCs/>
          <w:color w:val="auto"/>
        </w:rPr>
        <w:t xml:space="preserve"> adalah sangat </w:t>
      </w:r>
      <w:r w:rsidR="00AC7BDA">
        <w:rPr>
          <w:iCs/>
          <w:color w:val="auto"/>
        </w:rPr>
        <w:t xml:space="preserve">baik </w:t>
      </w:r>
      <w:r w:rsidR="00EE532B">
        <w:rPr>
          <w:iCs/>
          <w:color w:val="auto"/>
        </w:rPr>
        <w:t>26.25</w:t>
      </w:r>
      <w:r>
        <w:rPr>
          <w:iCs/>
          <w:color w:val="auto"/>
        </w:rPr>
        <w:t xml:space="preserve">%, </w:t>
      </w:r>
      <w:r w:rsidR="00AC7BDA">
        <w:rPr>
          <w:iCs/>
          <w:color w:val="auto"/>
        </w:rPr>
        <w:t xml:space="preserve">baik </w:t>
      </w:r>
      <w:r w:rsidR="00EE532B">
        <w:rPr>
          <w:iCs/>
          <w:color w:val="auto"/>
        </w:rPr>
        <w:t>53.75</w:t>
      </w:r>
      <w:r>
        <w:rPr>
          <w:iCs/>
          <w:color w:val="auto"/>
        </w:rPr>
        <w:t xml:space="preserve">%, tidak </w:t>
      </w:r>
      <w:r w:rsidR="00AC7BDA">
        <w:rPr>
          <w:iCs/>
          <w:color w:val="auto"/>
        </w:rPr>
        <w:t xml:space="preserve">baik </w:t>
      </w:r>
      <w:r w:rsidR="00EE532B">
        <w:rPr>
          <w:iCs/>
          <w:color w:val="auto"/>
        </w:rPr>
        <w:t>20%</w:t>
      </w:r>
      <w:r>
        <w:rPr>
          <w:iCs/>
          <w:color w:val="auto"/>
        </w:rPr>
        <w:t xml:space="preserve"> dan sangat tidak </w:t>
      </w:r>
      <w:r w:rsidR="00AC7BDA">
        <w:rPr>
          <w:iCs/>
          <w:color w:val="auto"/>
        </w:rPr>
        <w:t xml:space="preserve">baik </w:t>
      </w:r>
      <w:r>
        <w:rPr>
          <w:iCs/>
          <w:color w:val="auto"/>
        </w:rPr>
        <w:t xml:space="preserve">sebesar </w:t>
      </w:r>
      <w:r w:rsidR="00EE532B">
        <w:rPr>
          <w:iCs/>
          <w:color w:val="auto"/>
        </w:rPr>
        <w:t>0</w:t>
      </w:r>
      <w:r w:rsidR="001A1323">
        <w:rPr>
          <w:iCs/>
          <w:color w:val="auto"/>
        </w:rPr>
        <w:t>%.</w:t>
      </w:r>
    </w:p>
    <w:p w:rsidR="00A12835" w:rsidRDefault="00A12835" w:rsidP="006706DB">
      <w:pPr>
        <w:rPr>
          <w:iCs/>
        </w:rPr>
        <w:sectPr w:rsidR="00A12835" w:rsidSect="00572B3D">
          <w:headerReference w:type="even" r:id="rId8"/>
          <w:headerReference w:type="default" r:id="rId9"/>
          <w:footerReference w:type="even" r:id="rId10"/>
          <w:footerReference w:type="default" r:id="rId11"/>
          <w:footerReference w:type="first" r:id="rId12"/>
          <w:pgSz w:w="11907" w:h="16839" w:code="9"/>
          <w:pgMar w:top="2275" w:right="1699" w:bottom="1699" w:left="2275" w:header="720" w:footer="720" w:gutter="0"/>
          <w:pgNumType w:start="128"/>
          <w:cols w:space="720"/>
          <w:titlePg/>
          <w:docGrid w:linePitch="360"/>
        </w:sectPr>
      </w:pPr>
    </w:p>
    <w:p w:rsidR="003B4591" w:rsidRPr="00E92412" w:rsidRDefault="00E92412" w:rsidP="00E92412">
      <w:pPr>
        <w:spacing w:after="0" w:line="240" w:lineRule="auto"/>
        <w:jc w:val="center"/>
        <w:rPr>
          <w:rFonts w:ascii="Times New Roman" w:hAnsi="Times New Roman" w:cs="Times New Roman"/>
          <w:b/>
          <w:iCs/>
        </w:rPr>
      </w:pPr>
      <w:r w:rsidRPr="00E92412">
        <w:rPr>
          <w:rFonts w:ascii="Times New Roman" w:hAnsi="Times New Roman" w:cs="Times New Roman"/>
          <w:b/>
          <w:iCs/>
        </w:rPr>
        <w:lastRenderedPageBreak/>
        <w:t>Tabel</w:t>
      </w:r>
      <w:r>
        <w:rPr>
          <w:rFonts w:ascii="Times New Roman" w:hAnsi="Times New Roman" w:cs="Times New Roman"/>
          <w:b/>
          <w:iCs/>
        </w:rPr>
        <w:t xml:space="preserve"> IV.1</w:t>
      </w:r>
      <w:r w:rsidR="0018107C">
        <w:rPr>
          <w:rFonts w:ascii="Times New Roman" w:hAnsi="Times New Roman" w:cs="Times New Roman"/>
          <w:b/>
          <w:iCs/>
        </w:rPr>
        <w:t>3</w:t>
      </w:r>
    </w:p>
    <w:p w:rsidR="00E92412" w:rsidRPr="00E92412" w:rsidRDefault="00E92412" w:rsidP="00E92412">
      <w:pPr>
        <w:spacing w:after="0" w:line="240" w:lineRule="auto"/>
        <w:jc w:val="center"/>
        <w:rPr>
          <w:rFonts w:ascii="Times New Roman" w:hAnsi="Times New Roman" w:cs="Times New Roman"/>
          <w:b/>
          <w:iCs/>
        </w:rPr>
      </w:pPr>
      <w:r w:rsidRPr="00E92412">
        <w:rPr>
          <w:rFonts w:ascii="Times New Roman" w:hAnsi="Times New Roman" w:cs="Times New Roman"/>
          <w:b/>
          <w:iCs/>
        </w:rPr>
        <w:t>Pelayanan Sarana dan Prasarana Kawasan Wisata Lembah Harau</w:t>
      </w:r>
    </w:p>
    <w:p w:rsidR="00E92412" w:rsidRPr="00E92412" w:rsidRDefault="00E92412" w:rsidP="00E92412">
      <w:pPr>
        <w:spacing w:after="0" w:line="240" w:lineRule="auto"/>
        <w:jc w:val="center"/>
        <w:rPr>
          <w:rFonts w:ascii="Times New Roman" w:hAnsi="Times New Roman" w:cs="Times New Roman"/>
          <w:b/>
          <w:iCs/>
        </w:rPr>
      </w:pPr>
      <w:r w:rsidRPr="00E92412">
        <w:rPr>
          <w:rFonts w:ascii="Times New Roman" w:hAnsi="Times New Roman" w:cs="Times New Roman"/>
          <w:b/>
          <w:iCs/>
        </w:rPr>
        <w:t>Menurut Peneliti dan Persepsi Wisatawan</w:t>
      </w:r>
    </w:p>
    <w:tbl>
      <w:tblPr>
        <w:tblW w:w="15537" w:type="dxa"/>
        <w:jc w:val="center"/>
        <w:tblInd w:w="91" w:type="dxa"/>
        <w:tblLook w:val="04A0"/>
      </w:tblPr>
      <w:tblGrid>
        <w:gridCol w:w="480"/>
        <w:gridCol w:w="1737"/>
        <w:gridCol w:w="2539"/>
        <w:gridCol w:w="2872"/>
        <w:gridCol w:w="4093"/>
        <w:gridCol w:w="3816"/>
      </w:tblGrid>
      <w:tr w:rsidR="009F3F80" w:rsidRPr="00A12835" w:rsidTr="00CA496D">
        <w:trPr>
          <w:trHeight w:val="469"/>
          <w:tblHeader/>
          <w:jc w:val="center"/>
        </w:trPr>
        <w:tc>
          <w:tcPr>
            <w:tcW w:w="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F3F80" w:rsidRPr="00A12835" w:rsidRDefault="009F3F80" w:rsidP="00E92412">
            <w:pPr>
              <w:spacing w:after="0" w:line="240" w:lineRule="auto"/>
              <w:jc w:val="center"/>
              <w:rPr>
                <w:rFonts w:ascii="Times New Roman" w:eastAsia="Times New Roman" w:hAnsi="Times New Roman" w:cs="Times New Roman"/>
                <w:b/>
                <w:color w:val="000000"/>
                <w:sz w:val="20"/>
                <w:szCs w:val="20"/>
              </w:rPr>
            </w:pPr>
            <w:r w:rsidRPr="00A12835">
              <w:rPr>
                <w:rFonts w:ascii="Times New Roman" w:eastAsia="Times New Roman" w:hAnsi="Times New Roman" w:cs="Times New Roman"/>
                <w:b/>
                <w:color w:val="000000"/>
                <w:sz w:val="20"/>
                <w:szCs w:val="20"/>
              </w:rPr>
              <w:t>No</w:t>
            </w:r>
          </w:p>
        </w:tc>
        <w:tc>
          <w:tcPr>
            <w:tcW w:w="173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F3F80" w:rsidRPr="00A12835" w:rsidRDefault="009F3F80" w:rsidP="00000C74">
            <w:pPr>
              <w:spacing w:after="0" w:line="240" w:lineRule="auto"/>
              <w:jc w:val="center"/>
              <w:rPr>
                <w:rFonts w:ascii="Times New Roman" w:eastAsia="Times New Roman" w:hAnsi="Times New Roman" w:cs="Times New Roman"/>
                <w:b/>
                <w:color w:val="000000"/>
                <w:sz w:val="20"/>
                <w:szCs w:val="20"/>
              </w:rPr>
            </w:pPr>
            <w:r w:rsidRPr="00A12835">
              <w:rPr>
                <w:rFonts w:ascii="Times New Roman" w:eastAsia="Times New Roman" w:hAnsi="Times New Roman" w:cs="Times New Roman"/>
                <w:b/>
                <w:color w:val="000000"/>
                <w:sz w:val="20"/>
                <w:szCs w:val="20"/>
              </w:rPr>
              <w:t>Sarpras</w:t>
            </w:r>
          </w:p>
        </w:tc>
        <w:tc>
          <w:tcPr>
            <w:tcW w:w="253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F3F80" w:rsidRPr="00A12835" w:rsidRDefault="009F3F80" w:rsidP="00000C74">
            <w:pPr>
              <w:spacing w:after="0" w:line="240" w:lineRule="auto"/>
              <w:jc w:val="center"/>
              <w:rPr>
                <w:rFonts w:ascii="Times New Roman" w:eastAsia="Times New Roman" w:hAnsi="Times New Roman" w:cs="Times New Roman"/>
                <w:b/>
                <w:color w:val="000000"/>
                <w:sz w:val="20"/>
                <w:szCs w:val="20"/>
              </w:rPr>
            </w:pPr>
            <w:r w:rsidRPr="00A12835">
              <w:rPr>
                <w:rFonts w:ascii="Times New Roman" w:eastAsia="Times New Roman" w:hAnsi="Times New Roman" w:cs="Times New Roman"/>
                <w:b/>
                <w:color w:val="000000"/>
                <w:sz w:val="20"/>
                <w:szCs w:val="20"/>
              </w:rPr>
              <w:t>Ketersediaan</w:t>
            </w:r>
          </w:p>
        </w:tc>
        <w:tc>
          <w:tcPr>
            <w:tcW w:w="287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F3F80" w:rsidRPr="00A12835" w:rsidRDefault="009F3F80" w:rsidP="00000C74">
            <w:pPr>
              <w:spacing w:after="0" w:line="240" w:lineRule="auto"/>
              <w:jc w:val="center"/>
              <w:rPr>
                <w:rFonts w:ascii="Times New Roman" w:eastAsia="Times New Roman" w:hAnsi="Times New Roman" w:cs="Times New Roman"/>
                <w:b/>
                <w:color w:val="000000"/>
                <w:sz w:val="20"/>
                <w:szCs w:val="20"/>
              </w:rPr>
            </w:pPr>
            <w:r w:rsidRPr="00A12835">
              <w:rPr>
                <w:rFonts w:ascii="Times New Roman" w:eastAsia="Times New Roman" w:hAnsi="Times New Roman" w:cs="Times New Roman"/>
                <w:b/>
                <w:color w:val="000000"/>
                <w:sz w:val="20"/>
                <w:szCs w:val="20"/>
              </w:rPr>
              <w:t>Kondisi</w:t>
            </w:r>
          </w:p>
        </w:tc>
        <w:tc>
          <w:tcPr>
            <w:tcW w:w="409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F3F80" w:rsidRPr="00A12835" w:rsidRDefault="009F3F80" w:rsidP="00000C74">
            <w:pPr>
              <w:spacing w:after="0" w:line="240" w:lineRule="auto"/>
              <w:jc w:val="center"/>
              <w:rPr>
                <w:rFonts w:ascii="Times New Roman" w:eastAsia="Times New Roman" w:hAnsi="Times New Roman" w:cs="Times New Roman"/>
                <w:b/>
                <w:color w:val="000000"/>
                <w:sz w:val="20"/>
                <w:szCs w:val="20"/>
              </w:rPr>
            </w:pPr>
            <w:r w:rsidRPr="00A12835">
              <w:rPr>
                <w:rFonts w:ascii="Times New Roman" w:eastAsia="Times New Roman" w:hAnsi="Times New Roman" w:cs="Times New Roman"/>
                <w:b/>
                <w:color w:val="000000"/>
                <w:sz w:val="20"/>
                <w:szCs w:val="20"/>
              </w:rPr>
              <w:t>Persepsi Wisatawan</w:t>
            </w:r>
          </w:p>
        </w:tc>
        <w:tc>
          <w:tcPr>
            <w:tcW w:w="381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F3F80" w:rsidRPr="00A12835" w:rsidRDefault="009F3F80" w:rsidP="009F3F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Kesimpulan</w:t>
            </w:r>
          </w:p>
        </w:tc>
      </w:tr>
      <w:tr w:rsidR="009F3F80" w:rsidRPr="00A12835" w:rsidTr="005528CF">
        <w:trPr>
          <w:trHeight w:val="300"/>
          <w:jc w:val="center"/>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1</w:t>
            </w:r>
          </w:p>
        </w:tc>
        <w:tc>
          <w:tcPr>
            <w:tcW w:w="11241" w:type="dxa"/>
            <w:gridSpan w:val="4"/>
            <w:tcBorders>
              <w:top w:val="nil"/>
              <w:left w:val="nil"/>
              <w:bottom w:val="single" w:sz="4" w:space="0" w:color="auto"/>
              <w:right w:val="single" w:sz="4" w:space="0" w:color="auto"/>
            </w:tcBorders>
            <w:shd w:val="clear" w:color="auto" w:fill="auto"/>
            <w:noWrap/>
            <w:vAlign w:val="center"/>
            <w:hideMark/>
          </w:tcPr>
          <w:p w:rsidR="009F3F80" w:rsidRPr="000C5A27" w:rsidRDefault="009F3F80" w:rsidP="00A12835">
            <w:pPr>
              <w:spacing w:after="0" w:line="240" w:lineRule="auto"/>
              <w:rPr>
                <w:rFonts w:ascii="Times New Roman" w:eastAsia="Times New Roman" w:hAnsi="Times New Roman" w:cs="Times New Roman"/>
                <w:b/>
                <w:color w:val="000000"/>
                <w:sz w:val="20"/>
                <w:szCs w:val="20"/>
              </w:rPr>
            </w:pPr>
            <w:r w:rsidRPr="00A12835">
              <w:rPr>
                <w:rFonts w:ascii="Times New Roman" w:eastAsia="Times New Roman" w:hAnsi="Times New Roman" w:cs="Times New Roman"/>
                <w:b/>
                <w:color w:val="000000"/>
                <w:sz w:val="20"/>
                <w:szCs w:val="20"/>
              </w:rPr>
              <w:t xml:space="preserve">Aksesibilitas </w:t>
            </w:r>
          </w:p>
        </w:tc>
        <w:tc>
          <w:tcPr>
            <w:tcW w:w="3816" w:type="dxa"/>
            <w:tcBorders>
              <w:top w:val="nil"/>
              <w:left w:val="nil"/>
              <w:bottom w:val="single" w:sz="4" w:space="0" w:color="auto"/>
              <w:right w:val="single" w:sz="4" w:space="0" w:color="auto"/>
            </w:tcBorders>
            <w:vAlign w:val="center"/>
          </w:tcPr>
          <w:p w:rsidR="009F3F80" w:rsidRPr="00A12835" w:rsidRDefault="009F3F80" w:rsidP="009F3F80">
            <w:pPr>
              <w:spacing w:after="0" w:line="240" w:lineRule="auto"/>
              <w:rPr>
                <w:rFonts w:ascii="Times New Roman" w:eastAsia="Times New Roman" w:hAnsi="Times New Roman" w:cs="Times New Roman"/>
                <w:b/>
                <w:color w:val="000000"/>
                <w:sz w:val="20"/>
                <w:szCs w:val="20"/>
              </w:rPr>
            </w:pPr>
          </w:p>
        </w:tc>
      </w:tr>
      <w:tr w:rsidR="009F3F80" w:rsidRPr="00A12835" w:rsidTr="005528CF">
        <w:trPr>
          <w:trHeight w:val="300"/>
          <w:jc w:val="center"/>
        </w:trPr>
        <w:tc>
          <w:tcPr>
            <w:tcW w:w="480" w:type="dxa"/>
            <w:vMerge/>
            <w:tcBorders>
              <w:top w:val="nil"/>
              <w:left w:val="single" w:sz="4" w:space="0" w:color="auto"/>
              <w:bottom w:val="single" w:sz="4" w:space="0" w:color="auto"/>
              <w:right w:val="single" w:sz="4" w:space="0" w:color="auto"/>
            </w:tcBorders>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p>
        </w:tc>
        <w:tc>
          <w:tcPr>
            <w:tcW w:w="1737" w:type="dxa"/>
            <w:tcBorders>
              <w:top w:val="nil"/>
              <w:left w:val="nil"/>
              <w:bottom w:val="single" w:sz="4" w:space="0" w:color="auto"/>
              <w:right w:val="single" w:sz="4" w:space="0" w:color="auto"/>
            </w:tcBorders>
            <w:shd w:val="clear" w:color="auto" w:fill="auto"/>
            <w:noWrap/>
            <w:vAlign w:val="center"/>
            <w:hideMark/>
          </w:tcPr>
          <w:p w:rsidR="009F3F80" w:rsidRPr="00B00FA9" w:rsidRDefault="009F3F80" w:rsidP="00010AD6">
            <w:pPr>
              <w:pStyle w:val="ListParagraph"/>
              <w:numPr>
                <w:ilvl w:val="0"/>
                <w:numId w:val="4"/>
              </w:numPr>
              <w:spacing w:after="0" w:line="240" w:lineRule="auto"/>
              <w:ind w:left="239" w:hanging="239"/>
              <w:rPr>
                <w:rFonts w:ascii="Times New Roman" w:eastAsia="Times New Roman" w:hAnsi="Times New Roman" w:cs="Times New Roman"/>
                <w:color w:val="000000"/>
                <w:sz w:val="20"/>
                <w:szCs w:val="20"/>
              </w:rPr>
            </w:pPr>
            <w:r w:rsidRPr="00B00FA9">
              <w:rPr>
                <w:rFonts w:ascii="Times New Roman" w:eastAsia="Times New Roman" w:hAnsi="Times New Roman" w:cs="Times New Roman"/>
                <w:color w:val="000000"/>
                <w:sz w:val="20"/>
                <w:szCs w:val="20"/>
              </w:rPr>
              <w:t>Jalan</w:t>
            </w:r>
          </w:p>
        </w:tc>
        <w:tc>
          <w:tcPr>
            <w:tcW w:w="2539" w:type="dxa"/>
            <w:tcBorders>
              <w:top w:val="single" w:sz="4" w:space="0" w:color="auto"/>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Adanya jalan dan kemudahan rute</w:t>
            </w:r>
          </w:p>
        </w:tc>
        <w:tc>
          <w:tcPr>
            <w:tcW w:w="2872"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xml:space="preserve"> Lebar jalan sempit, kondisi jalan aspal </w:t>
            </w:r>
          </w:p>
        </w:tc>
        <w:tc>
          <w:tcPr>
            <w:tcW w:w="4093"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Persepsi wisatawan terhadap jaringan jalan yaitu sudah dalam keadaan baik atau mampu melayani kegiatan wisata</w:t>
            </w:r>
            <w:r>
              <w:rPr>
                <w:rFonts w:ascii="Times New Roman" w:eastAsia="Times New Roman" w:hAnsi="Times New Roman" w:cs="Times New Roman"/>
                <w:color w:val="000000"/>
                <w:sz w:val="20"/>
                <w:szCs w:val="20"/>
              </w:rPr>
              <w:t>.</w:t>
            </w:r>
            <w:r w:rsidRPr="00A12835">
              <w:rPr>
                <w:rFonts w:ascii="Times New Roman" w:eastAsia="Times New Roman" w:hAnsi="Times New Roman" w:cs="Times New Roman"/>
                <w:color w:val="000000"/>
                <w:sz w:val="20"/>
                <w:szCs w:val="20"/>
              </w:rPr>
              <w:t xml:space="preserve"> </w:t>
            </w:r>
          </w:p>
        </w:tc>
        <w:tc>
          <w:tcPr>
            <w:tcW w:w="3816" w:type="dxa"/>
            <w:tcBorders>
              <w:top w:val="nil"/>
              <w:left w:val="nil"/>
              <w:bottom w:val="single" w:sz="4" w:space="0" w:color="auto"/>
              <w:right w:val="single" w:sz="4" w:space="0" w:color="auto"/>
            </w:tcBorders>
            <w:vAlign w:val="center"/>
          </w:tcPr>
          <w:p w:rsidR="009F3F80" w:rsidRPr="00A12835" w:rsidRDefault="009F3F80" w:rsidP="009F3F8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Sudah mampu melayani kegiatan wisata di kawasan wisata Lembah Harau.</w:t>
            </w:r>
          </w:p>
        </w:tc>
      </w:tr>
      <w:tr w:rsidR="009F3F80" w:rsidRPr="00A12835" w:rsidTr="005528CF">
        <w:trPr>
          <w:trHeight w:val="300"/>
          <w:jc w:val="center"/>
        </w:trPr>
        <w:tc>
          <w:tcPr>
            <w:tcW w:w="480" w:type="dxa"/>
            <w:vMerge/>
            <w:tcBorders>
              <w:top w:val="nil"/>
              <w:left w:val="single" w:sz="4" w:space="0" w:color="auto"/>
              <w:bottom w:val="single" w:sz="4" w:space="0" w:color="auto"/>
              <w:right w:val="single" w:sz="4" w:space="0" w:color="auto"/>
            </w:tcBorders>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p>
        </w:tc>
        <w:tc>
          <w:tcPr>
            <w:tcW w:w="1737" w:type="dxa"/>
            <w:tcBorders>
              <w:top w:val="nil"/>
              <w:left w:val="nil"/>
              <w:bottom w:val="single" w:sz="4" w:space="0" w:color="auto"/>
              <w:right w:val="single" w:sz="4" w:space="0" w:color="auto"/>
            </w:tcBorders>
            <w:shd w:val="clear" w:color="auto" w:fill="auto"/>
            <w:noWrap/>
            <w:vAlign w:val="center"/>
            <w:hideMark/>
          </w:tcPr>
          <w:p w:rsidR="009F3F80" w:rsidRPr="00B00FA9" w:rsidRDefault="009F3F80" w:rsidP="00010AD6">
            <w:pPr>
              <w:pStyle w:val="ListParagraph"/>
              <w:numPr>
                <w:ilvl w:val="0"/>
                <w:numId w:val="4"/>
              </w:numPr>
              <w:spacing w:after="0" w:line="240" w:lineRule="auto"/>
              <w:ind w:left="239" w:hanging="239"/>
              <w:rPr>
                <w:rFonts w:ascii="Times New Roman" w:eastAsia="Times New Roman" w:hAnsi="Times New Roman" w:cs="Times New Roman"/>
                <w:color w:val="000000"/>
                <w:sz w:val="20"/>
                <w:szCs w:val="20"/>
              </w:rPr>
            </w:pPr>
            <w:r w:rsidRPr="00B00FA9">
              <w:rPr>
                <w:rFonts w:ascii="Times New Roman" w:eastAsia="Times New Roman" w:hAnsi="Times New Roman" w:cs="Times New Roman"/>
                <w:color w:val="000000"/>
                <w:sz w:val="20"/>
                <w:szCs w:val="20"/>
              </w:rPr>
              <w:t>Parkir</w:t>
            </w:r>
          </w:p>
        </w:tc>
        <w:tc>
          <w:tcPr>
            <w:tcW w:w="2539"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Terdapat tempat parkir di kawasan Aka Barayun dan Sarasah Bunta dan sudah ada harga parkir.</w:t>
            </w:r>
          </w:p>
        </w:tc>
        <w:tc>
          <w:tcPr>
            <w:tcW w:w="2872"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Sudah dalam kondisi baik</w:t>
            </w:r>
          </w:p>
        </w:tc>
        <w:tc>
          <w:tcPr>
            <w:tcW w:w="4093"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Persepsi wisatawan terhadap tempat parkir yaitu sudah dalam keadaan baik.</w:t>
            </w:r>
          </w:p>
        </w:tc>
        <w:tc>
          <w:tcPr>
            <w:tcW w:w="3816" w:type="dxa"/>
            <w:tcBorders>
              <w:top w:val="nil"/>
              <w:left w:val="nil"/>
              <w:bottom w:val="single" w:sz="4" w:space="0" w:color="auto"/>
              <w:right w:val="single" w:sz="4" w:space="0" w:color="auto"/>
            </w:tcBorders>
            <w:vAlign w:val="center"/>
          </w:tcPr>
          <w:p w:rsidR="009F3F80" w:rsidRPr="00A12835" w:rsidRDefault="009F3F80" w:rsidP="009F3F8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Sudah mampu melayani kegiatan wisata di kawasan wisata Lembah Harau.</w:t>
            </w:r>
          </w:p>
        </w:tc>
      </w:tr>
      <w:tr w:rsidR="009F3F80" w:rsidRPr="00A12835" w:rsidTr="005528CF">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2</w:t>
            </w:r>
          </w:p>
        </w:tc>
        <w:tc>
          <w:tcPr>
            <w:tcW w:w="1737"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000C74">
            <w:pPr>
              <w:spacing w:after="0" w:line="240" w:lineRule="auto"/>
              <w:rPr>
                <w:rFonts w:ascii="Times New Roman" w:eastAsia="Times New Roman" w:hAnsi="Times New Roman" w:cs="Times New Roman"/>
                <w:b/>
                <w:color w:val="000000"/>
                <w:sz w:val="20"/>
                <w:szCs w:val="20"/>
              </w:rPr>
            </w:pPr>
            <w:r w:rsidRPr="00A12835">
              <w:rPr>
                <w:rFonts w:ascii="Times New Roman" w:eastAsia="Times New Roman" w:hAnsi="Times New Roman" w:cs="Times New Roman"/>
                <w:b/>
                <w:color w:val="000000"/>
                <w:sz w:val="20"/>
                <w:szCs w:val="20"/>
              </w:rPr>
              <w:t>Akomodasi</w:t>
            </w:r>
          </w:p>
        </w:tc>
        <w:tc>
          <w:tcPr>
            <w:tcW w:w="2539"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Terdapat 12 homestay di sekitar kawasan wisata Lembah Harau.</w:t>
            </w:r>
          </w:p>
        </w:tc>
        <w:tc>
          <w:tcPr>
            <w:tcW w:w="2872"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xml:space="preserve"> Dalam kondisi baik </w:t>
            </w:r>
          </w:p>
        </w:tc>
        <w:tc>
          <w:tcPr>
            <w:tcW w:w="4093"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xml:space="preserve">Persepsi wisatawan terhadap akomodasi yaitu sudah dalam keadaan </w:t>
            </w:r>
            <w:r>
              <w:rPr>
                <w:rFonts w:ascii="Times New Roman" w:eastAsia="Times New Roman" w:hAnsi="Times New Roman" w:cs="Times New Roman"/>
                <w:color w:val="000000"/>
                <w:sz w:val="20"/>
                <w:szCs w:val="20"/>
              </w:rPr>
              <w:t xml:space="preserve">sangat </w:t>
            </w:r>
            <w:r w:rsidRPr="00A12835">
              <w:rPr>
                <w:rFonts w:ascii="Times New Roman" w:eastAsia="Times New Roman" w:hAnsi="Times New Roman" w:cs="Times New Roman"/>
                <w:color w:val="000000"/>
                <w:sz w:val="20"/>
                <w:szCs w:val="20"/>
              </w:rPr>
              <w:t>baik atau sudah mampu melayani wisatawan</w:t>
            </w:r>
            <w:r>
              <w:rPr>
                <w:rFonts w:ascii="Times New Roman" w:eastAsia="Times New Roman" w:hAnsi="Times New Roman" w:cs="Times New Roman"/>
                <w:color w:val="000000"/>
                <w:sz w:val="20"/>
                <w:szCs w:val="20"/>
              </w:rPr>
              <w:t>.</w:t>
            </w:r>
          </w:p>
        </w:tc>
        <w:tc>
          <w:tcPr>
            <w:tcW w:w="3816" w:type="dxa"/>
            <w:tcBorders>
              <w:top w:val="nil"/>
              <w:left w:val="nil"/>
              <w:bottom w:val="single" w:sz="4" w:space="0" w:color="auto"/>
              <w:right w:val="single" w:sz="4" w:space="0" w:color="auto"/>
            </w:tcBorders>
            <w:vAlign w:val="center"/>
          </w:tcPr>
          <w:p w:rsidR="009F3F80" w:rsidRPr="00A12835" w:rsidRDefault="009F3F80" w:rsidP="009F3F8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Sudah mampu melayani kegiatan wisata di kawasan wisata Lembah Harau.</w:t>
            </w:r>
          </w:p>
        </w:tc>
      </w:tr>
      <w:tr w:rsidR="009F3F80" w:rsidRPr="00A12835" w:rsidTr="005528CF">
        <w:trPr>
          <w:trHeight w:val="300"/>
          <w:jc w:val="center"/>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3</w:t>
            </w:r>
          </w:p>
        </w:tc>
        <w:tc>
          <w:tcPr>
            <w:tcW w:w="11241" w:type="dxa"/>
            <w:gridSpan w:val="4"/>
            <w:tcBorders>
              <w:top w:val="nil"/>
              <w:left w:val="nil"/>
              <w:bottom w:val="single" w:sz="4" w:space="0" w:color="auto"/>
              <w:right w:val="single" w:sz="4" w:space="0" w:color="auto"/>
            </w:tcBorders>
            <w:shd w:val="clear" w:color="auto" w:fill="auto"/>
            <w:noWrap/>
            <w:vAlign w:val="center"/>
            <w:hideMark/>
          </w:tcPr>
          <w:p w:rsidR="009F3F80" w:rsidRPr="000C5A27" w:rsidRDefault="009F3F80" w:rsidP="00A12835">
            <w:pPr>
              <w:spacing w:after="0" w:line="240" w:lineRule="auto"/>
              <w:rPr>
                <w:rFonts w:ascii="Times New Roman" w:eastAsia="Times New Roman" w:hAnsi="Times New Roman" w:cs="Times New Roman"/>
                <w:b/>
                <w:color w:val="000000"/>
                <w:sz w:val="20"/>
                <w:szCs w:val="20"/>
              </w:rPr>
            </w:pPr>
            <w:r w:rsidRPr="00A12835">
              <w:rPr>
                <w:rFonts w:ascii="Times New Roman" w:eastAsia="Times New Roman" w:hAnsi="Times New Roman" w:cs="Times New Roman"/>
                <w:b/>
                <w:color w:val="000000"/>
                <w:sz w:val="20"/>
                <w:szCs w:val="20"/>
              </w:rPr>
              <w:t>Fasilitas</w:t>
            </w:r>
          </w:p>
        </w:tc>
        <w:tc>
          <w:tcPr>
            <w:tcW w:w="3816" w:type="dxa"/>
            <w:tcBorders>
              <w:top w:val="nil"/>
              <w:left w:val="nil"/>
              <w:bottom w:val="single" w:sz="4" w:space="0" w:color="auto"/>
              <w:right w:val="single" w:sz="4" w:space="0" w:color="auto"/>
            </w:tcBorders>
            <w:vAlign w:val="center"/>
          </w:tcPr>
          <w:p w:rsidR="009F3F80" w:rsidRPr="00A12835" w:rsidRDefault="009F3F80" w:rsidP="009F3F80">
            <w:pPr>
              <w:spacing w:after="0" w:line="240" w:lineRule="auto"/>
              <w:rPr>
                <w:rFonts w:ascii="Times New Roman" w:eastAsia="Times New Roman" w:hAnsi="Times New Roman" w:cs="Times New Roman"/>
                <w:b/>
                <w:color w:val="000000"/>
                <w:sz w:val="20"/>
                <w:szCs w:val="20"/>
              </w:rPr>
            </w:pPr>
          </w:p>
        </w:tc>
      </w:tr>
      <w:tr w:rsidR="009F3F80" w:rsidRPr="00A12835" w:rsidTr="005528CF">
        <w:trPr>
          <w:trHeight w:val="300"/>
          <w:jc w:val="center"/>
        </w:trPr>
        <w:tc>
          <w:tcPr>
            <w:tcW w:w="480" w:type="dxa"/>
            <w:vMerge/>
            <w:tcBorders>
              <w:top w:val="nil"/>
              <w:left w:val="single" w:sz="4" w:space="0" w:color="auto"/>
              <w:bottom w:val="single" w:sz="4" w:space="0" w:color="auto"/>
              <w:right w:val="single" w:sz="4" w:space="0" w:color="auto"/>
            </w:tcBorders>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p>
        </w:tc>
        <w:tc>
          <w:tcPr>
            <w:tcW w:w="1737" w:type="dxa"/>
            <w:tcBorders>
              <w:top w:val="nil"/>
              <w:left w:val="nil"/>
              <w:bottom w:val="single" w:sz="4" w:space="0" w:color="auto"/>
              <w:right w:val="single" w:sz="4" w:space="0" w:color="auto"/>
            </w:tcBorders>
            <w:shd w:val="clear" w:color="auto" w:fill="auto"/>
            <w:noWrap/>
            <w:vAlign w:val="center"/>
            <w:hideMark/>
          </w:tcPr>
          <w:p w:rsidR="009F3F80" w:rsidRPr="00B00FA9" w:rsidRDefault="009F3F80" w:rsidP="00010AD6">
            <w:pPr>
              <w:pStyle w:val="ListParagraph"/>
              <w:numPr>
                <w:ilvl w:val="0"/>
                <w:numId w:val="4"/>
              </w:numPr>
              <w:spacing w:after="0" w:line="240" w:lineRule="auto"/>
              <w:ind w:left="239" w:hanging="239"/>
              <w:rPr>
                <w:rFonts w:ascii="Times New Roman" w:eastAsia="Times New Roman" w:hAnsi="Times New Roman" w:cs="Times New Roman"/>
                <w:color w:val="000000"/>
                <w:sz w:val="20"/>
                <w:szCs w:val="20"/>
              </w:rPr>
            </w:pPr>
            <w:r w:rsidRPr="00B00FA9">
              <w:rPr>
                <w:rFonts w:ascii="Times New Roman" w:eastAsia="Times New Roman" w:hAnsi="Times New Roman" w:cs="Times New Roman"/>
                <w:iCs/>
                <w:color w:val="000000"/>
                <w:sz w:val="20"/>
                <w:szCs w:val="20"/>
              </w:rPr>
              <w:t>Pusat Informasi</w:t>
            </w:r>
          </w:p>
        </w:tc>
        <w:tc>
          <w:tcPr>
            <w:tcW w:w="2539"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Tersedianya kantor sebagai pusat informasi</w:t>
            </w:r>
          </w:p>
        </w:tc>
        <w:tc>
          <w:tcPr>
            <w:tcW w:w="2872"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Sudah dalam kondisi baik</w:t>
            </w:r>
          </w:p>
        </w:tc>
        <w:tc>
          <w:tcPr>
            <w:tcW w:w="4093"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Persepsi wisatawan terhadap pusat informasi yaitu sudah dalam keadaan baik atau sudah mampu melayani wisatawan</w:t>
            </w:r>
            <w:r>
              <w:rPr>
                <w:rFonts w:ascii="Times New Roman" w:eastAsia="Times New Roman" w:hAnsi="Times New Roman" w:cs="Times New Roman"/>
                <w:color w:val="000000"/>
                <w:sz w:val="20"/>
                <w:szCs w:val="20"/>
              </w:rPr>
              <w:t>.</w:t>
            </w:r>
          </w:p>
        </w:tc>
        <w:tc>
          <w:tcPr>
            <w:tcW w:w="3816" w:type="dxa"/>
            <w:tcBorders>
              <w:top w:val="nil"/>
              <w:left w:val="nil"/>
              <w:bottom w:val="single" w:sz="4" w:space="0" w:color="auto"/>
              <w:right w:val="single" w:sz="4" w:space="0" w:color="auto"/>
            </w:tcBorders>
            <w:vAlign w:val="center"/>
          </w:tcPr>
          <w:p w:rsidR="009F3F80" w:rsidRPr="00A12835" w:rsidRDefault="009F3F80" w:rsidP="009F3F8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Sudah mampu melayani kegiatan wisata di kawasan wisata Lembah Harau.</w:t>
            </w:r>
          </w:p>
        </w:tc>
      </w:tr>
      <w:tr w:rsidR="009F3F80" w:rsidRPr="00A12835" w:rsidTr="005528CF">
        <w:trPr>
          <w:trHeight w:val="300"/>
          <w:jc w:val="center"/>
        </w:trPr>
        <w:tc>
          <w:tcPr>
            <w:tcW w:w="480" w:type="dxa"/>
            <w:vMerge/>
            <w:tcBorders>
              <w:top w:val="nil"/>
              <w:left w:val="single" w:sz="4" w:space="0" w:color="auto"/>
              <w:bottom w:val="single" w:sz="4" w:space="0" w:color="auto"/>
              <w:right w:val="single" w:sz="4" w:space="0" w:color="auto"/>
            </w:tcBorders>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p>
        </w:tc>
        <w:tc>
          <w:tcPr>
            <w:tcW w:w="1737" w:type="dxa"/>
            <w:tcBorders>
              <w:top w:val="nil"/>
              <w:left w:val="nil"/>
              <w:bottom w:val="single" w:sz="4" w:space="0" w:color="auto"/>
              <w:right w:val="single" w:sz="4" w:space="0" w:color="auto"/>
            </w:tcBorders>
            <w:shd w:val="clear" w:color="auto" w:fill="auto"/>
            <w:noWrap/>
            <w:vAlign w:val="center"/>
            <w:hideMark/>
          </w:tcPr>
          <w:p w:rsidR="009F3F80" w:rsidRPr="00B00FA9" w:rsidRDefault="009F3F80" w:rsidP="00010AD6">
            <w:pPr>
              <w:pStyle w:val="ListParagraph"/>
              <w:numPr>
                <w:ilvl w:val="0"/>
                <w:numId w:val="4"/>
              </w:numPr>
              <w:spacing w:after="0" w:line="240" w:lineRule="auto"/>
              <w:ind w:left="239" w:hanging="239"/>
              <w:rPr>
                <w:rFonts w:ascii="Times New Roman" w:eastAsia="Times New Roman" w:hAnsi="Times New Roman" w:cs="Times New Roman"/>
                <w:color w:val="000000"/>
                <w:sz w:val="20"/>
                <w:szCs w:val="20"/>
              </w:rPr>
            </w:pPr>
            <w:r w:rsidRPr="00B00FA9">
              <w:rPr>
                <w:rFonts w:ascii="Times New Roman" w:eastAsia="Times New Roman" w:hAnsi="Times New Roman" w:cs="Times New Roman"/>
                <w:iCs/>
                <w:color w:val="000000"/>
                <w:sz w:val="20"/>
                <w:szCs w:val="20"/>
              </w:rPr>
              <w:t>Fasilitas Kesehatan</w:t>
            </w:r>
          </w:p>
        </w:tc>
        <w:tc>
          <w:tcPr>
            <w:tcW w:w="2539"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Tersedia 3 puskesmas pembantu di nagari Tarantang</w:t>
            </w:r>
          </w:p>
        </w:tc>
        <w:tc>
          <w:tcPr>
            <w:tcW w:w="2872"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Jauh dari pusat kegiatan wisata</w:t>
            </w:r>
          </w:p>
        </w:tc>
        <w:tc>
          <w:tcPr>
            <w:tcW w:w="4093"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Belum tersedia.</w:t>
            </w:r>
          </w:p>
        </w:tc>
        <w:tc>
          <w:tcPr>
            <w:tcW w:w="3816" w:type="dxa"/>
            <w:tcBorders>
              <w:top w:val="nil"/>
              <w:left w:val="nil"/>
              <w:bottom w:val="single" w:sz="4" w:space="0" w:color="auto"/>
              <w:right w:val="single" w:sz="4" w:space="0" w:color="auto"/>
            </w:tcBorders>
            <w:vAlign w:val="center"/>
          </w:tcPr>
          <w:p w:rsidR="009F3F80" w:rsidRDefault="009F3F80" w:rsidP="009F3F8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Belum mampu melayani kegiatan wisata di kawasan wisata Lembah Harau.</w:t>
            </w:r>
          </w:p>
        </w:tc>
      </w:tr>
      <w:tr w:rsidR="009F3F80" w:rsidRPr="00A12835" w:rsidTr="005528CF">
        <w:trPr>
          <w:trHeight w:val="300"/>
          <w:jc w:val="center"/>
        </w:trPr>
        <w:tc>
          <w:tcPr>
            <w:tcW w:w="480" w:type="dxa"/>
            <w:vMerge/>
            <w:tcBorders>
              <w:top w:val="nil"/>
              <w:left w:val="single" w:sz="4" w:space="0" w:color="auto"/>
              <w:bottom w:val="single" w:sz="4" w:space="0" w:color="auto"/>
              <w:right w:val="single" w:sz="4" w:space="0" w:color="auto"/>
            </w:tcBorders>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p>
        </w:tc>
        <w:tc>
          <w:tcPr>
            <w:tcW w:w="1737" w:type="dxa"/>
            <w:tcBorders>
              <w:top w:val="nil"/>
              <w:left w:val="nil"/>
              <w:bottom w:val="single" w:sz="4" w:space="0" w:color="auto"/>
              <w:right w:val="single" w:sz="4" w:space="0" w:color="auto"/>
            </w:tcBorders>
            <w:shd w:val="clear" w:color="auto" w:fill="auto"/>
            <w:noWrap/>
            <w:vAlign w:val="center"/>
            <w:hideMark/>
          </w:tcPr>
          <w:p w:rsidR="009F3F80" w:rsidRPr="00B00FA9" w:rsidRDefault="009F3F80" w:rsidP="00010AD6">
            <w:pPr>
              <w:pStyle w:val="ListParagraph"/>
              <w:numPr>
                <w:ilvl w:val="0"/>
                <w:numId w:val="4"/>
              </w:numPr>
              <w:spacing w:after="0" w:line="240" w:lineRule="auto"/>
              <w:ind w:left="239" w:hanging="239"/>
              <w:rPr>
                <w:rFonts w:ascii="Times New Roman" w:eastAsia="Times New Roman" w:hAnsi="Times New Roman" w:cs="Times New Roman"/>
                <w:color w:val="000000"/>
                <w:sz w:val="20"/>
                <w:szCs w:val="20"/>
              </w:rPr>
            </w:pPr>
            <w:r w:rsidRPr="00B00FA9">
              <w:rPr>
                <w:rFonts w:ascii="Times New Roman" w:eastAsia="Times New Roman" w:hAnsi="Times New Roman" w:cs="Times New Roman"/>
                <w:color w:val="000000"/>
                <w:sz w:val="20"/>
                <w:szCs w:val="20"/>
              </w:rPr>
              <w:t>Plang Informasi</w:t>
            </w:r>
          </w:p>
        </w:tc>
        <w:tc>
          <w:tcPr>
            <w:tcW w:w="2539"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Terdapat beberapa plang informasi dibeberapa titik</w:t>
            </w:r>
          </w:p>
        </w:tc>
        <w:tc>
          <w:tcPr>
            <w:tcW w:w="2872"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Kurang terawat</w:t>
            </w:r>
          </w:p>
        </w:tc>
        <w:tc>
          <w:tcPr>
            <w:tcW w:w="4093"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Persepsi wisatawan terhadap plang informasi yaitu sudah dalam keadaan baik atau sudah mampu melayani wisatawan</w:t>
            </w:r>
            <w:r>
              <w:rPr>
                <w:rFonts w:ascii="Times New Roman" w:eastAsia="Times New Roman" w:hAnsi="Times New Roman" w:cs="Times New Roman"/>
                <w:color w:val="000000"/>
                <w:sz w:val="20"/>
                <w:szCs w:val="20"/>
              </w:rPr>
              <w:t>.</w:t>
            </w:r>
          </w:p>
        </w:tc>
        <w:tc>
          <w:tcPr>
            <w:tcW w:w="3816" w:type="dxa"/>
            <w:tcBorders>
              <w:top w:val="nil"/>
              <w:left w:val="nil"/>
              <w:bottom w:val="single" w:sz="4" w:space="0" w:color="auto"/>
              <w:right w:val="single" w:sz="4" w:space="0" w:color="auto"/>
            </w:tcBorders>
            <w:vAlign w:val="center"/>
          </w:tcPr>
          <w:p w:rsidR="009F3F80" w:rsidRPr="00A12835" w:rsidRDefault="009F3F80" w:rsidP="009F3F8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Sudah mampu melayani kegiatan wisata di kawasan wisata Lembah Harau.</w:t>
            </w:r>
          </w:p>
        </w:tc>
      </w:tr>
      <w:tr w:rsidR="009F3F80" w:rsidRPr="00A12835" w:rsidTr="005528CF">
        <w:trPr>
          <w:trHeight w:val="300"/>
          <w:jc w:val="center"/>
        </w:trPr>
        <w:tc>
          <w:tcPr>
            <w:tcW w:w="480" w:type="dxa"/>
            <w:vMerge/>
            <w:tcBorders>
              <w:top w:val="nil"/>
              <w:left w:val="single" w:sz="4" w:space="0" w:color="auto"/>
              <w:bottom w:val="single" w:sz="4" w:space="0" w:color="auto"/>
              <w:right w:val="single" w:sz="4" w:space="0" w:color="auto"/>
            </w:tcBorders>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p>
        </w:tc>
        <w:tc>
          <w:tcPr>
            <w:tcW w:w="1737" w:type="dxa"/>
            <w:tcBorders>
              <w:top w:val="nil"/>
              <w:left w:val="nil"/>
              <w:bottom w:val="single" w:sz="4" w:space="0" w:color="auto"/>
              <w:right w:val="single" w:sz="4" w:space="0" w:color="auto"/>
            </w:tcBorders>
            <w:shd w:val="clear" w:color="auto" w:fill="auto"/>
            <w:noWrap/>
            <w:vAlign w:val="center"/>
            <w:hideMark/>
          </w:tcPr>
          <w:p w:rsidR="009F3F80" w:rsidRPr="00B00FA9" w:rsidRDefault="009F3F80" w:rsidP="00010AD6">
            <w:pPr>
              <w:pStyle w:val="ListParagraph"/>
              <w:numPr>
                <w:ilvl w:val="0"/>
                <w:numId w:val="4"/>
              </w:numPr>
              <w:spacing w:after="0" w:line="240" w:lineRule="auto"/>
              <w:ind w:left="239" w:hanging="239"/>
              <w:rPr>
                <w:rFonts w:ascii="Times New Roman" w:eastAsia="Times New Roman" w:hAnsi="Times New Roman" w:cs="Times New Roman"/>
                <w:color w:val="000000"/>
                <w:sz w:val="20"/>
                <w:szCs w:val="20"/>
              </w:rPr>
            </w:pPr>
            <w:r w:rsidRPr="00B00FA9">
              <w:rPr>
                <w:rFonts w:ascii="Times New Roman" w:eastAsia="Times New Roman" w:hAnsi="Times New Roman" w:cs="Times New Roman"/>
                <w:color w:val="000000"/>
                <w:sz w:val="20"/>
                <w:szCs w:val="20"/>
              </w:rPr>
              <w:t>Loket Karcis</w:t>
            </w:r>
          </w:p>
        </w:tc>
        <w:tc>
          <w:tcPr>
            <w:tcW w:w="2539"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965BD7">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xml:space="preserve"> Tersedianya loket karcis </w:t>
            </w:r>
            <w:r>
              <w:rPr>
                <w:rFonts w:ascii="Times New Roman" w:eastAsia="Times New Roman" w:hAnsi="Times New Roman" w:cs="Times New Roman"/>
                <w:color w:val="000000"/>
                <w:sz w:val="20"/>
                <w:szCs w:val="20"/>
              </w:rPr>
              <w:t>dengan tarif yang sudah di tentukan.</w:t>
            </w:r>
          </w:p>
        </w:tc>
        <w:tc>
          <w:tcPr>
            <w:tcW w:w="2872"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Sudah dalam bentuk permanen</w:t>
            </w:r>
          </w:p>
        </w:tc>
        <w:tc>
          <w:tcPr>
            <w:tcW w:w="4093"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Persepsi wisatawan terhadap loket karcis yaitu sudah dalam keadaan baik atau sudah mampu melayani wisatawan</w:t>
            </w:r>
            <w:r>
              <w:rPr>
                <w:rFonts w:ascii="Times New Roman" w:eastAsia="Times New Roman" w:hAnsi="Times New Roman" w:cs="Times New Roman"/>
                <w:color w:val="000000"/>
                <w:sz w:val="20"/>
                <w:szCs w:val="20"/>
              </w:rPr>
              <w:t>.</w:t>
            </w:r>
          </w:p>
        </w:tc>
        <w:tc>
          <w:tcPr>
            <w:tcW w:w="3816" w:type="dxa"/>
            <w:tcBorders>
              <w:top w:val="nil"/>
              <w:left w:val="nil"/>
              <w:bottom w:val="single" w:sz="4" w:space="0" w:color="auto"/>
              <w:right w:val="single" w:sz="4" w:space="0" w:color="auto"/>
            </w:tcBorders>
            <w:vAlign w:val="center"/>
          </w:tcPr>
          <w:p w:rsidR="009F3F80" w:rsidRPr="00A12835" w:rsidRDefault="009F3F80" w:rsidP="009F3F8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Sudah mampu melayani kegiatan wisata di kawasan wisata Lembah Harau.</w:t>
            </w:r>
          </w:p>
        </w:tc>
      </w:tr>
      <w:tr w:rsidR="009F3F80" w:rsidRPr="00A12835" w:rsidTr="005528CF">
        <w:trPr>
          <w:trHeight w:val="300"/>
          <w:jc w:val="center"/>
        </w:trPr>
        <w:tc>
          <w:tcPr>
            <w:tcW w:w="480" w:type="dxa"/>
            <w:vMerge/>
            <w:tcBorders>
              <w:top w:val="nil"/>
              <w:left w:val="single" w:sz="4" w:space="0" w:color="auto"/>
              <w:bottom w:val="single" w:sz="4" w:space="0" w:color="auto"/>
              <w:right w:val="single" w:sz="4" w:space="0" w:color="auto"/>
            </w:tcBorders>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p>
        </w:tc>
        <w:tc>
          <w:tcPr>
            <w:tcW w:w="1737" w:type="dxa"/>
            <w:tcBorders>
              <w:top w:val="nil"/>
              <w:left w:val="nil"/>
              <w:bottom w:val="single" w:sz="4" w:space="0" w:color="auto"/>
              <w:right w:val="single" w:sz="4" w:space="0" w:color="auto"/>
            </w:tcBorders>
            <w:shd w:val="clear" w:color="auto" w:fill="auto"/>
            <w:noWrap/>
            <w:vAlign w:val="center"/>
            <w:hideMark/>
          </w:tcPr>
          <w:p w:rsidR="009F3F80" w:rsidRPr="00E92412" w:rsidRDefault="009F3F80" w:rsidP="00010AD6">
            <w:pPr>
              <w:pStyle w:val="ListParagraph"/>
              <w:numPr>
                <w:ilvl w:val="0"/>
                <w:numId w:val="4"/>
              </w:numPr>
              <w:spacing w:after="0" w:line="240" w:lineRule="auto"/>
              <w:ind w:left="178" w:hanging="180"/>
              <w:rPr>
                <w:rFonts w:ascii="Times New Roman" w:eastAsia="Times New Roman" w:hAnsi="Times New Roman" w:cs="Times New Roman"/>
                <w:color w:val="000000"/>
                <w:sz w:val="20"/>
                <w:szCs w:val="20"/>
              </w:rPr>
            </w:pPr>
            <w:r w:rsidRPr="00E92412">
              <w:rPr>
                <w:rFonts w:ascii="Times New Roman" w:eastAsia="Times New Roman" w:hAnsi="Times New Roman" w:cs="Times New Roman"/>
                <w:color w:val="000000"/>
                <w:sz w:val="20"/>
                <w:szCs w:val="20"/>
              </w:rPr>
              <w:t>Fasilitas Keamanan</w:t>
            </w:r>
          </w:p>
        </w:tc>
        <w:tc>
          <w:tcPr>
            <w:tcW w:w="2539"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Belum adanya fasilitas keamanan</w:t>
            </w:r>
          </w:p>
        </w:tc>
        <w:tc>
          <w:tcPr>
            <w:tcW w:w="2872"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Tidak ada</w:t>
            </w:r>
          </w:p>
        </w:tc>
        <w:tc>
          <w:tcPr>
            <w:tcW w:w="4093"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965BD7">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Belum tersedia.</w:t>
            </w:r>
            <w:r w:rsidRPr="00A12835">
              <w:rPr>
                <w:rFonts w:ascii="Times New Roman" w:eastAsia="Times New Roman" w:hAnsi="Times New Roman" w:cs="Times New Roman"/>
                <w:color w:val="000000"/>
                <w:sz w:val="20"/>
                <w:szCs w:val="20"/>
              </w:rPr>
              <w:t xml:space="preserve"> </w:t>
            </w:r>
          </w:p>
        </w:tc>
        <w:tc>
          <w:tcPr>
            <w:tcW w:w="3816" w:type="dxa"/>
            <w:tcBorders>
              <w:top w:val="nil"/>
              <w:left w:val="nil"/>
              <w:bottom w:val="single" w:sz="4" w:space="0" w:color="auto"/>
              <w:right w:val="single" w:sz="4" w:space="0" w:color="auto"/>
            </w:tcBorders>
            <w:vAlign w:val="center"/>
          </w:tcPr>
          <w:p w:rsidR="009F3F80" w:rsidRPr="00A12835" w:rsidRDefault="009F3F80" w:rsidP="009F3F8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Belum mampu melayani kegiatan wisata di kawasan wisata Lembah Harau.</w:t>
            </w:r>
          </w:p>
        </w:tc>
      </w:tr>
      <w:tr w:rsidR="009F3F80" w:rsidRPr="00A12835" w:rsidTr="005528CF">
        <w:trPr>
          <w:trHeight w:val="300"/>
          <w:jc w:val="center"/>
        </w:trPr>
        <w:tc>
          <w:tcPr>
            <w:tcW w:w="480" w:type="dxa"/>
            <w:vMerge/>
            <w:tcBorders>
              <w:top w:val="nil"/>
              <w:left w:val="single" w:sz="4" w:space="0" w:color="auto"/>
              <w:bottom w:val="single" w:sz="4" w:space="0" w:color="auto"/>
              <w:right w:val="single" w:sz="4" w:space="0" w:color="auto"/>
            </w:tcBorders>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p>
        </w:tc>
        <w:tc>
          <w:tcPr>
            <w:tcW w:w="1737"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010AD6">
            <w:pPr>
              <w:pStyle w:val="ListParagraph"/>
              <w:numPr>
                <w:ilvl w:val="0"/>
                <w:numId w:val="4"/>
              </w:numPr>
              <w:spacing w:after="0" w:line="240" w:lineRule="auto"/>
              <w:ind w:left="239" w:hanging="239"/>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xml:space="preserve">Fasilitas </w:t>
            </w:r>
            <w:r w:rsidRPr="00A12835">
              <w:rPr>
                <w:rFonts w:ascii="Times New Roman" w:eastAsia="Times New Roman" w:hAnsi="Times New Roman" w:cs="Times New Roman"/>
                <w:color w:val="000000"/>
                <w:sz w:val="20"/>
                <w:szCs w:val="20"/>
              </w:rPr>
              <w:lastRenderedPageBreak/>
              <w:t>Peribadatan</w:t>
            </w:r>
          </w:p>
        </w:tc>
        <w:tc>
          <w:tcPr>
            <w:tcW w:w="2539"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lastRenderedPageBreak/>
              <w:t xml:space="preserve"> Terdapat 2 mushola dan 1 </w:t>
            </w:r>
            <w:r w:rsidRPr="00A12835">
              <w:rPr>
                <w:rFonts w:ascii="Times New Roman" w:eastAsia="Times New Roman" w:hAnsi="Times New Roman" w:cs="Times New Roman"/>
                <w:color w:val="000000"/>
                <w:sz w:val="20"/>
                <w:szCs w:val="20"/>
              </w:rPr>
              <w:lastRenderedPageBreak/>
              <w:t>masjid</w:t>
            </w:r>
          </w:p>
        </w:tc>
        <w:tc>
          <w:tcPr>
            <w:tcW w:w="2872"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965BD7">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lastRenderedPageBreak/>
              <w:t> </w:t>
            </w:r>
            <w:r>
              <w:rPr>
                <w:rFonts w:ascii="Times New Roman" w:eastAsia="Times New Roman" w:hAnsi="Times New Roman" w:cs="Times New Roman"/>
                <w:color w:val="000000"/>
                <w:sz w:val="20"/>
                <w:szCs w:val="20"/>
              </w:rPr>
              <w:t xml:space="preserve">Untuk mushola masih dalam </w:t>
            </w:r>
            <w:r>
              <w:rPr>
                <w:rFonts w:ascii="Times New Roman" w:eastAsia="Times New Roman" w:hAnsi="Times New Roman" w:cs="Times New Roman"/>
                <w:color w:val="000000"/>
                <w:sz w:val="20"/>
                <w:szCs w:val="20"/>
              </w:rPr>
              <w:lastRenderedPageBreak/>
              <w:t>keadaan kurang terawat atau kurang bersih.</w:t>
            </w:r>
          </w:p>
        </w:tc>
        <w:tc>
          <w:tcPr>
            <w:tcW w:w="4093"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lastRenderedPageBreak/>
              <w:t xml:space="preserve"> Persepsi wisatawan terhadap fasilitas </w:t>
            </w:r>
            <w:r w:rsidRPr="00A12835">
              <w:rPr>
                <w:rFonts w:ascii="Times New Roman" w:eastAsia="Times New Roman" w:hAnsi="Times New Roman" w:cs="Times New Roman"/>
                <w:color w:val="000000"/>
                <w:sz w:val="20"/>
                <w:szCs w:val="20"/>
              </w:rPr>
              <w:lastRenderedPageBreak/>
              <w:t>peribadatan yaitu : sudah dalam keadaan baik atau sudah mampu melayani wisatawan</w:t>
            </w:r>
          </w:p>
        </w:tc>
        <w:tc>
          <w:tcPr>
            <w:tcW w:w="3816" w:type="dxa"/>
            <w:tcBorders>
              <w:top w:val="nil"/>
              <w:left w:val="nil"/>
              <w:bottom w:val="single" w:sz="4" w:space="0" w:color="auto"/>
              <w:right w:val="single" w:sz="4" w:space="0" w:color="auto"/>
            </w:tcBorders>
            <w:vAlign w:val="center"/>
          </w:tcPr>
          <w:p w:rsidR="009F3F80" w:rsidRPr="00A12835" w:rsidRDefault="009F3F80" w:rsidP="009F3F8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Sudah mampu melayani kegiatan wisata di </w:t>
            </w:r>
            <w:r>
              <w:rPr>
                <w:rFonts w:ascii="Times New Roman" w:eastAsia="Times New Roman" w:hAnsi="Times New Roman" w:cs="Times New Roman"/>
                <w:color w:val="000000"/>
                <w:sz w:val="20"/>
                <w:szCs w:val="20"/>
              </w:rPr>
              <w:lastRenderedPageBreak/>
              <w:t>kawasan wisata Lembah Harau.</w:t>
            </w:r>
          </w:p>
        </w:tc>
      </w:tr>
      <w:tr w:rsidR="009F3F80" w:rsidRPr="00A12835" w:rsidTr="005528CF">
        <w:trPr>
          <w:trHeight w:val="300"/>
          <w:jc w:val="center"/>
        </w:trPr>
        <w:tc>
          <w:tcPr>
            <w:tcW w:w="480" w:type="dxa"/>
            <w:vMerge/>
            <w:tcBorders>
              <w:top w:val="nil"/>
              <w:left w:val="single" w:sz="4" w:space="0" w:color="auto"/>
              <w:bottom w:val="single" w:sz="4" w:space="0" w:color="auto"/>
              <w:right w:val="single" w:sz="4" w:space="0" w:color="auto"/>
            </w:tcBorders>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p>
        </w:tc>
        <w:tc>
          <w:tcPr>
            <w:tcW w:w="1737" w:type="dxa"/>
            <w:tcBorders>
              <w:top w:val="nil"/>
              <w:left w:val="nil"/>
              <w:bottom w:val="single" w:sz="4" w:space="0" w:color="auto"/>
              <w:right w:val="single" w:sz="4" w:space="0" w:color="auto"/>
            </w:tcBorders>
            <w:shd w:val="clear" w:color="auto" w:fill="auto"/>
            <w:noWrap/>
            <w:vAlign w:val="center"/>
            <w:hideMark/>
          </w:tcPr>
          <w:p w:rsidR="009F3F80" w:rsidRPr="00A12835" w:rsidRDefault="00463D03" w:rsidP="00010AD6">
            <w:pPr>
              <w:pStyle w:val="ListParagraph"/>
              <w:numPr>
                <w:ilvl w:val="0"/>
                <w:numId w:val="4"/>
              </w:numPr>
              <w:spacing w:after="0" w:line="240" w:lineRule="auto"/>
              <w:ind w:left="239" w:hanging="23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WC umum </w:t>
            </w:r>
            <w:r w:rsidR="009F3F80" w:rsidRPr="00A12835">
              <w:rPr>
                <w:rFonts w:ascii="Times New Roman" w:eastAsia="Times New Roman" w:hAnsi="Times New Roman" w:cs="Times New Roman"/>
                <w:color w:val="000000"/>
                <w:sz w:val="20"/>
                <w:szCs w:val="20"/>
              </w:rPr>
              <w:t>/Ruang ganti</w:t>
            </w:r>
          </w:p>
        </w:tc>
        <w:tc>
          <w:tcPr>
            <w:tcW w:w="2539"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Terdapat 16 toilet/ruang ganti</w:t>
            </w:r>
          </w:p>
        </w:tc>
        <w:tc>
          <w:tcPr>
            <w:tcW w:w="2872"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Hanya beberapa toilet yang layak pakai</w:t>
            </w:r>
            <w:r>
              <w:rPr>
                <w:rFonts w:ascii="Times New Roman" w:eastAsia="Times New Roman" w:hAnsi="Times New Roman" w:cs="Times New Roman"/>
                <w:color w:val="000000"/>
                <w:sz w:val="20"/>
                <w:szCs w:val="20"/>
              </w:rPr>
              <w:t>, sedangkan yang lain kumuh dan tidak terawat.</w:t>
            </w:r>
          </w:p>
        </w:tc>
        <w:tc>
          <w:tcPr>
            <w:tcW w:w="4093"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Persepsi wisatawan terhadap toilet yaitu tidak baik dimana belum bisa melayani wisatawan</w:t>
            </w:r>
            <w:r>
              <w:rPr>
                <w:rFonts w:ascii="Times New Roman" w:eastAsia="Times New Roman" w:hAnsi="Times New Roman" w:cs="Times New Roman"/>
                <w:color w:val="000000"/>
                <w:sz w:val="20"/>
                <w:szCs w:val="20"/>
              </w:rPr>
              <w:t>.</w:t>
            </w:r>
          </w:p>
        </w:tc>
        <w:tc>
          <w:tcPr>
            <w:tcW w:w="3816" w:type="dxa"/>
            <w:tcBorders>
              <w:top w:val="nil"/>
              <w:left w:val="nil"/>
              <w:bottom w:val="single" w:sz="4" w:space="0" w:color="auto"/>
              <w:right w:val="single" w:sz="4" w:space="0" w:color="auto"/>
            </w:tcBorders>
            <w:vAlign w:val="center"/>
          </w:tcPr>
          <w:p w:rsidR="009F3F80" w:rsidRPr="00A12835" w:rsidRDefault="009F3F80" w:rsidP="009F3F8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Belum mampu melayani kegiatan wisata di kawasan wisata Lembah Harau.</w:t>
            </w:r>
          </w:p>
        </w:tc>
      </w:tr>
      <w:tr w:rsidR="009F3F80" w:rsidRPr="00A12835" w:rsidTr="005528CF">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4</w:t>
            </w:r>
          </w:p>
        </w:tc>
        <w:tc>
          <w:tcPr>
            <w:tcW w:w="1737"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000C74">
            <w:pPr>
              <w:spacing w:after="0" w:line="240" w:lineRule="auto"/>
              <w:rPr>
                <w:rFonts w:ascii="Times New Roman" w:eastAsia="Times New Roman" w:hAnsi="Times New Roman" w:cs="Times New Roman"/>
                <w:b/>
                <w:color w:val="000000"/>
                <w:sz w:val="20"/>
                <w:szCs w:val="20"/>
              </w:rPr>
            </w:pPr>
            <w:r w:rsidRPr="00A12835">
              <w:rPr>
                <w:rFonts w:ascii="Times New Roman" w:eastAsia="Times New Roman" w:hAnsi="Times New Roman" w:cs="Times New Roman"/>
                <w:b/>
                <w:color w:val="000000"/>
                <w:sz w:val="20"/>
                <w:szCs w:val="20"/>
              </w:rPr>
              <w:t>Transportasi</w:t>
            </w:r>
          </w:p>
        </w:tc>
        <w:tc>
          <w:tcPr>
            <w:tcW w:w="2539"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Adanya ojek sebagai transportasi</w:t>
            </w:r>
            <w:r>
              <w:rPr>
                <w:rFonts w:ascii="Times New Roman" w:eastAsia="Times New Roman" w:hAnsi="Times New Roman" w:cs="Times New Roman"/>
                <w:color w:val="000000"/>
                <w:sz w:val="20"/>
                <w:szCs w:val="20"/>
              </w:rPr>
              <w:t xml:space="preserve"> umum.</w:t>
            </w:r>
          </w:p>
        </w:tc>
        <w:tc>
          <w:tcPr>
            <w:tcW w:w="2872"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B83EC1">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w:t>
            </w:r>
            <w:r w:rsidR="00B83EC1">
              <w:rPr>
                <w:rFonts w:ascii="Times New Roman" w:eastAsia="Times New Roman" w:hAnsi="Times New Roman" w:cs="Times New Roman"/>
                <w:color w:val="000000"/>
                <w:sz w:val="20"/>
                <w:szCs w:val="20"/>
              </w:rPr>
              <w:t>Adanya angkutan transportasi seperti becak motor yang menjadi keunikan di kawasan wisata Lembah Harau</w:t>
            </w:r>
          </w:p>
        </w:tc>
        <w:tc>
          <w:tcPr>
            <w:tcW w:w="4093"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965BD7">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xml:space="preserve"> Persepsi wisatawan terhadap transportasi yaitu </w:t>
            </w:r>
            <w:r>
              <w:rPr>
                <w:rFonts w:ascii="Times New Roman" w:eastAsia="Times New Roman" w:hAnsi="Times New Roman" w:cs="Times New Roman"/>
                <w:color w:val="000000"/>
                <w:sz w:val="20"/>
                <w:szCs w:val="20"/>
              </w:rPr>
              <w:t>sudah dalam keadaan baik.</w:t>
            </w:r>
          </w:p>
        </w:tc>
        <w:tc>
          <w:tcPr>
            <w:tcW w:w="3816" w:type="dxa"/>
            <w:tcBorders>
              <w:top w:val="nil"/>
              <w:left w:val="nil"/>
              <w:bottom w:val="single" w:sz="4" w:space="0" w:color="auto"/>
              <w:right w:val="single" w:sz="4" w:space="0" w:color="auto"/>
            </w:tcBorders>
            <w:vAlign w:val="center"/>
          </w:tcPr>
          <w:p w:rsidR="009F3F80" w:rsidRPr="00A12835" w:rsidRDefault="00B83EC1" w:rsidP="009F3F8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Sudah</w:t>
            </w:r>
            <w:r w:rsidR="009F3F80">
              <w:rPr>
                <w:rFonts w:ascii="Times New Roman" w:eastAsia="Times New Roman" w:hAnsi="Times New Roman" w:cs="Times New Roman"/>
                <w:color w:val="000000"/>
                <w:sz w:val="20"/>
                <w:szCs w:val="20"/>
              </w:rPr>
              <w:t xml:space="preserve"> mampu melayani kegiatan wisata di kawasan wisata Lembah Harau.</w:t>
            </w:r>
          </w:p>
        </w:tc>
      </w:tr>
      <w:tr w:rsidR="009F3F80" w:rsidRPr="00A12835" w:rsidTr="005528CF">
        <w:trPr>
          <w:trHeight w:val="300"/>
          <w:jc w:val="center"/>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5</w:t>
            </w:r>
          </w:p>
        </w:tc>
        <w:tc>
          <w:tcPr>
            <w:tcW w:w="11241" w:type="dxa"/>
            <w:gridSpan w:val="4"/>
            <w:tcBorders>
              <w:top w:val="nil"/>
              <w:left w:val="nil"/>
              <w:bottom w:val="single" w:sz="4" w:space="0" w:color="auto"/>
              <w:right w:val="single" w:sz="4" w:space="0" w:color="auto"/>
            </w:tcBorders>
            <w:shd w:val="clear" w:color="auto" w:fill="auto"/>
            <w:noWrap/>
            <w:vAlign w:val="center"/>
            <w:hideMark/>
          </w:tcPr>
          <w:p w:rsidR="009F3F80" w:rsidRPr="000C5A27" w:rsidRDefault="009F3F80" w:rsidP="00A12835">
            <w:pPr>
              <w:spacing w:after="0" w:line="240" w:lineRule="auto"/>
              <w:rPr>
                <w:rFonts w:ascii="Times New Roman" w:eastAsia="Times New Roman" w:hAnsi="Times New Roman" w:cs="Times New Roman"/>
                <w:b/>
                <w:color w:val="000000"/>
                <w:sz w:val="20"/>
                <w:szCs w:val="20"/>
              </w:rPr>
            </w:pPr>
            <w:r w:rsidRPr="00A12835">
              <w:rPr>
                <w:rFonts w:ascii="Times New Roman" w:eastAsia="Times New Roman" w:hAnsi="Times New Roman" w:cs="Times New Roman"/>
                <w:b/>
                <w:color w:val="000000"/>
                <w:sz w:val="20"/>
                <w:szCs w:val="20"/>
              </w:rPr>
              <w:t>Catering sevice</w:t>
            </w:r>
          </w:p>
        </w:tc>
        <w:tc>
          <w:tcPr>
            <w:tcW w:w="3816" w:type="dxa"/>
            <w:tcBorders>
              <w:top w:val="nil"/>
              <w:left w:val="nil"/>
              <w:bottom w:val="single" w:sz="4" w:space="0" w:color="auto"/>
              <w:right w:val="single" w:sz="4" w:space="0" w:color="auto"/>
            </w:tcBorders>
            <w:vAlign w:val="center"/>
          </w:tcPr>
          <w:p w:rsidR="009F3F80" w:rsidRPr="00A12835" w:rsidRDefault="009F3F80" w:rsidP="009F3F80">
            <w:pPr>
              <w:spacing w:after="0" w:line="240" w:lineRule="auto"/>
              <w:rPr>
                <w:rFonts w:ascii="Times New Roman" w:eastAsia="Times New Roman" w:hAnsi="Times New Roman" w:cs="Times New Roman"/>
                <w:b/>
                <w:color w:val="000000"/>
                <w:sz w:val="20"/>
                <w:szCs w:val="20"/>
              </w:rPr>
            </w:pPr>
          </w:p>
        </w:tc>
      </w:tr>
      <w:tr w:rsidR="009F3F80" w:rsidRPr="00A12835" w:rsidTr="005528CF">
        <w:trPr>
          <w:trHeight w:val="300"/>
          <w:jc w:val="center"/>
        </w:trPr>
        <w:tc>
          <w:tcPr>
            <w:tcW w:w="480" w:type="dxa"/>
            <w:vMerge/>
            <w:tcBorders>
              <w:top w:val="nil"/>
              <w:left w:val="single" w:sz="4" w:space="0" w:color="auto"/>
              <w:bottom w:val="single" w:sz="4" w:space="0" w:color="auto"/>
              <w:right w:val="single" w:sz="4" w:space="0" w:color="auto"/>
            </w:tcBorders>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p>
        </w:tc>
        <w:tc>
          <w:tcPr>
            <w:tcW w:w="1737"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010AD6">
            <w:pPr>
              <w:pStyle w:val="ListParagraph"/>
              <w:numPr>
                <w:ilvl w:val="0"/>
                <w:numId w:val="4"/>
              </w:numPr>
              <w:spacing w:after="0" w:line="240" w:lineRule="auto"/>
              <w:ind w:left="239" w:hanging="239"/>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Restouran</w:t>
            </w:r>
          </w:p>
        </w:tc>
        <w:tc>
          <w:tcPr>
            <w:tcW w:w="2539"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Terdapat beberapa restoran</w:t>
            </w:r>
          </w:p>
        </w:tc>
        <w:tc>
          <w:tcPr>
            <w:tcW w:w="2872"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Sudah dalam kondisi baik</w:t>
            </w:r>
            <w:r>
              <w:rPr>
                <w:rFonts w:ascii="Times New Roman" w:eastAsia="Times New Roman" w:hAnsi="Times New Roman" w:cs="Times New Roman"/>
                <w:color w:val="000000"/>
                <w:sz w:val="20"/>
                <w:szCs w:val="20"/>
              </w:rPr>
              <w:t>.</w:t>
            </w:r>
          </w:p>
        </w:tc>
        <w:tc>
          <w:tcPr>
            <w:tcW w:w="4093"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Persepsi wisatawan terhadap restoran yaitu sudah dalam keadaan baik atau sudah melayani wisatawan</w:t>
            </w:r>
            <w:r>
              <w:rPr>
                <w:rFonts w:ascii="Times New Roman" w:eastAsia="Times New Roman" w:hAnsi="Times New Roman" w:cs="Times New Roman"/>
                <w:color w:val="000000"/>
                <w:sz w:val="20"/>
                <w:szCs w:val="20"/>
              </w:rPr>
              <w:t>.</w:t>
            </w:r>
          </w:p>
        </w:tc>
        <w:tc>
          <w:tcPr>
            <w:tcW w:w="3816" w:type="dxa"/>
            <w:tcBorders>
              <w:top w:val="nil"/>
              <w:left w:val="nil"/>
              <w:bottom w:val="single" w:sz="4" w:space="0" w:color="auto"/>
              <w:right w:val="single" w:sz="4" w:space="0" w:color="auto"/>
            </w:tcBorders>
            <w:vAlign w:val="center"/>
          </w:tcPr>
          <w:p w:rsidR="009F3F80" w:rsidRPr="00A12835" w:rsidRDefault="009F3F80" w:rsidP="009F3F8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Sudah mampu melayani kegiatan wisata di kawasan wisata Lembah Harau.</w:t>
            </w:r>
          </w:p>
        </w:tc>
      </w:tr>
      <w:tr w:rsidR="009F3F80" w:rsidRPr="00A12835" w:rsidTr="005528CF">
        <w:trPr>
          <w:trHeight w:val="300"/>
          <w:jc w:val="center"/>
        </w:trPr>
        <w:tc>
          <w:tcPr>
            <w:tcW w:w="480" w:type="dxa"/>
            <w:vMerge/>
            <w:tcBorders>
              <w:top w:val="nil"/>
              <w:left w:val="single" w:sz="4" w:space="0" w:color="auto"/>
              <w:bottom w:val="single" w:sz="4" w:space="0" w:color="auto"/>
              <w:right w:val="single" w:sz="4" w:space="0" w:color="auto"/>
            </w:tcBorders>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p>
        </w:tc>
        <w:tc>
          <w:tcPr>
            <w:tcW w:w="1737" w:type="dxa"/>
            <w:tcBorders>
              <w:top w:val="nil"/>
              <w:left w:val="nil"/>
              <w:bottom w:val="single" w:sz="4" w:space="0" w:color="auto"/>
              <w:right w:val="single" w:sz="4" w:space="0" w:color="auto"/>
            </w:tcBorders>
            <w:shd w:val="clear" w:color="auto" w:fill="auto"/>
            <w:vAlign w:val="center"/>
            <w:hideMark/>
          </w:tcPr>
          <w:p w:rsidR="009F3F80" w:rsidRPr="00B00FA9" w:rsidRDefault="009F3F80" w:rsidP="00010AD6">
            <w:pPr>
              <w:pStyle w:val="ListParagraph"/>
              <w:numPr>
                <w:ilvl w:val="0"/>
                <w:numId w:val="4"/>
              </w:numPr>
              <w:spacing w:after="0" w:line="240" w:lineRule="auto"/>
              <w:ind w:left="239" w:hanging="239"/>
              <w:rPr>
                <w:rFonts w:ascii="Times New Roman" w:eastAsia="Times New Roman" w:hAnsi="Times New Roman" w:cs="Times New Roman"/>
                <w:color w:val="000000"/>
                <w:sz w:val="20"/>
                <w:szCs w:val="20"/>
              </w:rPr>
            </w:pPr>
            <w:r w:rsidRPr="00B00FA9">
              <w:rPr>
                <w:rFonts w:ascii="Times New Roman" w:eastAsia="Times New Roman" w:hAnsi="Times New Roman" w:cs="Times New Roman"/>
                <w:iCs/>
                <w:color w:val="000000"/>
                <w:sz w:val="20"/>
                <w:szCs w:val="20"/>
              </w:rPr>
              <w:t>Warung Makan</w:t>
            </w:r>
          </w:p>
        </w:tc>
        <w:tc>
          <w:tcPr>
            <w:tcW w:w="2539"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Banyak warung makan di sekitar objek wisata</w:t>
            </w:r>
          </w:p>
        </w:tc>
        <w:tc>
          <w:tcPr>
            <w:tcW w:w="2872"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Pada kawasan Aka Barayun sudah dalam kondisi baik sedangkan di kawasan Sarasah Bunta belum tertata dengan baik.</w:t>
            </w:r>
          </w:p>
        </w:tc>
        <w:tc>
          <w:tcPr>
            <w:tcW w:w="4093"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E92412">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xml:space="preserve">Persepsi wisatawan terhadap warung makanan yaitu </w:t>
            </w:r>
            <w:r>
              <w:rPr>
                <w:rFonts w:ascii="Times New Roman" w:eastAsia="Times New Roman" w:hAnsi="Times New Roman" w:cs="Times New Roman"/>
                <w:color w:val="000000"/>
                <w:sz w:val="20"/>
                <w:szCs w:val="20"/>
              </w:rPr>
              <w:t>sudah baik atau sudah bisa melayani wisatawan.</w:t>
            </w:r>
          </w:p>
        </w:tc>
        <w:tc>
          <w:tcPr>
            <w:tcW w:w="3816" w:type="dxa"/>
            <w:tcBorders>
              <w:top w:val="nil"/>
              <w:left w:val="nil"/>
              <w:bottom w:val="single" w:sz="4" w:space="0" w:color="auto"/>
              <w:right w:val="single" w:sz="4" w:space="0" w:color="auto"/>
            </w:tcBorders>
            <w:vAlign w:val="center"/>
          </w:tcPr>
          <w:p w:rsidR="009F3F80" w:rsidRPr="00A12835" w:rsidRDefault="009F3F80" w:rsidP="009F3F8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Sudah mampu melayani kegiatan wisata di kawasan wisata Lembah Harau.</w:t>
            </w:r>
          </w:p>
        </w:tc>
      </w:tr>
      <w:tr w:rsidR="009F3F80" w:rsidRPr="00A12835" w:rsidTr="005528CF">
        <w:trPr>
          <w:trHeight w:val="300"/>
          <w:jc w:val="center"/>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6</w:t>
            </w:r>
          </w:p>
        </w:tc>
        <w:tc>
          <w:tcPr>
            <w:tcW w:w="1737"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000C74">
            <w:pPr>
              <w:spacing w:after="0" w:line="240" w:lineRule="auto"/>
              <w:rPr>
                <w:rFonts w:ascii="Times New Roman" w:eastAsia="Times New Roman" w:hAnsi="Times New Roman" w:cs="Times New Roman"/>
                <w:b/>
                <w:color w:val="000000"/>
                <w:sz w:val="20"/>
                <w:szCs w:val="20"/>
              </w:rPr>
            </w:pPr>
            <w:r w:rsidRPr="00A12835">
              <w:rPr>
                <w:rFonts w:ascii="Times New Roman" w:eastAsia="Times New Roman" w:hAnsi="Times New Roman" w:cs="Times New Roman"/>
                <w:b/>
                <w:color w:val="000000"/>
                <w:sz w:val="20"/>
                <w:szCs w:val="20"/>
              </w:rPr>
              <w:t>Aktivitas Rekreasi</w:t>
            </w:r>
          </w:p>
        </w:tc>
        <w:tc>
          <w:tcPr>
            <w:tcW w:w="2539"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w:t>
            </w:r>
          </w:p>
        </w:tc>
        <w:tc>
          <w:tcPr>
            <w:tcW w:w="2872"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w:t>
            </w:r>
          </w:p>
        </w:tc>
        <w:tc>
          <w:tcPr>
            <w:tcW w:w="4093"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Persepsi wisatawan terhadap aktivitas rekreasi yaitu sudah dalam keadaan baik atau sudah melayani wisatawan</w:t>
            </w:r>
          </w:p>
        </w:tc>
        <w:tc>
          <w:tcPr>
            <w:tcW w:w="3816" w:type="dxa"/>
            <w:tcBorders>
              <w:top w:val="nil"/>
              <w:left w:val="nil"/>
              <w:bottom w:val="single" w:sz="4" w:space="0" w:color="auto"/>
              <w:right w:val="single" w:sz="4" w:space="0" w:color="auto"/>
            </w:tcBorders>
            <w:vAlign w:val="center"/>
          </w:tcPr>
          <w:p w:rsidR="009F3F80" w:rsidRPr="00A12835" w:rsidRDefault="009F3F80" w:rsidP="009F3F8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Sudah mampu melayani kegiatan wisata di kawasan wisata Lembah Harau.</w:t>
            </w:r>
          </w:p>
        </w:tc>
      </w:tr>
      <w:tr w:rsidR="009F3F80" w:rsidRPr="00A12835" w:rsidTr="005528CF">
        <w:trPr>
          <w:trHeight w:val="300"/>
          <w:jc w:val="center"/>
        </w:trPr>
        <w:tc>
          <w:tcPr>
            <w:tcW w:w="480" w:type="dxa"/>
            <w:vMerge/>
            <w:tcBorders>
              <w:top w:val="nil"/>
              <w:left w:val="single" w:sz="4" w:space="0" w:color="auto"/>
              <w:bottom w:val="single" w:sz="4" w:space="0" w:color="auto"/>
              <w:right w:val="single" w:sz="4" w:space="0" w:color="auto"/>
            </w:tcBorders>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p>
        </w:tc>
        <w:tc>
          <w:tcPr>
            <w:tcW w:w="1737" w:type="dxa"/>
            <w:tcBorders>
              <w:top w:val="nil"/>
              <w:left w:val="nil"/>
              <w:bottom w:val="single" w:sz="4" w:space="0" w:color="auto"/>
              <w:right w:val="single" w:sz="4" w:space="0" w:color="auto"/>
            </w:tcBorders>
            <w:shd w:val="clear" w:color="auto" w:fill="auto"/>
            <w:noWrap/>
            <w:vAlign w:val="center"/>
            <w:hideMark/>
          </w:tcPr>
          <w:p w:rsidR="009F3F80" w:rsidRPr="00B00FA9" w:rsidRDefault="009F3F80" w:rsidP="00010AD6">
            <w:pPr>
              <w:pStyle w:val="ListParagraph"/>
              <w:numPr>
                <w:ilvl w:val="0"/>
                <w:numId w:val="4"/>
              </w:numPr>
              <w:spacing w:after="0" w:line="240" w:lineRule="auto"/>
              <w:ind w:left="239" w:hanging="239"/>
              <w:rPr>
                <w:rFonts w:ascii="Times New Roman" w:eastAsia="Times New Roman" w:hAnsi="Times New Roman" w:cs="Times New Roman"/>
                <w:color w:val="000000"/>
                <w:sz w:val="20"/>
                <w:szCs w:val="20"/>
              </w:rPr>
            </w:pPr>
            <w:r w:rsidRPr="00B00FA9">
              <w:rPr>
                <w:rFonts w:ascii="Times New Roman" w:eastAsia="Times New Roman" w:hAnsi="Times New Roman" w:cs="Times New Roman"/>
                <w:color w:val="000000"/>
                <w:sz w:val="20"/>
                <w:szCs w:val="20"/>
              </w:rPr>
              <w:t>Kolam renang</w:t>
            </w:r>
          </w:p>
        </w:tc>
        <w:tc>
          <w:tcPr>
            <w:tcW w:w="2539"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Terdapat 1 kolam renang permanen di Aka Barayun</w:t>
            </w:r>
          </w:p>
        </w:tc>
        <w:tc>
          <w:tcPr>
            <w:tcW w:w="2872"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Kurang terawat</w:t>
            </w:r>
          </w:p>
        </w:tc>
        <w:tc>
          <w:tcPr>
            <w:tcW w:w="4093"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w:t>
            </w:r>
          </w:p>
        </w:tc>
        <w:tc>
          <w:tcPr>
            <w:tcW w:w="3816" w:type="dxa"/>
            <w:tcBorders>
              <w:top w:val="nil"/>
              <w:left w:val="nil"/>
              <w:bottom w:val="single" w:sz="4" w:space="0" w:color="auto"/>
              <w:right w:val="single" w:sz="4" w:space="0" w:color="auto"/>
            </w:tcBorders>
            <w:vAlign w:val="center"/>
          </w:tcPr>
          <w:p w:rsidR="009F3F80" w:rsidRPr="00A12835" w:rsidRDefault="009F3F80" w:rsidP="009F3F80">
            <w:pPr>
              <w:spacing w:after="0" w:line="240" w:lineRule="auto"/>
              <w:rPr>
                <w:rFonts w:ascii="Times New Roman" w:eastAsia="Times New Roman" w:hAnsi="Times New Roman" w:cs="Times New Roman"/>
                <w:color w:val="000000"/>
                <w:sz w:val="20"/>
                <w:szCs w:val="20"/>
              </w:rPr>
            </w:pPr>
          </w:p>
        </w:tc>
      </w:tr>
      <w:tr w:rsidR="009F3F80" w:rsidRPr="00A12835" w:rsidTr="005528CF">
        <w:trPr>
          <w:trHeight w:val="300"/>
          <w:jc w:val="center"/>
        </w:trPr>
        <w:tc>
          <w:tcPr>
            <w:tcW w:w="480" w:type="dxa"/>
            <w:vMerge/>
            <w:tcBorders>
              <w:top w:val="nil"/>
              <w:left w:val="single" w:sz="4" w:space="0" w:color="auto"/>
              <w:bottom w:val="single" w:sz="4" w:space="0" w:color="auto"/>
              <w:right w:val="single" w:sz="4" w:space="0" w:color="auto"/>
            </w:tcBorders>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p>
        </w:tc>
        <w:tc>
          <w:tcPr>
            <w:tcW w:w="1737" w:type="dxa"/>
            <w:tcBorders>
              <w:top w:val="nil"/>
              <w:left w:val="nil"/>
              <w:bottom w:val="single" w:sz="4" w:space="0" w:color="auto"/>
              <w:right w:val="single" w:sz="4" w:space="0" w:color="auto"/>
            </w:tcBorders>
            <w:shd w:val="clear" w:color="auto" w:fill="auto"/>
            <w:noWrap/>
            <w:vAlign w:val="center"/>
            <w:hideMark/>
          </w:tcPr>
          <w:p w:rsidR="009F3F80" w:rsidRPr="00B00FA9" w:rsidRDefault="009F3F80" w:rsidP="00010AD6">
            <w:pPr>
              <w:pStyle w:val="ListParagraph"/>
              <w:numPr>
                <w:ilvl w:val="0"/>
                <w:numId w:val="4"/>
              </w:numPr>
              <w:spacing w:after="0" w:line="240" w:lineRule="auto"/>
              <w:ind w:left="239" w:hanging="239"/>
              <w:rPr>
                <w:rFonts w:ascii="Times New Roman" w:eastAsia="Times New Roman" w:hAnsi="Times New Roman" w:cs="Times New Roman"/>
                <w:color w:val="000000"/>
                <w:sz w:val="20"/>
                <w:szCs w:val="20"/>
              </w:rPr>
            </w:pPr>
            <w:r w:rsidRPr="00B00FA9">
              <w:rPr>
                <w:rFonts w:ascii="Times New Roman" w:eastAsia="Times New Roman" w:hAnsi="Times New Roman" w:cs="Times New Roman"/>
                <w:color w:val="000000"/>
                <w:sz w:val="20"/>
                <w:szCs w:val="20"/>
              </w:rPr>
              <w:t>Taman bermain</w:t>
            </w:r>
          </w:p>
        </w:tc>
        <w:tc>
          <w:tcPr>
            <w:tcW w:w="2539"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Terdapat beberapa wahana bermain untuk anak</w:t>
            </w:r>
          </w:p>
        </w:tc>
        <w:tc>
          <w:tcPr>
            <w:tcW w:w="2872"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Sudah dalam keadaan baik</w:t>
            </w:r>
          </w:p>
        </w:tc>
        <w:tc>
          <w:tcPr>
            <w:tcW w:w="4093"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w:t>
            </w:r>
          </w:p>
        </w:tc>
        <w:tc>
          <w:tcPr>
            <w:tcW w:w="3816" w:type="dxa"/>
            <w:tcBorders>
              <w:top w:val="nil"/>
              <w:left w:val="nil"/>
              <w:bottom w:val="single" w:sz="4" w:space="0" w:color="auto"/>
              <w:right w:val="single" w:sz="4" w:space="0" w:color="auto"/>
            </w:tcBorders>
            <w:vAlign w:val="center"/>
          </w:tcPr>
          <w:p w:rsidR="009F3F80" w:rsidRPr="00A12835" w:rsidRDefault="009F3F80" w:rsidP="009F3F80">
            <w:pPr>
              <w:spacing w:after="0" w:line="240" w:lineRule="auto"/>
              <w:rPr>
                <w:rFonts w:ascii="Times New Roman" w:eastAsia="Times New Roman" w:hAnsi="Times New Roman" w:cs="Times New Roman"/>
                <w:color w:val="000000"/>
                <w:sz w:val="20"/>
                <w:szCs w:val="20"/>
              </w:rPr>
            </w:pPr>
          </w:p>
        </w:tc>
      </w:tr>
      <w:tr w:rsidR="009F3F80" w:rsidRPr="00A12835" w:rsidTr="005528CF">
        <w:trPr>
          <w:trHeight w:val="300"/>
          <w:jc w:val="center"/>
        </w:trPr>
        <w:tc>
          <w:tcPr>
            <w:tcW w:w="480" w:type="dxa"/>
            <w:vMerge/>
            <w:tcBorders>
              <w:top w:val="nil"/>
              <w:left w:val="single" w:sz="4" w:space="0" w:color="auto"/>
              <w:bottom w:val="single" w:sz="4" w:space="0" w:color="auto"/>
              <w:right w:val="single" w:sz="4" w:space="0" w:color="auto"/>
            </w:tcBorders>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p>
        </w:tc>
        <w:tc>
          <w:tcPr>
            <w:tcW w:w="1737" w:type="dxa"/>
            <w:tcBorders>
              <w:top w:val="nil"/>
              <w:left w:val="nil"/>
              <w:bottom w:val="single" w:sz="4" w:space="0" w:color="auto"/>
              <w:right w:val="single" w:sz="4" w:space="0" w:color="auto"/>
            </w:tcBorders>
            <w:shd w:val="clear" w:color="auto" w:fill="auto"/>
            <w:noWrap/>
            <w:vAlign w:val="center"/>
            <w:hideMark/>
          </w:tcPr>
          <w:p w:rsidR="009F3F80" w:rsidRPr="00B00FA9" w:rsidRDefault="009F3F80" w:rsidP="00010AD6">
            <w:pPr>
              <w:pStyle w:val="ListParagraph"/>
              <w:numPr>
                <w:ilvl w:val="0"/>
                <w:numId w:val="4"/>
              </w:numPr>
              <w:spacing w:after="0" w:line="240" w:lineRule="auto"/>
              <w:ind w:left="239" w:hanging="239"/>
              <w:rPr>
                <w:rFonts w:ascii="Times New Roman" w:eastAsia="Times New Roman" w:hAnsi="Times New Roman" w:cs="Times New Roman"/>
                <w:color w:val="000000"/>
                <w:sz w:val="20"/>
                <w:szCs w:val="20"/>
              </w:rPr>
            </w:pPr>
            <w:r w:rsidRPr="00B00FA9">
              <w:rPr>
                <w:rFonts w:ascii="Times New Roman" w:eastAsia="Times New Roman" w:hAnsi="Times New Roman" w:cs="Times New Roman"/>
                <w:color w:val="000000"/>
                <w:sz w:val="20"/>
                <w:szCs w:val="20"/>
              </w:rPr>
              <w:t>Sepeda air</w:t>
            </w:r>
          </w:p>
        </w:tc>
        <w:tc>
          <w:tcPr>
            <w:tcW w:w="2539"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Terdapat 10 unit sepeda air</w:t>
            </w:r>
          </w:p>
        </w:tc>
        <w:tc>
          <w:tcPr>
            <w:tcW w:w="2872"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Beberapa sepeda air dalam kondisi rusak</w:t>
            </w:r>
          </w:p>
        </w:tc>
        <w:tc>
          <w:tcPr>
            <w:tcW w:w="4093"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w:t>
            </w:r>
          </w:p>
        </w:tc>
        <w:tc>
          <w:tcPr>
            <w:tcW w:w="3816" w:type="dxa"/>
            <w:tcBorders>
              <w:top w:val="nil"/>
              <w:left w:val="nil"/>
              <w:bottom w:val="single" w:sz="4" w:space="0" w:color="auto"/>
              <w:right w:val="single" w:sz="4" w:space="0" w:color="auto"/>
            </w:tcBorders>
            <w:vAlign w:val="center"/>
          </w:tcPr>
          <w:p w:rsidR="009F3F80" w:rsidRPr="00A12835" w:rsidRDefault="009F3F80" w:rsidP="009F3F80">
            <w:pPr>
              <w:spacing w:after="0" w:line="240" w:lineRule="auto"/>
              <w:rPr>
                <w:rFonts w:ascii="Times New Roman" w:eastAsia="Times New Roman" w:hAnsi="Times New Roman" w:cs="Times New Roman"/>
                <w:color w:val="000000"/>
                <w:sz w:val="20"/>
                <w:szCs w:val="20"/>
              </w:rPr>
            </w:pPr>
          </w:p>
        </w:tc>
      </w:tr>
      <w:tr w:rsidR="009F3F80" w:rsidRPr="00A12835" w:rsidTr="005528CF">
        <w:trPr>
          <w:trHeight w:val="300"/>
          <w:jc w:val="center"/>
        </w:trPr>
        <w:tc>
          <w:tcPr>
            <w:tcW w:w="480" w:type="dxa"/>
            <w:vMerge/>
            <w:tcBorders>
              <w:top w:val="nil"/>
              <w:left w:val="single" w:sz="4" w:space="0" w:color="auto"/>
              <w:bottom w:val="single" w:sz="4" w:space="0" w:color="auto"/>
              <w:right w:val="single" w:sz="4" w:space="0" w:color="auto"/>
            </w:tcBorders>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p>
        </w:tc>
        <w:tc>
          <w:tcPr>
            <w:tcW w:w="1737" w:type="dxa"/>
            <w:tcBorders>
              <w:top w:val="nil"/>
              <w:left w:val="nil"/>
              <w:bottom w:val="single" w:sz="4" w:space="0" w:color="auto"/>
              <w:right w:val="single" w:sz="4" w:space="0" w:color="auto"/>
            </w:tcBorders>
            <w:shd w:val="clear" w:color="auto" w:fill="auto"/>
            <w:noWrap/>
            <w:vAlign w:val="center"/>
            <w:hideMark/>
          </w:tcPr>
          <w:p w:rsidR="009F3F80" w:rsidRPr="00B00FA9" w:rsidRDefault="009F3F80" w:rsidP="00010AD6">
            <w:pPr>
              <w:pStyle w:val="ListParagraph"/>
              <w:numPr>
                <w:ilvl w:val="0"/>
                <w:numId w:val="4"/>
              </w:numPr>
              <w:spacing w:after="0" w:line="240" w:lineRule="auto"/>
              <w:ind w:left="239" w:hanging="239"/>
              <w:rPr>
                <w:rFonts w:ascii="Times New Roman" w:eastAsia="Times New Roman" w:hAnsi="Times New Roman" w:cs="Times New Roman"/>
                <w:color w:val="000000"/>
                <w:sz w:val="20"/>
                <w:szCs w:val="20"/>
              </w:rPr>
            </w:pPr>
            <w:r w:rsidRPr="00B00FA9">
              <w:rPr>
                <w:rFonts w:ascii="Times New Roman" w:eastAsia="Times New Roman" w:hAnsi="Times New Roman" w:cs="Times New Roman"/>
                <w:color w:val="000000"/>
                <w:sz w:val="20"/>
                <w:szCs w:val="20"/>
              </w:rPr>
              <w:t>Kebun Binantang</w:t>
            </w:r>
          </w:p>
        </w:tc>
        <w:tc>
          <w:tcPr>
            <w:tcW w:w="2539"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Terdapat beberapa koleksi binatang</w:t>
            </w:r>
          </w:p>
        </w:tc>
        <w:tc>
          <w:tcPr>
            <w:tcW w:w="2872"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Tidak terawat</w:t>
            </w:r>
          </w:p>
        </w:tc>
        <w:tc>
          <w:tcPr>
            <w:tcW w:w="4093"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w:t>
            </w:r>
          </w:p>
        </w:tc>
        <w:tc>
          <w:tcPr>
            <w:tcW w:w="3816" w:type="dxa"/>
            <w:tcBorders>
              <w:top w:val="nil"/>
              <w:left w:val="nil"/>
              <w:bottom w:val="single" w:sz="4" w:space="0" w:color="auto"/>
              <w:right w:val="single" w:sz="4" w:space="0" w:color="auto"/>
            </w:tcBorders>
            <w:vAlign w:val="center"/>
          </w:tcPr>
          <w:p w:rsidR="009F3F80" w:rsidRPr="00A12835" w:rsidRDefault="009F3F80" w:rsidP="009F3F80">
            <w:pPr>
              <w:spacing w:after="0" w:line="240" w:lineRule="auto"/>
              <w:rPr>
                <w:rFonts w:ascii="Times New Roman" w:eastAsia="Times New Roman" w:hAnsi="Times New Roman" w:cs="Times New Roman"/>
                <w:color w:val="000000"/>
                <w:sz w:val="20"/>
                <w:szCs w:val="20"/>
              </w:rPr>
            </w:pPr>
          </w:p>
        </w:tc>
      </w:tr>
      <w:tr w:rsidR="009F3F80" w:rsidRPr="00A12835" w:rsidTr="005528CF">
        <w:trPr>
          <w:trHeight w:val="300"/>
          <w:jc w:val="center"/>
        </w:trPr>
        <w:tc>
          <w:tcPr>
            <w:tcW w:w="480" w:type="dxa"/>
            <w:vMerge/>
            <w:tcBorders>
              <w:top w:val="nil"/>
              <w:left w:val="single" w:sz="4" w:space="0" w:color="auto"/>
              <w:bottom w:val="single" w:sz="4" w:space="0" w:color="auto"/>
              <w:right w:val="single" w:sz="4" w:space="0" w:color="auto"/>
            </w:tcBorders>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p>
        </w:tc>
        <w:tc>
          <w:tcPr>
            <w:tcW w:w="1737" w:type="dxa"/>
            <w:tcBorders>
              <w:top w:val="nil"/>
              <w:left w:val="nil"/>
              <w:bottom w:val="single" w:sz="4" w:space="0" w:color="auto"/>
              <w:right w:val="single" w:sz="4" w:space="0" w:color="auto"/>
            </w:tcBorders>
            <w:shd w:val="clear" w:color="auto" w:fill="auto"/>
            <w:noWrap/>
            <w:vAlign w:val="center"/>
            <w:hideMark/>
          </w:tcPr>
          <w:p w:rsidR="009F3F80" w:rsidRPr="00B00FA9" w:rsidRDefault="009F3F80" w:rsidP="00010AD6">
            <w:pPr>
              <w:pStyle w:val="ListParagraph"/>
              <w:numPr>
                <w:ilvl w:val="0"/>
                <w:numId w:val="4"/>
              </w:numPr>
              <w:spacing w:after="0" w:line="240" w:lineRule="auto"/>
              <w:ind w:left="239" w:hanging="239"/>
              <w:rPr>
                <w:rFonts w:ascii="Times New Roman" w:eastAsia="Times New Roman" w:hAnsi="Times New Roman" w:cs="Times New Roman"/>
                <w:color w:val="000000"/>
                <w:sz w:val="20"/>
                <w:szCs w:val="20"/>
              </w:rPr>
            </w:pPr>
            <w:r w:rsidRPr="00B00FA9">
              <w:rPr>
                <w:rFonts w:ascii="Times New Roman" w:eastAsia="Times New Roman" w:hAnsi="Times New Roman" w:cs="Times New Roman"/>
                <w:color w:val="000000"/>
                <w:sz w:val="20"/>
                <w:szCs w:val="20"/>
              </w:rPr>
              <w:t>Kemping</w:t>
            </w:r>
          </w:p>
        </w:tc>
        <w:tc>
          <w:tcPr>
            <w:tcW w:w="2539"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Terdapat 5 lokasi kemping</w:t>
            </w:r>
          </w:p>
        </w:tc>
        <w:tc>
          <w:tcPr>
            <w:tcW w:w="2872"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Sudah sangat baik</w:t>
            </w:r>
          </w:p>
        </w:tc>
        <w:tc>
          <w:tcPr>
            <w:tcW w:w="4093"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w:t>
            </w:r>
          </w:p>
        </w:tc>
        <w:tc>
          <w:tcPr>
            <w:tcW w:w="3816" w:type="dxa"/>
            <w:tcBorders>
              <w:top w:val="nil"/>
              <w:left w:val="nil"/>
              <w:bottom w:val="single" w:sz="4" w:space="0" w:color="auto"/>
              <w:right w:val="single" w:sz="4" w:space="0" w:color="auto"/>
            </w:tcBorders>
            <w:vAlign w:val="center"/>
          </w:tcPr>
          <w:p w:rsidR="009F3F80" w:rsidRPr="00A12835" w:rsidRDefault="009F3F80" w:rsidP="009F3F80">
            <w:pPr>
              <w:spacing w:after="0" w:line="240" w:lineRule="auto"/>
              <w:rPr>
                <w:rFonts w:ascii="Times New Roman" w:eastAsia="Times New Roman" w:hAnsi="Times New Roman" w:cs="Times New Roman"/>
                <w:color w:val="000000"/>
                <w:sz w:val="20"/>
                <w:szCs w:val="20"/>
              </w:rPr>
            </w:pPr>
          </w:p>
        </w:tc>
      </w:tr>
      <w:tr w:rsidR="009F3F80" w:rsidRPr="00A12835" w:rsidTr="005528CF">
        <w:trPr>
          <w:trHeight w:val="300"/>
          <w:jc w:val="center"/>
        </w:trPr>
        <w:tc>
          <w:tcPr>
            <w:tcW w:w="480" w:type="dxa"/>
            <w:vMerge/>
            <w:tcBorders>
              <w:top w:val="nil"/>
              <w:left w:val="single" w:sz="4" w:space="0" w:color="auto"/>
              <w:bottom w:val="single" w:sz="4" w:space="0" w:color="auto"/>
              <w:right w:val="single" w:sz="4" w:space="0" w:color="auto"/>
            </w:tcBorders>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p>
        </w:tc>
        <w:tc>
          <w:tcPr>
            <w:tcW w:w="1737" w:type="dxa"/>
            <w:tcBorders>
              <w:top w:val="nil"/>
              <w:left w:val="nil"/>
              <w:bottom w:val="single" w:sz="4" w:space="0" w:color="auto"/>
              <w:right w:val="single" w:sz="4" w:space="0" w:color="auto"/>
            </w:tcBorders>
            <w:shd w:val="clear" w:color="auto" w:fill="auto"/>
            <w:noWrap/>
            <w:vAlign w:val="center"/>
            <w:hideMark/>
          </w:tcPr>
          <w:p w:rsidR="009F3F80" w:rsidRPr="00B00FA9" w:rsidRDefault="009F3F80" w:rsidP="00010AD6">
            <w:pPr>
              <w:pStyle w:val="ListParagraph"/>
              <w:numPr>
                <w:ilvl w:val="0"/>
                <w:numId w:val="4"/>
              </w:numPr>
              <w:spacing w:after="0" w:line="240" w:lineRule="auto"/>
              <w:ind w:left="239" w:hanging="239"/>
              <w:rPr>
                <w:rFonts w:ascii="Times New Roman" w:eastAsia="Times New Roman" w:hAnsi="Times New Roman" w:cs="Times New Roman"/>
                <w:color w:val="000000"/>
                <w:sz w:val="20"/>
                <w:szCs w:val="20"/>
              </w:rPr>
            </w:pPr>
            <w:r w:rsidRPr="00B00FA9">
              <w:rPr>
                <w:rFonts w:ascii="Times New Roman" w:eastAsia="Times New Roman" w:hAnsi="Times New Roman" w:cs="Times New Roman"/>
                <w:color w:val="000000"/>
                <w:sz w:val="20"/>
                <w:szCs w:val="20"/>
              </w:rPr>
              <w:t>Outbond</w:t>
            </w:r>
          </w:p>
        </w:tc>
        <w:tc>
          <w:tcPr>
            <w:tcW w:w="2539"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Terdapat beberapa tempat untuk kegiatan outbond</w:t>
            </w:r>
          </w:p>
        </w:tc>
        <w:tc>
          <w:tcPr>
            <w:tcW w:w="2872"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Sudah dalam kondisi baik</w:t>
            </w:r>
          </w:p>
        </w:tc>
        <w:tc>
          <w:tcPr>
            <w:tcW w:w="4093"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w:t>
            </w:r>
          </w:p>
        </w:tc>
        <w:tc>
          <w:tcPr>
            <w:tcW w:w="3816" w:type="dxa"/>
            <w:tcBorders>
              <w:top w:val="nil"/>
              <w:left w:val="nil"/>
              <w:bottom w:val="single" w:sz="4" w:space="0" w:color="auto"/>
              <w:right w:val="single" w:sz="4" w:space="0" w:color="auto"/>
            </w:tcBorders>
            <w:vAlign w:val="center"/>
          </w:tcPr>
          <w:p w:rsidR="009F3F80" w:rsidRPr="00A12835" w:rsidRDefault="009F3F80" w:rsidP="009F3F80">
            <w:pPr>
              <w:spacing w:after="0" w:line="240" w:lineRule="auto"/>
              <w:rPr>
                <w:rFonts w:ascii="Times New Roman" w:eastAsia="Times New Roman" w:hAnsi="Times New Roman" w:cs="Times New Roman"/>
                <w:color w:val="000000"/>
                <w:sz w:val="20"/>
                <w:szCs w:val="20"/>
              </w:rPr>
            </w:pPr>
          </w:p>
        </w:tc>
      </w:tr>
      <w:tr w:rsidR="009F3F80" w:rsidRPr="00A12835" w:rsidTr="005528CF">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lastRenderedPageBreak/>
              <w:t>7</w:t>
            </w:r>
          </w:p>
        </w:tc>
        <w:tc>
          <w:tcPr>
            <w:tcW w:w="1737"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000C74">
            <w:pPr>
              <w:spacing w:after="0" w:line="240" w:lineRule="auto"/>
              <w:rPr>
                <w:rFonts w:ascii="Times New Roman" w:eastAsia="Times New Roman" w:hAnsi="Times New Roman" w:cs="Times New Roman"/>
                <w:b/>
                <w:color w:val="000000"/>
                <w:sz w:val="20"/>
                <w:szCs w:val="20"/>
              </w:rPr>
            </w:pPr>
            <w:r w:rsidRPr="00A12835">
              <w:rPr>
                <w:rFonts w:ascii="Times New Roman" w:eastAsia="Times New Roman" w:hAnsi="Times New Roman" w:cs="Times New Roman"/>
                <w:b/>
                <w:color w:val="000000"/>
                <w:sz w:val="20"/>
                <w:szCs w:val="20"/>
              </w:rPr>
              <w:t>Toko Souvenir</w:t>
            </w:r>
          </w:p>
        </w:tc>
        <w:tc>
          <w:tcPr>
            <w:tcW w:w="2539"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Terdapat 5 toko souvenir</w:t>
            </w:r>
            <w:r>
              <w:rPr>
                <w:rFonts w:ascii="Times New Roman" w:eastAsia="Times New Roman" w:hAnsi="Times New Roman" w:cs="Times New Roman"/>
                <w:color w:val="000000"/>
                <w:sz w:val="20"/>
                <w:szCs w:val="20"/>
              </w:rPr>
              <w:t xml:space="preserve"> dengan berbagai produk.</w:t>
            </w:r>
          </w:p>
        </w:tc>
        <w:tc>
          <w:tcPr>
            <w:tcW w:w="2872"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Belum tertata dengan baik</w:t>
            </w:r>
            <w:r>
              <w:rPr>
                <w:rFonts w:ascii="Times New Roman" w:eastAsia="Times New Roman" w:hAnsi="Times New Roman" w:cs="Times New Roman"/>
                <w:color w:val="000000"/>
                <w:sz w:val="20"/>
                <w:szCs w:val="20"/>
              </w:rPr>
              <w:t xml:space="preserve"> atau belum terpusat.</w:t>
            </w:r>
          </w:p>
        </w:tc>
        <w:tc>
          <w:tcPr>
            <w:tcW w:w="4093"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Persepsi wisatawan terhadap toko souvenir yaitu sudah dalam keadaan baik atau sudah melayani wisatawan</w:t>
            </w:r>
            <w:r>
              <w:rPr>
                <w:rFonts w:ascii="Times New Roman" w:eastAsia="Times New Roman" w:hAnsi="Times New Roman" w:cs="Times New Roman"/>
                <w:color w:val="000000"/>
                <w:sz w:val="20"/>
                <w:szCs w:val="20"/>
              </w:rPr>
              <w:t>.</w:t>
            </w:r>
          </w:p>
        </w:tc>
        <w:tc>
          <w:tcPr>
            <w:tcW w:w="3816" w:type="dxa"/>
            <w:tcBorders>
              <w:top w:val="nil"/>
              <w:left w:val="nil"/>
              <w:bottom w:val="single" w:sz="4" w:space="0" w:color="auto"/>
              <w:right w:val="single" w:sz="4" w:space="0" w:color="auto"/>
            </w:tcBorders>
            <w:vAlign w:val="center"/>
          </w:tcPr>
          <w:p w:rsidR="009F3F80" w:rsidRPr="00A12835" w:rsidRDefault="009F3F80" w:rsidP="009F3F8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Sudah mampu melayani kegiatan wisata di kawasan wisata Lembah Harau.</w:t>
            </w:r>
          </w:p>
        </w:tc>
      </w:tr>
      <w:tr w:rsidR="009F3F80" w:rsidRPr="00A12835" w:rsidTr="005528CF">
        <w:trPr>
          <w:trHeight w:val="300"/>
          <w:jc w:val="center"/>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8</w:t>
            </w:r>
          </w:p>
        </w:tc>
        <w:tc>
          <w:tcPr>
            <w:tcW w:w="11241" w:type="dxa"/>
            <w:gridSpan w:val="4"/>
            <w:tcBorders>
              <w:top w:val="nil"/>
              <w:left w:val="nil"/>
              <w:bottom w:val="single" w:sz="4" w:space="0" w:color="auto"/>
              <w:right w:val="single" w:sz="4" w:space="0" w:color="auto"/>
            </w:tcBorders>
            <w:shd w:val="clear" w:color="auto" w:fill="auto"/>
            <w:noWrap/>
            <w:vAlign w:val="center"/>
            <w:hideMark/>
          </w:tcPr>
          <w:p w:rsidR="009F3F80" w:rsidRPr="000C5A27" w:rsidRDefault="009F3F80" w:rsidP="00A12835">
            <w:pPr>
              <w:spacing w:after="0" w:line="240" w:lineRule="auto"/>
              <w:rPr>
                <w:rFonts w:ascii="Times New Roman" w:eastAsia="Times New Roman" w:hAnsi="Times New Roman" w:cs="Times New Roman"/>
                <w:b/>
                <w:color w:val="000000"/>
                <w:sz w:val="20"/>
                <w:szCs w:val="20"/>
              </w:rPr>
            </w:pPr>
            <w:r w:rsidRPr="00A12835">
              <w:rPr>
                <w:rFonts w:ascii="Times New Roman" w:eastAsia="Times New Roman" w:hAnsi="Times New Roman" w:cs="Times New Roman"/>
                <w:b/>
                <w:color w:val="000000"/>
                <w:sz w:val="20"/>
                <w:szCs w:val="20"/>
              </w:rPr>
              <w:t>Komunikasi</w:t>
            </w:r>
          </w:p>
        </w:tc>
        <w:tc>
          <w:tcPr>
            <w:tcW w:w="3816" w:type="dxa"/>
            <w:tcBorders>
              <w:top w:val="nil"/>
              <w:left w:val="nil"/>
              <w:bottom w:val="single" w:sz="4" w:space="0" w:color="auto"/>
              <w:right w:val="single" w:sz="4" w:space="0" w:color="auto"/>
            </w:tcBorders>
            <w:vAlign w:val="center"/>
          </w:tcPr>
          <w:p w:rsidR="009F3F80" w:rsidRPr="00A12835" w:rsidRDefault="009F3F80" w:rsidP="009F3F80">
            <w:pPr>
              <w:spacing w:after="0" w:line="240" w:lineRule="auto"/>
              <w:rPr>
                <w:rFonts w:ascii="Times New Roman" w:eastAsia="Times New Roman" w:hAnsi="Times New Roman" w:cs="Times New Roman"/>
                <w:b/>
                <w:color w:val="000000"/>
                <w:sz w:val="20"/>
                <w:szCs w:val="20"/>
              </w:rPr>
            </w:pPr>
          </w:p>
        </w:tc>
      </w:tr>
      <w:tr w:rsidR="009F3F80" w:rsidRPr="00A12835" w:rsidTr="005528CF">
        <w:trPr>
          <w:trHeight w:val="300"/>
          <w:jc w:val="center"/>
        </w:trPr>
        <w:tc>
          <w:tcPr>
            <w:tcW w:w="480" w:type="dxa"/>
            <w:vMerge/>
            <w:tcBorders>
              <w:top w:val="nil"/>
              <w:left w:val="single" w:sz="4" w:space="0" w:color="auto"/>
              <w:bottom w:val="single" w:sz="4" w:space="0" w:color="auto"/>
              <w:right w:val="single" w:sz="4" w:space="0" w:color="auto"/>
            </w:tcBorders>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p>
        </w:tc>
        <w:tc>
          <w:tcPr>
            <w:tcW w:w="1737" w:type="dxa"/>
            <w:tcBorders>
              <w:top w:val="nil"/>
              <w:left w:val="nil"/>
              <w:bottom w:val="single" w:sz="4" w:space="0" w:color="auto"/>
              <w:right w:val="single" w:sz="4" w:space="0" w:color="auto"/>
            </w:tcBorders>
            <w:shd w:val="clear" w:color="auto" w:fill="auto"/>
            <w:noWrap/>
            <w:vAlign w:val="center"/>
            <w:hideMark/>
          </w:tcPr>
          <w:p w:rsidR="009F3F80" w:rsidRPr="00B00FA9" w:rsidRDefault="009F3F80" w:rsidP="00010AD6">
            <w:pPr>
              <w:pStyle w:val="ListParagraph"/>
              <w:numPr>
                <w:ilvl w:val="0"/>
                <w:numId w:val="4"/>
              </w:numPr>
              <w:spacing w:after="0" w:line="240" w:lineRule="auto"/>
              <w:ind w:left="239" w:hanging="23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r w:rsidRPr="00B00FA9">
              <w:rPr>
                <w:rFonts w:ascii="Times New Roman" w:eastAsia="Times New Roman" w:hAnsi="Times New Roman" w:cs="Times New Roman"/>
                <w:color w:val="000000"/>
                <w:sz w:val="20"/>
                <w:szCs w:val="20"/>
              </w:rPr>
              <w:t>kses internet</w:t>
            </w:r>
          </w:p>
        </w:tc>
        <w:tc>
          <w:tcPr>
            <w:tcW w:w="2539"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Sudah tersedia jaringan internet</w:t>
            </w:r>
          </w:p>
        </w:tc>
        <w:tc>
          <w:tcPr>
            <w:tcW w:w="2872"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Kurang memadai</w:t>
            </w:r>
          </w:p>
        </w:tc>
        <w:tc>
          <w:tcPr>
            <w:tcW w:w="4093"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E92412">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xml:space="preserve"> Persepsi wisatawan terhadap jaringan internet yaitu </w:t>
            </w:r>
            <w:r>
              <w:rPr>
                <w:rFonts w:ascii="Times New Roman" w:eastAsia="Times New Roman" w:hAnsi="Times New Roman" w:cs="Times New Roman"/>
                <w:color w:val="000000"/>
                <w:sz w:val="20"/>
                <w:szCs w:val="20"/>
              </w:rPr>
              <w:t>sudah baik atau</w:t>
            </w:r>
            <w:r w:rsidRPr="00A12835">
              <w:rPr>
                <w:rFonts w:ascii="Times New Roman" w:eastAsia="Times New Roman" w:hAnsi="Times New Roman" w:cs="Times New Roman"/>
                <w:color w:val="000000"/>
                <w:sz w:val="20"/>
                <w:szCs w:val="20"/>
              </w:rPr>
              <w:t xml:space="preserve"> bisa melayani wisatawan</w:t>
            </w:r>
            <w:r>
              <w:rPr>
                <w:rFonts w:ascii="Times New Roman" w:eastAsia="Times New Roman" w:hAnsi="Times New Roman" w:cs="Times New Roman"/>
                <w:color w:val="000000"/>
                <w:sz w:val="20"/>
                <w:szCs w:val="20"/>
              </w:rPr>
              <w:t>.</w:t>
            </w:r>
          </w:p>
        </w:tc>
        <w:tc>
          <w:tcPr>
            <w:tcW w:w="3816" w:type="dxa"/>
            <w:tcBorders>
              <w:top w:val="nil"/>
              <w:left w:val="nil"/>
              <w:bottom w:val="single" w:sz="4" w:space="0" w:color="auto"/>
              <w:right w:val="single" w:sz="4" w:space="0" w:color="auto"/>
            </w:tcBorders>
            <w:vAlign w:val="center"/>
          </w:tcPr>
          <w:p w:rsidR="009F3F80" w:rsidRPr="00A12835" w:rsidRDefault="009F3F80" w:rsidP="009F3F8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Sudah mampu melayani kegiatan wisata di kawasan wisata Lembah Harau.</w:t>
            </w:r>
          </w:p>
        </w:tc>
      </w:tr>
      <w:tr w:rsidR="009F3F80" w:rsidRPr="00A12835" w:rsidTr="005528CF">
        <w:trPr>
          <w:trHeight w:val="300"/>
          <w:jc w:val="center"/>
        </w:trPr>
        <w:tc>
          <w:tcPr>
            <w:tcW w:w="480" w:type="dxa"/>
            <w:vMerge/>
            <w:tcBorders>
              <w:top w:val="nil"/>
              <w:left w:val="single" w:sz="4" w:space="0" w:color="auto"/>
              <w:bottom w:val="single" w:sz="4" w:space="0" w:color="auto"/>
              <w:right w:val="single" w:sz="4" w:space="0" w:color="auto"/>
            </w:tcBorders>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p>
        </w:tc>
        <w:tc>
          <w:tcPr>
            <w:tcW w:w="1737" w:type="dxa"/>
            <w:tcBorders>
              <w:top w:val="nil"/>
              <w:left w:val="nil"/>
              <w:bottom w:val="single" w:sz="4" w:space="0" w:color="auto"/>
              <w:right w:val="single" w:sz="4" w:space="0" w:color="auto"/>
            </w:tcBorders>
            <w:shd w:val="clear" w:color="auto" w:fill="auto"/>
            <w:noWrap/>
            <w:vAlign w:val="center"/>
            <w:hideMark/>
          </w:tcPr>
          <w:p w:rsidR="009F3F80" w:rsidRPr="00B00FA9" w:rsidRDefault="009F3F80" w:rsidP="00010AD6">
            <w:pPr>
              <w:pStyle w:val="ListParagraph"/>
              <w:numPr>
                <w:ilvl w:val="0"/>
                <w:numId w:val="4"/>
              </w:numPr>
              <w:spacing w:after="0" w:line="240" w:lineRule="auto"/>
              <w:ind w:left="239" w:hanging="239"/>
              <w:rPr>
                <w:rFonts w:ascii="Times New Roman" w:eastAsia="Times New Roman" w:hAnsi="Times New Roman" w:cs="Times New Roman"/>
                <w:color w:val="000000"/>
                <w:sz w:val="20"/>
                <w:szCs w:val="20"/>
              </w:rPr>
            </w:pPr>
            <w:r w:rsidRPr="00B00FA9">
              <w:rPr>
                <w:rFonts w:ascii="Times New Roman" w:eastAsia="Times New Roman" w:hAnsi="Times New Roman" w:cs="Times New Roman"/>
                <w:color w:val="000000"/>
                <w:sz w:val="20"/>
                <w:szCs w:val="20"/>
              </w:rPr>
              <w:t>Sinyal telpon</w:t>
            </w:r>
          </w:p>
        </w:tc>
        <w:tc>
          <w:tcPr>
            <w:tcW w:w="2539"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Sudah tersedia sinyal telpon</w:t>
            </w:r>
          </w:p>
        </w:tc>
        <w:tc>
          <w:tcPr>
            <w:tcW w:w="2872"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Sudah memadai</w:t>
            </w:r>
          </w:p>
        </w:tc>
        <w:tc>
          <w:tcPr>
            <w:tcW w:w="4093"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xml:space="preserve"> Persepsi wisatawan terhadap jaringan telepon yaitu : sudah dalam keadaan </w:t>
            </w:r>
            <w:r>
              <w:rPr>
                <w:rFonts w:ascii="Times New Roman" w:eastAsia="Times New Roman" w:hAnsi="Times New Roman" w:cs="Times New Roman"/>
                <w:color w:val="000000"/>
                <w:sz w:val="20"/>
                <w:szCs w:val="20"/>
              </w:rPr>
              <w:t xml:space="preserve">sangat </w:t>
            </w:r>
            <w:r w:rsidRPr="00A12835">
              <w:rPr>
                <w:rFonts w:ascii="Times New Roman" w:eastAsia="Times New Roman" w:hAnsi="Times New Roman" w:cs="Times New Roman"/>
                <w:color w:val="000000"/>
                <w:sz w:val="20"/>
                <w:szCs w:val="20"/>
              </w:rPr>
              <w:t>baik atau sudah mampu melayani wisatawan</w:t>
            </w:r>
            <w:r>
              <w:rPr>
                <w:rFonts w:ascii="Times New Roman" w:eastAsia="Times New Roman" w:hAnsi="Times New Roman" w:cs="Times New Roman"/>
                <w:color w:val="000000"/>
                <w:sz w:val="20"/>
                <w:szCs w:val="20"/>
              </w:rPr>
              <w:t>.</w:t>
            </w:r>
          </w:p>
        </w:tc>
        <w:tc>
          <w:tcPr>
            <w:tcW w:w="3816" w:type="dxa"/>
            <w:tcBorders>
              <w:top w:val="nil"/>
              <w:left w:val="nil"/>
              <w:bottom w:val="single" w:sz="4" w:space="0" w:color="auto"/>
              <w:right w:val="single" w:sz="4" w:space="0" w:color="auto"/>
            </w:tcBorders>
            <w:vAlign w:val="center"/>
          </w:tcPr>
          <w:p w:rsidR="009F3F80" w:rsidRPr="00A12835" w:rsidRDefault="009F3F80" w:rsidP="009F3F8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Sudah mampu melayani kegiatan wisata di kawasan wisata Lembah Harau.</w:t>
            </w:r>
          </w:p>
        </w:tc>
      </w:tr>
      <w:tr w:rsidR="009F3F80" w:rsidRPr="00A12835" w:rsidTr="005528CF">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9</w:t>
            </w:r>
          </w:p>
        </w:tc>
        <w:tc>
          <w:tcPr>
            <w:tcW w:w="1737"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000C74">
            <w:pPr>
              <w:spacing w:after="0" w:line="240" w:lineRule="auto"/>
              <w:rPr>
                <w:rFonts w:ascii="Times New Roman" w:eastAsia="Times New Roman" w:hAnsi="Times New Roman" w:cs="Times New Roman"/>
                <w:b/>
                <w:color w:val="000000"/>
                <w:sz w:val="20"/>
                <w:szCs w:val="20"/>
              </w:rPr>
            </w:pPr>
            <w:r w:rsidRPr="00A12835">
              <w:rPr>
                <w:rFonts w:ascii="Times New Roman" w:eastAsia="Times New Roman" w:hAnsi="Times New Roman" w:cs="Times New Roman"/>
                <w:b/>
                <w:color w:val="000000"/>
                <w:sz w:val="20"/>
                <w:szCs w:val="20"/>
              </w:rPr>
              <w:t>Sistem Perbankan</w:t>
            </w:r>
          </w:p>
        </w:tc>
        <w:tc>
          <w:tcPr>
            <w:tcW w:w="2539"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Belum terdapat mesin ATM</w:t>
            </w:r>
          </w:p>
        </w:tc>
        <w:tc>
          <w:tcPr>
            <w:tcW w:w="2872"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Tidak ada</w:t>
            </w:r>
          </w:p>
        </w:tc>
        <w:tc>
          <w:tcPr>
            <w:tcW w:w="4093"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Belum tersedia.</w:t>
            </w:r>
          </w:p>
        </w:tc>
        <w:tc>
          <w:tcPr>
            <w:tcW w:w="3816" w:type="dxa"/>
            <w:tcBorders>
              <w:top w:val="nil"/>
              <w:left w:val="nil"/>
              <w:bottom w:val="single" w:sz="4" w:space="0" w:color="auto"/>
              <w:right w:val="single" w:sz="4" w:space="0" w:color="auto"/>
            </w:tcBorders>
            <w:vAlign w:val="center"/>
          </w:tcPr>
          <w:p w:rsidR="009F3F80" w:rsidRDefault="009F3F80" w:rsidP="009F3F8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Belum mampu melayani kegiatan wisata di kawasan wisata Lembah Harau.</w:t>
            </w:r>
          </w:p>
        </w:tc>
      </w:tr>
      <w:tr w:rsidR="009F3F80" w:rsidRPr="00A12835" w:rsidTr="005528CF">
        <w:trPr>
          <w:trHeight w:val="300"/>
          <w:jc w:val="center"/>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10</w:t>
            </w:r>
          </w:p>
        </w:tc>
        <w:tc>
          <w:tcPr>
            <w:tcW w:w="11241" w:type="dxa"/>
            <w:gridSpan w:val="4"/>
            <w:tcBorders>
              <w:top w:val="nil"/>
              <w:left w:val="nil"/>
              <w:bottom w:val="single" w:sz="4" w:space="0" w:color="auto"/>
              <w:right w:val="single" w:sz="4" w:space="0" w:color="auto"/>
            </w:tcBorders>
            <w:shd w:val="clear" w:color="auto" w:fill="auto"/>
            <w:noWrap/>
            <w:vAlign w:val="center"/>
            <w:hideMark/>
          </w:tcPr>
          <w:p w:rsidR="009F3F80" w:rsidRPr="000C5A27" w:rsidRDefault="009F3F80" w:rsidP="00A12835">
            <w:pPr>
              <w:spacing w:after="0" w:line="240" w:lineRule="auto"/>
              <w:rPr>
                <w:rFonts w:ascii="Times New Roman" w:eastAsia="Times New Roman" w:hAnsi="Times New Roman" w:cs="Times New Roman"/>
                <w:b/>
                <w:color w:val="000000"/>
                <w:sz w:val="20"/>
                <w:szCs w:val="20"/>
              </w:rPr>
            </w:pPr>
            <w:r w:rsidRPr="00A12835">
              <w:rPr>
                <w:rFonts w:ascii="Times New Roman" w:eastAsia="Times New Roman" w:hAnsi="Times New Roman" w:cs="Times New Roman"/>
                <w:b/>
                <w:color w:val="000000"/>
                <w:sz w:val="20"/>
                <w:szCs w:val="20"/>
              </w:rPr>
              <w:t>Sarana kebersihan</w:t>
            </w:r>
          </w:p>
        </w:tc>
        <w:tc>
          <w:tcPr>
            <w:tcW w:w="3816" w:type="dxa"/>
            <w:tcBorders>
              <w:top w:val="nil"/>
              <w:left w:val="nil"/>
              <w:bottom w:val="single" w:sz="4" w:space="0" w:color="auto"/>
              <w:right w:val="single" w:sz="4" w:space="0" w:color="auto"/>
            </w:tcBorders>
            <w:vAlign w:val="center"/>
          </w:tcPr>
          <w:p w:rsidR="009F3F80" w:rsidRPr="00A12835" w:rsidRDefault="009F3F80" w:rsidP="009F3F80">
            <w:pPr>
              <w:spacing w:after="0" w:line="240" w:lineRule="auto"/>
              <w:rPr>
                <w:rFonts w:ascii="Times New Roman" w:eastAsia="Times New Roman" w:hAnsi="Times New Roman" w:cs="Times New Roman"/>
                <w:b/>
                <w:color w:val="000000"/>
                <w:sz w:val="20"/>
                <w:szCs w:val="20"/>
              </w:rPr>
            </w:pPr>
          </w:p>
        </w:tc>
      </w:tr>
      <w:tr w:rsidR="009F3F80" w:rsidRPr="00A12835" w:rsidTr="005528CF">
        <w:trPr>
          <w:trHeight w:val="300"/>
          <w:jc w:val="center"/>
        </w:trPr>
        <w:tc>
          <w:tcPr>
            <w:tcW w:w="480" w:type="dxa"/>
            <w:vMerge/>
            <w:tcBorders>
              <w:top w:val="nil"/>
              <w:left w:val="single" w:sz="4" w:space="0" w:color="auto"/>
              <w:bottom w:val="single" w:sz="4" w:space="0" w:color="auto"/>
              <w:right w:val="single" w:sz="4" w:space="0" w:color="auto"/>
            </w:tcBorders>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p>
        </w:tc>
        <w:tc>
          <w:tcPr>
            <w:tcW w:w="1737" w:type="dxa"/>
            <w:tcBorders>
              <w:top w:val="nil"/>
              <w:left w:val="nil"/>
              <w:bottom w:val="single" w:sz="4" w:space="0" w:color="auto"/>
              <w:right w:val="single" w:sz="4" w:space="0" w:color="auto"/>
            </w:tcBorders>
            <w:shd w:val="clear" w:color="auto" w:fill="auto"/>
            <w:noWrap/>
            <w:vAlign w:val="center"/>
            <w:hideMark/>
          </w:tcPr>
          <w:p w:rsidR="009F3F80" w:rsidRPr="00B00FA9" w:rsidRDefault="009F3F80" w:rsidP="00010AD6">
            <w:pPr>
              <w:pStyle w:val="ListParagraph"/>
              <w:numPr>
                <w:ilvl w:val="0"/>
                <w:numId w:val="4"/>
              </w:numPr>
              <w:spacing w:after="0" w:line="240" w:lineRule="auto"/>
              <w:ind w:left="239" w:hanging="239"/>
              <w:rPr>
                <w:rFonts w:ascii="Times New Roman" w:eastAsia="Times New Roman" w:hAnsi="Times New Roman" w:cs="Times New Roman"/>
                <w:color w:val="000000"/>
                <w:sz w:val="20"/>
                <w:szCs w:val="20"/>
              </w:rPr>
            </w:pPr>
            <w:r w:rsidRPr="00B00FA9">
              <w:rPr>
                <w:rFonts w:ascii="Times New Roman" w:eastAsia="Times New Roman" w:hAnsi="Times New Roman" w:cs="Times New Roman"/>
                <w:color w:val="000000"/>
                <w:sz w:val="20"/>
                <w:szCs w:val="20"/>
              </w:rPr>
              <w:t>Tempat sampah</w:t>
            </w:r>
          </w:p>
        </w:tc>
        <w:tc>
          <w:tcPr>
            <w:tcW w:w="2539"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Terdapat beberapa tempat sampah</w:t>
            </w:r>
          </w:p>
        </w:tc>
        <w:tc>
          <w:tcPr>
            <w:tcW w:w="2872"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Tidak adanya tempat sampah yang memadai</w:t>
            </w:r>
            <w:r>
              <w:rPr>
                <w:rFonts w:ascii="Times New Roman" w:eastAsia="Times New Roman" w:hAnsi="Times New Roman" w:cs="Times New Roman"/>
                <w:color w:val="000000"/>
                <w:sz w:val="20"/>
                <w:szCs w:val="20"/>
              </w:rPr>
              <w:t>. Hanya ada satu bak sampah disetiap kawasan tetapi belum mampu menampung jumlah sampah di kawasan tersebut.</w:t>
            </w:r>
          </w:p>
        </w:tc>
        <w:tc>
          <w:tcPr>
            <w:tcW w:w="4093"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Persepsi wisatawan terhadap tempat sampah yaitu tidak baik atau belum mampu melayani wisatawan</w:t>
            </w:r>
          </w:p>
        </w:tc>
        <w:tc>
          <w:tcPr>
            <w:tcW w:w="3816" w:type="dxa"/>
            <w:tcBorders>
              <w:top w:val="nil"/>
              <w:left w:val="nil"/>
              <w:bottom w:val="single" w:sz="4" w:space="0" w:color="auto"/>
              <w:right w:val="single" w:sz="4" w:space="0" w:color="auto"/>
            </w:tcBorders>
            <w:vAlign w:val="center"/>
          </w:tcPr>
          <w:p w:rsidR="009F3F80" w:rsidRPr="00A12835" w:rsidRDefault="009F3F80" w:rsidP="009F3F8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Belum mampu melayani kegiatan wisata di kawasan wisata Lembah Harau.</w:t>
            </w:r>
          </w:p>
        </w:tc>
      </w:tr>
      <w:tr w:rsidR="009F3F80" w:rsidRPr="00A12835" w:rsidTr="005528CF">
        <w:trPr>
          <w:trHeight w:val="300"/>
          <w:jc w:val="center"/>
        </w:trPr>
        <w:tc>
          <w:tcPr>
            <w:tcW w:w="480" w:type="dxa"/>
            <w:vMerge/>
            <w:tcBorders>
              <w:top w:val="nil"/>
              <w:left w:val="single" w:sz="4" w:space="0" w:color="auto"/>
              <w:bottom w:val="single" w:sz="4" w:space="0" w:color="auto"/>
              <w:right w:val="single" w:sz="4" w:space="0" w:color="auto"/>
            </w:tcBorders>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p>
        </w:tc>
        <w:tc>
          <w:tcPr>
            <w:tcW w:w="1737" w:type="dxa"/>
            <w:tcBorders>
              <w:top w:val="nil"/>
              <w:left w:val="nil"/>
              <w:bottom w:val="single" w:sz="4" w:space="0" w:color="auto"/>
              <w:right w:val="single" w:sz="4" w:space="0" w:color="auto"/>
            </w:tcBorders>
            <w:shd w:val="clear" w:color="auto" w:fill="auto"/>
            <w:noWrap/>
            <w:vAlign w:val="center"/>
            <w:hideMark/>
          </w:tcPr>
          <w:p w:rsidR="009F3F80" w:rsidRPr="00B00FA9" w:rsidRDefault="009F3F80" w:rsidP="00010AD6">
            <w:pPr>
              <w:pStyle w:val="ListParagraph"/>
              <w:numPr>
                <w:ilvl w:val="0"/>
                <w:numId w:val="4"/>
              </w:numPr>
              <w:spacing w:after="0" w:line="240" w:lineRule="auto"/>
              <w:ind w:left="239" w:hanging="239"/>
              <w:rPr>
                <w:rFonts w:ascii="Times New Roman" w:eastAsia="Times New Roman" w:hAnsi="Times New Roman" w:cs="Times New Roman"/>
                <w:color w:val="000000"/>
                <w:sz w:val="20"/>
                <w:szCs w:val="20"/>
              </w:rPr>
            </w:pPr>
            <w:r w:rsidRPr="00B00FA9">
              <w:rPr>
                <w:rFonts w:ascii="Times New Roman" w:eastAsia="Times New Roman" w:hAnsi="Times New Roman" w:cs="Times New Roman"/>
                <w:color w:val="000000"/>
                <w:sz w:val="20"/>
                <w:szCs w:val="20"/>
              </w:rPr>
              <w:t>Rambu kebersihan</w:t>
            </w:r>
          </w:p>
        </w:tc>
        <w:tc>
          <w:tcPr>
            <w:tcW w:w="2539"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Tidak adanya rambu kebersihan</w:t>
            </w:r>
          </w:p>
        </w:tc>
        <w:tc>
          <w:tcPr>
            <w:tcW w:w="2872"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Tidak adanya rambu kebersihan</w:t>
            </w:r>
            <w:r>
              <w:rPr>
                <w:rFonts w:ascii="Times New Roman" w:eastAsia="Times New Roman" w:hAnsi="Times New Roman" w:cs="Times New Roman"/>
                <w:color w:val="000000"/>
                <w:sz w:val="20"/>
                <w:szCs w:val="20"/>
              </w:rPr>
              <w:t>.</w:t>
            </w:r>
          </w:p>
        </w:tc>
        <w:tc>
          <w:tcPr>
            <w:tcW w:w="4093"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Persepsi wisatawan terhadap rambu kebersihan yaitu tidak baik atau belum mampu melayani wisatawan</w:t>
            </w:r>
          </w:p>
        </w:tc>
        <w:tc>
          <w:tcPr>
            <w:tcW w:w="3816" w:type="dxa"/>
            <w:tcBorders>
              <w:top w:val="nil"/>
              <w:left w:val="nil"/>
              <w:bottom w:val="single" w:sz="4" w:space="0" w:color="auto"/>
              <w:right w:val="single" w:sz="4" w:space="0" w:color="auto"/>
            </w:tcBorders>
            <w:vAlign w:val="center"/>
          </w:tcPr>
          <w:p w:rsidR="009F3F80" w:rsidRPr="00A12835" w:rsidRDefault="009F3F80" w:rsidP="009F3F8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Belum mampu melayani kegiatan wisata di kawasan wisata Lembah Harau.</w:t>
            </w:r>
          </w:p>
        </w:tc>
      </w:tr>
      <w:tr w:rsidR="009F3F80" w:rsidRPr="00A12835" w:rsidTr="005528CF">
        <w:trPr>
          <w:trHeight w:val="300"/>
          <w:jc w:val="center"/>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11</w:t>
            </w:r>
          </w:p>
        </w:tc>
        <w:tc>
          <w:tcPr>
            <w:tcW w:w="11241" w:type="dxa"/>
            <w:gridSpan w:val="4"/>
            <w:tcBorders>
              <w:top w:val="nil"/>
              <w:left w:val="nil"/>
              <w:bottom w:val="single" w:sz="4" w:space="0" w:color="auto"/>
              <w:right w:val="single" w:sz="4" w:space="0" w:color="auto"/>
            </w:tcBorders>
            <w:shd w:val="clear" w:color="auto" w:fill="auto"/>
            <w:noWrap/>
            <w:vAlign w:val="center"/>
            <w:hideMark/>
          </w:tcPr>
          <w:p w:rsidR="009F3F80" w:rsidRPr="000C5A27" w:rsidRDefault="009F3F80" w:rsidP="00A12835">
            <w:pPr>
              <w:spacing w:after="0" w:line="240" w:lineRule="auto"/>
              <w:rPr>
                <w:rFonts w:ascii="Times New Roman" w:eastAsia="Times New Roman" w:hAnsi="Times New Roman" w:cs="Times New Roman"/>
                <w:b/>
                <w:color w:val="000000"/>
                <w:sz w:val="20"/>
                <w:szCs w:val="20"/>
              </w:rPr>
            </w:pPr>
            <w:r w:rsidRPr="00A12835">
              <w:rPr>
                <w:rFonts w:ascii="Times New Roman" w:eastAsia="Times New Roman" w:hAnsi="Times New Roman" w:cs="Times New Roman"/>
                <w:b/>
                <w:color w:val="000000"/>
                <w:sz w:val="20"/>
                <w:szCs w:val="20"/>
              </w:rPr>
              <w:t>Utilitas</w:t>
            </w:r>
          </w:p>
        </w:tc>
        <w:tc>
          <w:tcPr>
            <w:tcW w:w="3816" w:type="dxa"/>
            <w:tcBorders>
              <w:top w:val="nil"/>
              <w:left w:val="nil"/>
              <w:bottom w:val="single" w:sz="4" w:space="0" w:color="auto"/>
              <w:right w:val="single" w:sz="4" w:space="0" w:color="auto"/>
            </w:tcBorders>
            <w:vAlign w:val="center"/>
          </w:tcPr>
          <w:p w:rsidR="009F3F80" w:rsidRPr="00A12835" w:rsidRDefault="009F3F80" w:rsidP="009F3F80">
            <w:pPr>
              <w:spacing w:after="0" w:line="240" w:lineRule="auto"/>
              <w:rPr>
                <w:rFonts w:ascii="Times New Roman" w:eastAsia="Times New Roman" w:hAnsi="Times New Roman" w:cs="Times New Roman"/>
                <w:b/>
                <w:color w:val="000000"/>
                <w:sz w:val="20"/>
                <w:szCs w:val="20"/>
              </w:rPr>
            </w:pPr>
          </w:p>
        </w:tc>
      </w:tr>
      <w:tr w:rsidR="009F3F80" w:rsidRPr="00A12835" w:rsidTr="005528CF">
        <w:trPr>
          <w:trHeight w:val="300"/>
          <w:jc w:val="center"/>
        </w:trPr>
        <w:tc>
          <w:tcPr>
            <w:tcW w:w="480" w:type="dxa"/>
            <w:vMerge/>
            <w:tcBorders>
              <w:top w:val="nil"/>
              <w:left w:val="single" w:sz="4" w:space="0" w:color="auto"/>
              <w:bottom w:val="single" w:sz="4" w:space="0" w:color="auto"/>
              <w:right w:val="single" w:sz="4" w:space="0" w:color="auto"/>
            </w:tcBorders>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p>
        </w:tc>
        <w:tc>
          <w:tcPr>
            <w:tcW w:w="1737" w:type="dxa"/>
            <w:tcBorders>
              <w:top w:val="nil"/>
              <w:left w:val="nil"/>
              <w:bottom w:val="single" w:sz="4" w:space="0" w:color="auto"/>
              <w:right w:val="single" w:sz="4" w:space="0" w:color="auto"/>
            </w:tcBorders>
            <w:shd w:val="clear" w:color="auto" w:fill="auto"/>
            <w:noWrap/>
            <w:vAlign w:val="center"/>
            <w:hideMark/>
          </w:tcPr>
          <w:p w:rsidR="009F3F80" w:rsidRPr="00B00FA9" w:rsidRDefault="009F3F80" w:rsidP="00010AD6">
            <w:pPr>
              <w:pStyle w:val="ListParagraph"/>
              <w:numPr>
                <w:ilvl w:val="0"/>
                <w:numId w:val="4"/>
              </w:numPr>
              <w:spacing w:after="0" w:line="240" w:lineRule="auto"/>
              <w:ind w:left="239" w:hanging="239"/>
              <w:rPr>
                <w:rFonts w:ascii="Times New Roman" w:eastAsia="Times New Roman" w:hAnsi="Times New Roman" w:cs="Times New Roman"/>
                <w:color w:val="000000"/>
                <w:sz w:val="20"/>
                <w:szCs w:val="20"/>
              </w:rPr>
            </w:pPr>
            <w:r w:rsidRPr="00B00FA9">
              <w:rPr>
                <w:rFonts w:ascii="Times New Roman" w:eastAsia="Times New Roman" w:hAnsi="Times New Roman" w:cs="Times New Roman"/>
                <w:color w:val="000000"/>
                <w:sz w:val="20"/>
                <w:szCs w:val="20"/>
              </w:rPr>
              <w:t>Listrik</w:t>
            </w:r>
          </w:p>
        </w:tc>
        <w:tc>
          <w:tcPr>
            <w:tcW w:w="2539"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Sudah terlayani listrik</w:t>
            </w:r>
          </w:p>
        </w:tc>
        <w:tc>
          <w:tcPr>
            <w:tcW w:w="2872"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E924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r w:rsidRPr="00A12835">
              <w:rPr>
                <w:rFonts w:ascii="Times New Roman" w:eastAsia="Times New Roman" w:hAnsi="Times New Roman" w:cs="Times New Roman"/>
                <w:color w:val="000000"/>
                <w:sz w:val="20"/>
                <w:szCs w:val="20"/>
              </w:rPr>
              <w:t>udah terlayani listrik tetapi belum ada PJU</w:t>
            </w:r>
            <w:r>
              <w:rPr>
                <w:rFonts w:ascii="Times New Roman" w:eastAsia="Times New Roman" w:hAnsi="Times New Roman" w:cs="Times New Roman"/>
                <w:color w:val="000000"/>
                <w:sz w:val="20"/>
                <w:szCs w:val="20"/>
              </w:rPr>
              <w:t xml:space="preserve"> di sepanjang jalan di kawasan wisata Lembah Harau.</w:t>
            </w:r>
          </w:p>
        </w:tc>
        <w:tc>
          <w:tcPr>
            <w:tcW w:w="4093"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Persepsi wisatawan terhadap jaringan listrik yaitu sudah dalam keadaan baik atau sudah mampu melayani wisatawan</w:t>
            </w:r>
          </w:p>
        </w:tc>
        <w:tc>
          <w:tcPr>
            <w:tcW w:w="3816" w:type="dxa"/>
            <w:tcBorders>
              <w:top w:val="nil"/>
              <w:left w:val="nil"/>
              <w:bottom w:val="single" w:sz="4" w:space="0" w:color="auto"/>
              <w:right w:val="single" w:sz="4" w:space="0" w:color="auto"/>
            </w:tcBorders>
            <w:vAlign w:val="center"/>
          </w:tcPr>
          <w:p w:rsidR="009F3F80" w:rsidRPr="00A12835" w:rsidRDefault="009F3F80" w:rsidP="009F3F8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Sudah mampu melayani kegiatan wisata di kawasan wisata Lembah Harau.</w:t>
            </w:r>
          </w:p>
        </w:tc>
      </w:tr>
      <w:tr w:rsidR="009F3F80" w:rsidRPr="00A12835" w:rsidTr="005528CF">
        <w:trPr>
          <w:trHeight w:val="300"/>
          <w:jc w:val="center"/>
        </w:trPr>
        <w:tc>
          <w:tcPr>
            <w:tcW w:w="480" w:type="dxa"/>
            <w:vMerge/>
            <w:tcBorders>
              <w:top w:val="nil"/>
              <w:left w:val="single" w:sz="4" w:space="0" w:color="auto"/>
              <w:bottom w:val="single" w:sz="4" w:space="0" w:color="auto"/>
              <w:right w:val="single" w:sz="4" w:space="0" w:color="auto"/>
            </w:tcBorders>
            <w:vAlign w:val="center"/>
            <w:hideMark/>
          </w:tcPr>
          <w:p w:rsidR="009F3F80" w:rsidRPr="00A12835" w:rsidRDefault="009F3F80" w:rsidP="00000C74">
            <w:pPr>
              <w:spacing w:after="0" w:line="240" w:lineRule="auto"/>
              <w:jc w:val="center"/>
              <w:rPr>
                <w:rFonts w:ascii="Times New Roman" w:eastAsia="Times New Roman" w:hAnsi="Times New Roman" w:cs="Times New Roman"/>
                <w:color w:val="000000"/>
                <w:sz w:val="20"/>
                <w:szCs w:val="20"/>
              </w:rPr>
            </w:pPr>
          </w:p>
        </w:tc>
        <w:tc>
          <w:tcPr>
            <w:tcW w:w="1737" w:type="dxa"/>
            <w:tcBorders>
              <w:top w:val="nil"/>
              <w:left w:val="nil"/>
              <w:bottom w:val="single" w:sz="4" w:space="0" w:color="auto"/>
              <w:right w:val="single" w:sz="4" w:space="0" w:color="auto"/>
            </w:tcBorders>
            <w:shd w:val="clear" w:color="auto" w:fill="auto"/>
            <w:noWrap/>
            <w:vAlign w:val="center"/>
            <w:hideMark/>
          </w:tcPr>
          <w:p w:rsidR="009F3F80" w:rsidRPr="00B00FA9" w:rsidRDefault="009F3F80" w:rsidP="00010AD6">
            <w:pPr>
              <w:pStyle w:val="ListParagraph"/>
              <w:numPr>
                <w:ilvl w:val="0"/>
                <w:numId w:val="4"/>
              </w:numPr>
              <w:spacing w:after="0" w:line="240" w:lineRule="auto"/>
              <w:ind w:left="239" w:hanging="239"/>
              <w:rPr>
                <w:rFonts w:ascii="Times New Roman" w:eastAsia="Times New Roman" w:hAnsi="Times New Roman" w:cs="Times New Roman"/>
                <w:color w:val="000000"/>
                <w:sz w:val="20"/>
                <w:szCs w:val="20"/>
              </w:rPr>
            </w:pPr>
            <w:r w:rsidRPr="00B00FA9">
              <w:rPr>
                <w:rFonts w:ascii="Times New Roman" w:eastAsia="Times New Roman" w:hAnsi="Times New Roman" w:cs="Times New Roman"/>
                <w:color w:val="000000"/>
                <w:sz w:val="20"/>
                <w:szCs w:val="20"/>
              </w:rPr>
              <w:t>Air bersih</w:t>
            </w:r>
          </w:p>
        </w:tc>
        <w:tc>
          <w:tcPr>
            <w:tcW w:w="2539"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Sudah terlayani sebagian oleh PDAM dan mata air dan air gunung.</w:t>
            </w:r>
          </w:p>
        </w:tc>
        <w:tc>
          <w:tcPr>
            <w:tcW w:w="2872"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Sudah dalam kondisi baik</w:t>
            </w:r>
            <w:r>
              <w:rPr>
                <w:rFonts w:ascii="Times New Roman" w:eastAsia="Times New Roman" w:hAnsi="Times New Roman" w:cs="Times New Roman"/>
                <w:color w:val="000000"/>
                <w:sz w:val="20"/>
                <w:szCs w:val="20"/>
              </w:rPr>
              <w:t xml:space="preserve"> </w:t>
            </w:r>
          </w:p>
        </w:tc>
        <w:tc>
          <w:tcPr>
            <w:tcW w:w="4093" w:type="dxa"/>
            <w:tcBorders>
              <w:top w:val="nil"/>
              <w:left w:val="nil"/>
              <w:bottom w:val="single" w:sz="4" w:space="0" w:color="auto"/>
              <w:right w:val="single" w:sz="4" w:space="0" w:color="auto"/>
            </w:tcBorders>
            <w:shd w:val="clear" w:color="auto" w:fill="auto"/>
            <w:noWrap/>
            <w:vAlign w:val="center"/>
            <w:hideMark/>
          </w:tcPr>
          <w:p w:rsidR="009F3F80" w:rsidRPr="00A12835" w:rsidRDefault="009F3F80" w:rsidP="00A12835">
            <w:pPr>
              <w:spacing w:after="0" w:line="240" w:lineRule="auto"/>
              <w:rPr>
                <w:rFonts w:ascii="Times New Roman" w:eastAsia="Times New Roman" w:hAnsi="Times New Roman" w:cs="Times New Roman"/>
                <w:color w:val="000000"/>
                <w:sz w:val="20"/>
                <w:szCs w:val="20"/>
              </w:rPr>
            </w:pPr>
            <w:r w:rsidRPr="00A12835">
              <w:rPr>
                <w:rFonts w:ascii="Times New Roman" w:eastAsia="Times New Roman" w:hAnsi="Times New Roman" w:cs="Times New Roman"/>
                <w:color w:val="000000"/>
                <w:sz w:val="20"/>
                <w:szCs w:val="20"/>
              </w:rPr>
              <w:t> Persepsi wisatawan terhadap air bersih yaitu sudah dalam keadaan baik atau sudah mampu melayani wisatawan</w:t>
            </w:r>
          </w:p>
        </w:tc>
        <w:tc>
          <w:tcPr>
            <w:tcW w:w="3816" w:type="dxa"/>
            <w:tcBorders>
              <w:top w:val="nil"/>
              <w:left w:val="nil"/>
              <w:bottom w:val="single" w:sz="4" w:space="0" w:color="auto"/>
              <w:right w:val="single" w:sz="4" w:space="0" w:color="auto"/>
            </w:tcBorders>
            <w:vAlign w:val="center"/>
          </w:tcPr>
          <w:p w:rsidR="009F3F80" w:rsidRPr="009F3F80" w:rsidRDefault="009F3F80" w:rsidP="009F3F8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Sudah mampu melayani kegiatan wisata di kawasan wisata Lembah Harau.</w:t>
            </w:r>
          </w:p>
        </w:tc>
      </w:tr>
    </w:tbl>
    <w:p w:rsidR="00E92412" w:rsidRDefault="00E92412" w:rsidP="006706DB">
      <w:pPr>
        <w:rPr>
          <w:rFonts w:ascii="Times New Roman" w:hAnsi="Times New Roman" w:cs="Times New Roman"/>
          <w:i/>
          <w:iCs/>
          <w:sz w:val="18"/>
          <w:szCs w:val="18"/>
        </w:rPr>
        <w:sectPr w:rsidR="00E92412" w:rsidSect="00573AD5">
          <w:headerReference w:type="even" r:id="rId13"/>
          <w:headerReference w:type="default" r:id="rId14"/>
          <w:footerReference w:type="even" r:id="rId15"/>
          <w:footerReference w:type="default" r:id="rId16"/>
          <w:footerReference w:type="first" r:id="rId17"/>
          <w:pgSz w:w="16839" w:h="11907" w:orient="landscape" w:code="9"/>
          <w:pgMar w:top="1699" w:right="1699" w:bottom="2275" w:left="2275" w:header="720" w:footer="720" w:gutter="0"/>
          <w:pgNumType w:start="143"/>
          <w:cols w:space="720"/>
          <w:docGrid w:linePitch="360"/>
        </w:sectPr>
      </w:pPr>
      <w:r w:rsidRPr="00E92412">
        <w:rPr>
          <w:rFonts w:ascii="Times New Roman" w:hAnsi="Times New Roman" w:cs="Times New Roman"/>
          <w:i/>
          <w:iCs/>
          <w:sz w:val="18"/>
          <w:szCs w:val="18"/>
        </w:rPr>
        <w:t>Sumber : Hasil Analisis, 2016</w:t>
      </w:r>
    </w:p>
    <w:p w:rsidR="00A12835" w:rsidRDefault="009516B5" w:rsidP="006055C0">
      <w:pPr>
        <w:ind w:firstLine="720"/>
        <w:jc w:val="both"/>
        <w:rPr>
          <w:rFonts w:ascii="Times New Roman" w:hAnsi="Times New Roman" w:cs="Times New Roman"/>
          <w:iCs/>
          <w:sz w:val="24"/>
          <w:szCs w:val="18"/>
        </w:rPr>
      </w:pPr>
      <w:r>
        <w:rPr>
          <w:rFonts w:ascii="Times New Roman" w:hAnsi="Times New Roman" w:cs="Times New Roman"/>
          <w:iCs/>
          <w:sz w:val="24"/>
          <w:szCs w:val="18"/>
        </w:rPr>
        <w:lastRenderedPageBreak/>
        <w:t>Berdasarkan tabel IV.1</w:t>
      </w:r>
      <w:r w:rsidR="004A2974">
        <w:rPr>
          <w:rFonts w:ascii="Times New Roman" w:hAnsi="Times New Roman" w:cs="Times New Roman"/>
          <w:iCs/>
          <w:sz w:val="24"/>
          <w:szCs w:val="18"/>
        </w:rPr>
        <w:t>3</w:t>
      </w:r>
      <w:r>
        <w:rPr>
          <w:rFonts w:ascii="Times New Roman" w:hAnsi="Times New Roman" w:cs="Times New Roman"/>
          <w:iCs/>
          <w:sz w:val="24"/>
          <w:szCs w:val="18"/>
        </w:rPr>
        <w:t xml:space="preserve"> diatas dari hasil observasi peneliti dan persepsi wisatawan terhadap sarana dan prasarana kawasan wisata Lembah Harau maka dapat diambil kesimpulan sebagai berikut :</w:t>
      </w:r>
    </w:p>
    <w:p w:rsidR="009516B5" w:rsidRDefault="009516B5" w:rsidP="00C37FD5">
      <w:pPr>
        <w:pStyle w:val="ListParagraph"/>
        <w:numPr>
          <w:ilvl w:val="0"/>
          <w:numId w:val="5"/>
        </w:numPr>
        <w:jc w:val="both"/>
        <w:rPr>
          <w:rFonts w:ascii="Times New Roman" w:hAnsi="Times New Roman" w:cs="Times New Roman"/>
          <w:iCs/>
          <w:sz w:val="24"/>
          <w:szCs w:val="18"/>
        </w:rPr>
      </w:pPr>
      <w:r>
        <w:rPr>
          <w:rFonts w:ascii="Times New Roman" w:hAnsi="Times New Roman" w:cs="Times New Roman"/>
          <w:iCs/>
          <w:sz w:val="24"/>
          <w:szCs w:val="18"/>
        </w:rPr>
        <w:t>Aksesibilitas</w:t>
      </w:r>
    </w:p>
    <w:p w:rsidR="009516B5" w:rsidRDefault="009516B5" w:rsidP="00C37FD5">
      <w:pPr>
        <w:pStyle w:val="ListParagraph"/>
        <w:numPr>
          <w:ilvl w:val="0"/>
          <w:numId w:val="4"/>
        </w:numPr>
        <w:ind w:left="720"/>
        <w:jc w:val="both"/>
        <w:rPr>
          <w:rFonts w:ascii="Times New Roman" w:hAnsi="Times New Roman" w:cs="Times New Roman"/>
          <w:iCs/>
          <w:sz w:val="24"/>
          <w:szCs w:val="18"/>
        </w:rPr>
      </w:pPr>
      <w:r>
        <w:rPr>
          <w:rFonts w:ascii="Times New Roman" w:hAnsi="Times New Roman" w:cs="Times New Roman"/>
          <w:iCs/>
          <w:sz w:val="24"/>
          <w:szCs w:val="18"/>
        </w:rPr>
        <w:t>Jalan</w:t>
      </w:r>
    </w:p>
    <w:p w:rsidR="009516B5" w:rsidRDefault="009516B5" w:rsidP="00C37FD5">
      <w:pPr>
        <w:pStyle w:val="ListParagraph"/>
        <w:jc w:val="both"/>
        <w:rPr>
          <w:rFonts w:ascii="Times New Roman" w:hAnsi="Times New Roman" w:cs="Times New Roman"/>
          <w:iCs/>
          <w:sz w:val="24"/>
          <w:szCs w:val="18"/>
        </w:rPr>
      </w:pPr>
      <w:r>
        <w:rPr>
          <w:rFonts w:ascii="Times New Roman" w:hAnsi="Times New Roman" w:cs="Times New Roman"/>
          <w:iCs/>
          <w:sz w:val="24"/>
          <w:szCs w:val="18"/>
        </w:rPr>
        <w:t>Jaringan jalan di kawasan wisata Lembah Harau sudah dalam kondisi baik dengan kondisi sudah diaspal dan tidak ada kerusakan. Tetapi pada beberapa titik terdapat jalan yang lebarnya kecil sehingga pada saat musim liburan terjadi kemacetan.</w:t>
      </w:r>
      <w:r w:rsidR="005528CF">
        <w:rPr>
          <w:rFonts w:ascii="Times New Roman" w:hAnsi="Times New Roman" w:cs="Times New Roman"/>
          <w:iCs/>
          <w:sz w:val="24"/>
          <w:szCs w:val="18"/>
        </w:rPr>
        <w:t xml:space="preserve"> Tetapi secara keseluruhan sudah mampu melayani kegiatan wisata di kawasan wisata Lembah Harau.</w:t>
      </w:r>
    </w:p>
    <w:p w:rsidR="009516B5" w:rsidRDefault="009516B5" w:rsidP="00C37FD5">
      <w:pPr>
        <w:pStyle w:val="ListParagraph"/>
        <w:numPr>
          <w:ilvl w:val="0"/>
          <w:numId w:val="4"/>
        </w:numPr>
        <w:ind w:left="720"/>
        <w:jc w:val="both"/>
        <w:rPr>
          <w:rFonts w:ascii="Times New Roman" w:hAnsi="Times New Roman" w:cs="Times New Roman"/>
          <w:iCs/>
          <w:sz w:val="24"/>
          <w:szCs w:val="18"/>
        </w:rPr>
      </w:pPr>
      <w:r>
        <w:rPr>
          <w:rFonts w:ascii="Times New Roman" w:hAnsi="Times New Roman" w:cs="Times New Roman"/>
          <w:iCs/>
          <w:sz w:val="24"/>
          <w:szCs w:val="18"/>
        </w:rPr>
        <w:t>Parkir</w:t>
      </w:r>
    </w:p>
    <w:p w:rsidR="009516B5" w:rsidRDefault="009516B5" w:rsidP="00C37FD5">
      <w:pPr>
        <w:pStyle w:val="ListParagraph"/>
        <w:jc w:val="both"/>
        <w:rPr>
          <w:rFonts w:ascii="Times New Roman" w:hAnsi="Times New Roman" w:cs="Times New Roman"/>
          <w:iCs/>
          <w:sz w:val="24"/>
          <w:szCs w:val="18"/>
        </w:rPr>
      </w:pPr>
      <w:r>
        <w:rPr>
          <w:rFonts w:ascii="Times New Roman" w:hAnsi="Times New Roman" w:cs="Times New Roman"/>
          <w:iCs/>
          <w:sz w:val="24"/>
          <w:szCs w:val="18"/>
        </w:rPr>
        <w:t>Tempat parkir di kawasan wisata Lembah Harau terdapat sudah dalam kondisi baik dimana sudah terdapat di kawasan Aka Barayun dan juga di kawasan Sarasah Bunta dengan luas yang sudah mampu menampung kendaraan wisatawan.</w:t>
      </w:r>
    </w:p>
    <w:p w:rsidR="009516B5" w:rsidRDefault="009516B5" w:rsidP="00C37FD5">
      <w:pPr>
        <w:pStyle w:val="ListParagraph"/>
        <w:numPr>
          <w:ilvl w:val="0"/>
          <w:numId w:val="5"/>
        </w:numPr>
        <w:jc w:val="both"/>
        <w:rPr>
          <w:rFonts w:ascii="Times New Roman" w:hAnsi="Times New Roman" w:cs="Times New Roman"/>
          <w:iCs/>
          <w:sz w:val="24"/>
          <w:szCs w:val="18"/>
        </w:rPr>
      </w:pPr>
      <w:r>
        <w:rPr>
          <w:rFonts w:ascii="Times New Roman" w:hAnsi="Times New Roman" w:cs="Times New Roman"/>
          <w:iCs/>
          <w:sz w:val="24"/>
          <w:szCs w:val="18"/>
        </w:rPr>
        <w:t xml:space="preserve"> Akomodasi</w:t>
      </w:r>
    </w:p>
    <w:p w:rsidR="009516B5" w:rsidRDefault="009516B5" w:rsidP="00C37FD5">
      <w:pPr>
        <w:pStyle w:val="ListParagraph"/>
        <w:numPr>
          <w:ilvl w:val="0"/>
          <w:numId w:val="4"/>
        </w:numPr>
        <w:ind w:left="720"/>
        <w:jc w:val="both"/>
        <w:rPr>
          <w:rFonts w:ascii="Times New Roman" w:hAnsi="Times New Roman" w:cs="Times New Roman"/>
          <w:iCs/>
          <w:sz w:val="24"/>
          <w:szCs w:val="18"/>
        </w:rPr>
      </w:pPr>
      <w:r>
        <w:rPr>
          <w:rFonts w:ascii="Times New Roman" w:hAnsi="Times New Roman" w:cs="Times New Roman"/>
          <w:iCs/>
          <w:sz w:val="24"/>
          <w:szCs w:val="18"/>
        </w:rPr>
        <w:t>Homestay</w:t>
      </w:r>
    </w:p>
    <w:p w:rsidR="009516B5" w:rsidRDefault="005528CF" w:rsidP="00C37FD5">
      <w:pPr>
        <w:pStyle w:val="ListParagraph"/>
        <w:jc w:val="both"/>
        <w:rPr>
          <w:rFonts w:ascii="Times New Roman" w:hAnsi="Times New Roman" w:cs="Times New Roman"/>
          <w:iCs/>
          <w:sz w:val="24"/>
          <w:szCs w:val="18"/>
        </w:rPr>
      </w:pPr>
      <w:r>
        <w:rPr>
          <w:rFonts w:ascii="Times New Roman" w:hAnsi="Times New Roman" w:cs="Times New Roman"/>
          <w:iCs/>
          <w:sz w:val="24"/>
          <w:szCs w:val="18"/>
        </w:rPr>
        <w:t>Penginapan di kawasan wisata Lembah Harau sudah mampu melayani kegiatan wisata di kawasan wisata Lembah Harau dimana terdapat 12 homestay dengan harga yang murah dan fasilitas yang sudah memadai.</w:t>
      </w:r>
    </w:p>
    <w:p w:rsidR="005528CF" w:rsidRDefault="005528CF" w:rsidP="00C37FD5">
      <w:pPr>
        <w:pStyle w:val="ListParagraph"/>
        <w:numPr>
          <w:ilvl w:val="0"/>
          <w:numId w:val="5"/>
        </w:numPr>
        <w:jc w:val="both"/>
        <w:rPr>
          <w:rFonts w:ascii="Times New Roman" w:hAnsi="Times New Roman" w:cs="Times New Roman"/>
          <w:iCs/>
          <w:sz w:val="24"/>
          <w:szCs w:val="18"/>
        </w:rPr>
      </w:pPr>
      <w:r>
        <w:rPr>
          <w:rFonts w:ascii="Times New Roman" w:hAnsi="Times New Roman" w:cs="Times New Roman"/>
          <w:iCs/>
          <w:sz w:val="24"/>
          <w:szCs w:val="18"/>
        </w:rPr>
        <w:t>Fasilitas</w:t>
      </w:r>
    </w:p>
    <w:p w:rsidR="005528CF" w:rsidRDefault="005528CF" w:rsidP="00C37FD5">
      <w:pPr>
        <w:pStyle w:val="ListParagraph"/>
        <w:numPr>
          <w:ilvl w:val="0"/>
          <w:numId w:val="4"/>
        </w:numPr>
        <w:ind w:left="720"/>
        <w:jc w:val="both"/>
        <w:rPr>
          <w:rFonts w:ascii="Times New Roman" w:hAnsi="Times New Roman" w:cs="Times New Roman"/>
          <w:iCs/>
          <w:sz w:val="24"/>
          <w:szCs w:val="18"/>
        </w:rPr>
      </w:pPr>
      <w:r>
        <w:rPr>
          <w:rFonts w:ascii="Times New Roman" w:hAnsi="Times New Roman" w:cs="Times New Roman"/>
          <w:iCs/>
          <w:sz w:val="24"/>
          <w:szCs w:val="18"/>
        </w:rPr>
        <w:t>Pusat informasi</w:t>
      </w:r>
    </w:p>
    <w:p w:rsidR="005528CF" w:rsidRDefault="005528CF" w:rsidP="00C37FD5">
      <w:pPr>
        <w:pStyle w:val="ListParagraph"/>
        <w:jc w:val="both"/>
        <w:rPr>
          <w:rFonts w:ascii="Times New Roman" w:hAnsi="Times New Roman" w:cs="Times New Roman"/>
          <w:iCs/>
          <w:sz w:val="24"/>
          <w:szCs w:val="18"/>
        </w:rPr>
      </w:pPr>
      <w:r>
        <w:rPr>
          <w:rFonts w:ascii="Times New Roman" w:hAnsi="Times New Roman" w:cs="Times New Roman"/>
          <w:iCs/>
          <w:sz w:val="24"/>
          <w:szCs w:val="18"/>
        </w:rPr>
        <w:t>Kawasan wisata Lembah Harau sudah memiliki bangunan sebagai pusat informasi yang beroperasi setiap minggunya untuk melayani wisatawan yang berkunjung ke kawasan wisata Lembah Harau.</w:t>
      </w:r>
    </w:p>
    <w:p w:rsidR="005528CF" w:rsidRDefault="005528CF" w:rsidP="00C37FD5">
      <w:pPr>
        <w:pStyle w:val="ListParagraph"/>
        <w:numPr>
          <w:ilvl w:val="0"/>
          <w:numId w:val="4"/>
        </w:numPr>
        <w:ind w:left="720"/>
        <w:jc w:val="both"/>
        <w:rPr>
          <w:rFonts w:ascii="Times New Roman" w:hAnsi="Times New Roman" w:cs="Times New Roman"/>
          <w:iCs/>
          <w:sz w:val="24"/>
          <w:szCs w:val="18"/>
        </w:rPr>
      </w:pPr>
      <w:r>
        <w:rPr>
          <w:rFonts w:ascii="Times New Roman" w:hAnsi="Times New Roman" w:cs="Times New Roman"/>
          <w:iCs/>
          <w:sz w:val="24"/>
          <w:szCs w:val="18"/>
        </w:rPr>
        <w:t>Plang informasi</w:t>
      </w:r>
    </w:p>
    <w:p w:rsidR="005528CF" w:rsidRDefault="005528CF" w:rsidP="00C37FD5">
      <w:pPr>
        <w:pStyle w:val="ListParagraph"/>
        <w:jc w:val="both"/>
        <w:rPr>
          <w:rFonts w:ascii="Times New Roman" w:hAnsi="Times New Roman" w:cs="Times New Roman"/>
          <w:iCs/>
          <w:sz w:val="24"/>
          <w:szCs w:val="18"/>
        </w:rPr>
      </w:pPr>
      <w:r>
        <w:rPr>
          <w:rFonts w:ascii="Times New Roman" w:hAnsi="Times New Roman" w:cs="Times New Roman"/>
          <w:iCs/>
          <w:sz w:val="24"/>
          <w:szCs w:val="18"/>
        </w:rPr>
        <w:t xml:space="preserve">Plang informasi atau penunjuk arah bagi wisatawaan sudah terdapat dibeberapa titik di kawasan wisata Lembah Harau, sehingga memudahkan wisatawan </w:t>
      </w:r>
      <w:r w:rsidR="00E63AB2">
        <w:rPr>
          <w:rFonts w:ascii="Times New Roman" w:hAnsi="Times New Roman" w:cs="Times New Roman"/>
          <w:iCs/>
          <w:sz w:val="24"/>
          <w:szCs w:val="18"/>
        </w:rPr>
        <w:t>untuk mengitari kawasan wisata Lembah Harau. Terdapat beberapa plang informasi yang kurang terawat tetapi dengan keberadaan pusat informasi sudah mampu menangulangi masalah tersebut.</w:t>
      </w:r>
    </w:p>
    <w:p w:rsidR="00E63AB2" w:rsidRDefault="00E63AB2" w:rsidP="00C37FD5">
      <w:pPr>
        <w:pStyle w:val="ListParagraph"/>
        <w:numPr>
          <w:ilvl w:val="0"/>
          <w:numId w:val="4"/>
        </w:numPr>
        <w:ind w:left="720"/>
        <w:jc w:val="both"/>
        <w:rPr>
          <w:rFonts w:ascii="Times New Roman" w:hAnsi="Times New Roman" w:cs="Times New Roman"/>
          <w:iCs/>
          <w:sz w:val="24"/>
          <w:szCs w:val="18"/>
        </w:rPr>
      </w:pPr>
      <w:r>
        <w:rPr>
          <w:rFonts w:ascii="Times New Roman" w:hAnsi="Times New Roman" w:cs="Times New Roman"/>
          <w:iCs/>
          <w:sz w:val="24"/>
          <w:szCs w:val="18"/>
        </w:rPr>
        <w:t>Loket karcis</w:t>
      </w:r>
    </w:p>
    <w:p w:rsidR="00E63AB2" w:rsidRDefault="00E63AB2" w:rsidP="00C37FD5">
      <w:pPr>
        <w:pStyle w:val="ListParagraph"/>
        <w:jc w:val="both"/>
        <w:rPr>
          <w:rFonts w:ascii="Times New Roman" w:hAnsi="Times New Roman" w:cs="Times New Roman"/>
          <w:iCs/>
          <w:sz w:val="24"/>
          <w:szCs w:val="18"/>
        </w:rPr>
      </w:pPr>
      <w:r>
        <w:rPr>
          <w:rFonts w:ascii="Times New Roman" w:hAnsi="Times New Roman" w:cs="Times New Roman"/>
          <w:iCs/>
          <w:sz w:val="24"/>
          <w:szCs w:val="18"/>
        </w:rPr>
        <w:t>Gerbang tiket atau loket karcis di kawasan wisata Lembah Harau sudah mampu melayani kegiatan wisata di kawasan wisata Lembah Harau. Karena sudah adanya bangunan permanen dan ketetapan tarif yang cukup murah.</w:t>
      </w:r>
    </w:p>
    <w:p w:rsidR="00E63AB2" w:rsidRDefault="00E63AB2" w:rsidP="00C37FD5">
      <w:pPr>
        <w:pStyle w:val="ListParagraph"/>
        <w:numPr>
          <w:ilvl w:val="0"/>
          <w:numId w:val="4"/>
        </w:numPr>
        <w:ind w:left="720"/>
        <w:jc w:val="both"/>
        <w:rPr>
          <w:rFonts w:ascii="Times New Roman" w:hAnsi="Times New Roman" w:cs="Times New Roman"/>
          <w:iCs/>
          <w:sz w:val="24"/>
          <w:szCs w:val="18"/>
        </w:rPr>
      </w:pPr>
      <w:r>
        <w:rPr>
          <w:rFonts w:ascii="Times New Roman" w:hAnsi="Times New Roman" w:cs="Times New Roman"/>
          <w:iCs/>
          <w:sz w:val="24"/>
          <w:szCs w:val="18"/>
        </w:rPr>
        <w:t>Fasilitas keamanan</w:t>
      </w:r>
    </w:p>
    <w:p w:rsidR="00E63AB2" w:rsidRDefault="00E63AB2" w:rsidP="00C37FD5">
      <w:pPr>
        <w:pStyle w:val="ListParagraph"/>
        <w:jc w:val="both"/>
        <w:rPr>
          <w:rFonts w:ascii="Times New Roman" w:hAnsi="Times New Roman" w:cs="Times New Roman"/>
          <w:iCs/>
          <w:sz w:val="24"/>
          <w:szCs w:val="18"/>
        </w:rPr>
      </w:pPr>
      <w:r>
        <w:rPr>
          <w:rFonts w:ascii="Times New Roman" w:hAnsi="Times New Roman" w:cs="Times New Roman"/>
          <w:iCs/>
          <w:sz w:val="24"/>
          <w:szCs w:val="18"/>
        </w:rPr>
        <w:t xml:space="preserve">Kawasan wisata Lembah Harau belum memiliki fasilitas keamanan seperti pengawasan terhadap aktivitas rekreasi  berenang. Sehingga untuk </w:t>
      </w:r>
      <w:r>
        <w:rPr>
          <w:rFonts w:ascii="Times New Roman" w:hAnsi="Times New Roman" w:cs="Times New Roman"/>
          <w:iCs/>
          <w:sz w:val="24"/>
          <w:szCs w:val="18"/>
        </w:rPr>
        <w:lastRenderedPageBreak/>
        <w:t>keamanan masih belum mampu melayani kegiatan wisata di Kawasan Wisata Lembah Harau.</w:t>
      </w:r>
    </w:p>
    <w:p w:rsidR="00E63AB2" w:rsidRDefault="00E63AB2" w:rsidP="00C37FD5">
      <w:pPr>
        <w:pStyle w:val="ListParagraph"/>
        <w:numPr>
          <w:ilvl w:val="0"/>
          <w:numId w:val="4"/>
        </w:numPr>
        <w:ind w:left="720"/>
        <w:jc w:val="both"/>
        <w:rPr>
          <w:rFonts w:ascii="Times New Roman" w:hAnsi="Times New Roman" w:cs="Times New Roman"/>
          <w:iCs/>
          <w:sz w:val="24"/>
          <w:szCs w:val="18"/>
        </w:rPr>
      </w:pPr>
      <w:r>
        <w:rPr>
          <w:rFonts w:ascii="Times New Roman" w:hAnsi="Times New Roman" w:cs="Times New Roman"/>
          <w:iCs/>
          <w:sz w:val="24"/>
          <w:szCs w:val="18"/>
        </w:rPr>
        <w:t>Fasilitas peribadatan</w:t>
      </w:r>
    </w:p>
    <w:p w:rsidR="00E63AB2" w:rsidRDefault="00E63AB2" w:rsidP="00C37FD5">
      <w:pPr>
        <w:pStyle w:val="ListParagraph"/>
        <w:jc w:val="both"/>
        <w:rPr>
          <w:rFonts w:ascii="Times New Roman" w:hAnsi="Times New Roman" w:cs="Times New Roman"/>
          <w:iCs/>
          <w:sz w:val="24"/>
          <w:szCs w:val="18"/>
        </w:rPr>
      </w:pPr>
      <w:r>
        <w:rPr>
          <w:rFonts w:ascii="Times New Roman" w:hAnsi="Times New Roman" w:cs="Times New Roman"/>
          <w:iCs/>
          <w:sz w:val="24"/>
          <w:szCs w:val="18"/>
        </w:rPr>
        <w:t>Untuk fasilitas peribadatan terdapat 1 masjid dan 2 mushola yang berada di kawasan Aka Barayun dan Sarasah Bunta. Tetapi untuk mushola masih dalam kondisi kurang terawat. Tetapi secara keseluruhan sudah mampu melayani kegiatan wisata di kawasan wisata Lembah Harau.</w:t>
      </w:r>
    </w:p>
    <w:p w:rsidR="00B020F2" w:rsidRDefault="00B020F2" w:rsidP="00C37FD5">
      <w:pPr>
        <w:pStyle w:val="ListParagraph"/>
        <w:numPr>
          <w:ilvl w:val="0"/>
          <w:numId w:val="4"/>
        </w:numPr>
        <w:ind w:left="720"/>
        <w:jc w:val="both"/>
        <w:rPr>
          <w:rFonts w:ascii="Times New Roman" w:hAnsi="Times New Roman" w:cs="Times New Roman"/>
          <w:iCs/>
          <w:sz w:val="24"/>
          <w:szCs w:val="18"/>
        </w:rPr>
      </w:pPr>
      <w:r>
        <w:rPr>
          <w:rFonts w:ascii="Times New Roman" w:hAnsi="Times New Roman" w:cs="Times New Roman"/>
          <w:iCs/>
          <w:sz w:val="24"/>
          <w:szCs w:val="18"/>
        </w:rPr>
        <w:t>Wc umum/ruang ganti</w:t>
      </w:r>
    </w:p>
    <w:p w:rsidR="00E92412" w:rsidRDefault="00B020F2" w:rsidP="00C37FD5">
      <w:pPr>
        <w:pStyle w:val="ListParagraph"/>
        <w:jc w:val="both"/>
        <w:rPr>
          <w:rFonts w:ascii="Times New Roman" w:hAnsi="Times New Roman" w:cs="Times New Roman"/>
          <w:iCs/>
          <w:sz w:val="24"/>
          <w:szCs w:val="18"/>
        </w:rPr>
      </w:pPr>
      <w:r>
        <w:rPr>
          <w:rFonts w:ascii="Times New Roman" w:hAnsi="Times New Roman" w:cs="Times New Roman"/>
          <w:iCs/>
          <w:sz w:val="24"/>
          <w:szCs w:val="18"/>
        </w:rPr>
        <w:t>Keberadaan wc umum/ruang ganti di kawasan wisata Lembah Harau sangat kurang terawat dimana dari 16 wc umum/ruang ganti hanya beberapa yang dalam kondisi baik atau layak pakai. Sehingga membuat wisatawan merasa kurang nyaman. Dengan demikian wc umum/ruang ganti belum mampu melayani kegiatan wisata di kawasan wisata Lembah Harau.</w:t>
      </w:r>
    </w:p>
    <w:p w:rsidR="00B020F2" w:rsidRDefault="00B020F2" w:rsidP="00C37FD5">
      <w:pPr>
        <w:pStyle w:val="ListParagraph"/>
        <w:numPr>
          <w:ilvl w:val="0"/>
          <w:numId w:val="5"/>
        </w:numPr>
        <w:jc w:val="both"/>
        <w:rPr>
          <w:rFonts w:ascii="Times New Roman" w:hAnsi="Times New Roman" w:cs="Times New Roman"/>
          <w:iCs/>
          <w:sz w:val="24"/>
          <w:szCs w:val="18"/>
        </w:rPr>
      </w:pPr>
      <w:r>
        <w:rPr>
          <w:rFonts w:ascii="Times New Roman" w:hAnsi="Times New Roman" w:cs="Times New Roman"/>
          <w:iCs/>
          <w:sz w:val="24"/>
          <w:szCs w:val="18"/>
        </w:rPr>
        <w:t>Transportasi</w:t>
      </w:r>
    </w:p>
    <w:p w:rsidR="00B020F2" w:rsidRDefault="00B020F2" w:rsidP="00C37FD5">
      <w:pPr>
        <w:pStyle w:val="ListParagraph"/>
        <w:ind w:left="360"/>
        <w:jc w:val="both"/>
        <w:rPr>
          <w:rFonts w:ascii="Times New Roman" w:hAnsi="Times New Roman" w:cs="Times New Roman"/>
          <w:iCs/>
          <w:sz w:val="24"/>
          <w:szCs w:val="18"/>
        </w:rPr>
      </w:pPr>
      <w:r>
        <w:rPr>
          <w:rFonts w:ascii="Times New Roman" w:hAnsi="Times New Roman" w:cs="Times New Roman"/>
          <w:iCs/>
          <w:sz w:val="24"/>
          <w:szCs w:val="18"/>
        </w:rPr>
        <w:t>Untuk sarana transportasi hanya sebatas menghubungkan pusat kota dengan kawasan wisata Lembah Harau. Sedangkan untuk mobilitas wisatawan di dalam kawasan wisata Lembah Harau belum ada. Sehingga menyulitkan bagi wisatawan yang tidak membawa kendaraan pribadi.</w:t>
      </w:r>
    </w:p>
    <w:p w:rsidR="00B020F2" w:rsidRDefault="00B020F2" w:rsidP="00C37FD5">
      <w:pPr>
        <w:pStyle w:val="ListParagraph"/>
        <w:numPr>
          <w:ilvl w:val="0"/>
          <w:numId w:val="5"/>
        </w:numPr>
        <w:jc w:val="both"/>
        <w:rPr>
          <w:rFonts w:ascii="Times New Roman" w:hAnsi="Times New Roman" w:cs="Times New Roman"/>
          <w:iCs/>
          <w:sz w:val="24"/>
          <w:szCs w:val="18"/>
        </w:rPr>
      </w:pPr>
      <w:r>
        <w:rPr>
          <w:rFonts w:ascii="Times New Roman" w:hAnsi="Times New Roman" w:cs="Times New Roman"/>
          <w:iCs/>
          <w:sz w:val="24"/>
          <w:szCs w:val="18"/>
        </w:rPr>
        <w:t>Catering service</w:t>
      </w:r>
    </w:p>
    <w:p w:rsidR="00B020F2" w:rsidRDefault="00B020F2" w:rsidP="00C37FD5">
      <w:pPr>
        <w:pStyle w:val="ListParagraph"/>
        <w:numPr>
          <w:ilvl w:val="0"/>
          <w:numId w:val="4"/>
        </w:numPr>
        <w:ind w:left="720"/>
        <w:jc w:val="both"/>
        <w:rPr>
          <w:rFonts w:ascii="Times New Roman" w:hAnsi="Times New Roman" w:cs="Times New Roman"/>
          <w:iCs/>
          <w:sz w:val="24"/>
          <w:szCs w:val="18"/>
        </w:rPr>
      </w:pPr>
      <w:r>
        <w:rPr>
          <w:rFonts w:ascii="Times New Roman" w:hAnsi="Times New Roman" w:cs="Times New Roman"/>
          <w:iCs/>
          <w:sz w:val="24"/>
          <w:szCs w:val="18"/>
        </w:rPr>
        <w:t>Restoran</w:t>
      </w:r>
    </w:p>
    <w:p w:rsidR="00B020F2" w:rsidRPr="00C37FD5" w:rsidRDefault="00C37FD5" w:rsidP="00C37FD5">
      <w:pPr>
        <w:pStyle w:val="ListParagraph"/>
        <w:jc w:val="both"/>
        <w:rPr>
          <w:rFonts w:ascii="Times New Roman" w:hAnsi="Times New Roman" w:cs="Times New Roman"/>
          <w:iCs/>
          <w:sz w:val="24"/>
          <w:szCs w:val="18"/>
        </w:rPr>
      </w:pPr>
      <w:r>
        <w:rPr>
          <w:rFonts w:ascii="Times New Roman" w:hAnsi="Times New Roman" w:cs="Times New Roman"/>
          <w:iCs/>
          <w:sz w:val="24"/>
          <w:szCs w:val="18"/>
        </w:rPr>
        <w:t>Untuk kondisi restoran di kawasan wisata Lembah Harau sudah mampu melayani kegiatan wisata di kawasan wisata Lembah Harau. Restoran yang berada di kawasan wisata Lembah Harau sudah dalam kondisi baik dengan adanya tempat parkir dan pemandangan yang indah.</w:t>
      </w:r>
    </w:p>
    <w:p w:rsidR="00BE336A" w:rsidRDefault="00BE336A" w:rsidP="00C37FD5">
      <w:pPr>
        <w:pStyle w:val="ListParagraph"/>
        <w:numPr>
          <w:ilvl w:val="0"/>
          <w:numId w:val="4"/>
        </w:numPr>
        <w:ind w:left="720"/>
        <w:jc w:val="both"/>
        <w:rPr>
          <w:rFonts w:ascii="Times New Roman" w:hAnsi="Times New Roman" w:cs="Times New Roman"/>
          <w:iCs/>
          <w:sz w:val="24"/>
          <w:szCs w:val="18"/>
        </w:rPr>
      </w:pPr>
      <w:r>
        <w:rPr>
          <w:rFonts w:ascii="Times New Roman" w:hAnsi="Times New Roman" w:cs="Times New Roman"/>
          <w:iCs/>
          <w:sz w:val="24"/>
          <w:szCs w:val="18"/>
        </w:rPr>
        <w:t>Warung makanan</w:t>
      </w:r>
    </w:p>
    <w:p w:rsidR="00C37FD5" w:rsidRPr="00C37FD5" w:rsidRDefault="00C37FD5" w:rsidP="00C37FD5">
      <w:pPr>
        <w:pStyle w:val="ListParagraph"/>
        <w:jc w:val="both"/>
        <w:rPr>
          <w:rFonts w:ascii="Times New Roman" w:hAnsi="Times New Roman" w:cs="Times New Roman"/>
          <w:iCs/>
          <w:sz w:val="24"/>
          <w:szCs w:val="18"/>
        </w:rPr>
      </w:pPr>
      <w:r>
        <w:rPr>
          <w:rFonts w:ascii="Times New Roman" w:hAnsi="Times New Roman" w:cs="Times New Roman"/>
          <w:iCs/>
          <w:sz w:val="24"/>
          <w:szCs w:val="18"/>
        </w:rPr>
        <w:t>Jumlah warung makanan di kawasan wisata Lembah Harau sudah mampu melayani kegiatan wisata di kawasan tersebut. Di kawasan Aka Barayun sudah tertata dengan baik sedangkan dikawasan Sarasah Bunta masih belum tertata, dimana masih terdapat beberapa warung makanan yang berdiri di dekat air terjun sehingga mengurangi keindahan air terjun tersebut. Tetapi secara keseluruhan warung makana di kawasan wisata Lembah Harau sudah mampu melayani kegiatan wisata di kawasan wisata Lembah Harau.</w:t>
      </w:r>
    </w:p>
    <w:p w:rsidR="00BE336A" w:rsidRDefault="00BE336A" w:rsidP="00C37FD5">
      <w:pPr>
        <w:pStyle w:val="ListParagraph"/>
        <w:numPr>
          <w:ilvl w:val="0"/>
          <w:numId w:val="5"/>
        </w:numPr>
        <w:jc w:val="both"/>
        <w:rPr>
          <w:rFonts w:ascii="Times New Roman" w:hAnsi="Times New Roman" w:cs="Times New Roman"/>
          <w:iCs/>
          <w:sz w:val="24"/>
          <w:szCs w:val="18"/>
        </w:rPr>
      </w:pPr>
      <w:r>
        <w:rPr>
          <w:rFonts w:ascii="Times New Roman" w:hAnsi="Times New Roman" w:cs="Times New Roman"/>
          <w:iCs/>
          <w:sz w:val="24"/>
          <w:szCs w:val="18"/>
        </w:rPr>
        <w:t>Aktivitas rekreasi</w:t>
      </w:r>
    </w:p>
    <w:p w:rsidR="00C37FD5" w:rsidRDefault="00C37FD5" w:rsidP="00C37FD5">
      <w:pPr>
        <w:pStyle w:val="ListParagraph"/>
        <w:ind w:left="360"/>
        <w:jc w:val="both"/>
        <w:rPr>
          <w:rFonts w:ascii="Times New Roman" w:hAnsi="Times New Roman" w:cs="Times New Roman"/>
          <w:iCs/>
          <w:sz w:val="24"/>
          <w:szCs w:val="18"/>
        </w:rPr>
      </w:pPr>
      <w:r>
        <w:rPr>
          <w:rFonts w:ascii="Times New Roman" w:hAnsi="Times New Roman" w:cs="Times New Roman"/>
          <w:iCs/>
          <w:sz w:val="24"/>
          <w:szCs w:val="18"/>
        </w:rPr>
        <w:t>Aktivitas rekreasi di kawasan wisata Lembah Harau terdiri dari kegiatan berenang, taman bermain anak, outbon, kemping dan panjat tebing. Secara keseluruhan aktivitas rekreasi di kawasan wisata Lembah Harau sudah mampu melayani wisatawan.</w:t>
      </w:r>
    </w:p>
    <w:p w:rsidR="006055C0" w:rsidRDefault="006055C0" w:rsidP="00C37FD5">
      <w:pPr>
        <w:pStyle w:val="ListParagraph"/>
        <w:ind w:left="360"/>
        <w:jc w:val="both"/>
        <w:rPr>
          <w:rFonts w:ascii="Times New Roman" w:hAnsi="Times New Roman" w:cs="Times New Roman"/>
          <w:iCs/>
          <w:sz w:val="24"/>
          <w:szCs w:val="18"/>
        </w:rPr>
      </w:pPr>
    </w:p>
    <w:p w:rsidR="00BE336A" w:rsidRDefault="00BE336A" w:rsidP="00C37FD5">
      <w:pPr>
        <w:pStyle w:val="ListParagraph"/>
        <w:numPr>
          <w:ilvl w:val="0"/>
          <w:numId w:val="5"/>
        </w:numPr>
        <w:jc w:val="both"/>
        <w:rPr>
          <w:rFonts w:ascii="Times New Roman" w:hAnsi="Times New Roman" w:cs="Times New Roman"/>
          <w:iCs/>
          <w:sz w:val="24"/>
          <w:szCs w:val="18"/>
        </w:rPr>
      </w:pPr>
      <w:r>
        <w:rPr>
          <w:rFonts w:ascii="Times New Roman" w:hAnsi="Times New Roman" w:cs="Times New Roman"/>
          <w:iCs/>
          <w:sz w:val="24"/>
          <w:szCs w:val="18"/>
        </w:rPr>
        <w:lastRenderedPageBreak/>
        <w:t>Toko souvenir</w:t>
      </w:r>
    </w:p>
    <w:p w:rsidR="00C37FD5" w:rsidRDefault="00C37FD5" w:rsidP="00C37FD5">
      <w:pPr>
        <w:pStyle w:val="ListParagraph"/>
        <w:ind w:left="360"/>
        <w:jc w:val="both"/>
        <w:rPr>
          <w:rFonts w:ascii="Times New Roman" w:hAnsi="Times New Roman" w:cs="Times New Roman"/>
          <w:iCs/>
          <w:sz w:val="24"/>
          <w:szCs w:val="18"/>
        </w:rPr>
      </w:pPr>
      <w:r>
        <w:rPr>
          <w:rFonts w:ascii="Times New Roman" w:hAnsi="Times New Roman" w:cs="Times New Roman"/>
          <w:iCs/>
          <w:sz w:val="24"/>
          <w:szCs w:val="18"/>
        </w:rPr>
        <w:t>Toko souvenir di kawasan wisata Lembah Harau sudah dalam kondisi baik tetapi belum tertata dengan baik atau belum terpusat di suatu pusat kegiatan. Tetapi secara keseluruhan toko souvenir di kawasan wisata Lembah Harau sudah mampu melayani kegiatan wisata di kawasan wisata Lembah Harau.</w:t>
      </w:r>
    </w:p>
    <w:p w:rsidR="00BE336A" w:rsidRDefault="00BE336A" w:rsidP="00C37FD5">
      <w:pPr>
        <w:pStyle w:val="ListParagraph"/>
        <w:numPr>
          <w:ilvl w:val="0"/>
          <w:numId w:val="5"/>
        </w:numPr>
        <w:jc w:val="both"/>
        <w:rPr>
          <w:rFonts w:ascii="Times New Roman" w:hAnsi="Times New Roman" w:cs="Times New Roman"/>
          <w:iCs/>
          <w:sz w:val="24"/>
          <w:szCs w:val="18"/>
        </w:rPr>
      </w:pPr>
      <w:r>
        <w:rPr>
          <w:rFonts w:ascii="Times New Roman" w:hAnsi="Times New Roman" w:cs="Times New Roman"/>
          <w:iCs/>
          <w:sz w:val="24"/>
          <w:szCs w:val="18"/>
        </w:rPr>
        <w:t>Komunikasi</w:t>
      </w:r>
    </w:p>
    <w:p w:rsidR="00BE336A" w:rsidRDefault="00BE336A" w:rsidP="006055C0">
      <w:pPr>
        <w:pStyle w:val="ListParagraph"/>
        <w:numPr>
          <w:ilvl w:val="0"/>
          <w:numId w:val="4"/>
        </w:numPr>
        <w:ind w:left="720"/>
        <w:jc w:val="both"/>
        <w:rPr>
          <w:rFonts w:ascii="Times New Roman" w:hAnsi="Times New Roman" w:cs="Times New Roman"/>
          <w:iCs/>
          <w:sz w:val="24"/>
          <w:szCs w:val="18"/>
        </w:rPr>
      </w:pPr>
      <w:r>
        <w:rPr>
          <w:rFonts w:ascii="Times New Roman" w:hAnsi="Times New Roman" w:cs="Times New Roman"/>
          <w:iCs/>
          <w:sz w:val="24"/>
          <w:szCs w:val="18"/>
        </w:rPr>
        <w:t>Jaringan internet</w:t>
      </w:r>
    </w:p>
    <w:p w:rsidR="00C37FD5" w:rsidRDefault="00390108" w:rsidP="006055C0">
      <w:pPr>
        <w:pStyle w:val="ListParagraph"/>
        <w:jc w:val="both"/>
        <w:rPr>
          <w:rFonts w:ascii="Times New Roman" w:hAnsi="Times New Roman" w:cs="Times New Roman"/>
          <w:iCs/>
          <w:sz w:val="24"/>
          <w:szCs w:val="18"/>
        </w:rPr>
      </w:pPr>
      <w:r>
        <w:rPr>
          <w:rFonts w:ascii="Times New Roman" w:hAnsi="Times New Roman" w:cs="Times New Roman"/>
          <w:iCs/>
          <w:sz w:val="24"/>
          <w:szCs w:val="18"/>
        </w:rPr>
        <w:t>Jaringan internet di kawasan wisata Lembah Harau belum bisa melayani semua jaringan. Tetapi secara keseluruhan jaringan internet di kawasan wisata Lembah Harau sudah mampu melayani kegitan wisata di kawasan wisata Lembah Harau.</w:t>
      </w:r>
    </w:p>
    <w:p w:rsidR="00BE336A" w:rsidRDefault="00BE336A" w:rsidP="006055C0">
      <w:pPr>
        <w:pStyle w:val="ListParagraph"/>
        <w:numPr>
          <w:ilvl w:val="0"/>
          <w:numId w:val="4"/>
        </w:numPr>
        <w:ind w:left="720"/>
        <w:jc w:val="both"/>
        <w:rPr>
          <w:rFonts w:ascii="Times New Roman" w:hAnsi="Times New Roman" w:cs="Times New Roman"/>
          <w:iCs/>
          <w:sz w:val="24"/>
          <w:szCs w:val="18"/>
        </w:rPr>
      </w:pPr>
      <w:r>
        <w:rPr>
          <w:rFonts w:ascii="Times New Roman" w:hAnsi="Times New Roman" w:cs="Times New Roman"/>
          <w:iCs/>
          <w:sz w:val="24"/>
          <w:szCs w:val="18"/>
        </w:rPr>
        <w:t>Jaringan telepon</w:t>
      </w:r>
    </w:p>
    <w:p w:rsidR="00390108" w:rsidRDefault="00390108" w:rsidP="006055C0">
      <w:pPr>
        <w:pStyle w:val="ListParagraph"/>
        <w:jc w:val="both"/>
        <w:rPr>
          <w:rFonts w:ascii="Times New Roman" w:hAnsi="Times New Roman" w:cs="Times New Roman"/>
          <w:iCs/>
          <w:sz w:val="24"/>
          <w:szCs w:val="18"/>
        </w:rPr>
      </w:pPr>
      <w:r>
        <w:rPr>
          <w:rFonts w:ascii="Times New Roman" w:hAnsi="Times New Roman" w:cs="Times New Roman"/>
          <w:iCs/>
          <w:sz w:val="24"/>
          <w:szCs w:val="18"/>
        </w:rPr>
        <w:t>Untuk jaringan telepon di kawasan wisata Lembah Harau sudah mampu melayani wisatawan. Sehingga memudahkan wisatawan untuk berkomunikasi.</w:t>
      </w:r>
    </w:p>
    <w:p w:rsidR="00BE336A" w:rsidRDefault="00BE336A" w:rsidP="00C37FD5">
      <w:pPr>
        <w:pStyle w:val="ListParagraph"/>
        <w:numPr>
          <w:ilvl w:val="0"/>
          <w:numId w:val="5"/>
        </w:numPr>
        <w:jc w:val="both"/>
        <w:rPr>
          <w:rFonts w:ascii="Times New Roman" w:hAnsi="Times New Roman" w:cs="Times New Roman"/>
          <w:iCs/>
          <w:sz w:val="24"/>
          <w:szCs w:val="18"/>
        </w:rPr>
      </w:pPr>
      <w:r>
        <w:rPr>
          <w:rFonts w:ascii="Times New Roman" w:hAnsi="Times New Roman" w:cs="Times New Roman"/>
          <w:iCs/>
          <w:sz w:val="24"/>
          <w:szCs w:val="18"/>
        </w:rPr>
        <w:t>Sistem perbankan</w:t>
      </w:r>
    </w:p>
    <w:p w:rsidR="00390108" w:rsidRDefault="00390108" w:rsidP="00390108">
      <w:pPr>
        <w:pStyle w:val="ListParagraph"/>
        <w:ind w:left="360"/>
        <w:jc w:val="both"/>
        <w:rPr>
          <w:rFonts w:ascii="Times New Roman" w:hAnsi="Times New Roman" w:cs="Times New Roman"/>
          <w:iCs/>
          <w:sz w:val="24"/>
          <w:szCs w:val="18"/>
        </w:rPr>
      </w:pPr>
      <w:r>
        <w:rPr>
          <w:rFonts w:ascii="Times New Roman" w:hAnsi="Times New Roman" w:cs="Times New Roman"/>
          <w:iCs/>
          <w:sz w:val="24"/>
          <w:szCs w:val="18"/>
        </w:rPr>
        <w:t>Sistem perbankan seperti ATM belum tersedia di kawasan wisata Lembah Harau. Sehingga menyulitkan wisatawan untuk berbelanja atau melakukan kegiatan wisata di kawasan wisata Lembah Harau. Jadi wisatawan harus mempersiapkan keuangan sebelum memasuki kawasan wisata Lembah Harau.</w:t>
      </w:r>
    </w:p>
    <w:p w:rsidR="00BE336A" w:rsidRDefault="00BE336A" w:rsidP="00C37FD5">
      <w:pPr>
        <w:pStyle w:val="ListParagraph"/>
        <w:numPr>
          <w:ilvl w:val="0"/>
          <w:numId w:val="5"/>
        </w:numPr>
        <w:jc w:val="both"/>
        <w:rPr>
          <w:rFonts w:ascii="Times New Roman" w:hAnsi="Times New Roman" w:cs="Times New Roman"/>
          <w:iCs/>
          <w:sz w:val="24"/>
          <w:szCs w:val="18"/>
        </w:rPr>
      </w:pPr>
      <w:r>
        <w:rPr>
          <w:rFonts w:ascii="Times New Roman" w:hAnsi="Times New Roman" w:cs="Times New Roman"/>
          <w:iCs/>
          <w:sz w:val="24"/>
          <w:szCs w:val="18"/>
        </w:rPr>
        <w:t>Sarana kebersihan</w:t>
      </w:r>
    </w:p>
    <w:p w:rsidR="00BE336A" w:rsidRDefault="00BE336A" w:rsidP="006055C0">
      <w:pPr>
        <w:pStyle w:val="ListParagraph"/>
        <w:numPr>
          <w:ilvl w:val="0"/>
          <w:numId w:val="4"/>
        </w:numPr>
        <w:ind w:left="720"/>
        <w:jc w:val="both"/>
        <w:rPr>
          <w:rFonts w:ascii="Times New Roman" w:hAnsi="Times New Roman" w:cs="Times New Roman"/>
          <w:iCs/>
          <w:sz w:val="24"/>
          <w:szCs w:val="18"/>
        </w:rPr>
      </w:pPr>
      <w:r>
        <w:rPr>
          <w:rFonts w:ascii="Times New Roman" w:hAnsi="Times New Roman" w:cs="Times New Roman"/>
          <w:iCs/>
          <w:sz w:val="24"/>
          <w:szCs w:val="18"/>
        </w:rPr>
        <w:t>Tempat sampah</w:t>
      </w:r>
    </w:p>
    <w:p w:rsidR="00390108" w:rsidRDefault="00390108" w:rsidP="006055C0">
      <w:pPr>
        <w:pStyle w:val="ListParagraph"/>
        <w:jc w:val="both"/>
        <w:rPr>
          <w:rFonts w:ascii="Times New Roman" w:hAnsi="Times New Roman" w:cs="Times New Roman"/>
          <w:iCs/>
          <w:sz w:val="24"/>
          <w:szCs w:val="18"/>
        </w:rPr>
      </w:pPr>
      <w:r>
        <w:rPr>
          <w:rFonts w:ascii="Times New Roman" w:hAnsi="Times New Roman" w:cs="Times New Roman"/>
          <w:iCs/>
          <w:sz w:val="24"/>
          <w:szCs w:val="18"/>
        </w:rPr>
        <w:t>Untuk tempat sampah di kawasan wisata Lembah Harau sangat minim dimana hanya terdapat beberapa bak sampah dengan kondisi yang rusak. Sehingga menyulitkan wisatawan dalam membuang sampah. Oleh karena itu tempat sampah belum mampu melayani kegiatan wisata di kawasan wisata Lembah Harau.</w:t>
      </w:r>
    </w:p>
    <w:p w:rsidR="00BE336A" w:rsidRDefault="00BE336A" w:rsidP="006055C0">
      <w:pPr>
        <w:pStyle w:val="ListParagraph"/>
        <w:numPr>
          <w:ilvl w:val="0"/>
          <w:numId w:val="6"/>
        </w:numPr>
        <w:ind w:left="720"/>
        <w:jc w:val="both"/>
        <w:rPr>
          <w:rFonts w:ascii="Times New Roman" w:hAnsi="Times New Roman" w:cs="Times New Roman"/>
          <w:iCs/>
          <w:sz w:val="24"/>
          <w:szCs w:val="18"/>
        </w:rPr>
      </w:pPr>
      <w:r>
        <w:rPr>
          <w:rFonts w:ascii="Times New Roman" w:hAnsi="Times New Roman" w:cs="Times New Roman"/>
          <w:iCs/>
          <w:sz w:val="24"/>
          <w:szCs w:val="18"/>
        </w:rPr>
        <w:t>Rambu kebersihan</w:t>
      </w:r>
    </w:p>
    <w:p w:rsidR="00390108" w:rsidRPr="00BE336A" w:rsidRDefault="00390108" w:rsidP="006055C0">
      <w:pPr>
        <w:pStyle w:val="ListParagraph"/>
        <w:jc w:val="both"/>
        <w:rPr>
          <w:rFonts w:ascii="Times New Roman" w:hAnsi="Times New Roman" w:cs="Times New Roman"/>
          <w:iCs/>
          <w:sz w:val="24"/>
          <w:szCs w:val="18"/>
        </w:rPr>
      </w:pPr>
      <w:r>
        <w:rPr>
          <w:rFonts w:ascii="Times New Roman" w:hAnsi="Times New Roman" w:cs="Times New Roman"/>
          <w:iCs/>
          <w:sz w:val="24"/>
          <w:szCs w:val="18"/>
        </w:rPr>
        <w:t>Keberadaan rambu kebersihan di kawasan wisata Lembah Harau belum tersedia, sehingga membuat wisatawan kurang memperhatikan masalah kebersihan. Oleh karena itu pada musim liburan sangat banyak sampah yang berserakan di kawasan wisata Lembah Harau.</w:t>
      </w:r>
    </w:p>
    <w:p w:rsidR="00BE336A" w:rsidRDefault="00BE336A" w:rsidP="00C37FD5">
      <w:pPr>
        <w:pStyle w:val="ListParagraph"/>
        <w:numPr>
          <w:ilvl w:val="0"/>
          <w:numId w:val="5"/>
        </w:numPr>
        <w:jc w:val="both"/>
        <w:rPr>
          <w:rFonts w:ascii="Times New Roman" w:hAnsi="Times New Roman" w:cs="Times New Roman"/>
          <w:iCs/>
          <w:sz w:val="24"/>
          <w:szCs w:val="18"/>
        </w:rPr>
      </w:pPr>
      <w:r>
        <w:rPr>
          <w:rFonts w:ascii="Times New Roman" w:hAnsi="Times New Roman" w:cs="Times New Roman"/>
          <w:iCs/>
          <w:sz w:val="24"/>
          <w:szCs w:val="18"/>
        </w:rPr>
        <w:t>Utilitas</w:t>
      </w:r>
    </w:p>
    <w:p w:rsidR="00BE336A" w:rsidRDefault="00BE336A" w:rsidP="006055C0">
      <w:pPr>
        <w:pStyle w:val="ListParagraph"/>
        <w:numPr>
          <w:ilvl w:val="0"/>
          <w:numId w:val="7"/>
        </w:numPr>
        <w:ind w:left="720"/>
        <w:jc w:val="both"/>
        <w:rPr>
          <w:rFonts w:ascii="Times New Roman" w:hAnsi="Times New Roman" w:cs="Times New Roman"/>
          <w:iCs/>
          <w:sz w:val="24"/>
          <w:szCs w:val="18"/>
        </w:rPr>
      </w:pPr>
      <w:r>
        <w:rPr>
          <w:rFonts w:ascii="Times New Roman" w:hAnsi="Times New Roman" w:cs="Times New Roman"/>
          <w:iCs/>
          <w:sz w:val="24"/>
          <w:szCs w:val="18"/>
        </w:rPr>
        <w:t>Jaringan listrik</w:t>
      </w:r>
    </w:p>
    <w:p w:rsidR="00995653" w:rsidRDefault="00390108" w:rsidP="00995653">
      <w:pPr>
        <w:pStyle w:val="ListParagraph"/>
        <w:jc w:val="both"/>
        <w:rPr>
          <w:rFonts w:ascii="Times New Roman" w:hAnsi="Times New Roman" w:cs="Times New Roman"/>
          <w:iCs/>
          <w:sz w:val="24"/>
          <w:szCs w:val="18"/>
        </w:rPr>
        <w:sectPr w:rsidR="00995653" w:rsidSect="00573AD5">
          <w:headerReference w:type="even" r:id="rId18"/>
          <w:headerReference w:type="default" r:id="rId19"/>
          <w:footerReference w:type="even" r:id="rId20"/>
          <w:footerReference w:type="default" r:id="rId21"/>
          <w:headerReference w:type="first" r:id="rId22"/>
          <w:footerReference w:type="first" r:id="rId23"/>
          <w:pgSz w:w="11907" w:h="16839" w:code="9"/>
          <w:pgMar w:top="2275" w:right="1699" w:bottom="1699" w:left="2275" w:header="720" w:footer="720" w:gutter="0"/>
          <w:pgNumType w:start="146"/>
          <w:cols w:space="720"/>
          <w:titlePg/>
          <w:docGrid w:linePitch="360"/>
        </w:sectPr>
      </w:pPr>
      <w:r>
        <w:rPr>
          <w:rFonts w:ascii="Times New Roman" w:hAnsi="Times New Roman" w:cs="Times New Roman"/>
          <w:iCs/>
          <w:sz w:val="24"/>
          <w:szCs w:val="18"/>
        </w:rPr>
        <w:t xml:space="preserve">Jaringan listrik di kawasan wisata Lembah Harau sudah mampu melayani kegiatan wisatawan. Tetapi masih ada kekurangan dimana belum tersedianya lampu penerangan umum. Tetapi secara keseluruhan sudah mampu melayani kegiatan wisata di kawasan wisata Lembah </w:t>
      </w:r>
      <w:r w:rsidR="00995653">
        <w:rPr>
          <w:rFonts w:ascii="Times New Roman" w:hAnsi="Times New Roman" w:cs="Times New Roman"/>
          <w:iCs/>
          <w:sz w:val="24"/>
          <w:szCs w:val="18"/>
        </w:rPr>
        <w:t xml:space="preserve">Harau. </w:t>
      </w:r>
    </w:p>
    <w:p w:rsidR="00BE336A" w:rsidRPr="00995653" w:rsidRDefault="00BE336A" w:rsidP="00995653">
      <w:pPr>
        <w:pStyle w:val="ListParagraph"/>
        <w:numPr>
          <w:ilvl w:val="0"/>
          <w:numId w:val="7"/>
        </w:numPr>
        <w:ind w:left="720"/>
        <w:jc w:val="both"/>
        <w:rPr>
          <w:rFonts w:ascii="Times New Roman" w:hAnsi="Times New Roman" w:cs="Times New Roman"/>
          <w:iCs/>
          <w:sz w:val="24"/>
          <w:szCs w:val="18"/>
        </w:rPr>
      </w:pPr>
      <w:r w:rsidRPr="00995653">
        <w:rPr>
          <w:rFonts w:ascii="Times New Roman" w:hAnsi="Times New Roman" w:cs="Times New Roman"/>
          <w:iCs/>
          <w:sz w:val="24"/>
          <w:szCs w:val="18"/>
        </w:rPr>
        <w:lastRenderedPageBreak/>
        <w:t>Air bersih</w:t>
      </w:r>
    </w:p>
    <w:p w:rsidR="00390108" w:rsidRPr="00BE336A" w:rsidRDefault="00390108" w:rsidP="006055C0">
      <w:pPr>
        <w:pStyle w:val="ListParagraph"/>
        <w:jc w:val="both"/>
        <w:rPr>
          <w:rFonts w:ascii="Times New Roman" w:hAnsi="Times New Roman" w:cs="Times New Roman"/>
          <w:iCs/>
          <w:sz w:val="24"/>
          <w:szCs w:val="18"/>
        </w:rPr>
      </w:pPr>
      <w:r>
        <w:rPr>
          <w:rFonts w:ascii="Times New Roman" w:hAnsi="Times New Roman" w:cs="Times New Roman"/>
          <w:iCs/>
          <w:sz w:val="24"/>
          <w:szCs w:val="18"/>
        </w:rPr>
        <w:t xml:space="preserve">Air bersih di kawasan wisata Lembah Harau sangat baik dan sudah mampu melayani kegitan wisata </w:t>
      </w:r>
      <w:r w:rsidR="006055C0">
        <w:rPr>
          <w:rFonts w:ascii="Times New Roman" w:hAnsi="Times New Roman" w:cs="Times New Roman"/>
          <w:iCs/>
          <w:sz w:val="24"/>
          <w:szCs w:val="18"/>
        </w:rPr>
        <w:t>di kawasan wisata Lembah Harau. Karena melimpahnya air gunung yang mengalir di kawasan wisata Lembah Harau.</w:t>
      </w:r>
    </w:p>
    <w:p w:rsidR="00BE336A" w:rsidRPr="00BE336A" w:rsidRDefault="00BE336A" w:rsidP="00BE336A">
      <w:pPr>
        <w:pStyle w:val="ListParagraph"/>
        <w:ind w:left="360"/>
        <w:jc w:val="both"/>
        <w:rPr>
          <w:rFonts w:ascii="Times New Roman" w:hAnsi="Times New Roman" w:cs="Times New Roman"/>
          <w:iCs/>
          <w:sz w:val="24"/>
          <w:szCs w:val="18"/>
        </w:rPr>
      </w:pPr>
    </w:p>
    <w:sectPr w:rsidR="00BE336A" w:rsidRPr="00BE336A" w:rsidSect="00573AD5">
      <w:headerReference w:type="even" r:id="rId24"/>
      <w:headerReference w:type="first" r:id="rId25"/>
      <w:pgSz w:w="11907" w:h="16839" w:code="9"/>
      <w:pgMar w:top="2275" w:right="1699" w:bottom="1699" w:left="2275" w:header="720" w:footer="720" w:gutter="0"/>
      <w:pgNumType w:start="14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632" w:rsidRDefault="00890632" w:rsidP="00F52DA3">
      <w:pPr>
        <w:spacing w:after="0" w:line="240" w:lineRule="auto"/>
      </w:pPr>
      <w:r>
        <w:separator/>
      </w:r>
    </w:p>
  </w:endnote>
  <w:endnote w:type="continuationSeparator" w:id="1">
    <w:p w:rsidR="00890632" w:rsidRDefault="00890632" w:rsidP="00F52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6D" w:rsidRPr="003B4591" w:rsidRDefault="00CA496D" w:rsidP="003B4591">
    <w:pPr>
      <w:pStyle w:val="Footer"/>
      <w:jc w:val="center"/>
      <w:rPr>
        <w:rFonts w:ascii="Times New Roman" w:hAnsi="Times New Roman" w:cs="Times New Roman"/>
        <w:sz w:val="24"/>
      </w:rPr>
    </w:pPr>
  </w:p>
  <w:p w:rsidR="00CA496D" w:rsidRPr="003B4591" w:rsidRDefault="00CA496D">
    <w:pPr>
      <w:pStyle w:val="Footer"/>
      <w:rPr>
        <w:rFonts w:ascii="Times New Roman" w:hAnsi="Times New Roman" w:cs="Times New Roman"/>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6D" w:rsidRDefault="00CA496D">
    <w:pPr>
      <w:pStyle w:val="Footer"/>
      <w:jc w:val="center"/>
    </w:pPr>
  </w:p>
  <w:p w:rsidR="00CA496D" w:rsidRDefault="00CA49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5501"/>
      <w:docPartObj>
        <w:docPartGallery w:val="Page Numbers (Bottom of Page)"/>
        <w:docPartUnique/>
      </w:docPartObj>
    </w:sdtPr>
    <w:sdtContent>
      <w:p w:rsidR="00CA496D" w:rsidRPr="00995653" w:rsidRDefault="00CA496D" w:rsidP="00995653">
        <w:pPr>
          <w:pStyle w:val="Footer"/>
          <w:jc w:val="center"/>
          <w:rPr>
            <w:rFonts w:ascii="Times New Roman" w:hAnsi="Times New Roman" w:cs="Times New Roman"/>
            <w:sz w:val="24"/>
          </w:rPr>
        </w:pPr>
        <w:r>
          <w:rPr>
            <w:rFonts w:ascii="Times New Roman" w:hAnsi="Times New Roman" w:cs="Times New Roman"/>
            <w:sz w:val="24"/>
          </w:rPr>
          <w:t>128</w:t>
        </w:r>
      </w:p>
    </w:sdtContent>
  </w:sdt>
  <w:p w:rsidR="00CA496D" w:rsidRDefault="00CA496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0384"/>
      <w:docPartObj>
        <w:docPartGallery w:val="Page Numbers (Bottom of Page)"/>
        <w:docPartUnique/>
      </w:docPartObj>
    </w:sdtPr>
    <w:sdtEndPr>
      <w:rPr>
        <w:rFonts w:ascii="Times New Roman" w:hAnsi="Times New Roman" w:cs="Times New Roman"/>
        <w:sz w:val="24"/>
      </w:rPr>
    </w:sdtEndPr>
    <w:sdtContent>
      <w:p w:rsidR="00CA496D" w:rsidRPr="00573AD5" w:rsidRDefault="00CA496D">
        <w:pPr>
          <w:pStyle w:val="Footer"/>
          <w:jc w:val="right"/>
          <w:rPr>
            <w:rFonts w:ascii="Times New Roman" w:hAnsi="Times New Roman" w:cs="Times New Roman"/>
            <w:sz w:val="24"/>
          </w:rPr>
        </w:pPr>
        <w:r w:rsidRPr="00573AD5">
          <w:rPr>
            <w:rFonts w:ascii="Times New Roman" w:hAnsi="Times New Roman" w:cs="Times New Roman"/>
            <w:sz w:val="24"/>
          </w:rPr>
          <w:fldChar w:fldCharType="begin"/>
        </w:r>
        <w:r w:rsidRPr="00573AD5">
          <w:rPr>
            <w:rFonts w:ascii="Times New Roman" w:hAnsi="Times New Roman" w:cs="Times New Roman"/>
            <w:sz w:val="24"/>
          </w:rPr>
          <w:instrText xml:space="preserve"> PAGE   \* MERGEFORMAT </w:instrText>
        </w:r>
        <w:r w:rsidRPr="00573AD5">
          <w:rPr>
            <w:rFonts w:ascii="Times New Roman" w:hAnsi="Times New Roman" w:cs="Times New Roman"/>
            <w:sz w:val="24"/>
          </w:rPr>
          <w:fldChar w:fldCharType="separate"/>
        </w:r>
        <w:r w:rsidR="00814D83">
          <w:rPr>
            <w:rFonts w:ascii="Times New Roman" w:hAnsi="Times New Roman" w:cs="Times New Roman"/>
            <w:noProof/>
            <w:sz w:val="24"/>
          </w:rPr>
          <w:t>144</w:t>
        </w:r>
        <w:r w:rsidRPr="00573AD5">
          <w:rPr>
            <w:rFonts w:ascii="Times New Roman" w:hAnsi="Times New Roman" w:cs="Times New Roman"/>
            <w:sz w:val="24"/>
          </w:rPr>
          <w:fldChar w:fldCharType="end"/>
        </w:r>
      </w:p>
    </w:sdtContent>
  </w:sdt>
  <w:p w:rsidR="00CA496D" w:rsidRPr="00E92412" w:rsidRDefault="00CA496D">
    <w:pPr>
      <w:pStyle w:val="Footer"/>
      <w:rPr>
        <w:rFonts w:ascii="Times New Roman" w:hAnsi="Times New Roman" w:cs="Times New Roman"/>
        <w:sz w:val="2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0385"/>
      <w:docPartObj>
        <w:docPartGallery w:val="Page Numbers (Bottom of Page)"/>
        <w:docPartUnique/>
      </w:docPartObj>
    </w:sdtPr>
    <w:sdtEndPr>
      <w:rPr>
        <w:rFonts w:ascii="Times New Roman" w:hAnsi="Times New Roman" w:cs="Times New Roman"/>
        <w:sz w:val="24"/>
      </w:rPr>
    </w:sdtEndPr>
    <w:sdtContent>
      <w:p w:rsidR="00CA496D" w:rsidRPr="00573AD5" w:rsidRDefault="00CA496D">
        <w:pPr>
          <w:pStyle w:val="Footer"/>
          <w:jc w:val="right"/>
          <w:rPr>
            <w:rFonts w:ascii="Times New Roman" w:hAnsi="Times New Roman" w:cs="Times New Roman"/>
            <w:sz w:val="24"/>
          </w:rPr>
        </w:pPr>
        <w:r w:rsidRPr="00573AD5">
          <w:rPr>
            <w:rFonts w:ascii="Times New Roman" w:hAnsi="Times New Roman" w:cs="Times New Roman"/>
            <w:sz w:val="24"/>
          </w:rPr>
          <w:fldChar w:fldCharType="begin"/>
        </w:r>
        <w:r w:rsidRPr="00573AD5">
          <w:rPr>
            <w:rFonts w:ascii="Times New Roman" w:hAnsi="Times New Roman" w:cs="Times New Roman"/>
            <w:sz w:val="24"/>
          </w:rPr>
          <w:instrText xml:space="preserve"> PAGE   \* MERGEFORMAT </w:instrText>
        </w:r>
        <w:r w:rsidRPr="00573AD5">
          <w:rPr>
            <w:rFonts w:ascii="Times New Roman" w:hAnsi="Times New Roman" w:cs="Times New Roman"/>
            <w:sz w:val="24"/>
          </w:rPr>
          <w:fldChar w:fldCharType="separate"/>
        </w:r>
        <w:r w:rsidR="00814D83">
          <w:rPr>
            <w:rFonts w:ascii="Times New Roman" w:hAnsi="Times New Roman" w:cs="Times New Roman"/>
            <w:noProof/>
            <w:sz w:val="24"/>
          </w:rPr>
          <w:t>145</w:t>
        </w:r>
        <w:r w:rsidRPr="00573AD5">
          <w:rPr>
            <w:rFonts w:ascii="Times New Roman" w:hAnsi="Times New Roman" w:cs="Times New Roman"/>
            <w:sz w:val="24"/>
          </w:rPr>
          <w:fldChar w:fldCharType="end"/>
        </w:r>
      </w:p>
    </w:sdtContent>
  </w:sdt>
  <w:p w:rsidR="00CA496D" w:rsidRDefault="00CA496D">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0382"/>
      <w:docPartObj>
        <w:docPartGallery w:val="Page Numbers (Bottom of Page)"/>
        <w:docPartUnique/>
      </w:docPartObj>
    </w:sdtPr>
    <w:sdtEndPr>
      <w:rPr>
        <w:rFonts w:ascii="Times New Roman" w:hAnsi="Times New Roman" w:cs="Times New Roman"/>
        <w:sz w:val="24"/>
      </w:rPr>
    </w:sdtEndPr>
    <w:sdtContent>
      <w:p w:rsidR="00CA496D" w:rsidRDefault="00CA496D">
        <w:pPr>
          <w:pStyle w:val="Footer"/>
          <w:jc w:val="right"/>
        </w:pPr>
        <w:r>
          <w:rPr>
            <w:rFonts w:ascii="Times New Roman" w:hAnsi="Times New Roman" w:cs="Times New Roman"/>
            <w:sz w:val="24"/>
          </w:rPr>
          <w:t>143</w:t>
        </w:r>
      </w:p>
    </w:sdtContent>
  </w:sdt>
  <w:p w:rsidR="00CA496D" w:rsidRDefault="00CA496D" w:rsidP="00573AD5">
    <w:pPr>
      <w:pStyle w:val="Footer"/>
      <w:tabs>
        <w:tab w:val="clear" w:pos="4680"/>
        <w:tab w:val="clear" w:pos="9360"/>
        <w:tab w:val="left" w:pos="11403"/>
      </w:tabs>
    </w:pPr>
    <w: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3515554"/>
      <w:docPartObj>
        <w:docPartGallery w:val="Page Numbers (Bottom of Page)"/>
        <w:docPartUnique/>
      </w:docPartObj>
    </w:sdtPr>
    <w:sdtContent>
      <w:p w:rsidR="00CA496D" w:rsidRPr="00995653" w:rsidRDefault="00CA496D">
        <w:pPr>
          <w:pStyle w:val="Footer"/>
          <w:jc w:val="right"/>
          <w:rPr>
            <w:rFonts w:ascii="Times New Roman" w:hAnsi="Times New Roman" w:cs="Times New Roman"/>
            <w:sz w:val="24"/>
          </w:rPr>
        </w:pPr>
      </w:p>
    </w:sdtContent>
  </w:sdt>
  <w:p w:rsidR="00CA496D" w:rsidRPr="00E92412" w:rsidRDefault="00CA496D">
    <w:pPr>
      <w:pStyle w:val="Footer"/>
      <w:rPr>
        <w:rFonts w:ascii="Times New Roman" w:hAnsi="Times New Roman" w:cs="Times New Roman"/>
        <w:sz w:val="2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6D" w:rsidRDefault="00CA496D">
    <w:pPr>
      <w:pStyle w:val="Footer"/>
      <w:jc w:val="right"/>
    </w:pPr>
  </w:p>
  <w:p w:rsidR="00CA496D" w:rsidRDefault="00CA496D">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6D" w:rsidRDefault="00CA496D">
    <w:pPr>
      <w:pStyle w:val="Footer"/>
      <w:jc w:val="right"/>
    </w:pPr>
  </w:p>
  <w:p w:rsidR="00CA496D" w:rsidRDefault="00CA49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632" w:rsidRDefault="00890632" w:rsidP="00F52DA3">
      <w:pPr>
        <w:spacing w:after="0" w:line="240" w:lineRule="auto"/>
      </w:pPr>
      <w:r>
        <w:separator/>
      </w:r>
    </w:p>
  </w:footnote>
  <w:footnote w:type="continuationSeparator" w:id="1">
    <w:p w:rsidR="00890632" w:rsidRDefault="00890632" w:rsidP="00F52D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6D" w:rsidRPr="006B33AD" w:rsidRDefault="00CA496D">
    <w:pPr>
      <w:pStyle w:val="Header"/>
      <w:jc w:val="right"/>
      <w:rPr>
        <w:rFonts w:ascii="Times New Roman" w:hAnsi="Times New Roman" w:cs="Times New Roman"/>
        <w:sz w:val="24"/>
      </w:rPr>
    </w:pPr>
    <w:r w:rsidRPr="006B33AD">
      <w:rPr>
        <w:rFonts w:ascii="Times New Roman" w:hAnsi="Times New Roman" w:cs="Times New Roman"/>
        <w:sz w:val="24"/>
      </w:rPr>
      <w:fldChar w:fldCharType="begin"/>
    </w:r>
    <w:r w:rsidRPr="006B33AD">
      <w:rPr>
        <w:rFonts w:ascii="Times New Roman" w:hAnsi="Times New Roman" w:cs="Times New Roman"/>
        <w:sz w:val="24"/>
      </w:rPr>
      <w:instrText xml:space="preserve"> PAGE   \* MERGEFORMAT </w:instrText>
    </w:r>
    <w:r w:rsidRPr="006B33AD">
      <w:rPr>
        <w:rFonts w:ascii="Times New Roman" w:hAnsi="Times New Roman" w:cs="Times New Roman"/>
        <w:sz w:val="24"/>
      </w:rPr>
      <w:fldChar w:fldCharType="separate"/>
    </w:r>
    <w:r w:rsidR="00814D83">
      <w:rPr>
        <w:rFonts w:ascii="Times New Roman" w:hAnsi="Times New Roman" w:cs="Times New Roman"/>
        <w:noProof/>
        <w:sz w:val="24"/>
      </w:rPr>
      <w:t>142</w:t>
    </w:r>
    <w:r w:rsidRPr="006B33AD">
      <w:rPr>
        <w:rFonts w:ascii="Times New Roman" w:hAnsi="Times New Roman" w:cs="Times New Roman"/>
        <w:sz w:val="24"/>
      </w:rPr>
      <w:fldChar w:fldCharType="end"/>
    </w:r>
  </w:p>
  <w:p w:rsidR="00CA496D" w:rsidRDefault="00CA49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6D" w:rsidRDefault="00CA496D">
    <w:pPr>
      <w:pStyle w:val="Header"/>
      <w:jc w:val="right"/>
    </w:pPr>
    <w:r w:rsidRPr="0078053A">
      <w:rPr>
        <w:rFonts w:ascii="Times New Roman" w:hAnsi="Times New Roman" w:cs="Times New Roman"/>
        <w:sz w:val="24"/>
      </w:rPr>
      <w:fldChar w:fldCharType="begin"/>
    </w:r>
    <w:r w:rsidRPr="0078053A">
      <w:rPr>
        <w:rFonts w:ascii="Times New Roman" w:hAnsi="Times New Roman" w:cs="Times New Roman"/>
        <w:sz w:val="24"/>
      </w:rPr>
      <w:instrText xml:space="preserve"> PAGE   \* MERGEFORMAT </w:instrText>
    </w:r>
    <w:r w:rsidRPr="0078053A">
      <w:rPr>
        <w:rFonts w:ascii="Times New Roman" w:hAnsi="Times New Roman" w:cs="Times New Roman"/>
        <w:sz w:val="24"/>
      </w:rPr>
      <w:fldChar w:fldCharType="separate"/>
    </w:r>
    <w:r w:rsidR="00814D83">
      <w:rPr>
        <w:rFonts w:ascii="Times New Roman" w:hAnsi="Times New Roman" w:cs="Times New Roman"/>
        <w:noProof/>
        <w:sz w:val="24"/>
      </w:rPr>
      <w:t>129</w:t>
    </w:r>
    <w:r w:rsidRPr="0078053A">
      <w:rPr>
        <w:rFonts w:ascii="Times New Roman" w:hAnsi="Times New Roman" w:cs="Times New Roman"/>
        <w:sz w:val="24"/>
      </w:rPr>
      <w:fldChar w:fldCharType="end"/>
    </w:r>
  </w:p>
  <w:p w:rsidR="00CA496D" w:rsidRDefault="00CA49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6D" w:rsidRDefault="00CA496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6D" w:rsidRDefault="00CA496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0398"/>
      <w:docPartObj>
        <w:docPartGallery w:val="Page Numbers (Top of Page)"/>
        <w:docPartUnique/>
      </w:docPartObj>
    </w:sdtPr>
    <w:sdtContent>
      <w:p w:rsidR="00CA496D" w:rsidRDefault="00CA496D">
        <w:pPr>
          <w:pStyle w:val="Header"/>
          <w:jc w:val="right"/>
        </w:pPr>
        <w:r w:rsidRPr="00573AD5">
          <w:rPr>
            <w:rFonts w:ascii="Times New Roman" w:hAnsi="Times New Roman" w:cs="Times New Roman"/>
            <w:sz w:val="24"/>
          </w:rPr>
          <w:fldChar w:fldCharType="begin"/>
        </w:r>
        <w:r w:rsidRPr="00573AD5">
          <w:rPr>
            <w:rFonts w:ascii="Times New Roman" w:hAnsi="Times New Roman" w:cs="Times New Roman"/>
            <w:sz w:val="24"/>
          </w:rPr>
          <w:instrText xml:space="preserve"> PAGE   \* MERGEFORMAT </w:instrText>
        </w:r>
        <w:r w:rsidRPr="00573AD5">
          <w:rPr>
            <w:rFonts w:ascii="Times New Roman" w:hAnsi="Times New Roman" w:cs="Times New Roman"/>
            <w:sz w:val="24"/>
          </w:rPr>
          <w:fldChar w:fldCharType="separate"/>
        </w:r>
        <w:r w:rsidR="00814D83">
          <w:rPr>
            <w:rFonts w:ascii="Times New Roman" w:hAnsi="Times New Roman" w:cs="Times New Roman"/>
            <w:noProof/>
            <w:sz w:val="24"/>
          </w:rPr>
          <w:t>148</w:t>
        </w:r>
        <w:r w:rsidRPr="00573AD5">
          <w:rPr>
            <w:rFonts w:ascii="Times New Roman" w:hAnsi="Times New Roman" w:cs="Times New Roman"/>
            <w:sz w:val="24"/>
          </w:rPr>
          <w:fldChar w:fldCharType="end"/>
        </w:r>
      </w:p>
    </w:sdtContent>
  </w:sdt>
  <w:p w:rsidR="00CA496D" w:rsidRDefault="00CA496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0393"/>
      <w:docPartObj>
        <w:docPartGallery w:val="Page Numbers (Top of Page)"/>
        <w:docPartUnique/>
      </w:docPartObj>
    </w:sdtPr>
    <w:sdtContent>
      <w:p w:rsidR="00CA496D" w:rsidRDefault="00CA496D">
        <w:pPr>
          <w:pStyle w:val="Header"/>
          <w:jc w:val="right"/>
        </w:pPr>
        <w:r w:rsidRPr="00573AD5">
          <w:rPr>
            <w:rFonts w:ascii="Times New Roman" w:hAnsi="Times New Roman" w:cs="Times New Roman"/>
            <w:sz w:val="24"/>
          </w:rPr>
          <w:fldChar w:fldCharType="begin"/>
        </w:r>
        <w:r w:rsidRPr="00573AD5">
          <w:rPr>
            <w:rFonts w:ascii="Times New Roman" w:hAnsi="Times New Roman" w:cs="Times New Roman"/>
            <w:sz w:val="24"/>
          </w:rPr>
          <w:instrText xml:space="preserve"> PAGE   \* MERGEFORMAT </w:instrText>
        </w:r>
        <w:r w:rsidRPr="00573AD5">
          <w:rPr>
            <w:rFonts w:ascii="Times New Roman" w:hAnsi="Times New Roman" w:cs="Times New Roman"/>
            <w:sz w:val="24"/>
          </w:rPr>
          <w:fldChar w:fldCharType="separate"/>
        </w:r>
        <w:r w:rsidR="00814D83">
          <w:rPr>
            <w:rFonts w:ascii="Times New Roman" w:hAnsi="Times New Roman" w:cs="Times New Roman"/>
            <w:noProof/>
            <w:sz w:val="24"/>
          </w:rPr>
          <w:t>149</w:t>
        </w:r>
        <w:r w:rsidRPr="00573AD5">
          <w:rPr>
            <w:rFonts w:ascii="Times New Roman" w:hAnsi="Times New Roman" w:cs="Times New Roman"/>
            <w:sz w:val="24"/>
          </w:rPr>
          <w:fldChar w:fldCharType="end"/>
        </w:r>
      </w:p>
    </w:sdtContent>
  </w:sdt>
  <w:p w:rsidR="00CA496D" w:rsidRDefault="00CA496D">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0387"/>
      <w:docPartObj>
        <w:docPartGallery w:val="Page Numbers (Top of Page)"/>
        <w:docPartUnique/>
      </w:docPartObj>
    </w:sdtPr>
    <w:sdtEndPr>
      <w:rPr>
        <w:rFonts w:ascii="Times New Roman" w:hAnsi="Times New Roman" w:cs="Times New Roman"/>
        <w:sz w:val="24"/>
      </w:rPr>
    </w:sdtEndPr>
    <w:sdtContent>
      <w:p w:rsidR="00CA496D" w:rsidRPr="00573AD5" w:rsidRDefault="00CA496D">
        <w:pPr>
          <w:pStyle w:val="Header"/>
          <w:jc w:val="right"/>
          <w:rPr>
            <w:rFonts w:ascii="Times New Roman" w:hAnsi="Times New Roman" w:cs="Times New Roman"/>
            <w:sz w:val="24"/>
          </w:rPr>
        </w:pPr>
        <w:r w:rsidRPr="00573AD5">
          <w:rPr>
            <w:rFonts w:ascii="Times New Roman" w:hAnsi="Times New Roman" w:cs="Times New Roman"/>
            <w:sz w:val="24"/>
          </w:rPr>
          <w:fldChar w:fldCharType="begin"/>
        </w:r>
        <w:r w:rsidRPr="00573AD5">
          <w:rPr>
            <w:rFonts w:ascii="Times New Roman" w:hAnsi="Times New Roman" w:cs="Times New Roman"/>
            <w:sz w:val="24"/>
          </w:rPr>
          <w:instrText xml:space="preserve"> PAGE   \* MERGEFORMAT </w:instrText>
        </w:r>
        <w:r w:rsidRPr="00573AD5">
          <w:rPr>
            <w:rFonts w:ascii="Times New Roman" w:hAnsi="Times New Roman" w:cs="Times New Roman"/>
            <w:sz w:val="24"/>
          </w:rPr>
          <w:fldChar w:fldCharType="separate"/>
        </w:r>
        <w:r w:rsidR="00814D83">
          <w:rPr>
            <w:rFonts w:ascii="Times New Roman" w:hAnsi="Times New Roman" w:cs="Times New Roman"/>
            <w:noProof/>
            <w:sz w:val="24"/>
          </w:rPr>
          <w:t>146</w:t>
        </w:r>
        <w:r w:rsidRPr="00573AD5">
          <w:rPr>
            <w:rFonts w:ascii="Times New Roman" w:hAnsi="Times New Roman" w:cs="Times New Roman"/>
            <w:sz w:val="24"/>
          </w:rPr>
          <w:fldChar w:fldCharType="end"/>
        </w:r>
      </w:p>
    </w:sdtContent>
  </w:sdt>
  <w:p w:rsidR="00CA496D" w:rsidRDefault="00CA496D">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6D" w:rsidRDefault="00CA496D">
    <w:pPr>
      <w:pStyle w:val="Header"/>
      <w:jc w:val="right"/>
    </w:pPr>
    <w:fldSimple w:instr=" PAGE   \* MERGEFORMAT ">
      <w:r>
        <w:rPr>
          <w:noProof/>
        </w:rPr>
        <w:t>122</w:t>
      </w:r>
    </w:fldSimple>
  </w:p>
  <w:p w:rsidR="00CA496D" w:rsidRDefault="00CA496D">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6D" w:rsidRDefault="00CA496D">
    <w:pPr>
      <w:pStyle w:val="Header"/>
      <w:jc w:val="right"/>
    </w:pPr>
    <w:r>
      <w:rPr>
        <w:rFonts w:ascii="Times New Roman" w:hAnsi="Times New Roman" w:cs="Times New Roman"/>
        <w:sz w:val="24"/>
      </w:rPr>
      <w:t>137</w:t>
    </w:r>
  </w:p>
  <w:p w:rsidR="00CA496D" w:rsidRDefault="00CA49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D0F48"/>
    <w:multiLevelType w:val="hybridMultilevel"/>
    <w:tmpl w:val="33A83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C5E5B00"/>
    <w:multiLevelType w:val="multilevel"/>
    <w:tmpl w:val="E438FE5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92B61D0"/>
    <w:multiLevelType w:val="hybridMultilevel"/>
    <w:tmpl w:val="D47C3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38E63E6"/>
    <w:multiLevelType w:val="hybridMultilevel"/>
    <w:tmpl w:val="89748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49B14B3"/>
    <w:multiLevelType w:val="hybridMultilevel"/>
    <w:tmpl w:val="B42A44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5DA1974"/>
    <w:multiLevelType w:val="hybridMultilevel"/>
    <w:tmpl w:val="11D21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A72786"/>
    <w:multiLevelType w:val="hybridMultilevel"/>
    <w:tmpl w:val="003C765A"/>
    <w:lvl w:ilvl="0" w:tplc="0A22292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4"/>
  </w:num>
  <w:num w:numId="6">
    <w:abstractNumId w:val="3"/>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evenAndOddHeaders/>
  <w:drawingGridHorizontalSpacing w:val="110"/>
  <w:displayHorizontalDrawingGridEvery w:val="2"/>
  <w:displayVerticalDrawingGridEvery w:val="2"/>
  <w:characterSpacingControl w:val="doNotCompress"/>
  <w:hdrShapeDefaults>
    <o:shapedefaults v:ext="edit" spidmax="88066"/>
  </w:hdrShapeDefaults>
  <w:footnotePr>
    <w:footnote w:id="0"/>
    <w:footnote w:id="1"/>
  </w:footnotePr>
  <w:endnotePr>
    <w:endnote w:id="0"/>
    <w:endnote w:id="1"/>
  </w:endnotePr>
  <w:compat/>
  <w:rsids>
    <w:rsidRoot w:val="009F2B3D"/>
    <w:rsid w:val="00000C74"/>
    <w:rsid w:val="00010AD6"/>
    <w:rsid w:val="00014386"/>
    <w:rsid w:val="00015995"/>
    <w:rsid w:val="0002032B"/>
    <w:rsid w:val="00022FA0"/>
    <w:rsid w:val="00030FAA"/>
    <w:rsid w:val="00035A6C"/>
    <w:rsid w:val="00037548"/>
    <w:rsid w:val="00051DBC"/>
    <w:rsid w:val="00062C86"/>
    <w:rsid w:val="00063CA8"/>
    <w:rsid w:val="00064C2A"/>
    <w:rsid w:val="00073FD5"/>
    <w:rsid w:val="00074C43"/>
    <w:rsid w:val="0008247D"/>
    <w:rsid w:val="00085391"/>
    <w:rsid w:val="00086BC6"/>
    <w:rsid w:val="00094EB8"/>
    <w:rsid w:val="00095C5D"/>
    <w:rsid w:val="00096B5B"/>
    <w:rsid w:val="000B45C7"/>
    <w:rsid w:val="000B5AD9"/>
    <w:rsid w:val="000B7293"/>
    <w:rsid w:val="000C319D"/>
    <w:rsid w:val="000C44DD"/>
    <w:rsid w:val="000C5A27"/>
    <w:rsid w:val="000C5C29"/>
    <w:rsid w:val="000D1CAA"/>
    <w:rsid w:val="000E080C"/>
    <w:rsid w:val="000E13D9"/>
    <w:rsid w:val="000E403C"/>
    <w:rsid w:val="00107194"/>
    <w:rsid w:val="00107E48"/>
    <w:rsid w:val="00110A97"/>
    <w:rsid w:val="00112148"/>
    <w:rsid w:val="00117BB2"/>
    <w:rsid w:val="0012241C"/>
    <w:rsid w:val="001231EF"/>
    <w:rsid w:val="00123B2F"/>
    <w:rsid w:val="00131E8C"/>
    <w:rsid w:val="0018104A"/>
    <w:rsid w:val="0018107C"/>
    <w:rsid w:val="00182C86"/>
    <w:rsid w:val="00191ED6"/>
    <w:rsid w:val="00196336"/>
    <w:rsid w:val="001A0B76"/>
    <w:rsid w:val="001A1323"/>
    <w:rsid w:val="001A6357"/>
    <w:rsid w:val="001B30E7"/>
    <w:rsid w:val="001B4699"/>
    <w:rsid w:val="001B7B33"/>
    <w:rsid w:val="001C21B7"/>
    <w:rsid w:val="001D01A1"/>
    <w:rsid w:val="001D0E36"/>
    <w:rsid w:val="001D32C6"/>
    <w:rsid w:val="001E0386"/>
    <w:rsid w:val="001E39BE"/>
    <w:rsid w:val="001F34A7"/>
    <w:rsid w:val="001F698C"/>
    <w:rsid w:val="002008E9"/>
    <w:rsid w:val="00201874"/>
    <w:rsid w:val="00207112"/>
    <w:rsid w:val="00210E71"/>
    <w:rsid w:val="0022593F"/>
    <w:rsid w:val="0022612F"/>
    <w:rsid w:val="002404D1"/>
    <w:rsid w:val="0025124F"/>
    <w:rsid w:val="0027225E"/>
    <w:rsid w:val="002806EA"/>
    <w:rsid w:val="00287ADD"/>
    <w:rsid w:val="00291E66"/>
    <w:rsid w:val="00297CD6"/>
    <w:rsid w:val="002A0248"/>
    <w:rsid w:val="002A06E1"/>
    <w:rsid w:val="002A35B5"/>
    <w:rsid w:val="002A3A63"/>
    <w:rsid w:val="002A4268"/>
    <w:rsid w:val="002A6AA8"/>
    <w:rsid w:val="002A79CE"/>
    <w:rsid w:val="002B099F"/>
    <w:rsid w:val="002B1FB0"/>
    <w:rsid w:val="002B5C16"/>
    <w:rsid w:val="002C2B7E"/>
    <w:rsid w:val="002E1FB3"/>
    <w:rsid w:val="002F11AE"/>
    <w:rsid w:val="0031394C"/>
    <w:rsid w:val="00313FF3"/>
    <w:rsid w:val="00315EA5"/>
    <w:rsid w:val="003265DE"/>
    <w:rsid w:val="0032673F"/>
    <w:rsid w:val="00327007"/>
    <w:rsid w:val="00327AE9"/>
    <w:rsid w:val="00330013"/>
    <w:rsid w:val="00331A2C"/>
    <w:rsid w:val="00332678"/>
    <w:rsid w:val="00351E4A"/>
    <w:rsid w:val="00352BE0"/>
    <w:rsid w:val="003559CA"/>
    <w:rsid w:val="003616C3"/>
    <w:rsid w:val="00390108"/>
    <w:rsid w:val="003909BC"/>
    <w:rsid w:val="003A3679"/>
    <w:rsid w:val="003B4591"/>
    <w:rsid w:val="003B65DB"/>
    <w:rsid w:val="003C070C"/>
    <w:rsid w:val="003C6A05"/>
    <w:rsid w:val="003D3036"/>
    <w:rsid w:val="003E20C2"/>
    <w:rsid w:val="003E6AD8"/>
    <w:rsid w:val="003E6D63"/>
    <w:rsid w:val="003F60C2"/>
    <w:rsid w:val="0040064C"/>
    <w:rsid w:val="0040211A"/>
    <w:rsid w:val="00403C64"/>
    <w:rsid w:val="00410CE9"/>
    <w:rsid w:val="00410E01"/>
    <w:rsid w:val="0041376F"/>
    <w:rsid w:val="0041624A"/>
    <w:rsid w:val="00440D3B"/>
    <w:rsid w:val="0044233F"/>
    <w:rsid w:val="00442B5C"/>
    <w:rsid w:val="0044354D"/>
    <w:rsid w:val="00445973"/>
    <w:rsid w:val="00456219"/>
    <w:rsid w:val="004607A4"/>
    <w:rsid w:val="00461D1C"/>
    <w:rsid w:val="00463D03"/>
    <w:rsid w:val="004657F7"/>
    <w:rsid w:val="00465C39"/>
    <w:rsid w:val="00480E05"/>
    <w:rsid w:val="00495A9D"/>
    <w:rsid w:val="004A2974"/>
    <w:rsid w:val="004B33E5"/>
    <w:rsid w:val="004B4C32"/>
    <w:rsid w:val="004C113B"/>
    <w:rsid w:val="004C4D68"/>
    <w:rsid w:val="004D750A"/>
    <w:rsid w:val="004E0A31"/>
    <w:rsid w:val="004E2183"/>
    <w:rsid w:val="004E51A8"/>
    <w:rsid w:val="004E662C"/>
    <w:rsid w:val="004F27BB"/>
    <w:rsid w:val="004F4032"/>
    <w:rsid w:val="004F450B"/>
    <w:rsid w:val="005020AC"/>
    <w:rsid w:val="00514E20"/>
    <w:rsid w:val="00531BCF"/>
    <w:rsid w:val="005376C7"/>
    <w:rsid w:val="00540CD4"/>
    <w:rsid w:val="005528CF"/>
    <w:rsid w:val="005529F9"/>
    <w:rsid w:val="00560178"/>
    <w:rsid w:val="00561B83"/>
    <w:rsid w:val="0056778A"/>
    <w:rsid w:val="00572B3D"/>
    <w:rsid w:val="00573AD5"/>
    <w:rsid w:val="00587130"/>
    <w:rsid w:val="00591F8A"/>
    <w:rsid w:val="00592157"/>
    <w:rsid w:val="005A191D"/>
    <w:rsid w:val="005A1C23"/>
    <w:rsid w:val="005C13B0"/>
    <w:rsid w:val="005C4BA5"/>
    <w:rsid w:val="005D2440"/>
    <w:rsid w:val="005D4EA0"/>
    <w:rsid w:val="005D502A"/>
    <w:rsid w:val="005D62BC"/>
    <w:rsid w:val="005E0230"/>
    <w:rsid w:val="005E2A6E"/>
    <w:rsid w:val="005E4943"/>
    <w:rsid w:val="005F52B0"/>
    <w:rsid w:val="006015A7"/>
    <w:rsid w:val="00601B13"/>
    <w:rsid w:val="00602F7D"/>
    <w:rsid w:val="006055C0"/>
    <w:rsid w:val="0060796C"/>
    <w:rsid w:val="006113DF"/>
    <w:rsid w:val="00613D96"/>
    <w:rsid w:val="00625B41"/>
    <w:rsid w:val="006331DF"/>
    <w:rsid w:val="00635113"/>
    <w:rsid w:val="00640C61"/>
    <w:rsid w:val="00643160"/>
    <w:rsid w:val="00644F8F"/>
    <w:rsid w:val="006463C0"/>
    <w:rsid w:val="00647043"/>
    <w:rsid w:val="00647A22"/>
    <w:rsid w:val="006505DE"/>
    <w:rsid w:val="00650CC2"/>
    <w:rsid w:val="0065304D"/>
    <w:rsid w:val="0065669C"/>
    <w:rsid w:val="00657253"/>
    <w:rsid w:val="00660091"/>
    <w:rsid w:val="006706DB"/>
    <w:rsid w:val="00672079"/>
    <w:rsid w:val="00683DA6"/>
    <w:rsid w:val="006A0B82"/>
    <w:rsid w:val="006B1187"/>
    <w:rsid w:val="006B33AD"/>
    <w:rsid w:val="006C01F6"/>
    <w:rsid w:val="006E0747"/>
    <w:rsid w:val="006E710F"/>
    <w:rsid w:val="0070100A"/>
    <w:rsid w:val="00713075"/>
    <w:rsid w:val="007130F0"/>
    <w:rsid w:val="00715448"/>
    <w:rsid w:val="00720A8C"/>
    <w:rsid w:val="007340C6"/>
    <w:rsid w:val="00737A0C"/>
    <w:rsid w:val="00742AD5"/>
    <w:rsid w:val="0076161A"/>
    <w:rsid w:val="007625A2"/>
    <w:rsid w:val="007678AB"/>
    <w:rsid w:val="00767958"/>
    <w:rsid w:val="00767B9E"/>
    <w:rsid w:val="00777CA3"/>
    <w:rsid w:val="0078053A"/>
    <w:rsid w:val="00780DAC"/>
    <w:rsid w:val="00785953"/>
    <w:rsid w:val="00786E31"/>
    <w:rsid w:val="00786EC0"/>
    <w:rsid w:val="0079186F"/>
    <w:rsid w:val="007931CA"/>
    <w:rsid w:val="0079794A"/>
    <w:rsid w:val="007A1367"/>
    <w:rsid w:val="007B0073"/>
    <w:rsid w:val="007B1187"/>
    <w:rsid w:val="007B1C4C"/>
    <w:rsid w:val="007B55EB"/>
    <w:rsid w:val="007B5C56"/>
    <w:rsid w:val="007C02B3"/>
    <w:rsid w:val="007C5F9E"/>
    <w:rsid w:val="007C6234"/>
    <w:rsid w:val="007C74CD"/>
    <w:rsid w:val="007D03D6"/>
    <w:rsid w:val="007D15AA"/>
    <w:rsid w:val="007D1BC7"/>
    <w:rsid w:val="007D7F62"/>
    <w:rsid w:val="007E6334"/>
    <w:rsid w:val="007F51BD"/>
    <w:rsid w:val="00803928"/>
    <w:rsid w:val="00806DDB"/>
    <w:rsid w:val="00814D83"/>
    <w:rsid w:val="0081538F"/>
    <w:rsid w:val="008205FA"/>
    <w:rsid w:val="00824A8B"/>
    <w:rsid w:val="0082763D"/>
    <w:rsid w:val="008320F5"/>
    <w:rsid w:val="00832AA9"/>
    <w:rsid w:val="00832D83"/>
    <w:rsid w:val="00833CB8"/>
    <w:rsid w:val="00835082"/>
    <w:rsid w:val="008355BD"/>
    <w:rsid w:val="0083588D"/>
    <w:rsid w:val="00842508"/>
    <w:rsid w:val="008448BB"/>
    <w:rsid w:val="0086118A"/>
    <w:rsid w:val="008663AF"/>
    <w:rsid w:val="00867DAB"/>
    <w:rsid w:val="00873CC4"/>
    <w:rsid w:val="00890632"/>
    <w:rsid w:val="00892B72"/>
    <w:rsid w:val="008A1A0E"/>
    <w:rsid w:val="008A718C"/>
    <w:rsid w:val="008C706B"/>
    <w:rsid w:val="008D171B"/>
    <w:rsid w:val="008E15E7"/>
    <w:rsid w:val="008F5F3F"/>
    <w:rsid w:val="008F6F34"/>
    <w:rsid w:val="00901680"/>
    <w:rsid w:val="00901D00"/>
    <w:rsid w:val="009120B1"/>
    <w:rsid w:val="00913413"/>
    <w:rsid w:val="0094114D"/>
    <w:rsid w:val="009468F2"/>
    <w:rsid w:val="009516B5"/>
    <w:rsid w:val="00953177"/>
    <w:rsid w:val="009630A8"/>
    <w:rsid w:val="00965BD7"/>
    <w:rsid w:val="00967257"/>
    <w:rsid w:val="00980078"/>
    <w:rsid w:val="00985688"/>
    <w:rsid w:val="00986D31"/>
    <w:rsid w:val="00995653"/>
    <w:rsid w:val="00995DE2"/>
    <w:rsid w:val="009A0098"/>
    <w:rsid w:val="009A128D"/>
    <w:rsid w:val="009A520F"/>
    <w:rsid w:val="009B4CE7"/>
    <w:rsid w:val="009B7B5C"/>
    <w:rsid w:val="009C0FF3"/>
    <w:rsid w:val="009D09A3"/>
    <w:rsid w:val="009D1613"/>
    <w:rsid w:val="009D2F33"/>
    <w:rsid w:val="009D6058"/>
    <w:rsid w:val="009E1E86"/>
    <w:rsid w:val="009E51C8"/>
    <w:rsid w:val="009E6F28"/>
    <w:rsid w:val="009F0769"/>
    <w:rsid w:val="009F2863"/>
    <w:rsid w:val="009F2B3A"/>
    <w:rsid w:val="009F2B3D"/>
    <w:rsid w:val="009F3F80"/>
    <w:rsid w:val="00A06407"/>
    <w:rsid w:val="00A12835"/>
    <w:rsid w:val="00A13CE6"/>
    <w:rsid w:val="00A14133"/>
    <w:rsid w:val="00A1549A"/>
    <w:rsid w:val="00A17612"/>
    <w:rsid w:val="00A223A7"/>
    <w:rsid w:val="00A22B75"/>
    <w:rsid w:val="00A235CB"/>
    <w:rsid w:val="00A377F0"/>
    <w:rsid w:val="00A524B4"/>
    <w:rsid w:val="00A55200"/>
    <w:rsid w:val="00A65795"/>
    <w:rsid w:val="00A707D0"/>
    <w:rsid w:val="00A75F6C"/>
    <w:rsid w:val="00AA2550"/>
    <w:rsid w:val="00AA6751"/>
    <w:rsid w:val="00AB2013"/>
    <w:rsid w:val="00AB6769"/>
    <w:rsid w:val="00AC6974"/>
    <w:rsid w:val="00AC7BDA"/>
    <w:rsid w:val="00AD2C0F"/>
    <w:rsid w:val="00AE268E"/>
    <w:rsid w:val="00AE6757"/>
    <w:rsid w:val="00AF3175"/>
    <w:rsid w:val="00AF3EC3"/>
    <w:rsid w:val="00AF67E0"/>
    <w:rsid w:val="00AF771E"/>
    <w:rsid w:val="00B001A8"/>
    <w:rsid w:val="00B00FA9"/>
    <w:rsid w:val="00B020F2"/>
    <w:rsid w:val="00B021D3"/>
    <w:rsid w:val="00B061A6"/>
    <w:rsid w:val="00B12C54"/>
    <w:rsid w:val="00B17D10"/>
    <w:rsid w:val="00B26A6E"/>
    <w:rsid w:val="00B4374E"/>
    <w:rsid w:val="00B43C8D"/>
    <w:rsid w:val="00B442A9"/>
    <w:rsid w:val="00B56A54"/>
    <w:rsid w:val="00B6036B"/>
    <w:rsid w:val="00B83EC1"/>
    <w:rsid w:val="00B85977"/>
    <w:rsid w:val="00B863AF"/>
    <w:rsid w:val="00B961F7"/>
    <w:rsid w:val="00BB38BC"/>
    <w:rsid w:val="00BC6A4C"/>
    <w:rsid w:val="00BD2EB5"/>
    <w:rsid w:val="00BD5E39"/>
    <w:rsid w:val="00BE336A"/>
    <w:rsid w:val="00BF4FE8"/>
    <w:rsid w:val="00C02ACA"/>
    <w:rsid w:val="00C03D74"/>
    <w:rsid w:val="00C30A55"/>
    <w:rsid w:val="00C331BF"/>
    <w:rsid w:val="00C3710F"/>
    <w:rsid w:val="00C37FD5"/>
    <w:rsid w:val="00C404F6"/>
    <w:rsid w:val="00C449FC"/>
    <w:rsid w:val="00C803E3"/>
    <w:rsid w:val="00C80685"/>
    <w:rsid w:val="00C959D6"/>
    <w:rsid w:val="00CA35DC"/>
    <w:rsid w:val="00CA437B"/>
    <w:rsid w:val="00CA496D"/>
    <w:rsid w:val="00CB37C7"/>
    <w:rsid w:val="00CB7644"/>
    <w:rsid w:val="00CC54CD"/>
    <w:rsid w:val="00CC672E"/>
    <w:rsid w:val="00CF3A43"/>
    <w:rsid w:val="00CF4EC1"/>
    <w:rsid w:val="00CF7647"/>
    <w:rsid w:val="00D03875"/>
    <w:rsid w:val="00D204DB"/>
    <w:rsid w:val="00D20C12"/>
    <w:rsid w:val="00D225E6"/>
    <w:rsid w:val="00D44625"/>
    <w:rsid w:val="00D50B95"/>
    <w:rsid w:val="00D57CB5"/>
    <w:rsid w:val="00D64572"/>
    <w:rsid w:val="00D64E72"/>
    <w:rsid w:val="00D66241"/>
    <w:rsid w:val="00D67853"/>
    <w:rsid w:val="00D709C2"/>
    <w:rsid w:val="00D7695C"/>
    <w:rsid w:val="00D81533"/>
    <w:rsid w:val="00D82841"/>
    <w:rsid w:val="00D94842"/>
    <w:rsid w:val="00DA3599"/>
    <w:rsid w:val="00DA7068"/>
    <w:rsid w:val="00DB7390"/>
    <w:rsid w:val="00DD02BC"/>
    <w:rsid w:val="00DF3839"/>
    <w:rsid w:val="00E01E91"/>
    <w:rsid w:val="00E02311"/>
    <w:rsid w:val="00E13270"/>
    <w:rsid w:val="00E146A6"/>
    <w:rsid w:val="00E2332D"/>
    <w:rsid w:val="00E24E9E"/>
    <w:rsid w:val="00E3036A"/>
    <w:rsid w:val="00E522B4"/>
    <w:rsid w:val="00E61D00"/>
    <w:rsid w:val="00E63AB2"/>
    <w:rsid w:val="00E6450E"/>
    <w:rsid w:val="00E7216B"/>
    <w:rsid w:val="00E8743D"/>
    <w:rsid w:val="00E92412"/>
    <w:rsid w:val="00EA6854"/>
    <w:rsid w:val="00EA6F22"/>
    <w:rsid w:val="00EB274B"/>
    <w:rsid w:val="00EB6691"/>
    <w:rsid w:val="00EB671B"/>
    <w:rsid w:val="00EC10E2"/>
    <w:rsid w:val="00EC112C"/>
    <w:rsid w:val="00ED30CA"/>
    <w:rsid w:val="00ED666A"/>
    <w:rsid w:val="00EE23A9"/>
    <w:rsid w:val="00EE4EAD"/>
    <w:rsid w:val="00EE532B"/>
    <w:rsid w:val="00EF13C4"/>
    <w:rsid w:val="00F10003"/>
    <w:rsid w:val="00F12A77"/>
    <w:rsid w:val="00F1717A"/>
    <w:rsid w:val="00F352F4"/>
    <w:rsid w:val="00F503F7"/>
    <w:rsid w:val="00F513F9"/>
    <w:rsid w:val="00F52DA3"/>
    <w:rsid w:val="00F706FA"/>
    <w:rsid w:val="00F73727"/>
    <w:rsid w:val="00F855C3"/>
    <w:rsid w:val="00F96AC8"/>
    <w:rsid w:val="00FA1873"/>
    <w:rsid w:val="00FB0283"/>
    <w:rsid w:val="00FB764E"/>
    <w:rsid w:val="00FC36DA"/>
    <w:rsid w:val="00FC3ABF"/>
    <w:rsid w:val="00FC3C71"/>
    <w:rsid w:val="00FC56F9"/>
    <w:rsid w:val="00FC7215"/>
    <w:rsid w:val="00FD22BC"/>
    <w:rsid w:val="00FD4B93"/>
    <w:rsid w:val="00FE2219"/>
    <w:rsid w:val="00FE3FDA"/>
    <w:rsid w:val="00FE6015"/>
    <w:rsid w:val="00FF76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E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2B3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A0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2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311"/>
    <w:rPr>
      <w:rFonts w:ascii="Tahoma" w:hAnsi="Tahoma" w:cs="Tahoma"/>
      <w:sz w:val="16"/>
      <w:szCs w:val="16"/>
    </w:rPr>
  </w:style>
  <w:style w:type="paragraph" w:styleId="ListParagraph">
    <w:name w:val="List Paragraph"/>
    <w:basedOn w:val="Normal"/>
    <w:link w:val="ListParagraphChar"/>
    <w:uiPriority w:val="34"/>
    <w:qFormat/>
    <w:rsid w:val="00207112"/>
    <w:pPr>
      <w:ind w:left="720"/>
      <w:contextualSpacing/>
    </w:pPr>
  </w:style>
  <w:style w:type="paragraph" w:styleId="Header">
    <w:name w:val="header"/>
    <w:basedOn w:val="Normal"/>
    <w:link w:val="HeaderChar"/>
    <w:uiPriority w:val="99"/>
    <w:unhideWhenUsed/>
    <w:rsid w:val="00F52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DA3"/>
  </w:style>
  <w:style w:type="paragraph" w:styleId="Footer">
    <w:name w:val="footer"/>
    <w:basedOn w:val="Normal"/>
    <w:link w:val="FooterChar"/>
    <w:uiPriority w:val="99"/>
    <w:unhideWhenUsed/>
    <w:rsid w:val="00F52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DA3"/>
  </w:style>
  <w:style w:type="character" w:customStyle="1" w:styleId="ListParagraphChar">
    <w:name w:val="List Paragraph Char"/>
    <w:basedOn w:val="DefaultParagraphFont"/>
    <w:link w:val="ListParagraph"/>
    <w:uiPriority w:val="34"/>
    <w:rsid w:val="008320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2B3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A0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2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311"/>
    <w:rPr>
      <w:rFonts w:ascii="Tahoma" w:hAnsi="Tahoma" w:cs="Tahoma"/>
      <w:sz w:val="16"/>
      <w:szCs w:val="16"/>
    </w:rPr>
  </w:style>
  <w:style w:type="paragraph" w:styleId="ListParagraph">
    <w:name w:val="List Paragraph"/>
    <w:basedOn w:val="Normal"/>
    <w:link w:val="ListParagraphChar"/>
    <w:uiPriority w:val="34"/>
    <w:qFormat/>
    <w:rsid w:val="00207112"/>
    <w:pPr>
      <w:ind w:left="720"/>
      <w:contextualSpacing/>
    </w:pPr>
  </w:style>
  <w:style w:type="paragraph" w:styleId="Header">
    <w:name w:val="header"/>
    <w:basedOn w:val="Normal"/>
    <w:link w:val="HeaderChar"/>
    <w:uiPriority w:val="99"/>
    <w:unhideWhenUsed/>
    <w:rsid w:val="00F52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DA3"/>
  </w:style>
  <w:style w:type="paragraph" w:styleId="Footer">
    <w:name w:val="footer"/>
    <w:basedOn w:val="Normal"/>
    <w:link w:val="FooterChar"/>
    <w:uiPriority w:val="99"/>
    <w:unhideWhenUsed/>
    <w:rsid w:val="00F52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DA3"/>
  </w:style>
  <w:style w:type="character" w:customStyle="1" w:styleId="ListParagraphChar">
    <w:name w:val="List Paragraph Char"/>
    <w:basedOn w:val="DefaultParagraphFont"/>
    <w:link w:val="ListParagraph"/>
    <w:uiPriority w:val="34"/>
    <w:rsid w:val="008320F5"/>
  </w:style>
</w:styles>
</file>

<file path=word/webSettings.xml><?xml version="1.0" encoding="utf-8"?>
<w:webSettings xmlns:r="http://schemas.openxmlformats.org/officeDocument/2006/relationships" xmlns:w="http://schemas.openxmlformats.org/wordprocessingml/2006/main">
  <w:divs>
    <w:div w:id="199711143">
      <w:bodyDiv w:val="1"/>
      <w:marLeft w:val="0"/>
      <w:marRight w:val="0"/>
      <w:marTop w:val="0"/>
      <w:marBottom w:val="0"/>
      <w:divBdr>
        <w:top w:val="none" w:sz="0" w:space="0" w:color="auto"/>
        <w:left w:val="none" w:sz="0" w:space="0" w:color="auto"/>
        <w:bottom w:val="none" w:sz="0" w:space="0" w:color="auto"/>
        <w:right w:val="none" w:sz="0" w:space="0" w:color="auto"/>
      </w:divBdr>
    </w:div>
    <w:div w:id="415131288">
      <w:bodyDiv w:val="1"/>
      <w:marLeft w:val="0"/>
      <w:marRight w:val="0"/>
      <w:marTop w:val="0"/>
      <w:marBottom w:val="0"/>
      <w:divBdr>
        <w:top w:val="none" w:sz="0" w:space="0" w:color="auto"/>
        <w:left w:val="none" w:sz="0" w:space="0" w:color="auto"/>
        <w:bottom w:val="none" w:sz="0" w:space="0" w:color="auto"/>
        <w:right w:val="none" w:sz="0" w:space="0" w:color="auto"/>
      </w:divBdr>
    </w:div>
    <w:div w:id="426775796">
      <w:bodyDiv w:val="1"/>
      <w:marLeft w:val="0"/>
      <w:marRight w:val="0"/>
      <w:marTop w:val="0"/>
      <w:marBottom w:val="0"/>
      <w:divBdr>
        <w:top w:val="none" w:sz="0" w:space="0" w:color="auto"/>
        <w:left w:val="none" w:sz="0" w:space="0" w:color="auto"/>
        <w:bottom w:val="none" w:sz="0" w:space="0" w:color="auto"/>
        <w:right w:val="none" w:sz="0" w:space="0" w:color="auto"/>
      </w:divBdr>
    </w:div>
    <w:div w:id="714159997">
      <w:bodyDiv w:val="1"/>
      <w:marLeft w:val="0"/>
      <w:marRight w:val="0"/>
      <w:marTop w:val="0"/>
      <w:marBottom w:val="0"/>
      <w:divBdr>
        <w:top w:val="none" w:sz="0" w:space="0" w:color="auto"/>
        <w:left w:val="none" w:sz="0" w:space="0" w:color="auto"/>
        <w:bottom w:val="none" w:sz="0" w:space="0" w:color="auto"/>
        <w:right w:val="none" w:sz="0" w:space="0" w:color="auto"/>
      </w:divBdr>
    </w:div>
    <w:div w:id="157574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F0B6E-D6B6-4E86-A31A-58D78B3C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22</Pages>
  <Words>5254</Words>
  <Characters>29949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2017-01-26T14:26:00Z</cp:lastPrinted>
  <dcterms:created xsi:type="dcterms:W3CDTF">2016-10-02T08:04:00Z</dcterms:created>
  <dcterms:modified xsi:type="dcterms:W3CDTF">2017-01-26T14:54:00Z</dcterms:modified>
</cp:coreProperties>
</file>