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2D" w:rsidRDefault="003F66B9" w:rsidP="00C6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KAJIAN</w:t>
      </w:r>
      <w:r w:rsidR="006F7C55" w:rsidRPr="006F7C5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F7C55">
        <w:rPr>
          <w:rFonts w:ascii="Times New Roman" w:hAnsi="Times New Roman"/>
          <w:b/>
          <w:sz w:val="24"/>
          <w:szCs w:val="24"/>
          <w:lang w:val="id-ID"/>
        </w:rPr>
        <w:t>KONSENTRASI</w:t>
      </w:r>
      <w:r w:rsidR="006F7C55" w:rsidRPr="006F7C5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64C05">
        <w:rPr>
          <w:rFonts w:ascii="Times New Roman" w:hAnsi="Times New Roman"/>
          <w:b/>
          <w:sz w:val="24"/>
          <w:szCs w:val="24"/>
          <w:lang w:val="id-ID"/>
        </w:rPr>
        <w:t>LARUTAN BASA KUAT</w:t>
      </w:r>
      <w:r w:rsidR="006F7C55" w:rsidRPr="006F7C55">
        <w:rPr>
          <w:rFonts w:ascii="Times New Roman" w:hAnsi="Times New Roman"/>
          <w:b/>
          <w:sz w:val="24"/>
          <w:szCs w:val="24"/>
          <w:lang w:val="id-ID"/>
        </w:rPr>
        <w:t xml:space="preserve"> NaOH </w:t>
      </w:r>
      <w:r w:rsidR="00064C05"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="00BF397F">
        <w:rPr>
          <w:rFonts w:ascii="Times New Roman" w:hAnsi="Times New Roman"/>
          <w:b/>
          <w:sz w:val="24"/>
          <w:szCs w:val="24"/>
          <w:lang w:val="id-ID"/>
        </w:rPr>
        <w:t xml:space="preserve">LAMA </w:t>
      </w:r>
      <w:r w:rsidR="00064C05">
        <w:rPr>
          <w:rFonts w:ascii="Times New Roman" w:hAnsi="Times New Roman"/>
          <w:b/>
          <w:sz w:val="24"/>
          <w:szCs w:val="24"/>
          <w:lang w:val="id-ID"/>
        </w:rPr>
        <w:t xml:space="preserve">PERENDAMAN TERHADAP KARAKTERISTIK </w:t>
      </w:r>
    </w:p>
    <w:p w:rsidR="00883907" w:rsidRPr="00D03A2D" w:rsidRDefault="00064C05" w:rsidP="00C637F5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 w:val="0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TELUR JELI</w:t>
      </w:r>
      <w:r w:rsidR="006F7C55" w:rsidRPr="006F7C5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(</w:t>
      </w:r>
      <w:r w:rsidRPr="00064C05">
        <w:rPr>
          <w:rFonts w:ascii="Times New Roman" w:hAnsi="Times New Roman"/>
          <w:b/>
          <w:i/>
          <w:sz w:val="24"/>
          <w:szCs w:val="24"/>
          <w:lang w:val="id-ID"/>
        </w:rPr>
        <w:t>JELLY EGG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C637F5" w:rsidRDefault="00C637F5" w:rsidP="00EB4DF5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</w:p>
    <w:p w:rsidR="00AA6A5A" w:rsidRPr="00436BC4" w:rsidRDefault="00AA6A5A" w:rsidP="00EB4DF5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A28F1" w:rsidRPr="00436BC4" w:rsidTr="00AB1415">
        <w:trPr>
          <w:jc w:val="center"/>
        </w:trPr>
        <w:tc>
          <w:tcPr>
            <w:tcW w:w="4248" w:type="dxa"/>
            <w:shd w:val="clear" w:color="auto" w:fill="auto"/>
          </w:tcPr>
          <w:p w:rsidR="00DA28F1" w:rsidRPr="00064C05" w:rsidRDefault="00064C05" w:rsidP="00046284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Strong"/>
              </w:rPr>
            </w:pPr>
            <w:r>
              <w:rPr>
                <w:rStyle w:val="Strong"/>
              </w:rPr>
              <w:t>TUGAS AKHIR</w:t>
            </w:r>
          </w:p>
        </w:tc>
      </w:tr>
    </w:tbl>
    <w:p w:rsidR="004B0D2E" w:rsidRPr="00436BC4" w:rsidRDefault="004B0D2E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4B0D2E" w:rsidRPr="00436BC4" w:rsidRDefault="004B0D2E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4B0D2E" w:rsidRPr="0013199D" w:rsidRDefault="000A4B93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</w:rPr>
      </w:pPr>
      <w:r w:rsidRPr="00436BC4">
        <w:rPr>
          <w:rStyle w:val="Strong"/>
          <w:b w:val="0"/>
          <w:i/>
        </w:rPr>
        <w:t>Diajukan u</w:t>
      </w:r>
      <w:r w:rsidR="004B0D2E" w:rsidRPr="00436BC4">
        <w:rPr>
          <w:rStyle w:val="Strong"/>
          <w:b w:val="0"/>
          <w:i/>
        </w:rPr>
        <w:t xml:space="preserve">ntuk Memenuhi Syarat </w:t>
      </w:r>
      <w:r w:rsidR="0013199D">
        <w:rPr>
          <w:rStyle w:val="Strong"/>
          <w:b w:val="0"/>
          <w:i/>
        </w:rPr>
        <w:t>Sidang Sarjana</w:t>
      </w:r>
    </w:p>
    <w:p w:rsidR="00EB4DF5" w:rsidRPr="00EB4DF5" w:rsidRDefault="004B0D2E" w:rsidP="00EB4DF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920" w:lineRule="auto"/>
        <w:jc w:val="center"/>
        <w:rPr>
          <w:rStyle w:val="Strong"/>
          <w:b w:val="0"/>
          <w:i/>
        </w:rPr>
      </w:pPr>
      <w:r w:rsidRPr="00436BC4">
        <w:rPr>
          <w:rStyle w:val="Strong"/>
          <w:b w:val="0"/>
          <w:i/>
        </w:rPr>
        <w:t>Program Studi Teknologi Pangan</w:t>
      </w:r>
    </w:p>
    <w:p w:rsidR="004B0D2E" w:rsidRPr="00436BC4" w:rsidRDefault="004B0D2E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Strong"/>
        </w:rPr>
      </w:pPr>
      <w:r w:rsidRPr="00436BC4">
        <w:rPr>
          <w:rStyle w:val="Strong"/>
        </w:rPr>
        <w:t xml:space="preserve">Oleh : </w:t>
      </w:r>
    </w:p>
    <w:p w:rsidR="004B0D2E" w:rsidRPr="00436BC4" w:rsidRDefault="00883907" w:rsidP="004B0D2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Anita Diva Sylvia</w:t>
      </w:r>
    </w:p>
    <w:p w:rsidR="004B0D2E" w:rsidRPr="00436BC4" w:rsidRDefault="004B0D2E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440" w:lineRule="auto"/>
        <w:jc w:val="center"/>
        <w:rPr>
          <w:b/>
        </w:rPr>
      </w:pPr>
      <w:r w:rsidRPr="00436BC4">
        <w:rPr>
          <w:rStyle w:val="Strong"/>
        </w:rPr>
        <w:t>13</w:t>
      </w:r>
      <w:r w:rsidR="00DA28F1" w:rsidRPr="00436BC4">
        <w:rPr>
          <w:rStyle w:val="Strong"/>
          <w:lang w:val="en-US"/>
        </w:rPr>
        <w:t>.</w:t>
      </w:r>
      <w:r w:rsidRPr="00436BC4">
        <w:rPr>
          <w:rStyle w:val="Strong"/>
        </w:rPr>
        <w:t>302</w:t>
      </w:r>
      <w:r w:rsidR="00DA28F1" w:rsidRPr="00436BC4">
        <w:rPr>
          <w:rStyle w:val="Strong"/>
          <w:lang w:val="en-US"/>
        </w:rPr>
        <w:t>.</w:t>
      </w:r>
      <w:r w:rsidR="00E24F65" w:rsidRPr="00436BC4">
        <w:rPr>
          <w:rStyle w:val="Strong"/>
        </w:rPr>
        <w:t>0</w:t>
      </w:r>
      <w:r w:rsidR="00883907">
        <w:rPr>
          <w:rStyle w:val="Strong"/>
        </w:rPr>
        <w:t>101</w:t>
      </w:r>
    </w:p>
    <w:p w:rsidR="004B0D2E" w:rsidRPr="00436BC4" w:rsidRDefault="00176E18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lang w:val="id-ID" w:eastAsia="ja-JP"/>
        </w:rPr>
        <w:drawing>
          <wp:anchor distT="0" distB="0" distL="114300" distR="114300" simplePos="0" relativeHeight="251659264" behindDoc="1" locked="0" layoutInCell="1" allowOverlap="1" wp14:anchorId="02B95EC7" wp14:editId="1C75A1CE">
            <wp:simplePos x="0" y="0"/>
            <wp:positionH relativeFrom="column">
              <wp:posOffset>1657350</wp:posOffset>
            </wp:positionH>
            <wp:positionV relativeFrom="paragraph">
              <wp:posOffset>25400</wp:posOffset>
            </wp:positionV>
            <wp:extent cx="1800225" cy="1782445"/>
            <wp:effectExtent l="0" t="0" r="9525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4B0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D2E" w:rsidRPr="00436BC4" w:rsidRDefault="004B0D2E" w:rsidP="00AC67C5">
      <w:pPr>
        <w:spacing w:line="120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PROGRAM STUDI TEKNOLOGI PANGAN</w:t>
      </w: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FAKULTAS TEKNIK</w:t>
      </w: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UNIVERSITAS PASUNDAN</w:t>
      </w:r>
    </w:p>
    <w:p w:rsidR="004B0D2E" w:rsidRPr="00436BC4" w:rsidRDefault="004B0D2E" w:rsidP="004B0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BC4">
        <w:rPr>
          <w:rFonts w:ascii="Times New Roman" w:hAnsi="Times New Roman"/>
          <w:b/>
          <w:sz w:val="24"/>
          <w:szCs w:val="24"/>
        </w:rPr>
        <w:t>BANDUNG</w:t>
      </w:r>
    </w:p>
    <w:p w:rsidR="00AC67C5" w:rsidRPr="00B81789" w:rsidRDefault="00B81789" w:rsidP="00AC6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AC67C5" w:rsidRPr="00B81789" w:rsidSect="004B0D2E"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D03A2D" w:rsidRDefault="003F66B9" w:rsidP="003F6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KAJIAN</w:t>
      </w:r>
      <w:r w:rsidRPr="006F7C5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KONSENTRASI</w:t>
      </w:r>
      <w:r w:rsidRPr="006F7C5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LARUTAN BASA KUAT</w:t>
      </w:r>
      <w:r w:rsidRPr="006F7C55">
        <w:rPr>
          <w:rFonts w:ascii="Times New Roman" w:hAnsi="Times New Roman"/>
          <w:b/>
          <w:sz w:val="24"/>
          <w:szCs w:val="24"/>
          <w:lang w:val="id-ID"/>
        </w:rPr>
        <w:t xml:space="preserve"> NaOH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="00BF397F">
        <w:rPr>
          <w:rFonts w:ascii="Times New Roman" w:hAnsi="Times New Roman"/>
          <w:b/>
          <w:sz w:val="24"/>
          <w:szCs w:val="24"/>
          <w:lang w:val="id-ID"/>
        </w:rPr>
        <w:t>LAMA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PERENDAMAN TERHADAP KARAKTERISTIK </w:t>
      </w:r>
    </w:p>
    <w:p w:rsidR="003F66B9" w:rsidRPr="00D03A2D" w:rsidRDefault="003F66B9" w:rsidP="003F66B9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 w:val="0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TELUR JELI</w:t>
      </w:r>
      <w:r w:rsidRPr="006F7C5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d-ID"/>
        </w:rPr>
        <w:t>(</w:t>
      </w:r>
      <w:r w:rsidRPr="00064C05">
        <w:rPr>
          <w:rFonts w:ascii="Times New Roman" w:hAnsi="Times New Roman"/>
          <w:b/>
          <w:i/>
          <w:sz w:val="24"/>
          <w:szCs w:val="24"/>
          <w:lang w:val="id-ID"/>
        </w:rPr>
        <w:t>JELLY EGG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AC67C5" w:rsidRPr="00FF3412" w:rsidRDefault="00AC67C5" w:rsidP="00AC67C5">
      <w:pPr>
        <w:autoSpaceDE w:val="0"/>
        <w:autoSpaceDN w:val="0"/>
        <w:adjustRightInd w:val="0"/>
        <w:spacing w:after="0" w:line="960" w:lineRule="auto"/>
        <w:jc w:val="center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C67C5" w:rsidRPr="00436BC4" w:rsidTr="00AB1415">
        <w:trPr>
          <w:jc w:val="center"/>
        </w:trPr>
        <w:tc>
          <w:tcPr>
            <w:tcW w:w="4248" w:type="dxa"/>
            <w:shd w:val="clear" w:color="auto" w:fill="auto"/>
          </w:tcPr>
          <w:p w:rsidR="00AC67C5" w:rsidRPr="00436BC4" w:rsidRDefault="003F66B9" w:rsidP="00AB1415">
            <w:pPr>
              <w:pStyle w:val="NormalWeb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rStyle w:val="Strong"/>
                <w:lang w:val="en-US"/>
              </w:rPr>
            </w:pPr>
            <w:r>
              <w:rPr>
                <w:rStyle w:val="Strong"/>
              </w:rPr>
              <w:t>TUGAS AKHIR</w:t>
            </w:r>
          </w:p>
        </w:tc>
      </w:tr>
    </w:tbl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</w:rPr>
      </w:pPr>
    </w:p>
    <w:p w:rsidR="00AC67C5" w:rsidRPr="003F66B9" w:rsidRDefault="000A4B93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b w:val="0"/>
          <w:i/>
        </w:rPr>
      </w:pPr>
      <w:r w:rsidRPr="00436BC4">
        <w:rPr>
          <w:rStyle w:val="Strong"/>
          <w:b w:val="0"/>
          <w:i/>
        </w:rPr>
        <w:t xml:space="preserve">Diajukan untuk Memenuhi </w:t>
      </w:r>
      <w:r w:rsidR="00AC67C5" w:rsidRPr="00436BC4">
        <w:rPr>
          <w:rStyle w:val="Strong"/>
          <w:b w:val="0"/>
          <w:i/>
        </w:rPr>
        <w:t xml:space="preserve">Syarat </w:t>
      </w:r>
      <w:r w:rsidR="003F66B9">
        <w:rPr>
          <w:rStyle w:val="Strong"/>
          <w:b w:val="0"/>
          <w:i/>
        </w:rPr>
        <w:t>Sidang Sarjana</w:t>
      </w:r>
    </w:p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1920" w:lineRule="auto"/>
        <w:jc w:val="center"/>
        <w:rPr>
          <w:rStyle w:val="Strong"/>
        </w:rPr>
      </w:pPr>
      <w:r w:rsidRPr="00436BC4">
        <w:rPr>
          <w:rStyle w:val="Strong"/>
          <w:b w:val="0"/>
          <w:i/>
        </w:rPr>
        <w:t>Program Studi Teknologi Pangan</w:t>
      </w:r>
    </w:p>
    <w:p w:rsidR="00AC67C5" w:rsidRPr="00436BC4" w:rsidRDefault="00AC67C5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Strong"/>
        </w:rPr>
      </w:pPr>
      <w:r w:rsidRPr="00436BC4">
        <w:rPr>
          <w:rStyle w:val="Strong"/>
        </w:rPr>
        <w:t xml:space="preserve">Oleh : </w:t>
      </w:r>
    </w:p>
    <w:p w:rsidR="00AC67C5" w:rsidRPr="00436BC4" w:rsidRDefault="00AC087F" w:rsidP="00AC67C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Anita Diva Sylvia</w:t>
      </w:r>
    </w:p>
    <w:p w:rsidR="00455894" w:rsidRPr="00436BC4" w:rsidRDefault="00E24F65" w:rsidP="00AC67C5">
      <w:pPr>
        <w:spacing w:after="0" w:line="1920" w:lineRule="auto"/>
        <w:jc w:val="center"/>
        <w:rPr>
          <w:rStyle w:val="Strong"/>
          <w:rFonts w:ascii="Times New Roman" w:eastAsia="Times New Roman" w:hAnsi="Times New Roman"/>
          <w:sz w:val="24"/>
          <w:szCs w:val="24"/>
          <w:lang w:val="id-ID"/>
        </w:rPr>
      </w:pPr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>13.302.0</w:t>
      </w:r>
      <w:r w:rsidR="00AC087F">
        <w:rPr>
          <w:rStyle w:val="Strong"/>
          <w:rFonts w:ascii="Times New Roman" w:eastAsia="Times New Roman" w:hAnsi="Times New Roman"/>
          <w:sz w:val="24"/>
          <w:szCs w:val="24"/>
          <w:lang w:val="id-ID"/>
        </w:rPr>
        <w:t>101</w:t>
      </w:r>
    </w:p>
    <w:p w:rsidR="00AC67C5" w:rsidRPr="00436BC4" w:rsidRDefault="00AC67C5" w:rsidP="00AC67C5">
      <w:pPr>
        <w:spacing w:after="0" w:line="1200" w:lineRule="auto"/>
        <w:jc w:val="center"/>
        <w:rPr>
          <w:rStyle w:val="Strong"/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>Menyetujui</w:t>
      </w:r>
      <w:proofErr w:type="spellEnd"/>
      <w:r w:rsidRPr="00436BC4">
        <w:rPr>
          <w:rStyle w:val="Strong"/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AC67C5" w:rsidRPr="00436BC4" w:rsidTr="00AB1415">
        <w:tc>
          <w:tcPr>
            <w:tcW w:w="3964" w:type="dxa"/>
            <w:shd w:val="clear" w:color="auto" w:fill="auto"/>
          </w:tcPr>
          <w:p w:rsidR="00AC67C5" w:rsidRPr="00436BC4" w:rsidRDefault="00AC67C5" w:rsidP="00AB1415">
            <w:pPr>
              <w:spacing w:after="0"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AC67C5" w:rsidRPr="00436BC4" w:rsidRDefault="00AC087F" w:rsidP="00AB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Ir.</w:t>
            </w:r>
            <w:r w:rsidR="00AA6A5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Sumartini,</w:t>
            </w:r>
            <w:r w:rsidR="00AA6A5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</w:t>
            </w:r>
            <w:r w:rsidR="00AA6A5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</w:t>
            </w:r>
          </w:p>
        </w:tc>
        <w:tc>
          <w:tcPr>
            <w:tcW w:w="3964" w:type="dxa"/>
            <w:shd w:val="clear" w:color="auto" w:fill="auto"/>
          </w:tcPr>
          <w:p w:rsidR="00AC67C5" w:rsidRPr="00436BC4" w:rsidRDefault="00AC67C5" w:rsidP="00AB1415">
            <w:pPr>
              <w:spacing w:after="0" w:line="14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436BC4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0A4B93" w:rsidRPr="00436BC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AC67C5" w:rsidRPr="000245EC" w:rsidRDefault="00AC087F" w:rsidP="00AC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36BC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Dra. Hj. Ela Turmala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S</w:t>
            </w:r>
            <w:r w:rsidRPr="00436BC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, M.Sc.</w:t>
            </w:r>
          </w:p>
        </w:tc>
      </w:tr>
    </w:tbl>
    <w:p w:rsidR="00F91E82" w:rsidRPr="00436BC4" w:rsidRDefault="00F91E82" w:rsidP="00F91E82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91E82" w:rsidRPr="00436BC4" w:rsidRDefault="00F91E82" w:rsidP="00F91E82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F91E82" w:rsidRDefault="000C73D2" w:rsidP="00C73CE7">
      <w:pPr>
        <w:spacing w:after="0" w:line="72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>INTISARI</w:t>
      </w:r>
    </w:p>
    <w:p w:rsidR="00C117A7" w:rsidRDefault="00C73CE7" w:rsidP="00A2410B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 w:rsidR="00C117A7" w:rsidRPr="00C117A7">
        <w:rPr>
          <w:rFonts w:ascii="Times New Roman" w:hAnsi="Times New Roman"/>
          <w:color w:val="000000"/>
          <w:sz w:val="24"/>
          <w:szCs w:val="24"/>
          <w:lang w:val="id-ID"/>
        </w:rPr>
        <w:t>Tujuan dari penelitian ini adalah untuk mengetahui korelasi</w:t>
      </w:r>
      <w:r w:rsidR="009800A9">
        <w:rPr>
          <w:rFonts w:ascii="Times New Roman" w:hAnsi="Times New Roman"/>
          <w:color w:val="000000"/>
          <w:sz w:val="24"/>
          <w:szCs w:val="24"/>
          <w:lang w:val="id-ID"/>
        </w:rPr>
        <w:t xml:space="preserve"> konsentrasi larutan basa kuat NaOH</w:t>
      </w:r>
      <w:r w:rsidR="00C117A7" w:rsidRPr="00C117A7">
        <w:rPr>
          <w:rFonts w:ascii="Times New Roman" w:hAnsi="Times New Roman"/>
          <w:color w:val="000000"/>
          <w:sz w:val="24"/>
          <w:szCs w:val="24"/>
          <w:lang w:val="id-ID"/>
        </w:rPr>
        <w:t xml:space="preserve"> dan waktu perendaman terhadap karakter</w:t>
      </w:r>
      <w:r w:rsidR="009725D1">
        <w:rPr>
          <w:rFonts w:ascii="Times New Roman" w:hAnsi="Times New Roman"/>
          <w:color w:val="000000"/>
          <w:sz w:val="24"/>
          <w:szCs w:val="24"/>
          <w:lang w:val="id-ID"/>
        </w:rPr>
        <w:t xml:space="preserve">istik </w:t>
      </w:r>
      <w:r w:rsidR="009A2DDA">
        <w:rPr>
          <w:rFonts w:ascii="Times New Roman" w:hAnsi="Times New Roman"/>
          <w:color w:val="000000"/>
          <w:sz w:val="24"/>
          <w:szCs w:val="24"/>
          <w:lang w:val="id-ID"/>
        </w:rPr>
        <w:t xml:space="preserve">kimia dan organoleptik </w:t>
      </w:r>
      <w:r w:rsidR="009725D1">
        <w:rPr>
          <w:rFonts w:ascii="Times New Roman" w:hAnsi="Times New Roman"/>
          <w:color w:val="000000"/>
          <w:sz w:val="24"/>
          <w:szCs w:val="24"/>
          <w:lang w:val="id-ID"/>
        </w:rPr>
        <w:t xml:space="preserve">telur jeli yang direndam pada larutan basa </w:t>
      </w:r>
      <w:r w:rsidR="004C7525">
        <w:rPr>
          <w:rFonts w:ascii="Times New Roman" w:hAnsi="Times New Roman"/>
          <w:color w:val="000000"/>
          <w:sz w:val="24"/>
          <w:szCs w:val="24"/>
          <w:lang w:val="id-ID"/>
        </w:rPr>
        <w:t xml:space="preserve">kuat NaOH </w:t>
      </w:r>
      <w:r w:rsidR="00E96C8F">
        <w:rPr>
          <w:rFonts w:ascii="Times New Roman" w:hAnsi="Times New Roman"/>
          <w:color w:val="000000"/>
          <w:sz w:val="24"/>
          <w:szCs w:val="24"/>
          <w:lang w:val="id-ID"/>
        </w:rPr>
        <w:t xml:space="preserve">yang berbeda yaitu konsentrasi 1 </w:t>
      </w:r>
      <w:r w:rsidR="004C7525">
        <w:rPr>
          <w:rFonts w:ascii="Times New Roman" w:hAnsi="Times New Roman"/>
          <w:color w:val="000000"/>
          <w:sz w:val="24"/>
          <w:szCs w:val="24"/>
          <w:lang w:val="id-ID"/>
        </w:rPr>
        <w:t>M, 1,5 M dan 2 M</w:t>
      </w:r>
      <w:r w:rsidR="00C117A7" w:rsidRPr="00C117A7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9A2DDA" w:rsidRPr="00C117A7" w:rsidRDefault="009A2DDA" w:rsidP="00A2410B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Rancangan </w:t>
      </w:r>
      <w:r w:rsidR="00F52F2F">
        <w:rPr>
          <w:rFonts w:ascii="Times New Roman" w:hAnsi="Times New Roman"/>
          <w:color w:val="000000"/>
          <w:sz w:val="24"/>
          <w:szCs w:val="24"/>
          <w:lang w:val="id-ID"/>
        </w:rPr>
        <w:t xml:space="preserve">penelitian yaitu metode regresi linier sederhana, dimana variabel bebas menyatakan waktu perendaman </w:t>
      </w:r>
      <w:r w:rsidR="008F6824">
        <w:rPr>
          <w:rFonts w:ascii="Times New Roman" w:hAnsi="Times New Roman"/>
          <w:color w:val="000000"/>
          <w:sz w:val="24"/>
          <w:szCs w:val="24"/>
          <w:lang w:val="id-ID"/>
        </w:rPr>
        <w:t>yaitu 1 minggu, 2 minggu, 3 minggu dan 4 minggu dengan variabel terikat menyatakan kadar air, kadar protein dan pH telur jeli.</w:t>
      </w:r>
      <w:r w:rsidR="00C202C9">
        <w:rPr>
          <w:rFonts w:ascii="Times New Roman" w:hAnsi="Times New Roman"/>
          <w:color w:val="000000"/>
          <w:sz w:val="24"/>
          <w:szCs w:val="24"/>
          <w:lang w:val="id-ID"/>
        </w:rPr>
        <w:t xml:space="preserve"> Rancangan analisis dilakukan untuk menentukan hubungan antara variabel bebas terhadap variabel tidak bebas dengan menghitung korelasi antara kedua variabel tersebut </w:t>
      </w:r>
      <w:r w:rsidR="00F578DA">
        <w:rPr>
          <w:rFonts w:ascii="Times New Roman" w:hAnsi="Times New Roman"/>
          <w:color w:val="000000"/>
          <w:sz w:val="24"/>
          <w:szCs w:val="24"/>
          <w:lang w:val="id-ID"/>
        </w:rPr>
        <w:t>terhadap respon yang diukur. Respon organoleptik meliputi warna, aroma dan tekstur,.</w:t>
      </w:r>
      <w:r w:rsidR="00C202C9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C73CE7" w:rsidRPr="00C117A7" w:rsidRDefault="00E8253B" w:rsidP="00A2410B">
      <w:pPr>
        <w:spacing w:after="0" w:line="240" w:lineRule="auto"/>
        <w:ind w:right="1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Hasil penelitian menunjukkan bahw</w:t>
      </w:r>
      <w:r w:rsidR="009800A9">
        <w:rPr>
          <w:rFonts w:ascii="Times New Roman" w:hAnsi="Times New Roman"/>
          <w:color w:val="000000"/>
          <w:sz w:val="24"/>
          <w:szCs w:val="24"/>
          <w:lang w:val="id-ID"/>
        </w:rPr>
        <w:t xml:space="preserve">a konsentrasi larutan basa NaOH (1 </w:t>
      </w:r>
      <w:r w:rsidR="00151524">
        <w:rPr>
          <w:rFonts w:ascii="Times New Roman" w:hAnsi="Times New Roman"/>
          <w:color w:val="000000"/>
          <w:sz w:val="24"/>
          <w:szCs w:val="24"/>
          <w:lang w:val="id-ID"/>
        </w:rPr>
        <w:t xml:space="preserve">M, 1,5 M dan 2 M)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dan waktu</w:t>
      </w:r>
      <w:r w:rsidR="002D5E84">
        <w:rPr>
          <w:rFonts w:ascii="Times New Roman" w:hAnsi="Times New Roman"/>
          <w:color w:val="000000"/>
          <w:sz w:val="24"/>
          <w:szCs w:val="24"/>
          <w:lang w:val="id-ID"/>
        </w:rPr>
        <w:t xml:space="preserve"> perendaman berkorelasi positif dengan telur jeli terhadap karakteristik kadar air</w:t>
      </w:r>
      <w:r w:rsidR="009335F6">
        <w:rPr>
          <w:rFonts w:ascii="Times New Roman" w:hAnsi="Times New Roman"/>
          <w:color w:val="000000"/>
          <w:sz w:val="24"/>
          <w:szCs w:val="24"/>
          <w:lang w:val="id-ID"/>
        </w:rPr>
        <w:t xml:space="preserve"> dan </w:t>
      </w:r>
      <w:r w:rsidR="002D5E84">
        <w:rPr>
          <w:rFonts w:ascii="Times New Roman" w:hAnsi="Times New Roman"/>
          <w:color w:val="000000"/>
          <w:sz w:val="24"/>
          <w:szCs w:val="24"/>
          <w:lang w:val="id-ID"/>
        </w:rPr>
        <w:t>pH</w:t>
      </w:r>
      <w:r w:rsidR="009335F6">
        <w:rPr>
          <w:rFonts w:ascii="Times New Roman" w:hAnsi="Times New Roman"/>
          <w:color w:val="000000"/>
          <w:sz w:val="24"/>
          <w:szCs w:val="24"/>
          <w:lang w:val="id-ID"/>
        </w:rPr>
        <w:t xml:space="preserve"> telur jeli tetapi berkorelasi negatif terhadap karakteristik kadar protein dan pH larutan perendaman. B</w:t>
      </w:r>
      <w:r w:rsidR="007C21D2">
        <w:rPr>
          <w:rFonts w:ascii="Times New Roman" w:hAnsi="Times New Roman"/>
          <w:color w:val="000000"/>
          <w:sz w:val="24"/>
          <w:szCs w:val="24"/>
          <w:lang w:val="id-ID"/>
        </w:rPr>
        <w:t>erbeda nyata terhadap respon organoleptik (warna, aroma dan tekstur)</w:t>
      </w:r>
      <w:r w:rsidR="000E0FE7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="00AC300F">
        <w:rPr>
          <w:rFonts w:ascii="Times New Roman" w:hAnsi="Times New Roman"/>
          <w:color w:val="000000"/>
          <w:sz w:val="24"/>
          <w:szCs w:val="24"/>
          <w:lang w:val="id-ID"/>
        </w:rPr>
        <w:t xml:space="preserve"> Telur jeli yang memiliki tekstur jeli terbaik </w:t>
      </w:r>
      <w:r w:rsidR="001D41C1">
        <w:rPr>
          <w:rFonts w:ascii="Times New Roman" w:hAnsi="Times New Roman"/>
          <w:color w:val="000000"/>
          <w:sz w:val="24"/>
          <w:szCs w:val="24"/>
          <w:lang w:val="id-ID"/>
        </w:rPr>
        <w:t xml:space="preserve">secara organoleptik </w:t>
      </w:r>
      <w:r w:rsidR="00AC300F">
        <w:rPr>
          <w:rFonts w:ascii="Times New Roman" w:hAnsi="Times New Roman"/>
          <w:color w:val="000000"/>
          <w:sz w:val="24"/>
          <w:szCs w:val="24"/>
          <w:lang w:val="id-ID"/>
        </w:rPr>
        <w:t xml:space="preserve">yaitu telur jeli yang direndam pada larutan basa NaOH 1 M dengan waktu perendaman 1 minggu. </w:t>
      </w:r>
    </w:p>
    <w:p w:rsidR="00C73CE7" w:rsidRDefault="00C73CE7" w:rsidP="00C73CE7">
      <w:pPr>
        <w:spacing w:after="0" w:line="72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C73CE7" w:rsidRDefault="00C73CE7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B614C" w:rsidRDefault="00FB614C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B614C" w:rsidRDefault="00FB614C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2410B" w:rsidRDefault="00A2410B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B614C" w:rsidRDefault="00FB614C" w:rsidP="00FB614C">
      <w:pPr>
        <w:spacing w:after="0" w:line="72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>ABSTRACT</w:t>
      </w:r>
    </w:p>
    <w:p w:rsidR="00FB614C" w:rsidRPr="00752C42" w:rsidRDefault="00FB614C" w:rsidP="00A2410B">
      <w:pPr>
        <w:spacing w:after="0" w:line="240" w:lineRule="auto"/>
        <w:ind w:right="12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 w:rsidR="00005E9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The aim of this research was to determine 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the correlation between the concentration </w:t>
      </w:r>
      <w:r w:rsidR="009B04BD">
        <w:rPr>
          <w:rFonts w:ascii="Times New Roman" w:hAnsi="Times New Roman"/>
          <w:i/>
          <w:color w:val="000000"/>
          <w:sz w:val="24"/>
          <w:szCs w:val="24"/>
          <w:lang w:val="id-ID"/>
        </w:rPr>
        <w:t>of a solution of a strong base NaOH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and soaking time against chemical </w:t>
      </w:r>
      <w:r w:rsidR="00423563"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>characteristics and organoleptic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jelly egg soaked in a solution of a strong base NaOH </w:t>
      </w:r>
      <w:r w:rsidR="00E96C8F"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different 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concentration </w:t>
      </w:r>
      <w:r w:rsidR="00005E95">
        <w:rPr>
          <w:rFonts w:ascii="Times New Roman" w:hAnsi="Times New Roman"/>
          <w:i/>
          <w:color w:val="000000"/>
          <w:sz w:val="24"/>
          <w:szCs w:val="24"/>
          <w:lang w:val="id-ID"/>
        </w:rPr>
        <w:t>that was</w:t>
      </w:r>
      <w:r w:rsidR="00E96C8F"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1 M</w:t>
      </w:r>
      <w:r w:rsidR="00B123AD">
        <w:rPr>
          <w:rFonts w:ascii="Times New Roman" w:hAnsi="Times New Roman"/>
          <w:i/>
          <w:color w:val="000000"/>
          <w:sz w:val="24"/>
          <w:szCs w:val="24"/>
          <w:lang w:val="id-ID"/>
        </w:rPr>
        <w:t>, 1,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>5 M and 2 M.</w:t>
      </w:r>
    </w:p>
    <w:p w:rsidR="00FB614C" w:rsidRPr="00752C42" w:rsidRDefault="00FB614C" w:rsidP="00A2410B">
      <w:pPr>
        <w:spacing w:after="0" w:line="240" w:lineRule="auto"/>
        <w:ind w:right="120" w:firstLine="72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The design research of simple linear regression method, where the variables are declared free time soaking is 1 week, 2 weeks, 3 weeks, and 4 weeks with variable bound to declare water content, pH and protein </w:t>
      </w:r>
      <w:r w:rsidR="00605CC0"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content of 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>egg jelly. The draft analysis conducted to determine the relationship between variables non-free variable against by calculating the correlation between the two variables against the response</w:t>
      </w:r>
      <w:r w:rsidR="00605CC0"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measured. Response organoleptic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include colo</w:t>
      </w:r>
      <w:r w:rsidR="00005E95">
        <w:rPr>
          <w:rFonts w:ascii="Times New Roman" w:hAnsi="Times New Roman"/>
          <w:i/>
          <w:color w:val="000000"/>
          <w:sz w:val="24"/>
          <w:szCs w:val="24"/>
          <w:lang w:val="id-ID"/>
        </w:rPr>
        <w:t>u</w:t>
      </w:r>
      <w:r w:rsidRPr="00752C42">
        <w:rPr>
          <w:rFonts w:ascii="Times New Roman" w:hAnsi="Times New Roman"/>
          <w:i/>
          <w:color w:val="000000"/>
          <w:sz w:val="24"/>
          <w:szCs w:val="24"/>
          <w:lang w:val="id-ID"/>
        </w:rPr>
        <w:t>r, aroma and texture.</w:t>
      </w:r>
    </w:p>
    <w:p w:rsidR="00296B2A" w:rsidRPr="00874F56" w:rsidRDefault="00296B2A" w:rsidP="00296B2A">
      <w:pPr>
        <w:spacing w:after="0" w:line="240" w:lineRule="auto"/>
        <w:ind w:right="120" w:firstLine="72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>The results showed that the concentration of NaOH alkaline solution (1 M, 1.5 M and 2 M) and soaking time correlated positively with jelly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egg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against characteristics of water content and pH of the jelly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egg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but correlated negatively to the characteristics of the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protein and pH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aqueous immersion. Different respon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se against the real organoleptic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(colour, aroma and texture).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J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elly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egg 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>of jelly texture t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hat has the best in organoleptic, jelly egg</w:t>
      </w:r>
      <w:r w:rsidRPr="00874F56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are soaked in a solution of alkaline NaOH 1 M with a time of immersion 1 week.</w:t>
      </w:r>
    </w:p>
    <w:p w:rsidR="00FB614C" w:rsidRDefault="00FB614C" w:rsidP="00FB614C">
      <w:pPr>
        <w:spacing w:after="0" w:line="480" w:lineRule="auto"/>
        <w:ind w:right="12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FB614C" w:rsidRPr="00C73CE7" w:rsidRDefault="00FB614C" w:rsidP="00C85D97">
      <w:pPr>
        <w:spacing w:after="0" w:line="48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sectPr w:rsidR="00FB614C" w:rsidRPr="00C73CE7" w:rsidSect="004B0D2E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CA" w:rsidRDefault="00E310CA" w:rsidP="00835C70">
      <w:pPr>
        <w:spacing w:after="0" w:line="240" w:lineRule="auto"/>
      </w:pPr>
      <w:r>
        <w:separator/>
      </w:r>
    </w:p>
  </w:endnote>
  <w:endnote w:type="continuationSeparator" w:id="0">
    <w:p w:rsidR="00E310CA" w:rsidRDefault="00E310CA" w:rsidP="0083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A1" w:rsidRDefault="00C940A1">
    <w:pPr>
      <w:pStyle w:val="Footer"/>
      <w:jc w:val="center"/>
    </w:pPr>
  </w:p>
  <w:p w:rsidR="00C940A1" w:rsidRDefault="00C94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37" w:rsidRPr="00155A69" w:rsidRDefault="005F4C37" w:rsidP="00330733">
    <w:pPr>
      <w:pStyle w:val="Head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CA" w:rsidRDefault="00E310CA" w:rsidP="00835C70">
      <w:pPr>
        <w:spacing w:after="0" w:line="240" w:lineRule="auto"/>
      </w:pPr>
      <w:r>
        <w:separator/>
      </w:r>
    </w:p>
  </w:footnote>
  <w:footnote w:type="continuationSeparator" w:id="0">
    <w:p w:rsidR="00E310CA" w:rsidRDefault="00E310CA" w:rsidP="0083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37" w:rsidRPr="0094433D" w:rsidRDefault="005F4C37" w:rsidP="00330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0ADD"/>
    <w:multiLevelType w:val="multilevel"/>
    <w:tmpl w:val="FC6C471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B64BF3"/>
    <w:multiLevelType w:val="multilevel"/>
    <w:tmpl w:val="FF1CA1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133C58"/>
    <w:multiLevelType w:val="multilevel"/>
    <w:tmpl w:val="7D164BD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562871"/>
    <w:multiLevelType w:val="hybridMultilevel"/>
    <w:tmpl w:val="84A664D0"/>
    <w:lvl w:ilvl="0" w:tplc="E114545A">
      <w:start w:val="3"/>
      <w:numFmt w:val="upperRoman"/>
      <w:lvlText w:val="%1."/>
      <w:lvlJc w:val="left"/>
      <w:pPr>
        <w:ind w:left="395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17" w:hanging="360"/>
      </w:pPr>
    </w:lvl>
    <w:lvl w:ilvl="2" w:tplc="0421001B" w:tentative="1">
      <w:start w:val="1"/>
      <w:numFmt w:val="lowerRoman"/>
      <w:lvlText w:val="%3."/>
      <w:lvlJc w:val="right"/>
      <w:pPr>
        <w:ind w:left="5037" w:hanging="180"/>
      </w:pPr>
    </w:lvl>
    <w:lvl w:ilvl="3" w:tplc="0421000F" w:tentative="1">
      <w:start w:val="1"/>
      <w:numFmt w:val="decimal"/>
      <w:lvlText w:val="%4."/>
      <w:lvlJc w:val="left"/>
      <w:pPr>
        <w:ind w:left="5757" w:hanging="360"/>
      </w:pPr>
    </w:lvl>
    <w:lvl w:ilvl="4" w:tplc="04210019" w:tentative="1">
      <w:start w:val="1"/>
      <w:numFmt w:val="lowerLetter"/>
      <w:lvlText w:val="%5."/>
      <w:lvlJc w:val="left"/>
      <w:pPr>
        <w:ind w:left="6477" w:hanging="360"/>
      </w:pPr>
    </w:lvl>
    <w:lvl w:ilvl="5" w:tplc="0421001B" w:tentative="1">
      <w:start w:val="1"/>
      <w:numFmt w:val="lowerRoman"/>
      <w:lvlText w:val="%6."/>
      <w:lvlJc w:val="right"/>
      <w:pPr>
        <w:ind w:left="7197" w:hanging="180"/>
      </w:pPr>
    </w:lvl>
    <w:lvl w:ilvl="6" w:tplc="0421000F" w:tentative="1">
      <w:start w:val="1"/>
      <w:numFmt w:val="decimal"/>
      <w:lvlText w:val="%7."/>
      <w:lvlJc w:val="left"/>
      <w:pPr>
        <w:ind w:left="7917" w:hanging="360"/>
      </w:pPr>
    </w:lvl>
    <w:lvl w:ilvl="7" w:tplc="04210019" w:tentative="1">
      <w:start w:val="1"/>
      <w:numFmt w:val="lowerLetter"/>
      <w:lvlText w:val="%8."/>
      <w:lvlJc w:val="left"/>
      <w:pPr>
        <w:ind w:left="8637" w:hanging="360"/>
      </w:pPr>
    </w:lvl>
    <w:lvl w:ilvl="8" w:tplc="0421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4">
    <w:nsid w:val="5FF038AE"/>
    <w:multiLevelType w:val="hybridMultilevel"/>
    <w:tmpl w:val="EE967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92E"/>
    <w:multiLevelType w:val="hybridMultilevel"/>
    <w:tmpl w:val="9C945F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66DD"/>
    <w:multiLevelType w:val="hybridMultilevel"/>
    <w:tmpl w:val="23A03650"/>
    <w:lvl w:ilvl="0" w:tplc="3C04DC9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5" w:hanging="360"/>
      </w:pPr>
    </w:lvl>
    <w:lvl w:ilvl="2" w:tplc="0421001B" w:tentative="1">
      <w:start w:val="1"/>
      <w:numFmt w:val="lowerRoman"/>
      <w:lvlText w:val="%3."/>
      <w:lvlJc w:val="right"/>
      <w:pPr>
        <w:ind w:left="1375" w:hanging="180"/>
      </w:pPr>
    </w:lvl>
    <w:lvl w:ilvl="3" w:tplc="0421000F" w:tentative="1">
      <w:start w:val="1"/>
      <w:numFmt w:val="decimal"/>
      <w:lvlText w:val="%4."/>
      <w:lvlJc w:val="left"/>
      <w:pPr>
        <w:ind w:left="2095" w:hanging="360"/>
      </w:pPr>
    </w:lvl>
    <w:lvl w:ilvl="4" w:tplc="04210019" w:tentative="1">
      <w:start w:val="1"/>
      <w:numFmt w:val="lowerLetter"/>
      <w:lvlText w:val="%5."/>
      <w:lvlJc w:val="left"/>
      <w:pPr>
        <w:ind w:left="2815" w:hanging="360"/>
      </w:pPr>
    </w:lvl>
    <w:lvl w:ilvl="5" w:tplc="0421001B" w:tentative="1">
      <w:start w:val="1"/>
      <w:numFmt w:val="lowerRoman"/>
      <w:lvlText w:val="%6."/>
      <w:lvlJc w:val="right"/>
      <w:pPr>
        <w:ind w:left="3535" w:hanging="180"/>
      </w:pPr>
    </w:lvl>
    <w:lvl w:ilvl="6" w:tplc="0421000F" w:tentative="1">
      <w:start w:val="1"/>
      <w:numFmt w:val="decimal"/>
      <w:lvlText w:val="%7."/>
      <w:lvlJc w:val="left"/>
      <w:pPr>
        <w:ind w:left="4255" w:hanging="360"/>
      </w:pPr>
    </w:lvl>
    <w:lvl w:ilvl="7" w:tplc="04210019" w:tentative="1">
      <w:start w:val="1"/>
      <w:numFmt w:val="lowerLetter"/>
      <w:lvlText w:val="%8."/>
      <w:lvlJc w:val="left"/>
      <w:pPr>
        <w:ind w:left="4975" w:hanging="360"/>
      </w:pPr>
    </w:lvl>
    <w:lvl w:ilvl="8" w:tplc="0421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70565175"/>
    <w:multiLevelType w:val="hybridMultilevel"/>
    <w:tmpl w:val="E45AE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5039"/>
    <w:multiLevelType w:val="hybridMultilevel"/>
    <w:tmpl w:val="2EB6688A"/>
    <w:lvl w:ilvl="0" w:tplc="1E48054A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3" w:hanging="360"/>
      </w:pPr>
    </w:lvl>
    <w:lvl w:ilvl="2" w:tplc="0421001B" w:tentative="1">
      <w:start w:val="1"/>
      <w:numFmt w:val="lowerRoman"/>
      <w:lvlText w:val="%3."/>
      <w:lvlJc w:val="right"/>
      <w:pPr>
        <w:ind w:left="1793" w:hanging="180"/>
      </w:pPr>
    </w:lvl>
    <w:lvl w:ilvl="3" w:tplc="0421000F" w:tentative="1">
      <w:start w:val="1"/>
      <w:numFmt w:val="decimal"/>
      <w:lvlText w:val="%4."/>
      <w:lvlJc w:val="left"/>
      <w:pPr>
        <w:ind w:left="2513" w:hanging="360"/>
      </w:pPr>
    </w:lvl>
    <w:lvl w:ilvl="4" w:tplc="04210019" w:tentative="1">
      <w:start w:val="1"/>
      <w:numFmt w:val="lowerLetter"/>
      <w:lvlText w:val="%5."/>
      <w:lvlJc w:val="left"/>
      <w:pPr>
        <w:ind w:left="3233" w:hanging="360"/>
      </w:pPr>
    </w:lvl>
    <w:lvl w:ilvl="5" w:tplc="0421001B" w:tentative="1">
      <w:start w:val="1"/>
      <w:numFmt w:val="lowerRoman"/>
      <w:lvlText w:val="%6."/>
      <w:lvlJc w:val="right"/>
      <w:pPr>
        <w:ind w:left="3953" w:hanging="180"/>
      </w:pPr>
    </w:lvl>
    <w:lvl w:ilvl="6" w:tplc="0421000F" w:tentative="1">
      <w:start w:val="1"/>
      <w:numFmt w:val="decimal"/>
      <w:lvlText w:val="%7."/>
      <w:lvlJc w:val="left"/>
      <w:pPr>
        <w:ind w:left="4673" w:hanging="360"/>
      </w:pPr>
    </w:lvl>
    <w:lvl w:ilvl="7" w:tplc="04210019" w:tentative="1">
      <w:start w:val="1"/>
      <w:numFmt w:val="lowerLetter"/>
      <w:lvlText w:val="%8."/>
      <w:lvlJc w:val="left"/>
      <w:pPr>
        <w:ind w:left="5393" w:hanging="360"/>
      </w:pPr>
    </w:lvl>
    <w:lvl w:ilvl="8" w:tplc="0421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778870ED"/>
    <w:multiLevelType w:val="hybridMultilevel"/>
    <w:tmpl w:val="6DBC5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42033"/>
    <w:multiLevelType w:val="multilevel"/>
    <w:tmpl w:val="D71E24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E"/>
    <w:rsid w:val="00005E95"/>
    <w:rsid w:val="00006764"/>
    <w:rsid w:val="000245EC"/>
    <w:rsid w:val="00046284"/>
    <w:rsid w:val="00046EA8"/>
    <w:rsid w:val="000521B8"/>
    <w:rsid w:val="00064C05"/>
    <w:rsid w:val="00073CB9"/>
    <w:rsid w:val="000A4B93"/>
    <w:rsid w:val="000C73D2"/>
    <w:rsid w:val="000E0FE7"/>
    <w:rsid w:val="000E25CF"/>
    <w:rsid w:val="000F09D8"/>
    <w:rsid w:val="00124627"/>
    <w:rsid w:val="001251E1"/>
    <w:rsid w:val="00126B6F"/>
    <w:rsid w:val="001313C0"/>
    <w:rsid w:val="0013199D"/>
    <w:rsid w:val="001513D1"/>
    <w:rsid w:val="00151524"/>
    <w:rsid w:val="00176E18"/>
    <w:rsid w:val="001774CB"/>
    <w:rsid w:val="001D41C1"/>
    <w:rsid w:val="001E721A"/>
    <w:rsid w:val="001F1A7F"/>
    <w:rsid w:val="00247E08"/>
    <w:rsid w:val="002652C0"/>
    <w:rsid w:val="00270F48"/>
    <w:rsid w:val="00271886"/>
    <w:rsid w:val="00294955"/>
    <w:rsid w:val="00296B2A"/>
    <w:rsid w:val="002C3E98"/>
    <w:rsid w:val="002D5E84"/>
    <w:rsid w:val="002E3783"/>
    <w:rsid w:val="00307F2F"/>
    <w:rsid w:val="00330583"/>
    <w:rsid w:val="00330733"/>
    <w:rsid w:val="00336DFB"/>
    <w:rsid w:val="00365068"/>
    <w:rsid w:val="0036751D"/>
    <w:rsid w:val="0039276E"/>
    <w:rsid w:val="003A0894"/>
    <w:rsid w:val="003A6154"/>
    <w:rsid w:val="003E6318"/>
    <w:rsid w:val="003F15D8"/>
    <w:rsid w:val="003F66B9"/>
    <w:rsid w:val="0040452E"/>
    <w:rsid w:val="00407DDF"/>
    <w:rsid w:val="00423563"/>
    <w:rsid w:val="00423FAF"/>
    <w:rsid w:val="0042736E"/>
    <w:rsid w:val="004350EF"/>
    <w:rsid w:val="00436BC4"/>
    <w:rsid w:val="0045169A"/>
    <w:rsid w:val="00455894"/>
    <w:rsid w:val="00460EC4"/>
    <w:rsid w:val="00487B07"/>
    <w:rsid w:val="004A6AFC"/>
    <w:rsid w:val="004B0D2E"/>
    <w:rsid w:val="004C608A"/>
    <w:rsid w:val="004C7525"/>
    <w:rsid w:val="004E4723"/>
    <w:rsid w:val="004E711D"/>
    <w:rsid w:val="004E7812"/>
    <w:rsid w:val="004F5317"/>
    <w:rsid w:val="0051461B"/>
    <w:rsid w:val="00533406"/>
    <w:rsid w:val="00540A31"/>
    <w:rsid w:val="005433FF"/>
    <w:rsid w:val="005536DD"/>
    <w:rsid w:val="005C65AB"/>
    <w:rsid w:val="005E4E88"/>
    <w:rsid w:val="005E6AD5"/>
    <w:rsid w:val="005F4C37"/>
    <w:rsid w:val="0060106D"/>
    <w:rsid w:val="00605CC0"/>
    <w:rsid w:val="0061329E"/>
    <w:rsid w:val="00626D02"/>
    <w:rsid w:val="006379C5"/>
    <w:rsid w:val="00671311"/>
    <w:rsid w:val="006C1583"/>
    <w:rsid w:val="006D0799"/>
    <w:rsid w:val="006E34D3"/>
    <w:rsid w:val="006E76D4"/>
    <w:rsid w:val="006F7C55"/>
    <w:rsid w:val="00706DFB"/>
    <w:rsid w:val="007215E2"/>
    <w:rsid w:val="00747003"/>
    <w:rsid w:val="00752C42"/>
    <w:rsid w:val="00753650"/>
    <w:rsid w:val="007536F8"/>
    <w:rsid w:val="0075605E"/>
    <w:rsid w:val="00764FDF"/>
    <w:rsid w:val="00767652"/>
    <w:rsid w:val="0077395F"/>
    <w:rsid w:val="00776DAB"/>
    <w:rsid w:val="0078503E"/>
    <w:rsid w:val="007853CF"/>
    <w:rsid w:val="00797ED0"/>
    <w:rsid w:val="007A7CBF"/>
    <w:rsid w:val="007B5023"/>
    <w:rsid w:val="007C21D2"/>
    <w:rsid w:val="007C4434"/>
    <w:rsid w:val="007F3A33"/>
    <w:rsid w:val="0081366B"/>
    <w:rsid w:val="00820876"/>
    <w:rsid w:val="0082324C"/>
    <w:rsid w:val="00835C70"/>
    <w:rsid w:val="00882A12"/>
    <w:rsid w:val="00883907"/>
    <w:rsid w:val="00891C7F"/>
    <w:rsid w:val="00894B1C"/>
    <w:rsid w:val="008C2622"/>
    <w:rsid w:val="008F6824"/>
    <w:rsid w:val="00905007"/>
    <w:rsid w:val="009072FA"/>
    <w:rsid w:val="009335F6"/>
    <w:rsid w:val="00966B71"/>
    <w:rsid w:val="009725D1"/>
    <w:rsid w:val="009800A9"/>
    <w:rsid w:val="00983F9C"/>
    <w:rsid w:val="009A2DDA"/>
    <w:rsid w:val="009B04BD"/>
    <w:rsid w:val="009D4960"/>
    <w:rsid w:val="009F232D"/>
    <w:rsid w:val="009F76F3"/>
    <w:rsid w:val="00A2410B"/>
    <w:rsid w:val="00A54C5E"/>
    <w:rsid w:val="00A66124"/>
    <w:rsid w:val="00A66E54"/>
    <w:rsid w:val="00A90B6A"/>
    <w:rsid w:val="00AA3DBA"/>
    <w:rsid w:val="00AA6A5A"/>
    <w:rsid w:val="00AB0CB3"/>
    <w:rsid w:val="00AB1415"/>
    <w:rsid w:val="00AC087F"/>
    <w:rsid w:val="00AC300F"/>
    <w:rsid w:val="00AC67C5"/>
    <w:rsid w:val="00AD3690"/>
    <w:rsid w:val="00AF16EC"/>
    <w:rsid w:val="00B123AD"/>
    <w:rsid w:val="00B1513B"/>
    <w:rsid w:val="00B213F1"/>
    <w:rsid w:val="00B21A5A"/>
    <w:rsid w:val="00B31C95"/>
    <w:rsid w:val="00B77506"/>
    <w:rsid w:val="00B81789"/>
    <w:rsid w:val="00B83040"/>
    <w:rsid w:val="00BD4823"/>
    <w:rsid w:val="00BF397F"/>
    <w:rsid w:val="00BF4B61"/>
    <w:rsid w:val="00C049A0"/>
    <w:rsid w:val="00C117A7"/>
    <w:rsid w:val="00C15ADF"/>
    <w:rsid w:val="00C202C9"/>
    <w:rsid w:val="00C43DF2"/>
    <w:rsid w:val="00C54139"/>
    <w:rsid w:val="00C62A09"/>
    <w:rsid w:val="00C637F5"/>
    <w:rsid w:val="00C66EDD"/>
    <w:rsid w:val="00C73CE7"/>
    <w:rsid w:val="00C817D1"/>
    <w:rsid w:val="00C832D5"/>
    <w:rsid w:val="00C85D97"/>
    <w:rsid w:val="00C86817"/>
    <w:rsid w:val="00C940A1"/>
    <w:rsid w:val="00CD1726"/>
    <w:rsid w:val="00CD467E"/>
    <w:rsid w:val="00D03A2D"/>
    <w:rsid w:val="00D427C8"/>
    <w:rsid w:val="00D42EE9"/>
    <w:rsid w:val="00D710D7"/>
    <w:rsid w:val="00D7401E"/>
    <w:rsid w:val="00DA00B7"/>
    <w:rsid w:val="00DA28F1"/>
    <w:rsid w:val="00DB643E"/>
    <w:rsid w:val="00DC20AB"/>
    <w:rsid w:val="00DD0858"/>
    <w:rsid w:val="00DD46FE"/>
    <w:rsid w:val="00DD7413"/>
    <w:rsid w:val="00DF73F1"/>
    <w:rsid w:val="00E114B8"/>
    <w:rsid w:val="00E12C9C"/>
    <w:rsid w:val="00E24F27"/>
    <w:rsid w:val="00E24F65"/>
    <w:rsid w:val="00E310CA"/>
    <w:rsid w:val="00E35703"/>
    <w:rsid w:val="00E54430"/>
    <w:rsid w:val="00E57550"/>
    <w:rsid w:val="00E6414D"/>
    <w:rsid w:val="00E8253B"/>
    <w:rsid w:val="00E85EEF"/>
    <w:rsid w:val="00E96C8F"/>
    <w:rsid w:val="00EB4DF5"/>
    <w:rsid w:val="00EE1857"/>
    <w:rsid w:val="00F07C41"/>
    <w:rsid w:val="00F12F8C"/>
    <w:rsid w:val="00F23AC0"/>
    <w:rsid w:val="00F3041F"/>
    <w:rsid w:val="00F358A6"/>
    <w:rsid w:val="00F375EF"/>
    <w:rsid w:val="00F52F2F"/>
    <w:rsid w:val="00F540D9"/>
    <w:rsid w:val="00F54A02"/>
    <w:rsid w:val="00F578DA"/>
    <w:rsid w:val="00F7538B"/>
    <w:rsid w:val="00F91E82"/>
    <w:rsid w:val="00F92BDC"/>
    <w:rsid w:val="00FB03C8"/>
    <w:rsid w:val="00FB614C"/>
    <w:rsid w:val="00FD7F5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2888E-E725-412C-85DD-7B3AF9C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2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B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B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2BD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BD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BDC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D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4B0D2E"/>
    <w:rPr>
      <w:b/>
      <w:bCs/>
    </w:rPr>
  </w:style>
  <w:style w:type="table" w:styleId="TableGrid">
    <w:name w:val="Table Grid"/>
    <w:basedOn w:val="TableNormal"/>
    <w:uiPriority w:val="59"/>
    <w:rsid w:val="00DA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4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4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F92BDC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F92BD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92BDC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F92BDC"/>
    <w:rPr>
      <w:rFonts w:ascii="Cambria" w:eastAsia="Times New Roman" w:hAnsi="Cambria"/>
      <w:i/>
      <w:iCs/>
      <w:color w:val="365F91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F92BDC"/>
    <w:rPr>
      <w:rFonts w:ascii="Cambria" w:eastAsia="Times New Roman" w:hAnsi="Cambria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F92BDC"/>
    <w:rPr>
      <w:rFonts w:ascii="Cambria" w:eastAsia="Times New Roman" w:hAnsi="Cambria"/>
      <w:color w:val="243F60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2BDC"/>
    <w:pPr>
      <w:ind w:left="720"/>
      <w:contextualSpacing/>
    </w:pPr>
  </w:style>
  <w:style w:type="character" w:customStyle="1" w:styleId="ff4">
    <w:name w:val="ff4"/>
    <w:rsid w:val="00F92BDC"/>
  </w:style>
  <w:style w:type="character" w:customStyle="1" w:styleId="ff3">
    <w:name w:val="ff3"/>
    <w:rsid w:val="00F92BDC"/>
  </w:style>
  <w:style w:type="character" w:customStyle="1" w:styleId="a">
    <w:name w:val="_"/>
    <w:rsid w:val="00F92BDC"/>
  </w:style>
  <w:style w:type="character" w:styleId="Hyperlink">
    <w:name w:val="Hyperlink"/>
    <w:uiPriority w:val="99"/>
    <w:unhideWhenUsed/>
    <w:rsid w:val="00F92BDC"/>
    <w:rPr>
      <w:color w:val="0000FF"/>
      <w:u w:val="single"/>
    </w:rPr>
  </w:style>
  <w:style w:type="character" w:customStyle="1" w:styleId="kerajaan">
    <w:name w:val="kerajaan"/>
    <w:rsid w:val="00F92BDC"/>
  </w:style>
  <w:style w:type="character" w:customStyle="1" w:styleId="divisi">
    <w:name w:val="divisi"/>
    <w:rsid w:val="00F92BDC"/>
  </w:style>
  <w:style w:type="character" w:customStyle="1" w:styleId="kelas">
    <w:name w:val="kelas"/>
    <w:rsid w:val="00F92BDC"/>
  </w:style>
  <w:style w:type="character" w:customStyle="1" w:styleId="ordo">
    <w:name w:val="ordo"/>
    <w:rsid w:val="00F92BDC"/>
  </w:style>
  <w:style w:type="character" w:customStyle="1" w:styleId="famili">
    <w:name w:val="famili"/>
    <w:rsid w:val="00F92BDC"/>
  </w:style>
  <w:style w:type="character" w:customStyle="1" w:styleId="genus">
    <w:name w:val="genus"/>
    <w:rsid w:val="00F92BDC"/>
  </w:style>
  <w:style w:type="character" w:customStyle="1" w:styleId="spesies">
    <w:name w:val="spesies"/>
    <w:rsid w:val="00F92BDC"/>
  </w:style>
  <w:style w:type="character" w:customStyle="1" w:styleId="ListParagraphChar">
    <w:name w:val="List Paragraph Char"/>
    <w:link w:val="ListParagraph"/>
    <w:uiPriority w:val="34"/>
    <w:rsid w:val="00F92BDC"/>
    <w:rPr>
      <w:sz w:val="22"/>
      <w:szCs w:val="22"/>
      <w:lang w:eastAsia="en-US"/>
    </w:rPr>
  </w:style>
  <w:style w:type="character" w:customStyle="1" w:styleId="apple-converted-space">
    <w:name w:val="apple-converted-space"/>
    <w:rsid w:val="00F92BDC"/>
  </w:style>
  <w:style w:type="paragraph" w:styleId="Header">
    <w:name w:val="header"/>
    <w:basedOn w:val="Normal"/>
    <w:link w:val="HeaderChar"/>
    <w:uiPriority w:val="99"/>
    <w:unhideWhenUsed/>
    <w:rsid w:val="00F92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2B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2BDC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F92BD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92BDC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F92BDC"/>
    <w:rPr>
      <w:i/>
      <w:iCs/>
    </w:rPr>
  </w:style>
  <w:style w:type="character" w:styleId="LineNumber">
    <w:name w:val="line number"/>
    <w:uiPriority w:val="99"/>
    <w:semiHidden/>
    <w:unhideWhenUsed/>
    <w:rsid w:val="00F92BDC"/>
  </w:style>
  <w:style w:type="paragraph" w:styleId="TOC1">
    <w:name w:val="toc 1"/>
    <w:basedOn w:val="Normal"/>
    <w:next w:val="Normal"/>
    <w:autoRedefine/>
    <w:uiPriority w:val="39"/>
    <w:unhideWhenUsed/>
    <w:rsid w:val="00DA00B7"/>
    <w:pPr>
      <w:tabs>
        <w:tab w:val="right" w:leader="dot" w:pos="7928"/>
      </w:tabs>
      <w:spacing w:after="100" w:line="480" w:lineRule="auto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00B7"/>
    <w:pPr>
      <w:tabs>
        <w:tab w:val="left" w:pos="880"/>
        <w:tab w:val="right" w:leader="dot" w:pos="7928"/>
        <w:tab w:val="left" w:pos="8222"/>
      </w:tabs>
      <w:spacing w:after="100" w:line="360" w:lineRule="auto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92BDC"/>
    <w:pPr>
      <w:tabs>
        <w:tab w:val="left" w:pos="1320"/>
        <w:tab w:val="right" w:leader="dot" w:pos="7928"/>
      </w:tabs>
      <w:spacing w:after="100" w:line="360" w:lineRule="auto"/>
      <w:ind w:left="440"/>
    </w:pPr>
  </w:style>
  <w:style w:type="character" w:customStyle="1" w:styleId="isiberitaok">
    <w:name w:val="isiberitaok"/>
    <w:rsid w:val="00F92BDC"/>
  </w:style>
  <w:style w:type="paragraph" w:customStyle="1" w:styleId="p92">
    <w:name w:val="p92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8">
    <w:name w:val="ft18"/>
    <w:rsid w:val="00F92BDC"/>
    <w:rPr>
      <w:rFonts w:cs="Times New Roman"/>
    </w:rPr>
  </w:style>
  <w:style w:type="paragraph" w:customStyle="1" w:styleId="p97">
    <w:name w:val="p97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92BDC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  <w:lang w:val="en-US" w:eastAsia="en-US"/>
    </w:rPr>
  </w:style>
  <w:style w:type="paragraph" w:customStyle="1" w:styleId="p155">
    <w:name w:val="p155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9">
    <w:name w:val="p99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a"/>
    <w:rsid w:val="00F92BDC"/>
  </w:style>
  <w:style w:type="paragraph" w:customStyle="1" w:styleId="p122">
    <w:name w:val="p122"/>
    <w:basedOn w:val="Normal"/>
    <w:uiPriority w:val="99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3">
    <w:name w:val="p123"/>
    <w:basedOn w:val="Normal"/>
    <w:uiPriority w:val="99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36">
    <w:name w:val="ft36"/>
    <w:rsid w:val="00F92BDC"/>
    <w:rPr>
      <w:rFonts w:cs="Times New Roman"/>
    </w:rPr>
  </w:style>
  <w:style w:type="character" w:customStyle="1" w:styleId="ft20">
    <w:name w:val="ft20"/>
    <w:rsid w:val="00F92BDC"/>
    <w:rPr>
      <w:rFonts w:cs="Times New Roman"/>
    </w:rPr>
  </w:style>
  <w:style w:type="paragraph" w:customStyle="1" w:styleId="p121">
    <w:name w:val="p121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7">
    <w:name w:val="p147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2">
    <w:name w:val="p152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0">
    <w:name w:val="p150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3">
    <w:name w:val="ft13"/>
    <w:rsid w:val="00F92BDC"/>
    <w:rPr>
      <w:rFonts w:cs="Times New Roman"/>
    </w:rPr>
  </w:style>
  <w:style w:type="paragraph" w:customStyle="1" w:styleId="p192">
    <w:name w:val="p192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3">
    <w:name w:val="p193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4">
    <w:name w:val="p194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5">
    <w:name w:val="p195"/>
    <w:basedOn w:val="Normal"/>
    <w:rsid w:val="00F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55">
    <w:name w:val="ft55"/>
    <w:rsid w:val="00F92BDC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F5317"/>
    <w:pPr>
      <w:tabs>
        <w:tab w:val="right" w:leader="dot" w:pos="7928"/>
      </w:tabs>
      <w:spacing w:after="100" w:line="480" w:lineRule="auto"/>
      <w:ind w:left="1134" w:hanging="1134"/>
    </w:pPr>
    <w:rPr>
      <w:rFonts w:eastAsia="Times New Roman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F92BDC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F92BDC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F92BDC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F92BDC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F92BDC"/>
    <w:pPr>
      <w:spacing w:after="100" w:line="259" w:lineRule="auto"/>
      <w:ind w:left="1760"/>
    </w:pPr>
    <w:rPr>
      <w:rFonts w:eastAsia="Times New Roman"/>
      <w:lang w:val="id-ID" w:eastAsia="id-ID"/>
    </w:rPr>
  </w:style>
  <w:style w:type="character" w:styleId="CommentReference">
    <w:name w:val="annotation reference"/>
    <w:uiPriority w:val="99"/>
    <w:semiHidden/>
    <w:unhideWhenUsed/>
    <w:rsid w:val="00F92BD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2BD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92B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F92BDC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92BDC"/>
    <w:rPr>
      <w:rFonts w:eastAsia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D756-1C16-4637-BD5E-8C617063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Links>
    <vt:vector size="138" baseType="variant">
      <vt:variant>
        <vt:i4>1376309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_Toc435374361</vt:lpwstr>
      </vt:variant>
      <vt:variant>
        <vt:i4>1441845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_Toc435374359</vt:lpwstr>
      </vt:variant>
      <vt:variant>
        <vt:i4>1114165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_Toc435374326</vt:lpwstr>
      </vt:variant>
      <vt:variant>
        <vt:i4>1114165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_Toc435374326</vt:lpwstr>
      </vt:variant>
      <vt:variant>
        <vt:i4>1114165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_Toc435374326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_Toc435374197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_Toc435374196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_Toc435374195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_Toc435374194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_Toc435374193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_Toc435374192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_Toc437862683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_Toc437862682</vt:lpwstr>
      </vt:variant>
      <vt:variant>
        <vt:i4>1441840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_Toc437862582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_Toc437862572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_Toc437862571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_Toc437862570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_Toc437862569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_Toc437862567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_Toc437862567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_Toc437862566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_Toc437862565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_Toc437862564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Tanti Apriyanti</dc:creator>
  <cp:lastModifiedBy>Anita Diva Sylvia</cp:lastModifiedBy>
  <cp:revision>20</cp:revision>
  <cp:lastPrinted>2017-12-28T23:52:00Z</cp:lastPrinted>
  <dcterms:created xsi:type="dcterms:W3CDTF">2017-12-27T02:02:00Z</dcterms:created>
  <dcterms:modified xsi:type="dcterms:W3CDTF">2018-02-22T02:05:00Z</dcterms:modified>
</cp:coreProperties>
</file>