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4" w:rsidRPr="001C06CD" w:rsidRDefault="00FF3AB4" w:rsidP="00FF3AB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1C06CD">
        <w:rPr>
          <w:rFonts w:ascii="Times New Roman" w:hAnsi="Times New Roman" w:cs="Times New Roman"/>
          <w:b/>
          <w:sz w:val="24"/>
        </w:rPr>
        <w:t>ABSTRAK</w:t>
      </w:r>
    </w:p>
    <w:p w:rsidR="00FF3AB4" w:rsidRDefault="00FF3AB4" w:rsidP="00FF3AB4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(Basa Sunda)</w:t>
      </w:r>
    </w:p>
    <w:p w:rsidR="00FF3AB4" w:rsidRPr="006C4118" w:rsidRDefault="00FF3AB4" w:rsidP="005A65F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6C4118">
        <w:rPr>
          <w:rFonts w:ascii="Times New Roman" w:hAnsi="Times New Roman" w:cs="Times New Roman"/>
          <w:sz w:val="24"/>
        </w:rPr>
        <w:t>kripsi</w:t>
      </w:r>
      <w:r>
        <w:rPr>
          <w:rFonts w:ascii="Times New Roman" w:hAnsi="Times New Roman" w:cs="Times New Roman"/>
          <w:sz w:val="24"/>
        </w:rPr>
        <w:t xml:space="preserve"> ieu bade</w:t>
      </w:r>
      <w:r w:rsidRPr="006C4118">
        <w:rPr>
          <w:rFonts w:ascii="Times New Roman" w:hAnsi="Times New Roman" w:cs="Times New Roman"/>
          <w:sz w:val="24"/>
        </w:rPr>
        <w:t xml:space="preserve"> ngabahas usaha Indonésia salaku aktor internasional dina di</w:t>
      </w:r>
      <w:r>
        <w:rPr>
          <w:rFonts w:ascii="Times New Roman" w:hAnsi="Times New Roman" w:cs="Times New Roman"/>
          <w:sz w:val="24"/>
        </w:rPr>
        <w:t>namika hubungan internasional. P</w:t>
      </w:r>
      <w:r w:rsidRPr="006C4118">
        <w:rPr>
          <w:rFonts w:ascii="Times New Roman" w:hAnsi="Times New Roman" w:cs="Times New Roman"/>
          <w:sz w:val="24"/>
        </w:rPr>
        <w:t xml:space="preserve">eran Indonésia salaku </w:t>
      </w:r>
      <w:r>
        <w:rPr>
          <w:rFonts w:ascii="Times New Roman" w:hAnsi="Times New Roman" w:cs="Times New Roman"/>
          <w:sz w:val="24"/>
        </w:rPr>
        <w:t>aktor internasional tiasa ditingali tina</w:t>
      </w:r>
      <w:r>
        <w:rPr>
          <w:rFonts w:ascii="Times New Roman" w:hAnsi="Times New Roman" w:cs="Times New Roman"/>
          <w:sz w:val="24"/>
        </w:rPr>
        <w:t xml:space="preserve"> usaha minuhan</w:t>
      </w:r>
      <w:r w:rsidRPr="006C4118">
        <w:rPr>
          <w:rFonts w:ascii="Times New Roman" w:hAnsi="Times New Roman" w:cs="Times New Roman"/>
          <w:sz w:val="24"/>
        </w:rPr>
        <w:t xml:space="preserve"> kapentingan nasional di sektor uyah, duanan</w:t>
      </w:r>
      <w:r>
        <w:rPr>
          <w:rFonts w:ascii="Times New Roman" w:hAnsi="Times New Roman" w:cs="Times New Roman"/>
          <w:sz w:val="24"/>
        </w:rPr>
        <w:t>a sakumaha kaperluan impor sareng ékspor. Usaha t</w:t>
      </w:r>
      <w:r w:rsidRPr="006C4118">
        <w:rPr>
          <w:rFonts w:ascii="Times New Roman" w:hAnsi="Times New Roman" w:cs="Times New Roman"/>
          <w:sz w:val="24"/>
        </w:rPr>
        <w:t xml:space="preserve">ina minuhan kapentingan nasional Indonésia </w:t>
      </w:r>
      <w:r>
        <w:rPr>
          <w:rFonts w:ascii="Times New Roman" w:hAnsi="Times New Roman" w:cs="Times New Roman"/>
          <w:sz w:val="24"/>
        </w:rPr>
        <w:t xml:space="preserve">tiasa </w:t>
      </w:r>
      <w:r>
        <w:rPr>
          <w:rFonts w:ascii="Times New Roman" w:hAnsi="Times New Roman" w:cs="Times New Roman"/>
          <w:sz w:val="24"/>
        </w:rPr>
        <w:t>ditingali ku sarat k</w:t>
      </w:r>
      <w:r w:rsidRPr="006C4118">
        <w:rPr>
          <w:rFonts w:ascii="Times New Roman" w:hAnsi="Times New Roman" w:cs="Times New Roman"/>
          <w:sz w:val="24"/>
        </w:rPr>
        <w:t xml:space="preserve">aayaan Ékonomi Luar </w:t>
      </w:r>
      <w:r>
        <w:rPr>
          <w:rFonts w:ascii="Times New Roman" w:hAnsi="Times New Roman" w:cs="Times New Roman"/>
          <w:sz w:val="24"/>
        </w:rPr>
        <w:t>Negeri tina</w:t>
      </w:r>
      <w:r w:rsidRPr="006C4118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>trategi kawijakan doméstik sareng</w:t>
      </w:r>
      <w:r w:rsidRPr="006C4118">
        <w:rPr>
          <w:rFonts w:ascii="Times New Roman" w:hAnsi="Times New Roman" w:cs="Times New Roman"/>
          <w:sz w:val="24"/>
        </w:rPr>
        <w:t xml:space="preserve"> hubungan bilateral nagara tina ekspor</w:t>
      </w:r>
      <w:r>
        <w:rPr>
          <w:rFonts w:ascii="Times New Roman" w:hAnsi="Times New Roman" w:cs="Times New Roman"/>
          <w:sz w:val="24"/>
        </w:rPr>
        <w:t xml:space="preserve">tir sarta importir uyah global </w:t>
      </w:r>
    </w:p>
    <w:p w:rsidR="00FF3AB4" w:rsidRPr="006C4118" w:rsidRDefault="00FF3AB4" w:rsidP="005A65F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4118">
        <w:rPr>
          <w:rFonts w:ascii="Times New Roman" w:hAnsi="Times New Roman" w:cs="Times New Roman"/>
          <w:sz w:val="24"/>
        </w:rPr>
        <w:t>Aya oge tujuan pangajaran ieu ke</w:t>
      </w:r>
      <w:r>
        <w:rPr>
          <w:rFonts w:ascii="Times New Roman" w:hAnsi="Times New Roman" w:cs="Times New Roman"/>
          <w:sz w:val="24"/>
        </w:rPr>
        <w:t>ur nangtukeun tur ngadeskripsikeun perdagangan uyah global</w:t>
      </w:r>
      <w:r w:rsidRPr="006C4118">
        <w:rPr>
          <w:rFonts w:ascii="Times New Roman" w:hAnsi="Times New Roman" w:cs="Times New Roman"/>
          <w:sz w:val="24"/>
        </w:rPr>
        <w:t>, kaayaan uyah domestik Indonesian di pasar glob</w:t>
      </w:r>
      <w:r>
        <w:rPr>
          <w:rFonts w:ascii="Times New Roman" w:hAnsi="Times New Roman" w:cs="Times New Roman"/>
          <w:sz w:val="24"/>
        </w:rPr>
        <w:t>al ogé usaha Indonésia minuhan  uyah domestik</w:t>
      </w:r>
      <w:r w:rsidRPr="006C4118">
        <w:rPr>
          <w:rFonts w:ascii="Times New Roman" w:hAnsi="Times New Roman" w:cs="Times New Roman"/>
          <w:sz w:val="24"/>
        </w:rPr>
        <w:t xml:space="preserve">na. Ieu kusabab </w:t>
      </w:r>
      <w:r>
        <w:rPr>
          <w:rFonts w:ascii="Times New Roman" w:hAnsi="Times New Roman" w:cs="Times New Roman"/>
          <w:sz w:val="24"/>
        </w:rPr>
        <w:t>uyah ieu meningkat unggal taun, utamana</w:t>
      </w:r>
      <w:r w:rsidRPr="006C4118">
        <w:rPr>
          <w:rFonts w:ascii="Times New Roman" w:hAnsi="Times New Roman" w:cs="Times New Roman"/>
          <w:sz w:val="24"/>
        </w:rPr>
        <w:t xml:space="preserve"> ti uyah </w:t>
      </w:r>
      <w:r>
        <w:rPr>
          <w:rFonts w:ascii="Times New Roman" w:hAnsi="Times New Roman" w:cs="Times New Roman"/>
          <w:sz w:val="24"/>
        </w:rPr>
        <w:t xml:space="preserve">domestik atawa uyah global </w:t>
      </w:r>
    </w:p>
    <w:p w:rsidR="00FF3AB4" w:rsidRPr="006C4118" w:rsidRDefault="00FF3AB4" w:rsidP="005A65F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Paparan penelitian ieu ngangge metode kaulitatip anu berdasarkeun deskripsi sareng</w:t>
      </w:r>
      <w:r w:rsidR="005A65F0">
        <w:rPr>
          <w:rFonts w:ascii="Times New Roman" w:hAnsi="Times New Roman" w:cs="Times New Roman"/>
          <w:sz w:val="24"/>
        </w:rPr>
        <w:t xml:space="preserve"> analisis jang ngajelaskeun kumaha</w:t>
      </w:r>
      <w:r w:rsidRPr="006C4118">
        <w:rPr>
          <w:rFonts w:ascii="Times New Roman" w:hAnsi="Times New Roman" w:cs="Times New Roman"/>
          <w:sz w:val="24"/>
        </w:rPr>
        <w:t xml:space="preserve"> dinamika dagang uyah</w:t>
      </w:r>
      <w:r w:rsidR="005A65F0">
        <w:rPr>
          <w:rFonts w:ascii="Times New Roman" w:hAnsi="Times New Roman" w:cs="Times New Roman"/>
          <w:sz w:val="24"/>
        </w:rPr>
        <w:t xml:space="preserve"> globalna sareng</w:t>
      </w:r>
      <w:r w:rsidRPr="006C4118">
        <w:rPr>
          <w:rFonts w:ascii="Times New Roman" w:hAnsi="Times New Roman" w:cs="Times New Roman"/>
          <w:sz w:val="24"/>
        </w:rPr>
        <w:t xml:space="preserve"> pergaraman domestik. Hasil ul</w:t>
      </w:r>
      <w:r w:rsidR="005A65F0">
        <w:rPr>
          <w:rFonts w:ascii="Times New Roman" w:hAnsi="Times New Roman" w:cs="Times New Roman"/>
          <w:sz w:val="24"/>
        </w:rPr>
        <w:t>ikan ieu ngukur poténsi komoditas Indonesian utamana uyahna guna minuhan permen</w:t>
      </w:r>
      <w:r w:rsidRPr="006C4118">
        <w:rPr>
          <w:rFonts w:ascii="Times New Roman" w:hAnsi="Times New Roman" w:cs="Times New Roman"/>
          <w:sz w:val="24"/>
        </w:rPr>
        <w:t>ta</w:t>
      </w:r>
      <w:r w:rsidR="005A65F0">
        <w:rPr>
          <w:rFonts w:ascii="Times New Roman" w:hAnsi="Times New Roman" w:cs="Times New Roman"/>
          <w:sz w:val="24"/>
        </w:rPr>
        <w:t>an uyah</w:t>
      </w:r>
      <w:r w:rsidRPr="006C4118">
        <w:rPr>
          <w:rFonts w:ascii="Times New Roman" w:hAnsi="Times New Roman" w:cs="Times New Roman"/>
          <w:sz w:val="24"/>
        </w:rPr>
        <w:t xml:space="preserve"> domestik</w:t>
      </w:r>
      <w:r w:rsidR="005A65F0">
        <w:rPr>
          <w:rFonts w:ascii="Times New Roman" w:hAnsi="Times New Roman" w:cs="Times New Roman"/>
          <w:sz w:val="24"/>
        </w:rPr>
        <w:t xml:space="preserve"> sareng </w:t>
      </w:r>
      <w:r>
        <w:rPr>
          <w:rFonts w:ascii="Times New Roman" w:hAnsi="Times New Roman" w:cs="Times New Roman"/>
          <w:sz w:val="24"/>
        </w:rPr>
        <w:t>uyah-</w:t>
      </w:r>
      <w:r w:rsidRPr="006C4118">
        <w:rPr>
          <w:rFonts w:ascii="Times New Roman" w:hAnsi="Times New Roman" w:cs="Times New Roman"/>
          <w:sz w:val="24"/>
        </w:rPr>
        <w:t>uyah global.</w:t>
      </w:r>
    </w:p>
    <w:p w:rsidR="00FF3AB4" w:rsidRPr="001324C8" w:rsidRDefault="00FF3AB4" w:rsidP="00FF3AB4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Konci: L</w:t>
      </w:r>
      <w:r w:rsidRPr="006C4118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beralisasi Perda</w:t>
      </w:r>
      <w:r w:rsidR="005A65F0">
        <w:rPr>
          <w:rFonts w:ascii="Times New Roman" w:hAnsi="Times New Roman" w:cs="Times New Roman"/>
          <w:b/>
          <w:sz w:val="24"/>
        </w:rPr>
        <w:t xml:space="preserve">gangan Internasional, Komoditas </w:t>
      </w:r>
      <w:r>
        <w:rPr>
          <w:rFonts w:ascii="Times New Roman" w:hAnsi="Times New Roman" w:cs="Times New Roman"/>
          <w:b/>
          <w:sz w:val="24"/>
        </w:rPr>
        <w:t>Uyah, Kepentingan</w:t>
      </w:r>
      <w:r w:rsidR="005A65F0">
        <w:rPr>
          <w:rFonts w:ascii="Times New Roman" w:hAnsi="Times New Roman" w:cs="Times New Roman"/>
          <w:b/>
          <w:sz w:val="24"/>
        </w:rPr>
        <w:t xml:space="preserve"> Nasional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, Kawijakan Ekonomi</w:t>
      </w:r>
      <w:r w:rsidRPr="006C411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Luar Negeri</w:t>
      </w:r>
    </w:p>
    <w:p w:rsidR="007528D6" w:rsidRDefault="007528D6"/>
    <w:sectPr w:rsidR="0075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B4"/>
    <w:rsid w:val="005A65F0"/>
    <w:rsid w:val="007528D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2018-03-02T02:30:00Z</dcterms:created>
  <dcterms:modified xsi:type="dcterms:W3CDTF">2018-03-02T02:44:00Z</dcterms:modified>
</cp:coreProperties>
</file>