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D3" w:rsidRPr="00257AD3" w:rsidRDefault="00257AD3" w:rsidP="00257AD3">
      <w:pPr>
        <w:pStyle w:val="Heading1"/>
        <w:spacing w:line="480" w:lineRule="auto"/>
        <w:jc w:val="center"/>
        <w:rPr>
          <w:rFonts w:ascii="Times New Roman" w:hAnsi="Times New Roman" w:cs="Times New Roman"/>
          <w:color w:val="auto"/>
          <w:sz w:val="24"/>
          <w:szCs w:val="24"/>
        </w:rPr>
      </w:pPr>
      <w:bookmarkStart w:id="0" w:name="_Toc24366"/>
      <w:bookmarkStart w:id="1" w:name="_Toc506336913"/>
      <w:bookmarkStart w:id="2" w:name="_Toc506340522"/>
      <w:r w:rsidRPr="00257AD3">
        <w:rPr>
          <w:rFonts w:ascii="Times New Roman" w:hAnsi="Times New Roman" w:cs="Times New Roman"/>
          <w:color w:val="auto"/>
          <w:sz w:val="24"/>
          <w:szCs w:val="24"/>
        </w:rPr>
        <w:t>BAB I</w:t>
      </w:r>
      <w:bookmarkEnd w:id="0"/>
      <w:bookmarkEnd w:id="1"/>
      <w:bookmarkEnd w:id="2"/>
    </w:p>
    <w:p w:rsidR="00257AD3" w:rsidRPr="00257AD3" w:rsidRDefault="00257AD3" w:rsidP="00257AD3">
      <w:pPr>
        <w:spacing w:line="480" w:lineRule="auto"/>
        <w:jc w:val="center"/>
        <w:rPr>
          <w:rFonts w:ascii="Times New Roman" w:hAnsi="Times New Roman" w:cs="Times New Roman"/>
          <w:b/>
          <w:sz w:val="24"/>
          <w:szCs w:val="24"/>
        </w:rPr>
      </w:pPr>
      <w:r w:rsidRPr="00257AD3">
        <w:rPr>
          <w:rFonts w:ascii="Times New Roman" w:hAnsi="Times New Roman" w:cs="Times New Roman"/>
          <w:b/>
          <w:sz w:val="24"/>
          <w:szCs w:val="24"/>
        </w:rPr>
        <w:t>PENDAHULUAN</w:t>
      </w:r>
    </w:p>
    <w:p w:rsidR="00257AD3" w:rsidRPr="00257AD3" w:rsidRDefault="00257AD3" w:rsidP="00257AD3">
      <w:pPr>
        <w:pStyle w:val="ListParagraph1"/>
        <w:numPr>
          <w:ilvl w:val="1"/>
          <w:numId w:val="11"/>
        </w:numPr>
        <w:spacing w:line="480" w:lineRule="auto"/>
        <w:ind w:left="0" w:firstLine="0"/>
        <w:outlineLvl w:val="1"/>
        <w:rPr>
          <w:rFonts w:ascii="Times New Roman" w:hAnsi="Times New Roman" w:cs="Times New Roman"/>
          <w:b/>
          <w:sz w:val="24"/>
          <w:szCs w:val="24"/>
        </w:rPr>
      </w:pPr>
      <w:bookmarkStart w:id="3" w:name="_Toc24187"/>
      <w:bookmarkStart w:id="4" w:name="_Toc506336915"/>
      <w:bookmarkStart w:id="5" w:name="_Toc506340524"/>
      <w:r w:rsidRPr="00257AD3">
        <w:rPr>
          <w:rFonts w:ascii="Times New Roman" w:hAnsi="Times New Roman" w:cs="Times New Roman"/>
          <w:b/>
          <w:sz w:val="24"/>
          <w:szCs w:val="24"/>
        </w:rPr>
        <w:t>Latar Belakang Masalah</w:t>
      </w:r>
      <w:bookmarkStart w:id="6" w:name="_GoBack"/>
      <w:bookmarkEnd w:id="3"/>
      <w:bookmarkEnd w:id="4"/>
      <w:bookmarkEnd w:id="5"/>
      <w:bookmarkEnd w:id="6"/>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Perdagangan internasional telah menjadi salah satu kajian penting bagi aktor hubungan internasional, terkhusus dalam perspektif ekonomi politik internasional. Pada dasarnya ekonomi politik internasional melihat bagaimana interaksi timbal balik antara negara dan pasar atau politik dan ekonomi yang saling memengaruhi.</w:t>
      </w:r>
      <w:r w:rsidRPr="00257AD3">
        <w:rPr>
          <w:rStyle w:val="FootnoteReference"/>
          <w:rFonts w:ascii="Times New Roman" w:hAnsi="Times New Roman" w:cs="Times New Roman"/>
          <w:sz w:val="24"/>
          <w:szCs w:val="24"/>
        </w:rPr>
        <w:footnoteReference w:id="1"/>
      </w:r>
      <w:r w:rsidRPr="00257AD3">
        <w:rPr>
          <w:rFonts w:ascii="Times New Roman" w:hAnsi="Times New Roman" w:cs="Times New Roman"/>
          <w:sz w:val="24"/>
          <w:szCs w:val="24"/>
        </w:rPr>
        <w:t xml:space="preserve">Dimana antara negara satu dengan yang lain dapat saling berinteraksi atau kerjasama perdagangan melalui aktivitas ekspor-impor atas komoditas tertentu. </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Perdagangan internasional dapat terjadi disebabkan karena sebuah negara cenderung memiliki potensi keunggulan mutlak yang tidak dimiliki oleh negara lain. Karakteristik keunggulan negara yang berbeda dapat menghasilkan sebuah aktivitas ekspor impor karena ketidakmampuan suatu negara untuk memproduksi komoditas atau barang tertentu. Aktivitas ekonomi dalam hubungan internasional yang dilakukan oleh negara melalui perdagangan akan memperoleh keuntungan. Dengan begitu, keuntungan yang diperoleh oleh sebuah negara adalah upaya untuk mencapai dan memenuhi kepentingan nasional. </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Keunggulan mutlak yang dimiliki oleh masing-masing negara harus dimanfaatkan secara optimal agar mampu berkompetisi dalam sistem internasional. Kemampuan berkompetisi berguna untuk menentukan posisi suatu </w:t>
      </w:r>
      <w:r w:rsidRPr="00257AD3">
        <w:rPr>
          <w:rFonts w:ascii="Times New Roman" w:hAnsi="Times New Roman" w:cs="Times New Roman"/>
          <w:sz w:val="24"/>
          <w:szCs w:val="24"/>
        </w:rPr>
        <w:lastRenderedPageBreak/>
        <w:t xml:space="preserve">negara dalam perdagangan internasional. Sedangkan optimalisasi atas keunggulan mutlak yang dimiliki oleh sebuah negara adalah upaya untuk mendapatkan keuntungan yang sebesar-besarnya dan menjamin ketersediaan komoditas bagi pemenuhan kebutuhan nasional. </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Dalam perdagangan internasional interaksi ekspor impor merupakan salah satu cara pemenuhan kebutuhan nasional suatu negara pada barang atau komoditas strategis yang tidak mampu diproduksi secara mandiri. Komoditas strategis sangat beragam, diantaranya adalah garam. Garam merupakan salah satu komoditas stategis yang dibutuhkan oleh negara negara di  dunia, baik sebagai pemenuhan konsumsi sehari-hari, rumah tangga maupun bahan baku industri. Garam memiliki kandungan </w:t>
      </w:r>
      <w:r w:rsidRPr="00257AD3">
        <w:rPr>
          <w:rFonts w:ascii="Times New Roman" w:hAnsi="Times New Roman" w:cs="Times New Roman"/>
          <w:i/>
          <w:sz w:val="24"/>
          <w:szCs w:val="24"/>
        </w:rPr>
        <w:t>sodium</w:t>
      </w:r>
      <w:r w:rsidRPr="00257AD3">
        <w:rPr>
          <w:rFonts w:ascii="Times New Roman" w:hAnsi="Times New Roman" w:cs="Times New Roman"/>
          <w:sz w:val="24"/>
          <w:szCs w:val="24"/>
        </w:rPr>
        <w:t xml:space="preserve"> dan </w:t>
      </w:r>
      <w:r w:rsidRPr="00257AD3">
        <w:rPr>
          <w:rFonts w:ascii="Times New Roman" w:hAnsi="Times New Roman" w:cs="Times New Roman"/>
          <w:i/>
          <w:sz w:val="24"/>
          <w:szCs w:val="24"/>
        </w:rPr>
        <w:t>chloride</w:t>
      </w:r>
      <w:r w:rsidRPr="00257AD3">
        <w:rPr>
          <w:rFonts w:ascii="Times New Roman" w:hAnsi="Times New Roman" w:cs="Times New Roman"/>
          <w:sz w:val="24"/>
          <w:szCs w:val="24"/>
        </w:rPr>
        <w:t xml:space="preserve"> berguna bagi kelangsungan metabolisme tubuh manusia. Garam sebagai kebutuhan konsumsi antara lain digunakan sebagai konsumsi rumah tangga, industri aneka pangan dan pengasinan. Ada pun garam sebagai bahan baku industri diperuntukan bagi industri farmasi, industri makan ternak, industri perminyakan, tekstil dan lain-lain. </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Selain Indonesia sebagai negara berkembang, negara-negara berkembang dan maju lainnya yang memiliki kekuatan industri tentu akan sangat membutuhkan garam sebagai bahan baku industri. Kebutuhan garam menjadi salah satu kebutuhan strategis dunia yang harus dipenuhi. Hal ini dapat di lihat melalui </w:t>
      </w:r>
      <w:r w:rsidRPr="00257AD3">
        <w:rPr>
          <w:rFonts w:ascii="Times New Roman" w:hAnsi="Times New Roman" w:cs="Times New Roman"/>
          <w:i/>
          <w:sz w:val="24"/>
          <w:szCs w:val="24"/>
        </w:rPr>
        <w:t>Trade Map</w:t>
      </w:r>
      <w:r w:rsidRPr="00257AD3">
        <w:rPr>
          <w:rFonts w:ascii="Times New Roman" w:hAnsi="Times New Roman" w:cs="Times New Roman"/>
          <w:sz w:val="24"/>
          <w:szCs w:val="24"/>
        </w:rPr>
        <w:t xml:space="preserve"> beberapa tahun kebelakang dari tahun 2011 hingga 2014 dengan kode </w:t>
      </w:r>
      <w:r w:rsidRPr="00257AD3">
        <w:rPr>
          <w:rFonts w:ascii="Times New Roman" w:hAnsi="Times New Roman" w:cs="Times New Roman"/>
          <w:i/>
          <w:sz w:val="24"/>
          <w:szCs w:val="24"/>
        </w:rPr>
        <w:t>Harmonized System</w:t>
      </w:r>
      <w:r w:rsidRPr="00257AD3">
        <w:rPr>
          <w:rFonts w:ascii="Times New Roman" w:hAnsi="Times New Roman" w:cs="Times New Roman"/>
          <w:sz w:val="24"/>
          <w:szCs w:val="24"/>
        </w:rPr>
        <w:t xml:space="preserve"> (HS) 25, kebutuhan garam konsumsi dan industri dunia selalu melebihi angka 270 juta ton pertahunnya.</w:t>
      </w:r>
      <w:r w:rsidRPr="00257AD3">
        <w:rPr>
          <w:rStyle w:val="FootnoteReference"/>
          <w:rFonts w:ascii="Times New Roman" w:hAnsi="Times New Roman" w:cs="Times New Roman"/>
          <w:sz w:val="24"/>
          <w:szCs w:val="24"/>
        </w:rPr>
        <w:footnoteReference w:id="2"/>
      </w:r>
      <w:r w:rsidRPr="00257AD3">
        <w:rPr>
          <w:rFonts w:ascii="Times New Roman" w:hAnsi="Times New Roman" w:cs="Times New Roman"/>
          <w:sz w:val="24"/>
          <w:szCs w:val="24"/>
        </w:rPr>
        <w:t xml:space="preserve">. Selain itu,  Untuk </w:t>
      </w:r>
      <w:r w:rsidRPr="00257AD3">
        <w:rPr>
          <w:rFonts w:ascii="Times New Roman" w:hAnsi="Times New Roman" w:cs="Times New Roman"/>
          <w:sz w:val="24"/>
          <w:szCs w:val="24"/>
        </w:rPr>
        <w:lastRenderedPageBreak/>
        <w:t xml:space="preserve">menghasilkan atau memproduksi garam, setiap negara harus memiliki klasifisikasi alamiah dari sebuah wilayah tertentu seperti kadar laut asin, danau asin dan lain sebagainya. </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Jika dicermati, Indonesia merupakan sebuah negara yang memiliki banyak potensi sumber daya alam, seperti sumber daya mineral, potensi alam yang digunakan sebagai salah satu penghasil garam. Karena secara geografis, wilayah Indonesia terdiri dari 1,904,569 km2 luas daratan  dan 7,900,000 km2 lautan.</w:t>
      </w:r>
      <w:r w:rsidRPr="00257AD3">
        <w:rPr>
          <w:rStyle w:val="FootnoteReference"/>
          <w:rFonts w:ascii="Times New Roman" w:hAnsi="Times New Roman" w:cs="Times New Roman"/>
          <w:sz w:val="24"/>
          <w:szCs w:val="24"/>
        </w:rPr>
        <w:footnoteReference w:id="3"/>
      </w:r>
      <w:r w:rsidRPr="00257AD3">
        <w:rPr>
          <w:rFonts w:ascii="Times New Roman" w:hAnsi="Times New Roman" w:cs="Times New Roman"/>
          <w:sz w:val="24"/>
          <w:szCs w:val="24"/>
        </w:rPr>
        <w:t>. Sebagai negara maritim yang memiliki 2/3 luas wilayah laut dan memiliki garis pantai sepanjang yaitu 99.093 km</w:t>
      </w:r>
      <w:r w:rsidRPr="00257AD3">
        <w:rPr>
          <w:rStyle w:val="FootnoteReference"/>
          <w:rFonts w:ascii="Times New Roman" w:hAnsi="Times New Roman" w:cs="Times New Roman"/>
          <w:sz w:val="24"/>
          <w:szCs w:val="24"/>
        </w:rPr>
        <w:footnoteReference w:id="4"/>
      </w:r>
      <w:r w:rsidRPr="00257AD3">
        <w:rPr>
          <w:rFonts w:ascii="Times New Roman" w:hAnsi="Times New Roman" w:cs="Times New Roman"/>
          <w:sz w:val="24"/>
          <w:szCs w:val="24"/>
        </w:rPr>
        <w:t>. Namun tidak semua garis pantai yang tersedia di Indonesia dapat digunakan sebagai tambak garam. Selain itu, suhu tropis juga merupakan kondisi alamiah yang dimiliki Indonesia untuk menghasilkan komoditas garam unggulan.</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Sejumlah titik produksi pergaraman di Indonesia yang tersebar di beberapa daerah sangat banyak. Dilihat secara potensi, Indonesia memang seharusnya menjadi eksportir garam terbesar di dunia, mengingat potensi alamiahnya relatif mendukung dibanding negara-negara lainnya. Tetapi, kondisi tersebut tidak menjadikan Indonesia sebagai salah satu eksportir utama garam global. Bahkan Indonesia tidak masuk dalam 10 negara eksportir garam dunia. </w:t>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sz w:val="24"/>
          <w:szCs w:val="24"/>
        </w:rPr>
        <w:br w:type="page"/>
      </w:r>
    </w:p>
    <w:p w:rsidR="00257AD3" w:rsidRPr="00257AD3" w:rsidRDefault="00257AD3" w:rsidP="00257AD3">
      <w:pPr>
        <w:spacing w:line="480" w:lineRule="auto"/>
        <w:ind w:left="360" w:firstLine="720"/>
        <w:jc w:val="both"/>
        <w:rPr>
          <w:rFonts w:ascii="Times New Roman" w:hAnsi="Times New Roman" w:cs="Times New Roman"/>
          <w:sz w:val="24"/>
          <w:szCs w:val="24"/>
        </w:rPr>
      </w:pPr>
      <w:r w:rsidRPr="00257AD3">
        <w:rPr>
          <w:rFonts w:ascii="Times New Roman" w:hAnsi="Times New Roman" w:cs="Times New Roman"/>
          <w:sz w:val="24"/>
          <w:szCs w:val="24"/>
        </w:rPr>
        <w:lastRenderedPageBreak/>
        <w:t>Pada kondisi dalam negeri peningkatan jumlah penduduk dan industri domestik menjadikan kebutuhan Indonesia akan garam terus mengalami peningkatan setiap tahunnya. Sementara produksi garam dalam negeri belum mencapai target kebutuhan garam domestik secara keseluruhan. Sejak tahun 1990-an Indonesia sudah melakukan impor garam bagi kebutuhan garam domestik</w:t>
      </w:r>
      <w:r w:rsidRPr="00257AD3">
        <w:rPr>
          <w:rStyle w:val="FootnoteReference"/>
          <w:rFonts w:ascii="Times New Roman" w:hAnsi="Times New Roman" w:cs="Times New Roman"/>
          <w:sz w:val="24"/>
          <w:szCs w:val="24"/>
        </w:rPr>
        <w:footnoteReference w:id="5"/>
      </w:r>
      <w:r w:rsidRPr="00257AD3">
        <w:rPr>
          <w:rFonts w:ascii="Times New Roman" w:hAnsi="Times New Roman" w:cs="Times New Roman"/>
          <w:sz w:val="24"/>
          <w:szCs w:val="24"/>
        </w:rPr>
        <w:t>. Sebagai negara maritim Indonesia ternyata belum mampu mengoptimalisasikan identitas alamiahnya, hal ini dapat dibuktikan dengan ketergantungan Indonesia terhadap pemenuhan kebutuhan nasionalnya pada sektor garam melalui impor dari beberapa negara penghasil garam.</w:t>
      </w:r>
    </w:p>
    <w:p w:rsidR="00257AD3" w:rsidRPr="00257AD3" w:rsidRDefault="00257AD3" w:rsidP="00257AD3">
      <w:pPr>
        <w:spacing w:line="480" w:lineRule="auto"/>
        <w:ind w:left="360" w:firstLine="720"/>
        <w:jc w:val="both"/>
        <w:rPr>
          <w:rFonts w:ascii="Times New Roman" w:hAnsi="Times New Roman" w:cs="Times New Roman"/>
          <w:sz w:val="24"/>
          <w:szCs w:val="24"/>
        </w:rPr>
      </w:pPr>
      <w:r w:rsidRPr="00257AD3">
        <w:rPr>
          <w:rFonts w:ascii="Times New Roman" w:hAnsi="Times New Roman" w:cs="Times New Roman"/>
          <w:sz w:val="24"/>
          <w:szCs w:val="24"/>
        </w:rPr>
        <w:t>Pada tahun 2011 hingga 2014 kebutuhan garam domestik terus mengalami peningkatan sebesar 3,88%. Kebutuhan garam Indonesia mencapai 3 juta ton pertahunnya. Sedangkan produksi dalam negeri hanya mencukupi  kisaran 2 juta ton pertahunnya. Sebagai negara kepulauan kedua terpanjang didunia, sudah seharusnya kebutuhan garam Indonesia dapat dipenuhi dari produksi dalam negeri. Saat ini produksi dalam negeri belum dapat memenuhi kebutuhan garam nasional baik secara kualitas maupun kuantitas. Tren impor dan ekspor domestik dalam neraca perdagangan garam Indonesia juga mengalami penurunan. Fluktuasi garam impor domestik mengalami penyusutan -3,85%, sedangkan fluktuasi garam ekspor domestik mengalami penyusutan -0,08%.</w:t>
      </w:r>
      <w:r w:rsidRPr="00257AD3">
        <w:rPr>
          <w:rStyle w:val="FootnoteReference"/>
          <w:rFonts w:ascii="Times New Roman" w:hAnsi="Times New Roman" w:cs="Times New Roman"/>
          <w:sz w:val="24"/>
          <w:szCs w:val="24"/>
        </w:rPr>
        <w:footnoteReference w:id="6"/>
      </w:r>
    </w:p>
    <w:p w:rsidR="00257AD3" w:rsidRPr="00257AD3" w:rsidRDefault="00257AD3" w:rsidP="00257AD3">
      <w:pPr>
        <w:tabs>
          <w:tab w:val="left" w:pos="0"/>
        </w:tabs>
        <w:spacing w:line="480" w:lineRule="auto"/>
        <w:ind w:firstLine="709"/>
        <w:jc w:val="both"/>
        <w:rPr>
          <w:rFonts w:ascii="Times New Roman" w:eastAsia="Times New Roman" w:hAnsi="Times New Roman" w:cs="Times New Roman"/>
          <w:sz w:val="24"/>
          <w:szCs w:val="24"/>
          <w:lang w:eastAsia="id-ID"/>
        </w:rPr>
      </w:pPr>
      <w:r w:rsidRPr="00257AD3">
        <w:rPr>
          <w:rFonts w:ascii="Times New Roman" w:hAnsi="Times New Roman" w:cs="Times New Roman"/>
          <w:sz w:val="24"/>
          <w:szCs w:val="24"/>
        </w:rPr>
        <w:lastRenderedPageBreak/>
        <w:tab/>
        <w:t xml:space="preserve">Produksi garam domestik Indonesia secara umum dapat dikelompokkan menjadi dua, yakni garam yang dihasilkan oleh PT. Garam (Persero) dan garam yang dihasilkan oleh rakyat atau yang disebut dengan garam rakyat. </w:t>
      </w:r>
      <w:r w:rsidRPr="00257AD3">
        <w:rPr>
          <w:rStyle w:val="A8"/>
          <w:rFonts w:ascii="Times New Roman" w:hAnsi="Times New Roman" w:cs="Times New Roman"/>
          <w:sz w:val="24"/>
          <w:szCs w:val="24"/>
        </w:rPr>
        <w:t>Berdasarkan pemaparan Kementerian Kelautan dan Perikanan (KKP), yang dimaksud dengan garam rakyat adalah garam yang diproduksi dan berasal dari areal pergaraman selain yang dikelola/digarap oleh PT. Garam. PT. Garam adalah satu-satunya BUMN (Badan Usaha Milik Negara) yang bergerak di bidang produksi garam</w:t>
      </w:r>
      <w:r w:rsidRPr="00257AD3">
        <w:rPr>
          <w:rStyle w:val="FootnoteReference"/>
          <w:rFonts w:ascii="Times New Roman" w:hAnsi="Times New Roman" w:cs="Times New Roman"/>
          <w:sz w:val="24"/>
          <w:szCs w:val="24"/>
        </w:rPr>
        <w:footnoteReference w:id="7"/>
      </w:r>
      <w:r w:rsidRPr="00257AD3">
        <w:rPr>
          <w:rStyle w:val="A8"/>
          <w:rFonts w:ascii="Times New Roman" w:hAnsi="Times New Roman" w:cs="Times New Roman"/>
          <w:sz w:val="24"/>
          <w:szCs w:val="24"/>
        </w:rPr>
        <w:t xml:space="preserve">. </w:t>
      </w:r>
      <w:r w:rsidRPr="00257AD3">
        <w:rPr>
          <w:rFonts w:ascii="Times New Roman" w:hAnsi="Times New Roman" w:cs="Times New Roman"/>
          <w:sz w:val="24"/>
          <w:szCs w:val="24"/>
        </w:rPr>
        <w:t>Berdasarkan data yang diperoleh dari PT Garam luas wilayah tambak produksi sekitar 5.340 ha.</w:t>
      </w:r>
      <w:r w:rsidRPr="00257AD3">
        <w:rPr>
          <w:rStyle w:val="FootnoteReference"/>
          <w:rFonts w:ascii="Times New Roman" w:hAnsi="Times New Roman" w:cs="Times New Roman"/>
          <w:sz w:val="24"/>
          <w:szCs w:val="24"/>
        </w:rPr>
        <w:footnoteReference w:id="8"/>
      </w:r>
      <w:r w:rsidRPr="00257AD3">
        <w:rPr>
          <w:rFonts w:ascii="Times New Roman" w:eastAsia="Times New Roman" w:hAnsi="Times New Roman" w:cs="Times New Roman"/>
          <w:sz w:val="24"/>
          <w:szCs w:val="24"/>
          <w:lang w:eastAsia="id-ID"/>
        </w:rPr>
        <w:t xml:space="preserve"> Sedangkan </w:t>
      </w:r>
      <w:r w:rsidRPr="00257AD3">
        <w:rPr>
          <w:rFonts w:ascii="Times New Roman" w:hAnsi="Times New Roman" w:cs="Times New Roman"/>
          <w:sz w:val="24"/>
          <w:szCs w:val="24"/>
        </w:rPr>
        <w:t xml:space="preserve">data statistik Kementerian Kelautan dan Perikanan (KKP) jumlah luas wilayah tambak garam yang di produksi oleh garam rakyat sekitar </w:t>
      </w:r>
      <w:r w:rsidRPr="00257AD3">
        <w:rPr>
          <w:rFonts w:ascii="Times New Roman" w:eastAsia="Times New Roman" w:hAnsi="Times New Roman" w:cs="Times New Roman"/>
          <w:sz w:val="24"/>
          <w:szCs w:val="24"/>
          <w:lang w:eastAsia="id-ID"/>
        </w:rPr>
        <w:t>25.830,34 ha</w:t>
      </w:r>
      <w:r w:rsidRPr="00257AD3">
        <w:rPr>
          <w:rStyle w:val="FootnoteReference"/>
          <w:rFonts w:ascii="Times New Roman" w:eastAsia="Times New Roman" w:hAnsi="Times New Roman" w:cs="Times New Roman"/>
          <w:sz w:val="24"/>
          <w:szCs w:val="24"/>
          <w:lang w:eastAsia="id-ID"/>
        </w:rPr>
        <w:footnoteReference w:id="9"/>
      </w:r>
    </w:p>
    <w:p w:rsidR="00257AD3" w:rsidRPr="00257AD3" w:rsidRDefault="00257AD3" w:rsidP="00257AD3">
      <w:pPr>
        <w:spacing w:line="480" w:lineRule="auto"/>
        <w:ind w:firstLine="709"/>
        <w:jc w:val="both"/>
        <w:rPr>
          <w:rFonts w:ascii="Times New Roman" w:eastAsia="Times New Roman" w:hAnsi="Times New Roman" w:cs="Times New Roman"/>
          <w:sz w:val="24"/>
          <w:szCs w:val="24"/>
          <w:lang w:eastAsia="id-ID"/>
        </w:rPr>
      </w:pPr>
      <w:r w:rsidRPr="00257AD3">
        <w:rPr>
          <w:rStyle w:val="A8"/>
          <w:rFonts w:ascii="Times New Roman" w:hAnsi="Times New Roman" w:cs="Times New Roman"/>
          <w:sz w:val="24"/>
          <w:szCs w:val="24"/>
        </w:rPr>
        <w:tab/>
        <w:t xml:space="preserve">Secara garis besar dua kelompok penghasil garam yaitu PT. Garam dan garam rakyat ternyata tidak mampu memenuhi kebutuhan garam domestik. Terutama garam yang diperuntukkan bagi kebutuhan industi. Garam rakyat memiliki luas wilayah produksi garam 5 kali lipat lebih banyak dibandingkan PT. Garam. Tetapi justru </w:t>
      </w:r>
      <w:r w:rsidRPr="00257AD3">
        <w:rPr>
          <w:rFonts w:ascii="Times New Roman" w:hAnsi="Times New Roman" w:cs="Times New Roman"/>
          <w:sz w:val="24"/>
          <w:szCs w:val="24"/>
        </w:rPr>
        <w:t xml:space="preserve">kualitas garam yang dihasilkan oleh garam rakyat relatif lebih rendah (kandungan Nacl dibawah 90 persen) bila dibandingkan dengan PT Garam. Padahal pengembangan industri kecil dan menengah salah satunya yakni industri garam rakyat merupakan bagian dari 35 </w:t>
      </w:r>
      <w:r w:rsidRPr="00257AD3">
        <w:rPr>
          <w:rFonts w:ascii="Times New Roman" w:hAnsi="Times New Roman" w:cs="Times New Roman"/>
          <w:i/>
          <w:sz w:val="24"/>
          <w:szCs w:val="24"/>
        </w:rPr>
        <w:t>Road Map</w:t>
      </w:r>
      <w:r w:rsidRPr="00257AD3">
        <w:rPr>
          <w:rFonts w:ascii="Times New Roman" w:hAnsi="Times New Roman" w:cs="Times New Roman"/>
          <w:sz w:val="24"/>
          <w:szCs w:val="24"/>
        </w:rPr>
        <w:t xml:space="preserve"> pengembangan klaster industri prioritas atas kebijakan perindustrian nasional Indonesia</w:t>
      </w:r>
      <w:r w:rsidRPr="00257AD3">
        <w:rPr>
          <w:rStyle w:val="FootnoteReference"/>
          <w:rFonts w:ascii="Times New Roman" w:hAnsi="Times New Roman" w:cs="Times New Roman"/>
          <w:sz w:val="24"/>
          <w:szCs w:val="24"/>
        </w:rPr>
        <w:footnoteReference w:id="10"/>
      </w:r>
      <w:r w:rsidRPr="00257AD3">
        <w:rPr>
          <w:rFonts w:ascii="Times New Roman" w:hAnsi="Times New Roman" w:cs="Times New Roman"/>
          <w:sz w:val="24"/>
          <w:szCs w:val="24"/>
        </w:rPr>
        <w:t xml:space="preserve">, tetapi pada </w:t>
      </w:r>
      <w:r w:rsidRPr="00257AD3">
        <w:rPr>
          <w:rFonts w:ascii="Times New Roman" w:hAnsi="Times New Roman" w:cs="Times New Roman"/>
          <w:sz w:val="24"/>
          <w:szCs w:val="24"/>
        </w:rPr>
        <w:lastRenderedPageBreak/>
        <w:t xml:space="preserve">fakta lapangan produksi garam domestik yang dihasilkan oleh garam rakyat dan garam secara keseluruhan belum mampu bersaing terhadap garam luar negeri, apalagi menjadikan garam domestik Indonesia sebagai eksportir utama garam global. </w:t>
      </w:r>
    </w:p>
    <w:p w:rsidR="00257AD3" w:rsidRPr="00257AD3" w:rsidRDefault="00257AD3" w:rsidP="00257AD3">
      <w:pPr>
        <w:tabs>
          <w:tab w:val="left" w:pos="426"/>
        </w:tabs>
        <w:spacing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Dinamika pergaraman domestik Indonesia ditentukan oleh 4 instansi yang saling terkait, diantaranya Kementerian Kelautan dan Perikanan (KPP) pada sisi produksi, Kementerian Perindustrian menilik sisi kebutuhan dan optimalisasi industri kecil dan menengah dari garam domestik serta pernanan Kementerian Perdagangan sebagai pembuka akses pasar global melalui ekspor impor atas komoditas garam domestik dan Badan Pusat Statistik (BPS) melalui sisi pendataan. Pengembangan industri kecil dan menengah komoditas garam yang 35 </w:t>
      </w:r>
      <w:r w:rsidRPr="00257AD3">
        <w:rPr>
          <w:rFonts w:ascii="Times New Roman" w:hAnsi="Times New Roman" w:cs="Times New Roman"/>
          <w:i/>
          <w:sz w:val="24"/>
          <w:szCs w:val="24"/>
        </w:rPr>
        <w:t>Road Map</w:t>
      </w:r>
      <w:r w:rsidRPr="00257AD3">
        <w:rPr>
          <w:rFonts w:ascii="Times New Roman" w:hAnsi="Times New Roman" w:cs="Times New Roman"/>
          <w:sz w:val="24"/>
          <w:szCs w:val="24"/>
        </w:rPr>
        <w:t xml:space="preserve"> pengembangan klaster industri prioritas atas kebijakan perindustrian nasional Indonesia tidak selaras dengan beberapa instansi terkait.</w:t>
      </w:r>
    </w:p>
    <w:p w:rsidR="00257AD3" w:rsidRPr="00257AD3" w:rsidRDefault="00257AD3" w:rsidP="00257AD3">
      <w:pPr>
        <w:tabs>
          <w:tab w:val="left" w:pos="426"/>
        </w:tabs>
        <w:spacing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Data yang diperoleh melalui Kementerian Perdagangan Indonesia tidak memasukkan komoditas garam sebegai orientasi perdagangan Indonesia, hal tersebut dapat dilihat melalui 10 komoditas unggulan dan potensial Indonesia yang tidak memasukan garam sebagai komoditas strategis yang juga layak dikembangkan seperti komoditas lainya.</w:t>
      </w:r>
      <w:r w:rsidRPr="00257AD3">
        <w:rPr>
          <w:rStyle w:val="FootnoteReference"/>
          <w:rFonts w:ascii="Times New Roman" w:hAnsi="Times New Roman" w:cs="Times New Roman"/>
          <w:sz w:val="24"/>
          <w:szCs w:val="24"/>
        </w:rPr>
        <w:footnoteReference w:id="11"/>
      </w:r>
      <w:r w:rsidRPr="00257AD3">
        <w:rPr>
          <w:rFonts w:ascii="Times New Roman" w:hAnsi="Times New Roman" w:cs="Times New Roman"/>
          <w:sz w:val="24"/>
          <w:szCs w:val="24"/>
        </w:rPr>
        <w:t xml:space="preserve"> </w:t>
      </w:r>
    </w:p>
    <w:p w:rsidR="00257AD3" w:rsidRPr="00257AD3" w:rsidRDefault="00257AD3" w:rsidP="00257AD3">
      <w:pPr>
        <w:spacing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Untuk mengatasi kekurangan yang dialami oleh Indonesia dalam pemenuhan kebutuhan nasionalnya pada sektor garam, Indonesia dalam kacamata hubungan internasional perlu melakukan kebijakan-kebijakan yang mendukung atas kepentingan nasional. Hal itu dapat dilakukan melalui beberapa tinjauan </w:t>
      </w:r>
      <w:r w:rsidRPr="00257AD3">
        <w:rPr>
          <w:rFonts w:ascii="Times New Roman" w:hAnsi="Times New Roman" w:cs="Times New Roman"/>
          <w:sz w:val="24"/>
          <w:szCs w:val="24"/>
        </w:rPr>
        <w:lastRenderedPageBreak/>
        <w:t xml:space="preserve">dalam prespektif ekonomi politik. Seperti Indonesia dapat melakukan kebijakan melalui optimalisasi garam rakyat untuk mengoptimalisasikan garam dalam negeri sehingga negara atau pemerintah terlibat dalam pasar. Sebaliknya Indonesia untuk memenuhi kebutuhan nasional akan garam dapat melakukan kebijakan-kebijakan melalui impor garam dari negara-negara penghasil garam. </w:t>
      </w:r>
      <w:r w:rsidRPr="00257AD3">
        <w:rPr>
          <w:rFonts w:ascii="Times New Roman" w:eastAsia="Times New Roman" w:hAnsi="Times New Roman" w:cs="Times New Roman"/>
          <w:sz w:val="24"/>
          <w:szCs w:val="24"/>
          <w:lang w:eastAsia="id-ID"/>
        </w:rPr>
        <w:t xml:space="preserve">Dengan adanya dinamika perdagangan internasional yang memengaruhi komoditas garam domestik maka hal ini yang mendorong penulis untuk melakukan penelitian dengan judul: </w:t>
      </w:r>
      <w:r w:rsidRPr="00257AD3">
        <w:rPr>
          <w:rFonts w:ascii="Times New Roman" w:eastAsia="Times New Roman" w:hAnsi="Times New Roman" w:cs="Times New Roman"/>
          <w:b/>
          <w:sz w:val="24"/>
          <w:szCs w:val="24"/>
          <w:lang w:eastAsia="id-ID"/>
        </w:rPr>
        <w:t>“Pengaruh Liberalisasi Perdagangan Internasional Terhadap Komoditas Garam di Indonesia”</w:t>
      </w:r>
    </w:p>
    <w:p w:rsidR="00257AD3" w:rsidRPr="00257AD3" w:rsidRDefault="00257AD3" w:rsidP="00257AD3">
      <w:pPr>
        <w:pStyle w:val="ListParagraph1"/>
        <w:numPr>
          <w:ilvl w:val="1"/>
          <w:numId w:val="9"/>
        </w:numPr>
        <w:tabs>
          <w:tab w:val="left" w:pos="0"/>
        </w:tabs>
        <w:spacing w:line="480" w:lineRule="auto"/>
        <w:jc w:val="both"/>
        <w:outlineLvl w:val="1"/>
        <w:rPr>
          <w:rFonts w:ascii="Times New Roman" w:hAnsi="Times New Roman" w:cs="Times New Roman"/>
          <w:b/>
          <w:sz w:val="24"/>
          <w:szCs w:val="24"/>
        </w:rPr>
      </w:pPr>
      <w:bookmarkStart w:id="7" w:name="_Toc32578"/>
      <w:r w:rsidRPr="00257AD3">
        <w:rPr>
          <w:rFonts w:ascii="Times New Roman" w:hAnsi="Times New Roman" w:cs="Times New Roman"/>
          <w:b/>
          <w:sz w:val="24"/>
          <w:szCs w:val="24"/>
        </w:rPr>
        <w:t xml:space="preserve"> </w:t>
      </w:r>
      <w:bookmarkStart w:id="8" w:name="_Toc506336916"/>
      <w:bookmarkStart w:id="9" w:name="_Toc506340525"/>
      <w:r w:rsidRPr="00257AD3">
        <w:rPr>
          <w:rFonts w:ascii="Times New Roman" w:hAnsi="Times New Roman" w:cs="Times New Roman"/>
          <w:b/>
          <w:sz w:val="24"/>
          <w:szCs w:val="24"/>
        </w:rPr>
        <w:t>Identifikasi Masalah</w:t>
      </w:r>
      <w:bookmarkEnd w:id="7"/>
      <w:bookmarkEnd w:id="8"/>
      <w:bookmarkEnd w:id="9"/>
    </w:p>
    <w:p w:rsidR="00257AD3" w:rsidRPr="00257AD3" w:rsidRDefault="00257AD3" w:rsidP="00257AD3">
      <w:pPr>
        <w:pStyle w:val="ListParagraph1"/>
        <w:tabs>
          <w:tab w:val="left" w:pos="0"/>
        </w:tabs>
        <w:spacing w:line="480" w:lineRule="auto"/>
        <w:ind w:left="0"/>
        <w:jc w:val="both"/>
        <w:rPr>
          <w:rFonts w:ascii="Times New Roman" w:hAnsi="Times New Roman" w:cs="Times New Roman"/>
          <w:sz w:val="24"/>
          <w:szCs w:val="24"/>
        </w:rPr>
      </w:pPr>
      <w:r w:rsidRPr="00257AD3">
        <w:rPr>
          <w:rFonts w:ascii="Times New Roman" w:hAnsi="Times New Roman" w:cs="Times New Roman"/>
          <w:sz w:val="24"/>
          <w:szCs w:val="24"/>
        </w:rPr>
        <w:tab/>
        <w:t>Peniliti mendapatkan beberapa masalah yang tercakup dalam latar belakang yang sudah diulas. Ada pun identifikasi masalah yang akan dikemukakan adalahh sebagai berikut :</w:t>
      </w:r>
    </w:p>
    <w:p w:rsidR="00257AD3" w:rsidRPr="00257AD3" w:rsidRDefault="00257AD3" w:rsidP="00257AD3">
      <w:pPr>
        <w:pStyle w:val="ListParagraph1"/>
        <w:numPr>
          <w:ilvl w:val="0"/>
          <w:numId w:val="1"/>
        </w:numPr>
        <w:tabs>
          <w:tab w:val="left" w:pos="0"/>
        </w:tabs>
        <w:spacing w:line="480" w:lineRule="auto"/>
        <w:ind w:left="2127" w:hanging="426"/>
        <w:jc w:val="both"/>
        <w:rPr>
          <w:rFonts w:ascii="Times New Roman" w:hAnsi="Times New Roman" w:cs="Times New Roman"/>
          <w:sz w:val="24"/>
          <w:szCs w:val="24"/>
        </w:rPr>
      </w:pPr>
      <w:r w:rsidRPr="00257AD3">
        <w:rPr>
          <w:rFonts w:ascii="Times New Roman" w:hAnsi="Times New Roman" w:cs="Times New Roman"/>
          <w:sz w:val="24"/>
          <w:szCs w:val="24"/>
        </w:rPr>
        <w:t>Bagaimana tren perdagangan garam global?</w:t>
      </w:r>
    </w:p>
    <w:p w:rsidR="00257AD3" w:rsidRPr="00257AD3" w:rsidRDefault="00257AD3" w:rsidP="00257AD3">
      <w:pPr>
        <w:pStyle w:val="ListParagraph1"/>
        <w:numPr>
          <w:ilvl w:val="0"/>
          <w:numId w:val="1"/>
        </w:numPr>
        <w:tabs>
          <w:tab w:val="left" w:pos="0"/>
        </w:tabs>
        <w:spacing w:line="480" w:lineRule="auto"/>
        <w:ind w:left="2127" w:hanging="426"/>
        <w:jc w:val="both"/>
        <w:rPr>
          <w:rFonts w:ascii="Times New Roman" w:hAnsi="Times New Roman" w:cs="Times New Roman"/>
          <w:sz w:val="24"/>
          <w:szCs w:val="24"/>
        </w:rPr>
      </w:pPr>
      <w:r w:rsidRPr="00257AD3">
        <w:rPr>
          <w:rFonts w:ascii="Times New Roman" w:hAnsi="Times New Roman" w:cs="Times New Roman"/>
          <w:sz w:val="24"/>
          <w:szCs w:val="24"/>
        </w:rPr>
        <w:t>Bagaimana kondisi garam Indonesia?</w:t>
      </w:r>
    </w:p>
    <w:p w:rsidR="00257AD3" w:rsidRPr="00257AD3" w:rsidRDefault="00257AD3" w:rsidP="00257AD3">
      <w:pPr>
        <w:pStyle w:val="ListParagraph1"/>
        <w:numPr>
          <w:ilvl w:val="0"/>
          <w:numId w:val="1"/>
        </w:numPr>
        <w:tabs>
          <w:tab w:val="left" w:pos="0"/>
        </w:tabs>
        <w:spacing w:line="480" w:lineRule="auto"/>
        <w:ind w:left="2127" w:hanging="426"/>
        <w:jc w:val="both"/>
        <w:rPr>
          <w:rFonts w:ascii="Times New Roman" w:hAnsi="Times New Roman" w:cs="Times New Roman"/>
          <w:sz w:val="24"/>
          <w:szCs w:val="24"/>
        </w:rPr>
      </w:pPr>
      <w:r w:rsidRPr="00257AD3">
        <w:rPr>
          <w:rFonts w:ascii="Times New Roman" w:hAnsi="Times New Roman" w:cs="Times New Roman"/>
          <w:sz w:val="24"/>
          <w:szCs w:val="24"/>
        </w:rPr>
        <w:t>Bagaimana pengaruh perdagangan internasional terhadap komoditas garam Indonesia?</w:t>
      </w:r>
    </w:p>
    <w:p w:rsidR="00257AD3" w:rsidRPr="00257AD3" w:rsidRDefault="00257AD3" w:rsidP="00257AD3">
      <w:pPr>
        <w:pStyle w:val="ListParagraph1"/>
        <w:numPr>
          <w:ilvl w:val="2"/>
          <w:numId w:val="9"/>
        </w:numPr>
        <w:tabs>
          <w:tab w:val="left" w:pos="0"/>
        </w:tabs>
        <w:spacing w:line="480" w:lineRule="auto"/>
        <w:jc w:val="both"/>
        <w:outlineLvl w:val="2"/>
        <w:rPr>
          <w:rFonts w:ascii="Times New Roman" w:hAnsi="Times New Roman" w:cs="Times New Roman"/>
          <w:b/>
          <w:sz w:val="24"/>
          <w:szCs w:val="24"/>
        </w:rPr>
      </w:pPr>
      <w:bookmarkStart w:id="10" w:name="_Toc506340526"/>
      <w:r w:rsidRPr="00257AD3">
        <w:rPr>
          <w:rFonts w:ascii="Times New Roman" w:hAnsi="Times New Roman" w:cs="Times New Roman"/>
          <w:b/>
          <w:sz w:val="24"/>
          <w:szCs w:val="24"/>
        </w:rPr>
        <w:t>Pembatasan Masalah</w:t>
      </w:r>
      <w:bookmarkEnd w:id="10"/>
      <w:r w:rsidRPr="00257AD3">
        <w:rPr>
          <w:rFonts w:ascii="Times New Roman" w:hAnsi="Times New Roman" w:cs="Times New Roman"/>
          <w:b/>
          <w:sz w:val="24"/>
          <w:szCs w:val="24"/>
        </w:rPr>
        <w:t xml:space="preserve"> </w:t>
      </w:r>
    </w:p>
    <w:p w:rsidR="00257AD3" w:rsidRPr="00257AD3" w:rsidRDefault="00257AD3" w:rsidP="00257AD3">
      <w:pPr>
        <w:pStyle w:val="ListParagraph1"/>
        <w:tabs>
          <w:tab w:val="left" w:pos="0"/>
        </w:tabs>
        <w:spacing w:line="480" w:lineRule="auto"/>
        <w:ind w:left="0"/>
        <w:jc w:val="both"/>
        <w:rPr>
          <w:rFonts w:ascii="Times New Roman" w:hAnsi="Times New Roman" w:cs="Times New Roman"/>
          <w:sz w:val="24"/>
          <w:szCs w:val="24"/>
        </w:rPr>
      </w:pPr>
      <w:r w:rsidRPr="00257AD3">
        <w:rPr>
          <w:rFonts w:ascii="Times New Roman" w:hAnsi="Times New Roman" w:cs="Times New Roman"/>
          <w:sz w:val="24"/>
          <w:szCs w:val="24"/>
        </w:rPr>
        <w:tab/>
        <w:t xml:space="preserve">Dari uraian diatas, untuk membantu memudahkan penulis dalam melakukan penelitian agar tidak meluas dari pembahasan yang dimaksud. Maka dalam skripsi ini penulis membatasi penelitian pada dinamika perdagangan internasional dan Indonesia terhadap komoditas garam dari tahun 2011-2014. </w:t>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sz w:val="24"/>
          <w:szCs w:val="24"/>
        </w:rPr>
        <w:br w:type="page"/>
      </w:r>
    </w:p>
    <w:p w:rsidR="00257AD3" w:rsidRPr="00257AD3" w:rsidRDefault="00257AD3" w:rsidP="00257AD3">
      <w:pPr>
        <w:rPr>
          <w:rFonts w:ascii="Times New Roman" w:hAnsi="Times New Roman" w:cs="Times New Roman"/>
          <w:sz w:val="24"/>
          <w:szCs w:val="24"/>
        </w:rPr>
      </w:pPr>
    </w:p>
    <w:p w:rsidR="00257AD3" w:rsidRPr="00257AD3" w:rsidRDefault="00257AD3" w:rsidP="00257AD3">
      <w:pPr>
        <w:pStyle w:val="ListParagraph1"/>
        <w:numPr>
          <w:ilvl w:val="2"/>
          <w:numId w:val="9"/>
        </w:numPr>
        <w:tabs>
          <w:tab w:val="left" w:pos="0"/>
        </w:tabs>
        <w:spacing w:line="480" w:lineRule="auto"/>
        <w:ind w:left="567" w:hanging="567"/>
        <w:jc w:val="both"/>
        <w:outlineLvl w:val="2"/>
        <w:rPr>
          <w:rFonts w:ascii="Times New Roman" w:hAnsi="Times New Roman" w:cs="Times New Roman"/>
          <w:b/>
          <w:sz w:val="24"/>
          <w:szCs w:val="24"/>
        </w:rPr>
      </w:pPr>
      <w:r w:rsidRPr="00257AD3">
        <w:rPr>
          <w:rFonts w:ascii="Times New Roman" w:hAnsi="Times New Roman" w:cs="Times New Roman"/>
          <w:b/>
          <w:sz w:val="24"/>
          <w:szCs w:val="24"/>
        </w:rPr>
        <w:t xml:space="preserve"> </w:t>
      </w:r>
      <w:bookmarkStart w:id="11" w:name="_Toc506340527"/>
      <w:r w:rsidRPr="00257AD3">
        <w:rPr>
          <w:rFonts w:ascii="Times New Roman" w:hAnsi="Times New Roman" w:cs="Times New Roman"/>
          <w:b/>
          <w:sz w:val="24"/>
          <w:szCs w:val="24"/>
        </w:rPr>
        <w:t>Rumusan Masalah</w:t>
      </w:r>
      <w:bookmarkEnd w:id="11"/>
      <w:r w:rsidRPr="00257AD3">
        <w:rPr>
          <w:rFonts w:ascii="Times New Roman" w:hAnsi="Times New Roman" w:cs="Times New Roman"/>
          <w:b/>
          <w:sz w:val="24"/>
          <w:szCs w:val="24"/>
        </w:rPr>
        <w:t xml:space="preserve"> </w:t>
      </w:r>
    </w:p>
    <w:p w:rsidR="00257AD3" w:rsidRPr="00257AD3" w:rsidRDefault="00257AD3" w:rsidP="00257AD3">
      <w:pPr>
        <w:pStyle w:val="ListParagraph1"/>
        <w:tabs>
          <w:tab w:val="left" w:pos="0"/>
        </w:tabs>
        <w:spacing w:line="480" w:lineRule="auto"/>
        <w:ind w:left="0"/>
        <w:jc w:val="both"/>
        <w:rPr>
          <w:rFonts w:ascii="Times New Roman" w:hAnsi="Times New Roman" w:cs="Times New Roman"/>
          <w:b/>
          <w:sz w:val="24"/>
          <w:szCs w:val="24"/>
        </w:rPr>
      </w:pPr>
      <w:r w:rsidRPr="00257AD3">
        <w:rPr>
          <w:rFonts w:ascii="Times New Roman" w:hAnsi="Times New Roman" w:cs="Times New Roman"/>
          <w:b/>
          <w:sz w:val="24"/>
          <w:szCs w:val="24"/>
        </w:rPr>
        <w:tab/>
      </w:r>
      <w:r w:rsidRPr="00257AD3">
        <w:rPr>
          <w:rFonts w:ascii="Times New Roman" w:hAnsi="Times New Roman" w:cs="Times New Roman"/>
          <w:sz w:val="24"/>
          <w:szCs w:val="24"/>
        </w:rPr>
        <w:t xml:space="preserve">Untuk mempermudah kajian permasalah yang dilakukan peneliti, maka penulis merumuskan masalah sebagai berikut: </w:t>
      </w:r>
      <w:r w:rsidRPr="00257AD3">
        <w:rPr>
          <w:rFonts w:ascii="Times New Roman" w:hAnsi="Times New Roman" w:cs="Times New Roman"/>
          <w:b/>
          <w:sz w:val="24"/>
          <w:szCs w:val="24"/>
        </w:rPr>
        <w:t>Sejauh mana liberalisasi perdagangan internasional memengaruhi komoditas garam Indonesia</w:t>
      </w:r>
      <w:r w:rsidRPr="00257AD3">
        <w:rPr>
          <w:rFonts w:ascii="Times New Roman" w:hAnsi="Times New Roman" w:cs="Times New Roman"/>
          <w:sz w:val="24"/>
          <w:szCs w:val="24"/>
        </w:rPr>
        <w:t>?</w:t>
      </w:r>
    </w:p>
    <w:p w:rsidR="00257AD3" w:rsidRPr="00257AD3" w:rsidRDefault="00257AD3" w:rsidP="00257AD3">
      <w:pPr>
        <w:pStyle w:val="ListParagraph1"/>
        <w:tabs>
          <w:tab w:val="left" w:pos="0"/>
        </w:tabs>
        <w:spacing w:line="480" w:lineRule="auto"/>
        <w:ind w:left="0"/>
        <w:jc w:val="both"/>
        <w:rPr>
          <w:rFonts w:ascii="Times New Roman" w:hAnsi="Times New Roman" w:cs="Times New Roman"/>
          <w:b/>
          <w:sz w:val="24"/>
          <w:szCs w:val="24"/>
        </w:rPr>
      </w:pPr>
    </w:p>
    <w:p w:rsidR="00257AD3" w:rsidRPr="00257AD3" w:rsidRDefault="00257AD3" w:rsidP="00257AD3">
      <w:pPr>
        <w:pStyle w:val="ListParagraph1"/>
        <w:numPr>
          <w:ilvl w:val="1"/>
          <w:numId w:val="9"/>
        </w:numPr>
        <w:tabs>
          <w:tab w:val="left" w:pos="0"/>
        </w:tabs>
        <w:spacing w:line="480" w:lineRule="auto"/>
        <w:jc w:val="both"/>
        <w:outlineLvl w:val="1"/>
        <w:rPr>
          <w:rFonts w:ascii="Times New Roman" w:hAnsi="Times New Roman" w:cs="Times New Roman"/>
          <w:b/>
          <w:sz w:val="24"/>
          <w:szCs w:val="24"/>
        </w:rPr>
      </w:pPr>
      <w:bookmarkStart w:id="12" w:name="_Toc11036"/>
      <w:r w:rsidRPr="00257AD3">
        <w:rPr>
          <w:rFonts w:ascii="Times New Roman" w:hAnsi="Times New Roman" w:cs="Times New Roman"/>
          <w:b/>
          <w:sz w:val="24"/>
          <w:szCs w:val="24"/>
        </w:rPr>
        <w:t xml:space="preserve"> </w:t>
      </w:r>
      <w:bookmarkStart w:id="13" w:name="_Toc506336917"/>
      <w:bookmarkStart w:id="14" w:name="_Toc506340528"/>
      <w:r w:rsidRPr="00257AD3">
        <w:rPr>
          <w:rFonts w:ascii="Times New Roman" w:hAnsi="Times New Roman" w:cs="Times New Roman"/>
          <w:b/>
          <w:sz w:val="24"/>
          <w:szCs w:val="24"/>
        </w:rPr>
        <w:t>Tujuan dan Kegunaan Penelitian</w:t>
      </w:r>
      <w:bookmarkEnd w:id="12"/>
      <w:bookmarkEnd w:id="13"/>
      <w:bookmarkEnd w:id="14"/>
    </w:p>
    <w:p w:rsidR="00257AD3" w:rsidRPr="00257AD3" w:rsidRDefault="00257AD3" w:rsidP="00257AD3">
      <w:pPr>
        <w:pStyle w:val="ListParagraph1"/>
        <w:numPr>
          <w:ilvl w:val="2"/>
          <w:numId w:val="9"/>
        </w:numPr>
        <w:tabs>
          <w:tab w:val="left" w:pos="0"/>
        </w:tabs>
        <w:spacing w:line="480" w:lineRule="auto"/>
        <w:jc w:val="both"/>
        <w:outlineLvl w:val="2"/>
        <w:rPr>
          <w:rFonts w:ascii="Times New Roman" w:hAnsi="Times New Roman" w:cs="Times New Roman"/>
          <w:b/>
          <w:sz w:val="24"/>
          <w:szCs w:val="24"/>
        </w:rPr>
      </w:pPr>
      <w:bookmarkStart w:id="15" w:name="_Toc506340529"/>
      <w:r w:rsidRPr="00257AD3">
        <w:rPr>
          <w:rFonts w:ascii="Times New Roman" w:hAnsi="Times New Roman" w:cs="Times New Roman"/>
          <w:b/>
          <w:sz w:val="24"/>
          <w:szCs w:val="24"/>
        </w:rPr>
        <w:t>Tujuan Penelitian</w:t>
      </w:r>
      <w:bookmarkEnd w:id="15"/>
      <w:r w:rsidRPr="00257AD3">
        <w:rPr>
          <w:rFonts w:ascii="Times New Roman" w:hAnsi="Times New Roman" w:cs="Times New Roman"/>
          <w:b/>
          <w:sz w:val="24"/>
          <w:szCs w:val="24"/>
        </w:rPr>
        <w:t xml:space="preserve"> </w:t>
      </w:r>
    </w:p>
    <w:p w:rsidR="00257AD3" w:rsidRPr="00257AD3" w:rsidRDefault="00257AD3" w:rsidP="00257AD3">
      <w:pPr>
        <w:pStyle w:val="ListParagraph1"/>
        <w:tabs>
          <w:tab w:val="left" w:pos="0"/>
        </w:tabs>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Adapun tujuan penilitian ini adalah sebagai berikut:</w:t>
      </w:r>
    </w:p>
    <w:p w:rsidR="00257AD3" w:rsidRPr="00257AD3" w:rsidRDefault="00257AD3" w:rsidP="00257AD3">
      <w:pPr>
        <w:pStyle w:val="ListParagraph1"/>
        <w:numPr>
          <w:ilvl w:val="0"/>
          <w:numId w:val="2"/>
        </w:numPr>
        <w:tabs>
          <w:tab w:val="left" w:pos="0"/>
        </w:tabs>
        <w:spacing w:line="480" w:lineRule="auto"/>
        <w:jc w:val="both"/>
        <w:rPr>
          <w:rFonts w:ascii="Times New Roman" w:hAnsi="Times New Roman" w:cs="Times New Roman"/>
          <w:b/>
          <w:sz w:val="24"/>
          <w:szCs w:val="24"/>
        </w:rPr>
      </w:pPr>
      <w:r w:rsidRPr="00257AD3">
        <w:rPr>
          <w:rFonts w:ascii="Times New Roman" w:hAnsi="Times New Roman" w:cs="Times New Roman"/>
          <w:sz w:val="24"/>
          <w:szCs w:val="24"/>
        </w:rPr>
        <w:t xml:space="preserve">Untuk mengetahui trend perdagangan garam global </w:t>
      </w:r>
    </w:p>
    <w:p w:rsidR="00257AD3" w:rsidRPr="00257AD3" w:rsidRDefault="00257AD3" w:rsidP="00257AD3">
      <w:pPr>
        <w:pStyle w:val="ListParagraph1"/>
        <w:numPr>
          <w:ilvl w:val="0"/>
          <w:numId w:val="2"/>
        </w:numPr>
        <w:tabs>
          <w:tab w:val="left" w:pos="0"/>
        </w:tabs>
        <w:spacing w:line="480" w:lineRule="auto"/>
        <w:jc w:val="both"/>
        <w:rPr>
          <w:rFonts w:ascii="Times New Roman" w:hAnsi="Times New Roman" w:cs="Times New Roman"/>
          <w:b/>
          <w:sz w:val="24"/>
          <w:szCs w:val="24"/>
        </w:rPr>
      </w:pPr>
      <w:r w:rsidRPr="00257AD3">
        <w:rPr>
          <w:rFonts w:ascii="Times New Roman" w:hAnsi="Times New Roman" w:cs="Times New Roman"/>
          <w:sz w:val="24"/>
          <w:szCs w:val="24"/>
        </w:rPr>
        <w:t>Untuk mengtahui kondisi garam domestik Indonesia di pasar global</w:t>
      </w:r>
    </w:p>
    <w:p w:rsidR="00257AD3" w:rsidRPr="00257AD3" w:rsidRDefault="00257AD3" w:rsidP="00257AD3">
      <w:pPr>
        <w:pStyle w:val="ListParagraph1"/>
        <w:numPr>
          <w:ilvl w:val="0"/>
          <w:numId w:val="2"/>
        </w:numPr>
        <w:tabs>
          <w:tab w:val="left" w:pos="0"/>
        </w:tabs>
        <w:spacing w:line="480" w:lineRule="auto"/>
        <w:jc w:val="both"/>
        <w:rPr>
          <w:rFonts w:ascii="Times New Roman" w:hAnsi="Times New Roman" w:cs="Times New Roman"/>
          <w:b/>
          <w:sz w:val="24"/>
          <w:szCs w:val="24"/>
        </w:rPr>
      </w:pPr>
      <w:r w:rsidRPr="00257AD3">
        <w:rPr>
          <w:rFonts w:ascii="Times New Roman" w:hAnsi="Times New Roman" w:cs="Times New Roman"/>
          <w:sz w:val="24"/>
          <w:szCs w:val="24"/>
        </w:rPr>
        <w:t xml:space="preserve">Untuk mengetahui upaya Indonesia dalam memenuhi kebutuhan garam domestik.  </w:t>
      </w:r>
    </w:p>
    <w:p w:rsidR="00257AD3" w:rsidRPr="00257AD3" w:rsidRDefault="00257AD3" w:rsidP="00257AD3">
      <w:pPr>
        <w:pStyle w:val="ListParagraph1"/>
        <w:numPr>
          <w:ilvl w:val="2"/>
          <w:numId w:val="9"/>
        </w:numPr>
        <w:tabs>
          <w:tab w:val="left" w:pos="0"/>
        </w:tabs>
        <w:spacing w:line="480" w:lineRule="auto"/>
        <w:jc w:val="both"/>
        <w:outlineLvl w:val="2"/>
        <w:rPr>
          <w:rFonts w:ascii="Times New Roman" w:hAnsi="Times New Roman" w:cs="Times New Roman"/>
          <w:b/>
          <w:sz w:val="24"/>
          <w:szCs w:val="24"/>
        </w:rPr>
      </w:pPr>
      <w:bookmarkStart w:id="16" w:name="_Toc506340530"/>
      <w:r w:rsidRPr="00257AD3">
        <w:rPr>
          <w:rFonts w:ascii="Times New Roman" w:hAnsi="Times New Roman" w:cs="Times New Roman"/>
          <w:b/>
          <w:sz w:val="24"/>
          <w:szCs w:val="24"/>
        </w:rPr>
        <w:t>Kegunaan Penelitian</w:t>
      </w:r>
      <w:bookmarkEnd w:id="16"/>
      <w:r w:rsidRPr="00257AD3">
        <w:rPr>
          <w:rFonts w:ascii="Times New Roman" w:hAnsi="Times New Roman" w:cs="Times New Roman"/>
          <w:b/>
          <w:sz w:val="24"/>
          <w:szCs w:val="24"/>
        </w:rPr>
        <w:t xml:space="preserve"> </w:t>
      </w:r>
    </w:p>
    <w:p w:rsidR="00257AD3" w:rsidRPr="00257AD3" w:rsidRDefault="00257AD3" w:rsidP="00257AD3">
      <w:pPr>
        <w:pStyle w:val="ListParagraph1"/>
        <w:numPr>
          <w:ilvl w:val="0"/>
          <w:numId w:val="3"/>
        </w:numPr>
        <w:tabs>
          <w:tab w:val="left" w:pos="0"/>
        </w:tabs>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Secara teoritis berguna untuk menambah wawasan dan memperdalam pengetahuan peneliti secara teoritis dan praktis mengenai dinamika perdagangan internasional terhadap perkembangan komoditas garam di Indonesia</w:t>
      </w:r>
    </w:p>
    <w:p w:rsidR="00257AD3" w:rsidRPr="00257AD3" w:rsidRDefault="00257AD3" w:rsidP="00257AD3">
      <w:pPr>
        <w:pStyle w:val="ListParagraph1"/>
        <w:numPr>
          <w:ilvl w:val="0"/>
          <w:numId w:val="3"/>
        </w:numPr>
        <w:tabs>
          <w:tab w:val="left" w:pos="0"/>
        </w:tabs>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Secara teoritis hasil penelitian ini diharapkan dapat memberikan manfaat bagi pihak-pihak yang menaruh perhatian kepada kebutuhan nasional Indonesia dalam sektor komoditas garam </w:t>
      </w:r>
    </w:p>
    <w:p w:rsidR="00257AD3" w:rsidRPr="00257AD3" w:rsidRDefault="00257AD3" w:rsidP="00257AD3">
      <w:pPr>
        <w:pStyle w:val="ListParagraph1"/>
        <w:numPr>
          <w:ilvl w:val="0"/>
          <w:numId w:val="3"/>
        </w:numPr>
        <w:tabs>
          <w:tab w:val="left" w:pos="0"/>
        </w:tabs>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lastRenderedPageBreak/>
        <w:t>Secara praktis hasil penelitian ini dapat menjadi bahan masukan bagi Indonesia sebagai referensi dalam menuntukan kebijakan ekonomi luar negeri dan domestik</w:t>
      </w:r>
    </w:p>
    <w:p w:rsidR="00257AD3" w:rsidRPr="00257AD3" w:rsidRDefault="00257AD3" w:rsidP="00257AD3">
      <w:pPr>
        <w:pStyle w:val="ListParagraph1"/>
        <w:tabs>
          <w:tab w:val="left" w:pos="0"/>
        </w:tabs>
        <w:spacing w:line="480" w:lineRule="auto"/>
        <w:ind w:left="2127"/>
        <w:jc w:val="both"/>
        <w:rPr>
          <w:rFonts w:ascii="Times New Roman" w:hAnsi="Times New Roman" w:cs="Times New Roman"/>
          <w:sz w:val="24"/>
          <w:szCs w:val="24"/>
        </w:rPr>
      </w:pPr>
    </w:p>
    <w:p w:rsidR="00257AD3" w:rsidRPr="00257AD3" w:rsidRDefault="00257AD3" w:rsidP="00257AD3">
      <w:pPr>
        <w:pStyle w:val="ListParagraph1"/>
        <w:numPr>
          <w:ilvl w:val="1"/>
          <w:numId w:val="9"/>
        </w:numPr>
        <w:tabs>
          <w:tab w:val="left" w:pos="0"/>
        </w:tabs>
        <w:spacing w:line="480" w:lineRule="auto"/>
        <w:jc w:val="both"/>
        <w:outlineLvl w:val="1"/>
        <w:rPr>
          <w:rFonts w:ascii="Times New Roman" w:hAnsi="Times New Roman" w:cs="Times New Roman"/>
          <w:b/>
          <w:sz w:val="24"/>
          <w:szCs w:val="24"/>
        </w:rPr>
      </w:pPr>
      <w:bookmarkStart w:id="17" w:name="_Toc16244"/>
      <w:bookmarkStart w:id="18" w:name="_Toc506336918"/>
      <w:r w:rsidRPr="00257AD3">
        <w:rPr>
          <w:rFonts w:ascii="Times New Roman" w:hAnsi="Times New Roman" w:cs="Times New Roman"/>
          <w:b/>
          <w:sz w:val="24"/>
          <w:szCs w:val="24"/>
        </w:rPr>
        <w:t xml:space="preserve"> </w:t>
      </w:r>
      <w:bookmarkStart w:id="19" w:name="_Toc506340531"/>
      <w:r w:rsidRPr="00257AD3">
        <w:rPr>
          <w:rFonts w:ascii="Times New Roman" w:hAnsi="Times New Roman" w:cs="Times New Roman"/>
          <w:b/>
          <w:sz w:val="24"/>
          <w:szCs w:val="24"/>
        </w:rPr>
        <w:t>Kerangka Teoritis dan Hipotesis</w:t>
      </w:r>
      <w:bookmarkEnd w:id="17"/>
      <w:bookmarkEnd w:id="18"/>
      <w:bookmarkEnd w:id="19"/>
    </w:p>
    <w:p w:rsidR="00257AD3" w:rsidRPr="00257AD3" w:rsidRDefault="00257AD3" w:rsidP="00257AD3">
      <w:pPr>
        <w:pStyle w:val="ListParagraph1"/>
        <w:numPr>
          <w:ilvl w:val="2"/>
          <w:numId w:val="9"/>
        </w:numPr>
        <w:tabs>
          <w:tab w:val="left" w:pos="0"/>
        </w:tabs>
        <w:spacing w:line="480" w:lineRule="auto"/>
        <w:jc w:val="both"/>
        <w:outlineLvl w:val="2"/>
        <w:rPr>
          <w:rFonts w:ascii="Times New Roman" w:hAnsi="Times New Roman" w:cs="Times New Roman"/>
          <w:b/>
          <w:sz w:val="24"/>
          <w:szCs w:val="24"/>
        </w:rPr>
      </w:pPr>
      <w:bookmarkStart w:id="20" w:name="_Toc506340532"/>
      <w:r w:rsidRPr="00257AD3">
        <w:rPr>
          <w:rFonts w:ascii="Times New Roman" w:hAnsi="Times New Roman" w:cs="Times New Roman"/>
          <w:b/>
          <w:sz w:val="24"/>
          <w:szCs w:val="24"/>
        </w:rPr>
        <w:t>Kerangka Teoritis</w:t>
      </w:r>
      <w:bookmarkEnd w:id="20"/>
    </w:p>
    <w:p w:rsidR="00257AD3" w:rsidRPr="00257AD3" w:rsidRDefault="00257AD3" w:rsidP="00257AD3">
      <w:pPr>
        <w:pStyle w:val="BodyTextIndent2"/>
        <w:rPr>
          <w:szCs w:val="24"/>
          <w:lang w:val="id-ID"/>
        </w:rPr>
      </w:pPr>
      <w:r w:rsidRPr="00257AD3">
        <w:rPr>
          <w:szCs w:val="24"/>
          <w:lang w:val="id-ID"/>
        </w:rPr>
        <w:t>Untuk menjawab pertanyaan dalam skripsi ini, maka</w:t>
      </w:r>
      <w:r w:rsidRPr="00257AD3">
        <w:rPr>
          <w:szCs w:val="24"/>
        </w:rPr>
        <w:t xml:space="preserve"> </w:t>
      </w:r>
      <w:proofErr w:type="spellStart"/>
      <w:r w:rsidRPr="00257AD3">
        <w:rPr>
          <w:szCs w:val="24"/>
        </w:rPr>
        <w:t>peneliti</w:t>
      </w:r>
      <w:proofErr w:type="spellEnd"/>
      <w:r w:rsidRPr="00257AD3">
        <w:rPr>
          <w:szCs w:val="24"/>
        </w:rPr>
        <w:t xml:space="preserve"> </w:t>
      </w:r>
      <w:proofErr w:type="spellStart"/>
      <w:r w:rsidRPr="00257AD3">
        <w:rPr>
          <w:szCs w:val="24"/>
        </w:rPr>
        <w:t>menggunakan</w:t>
      </w:r>
      <w:proofErr w:type="spellEnd"/>
      <w:r w:rsidRPr="00257AD3">
        <w:rPr>
          <w:szCs w:val="24"/>
          <w:lang w:val="id-ID"/>
        </w:rPr>
        <w:t xml:space="preserve"> </w:t>
      </w:r>
      <w:proofErr w:type="spellStart"/>
      <w:r w:rsidRPr="00257AD3">
        <w:rPr>
          <w:szCs w:val="24"/>
        </w:rPr>
        <w:t>teori</w:t>
      </w:r>
      <w:proofErr w:type="spellEnd"/>
      <w:r w:rsidRPr="00257AD3">
        <w:rPr>
          <w:szCs w:val="24"/>
        </w:rPr>
        <w:t xml:space="preserve">, </w:t>
      </w:r>
      <w:proofErr w:type="spellStart"/>
      <w:r w:rsidRPr="00257AD3">
        <w:rPr>
          <w:szCs w:val="24"/>
        </w:rPr>
        <w:t>pendapat</w:t>
      </w:r>
      <w:proofErr w:type="spellEnd"/>
      <w:r w:rsidRPr="00257AD3">
        <w:rPr>
          <w:szCs w:val="24"/>
        </w:rPr>
        <w:t xml:space="preserve"> </w:t>
      </w:r>
      <w:proofErr w:type="spellStart"/>
      <w:r w:rsidRPr="00257AD3">
        <w:rPr>
          <w:szCs w:val="24"/>
        </w:rPr>
        <w:t>para</w:t>
      </w:r>
      <w:proofErr w:type="spellEnd"/>
      <w:r w:rsidRPr="00257AD3">
        <w:rPr>
          <w:szCs w:val="24"/>
        </w:rPr>
        <w:t xml:space="preserve"> </w:t>
      </w:r>
      <w:proofErr w:type="spellStart"/>
      <w:r w:rsidRPr="00257AD3">
        <w:rPr>
          <w:szCs w:val="24"/>
        </w:rPr>
        <w:t>pakar</w:t>
      </w:r>
      <w:proofErr w:type="spellEnd"/>
      <w:r w:rsidRPr="00257AD3">
        <w:rPr>
          <w:szCs w:val="24"/>
          <w:lang w:val="id-ID"/>
        </w:rPr>
        <w:t xml:space="preserve"> sebagai</w:t>
      </w:r>
      <w:r w:rsidRPr="00257AD3">
        <w:rPr>
          <w:szCs w:val="24"/>
        </w:rPr>
        <w:t xml:space="preserve"> </w:t>
      </w:r>
      <w:proofErr w:type="spellStart"/>
      <w:r w:rsidRPr="00257AD3">
        <w:rPr>
          <w:szCs w:val="24"/>
        </w:rPr>
        <w:t>landasan</w:t>
      </w:r>
      <w:proofErr w:type="spellEnd"/>
      <w:r w:rsidRPr="00257AD3">
        <w:rPr>
          <w:szCs w:val="24"/>
        </w:rPr>
        <w:t xml:space="preserve"> </w:t>
      </w:r>
      <w:proofErr w:type="spellStart"/>
      <w:r w:rsidRPr="00257AD3">
        <w:rPr>
          <w:szCs w:val="24"/>
        </w:rPr>
        <w:t>kerangka</w:t>
      </w:r>
      <w:proofErr w:type="spellEnd"/>
      <w:r w:rsidRPr="00257AD3">
        <w:rPr>
          <w:szCs w:val="24"/>
        </w:rPr>
        <w:t xml:space="preserve"> </w:t>
      </w:r>
      <w:proofErr w:type="spellStart"/>
      <w:r w:rsidRPr="00257AD3">
        <w:rPr>
          <w:szCs w:val="24"/>
        </w:rPr>
        <w:t>berpikir</w:t>
      </w:r>
      <w:proofErr w:type="spellEnd"/>
      <w:r w:rsidRPr="00257AD3">
        <w:rPr>
          <w:szCs w:val="24"/>
          <w:lang w:val="id-ID"/>
        </w:rPr>
        <w:t xml:space="preserve">. Adapun teori yang digunakan dalam penelitian ini antara lain </w:t>
      </w:r>
      <w:r w:rsidRPr="00257AD3">
        <w:rPr>
          <w:i/>
          <w:szCs w:val="24"/>
          <w:lang w:val="id-ID"/>
        </w:rPr>
        <w:t>International Trade</w:t>
      </w:r>
      <w:r w:rsidRPr="00257AD3">
        <w:rPr>
          <w:szCs w:val="24"/>
          <w:lang w:val="id-ID"/>
        </w:rPr>
        <w:t xml:space="preserve">, </w:t>
      </w:r>
      <w:r w:rsidRPr="00257AD3">
        <w:rPr>
          <w:i/>
          <w:szCs w:val="24"/>
          <w:lang w:val="id-ID"/>
        </w:rPr>
        <w:t>National Interest</w:t>
      </w:r>
      <w:r w:rsidRPr="00257AD3">
        <w:rPr>
          <w:szCs w:val="24"/>
          <w:lang w:val="id-ID"/>
        </w:rPr>
        <w:t xml:space="preserve"> dan </w:t>
      </w:r>
      <w:r w:rsidRPr="00257AD3">
        <w:rPr>
          <w:i/>
          <w:szCs w:val="24"/>
          <w:lang w:val="id-ID"/>
        </w:rPr>
        <w:t>Economic Foreign Policy</w:t>
      </w:r>
      <w:r w:rsidRPr="00257AD3">
        <w:rPr>
          <w:szCs w:val="24"/>
          <w:lang w:val="id-ID"/>
        </w:rPr>
        <w:t xml:space="preserve">. Teori ataupun pendapat para pakar </w:t>
      </w:r>
      <w:r w:rsidRPr="00257AD3">
        <w:rPr>
          <w:szCs w:val="24"/>
        </w:rPr>
        <w:t xml:space="preserve">yang </w:t>
      </w:r>
      <w:proofErr w:type="spellStart"/>
      <w:r w:rsidRPr="00257AD3">
        <w:rPr>
          <w:szCs w:val="24"/>
        </w:rPr>
        <w:t>dapat</w:t>
      </w:r>
      <w:proofErr w:type="spellEnd"/>
      <w:r w:rsidRPr="00257AD3">
        <w:rPr>
          <w:szCs w:val="24"/>
        </w:rPr>
        <w:t xml:space="preserve"> </w:t>
      </w:r>
      <w:r w:rsidRPr="00257AD3">
        <w:rPr>
          <w:szCs w:val="24"/>
          <w:lang w:val="id-ID"/>
        </w:rPr>
        <w:t>digunakan sebagai pisau analisis dalam menjawab</w:t>
      </w:r>
      <w:r w:rsidRPr="00257AD3">
        <w:rPr>
          <w:szCs w:val="24"/>
        </w:rPr>
        <w:t xml:space="preserve"> </w:t>
      </w:r>
      <w:r w:rsidRPr="00257AD3">
        <w:rPr>
          <w:szCs w:val="24"/>
          <w:lang w:val="id-ID"/>
        </w:rPr>
        <w:t>sekaligus memaparkan dinamika perdagangan internasional dan kaitannya terhadap perkembangan pergaraman Indonesia.</w:t>
      </w:r>
    </w:p>
    <w:p w:rsidR="00257AD3" w:rsidRPr="00257AD3" w:rsidRDefault="00257AD3" w:rsidP="00257AD3">
      <w:pPr>
        <w:pStyle w:val="BodyTextIndent2"/>
        <w:rPr>
          <w:szCs w:val="24"/>
          <w:lang w:val="id-ID"/>
        </w:rPr>
      </w:pPr>
      <w:proofErr w:type="spellStart"/>
      <w:proofErr w:type="gramStart"/>
      <w:r w:rsidRPr="00257AD3">
        <w:rPr>
          <w:szCs w:val="24"/>
        </w:rPr>
        <w:t>Perdagangan</w:t>
      </w:r>
      <w:proofErr w:type="spellEnd"/>
      <w:r w:rsidRPr="00257AD3">
        <w:rPr>
          <w:szCs w:val="24"/>
        </w:rPr>
        <w:t xml:space="preserve"> </w:t>
      </w:r>
      <w:proofErr w:type="spellStart"/>
      <w:r w:rsidRPr="00257AD3">
        <w:rPr>
          <w:szCs w:val="24"/>
        </w:rPr>
        <w:t>Internasional</w:t>
      </w:r>
      <w:proofErr w:type="spellEnd"/>
      <w:r w:rsidRPr="00257AD3">
        <w:rPr>
          <w:szCs w:val="24"/>
        </w:rPr>
        <w:t xml:space="preserve"> </w:t>
      </w:r>
      <w:proofErr w:type="spellStart"/>
      <w:r w:rsidRPr="00257AD3">
        <w:rPr>
          <w:szCs w:val="24"/>
        </w:rPr>
        <w:t>atas</w:t>
      </w:r>
      <w:proofErr w:type="spellEnd"/>
      <w:r w:rsidRPr="00257AD3">
        <w:rPr>
          <w:szCs w:val="24"/>
        </w:rPr>
        <w:t xml:space="preserve"> </w:t>
      </w:r>
      <w:proofErr w:type="spellStart"/>
      <w:r w:rsidRPr="00257AD3">
        <w:rPr>
          <w:szCs w:val="24"/>
        </w:rPr>
        <w:t>barang</w:t>
      </w:r>
      <w:proofErr w:type="spellEnd"/>
      <w:r w:rsidRPr="00257AD3">
        <w:rPr>
          <w:szCs w:val="24"/>
        </w:rPr>
        <w:t xml:space="preserve"> </w:t>
      </w:r>
      <w:proofErr w:type="spellStart"/>
      <w:r w:rsidRPr="00257AD3">
        <w:rPr>
          <w:szCs w:val="24"/>
        </w:rPr>
        <w:t>atau</w:t>
      </w:r>
      <w:proofErr w:type="spellEnd"/>
      <w:r w:rsidRPr="00257AD3">
        <w:rPr>
          <w:szCs w:val="24"/>
        </w:rPr>
        <w:t xml:space="preserve"> </w:t>
      </w:r>
      <w:proofErr w:type="spellStart"/>
      <w:r w:rsidRPr="00257AD3">
        <w:rPr>
          <w:szCs w:val="24"/>
        </w:rPr>
        <w:t>komoditas</w:t>
      </w:r>
      <w:proofErr w:type="spellEnd"/>
      <w:r w:rsidRPr="00257AD3">
        <w:rPr>
          <w:szCs w:val="24"/>
        </w:rPr>
        <w:t xml:space="preserve"> </w:t>
      </w:r>
      <w:proofErr w:type="spellStart"/>
      <w:r w:rsidRPr="00257AD3">
        <w:rPr>
          <w:szCs w:val="24"/>
        </w:rPr>
        <w:t>tertentu</w:t>
      </w:r>
      <w:proofErr w:type="spellEnd"/>
      <w:r w:rsidRPr="00257AD3">
        <w:rPr>
          <w:szCs w:val="24"/>
        </w:rPr>
        <w:t xml:space="preserve"> </w:t>
      </w:r>
      <w:proofErr w:type="spellStart"/>
      <w:r w:rsidRPr="00257AD3">
        <w:rPr>
          <w:szCs w:val="24"/>
        </w:rPr>
        <w:t>telah</w:t>
      </w:r>
      <w:proofErr w:type="spellEnd"/>
      <w:r w:rsidRPr="00257AD3">
        <w:rPr>
          <w:szCs w:val="24"/>
        </w:rPr>
        <w:t xml:space="preserve"> </w:t>
      </w:r>
      <w:proofErr w:type="spellStart"/>
      <w:r w:rsidRPr="00257AD3">
        <w:rPr>
          <w:szCs w:val="24"/>
        </w:rPr>
        <w:t>menjadi</w:t>
      </w:r>
      <w:proofErr w:type="spellEnd"/>
      <w:r w:rsidRPr="00257AD3">
        <w:rPr>
          <w:szCs w:val="24"/>
        </w:rPr>
        <w:t xml:space="preserve"> </w:t>
      </w:r>
      <w:proofErr w:type="spellStart"/>
      <w:r w:rsidRPr="00257AD3">
        <w:rPr>
          <w:szCs w:val="24"/>
        </w:rPr>
        <w:t>studi</w:t>
      </w:r>
      <w:proofErr w:type="spellEnd"/>
      <w:r w:rsidRPr="00257AD3">
        <w:rPr>
          <w:szCs w:val="24"/>
        </w:rPr>
        <w:t xml:space="preserve"> yang </w:t>
      </w:r>
      <w:proofErr w:type="spellStart"/>
      <w:r w:rsidRPr="00257AD3">
        <w:rPr>
          <w:szCs w:val="24"/>
        </w:rPr>
        <w:t>menarik</w:t>
      </w:r>
      <w:proofErr w:type="spellEnd"/>
      <w:r w:rsidRPr="00257AD3">
        <w:rPr>
          <w:szCs w:val="24"/>
        </w:rPr>
        <w:t xml:space="preserve"> </w:t>
      </w:r>
      <w:proofErr w:type="spellStart"/>
      <w:r w:rsidRPr="00257AD3">
        <w:rPr>
          <w:szCs w:val="24"/>
        </w:rPr>
        <w:t>dalam</w:t>
      </w:r>
      <w:proofErr w:type="spellEnd"/>
      <w:r w:rsidRPr="00257AD3">
        <w:rPr>
          <w:szCs w:val="24"/>
        </w:rPr>
        <w:t xml:space="preserve"> </w:t>
      </w:r>
      <w:proofErr w:type="spellStart"/>
      <w:r w:rsidRPr="00257AD3">
        <w:rPr>
          <w:szCs w:val="24"/>
        </w:rPr>
        <w:t>perkembangan</w:t>
      </w:r>
      <w:proofErr w:type="spellEnd"/>
      <w:r w:rsidRPr="00257AD3">
        <w:rPr>
          <w:szCs w:val="24"/>
        </w:rPr>
        <w:t xml:space="preserve"> </w:t>
      </w:r>
      <w:proofErr w:type="spellStart"/>
      <w:r w:rsidRPr="00257AD3">
        <w:rPr>
          <w:szCs w:val="24"/>
        </w:rPr>
        <w:t>hubungan</w:t>
      </w:r>
      <w:proofErr w:type="spellEnd"/>
      <w:r w:rsidRPr="00257AD3">
        <w:rPr>
          <w:szCs w:val="24"/>
        </w:rPr>
        <w:t xml:space="preserve"> </w:t>
      </w:r>
      <w:proofErr w:type="spellStart"/>
      <w:r w:rsidRPr="00257AD3">
        <w:rPr>
          <w:szCs w:val="24"/>
        </w:rPr>
        <w:t>internasional</w:t>
      </w:r>
      <w:proofErr w:type="spellEnd"/>
      <w:r w:rsidRPr="00257AD3">
        <w:rPr>
          <w:szCs w:val="24"/>
        </w:rPr>
        <w:t>.</w:t>
      </w:r>
      <w:proofErr w:type="gramEnd"/>
      <w:r w:rsidRPr="00257AD3">
        <w:rPr>
          <w:szCs w:val="24"/>
        </w:rPr>
        <w:t xml:space="preserve"> </w:t>
      </w:r>
      <w:proofErr w:type="gramStart"/>
      <w:r w:rsidRPr="00257AD3">
        <w:rPr>
          <w:szCs w:val="24"/>
        </w:rPr>
        <w:t xml:space="preserve">Hal </w:t>
      </w:r>
      <w:proofErr w:type="spellStart"/>
      <w:r w:rsidRPr="00257AD3">
        <w:rPr>
          <w:szCs w:val="24"/>
        </w:rPr>
        <w:t>tersebut</w:t>
      </w:r>
      <w:proofErr w:type="spellEnd"/>
      <w:r w:rsidRPr="00257AD3">
        <w:rPr>
          <w:szCs w:val="24"/>
        </w:rPr>
        <w:t xml:space="preserve"> </w:t>
      </w:r>
      <w:proofErr w:type="spellStart"/>
      <w:r w:rsidRPr="00257AD3">
        <w:rPr>
          <w:szCs w:val="24"/>
        </w:rPr>
        <w:t>dapat</w:t>
      </w:r>
      <w:proofErr w:type="spellEnd"/>
      <w:r w:rsidRPr="00257AD3">
        <w:rPr>
          <w:szCs w:val="24"/>
        </w:rPr>
        <w:t xml:space="preserve"> </w:t>
      </w:r>
      <w:proofErr w:type="spellStart"/>
      <w:r w:rsidRPr="00257AD3">
        <w:rPr>
          <w:szCs w:val="24"/>
        </w:rPr>
        <w:t>ditinjau</w:t>
      </w:r>
      <w:proofErr w:type="spellEnd"/>
      <w:r w:rsidRPr="00257AD3">
        <w:rPr>
          <w:szCs w:val="24"/>
        </w:rPr>
        <w:t xml:space="preserve"> </w:t>
      </w:r>
      <w:proofErr w:type="spellStart"/>
      <w:r w:rsidRPr="00257AD3">
        <w:rPr>
          <w:szCs w:val="24"/>
        </w:rPr>
        <w:t>melalui</w:t>
      </w:r>
      <w:proofErr w:type="spellEnd"/>
      <w:r w:rsidRPr="00257AD3">
        <w:rPr>
          <w:szCs w:val="24"/>
        </w:rPr>
        <w:t xml:space="preserve"> </w:t>
      </w:r>
      <w:proofErr w:type="spellStart"/>
      <w:r w:rsidRPr="00257AD3">
        <w:rPr>
          <w:szCs w:val="24"/>
        </w:rPr>
        <w:t>perspektif</w:t>
      </w:r>
      <w:proofErr w:type="spellEnd"/>
      <w:r w:rsidRPr="00257AD3">
        <w:rPr>
          <w:szCs w:val="24"/>
        </w:rPr>
        <w:t xml:space="preserve"> </w:t>
      </w:r>
      <w:proofErr w:type="spellStart"/>
      <w:r w:rsidRPr="00257AD3">
        <w:rPr>
          <w:szCs w:val="24"/>
        </w:rPr>
        <w:t>ekonomi</w:t>
      </w:r>
      <w:proofErr w:type="spellEnd"/>
      <w:r w:rsidRPr="00257AD3">
        <w:rPr>
          <w:szCs w:val="24"/>
        </w:rPr>
        <w:t xml:space="preserve"> </w:t>
      </w:r>
      <w:proofErr w:type="spellStart"/>
      <w:r w:rsidRPr="00257AD3">
        <w:rPr>
          <w:szCs w:val="24"/>
        </w:rPr>
        <w:t>politik</w:t>
      </w:r>
      <w:proofErr w:type="spellEnd"/>
      <w:r w:rsidRPr="00257AD3">
        <w:rPr>
          <w:szCs w:val="24"/>
        </w:rPr>
        <w:t xml:space="preserve"> </w:t>
      </w:r>
      <w:proofErr w:type="spellStart"/>
      <w:r w:rsidRPr="00257AD3">
        <w:rPr>
          <w:szCs w:val="24"/>
        </w:rPr>
        <w:t>internasional</w:t>
      </w:r>
      <w:proofErr w:type="spellEnd"/>
      <w:r w:rsidRPr="00257AD3">
        <w:rPr>
          <w:szCs w:val="24"/>
        </w:rPr>
        <w:t>.</w:t>
      </w:r>
      <w:proofErr w:type="gramEnd"/>
      <w:r w:rsidRPr="00257AD3">
        <w:rPr>
          <w:szCs w:val="24"/>
        </w:rPr>
        <w:t xml:space="preserve"> </w:t>
      </w:r>
      <w:proofErr w:type="spellStart"/>
      <w:proofErr w:type="gramStart"/>
      <w:r w:rsidRPr="00257AD3">
        <w:rPr>
          <w:szCs w:val="24"/>
        </w:rPr>
        <w:t>Pada</w:t>
      </w:r>
      <w:proofErr w:type="spellEnd"/>
      <w:r w:rsidRPr="00257AD3">
        <w:rPr>
          <w:szCs w:val="24"/>
        </w:rPr>
        <w:t xml:space="preserve"> </w:t>
      </w:r>
      <w:proofErr w:type="spellStart"/>
      <w:r w:rsidRPr="00257AD3">
        <w:rPr>
          <w:szCs w:val="24"/>
        </w:rPr>
        <w:t>dasarnya</w:t>
      </w:r>
      <w:proofErr w:type="spellEnd"/>
      <w:r w:rsidRPr="00257AD3">
        <w:rPr>
          <w:szCs w:val="24"/>
        </w:rPr>
        <w:t xml:space="preserve"> </w:t>
      </w:r>
      <w:proofErr w:type="spellStart"/>
      <w:r w:rsidRPr="00257AD3">
        <w:rPr>
          <w:szCs w:val="24"/>
        </w:rPr>
        <w:t>ekonomi</w:t>
      </w:r>
      <w:proofErr w:type="spellEnd"/>
      <w:r w:rsidRPr="00257AD3">
        <w:rPr>
          <w:szCs w:val="24"/>
        </w:rPr>
        <w:t xml:space="preserve"> </w:t>
      </w:r>
      <w:proofErr w:type="spellStart"/>
      <w:r w:rsidRPr="00257AD3">
        <w:rPr>
          <w:szCs w:val="24"/>
        </w:rPr>
        <w:t>politik</w:t>
      </w:r>
      <w:proofErr w:type="spellEnd"/>
      <w:r w:rsidRPr="00257AD3">
        <w:rPr>
          <w:szCs w:val="24"/>
        </w:rPr>
        <w:t xml:space="preserve"> </w:t>
      </w:r>
      <w:proofErr w:type="spellStart"/>
      <w:r w:rsidRPr="00257AD3">
        <w:rPr>
          <w:szCs w:val="24"/>
        </w:rPr>
        <w:t>internasional</w:t>
      </w:r>
      <w:proofErr w:type="spellEnd"/>
      <w:r w:rsidRPr="00257AD3">
        <w:rPr>
          <w:szCs w:val="24"/>
        </w:rPr>
        <w:t xml:space="preserve"> </w:t>
      </w:r>
      <w:proofErr w:type="spellStart"/>
      <w:r w:rsidRPr="00257AD3">
        <w:rPr>
          <w:szCs w:val="24"/>
        </w:rPr>
        <w:t>melihat</w:t>
      </w:r>
      <w:proofErr w:type="spellEnd"/>
      <w:r w:rsidRPr="00257AD3">
        <w:rPr>
          <w:szCs w:val="24"/>
        </w:rPr>
        <w:t xml:space="preserve"> </w:t>
      </w:r>
      <w:proofErr w:type="spellStart"/>
      <w:r w:rsidRPr="00257AD3">
        <w:rPr>
          <w:szCs w:val="24"/>
        </w:rPr>
        <w:t>bagaimana</w:t>
      </w:r>
      <w:proofErr w:type="spellEnd"/>
      <w:r w:rsidRPr="00257AD3">
        <w:rPr>
          <w:szCs w:val="24"/>
        </w:rPr>
        <w:t xml:space="preserve"> </w:t>
      </w:r>
      <w:proofErr w:type="spellStart"/>
      <w:r w:rsidRPr="00257AD3">
        <w:rPr>
          <w:szCs w:val="24"/>
        </w:rPr>
        <w:t>interaksi</w:t>
      </w:r>
      <w:proofErr w:type="spellEnd"/>
      <w:r w:rsidRPr="00257AD3">
        <w:rPr>
          <w:szCs w:val="24"/>
        </w:rPr>
        <w:t xml:space="preserve"> </w:t>
      </w:r>
      <w:proofErr w:type="spellStart"/>
      <w:r w:rsidRPr="00257AD3">
        <w:rPr>
          <w:szCs w:val="24"/>
        </w:rPr>
        <w:t>timbal</w:t>
      </w:r>
      <w:proofErr w:type="spellEnd"/>
      <w:r w:rsidRPr="00257AD3">
        <w:rPr>
          <w:szCs w:val="24"/>
        </w:rPr>
        <w:t xml:space="preserve"> </w:t>
      </w:r>
      <w:proofErr w:type="spellStart"/>
      <w:r w:rsidRPr="00257AD3">
        <w:rPr>
          <w:szCs w:val="24"/>
        </w:rPr>
        <w:t>balik</w:t>
      </w:r>
      <w:proofErr w:type="spellEnd"/>
      <w:r w:rsidRPr="00257AD3">
        <w:rPr>
          <w:szCs w:val="24"/>
        </w:rPr>
        <w:t xml:space="preserve"> </w:t>
      </w:r>
      <w:proofErr w:type="spellStart"/>
      <w:r w:rsidRPr="00257AD3">
        <w:rPr>
          <w:szCs w:val="24"/>
        </w:rPr>
        <w:t>antara</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dan</w:t>
      </w:r>
      <w:proofErr w:type="spellEnd"/>
      <w:r w:rsidRPr="00257AD3">
        <w:rPr>
          <w:szCs w:val="24"/>
        </w:rPr>
        <w:t xml:space="preserve"> </w:t>
      </w:r>
      <w:proofErr w:type="spellStart"/>
      <w:r w:rsidRPr="00257AD3">
        <w:rPr>
          <w:szCs w:val="24"/>
        </w:rPr>
        <w:t>pasar</w:t>
      </w:r>
      <w:proofErr w:type="spellEnd"/>
      <w:r w:rsidRPr="00257AD3">
        <w:rPr>
          <w:szCs w:val="24"/>
        </w:rPr>
        <w:t xml:space="preserve"> </w:t>
      </w:r>
      <w:proofErr w:type="spellStart"/>
      <w:r w:rsidRPr="00257AD3">
        <w:rPr>
          <w:szCs w:val="24"/>
        </w:rPr>
        <w:t>atau</w:t>
      </w:r>
      <w:proofErr w:type="spellEnd"/>
      <w:r w:rsidRPr="00257AD3">
        <w:rPr>
          <w:szCs w:val="24"/>
        </w:rPr>
        <w:t xml:space="preserve"> </w:t>
      </w:r>
      <w:proofErr w:type="spellStart"/>
      <w:r w:rsidRPr="00257AD3">
        <w:rPr>
          <w:szCs w:val="24"/>
        </w:rPr>
        <w:t>politik</w:t>
      </w:r>
      <w:proofErr w:type="spellEnd"/>
      <w:r w:rsidRPr="00257AD3">
        <w:rPr>
          <w:szCs w:val="24"/>
        </w:rPr>
        <w:t xml:space="preserve"> </w:t>
      </w:r>
      <w:proofErr w:type="spellStart"/>
      <w:r w:rsidRPr="00257AD3">
        <w:rPr>
          <w:szCs w:val="24"/>
        </w:rPr>
        <w:t>dan</w:t>
      </w:r>
      <w:proofErr w:type="spellEnd"/>
      <w:r w:rsidRPr="00257AD3">
        <w:rPr>
          <w:szCs w:val="24"/>
        </w:rPr>
        <w:t xml:space="preserve"> </w:t>
      </w:r>
      <w:proofErr w:type="spellStart"/>
      <w:r w:rsidRPr="00257AD3">
        <w:rPr>
          <w:szCs w:val="24"/>
        </w:rPr>
        <w:t>ekonomi</w:t>
      </w:r>
      <w:proofErr w:type="spellEnd"/>
      <w:r w:rsidRPr="00257AD3">
        <w:rPr>
          <w:szCs w:val="24"/>
        </w:rPr>
        <w:t xml:space="preserve"> yang </w:t>
      </w:r>
      <w:proofErr w:type="spellStart"/>
      <w:r w:rsidRPr="00257AD3">
        <w:rPr>
          <w:szCs w:val="24"/>
        </w:rPr>
        <w:t>saling</w:t>
      </w:r>
      <w:proofErr w:type="spellEnd"/>
      <w:r w:rsidRPr="00257AD3">
        <w:rPr>
          <w:szCs w:val="24"/>
        </w:rPr>
        <w:t xml:space="preserve"> </w:t>
      </w:r>
      <w:proofErr w:type="spellStart"/>
      <w:r w:rsidRPr="00257AD3">
        <w:rPr>
          <w:szCs w:val="24"/>
        </w:rPr>
        <w:t>memengaruhi</w:t>
      </w:r>
      <w:proofErr w:type="spellEnd"/>
      <w:r w:rsidRPr="00257AD3">
        <w:rPr>
          <w:szCs w:val="24"/>
        </w:rPr>
        <w:t>.</w:t>
      </w:r>
      <w:proofErr w:type="gramEnd"/>
      <w:r w:rsidRPr="00257AD3">
        <w:rPr>
          <w:rStyle w:val="FootnoteReference"/>
          <w:szCs w:val="24"/>
        </w:rPr>
        <w:footnoteReference w:id="12"/>
      </w:r>
      <w:r w:rsidRPr="00257AD3">
        <w:rPr>
          <w:szCs w:val="24"/>
        </w:rPr>
        <w:t xml:space="preserve"> </w:t>
      </w:r>
      <w:proofErr w:type="spellStart"/>
      <w:r w:rsidRPr="00257AD3">
        <w:rPr>
          <w:szCs w:val="24"/>
        </w:rPr>
        <w:t>Dimana</w:t>
      </w:r>
      <w:proofErr w:type="spellEnd"/>
      <w:r w:rsidRPr="00257AD3">
        <w:rPr>
          <w:szCs w:val="24"/>
        </w:rPr>
        <w:t xml:space="preserve"> </w:t>
      </w:r>
      <w:proofErr w:type="spellStart"/>
      <w:r w:rsidRPr="00257AD3">
        <w:rPr>
          <w:szCs w:val="24"/>
        </w:rPr>
        <w:t>antara</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satu</w:t>
      </w:r>
      <w:proofErr w:type="spellEnd"/>
      <w:r w:rsidRPr="00257AD3">
        <w:rPr>
          <w:szCs w:val="24"/>
        </w:rPr>
        <w:t xml:space="preserve"> </w:t>
      </w:r>
      <w:proofErr w:type="spellStart"/>
      <w:r w:rsidRPr="00257AD3">
        <w:rPr>
          <w:szCs w:val="24"/>
        </w:rPr>
        <w:t>dengan</w:t>
      </w:r>
      <w:proofErr w:type="spellEnd"/>
      <w:r w:rsidRPr="00257AD3">
        <w:rPr>
          <w:szCs w:val="24"/>
        </w:rPr>
        <w:t xml:space="preserve"> yang </w:t>
      </w:r>
      <w:proofErr w:type="gramStart"/>
      <w:r w:rsidRPr="00257AD3">
        <w:rPr>
          <w:szCs w:val="24"/>
        </w:rPr>
        <w:t>lain</w:t>
      </w:r>
      <w:proofErr w:type="gramEnd"/>
      <w:r w:rsidRPr="00257AD3">
        <w:rPr>
          <w:szCs w:val="24"/>
        </w:rPr>
        <w:t xml:space="preserve"> </w:t>
      </w:r>
      <w:proofErr w:type="spellStart"/>
      <w:r w:rsidRPr="00257AD3">
        <w:rPr>
          <w:szCs w:val="24"/>
        </w:rPr>
        <w:t>dapat</w:t>
      </w:r>
      <w:proofErr w:type="spellEnd"/>
      <w:r w:rsidRPr="00257AD3">
        <w:rPr>
          <w:szCs w:val="24"/>
        </w:rPr>
        <w:t xml:space="preserve"> </w:t>
      </w:r>
      <w:proofErr w:type="spellStart"/>
      <w:r w:rsidRPr="00257AD3">
        <w:rPr>
          <w:szCs w:val="24"/>
        </w:rPr>
        <w:t>saling</w:t>
      </w:r>
      <w:proofErr w:type="spellEnd"/>
      <w:r w:rsidRPr="00257AD3">
        <w:rPr>
          <w:szCs w:val="24"/>
        </w:rPr>
        <w:t xml:space="preserve"> </w:t>
      </w:r>
      <w:proofErr w:type="spellStart"/>
      <w:r w:rsidRPr="00257AD3">
        <w:rPr>
          <w:szCs w:val="24"/>
        </w:rPr>
        <w:t>berinteraksi</w:t>
      </w:r>
      <w:proofErr w:type="spellEnd"/>
      <w:r w:rsidRPr="00257AD3">
        <w:rPr>
          <w:szCs w:val="24"/>
        </w:rPr>
        <w:t xml:space="preserve"> </w:t>
      </w:r>
      <w:proofErr w:type="spellStart"/>
      <w:r w:rsidRPr="00257AD3">
        <w:rPr>
          <w:szCs w:val="24"/>
        </w:rPr>
        <w:t>atau</w:t>
      </w:r>
      <w:proofErr w:type="spellEnd"/>
      <w:r w:rsidRPr="00257AD3">
        <w:rPr>
          <w:szCs w:val="24"/>
        </w:rPr>
        <w:t xml:space="preserve"> </w:t>
      </w:r>
      <w:proofErr w:type="spellStart"/>
      <w:r w:rsidRPr="00257AD3">
        <w:rPr>
          <w:szCs w:val="24"/>
        </w:rPr>
        <w:t>kerjasama</w:t>
      </w:r>
      <w:proofErr w:type="spellEnd"/>
      <w:r w:rsidRPr="00257AD3">
        <w:rPr>
          <w:szCs w:val="24"/>
        </w:rPr>
        <w:t xml:space="preserve"> </w:t>
      </w:r>
      <w:proofErr w:type="spellStart"/>
      <w:r w:rsidRPr="00257AD3">
        <w:rPr>
          <w:szCs w:val="24"/>
        </w:rPr>
        <w:t>perdagangan</w:t>
      </w:r>
      <w:proofErr w:type="spellEnd"/>
      <w:r w:rsidRPr="00257AD3">
        <w:rPr>
          <w:szCs w:val="24"/>
        </w:rPr>
        <w:t xml:space="preserve"> </w:t>
      </w:r>
      <w:proofErr w:type="spellStart"/>
      <w:r w:rsidRPr="00257AD3">
        <w:rPr>
          <w:szCs w:val="24"/>
        </w:rPr>
        <w:t>melalui</w:t>
      </w:r>
      <w:proofErr w:type="spellEnd"/>
      <w:r w:rsidRPr="00257AD3">
        <w:rPr>
          <w:szCs w:val="24"/>
        </w:rPr>
        <w:t xml:space="preserve"> </w:t>
      </w:r>
      <w:proofErr w:type="spellStart"/>
      <w:r w:rsidRPr="00257AD3">
        <w:rPr>
          <w:szCs w:val="24"/>
        </w:rPr>
        <w:t>aktivitas</w:t>
      </w:r>
      <w:proofErr w:type="spellEnd"/>
      <w:r w:rsidRPr="00257AD3">
        <w:rPr>
          <w:szCs w:val="24"/>
        </w:rPr>
        <w:t xml:space="preserve"> </w:t>
      </w:r>
      <w:proofErr w:type="spellStart"/>
      <w:r w:rsidRPr="00257AD3">
        <w:rPr>
          <w:szCs w:val="24"/>
        </w:rPr>
        <w:t>ekspor-impor</w:t>
      </w:r>
      <w:proofErr w:type="spellEnd"/>
      <w:r w:rsidRPr="00257AD3">
        <w:rPr>
          <w:szCs w:val="24"/>
        </w:rPr>
        <w:t xml:space="preserve"> </w:t>
      </w:r>
      <w:proofErr w:type="spellStart"/>
      <w:r w:rsidRPr="00257AD3">
        <w:rPr>
          <w:szCs w:val="24"/>
        </w:rPr>
        <w:t>atas</w:t>
      </w:r>
      <w:proofErr w:type="spellEnd"/>
      <w:r w:rsidRPr="00257AD3">
        <w:rPr>
          <w:szCs w:val="24"/>
        </w:rPr>
        <w:t xml:space="preserve"> </w:t>
      </w:r>
      <w:proofErr w:type="spellStart"/>
      <w:r w:rsidRPr="00257AD3">
        <w:rPr>
          <w:szCs w:val="24"/>
        </w:rPr>
        <w:t>komoditas</w:t>
      </w:r>
      <w:proofErr w:type="spellEnd"/>
      <w:r w:rsidRPr="00257AD3">
        <w:rPr>
          <w:szCs w:val="24"/>
        </w:rPr>
        <w:t xml:space="preserve"> </w:t>
      </w:r>
      <w:proofErr w:type="spellStart"/>
      <w:r w:rsidRPr="00257AD3">
        <w:rPr>
          <w:szCs w:val="24"/>
        </w:rPr>
        <w:t>tertentu</w:t>
      </w:r>
      <w:proofErr w:type="spellEnd"/>
      <w:r w:rsidRPr="00257AD3">
        <w:rPr>
          <w:szCs w:val="24"/>
        </w:rPr>
        <w:t xml:space="preserve">. </w:t>
      </w:r>
    </w:p>
    <w:p w:rsidR="00257AD3" w:rsidRPr="00257AD3" w:rsidRDefault="00257AD3" w:rsidP="00257AD3">
      <w:pPr>
        <w:pStyle w:val="BodyTextIndent2"/>
        <w:rPr>
          <w:szCs w:val="24"/>
          <w:lang w:val="id-ID"/>
        </w:rPr>
      </w:pPr>
      <w:r w:rsidRPr="00257AD3">
        <w:rPr>
          <w:szCs w:val="24"/>
          <w:lang w:val="id-ID"/>
        </w:rPr>
        <w:t xml:space="preserve">Untuk melihat relasi timbal balik antara politik dan ekonomi ataupun negara dan pasar maka dalam pendekatan ekonomi politik internasional dapat ditinjau melalui tiga perspektif yaitu Merkantilisme, Liberalisme dan Marxisme, </w:t>
      </w:r>
      <w:r w:rsidRPr="00257AD3">
        <w:rPr>
          <w:szCs w:val="24"/>
          <w:lang w:val="id-ID"/>
        </w:rPr>
        <w:lastRenderedPageBreak/>
        <w:t>tetapi dalam kerangka perdagangan internasional ini, peneliti cenderung menggunakan pendekatan liberal</w:t>
      </w:r>
    </w:p>
    <w:p w:rsidR="00257AD3" w:rsidRPr="00257AD3" w:rsidRDefault="00257AD3" w:rsidP="00257AD3">
      <w:pPr>
        <w:pStyle w:val="BodyTextIndent2"/>
        <w:rPr>
          <w:szCs w:val="24"/>
          <w:lang w:val="id-ID"/>
        </w:rPr>
      </w:pPr>
      <w:r w:rsidRPr="00257AD3">
        <w:rPr>
          <w:szCs w:val="24"/>
          <w:lang w:val="id-ID"/>
        </w:rPr>
        <w:t>Pendekatan Liberalisme memiliki asumsi dasar bahwa negara hanya menjadi fasilitator dengan bentuk regulasi dalam mekanisme pasar, sedangkan aktivitas ekonomi diserahkan kepada pasar. Hasil dari interaksi pasar akan mendatangkan keuntungan bagi negara melalui pajak dan lain sebagainya. Ekonomi pasar adalah sumber utama kemajuan, kerjasama, dan kesejahteraan. Maka pasar adalah arena terbuka, tempat para aktor internasional bersama-sama menukarkan komoditas tertentu</w:t>
      </w:r>
      <w:r w:rsidRPr="00257AD3">
        <w:rPr>
          <w:rStyle w:val="FootnoteReference"/>
          <w:szCs w:val="24"/>
          <w:lang w:val="id-ID"/>
        </w:rPr>
        <w:footnoteReference w:id="13"/>
      </w:r>
    </w:p>
    <w:p w:rsidR="00257AD3" w:rsidRPr="00257AD3" w:rsidRDefault="00257AD3" w:rsidP="00257AD3">
      <w:pPr>
        <w:pStyle w:val="BodyTextIndent2"/>
        <w:rPr>
          <w:szCs w:val="24"/>
          <w:lang w:val="id-ID"/>
        </w:rPr>
      </w:pPr>
      <w:r w:rsidRPr="00257AD3">
        <w:rPr>
          <w:szCs w:val="24"/>
          <w:lang w:val="id-ID"/>
        </w:rPr>
        <w:t xml:space="preserve">Ekonomi Politik Internasional dalam perspektif liberal melihat bagaimana relasi timbal balik antara negara dan pasar. Serta peran keduanya untuk memfasilitasi dan melindungi aktivitas ekonomi yang dilakukan oleh aktor-aktor ekonomi baik domestik maupun internasional. Salah satu kajian yang akan dibahas dalam aktivitas ekonomi ini adalah interaksi perdagangan internasional yang meliputi ekspor impor garam Indonesia ditengah pergaraman global. </w:t>
      </w:r>
    </w:p>
    <w:p w:rsidR="00257AD3" w:rsidRPr="00257AD3" w:rsidRDefault="00257AD3" w:rsidP="00257AD3">
      <w:pPr>
        <w:pStyle w:val="BodyTextIndent2"/>
        <w:rPr>
          <w:szCs w:val="24"/>
          <w:lang w:val="id-ID"/>
        </w:rPr>
      </w:pPr>
      <w:r w:rsidRPr="00257AD3">
        <w:rPr>
          <w:szCs w:val="24"/>
          <w:lang w:val="id-ID"/>
        </w:rPr>
        <w:t>Menurut Adam Smith seorang ekonom liberal  modern berpandangan bahwa p</w:t>
      </w:r>
      <w:proofErr w:type="spellStart"/>
      <w:r w:rsidRPr="00257AD3">
        <w:rPr>
          <w:szCs w:val="24"/>
        </w:rPr>
        <w:t>erdagangan</w:t>
      </w:r>
      <w:proofErr w:type="spellEnd"/>
      <w:r w:rsidRPr="00257AD3">
        <w:rPr>
          <w:szCs w:val="24"/>
        </w:rPr>
        <w:t xml:space="preserve"> </w:t>
      </w:r>
      <w:proofErr w:type="spellStart"/>
      <w:r w:rsidRPr="00257AD3">
        <w:rPr>
          <w:szCs w:val="24"/>
        </w:rPr>
        <w:t>internasional</w:t>
      </w:r>
      <w:proofErr w:type="spellEnd"/>
      <w:r w:rsidRPr="00257AD3">
        <w:rPr>
          <w:szCs w:val="24"/>
        </w:rPr>
        <w:t xml:space="preserve"> </w:t>
      </w:r>
      <w:proofErr w:type="spellStart"/>
      <w:r w:rsidRPr="00257AD3">
        <w:rPr>
          <w:szCs w:val="24"/>
        </w:rPr>
        <w:t>dapat</w:t>
      </w:r>
      <w:proofErr w:type="spellEnd"/>
      <w:r w:rsidRPr="00257AD3">
        <w:rPr>
          <w:szCs w:val="24"/>
        </w:rPr>
        <w:t xml:space="preserve"> </w:t>
      </w:r>
      <w:proofErr w:type="spellStart"/>
      <w:r w:rsidRPr="00257AD3">
        <w:rPr>
          <w:szCs w:val="24"/>
        </w:rPr>
        <w:t>terjadi</w:t>
      </w:r>
      <w:proofErr w:type="spellEnd"/>
      <w:r w:rsidRPr="00257AD3">
        <w:rPr>
          <w:szCs w:val="24"/>
        </w:rPr>
        <w:t xml:space="preserve"> </w:t>
      </w:r>
      <w:proofErr w:type="spellStart"/>
      <w:r w:rsidRPr="00257AD3">
        <w:rPr>
          <w:szCs w:val="24"/>
        </w:rPr>
        <w:t>disebabkan</w:t>
      </w:r>
      <w:proofErr w:type="spellEnd"/>
      <w:r w:rsidRPr="00257AD3">
        <w:rPr>
          <w:szCs w:val="24"/>
        </w:rPr>
        <w:t xml:space="preserve"> </w:t>
      </w:r>
      <w:proofErr w:type="spellStart"/>
      <w:r w:rsidRPr="00257AD3">
        <w:rPr>
          <w:szCs w:val="24"/>
        </w:rPr>
        <w:t>karena</w:t>
      </w:r>
      <w:proofErr w:type="spellEnd"/>
      <w:r w:rsidRPr="00257AD3">
        <w:rPr>
          <w:szCs w:val="24"/>
        </w:rPr>
        <w:t xml:space="preserve"> </w:t>
      </w:r>
      <w:proofErr w:type="spellStart"/>
      <w:r w:rsidRPr="00257AD3">
        <w:rPr>
          <w:szCs w:val="24"/>
        </w:rPr>
        <w:t>sebuah</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cenderung</w:t>
      </w:r>
      <w:proofErr w:type="spellEnd"/>
      <w:r w:rsidRPr="00257AD3">
        <w:rPr>
          <w:szCs w:val="24"/>
        </w:rPr>
        <w:t xml:space="preserve"> </w:t>
      </w:r>
      <w:proofErr w:type="spellStart"/>
      <w:r w:rsidRPr="00257AD3">
        <w:rPr>
          <w:szCs w:val="24"/>
        </w:rPr>
        <w:t>memiliki</w:t>
      </w:r>
      <w:proofErr w:type="spellEnd"/>
      <w:r w:rsidRPr="00257AD3">
        <w:rPr>
          <w:szCs w:val="24"/>
        </w:rPr>
        <w:t xml:space="preserve"> </w:t>
      </w:r>
      <w:proofErr w:type="spellStart"/>
      <w:r w:rsidRPr="00257AD3">
        <w:rPr>
          <w:szCs w:val="24"/>
        </w:rPr>
        <w:t>potensi</w:t>
      </w:r>
      <w:proofErr w:type="spellEnd"/>
      <w:r w:rsidRPr="00257AD3">
        <w:rPr>
          <w:szCs w:val="24"/>
        </w:rPr>
        <w:t xml:space="preserve"> </w:t>
      </w:r>
      <w:proofErr w:type="spellStart"/>
      <w:r w:rsidRPr="00257AD3">
        <w:rPr>
          <w:szCs w:val="24"/>
        </w:rPr>
        <w:t>keunggulan</w:t>
      </w:r>
      <w:proofErr w:type="spellEnd"/>
      <w:r w:rsidRPr="00257AD3">
        <w:rPr>
          <w:szCs w:val="24"/>
        </w:rPr>
        <w:t xml:space="preserve"> </w:t>
      </w:r>
      <w:proofErr w:type="spellStart"/>
      <w:r w:rsidRPr="00257AD3">
        <w:rPr>
          <w:szCs w:val="24"/>
        </w:rPr>
        <w:t>mutlak</w:t>
      </w:r>
      <w:proofErr w:type="spellEnd"/>
      <w:r w:rsidRPr="00257AD3">
        <w:rPr>
          <w:szCs w:val="24"/>
          <w:lang w:val="id-ID"/>
        </w:rPr>
        <w:t xml:space="preserve"> (</w:t>
      </w:r>
      <w:r w:rsidRPr="00257AD3">
        <w:rPr>
          <w:i/>
          <w:szCs w:val="24"/>
          <w:lang w:val="id-ID"/>
        </w:rPr>
        <w:t>Absolute Advantage</w:t>
      </w:r>
      <w:r w:rsidRPr="00257AD3">
        <w:rPr>
          <w:szCs w:val="24"/>
          <w:lang w:val="id-ID"/>
        </w:rPr>
        <w:t>)</w:t>
      </w:r>
      <w:r w:rsidRPr="00257AD3">
        <w:rPr>
          <w:szCs w:val="24"/>
        </w:rPr>
        <w:t xml:space="preserve"> yang </w:t>
      </w:r>
      <w:proofErr w:type="spellStart"/>
      <w:r w:rsidRPr="00257AD3">
        <w:rPr>
          <w:szCs w:val="24"/>
        </w:rPr>
        <w:t>tidak</w:t>
      </w:r>
      <w:proofErr w:type="spellEnd"/>
      <w:r w:rsidRPr="00257AD3">
        <w:rPr>
          <w:szCs w:val="24"/>
        </w:rPr>
        <w:t xml:space="preserve"> </w:t>
      </w:r>
      <w:proofErr w:type="spellStart"/>
      <w:r w:rsidRPr="00257AD3">
        <w:rPr>
          <w:szCs w:val="24"/>
        </w:rPr>
        <w:t>dimiliki</w:t>
      </w:r>
      <w:proofErr w:type="spellEnd"/>
      <w:r w:rsidRPr="00257AD3">
        <w:rPr>
          <w:szCs w:val="24"/>
        </w:rPr>
        <w:t xml:space="preserve"> </w:t>
      </w:r>
      <w:proofErr w:type="spellStart"/>
      <w:r w:rsidRPr="00257AD3">
        <w:rPr>
          <w:szCs w:val="24"/>
        </w:rPr>
        <w:t>oleh</w:t>
      </w:r>
      <w:proofErr w:type="spellEnd"/>
      <w:r w:rsidRPr="00257AD3">
        <w:rPr>
          <w:szCs w:val="24"/>
        </w:rPr>
        <w:t xml:space="preserve"> </w:t>
      </w:r>
      <w:proofErr w:type="spellStart"/>
      <w:r w:rsidRPr="00257AD3">
        <w:rPr>
          <w:szCs w:val="24"/>
        </w:rPr>
        <w:t>negara</w:t>
      </w:r>
      <w:proofErr w:type="spellEnd"/>
      <w:r w:rsidRPr="00257AD3">
        <w:rPr>
          <w:szCs w:val="24"/>
        </w:rPr>
        <w:t xml:space="preserve"> lain. </w:t>
      </w:r>
      <w:proofErr w:type="spellStart"/>
      <w:proofErr w:type="gramStart"/>
      <w:r w:rsidRPr="00257AD3">
        <w:rPr>
          <w:szCs w:val="24"/>
        </w:rPr>
        <w:t>Karakteristik</w:t>
      </w:r>
      <w:proofErr w:type="spellEnd"/>
      <w:r w:rsidRPr="00257AD3">
        <w:rPr>
          <w:szCs w:val="24"/>
        </w:rPr>
        <w:t xml:space="preserve"> </w:t>
      </w:r>
      <w:proofErr w:type="spellStart"/>
      <w:r w:rsidRPr="00257AD3">
        <w:rPr>
          <w:szCs w:val="24"/>
        </w:rPr>
        <w:t>keunggulan</w:t>
      </w:r>
      <w:proofErr w:type="spellEnd"/>
      <w:r w:rsidRPr="00257AD3">
        <w:rPr>
          <w:szCs w:val="24"/>
        </w:rPr>
        <w:t xml:space="preserve"> </w:t>
      </w:r>
      <w:proofErr w:type="spellStart"/>
      <w:r w:rsidRPr="00257AD3">
        <w:rPr>
          <w:szCs w:val="24"/>
        </w:rPr>
        <w:t>negara</w:t>
      </w:r>
      <w:proofErr w:type="spellEnd"/>
      <w:r w:rsidRPr="00257AD3">
        <w:rPr>
          <w:szCs w:val="24"/>
        </w:rPr>
        <w:t xml:space="preserve"> yang </w:t>
      </w:r>
      <w:proofErr w:type="spellStart"/>
      <w:r w:rsidRPr="00257AD3">
        <w:rPr>
          <w:szCs w:val="24"/>
        </w:rPr>
        <w:t>berbeda</w:t>
      </w:r>
      <w:proofErr w:type="spellEnd"/>
      <w:r w:rsidRPr="00257AD3">
        <w:rPr>
          <w:szCs w:val="24"/>
          <w:lang w:val="id-ID"/>
        </w:rPr>
        <w:t xml:space="preserve"> dan dioptimalisasikan</w:t>
      </w:r>
      <w:r w:rsidRPr="00257AD3">
        <w:rPr>
          <w:szCs w:val="24"/>
        </w:rPr>
        <w:t xml:space="preserve"> </w:t>
      </w:r>
      <w:proofErr w:type="spellStart"/>
      <w:r w:rsidRPr="00257AD3">
        <w:rPr>
          <w:szCs w:val="24"/>
        </w:rPr>
        <w:t>dapat</w:t>
      </w:r>
      <w:proofErr w:type="spellEnd"/>
      <w:r w:rsidRPr="00257AD3">
        <w:rPr>
          <w:szCs w:val="24"/>
        </w:rPr>
        <w:t xml:space="preserve"> </w:t>
      </w:r>
      <w:proofErr w:type="spellStart"/>
      <w:r w:rsidRPr="00257AD3">
        <w:rPr>
          <w:szCs w:val="24"/>
        </w:rPr>
        <w:t>menghasilkan</w:t>
      </w:r>
      <w:proofErr w:type="spellEnd"/>
      <w:r w:rsidRPr="00257AD3">
        <w:rPr>
          <w:szCs w:val="24"/>
        </w:rPr>
        <w:t xml:space="preserve"> </w:t>
      </w:r>
      <w:proofErr w:type="spellStart"/>
      <w:r w:rsidRPr="00257AD3">
        <w:rPr>
          <w:szCs w:val="24"/>
        </w:rPr>
        <w:t>sebuah</w:t>
      </w:r>
      <w:proofErr w:type="spellEnd"/>
      <w:r w:rsidRPr="00257AD3">
        <w:rPr>
          <w:szCs w:val="24"/>
        </w:rPr>
        <w:t xml:space="preserve"> </w:t>
      </w:r>
      <w:proofErr w:type="spellStart"/>
      <w:r w:rsidRPr="00257AD3">
        <w:rPr>
          <w:szCs w:val="24"/>
        </w:rPr>
        <w:t>aktivitas</w:t>
      </w:r>
      <w:proofErr w:type="spellEnd"/>
      <w:r w:rsidRPr="00257AD3">
        <w:rPr>
          <w:szCs w:val="24"/>
        </w:rPr>
        <w:t xml:space="preserve"> </w:t>
      </w:r>
      <w:proofErr w:type="spellStart"/>
      <w:r w:rsidRPr="00257AD3">
        <w:rPr>
          <w:szCs w:val="24"/>
        </w:rPr>
        <w:t>ekspor</w:t>
      </w:r>
      <w:proofErr w:type="spellEnd"/>
      <w:r w:rsidRPr="00257AD3">
        <w:rPr>
          <w:szCs w:val="24"/>
        </w:rPr>
        <w:t xml:space="preserve"> </w:t>
      </w:r>
      <w:proofErr w:type="spellStart"/>
      <w:r w:rsidRPr="00257AD3">
        <w:rPr>
          <w:szCs w:val="24"/>
        </w:rPr>
        <w:t>impor</w:t>
      </w:r>
      <w:proofErr w:type="spellEnd"/>
      <w:r w:rsidRPr="00257AD3">
        <w:rPr>
          <w:szCs w:val="24"/>
        </w:rPr>
        <w:t xml:space="preserve"> </w:t>
      </w:r>
      <w:r w:rsidRPr="00257AD3">
        <w:rPr>
          <w:szCs w:val="24"/>
          <w:lang w:val="id-ID"/>
        </w:rPr>
        <w:t xml:space="preserve">yang efesien </w:t>
      </w:r>
      <w:proofErr w:type="spellStart"/>
      <w:r w:rsidRPr="00257AD3">
        <w:rPr>
          <w:szCs w:val="24"/>
        </w:rPr>
        <w:t>karena</w:t>
      </w:r>
      <w:proofErr w:type="spellEnd"/>
      <w:r w:rsidRPr="00257AD3">
        <w:rPr>
          <w:szCs w:val="24"/>
        </w:rPr>
        <w:t xml:space="preserve"> </w:t>
      </w:r>
      <w:proofErr w:type="spellStart"/>
      <w:r w:rsidRPr="00257AD3">
        <w:rPr>
          <w:szCs w:val="24"/>
        </w:rPr>
        <w:t>ketidakmampuan</w:t>
      </w:r>
      <w:proofErr w:type="spellEnd"/>
      <w:r w:rsidRPr="00257AD3">
        <w:rPr>
          <w:szCs w:val="24"/>
        </w:rPr>
        <w:t xml:space="preserve"> </w:t>
      </w:r>
      <w:proofErr w:type="spellStart"/>
      <w:r w:rsidRPr="00257AD3">
        <w:rPr>
          <w:szCs w:val="24"/>
        </w:rPr>
        <w:t>suatu</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untuk</w:t>
      </w:r>
      <w:proofErr w:type="spellEnd"/>
      <w:r w:rsidRPr="00257AD3">
        <w:rPr>
          <w:szCs w:val="24"/>
        </w:rPr>
        <w:t xml:space="preserve"> </w:t>
      </w:r>
      <w:proofErr w:type="spellStart"/>
      <w:r w:rsidRPr="00257AD3">
        <w:rPr>
          <w:szCs w:val="24"/>
        </w:rPr>
        <w:t>memproduksi</w:t>
      </w:r>
      <w:proofErr w:type="spellEnd"/>
      <w:r w:rsidRPr="00257AD3">
        <w:rPr>
          <w:szCs w:val="24"/>
        </w:rPr>
        <w:t xml:space="preserve"> </w:t>
      </w:r>
      <w:proofErr w:type="spellStart"/>
      <w:r w:rsidRPr="00257AD3">
        <w:rPr>
          <w:szCs w:val="24"/>
        </w:rPr>
        <w:t>barang</w:t>
      </w:r>
      <w:proofErr w:type="spellEnd"/>
      <w:r w:rsidRPr="00257AD3">
        <w:rPr>
          <w:szCs w:val="24"/>
        </w:rPr>
        <w:t xml:space="preserve"> </w:t>
      </w:r>
      <w:proofErr w:type="spellStart"/>
      <w:r w:rsidRPr="00257AD3">
        <w:rPr>
          <w:szCs w:val="24"/>
        </w:rPr>
        <w:t>tertentu</w:t>
      </w:r>
      <w:proofErr w:type="spellEnd"/>
      <w:r w:rsidRPr="00257AD3">
        <w:rPr>
          <w:szCs w:val="24"/>
        </w:rPr>
        <w:t xml:space="preserve"> </w:t>
      </w:r>
      <w:proofErr w:type="spellStart"/>
      <w:r w:rsidRPr="00257AD3">
        <w:rPr>
          <w:szCs w:val="24"/>
        </w:rPr>
        <w:t>secara</w:t>
      </w:r>
      <w:proofErr w:type="spellEnd"/>
      <w:r w:rsidRPr="00257AD3">
        <w:rPr>
          <w:szCs w:val="24"/>
        </w:rPr>
        <w:t xml:space="preserve"> </w:t>
      </w:r>
      <w:proofErr w:type="spellStart"/>
      <w:r w:rsidRPr="00257AD3">
        <w:rPr>
          <w:szCs w:val="24"/>
        </w:rPr>
        <w:t>mandiri</w:t>
      </w:r>
      <w:proofErr w:type="spellEnd"/>
      <w:r w:rsidRPr="00257AD3">
        <w:rPr>
          <w:szCs w:val="24"/>
        </w:rPr>
        <w:t>.</w:t>
      </w:r>
      <w:proofErr w:type="gramEnd"/>
      <w:r w:rsidRPr="00257AD3">
        <w:rPr>
          <w:szCs w:val="24"/>
        </w:rPr>
        <w:t xml:space="preserve"> </w:t>
      </w:r>
      <w:proofErr w:type="spellStart"/>
      <w:r w:rsidRPr="00257AD3">
        <w:rPr>
          <w:szCs w:val="24"/>
        </w:rPr>
        <w:t>Aktivitas</w:t>
      </w:r>
      <w:proofErr w:type="spellEnd"/>
      <w:r w:rsidRPr="00257AD3">
        <w:rPr>
          <w:szCs w:val="24"/>
        </w:rPr>
        <w:t xml:space="preserve"> </w:t>
      </w:r>
      <w:proofErr w:type="spellStart"/>
      <w:r w:rsidRPr="00257AD3">
        <w:rPr>
          <w:szCs w:val="24"/>
        </w:rPr>
        <w:t>ekonomi</w:t>
      </w:r>
      <w:proofErr w:type="spellEnd"/>
      <w:r w:rsidRPr="00257AD3">
        <w:rPr>
          <w:szCs w:val="24"/>
        </w:rPr>
        <w:t xml:space="preserve"> </w:t>
      </w:r>
      <w:proofErr w:type="spellStart"/>
      <w:r w:rsidRPr="00257AD3">
        <w:rPr>
          <w:szCs w:val="24"/>
        </w:rPr>
        <w:t>dalam</w:t>
      </w:r>
      <w:proofErr w:type="spellEnd"/>
      <w:r w:rsidRPr="00257AD3">
        <w:rPr>
          <w:szCs w:val="24"/>
        </w:rPr>
        <w:t xml:space="preserve"> </w:t>
      </w:r>
      <w:proofErr w:type="spellStart"/>
      <w:r w:rsidRPr="00257AD3">
        <w:rPr>
          <w:szCs w:val="24"/>
        </w:rPr>
        <w:t>hubungan</w:t>
      </w:r>
      <w:proofErr w:type="spellEnd"/>
      <w:r w:rsidRPr="00257AD3">
        <w:rPr>
          <w:szCs w:val="24"/>
        </w:rPr>
        <w:t xml:space="preserve"> </w:t>
      </w:r>
      <w:proofErr w:type="spellStart"/>
      <w:r w:rsidRPr="00257AD3">
        <w:rPr>
          <w:szCs w:val="24"/>
        </w:rPr>
        <w:t>internasional</w:t>
      </w:r>
      <w:proofErr w:type="spellEnd"/>
      <w:r w:rsidRPr="00257AD3">
        <w:rPr>
          <w:szCs w:val="24"/>
        </w:rPr>
        <w:t xml:space="preserve"> yang </w:t>
      </w:r>
      <w:proofErr w:type="spellStart"/>
      <w:r w:rsidRPr="00257AD3">
        <w:rPr>
          <w:szCs w:val="24"/>
        </w:rPr>
        <w:t>dilakukan</w:t>
      </w:r>
      <w:proofErr w:type="spellEnd"/>
      <w:r w:rsidRPr="00257AD3">
        <w:rPr>
          <w:szCs w:val="24"/>
        </w:rPr>
        <w:t xml:space="preserve"> </w:t>
      </w:r>
      <w:proofErr w:type="spellStart"/>
      <w:r w:rsidRPr="00257AD3">
        <w:rPr>
          <w:szCs w:val="24"/>
        </w:rPr>
        <w:t>oleh</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melalui</w:t>
      </w:r>
      <w:proofErr w:type="spellEnd"/>
      <w:r w:rsidRPr="00257AD3">
        <w:rPr>
          <w:szCs w:val="24"/>
        </w:rPr>
        <w:t xml:space="preserve"> </w:t>
      </w:r>
      <w:proofErr w:type="spellStart"/>
      <w:r w:rsidRPr="00257AD3">
        <w:rPr>
          <w:szCs w:val="24"/>
        </w:rPr>
        <w:t>perdagangan</w:t>
      </w:r>
      <w:proofErr w:type="spellEnd"/>
      <w:r w:rsidRPr="00257AD3">
        <w:rPr>
          <w:szCs w:val="24"/>
        </w:rPr>
        <w:t xml:space="preserve"> </w:t>
      </w:r>
      <w:proofErr w:type="spellStart"/>
      <w:proofErr w:type="gramStart"/>
      <w:r w:rsidRPr="00257AD3">
        <w:rPr>
          <w:szCs w:val="24"/>
        </w:rPr>
        <w:t>akan</w:t>
      </w:r>
      <w:proofErr w:type="spellEnd"/>
      <w:proofErr w:type="gramEnd"/>
      <w:r w:rsidRPr="00257AD3">
        <w:rPr>
          <w:szCs w:val="24"/>
        </w:rPr>
        <w:t xml:space="preserve"> </w:t>
      </w:r>
      <w:proofErr w:type="spellStart"/>
      <w:r w:rsidRPr="00257AD3">
        <w:rPr>
          <w:szCs w:val="24"/>
        </w:rPr>
        <w:t>memperoleh</w:t>
      </w:r>
      <w:proofErr w:type="spellEnd"/>
      <w:r w:rsidRPr="00257AD3">
        <w:rPr>
          <w:szCs w:val="24"/>
        </w:rPr>
        <w:t xml:space="preserve"> </w:t>
      </w:r>
      <w:proofErr w:type="spellStart"/>
      <w:r w:rsidRPr="00257AD3">
        <w:rPr>
          <w:szCs w:val="24"/>
        </w:rPr>
        <w:t>keuntungan</w:t>
      </w:r>
      <w:proofErr w:type="spellEnd"/>
      <w:r w:rsidRPr="00257AD3">
        <w:rPr>
          <w:szCs w:val="24"/>
        </w:rPr>
        <w:t xml:space="preserve">. </w:t>
      </w:r>
      <w:proofErr w:type="spellStart"/>
      <w:proofErr w:type="gramStart"/>
      <w:r w:rsidRPr="00257AD3">
        <w:rPr>
          <w:szCs w:val="24"/>
        </w:rPr>
        <w:t>Dengan</w:t>
      </w:r>
      <w:proofErr w:type="spellEnd"/>
      <w:r w:rsidRPr="00257AD3">
        <w:rPr>
          <w:szCs w:val="24"/>
        </w:rPr>
        <w:t xml:space="preserve"> </w:t>
      </w:r>
      <w:proofErr w:type="spellStart"/>
      <w:r w:rsidRPr="00257AD3">
        <w:rPr>
          <w:szCs w:val="24"/>
        </w:rPr>
        <w:t>begitu</w:t>
      </w:r>
      <w:proofErr w:type="spellEnd"/>
      <w:r w:rsidRPr="00257AD3">
        <w:rPr>
          <w:szCs w:val="24"/>
        </w:rPr>
        <w:t xml:space="preserve">, </w:t>
      </w:r>
      <w:proofErr w:type="spellStart"/>
      <w:r w:rsidRPr="00257AD3">
        <w:rPr>
          <w:szCs w:val="24"/>
        </w:rPr>
        <w:lastRenderedPageBreak/>
        <w:t>keuntungan</w:t>
      </w:r>
      <w:proofErr w:type="spellEnd"/>
      <w:r w:rsidRPr="00257AD3">
        <w:rPr>
          <w:szCs w:val="24"/>
        </w:rPr>
        <w:t xml:space="preserve"> yang </w:t>
      </w:r>
      <w:proofErr w:type="spellStart"/>
      <w:r w:rsidRPr="00257AD3">
        <w:rPr>
          <w:szCs w:val="24"/>
        </w:rPr>
        <w:t>diperoleh</w:t>
      </w:r>
      <w:proofErr w:type="spellEnd"/>
      <w:r w:rsidRPr="00257AD3">
        <w:rPr>
          <w:szCs w:val="24"/>
        </w:rPr>
        <w:t xml:space="preserve"> </w:t>
      </w:r>
      <w:proofErr w:type="spellStart"/>
      <w:r w:rsidRPr="00257AD3">
        <w:rPr>
          <w:szCs w:val="24"/>
        </w:rPr>
        <w:t>oleh</w:t>
      </w:r>
      <w:proofErr w:type="spellEnd"/>
      <w:r w:rsidRPr="00257AD3">
        <w:rPr>
          <w:szCs w:val="24"/>
        </w:rPr>
        <w:t xml:space="preserve"> </w:t>
      </w:r>
      <w:proofErr w:type="spellStart"/>
      <w:r w:rsidRPr="00257AD3">
        <w:rPr>
          <w:szCs w:val="24"/>
        </w:rPr>
        <w:t>sebuah</w:t>
      </w:r>
      <w:proofErr w:type="spellEnd"/>
      <w:r w:rsidRPr="00257AD3">
        <w:rPr>
          <w:szCs w:val="24"/>
        </w:rPr>
        <w:t xml:space="preserve"> </w:t>
      </w:r>
      <w:proofErr w:type="spellStart"/>
      <w:r w:rsidRPr="00257AD3">
        <w:rPr>
          <w:szCs w:val="24"/>
        </w:rPr>
        <w:t>negara</w:t>
      </w:r>
      <w:proofErr w:type="spellEnd"/>
      <w:r w:rsidRPr="00257AD3">
        <w:rPr>
          <w:szCs w:val="24"/>
        </w:rPr>
        <w:t xml:space="preserve"> </w:t>
      </w:r>
      <w:proofErr w:type="spellStart"/>
      <w:r w:rsidRPr="00257AD3">
        <w:rPr>
          <w:szCs w:val="24"/>
        </w:rPr>
        <w:t>adalah</w:t>
      </w:r>
      <w:proofErr w:type="spellEnd"/>
      <w:r w:rsidRPr="00257AD3">
        <w:rPr>
          <w:szCs w:val="24"/>
        </w:rPr>
        <w:t xml:space="preserve"> </w:t>
      </w:r>
      <w:proofErr w:type="spellStart"/>
      <w:r w:rsidRPr="00257AD3">
        <w:rPr>
          <w:szCs w:val="24"/>
        </w:rPr>
        <w:t>upaya</w:t>
      </w:r>
      <w:proofErr w:type="spellEnd"/>
      <w:r w:rsidRPr="00257AD3">
        <w:rPr>
          <w:szCs w:val="24"/>
        </w:rPr>
        <w:t xml:space="preserve"> </w:t>
      </w:r>
      <w:proofErr w:type="spellStart"/>
      <w:r w:rsidRPr="00257AD3">
        <w:rPr>
          <w:szCs w:val="24"/>
        </w:rPr>
        <w:t>untuk</w:t>
      </w:r>
      <w:proofErr w:type="spellEnd"/>
      <w:r w:rsidRPr="00257AD3">
        <w:rPr>
          <w:szCs w:val="24"/>
          <w:lang w:val="id-ID"/>
        </w:rPr>
        <w:t xml:space="preserve"> </w:t>
      </w:r>
      <w:proofErr w:type="spellStart"/>
      <w:r w:rsidRPr="00257AD3">
        <w:rPr>
          <w:szCs w:val="24"/>
        </w:rPr>
        <w:t>memenuhi</w:t>
      </w:r>
      <w:proofErr w:type="spellEnd"/>
      <w:r w:rsidRPr="00257AD3">
        <w:rPr>
          <w:szCs w:val="24"/>
        </w:rPr>
        <w:t xml:space="preserve"> </w:t>
      </w:r>
      <w:proofErr w:type="spellStart"/>
      <w:r w:rsidRPr="00257AD3">
        <w:rPr>
          <w:szCs w:val="24"/>
        </w:rPr>
        <w:t>kepentingan</w:t>
      </w:r>
      <w:proofErr w:type="spellEnd"/>
      <w:r w:rsidRPr="00257AD3">
        <w:rPr>
          <w:szCs w:val="24"/>
        </w:rPr>
        <w:t xml:space="preserve"> </w:t>
      </w:r>
      <w:proofErr w:type="spellStart"/>
      <w:r w:rsidRPr="00257AD3">
        <w:rPr>
          <w:szCs w:val="24"/>
        </w:rPr>
        <w:t>nasional</w:t>
      </w:r>
      <w:proofErr w:type="spellEnd"/>
      <w:r w:rsidRPr="00257AD3">
        <w:rPr>
          <w:szCs w:val="24"/>
          <w:lang w:val="id-ID"/>
        </w:rPr>
        <w:t>.</w:t>
      </w:r>
      <w:proofErr w:type="gramEnd"/>
      <w:r w:rsidRPr="00257AD3">
        <w:rPr>
          <w:rStyle w:val="FootnoteReference"/>
          <w:szCs w:val="24"/>
        </w:rPr>
        <w:footnoteReference w:id="14"/>
      </w:r>
    </w:p>
    <w:p w:rsidR="00257AD3" w:rsidRPr="00257AD3" w:rsidRDefault="00257AD3" w:rsidP="00257AD3">
      <w:pPr>
        <w:pStyle w:val="BodyTextIndent2"/>
        <w:rPr>
          <w:szCs w:val="24"/>
          <w:lang w:val="id-ID"/>
        </w:rPr>
      </w:pPr>
      <w:r w:rsidRPr="00257AD3">
        <w:rPr>
          <w:szCs w:val="24"/>
          <w:lang w:val="id-ID"/>
        </w:rPr>
        <w:t>Disisi lain, David Ricardo menambahkan perdagangan internasional dapat terjadi dikarenakan menggunakan hukum keunggulan komparatif (</w:t>
      </w:r>
      <w:r w:rsidRPr="00257AD3">
        <w:rPr>
          <w:i/>
          <w:szCs w:val="24"/>
          <w:lang w:val="id-ID"/>
        </w:rPr>
        <w:t>Comparative Advantage</w:t>
      </w:r>
      <w:r w:rsidRPr="00257AD3">
        <w:rPr>
          <w:szCs w:val="24"/>
          <w:lang w:val="id-ID"/>
        </w:rPr>
        <w:t>) atas berbagai komoditas. Negara harus melihat perbandingan potensi keunggulan yang dimiliki terhadap barang atau komoditas tertentu. Keunggulaan komparatif digunakan untuk menilai efesiensi dan efektivitas produksi suatu prodak atau barang, hal ini bertujuan untuk melakukan spesialisasi prodak atau barang serta optimalisasi keuntungan bagi aktor-aktor ekonomi internasional</w:t>
      </w:r>
      <w:r w:rsidRPr="00257AD3">
        <w:rPr>
          <w:rStyle w:val="FootnoteReference"/>
          <w:szCs w:val="24"/>
          <w:lang w:val="id-ID"/>
        </w:rPr>
        <w:footnoteReference w:id="15"/>
      </w:r>
      <w:r w:rsidRPr="00257AD3">
        <w:rPr>
          <w:szCs w:val="24"/>
          <w:lang w:val="id-ID"/>
        </w:rPr>
        <w:t xml:space="preserve">. </w:t>
      </w:r>
    </w:p>
    <w:p w:rsidR="00257AD3" w:rsidRPr="00257AD3" w:rsidRDefault="00257AD3" w:rsidP="00257AD3">
      <w:pPr>
        <w:pStyle w:val="BodyTextIndent2"/>
        <w:rPr>
          <w:szCs w:val="24"/>
          <w:lang w:val="id-ID"/>
        </w:rPr>
      </w:pPr>
      <w:r w:rsidRPr="00257AD3">
        <w:rPr>
          <w:szCs w:val="24"/>
          <w:lang w:val="id-ID"/>
        </w:rPr>
        <w:t>Dalam mekanisme dan praktik aktivitas ekspor impor, biasanya melibatkan beberapa aktor domestik. Adapun peran dari aktor domestik dapat berupa perorangan, perusahaan hingga lembaga pemerintah. Ketiga elemen tersebut merupakan bagian dari proses perdagangan domestik dan internasional lainnya</w:t>
      </w:r>
      <w:r w:rsidRPr="00257AD3">
        <w:rPr>
          <w:rStyle w:val="FootnoteReference"/>
          <w:szCs w:val="24"/>
          <w:lang w:val="id-ID"/>
        </w:rPr>
        <w:footnoteReference w:id="16"/>
      </w:r>
      <w:r w:rsidRPr="00257AD3">
        <w:rPr>
          <w:szCs w:val="24"/>
          <w:lang w:val="id-ID"/>
        </w:rPr>
        <w:t xml:space="preserve">.  </w:t>
      </w:r>
    </w:p>
    <w:p w:rsidR="00257AD3" w:rsidRPr="00257AD3" w:rsidRDefault="00257AD3" w:rsidP="00257AD3">
      <w:pPr>
        <w:pStyle w:val="BodyTextIndent2"/>
        <w:rPr>
          <w:szCs w:val="24"/>
          <w:lang w:val="id-ID"/>
        </w:rPr>
      </w:pPr>
      <w:r w:rsidRPr="00257AD3">
        <w:rPr>
          <w:szCs w:val="24"/>
          <w:lang w:val="id-ID"/>
        </w:rPr>
        <w:t>Secara spesifik ketiga elemen tersebut dapat diperinci menjadi 12 a</w:t>
      </w:r>
      <w:proofErr w:type="spellStart"/>
      <w:r w:rsidRPr="00257AD3">
        <w:rPr>
          <w:szCs w:val="24"/>
        </w:rPr>
        <w:t>ktor-aktor</w:t>
      </w:r>
      <w:proofErr w:type="spellEnd"/>
      <w:r w:rsidRPr="00257AD3">
        <w:rPr>
          <w:szCs w:val="24"/>
        </w:rPr>
        <w:t xml:space="preserve"> </w:t>
      </w:r>
      <w:proofErr w:type="spellStart"/>
      <w:r w:rsidRPr="00257AD3">
        <w:rPr>
          <w:szCs w:val="24"/>
        </w:rPr>
        <w:t>domestik</w:t>
      </w:r>
      <w:proofErr w:type="spellEnd"/>
      <w:r w:rsidRPr="00257AD3">
        <w:rPr>
          <w:szCs w:val="24"/>
        </w:rPr>
        <w:t xml:space="preserve"> yang </w:t>
      </w:r>
      <w:proofErr w:type="spellStart"/>
      <w:r w:rsidRPr="00257AD3">
        <w:rPr>
          <w:szCs w:val="24"/>
        </w:rPr>
        <w:t>berperan</w:t>
      </w:r>
      <w:proofErr w:type="spellEnd"/>
      <w:r w:rsidRPr="00257AD3">
        <w:rPr>
          <w:szCs w:val="24"/>
        </w:rPr>
        <w:t xml:space="preserve"> </w:t>
      </w:r>
      <w:proofErr w:type="spellStart"/>
      <w:r w:rsidRPr="00257AD3">
        <w:rPr>
          <w:szCs w:val="24"/>
        </w:rPr>
        <w:t>dalam</w:t>
      </w:r>
      <w:proofErr w:type="spellEnd"/>
      <w:r w:rsidRPr="00257AD3">
        <w:rPr>
          <w:szCs w:val="24"/>
        </w:rPr>
        <w:t xml:space="preserve"> </w:t>
      </w:r>
      <w:proofErr w:type="spellStart"/>
      <w:r w:rsidRPr="00257AD3">
        <w:rPr>
          <w:szCs w:val="24"/>
        </w:rPr>
        <w:t>praktik</w:t>
      </w:r>
      <w:proofErr w:type="spellEnd"/>
      <w:r w:rsidRPr="00257AD3">
        <w:rPr>
          <w:szCs w:val="24"/>
        </w:rPr>
        <w:t xml:space="preserve"> </w:t>
      </w:r>
      <w:proofErr w:type="spellStart"/>
      <w:r w:rsidRPr="00257AD3">
        <w:rPr>
          <w:szCs w:val="24"/>
        </w:rPr>
        <w:t>perdagangan</w:t>
      </w:r>
      <w:proofErr w:type="spellEnd"/>
      <w:r w:rsidRPr="00257AD3">
        <w:rPr>
          <w:szCs w:val="24"/>
        </w:rPr>
        <w:t xml:space="preserve"> </w:t>
      </w:r>
      <w:proofErr w:type="spellStart"/>
      <w:r w:rsidRPr="00257AD3">
        <w:rPr>
          <w:szCs w:val="24"/>
        </w:rPr>
        <w:t>internasional</w:t>
      </w:r>
      <w:proofErr w:type="spellEnd"/>
      <w:r w:rsidRPr="00257AD3">
        <w:rPr>
          <w:szCs w:val="24"/>
        </w:rPr>
        <w:t xml:space="preserve"> </w:t>
      </w:r>
      <w:proofErr w:type="spellStart"/>
      <w:r w:rsidRPr="00257AD3">
        <w:rPr>
          <w:szCs w:val="24"/>
        </w:rPr>
        <w:t>meliputi</w:t>
      </w:r>
      <w:proofErr w:type="spellEnd"/>
      <w:r w:rsidRPr="00257AD3">
        <w:rPr>
          <w:szCs w:val="24"/>
        </w:rPr>
        <w:t xml:space="preserve">: (1) </w:t>
      </w:r>
      <w:proofErr w:type="spellStart"/>
      <w:r w:rsidRPr="00257AD3">
        <w:rPr>
          <w:szCs w:val="24"/>
        </w:rPr>
        <w:t>Eksportir</w:t>
      </w:r>
      <w:proofErr w:type="spellEnd"/>
      <w:r w:rsidRPr="00257AD3">
        <w:rPr>
          <w:szCs w:val="24"/>
        </w:rPr>
        <w:t xml:space="preserve"> (2) </w:t>
      </w:r>
      <w:proofErr w:type="spellStart"/>
      <w:r w:rsidRPr="00257AD3">
        <w:rPr>
          <w:szCs w:val="24"/>
        </w:rPr>
        <w:t>Produsen</w:t>
      </w:r>
      <w:proofErr w:type="spellEnd"/>
      <w:r w:rsidRPr="00257AD3">
        <w:rPr>
          <w:szCs w:val="24"/>
        </w:rPr>
        <w:t xml:space="preserve"> (3) </w:t>
      </w:r>
      <w:proofErr w:type="spellStart"/>
      <w:r w:rsidRPr="00257AD3">
        <w:rPr>
          <w:szCs w:val="24"/>
        </w:rPr>
        <w:t>Perbankan</w:t>
      </w:r>
      <w:proofErr w:type="spellEnd"/>
      <w:r w:rsidRPr="00257AD3">
        <w:rPr>
          <w:szCs w:val="24"/>
        </w:rPr>
        <w:t xml:space="preserve"> (4) </w:t>
      </w:r>
      <w:proofErr w:type="spellStart"/>
      <w:r w:rsidRPr="00257AD3">
        <w:rPr>
          <w:szCs w:val="24"/>
        </w:rPr>
        <w:t>Balai</w:t>
      </w:r>
      <w:proofErr w:type="spellEnd"/>
      <w:r w:rsidRPr="00257AD3">
        <w:rPr>
          <w:szCs w:val="24"/>
        </w:rPr>
        <w:t xml:space="preserve"> </w:t>
      </w:r>
      <w:proofErr w:type="spellStart"/>
      <w:r w:rsidRPr="00257AD3">
        <w:rPr>
          <w:szCs w:val="24"/>
        </w:rPr>
        <w:t>Pengujian</w:t>
      </w:r>
      <w:proofErr w:type="spellEnd"/>
      <w:r w:rsidRPr="00257AD3">
        <w:rPr>
          <w:szCs w:val="24"/>
        </w:rPr>
        <w:t xml:space="preserve"> </w:t>
      </w:r>
      <w:proofErr w:type="spellStart"/>
      <w:r w:rsidRPr="00257AD3">
        <w:rPr>
          <w:szCs w:val="24"/>
        </w:rPr>
        <w:t>Sertifikasi</w:t>
      </w:r>
      <w:proofErr w:type="spellEnd"/>
      <w:r w:rsidRPr="00257AD3">
        <w:rPr>
          <w:szCs w:val="24"/>
        </w:rPr>
        <w:t xml:space="preserve"> </w:t>
      </w:r>
      <w:proofErr w:type="spellStart"/>
      <w:r w:rsidRPr="00257AD3">
        <w:rPr>
          <w:szCs w:val="24"/>
        </w:rPr>
        <w:t>Mutu</w:t>
      </w:r>
      <w:proofErr w:type="spellEnd"/>
      <w:r w:rsidRPr="00257AD3">
        <w:rPr>
          <w:szCs w:val="24"/>
        </w:rPr>
        <w:t xml:space="preserve"> </w:t>
      </w:r>
      <w:proofErr w:type="spellStart"/>
      <w:r w:rsidRPr="00257AD3">
        <w:rPr>
          <w:szCs w:val="24"/>
        </w:rPr>
        <w:t>Barang</w:t>
      </w:r>
      <w:proofErr w:type="spellEnd"/>
      <w:r w:rsidRPr="00257AD3">
        <w:rPr>
          <w:szCs w:val="24"/>
        </w:rPr>
        <w:t xml:space="preserve"> (5) Usaha </w:t>
      </w:r>
      <w:proofErr w:type="spellStart"/>
      <w:r w:rsidRPr="00257AD3">
        <w:rPr>
          <w:szCs w:val="24"/>
        </w:rPr>
        <w:t>Jasa</w:t>
      </w:r>
      <w:proofErr w:type="spellEnd"/>
      <w:r w:rsidRPr="00257AD3">
        <w:rPr>
          <w:szCs w:val="24"/>
        </w:rPr>
        <w:t xml:space="preserve"> </w:t>
      </w:r>
      <w:proofErr w:type="spellStart"/>
      <w:r w:rsidRPr="00257AD3">
        <w:rPr>
          <w:szCs w:val="24"/>
        </w:rPr>
        <w:t>Transportasi</w:t>
      </w:r>
      <w:proofErr w:type="spellEnd"/>
      <w:r w:rsidRPr="00257AD3">
        <w:rPr>
          <w:szCs w:val="24"/>
        </w:rPr>
        <w:t xml:space="preserve"> </w:t>
      </w:r>
      <w:proofErr w:type="spellStart"/>
      <w:r w:rsidRPr="00257AD3">
        <w:rPr>
          <w:szCs w:val="24"/>
        </w:rPr>
        <w:t>Guna</w:t>
      </w:r>
      <w:proofErr w:type="spellEnd"/>
      <w:r w:rsidRPr="00257AD3">
        <w:rPr>
          <w:szCs w:val="24"/>
        </w:rPr>
        <w:t xml:space="preserve"> </w:t>
      </w:r>
      <w:proofErr w:type="spellStart"/>
      <w:r w:rsidRPr="00257AD3">
        <w:rPr>
          <w:szCs w:val="24"/>
        </w:rPr>
        <w:t>Distribusi</w:t>
      </w:r>
      <w:proofErr w:type="spellEnd"/>
      <w:r w:rsidRPr="00257AD3">
        <w:rPr>
          <w:szCs w:val="24"/>
        </w:rPr>
        <w:t xml:space="preserve"> </w:t>
      </w:r>
      <w:proofErr w:type="spellStart"/>
      <w:r w:rsidRPr="00257AD3">
        <w:rPr>
          <w:szCs w:val="24"/>
        </w:rPr>
        <w:t>Barang</w:t>
      </w:r>
      <w:proofErr w:type="spellEnd"/>
      <w:r w:rsidRPr="00257AD3">
        <w:rPr>
          <w:szCs w:val="24"/>
        </w:rPr>
        <w:t xml:space="preserve"> (6) Bea </w:t>
      </w:r>
      <w:proofErr w:type="spellStart"/>
      <w:r w:rsidRPr="00257AD3">
        <w:rPr>
          <w:szCs w:val="24"/>
        </w:rPr>
        <w:t>dan</w:t>
      </w:r>
      <w:proofErr w:type="spellEnd"/>
      <w:r w:rsidRPr="00257AD3">
        <w:rPr>
          <w:szCs w:val="24"/>
        </w:rPr>
        <w:t xml:space="preserve"> </w:t>
      </w:r>
      <w:proofErr w:type="spellStart"/>
      <w:r w:rsidRPr="00257AD3">
        <w:rPr>
          <w:szCs w:val="24"/>
        </w:rPr>
        <w:t>Cukai</w:t>
      </w:r>
      <w:proofErr w:type="spellEnd"/>
      <w:r w:rsidRPr="00257AD3">
        <w:rPr>
          <w:szCs w:val="24"/>
        </w:rPr>
        <w:t xml:space="preserve"> (7) </w:t>
      </w:r>
      <w:proofErr w:type="spellStart"/>
      <w:r w:rsidRPr="00257AD3">
        <w:rPr>
          <w:szCs w:val="24"/>
        </w:rPr>
        <w:t>Dinas</w:t>
      </w:r>
      <w:proofErr w:type="spellEnd"/>
      <w:r w:rsidRPr="00257AD3">
        <w:rPr>
          <w:szCs w:val="24"/>
        </w:rPr>
        <w:t xml:space="preserve"> </w:t>
      </w:r>
      <w:proofErr w:type="spellStart"/>
      <w:r w:rsidRPr="00257AD3">
        <w:rPr>
          <w:szCs w:val="24"/>
        </w:rPr>
        <w:t>Karantina</w:t>
      </w:r>
      <w:proofErr w:type="spellEnd"/>
      <w:r w:rsidRPr="00257AD3">
        <w:rPr>
          <w:szCs w:val="24"/>
        </w:rPr>
        <w:t xml:space="preserve"> </w:t>
      </w:r>
      <w:proofErr w:type="spellStart"/>
      <w:r w:rsidRPr="00257AD3">
        <w:rPr>
          <w:szCs w:val="24"/>
        </w:rPr>
        <w:t>Tanaman</w:t>
      </w:r>
      <w:proofErr w:type="spellEnd"/>
      <w:r w:rsidRPr="00257AD3">
        <w:rPr>
          <w:szCs w:val="24"/>
        </w:rPr>
        <w:t xml:space="preserve"> – </w:t>
      </w:r>
      <w:proofErr w:type="spellStart"/>
      <w:r w:rsidRPr="00257AD3">
        <w:rPr>
          <w:szCs w:val="24"/>
        </w:rPr>
        <w:t>Departemen</w:t>
      </w:r>
      <w:proofErr w:type="spellEnd"/>
      <w:r w:rsidRPr="00257AD3">
        <w:rPr>
          <w:szCs w:val="24"/>
        </w:rPr>
        <w:t xml:space="preserve"> </w:t>
      </w:r>
      <w:proofErr w:type="spellStart"/>
      <w:r w:rsidRPr="00257AD3">
        <w:rPr>
          <w:szCs w:val="24"/>
        </w:rPr>
        <w:t>Pertanian</w:t>
      </w:r>
      <w:proofErr w:type="spellEnd"/>
      <w:r w:rsidRPr="00257AD3">
        <w:rPr>
          <w:szCs w:val="24"/>
        </w:rPr>
        <w:t xml:space="preserve"> (8) Perusahaan </w:t>
      </w:r>
      <w:proofErr w:type="spellStart"/>
      <w:r w:rsidRPr="00257AD3">
        <w:rPr>
          <w:szCs w:val="24"/>
        </w:rPr>
        <w:t>Asuransi</w:t>
      </w:r>
      <w:proofErr w:type="spellEnd"/>
      <w:r w:rsidRPr="00257AD3">
        <w:rPr>
          <w:szCs w:val="24"/>
        </w:rPr>
        <w:t xml:space="preserve"> (9) </w:t>
      </w:r>
      <w:proofErr w:type="spellStart"/>
      <w:r w:rsidRPr="00257AD3">
        <w:rPr>
          <w:szCs w:val="24"/>
        </w:rPr>
        <w:t>Lembaga</w:t>
      </w:r>
      <w:proofErr w:type="spellEnd"/>
      <w:r w:rsidRPr="00257AD3">
        <w:rPr>
          <w:szCs w:val="24"/>
        </w:rPr>
        <w:t xml:space="preserve"> </w:t>
      </w:r>
      <w:proofErr w:type="spellStart"/>
      <w:r w:rsidRPr="00257AD3">
        <w:rPr>
          <w:szCs w:val="24"/>
        </w:rPr>
        <w:t>Promosi</w:t>
      </w:r>
      <w:proofErr w:type="spellEnd"/>
      <w:r w:rsidRPr="00257AD3">
        <w:rPr>
          <w:szCs w:val="24"/>
        </w:rPr>
        <w:t xml:space="preserve"> (10) Perusahaan </w:t>
      </w:r>
      <w:proofErr w:type="spellStart"/>
      <w:r w:rsidRPr="00257AD3">
        <w:rPr>
          <w:szCs w:val="24"/>
        </w:rPr>
        <w:t>Pelayaran</w:t>
      </w:r>
      <w:proofErr w:type="spellEnd"/>
      <w:r w:rsidRPr="00257AD3">
        <w:rPr>
          <w:szCs w:val="24"/>
        </w:rPr>
        <w:t xml:space="preserve"> (11) </w:t>
      </w:r>
      <w:proofErr w:type="spellStart"/>
      <w:r w:rsidRPr="00257AD3">
        <w:rPr>
          <w:szCs w:val="24"/>
        </w:rPr>
        <w:t>Kementerian</w:t>
      </w:r>
      <w:proofErr w:type="spellEnd"/>
      <w:r w:rsidRPr="00257AD3">
        <w:rPr>
          <w:szCs w:val="24"/>
        </w:rPr>
        <w:t xml:space="preserve"> </w:t>
      </w:r>
      <w:proofErr w:type="spellStart"/>
      <w:r w:rsidRPr="00257AD3">
        <w:rPr>
          <w:szCs w:val="24"/>
        </w:rPr>
        <w:t>Perindustrian</w:t>
      </w:r>
      <w:proofErr w:type="spellEnd"/>
      <w:r w:rsidRPr="00257AD3">
        <w:rPr>
          <w:szCs w:val="24"/>
        </w:rPr>
        <w:t xml:space="preserve"> </w:t>
      </w:r>
      <w:proofErr w:type="spellStart"/>
      <w:r w:rsidRPr="00257AD3">
        <w:rPr>
          <w:szCs w:val="24"/>
        </w:rPr>
        <w:t>dan</w:t>
      </w:r>
      <w:proofErr w:type="spellEnd"/>
      <w:r w:rsidRPr="00257AD3">
        <w:rPr>
          <w:szCs w:val="24"/>
        </w:rPr>
        <w:t xml:space="preserve"> </w:t>
      </w:r>
      <w:proofErr w:type="spellStart"/>
      <w:r w:rsidRPr="00257AD3">
        <w:rPr>
          <w:szCs w:val="24"/>
        </w:rPr>
        <w:t>Perdagangan</w:t>
      </w:r>
      <w:proofErr w:type="spellEnd"/>
      <w:r w:rsidRPr="00257AD3">
        <w:rPr>
          <w:szCs w:val="24"/>
        </w:rPr>
        <w:t xml:space="preserve"> (12) </w:t>
      </w:r>
      <w:proofErr w:type="spellStart"/>
      <w:r w:rsidRPr="00257AD3">
        <w:rPr>
          <w:szCs w:val="24"/>
        </w:rPr>
        <w:t>Kedutaan</w:t>
      </w:r>
      <w:proofErr w:type="spellEnd"/>
      <w:r w:rsidRPr="00257AD3">
        <w:rPr>
          <w:szCs w:val="24"/>
        </w:rPr>
        <w:t xml:space="preserve"> </w:t>
      </w:r>
      <w:proofErr w:type="spellStart"/>
      <w:r w:rsidRPr="00257AD3">
        <w:rPr>
          <w:szCs w:val="24"/>
        </w:rPr>
        <w:t>Asing</w:t>
      </w:r>
      <w:proofErr w:type="spellEnd"/>
      <w:r w:rsidRPr="00257AD3">
        <w:rPr>
          <w:szCs w:val="24"/>
        </w:rPr>
        <w:t xml:space="preserve"> </w:t>
      </w:r>
      <w:proofErr w:type="spellStart"/>
      <w:r w:rsidRPr="00257AD3">
        <w:rPr>
          <w:szCs w:val="24"/>
        </w:rPr>
        <w:t>dan</w:t>
      </w:r>
      <w:proofErr w:type="spellEnd"/>
      <w:r w:rsidRPr="00257AD3">
        <w:rPr>
          <w:szCs w:val="24"/>
        </w:rPr>
        <w:t xml:space="preserve"> </w:t>
      </w:r>
      <w:proofErr w:type="spellStart"/>
      <w:r w:rsidRPr="00257AD3">
        <w:rPr>
          <w:szCs w:val="24"/>
        </w:rPr>
        <w:t>Atase</w:t>
      </w:r>
      <w:proofErr w:type="spellEnd"/>
      <w:r w:rsidRPr="00257AD3">
        <w:rPr>
          <w:szCs w:val="24"/>
        </w:rPr>
        <w:t xml:space="preserve"> </w:t>
      </w:r>
      <w:proofErr w:type="spellStart"/>
      <w:r w:rsidRPr="00257AD3">
        <w:rPr>
          <w:szCs w:val="24"/>
        </w:rPr>
        <w:t>Perdagangan</w:t>
      </w:r>
      <w:proofErr w:type="spellEnd"/>
      <w:r w:rsidRPr="00257AD3">
        <w:rPr>
          <w:szCs w:val="24"/>
        </w:rPr>
        <w:t xml:space="preserve">. </w:t>
      </w:r>
      <w:proofErr w:type="spellStart"/>
      <w:proofErr w:type="gramStart"/>
      <w:r w:rsidRPr="00257AD3">
        <w:rPr>
          <w:szCs w:val="24"/>
        </w:rPr>
        <w:t>Berdasarkan</w:t>
      </w:r>
      <w:proofErr w:type="spellEnd"/>
      <w:r w:rsidRPr="00257AD3">
        <w:rPr>
          <w:szCs w:val="24"/>
        </w:rPr>
        <w:t xml:space="preserve"> </w:t>
      </w:r>
      <w:proofErr w:type="spellStart"/>
      <w:r w:rsidRPr="00257AD3">
        <w:rPr>
          <w:szCs w:val="24"/>
        </w:rPr>
        <w:t>beberapa</w:t>
      </w:r>
      <w:proofErr w:type="spellEnd"/>
      <w:r w:rsidRPr="00257AD3">
        <w:rPr>
          <w:szCs w:val="24"/>
        </w:rPr>
        <w:t xml:space="preserve"> </w:t>
      </w:r>
      <w:proofErr w:type="spellStart"/>
      <w:r w:rsidRPr="00257AD3">
        <w:rPr>
          <w:szCs w:val="24"/>
        </w:rPr>
        <w:lastRenderedPageBreak/>
        <w:t>aktor</w:t>
      </w:r>
      <w:proofErr w:type="spellEnd"/>
      <w:r w:rsidRPr="00257AD3">
        <w:rPr>
          <w:szCs w:val="24"/>
        </w:rPr>
        <w:t xml:space="preserve"> </w:t>
      </w:r>
      <w:proofErr w:type="spellStart"/>
      <w:r w:rsidRPr="00257AD3">
        <w:rPr>
          <w:szCs w:val="24"/>
        </w:rPr>
        <w:t>tersebut</w:t>
      </w:r>
      <w:proofErr w:type="spellEnd"/>
      <w:r w:rsidRPr="00257AD3">
        <w:rPr>
          <w:szCs w:val="24"/>
        </w:rPr>
        <w:t xml:space="preserve">, </w:t>
      </w:r>
      <w:proofErr w:type="spellStart"/>
      <w:r w:rsidRPr="00257AD3">
        <w:rPr>
          <w:szCs w:val="24"/>
        </w:rPr>
        <w:t>peran</w:t>
      </w:r>
      <w:proofErr w:type="spellEnd"/>
      <w:r w:rsidRPr="00257AD3">
        <w:rPr>
          <w:szCs w:val="24"/>
        </w:rPr>
        <w:t xml:space="preserve"> </w:t>
      </w:r>
      <w:proofErr w:type="spellStart"/>
      <w:r w:rsidRPr="00257AD3">
        <w:rPr>
          <w:szCs w:val="24"/>
        </w:rPr>
        <w:t>Pemerintah</w:t>
      </w:r>
      <w:proofErr w:type="spellEnd"/>
      <w:r w:rsidRPr="00257AD3">
        <w:rPr>
          <w:szCs w:val="24"/>
        </w:rPr>
        <w:t xml:space="preserve"> yang </w:t>
      </w:r>
      <w:proofErr w:type="spellStart"/>
      <w:r w:rsidRPr="00257AD3">
        <w:rPr>
          <w:szCs w:val="24"/>
        </w:rPr>
        <w:t>tergolong</w:t>
      </w:r>
      <w:proofErr w:type="spellEnd"/>
      <w:r w:rsidRPr="00257AD3">
        <w:rPr>
          <w:szCs w:val="24"/>
        </w:rPr>
        <w:t xml:space="preserve"> </w:t>
      </w:r>
      <w:proofErr w:type="spellStart"/>
      <w:r w:rsidRPr="00257AD3">
        <w:rPr>
          <w:szCs w:val="24"/>
        </w:rPr>
        <w:t>dalam</w:t>
      </w:r>
      <w:proofErr w:type="spellEnd"/>
      <w:r w:rsidRPr="00257AD3">
        <w:rPr>
          <w:szCs w:val="24"/>
        </w:rPr>
        <w:t xml:space="preserve"> </w:t>
      </w:r>
      <w:proofErr w:type="spellStart"/>
      <w:r w:rsidRPr="00257AD3">
        <w:rPr>
          <w:szCs w:val="24"/>
        </w:rPr>
        <w:t>poin</w:t>
      </w:r>
      <w:proofErr w:type="spellEnd"/>
      <w:r w:rsidRPr="00257AD3">
        <w:rPr>
          <w:szCs w:val="24"/>
        </w:rPr>
        <w:t xml:space="preserve"> (6), (7), (11), </w:t>
      </w:r>
      <w:proofErr w:type="spellStart"/>
      <w:r w:rsidRPr="00257AD3">
        <w:rPr>
          <w:szCs w:val="24"/>
        </w:rPr>
        <w:t>dan</w:t>
      </w:r>
      <w:proofErr w:type="spellEnd"/>
      <w:r w:rsidRPr="00257AD3">
        <w:rPr>
          <w:szCs w:val="24"/>
        </w:rPr>
        <w:t xml:space="preserve"> (12) </w:t>
      </w:r>
      <w:proofErr w:type="spellStart"/>
      <w:r w:rsidRPr="00257AD3">
        <w:rPr>
          <w:szCs w:val="24"/>
        </w:rPr>
        <w:t>melalui</w:t>
      </w:r>
      <w:proofErr w:type="spellEnd"/>
      <w:r w:rsidRPr="00257AD3">
        <w:rPr>
          <w:szCs w:val="24"/>
        </w:rPr>
        <w:t xml:space="preserve"> </w:t>
      </w:r>
      <w:proofErr w:type="spellStart"/>
      <w:r w:rsidRPr="00257AD3">
        <w:rPr>
          <w:szCs w:val="24"/>
        </w:rPr>
        <w:t>kajian</w:t>
      </w:r>
      <w:proofErr w:type="spellEnd"/>
      <w:r w:rsidRPr="00257AD3">
        <w:rPr>
          <w:szCs w:val="24"/>
        </w:rPr>
        <w:t xml:space="preserve"> </w:t>
      </w:r>
      <w:proofErr w:type="spellStart"/>
      <w:r w:rsidRPr="00257AD3">
        <w:rPr>
          <w:szCs w:val="24"/>
        </w:rPr>
        <w:t>Ekonomi</w:t>
      </w:r>
      <w:proofErr w:type="spellEnd"/>
      <w:r w:rsidRPr="00257AD3">
        <w:rPr>
          <w:szCs w:val="24"/>
        </w:rPr>
        <w:t xml:space="preserve"> </w:t>
      </w:r>
      <w:proofErr w:type="spellStart"/>
      <w:r w:rsidRPr="00257AD3">
        <w:rPr>
          <w:szCs w:val="24"/>
        </w:rPr>
        <w:t>Politik</w:t>
      </w:r>
      <w:proofErr w:type="spellEnd"/>
      <w:r w:rsidRPr="00257AD3">
        <w:rPr>
          <w:szCs w:val="24"/>
        </w:rPr>
        <w:t xml:space="preserve"> </w:t>
      </w:r>
      <w:proofErr w:type="spellStart"/>
      <w:r w:rsidRPr="00257AD3">
        <w:rPr>
          <w:szCs w:val="24"/>
        </w:rPr>
        <w:t>Internasional</w:t>
      </w:r>
      <w:proofErr w:type="spellEnd"/>
      <w:r w:rsidRPr="00257AD3">
        <w:rPr>
          <w:szCs w:val="24"/>
        </w:rPr>
        <w:t xml:space="preserve"> </w:t>
      </w:r>
      <w:proofErr w:type="spellStart"/>
      <w:r w:rsidRPr="00257AD3">
        <w:rPr>
          <w:szCs w:val="24"/>
        </w:rPr>
        <w:t>adalah</w:t>
      </w:r>
      <w:proofErr w:type="spellEnd"/>
      <w:r w:rsidRPr="00257AD3">
        <w:rPr>
          <w:szCs w:val="24"/>
        </w:rPr>
        <w:t xml:space="preserve"> </w:t>
      </w:r>
      <w:proofErr w:type="spellStart"/>
      <w:r w:rsidRPr="00257AD3">
        <w:rPr>
          <w:szCs w:val="24"/>
        </w:rPr>
        <w:t>sebagai</w:t>
      </w:r>
      <w:proofErr w:type="spellEnd"/>
      <w:r w:rsidRPr="00257AD3">
        <w:rPr>
          <w:szCs w:val="24"/>
        </w:rPr>
        <w:t xml:space="preserve"> regulator </w:t>
      </w:r>
      <w:proofErr w:type="spellStart"/>
      <w:r w:rsidRPr="00257AD3">
        <w:rPr>
          <w:szCs w:val="24"/>
        </w:rPr>
        <w:t>dalam</w:t>
      </w:r>
      <w:proofErr w:type="spellEnd"/>
      <w:r w:rsidRPr="00257AD3">
        <w:rPr>
          <w:szCs w:val="24"/>
        </w:rPr>
        <w:t xml:space="preserve"> </w:t>
      </w:r>
      <w:proofErr w:type="spellStart"/>
      <w:r w:rsidRPr="00257AD3">
        <w:rPr>
          <w:szCs w:val="24"/>
        </w:rPr>
        <w:t>interaksi</w:t>
      </w:r>
      <w:proofErr w:type="spellEnd"/>
      <w:r w:rsidRPr="00257AD3">
        <w:rPr>
          <w:szCs w:val="24"/>
        </w:rPr>
        <w:t xml:space="preserve"> </w:t>
      </w:r>
      <w:proofErr w:type="spellStart"/>
      <w:r w:rsidRPr="00257AD3">
        <w:rPr>
          <w:szCs w:val="24"/>
        </w:rPr>
        <w:t>pasar</w:t>
      </w:r>
      <w:proofErr w:type="spellEnd"/>
      <w:r w:rsidRPr="00257AD3">
        <w:rPr>
          <w:szCs w:val="24"/>
          <w:lang w:val="id-ID"/>
        </w:rPr>
        <w:t>.</w:t>
      </w:r>
      <w:proofErr w:type="gramEnd"/>
      <w:r w:rsidRPr="00257AD3">
        <w:rPr>
          <w:rStyle w:val="FootnoteReference"/>
          <w:szCs w:val="24"/>
        </w:rPr>
        <w:footnoteReference w:id="17"/>
      </w:r>
    </w:p>
    <w:p w:rsidR="00257AD3" w:rsidRPr="00257AD3" w:rsidRDefault="00257AD3" w:rsidP="00257AD3">
      <w:pPr>
        <w:pStyle w:val="BodyTextIndent2"/>
        <w:rPr>
          <w:szCs w:val="24"/>
          <w:lang w:val="id-ID"/>
        </w:rPr>
      </w:pPr>
      <w:r w:rsidRPr="00257AD3">
        <w:rPr>
          <w:szCs w:val="24"/>
          <w:lang w:val="id-ID"/>
        </w:rPr>
        <w:t xml:space="preserve">Untuk melihat bagaimana interaksi dalam sistem internasional yang dilakukan oleh masing-masing negara, baik dalam interkasi ekonomi, politik, hukum dan lain sebagainya. Maka dibutuhkan suatu pemahaman mengenai kepentingan nasional sebagai dasar dari sebuah tindakan negara. </w:t>
      </w:r>
    </w:p>
    <w:p w:rsidR="00257AD3" w:rsidRPr="00257AD3" w:rsidRDefault="00257AD3" w:rsidP="00257AD3">
      <w:pPr>
        <w:pStyle w:val="BodyTextIndent2"/>
        <w:rPr>
          <w:szCs w:val="24"/>
          <w:lang w:val="id-ID"/>
        </w:rPr>
      </w:pPr>
      <w:r w:rsidRPr="00257AD3">
        <w:rPr>
          <w:szCs w:val="24"/>
          <w:lang w:val="id-ID"/>
        </w:rPr>
        <w:t>Jutta Weldes berargumentasi bahwa kedudukan kepentingan nasional sebuah negara merupakan suatu hal yang penting dalam politik internasional. Hal ini dapat ditinjau dari 2 cara :</w:t>
      </w:r>
    </w:p>
    <w:p w:rsidR="00257AD3" w:rsidRPr="00257AD3" w:rsidRDefault="00257AD3" w:rsidP="00257AD3">
      <w:pPr>
        <w:autoSpaceDE w:val="0"/>
        <w:autoSpaceDN w:val="0"/>
        <w:adjustRightInd w:val="0"/>
        <w:spacing w:after="0" w:line="240" w:lineRule="auto"/>
        <w:rPr>
          <w:rFonts w:ascii="Times New Roman" w:hAnsi="Times New Roman" w:cs="Times New Roman"/>
          <w:b/>
          <w:sz w:val="24"/>
          <w:szCs w:val="24"/>
        </w:rPr>
      </w:pPr>
    </w:p>
    <w:p w:rsidR="00257AD3" w:rsidRPr="00257AD3" w:rsidRDefault="00257AD3" w:rsidP="00257AD3">
      <w:pPr>
        <w:autoSpaceDE w:val="0"/>
        <w:autoSpaceDN w:val="0"/>
        <w:adjustRightInd w:val="0"/>
        <w:spacing w:after="0" w:line="240" w:lineRule="auto"/>
        <w:ind w:left="1276" w:right="1274"/>
        <w:jc w:val="both"/>
        <w:rPr>
          <w:rFonts w:ascii="Times New Roman" w:hAnsi="Times New Roman" w:cs="Times New Roman"/>
          <w:b/>
          <w:i/>
          <w:sz w:val="24"/>
          <w:szCs w:val="24"/>
        </w:rPr>
      </w:pPr>
      <w:r w:rsidRPr="00257AD3">
        <w:rPr>
          <w:rFonts w:ascii="Times New Roman" w:hAnsi="Times New Roman" w:cs="Times New Roman"/>
          <w:b/>
          <w:i/>
          <w:sz w:val="24"/>
          <w:szCs w:val="24"/>
        </w:rPr>
        <w:t>First, it is through the concept of the national interest that policymakers understand the goals to be pursued by a state’s foreign policy. It thus in practice forms the basis for state action. Second, it functions as a rhetorical device through which the legitimacy of and political support for state action is generated. The ‘national interest’ thus has considerable power in that it helps to constitute as important and to legitimise the actions taken by states.</w:t>
      </w:r>
      <w:r w:rsidRPr="00257AD3">
        <w:rPr>
          <w:rStyle w:val="FootnoteReference"/>
          <w:rFonts w:ascii="Times New Roman" w:hAnsi="Times New Roman" w:cs="Times New Roman"/>
          <w:b/>
          <w:i/>
          <w:sz w:val="24"/>
          <w:szCs w:val="24"/>
        </w:rPr>
        <w:footnoteReference w:id="18"/>
      </w:r>
    </w:p>
    <w:p w:rsidR="00257AD3" w:rsidRPr="00257AD3" w:rsidRDefault="00257AD3" w:rsidP="00257AD3">
      <w:pPr>
        <w:autoSpaceDE w:val="0"/>
        <w:autoSpaceDN w:val="0"/>
        <w:adjustRightInd w:val="0"/>
        <w:spacing w:after="0" w:line="480" w:lineRule="auto"/>
        <w:ind w:right="1274"/>
        <w:jc w:val="both"/>
        <w:rPr>
          <w:rFonts w:ascii="Times New Roman" w:hAnsi="Times New Roman" w:cs="Times New Roman"/>
          <w:sz w:val="24"/>
          <w:szCs w:val="24"/>
        </w:rPr>
      </w:pP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Lebih dari pada itu, konsepsi kepentingan nasional dari perspektif Liberalisme Adam Smith ialah akumulasi dari berbagai simbiosis kepentingan individu dalam sebuah negara.</w:t>
      </w:r>
      <w:r w:rsidRPr="00257AD3">
        <w:rPr>
          <w:rStyle w:val="FootnoteReference"/>
          <w:rFonts w:ascii="Times New Roman" w:hAnsi="Times New Roman" w:cs="Times New Roman"/>
          <w:sz w:val="24"/>
          <w:szCs w:val="24"/>
        </w:rPr>
        <w:footnoteReference w:id="19"/>
      </w:r>
      <w:r w:rsidRPr="00257AD3">
        <w:rPr>
          <w:rFonts w:ascii="Times New Roman" w:hAnsi="Times New Roman" w:cs="Times New Roman"/>
          <w:sz w:val="24"/>
          <w:szCs w:val="24"/>
        </w:rPr>
        <w:t xml:space="preserve"> ini Indonesia dapat dilihat melalui dinamika atau pun tren kebutuhan garam domestik yang terus meningkat setiap tahunnya, tentu ketersediaan komoditas garam menjadi sebuah hal penting. Maka dari itu, posisi komoditas garam  menjadikan garam sebagai komoditas yang strategis. Karena </w:t>
      </w:r>
      <w:r w:rsidRPr="00257AD3">
        <w:rPr>
          <w:rFonts w:ascii="Times New Roman" w:hAnsi="Times New Roman" w:cs="Times New Roman"/>
          <w:i/>
          <w:sz w:val="24"/>
          <w:szCs w:val="24"/>
        </w:rPr>
        <w:lastRenderedPageBreak/>
        <w:t>demand</w:t>
      </w:r>
      <w:r w:rsidRPr="00257AD3">
        <w:rPr>
          <w:rFonts w:ascii="Times New Roman" w:hAnsi="Times New Roman" w:cs="Times New Roman"/>
          <w:sz w:val="24"/>
          <w:szCs w:val="24"/>
        </w:rPr>
        <w:t xml:space="preserve"> yang terus meningkat, garam menjadi bagian salah satu pencapaian kebutuhan national Indonesia dalam sistem internasional baik dalam hubungan bilateral maupun multilateral untuk menjamin agar Indonesia mampu memenuhi kepentingan nasionalnya terhadap garam baik sebagai pemenuhan konsumsi maupun industri lainnya.</w:t>
      </w: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Kebijakan ekonomi luar negeri adalah sebuah refleksi atau cerminan dari berbagai kepentingan domestik suatu negara. Dalam hal ini, Kebijakan ekonomi luar negeri digunakan sebagai penunjang bagaimana melihat interaksi, potensi dan dinamika ekonomi luar negeri Indonesia secara bilateral dengan negara lain yang menjadi eksportir dan importir dari garam domestik. </w:t>
      </w: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Untuk melihat berbagai dinamika kebijakan pergaraman domestik Indonesia, dapat ditelaah melalui tiga faktor yang ditawarkan oleh G. John Ikenbarry. Faktor yang ditawarkan dapat menggambarkan bagaimana kebijakan ekonomi sebuah negara dan terkhusus Indonesia. Berdasarkan konsep yang dipaparkan Ikenbarry, terdapat tiga faktor utama yang dapat memengaruhi dan menentukan kebijakan ekonomi luar negeri sebuah negara. </w:t>
      </w: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Ketiga faktor tersebut adalah </w:t>
      </w:r>
      <w:r w:rsidRPr="00257AD3">
        <w:rPr>
          <w:rFonts w:ascii="Times New Roman" w:hAnsi="Times New Roman" w:cs="Times New Roman"/>
          <w:i/>
          <w:sz w:val="24"/>
          <w:szCs w:val="24"/>
        </w:rPr>
        <w:t>System-centered</w:t>
      </w:r>
      <w:r w:rsidRPr="00257AD3">
        <w:rPr>
          <w:rFonts w:ascii="Times New Roman" w:hAnsi="Times New Roman" w:cs="Times New Roman"/>
          <w:sz w:val="24"/>
          <w:szCs w:val="24"/>
        </w:rPr>
        <w:t xml:space="preserve">, </w:t>
      </w:r>
      <w:r w:rsidRPr="00257AD3">
        <w:rPr>
          <w:rFonts w:ascii="Times New Roman" w:hAnsi="Times New Roman" w:cs="Times New Roman"/>
          <w:i/>
          <w:sz w:val="24"/>
          <w:szCs w:val="24"/>
        </w:rPr>
        <w:t>State-centered</w:t>
      </w:r>
      <w:r w:rsidRPr="00257AD3">
        <w:rPr>
          <w:rFonts w:ascii="Times New Roman" w:hAnsi="Times New Roman" w:cs="Times New Roman"/>
          <w:sz w:val="24"/>
          <w:szCs w:val="24"/>
        </w:rPr>
        <w:t xml:space="preserve"> dan </w:t>
      </w:r>
      <w:r w:rsidRPr="00257AD3">
        <w:rPr>
          <w:rFonts w:ascii="Times New Roman" w:hAnsi="Times New Roman" w:cs="Times New Roman"/>
          <w:i/>
          <w:sz w:val="24"/>
          <w:szCs w:val="24"/>
        </w:rPr>
        <w:t>Society-centered</w:t>
      </w:r>
      <w:r w:rsidRPr="00257AD3">
        <w:rPr>
          <w:rFonts w:ascii="Times New Roman" w:hAnsi="Times New Roman" w:cs="Times New Roman"/>
          <w:sz w:val="24"/>
          <w:szCs w:val="24"/>
        </w:rPr>
        <w:t xml:space="preserve">. Ikenbarry berpendapat bahwa sebuah negara dapat menentukan kebijakan luar negerinya melalui pertimbangan dari tiga faktor tersebut. </w:t>
      </w:r>
      <w:r w:rsidRPr="00257AD3">
        <w:rPr>
          <w:rFonts w:ascii="Times New Roman" w:hAnsi="Times New Roman" w:cs="Times New Roman"/>
          <w:i/>
          <w:sz w:val="24"/>
          <w:szCs w:val="24"/>
        </w:rPr>
        <w:t>System-centered</w:t>
      </w:r>
      <w:r w:rsidRPr="00257AD3">
        <w:rPr>
          <w:rFonts w:ascii="Times New Roman" w:hAnsi="Times New Roman" w:cs="Times New Roman"/>
          <w:sz w:val="24"/>
          <w:szCs w:val="24"/>
        </w:rPr>
        <w:t xml:space="preserve">, melihat bagaimana kebijakan ekonomi luar negeri suatu negara dapat dipengaruhi atau tekanan dari tatanan atau sistem internasional. Pada fenomena pergaram global, akibat dari intensitas perdagangan dan persaingan yang terjadi </w:t>
      </w:r>
      <w:r w:rsidRPr="00257AD3">
        <w:rPr>
          <w:rFonts w:ascii="Times New Roman" w:hAnsi="Times New Roman" w:cs="Times New Roman"/>
          <w:sz w:val="24"/>
          <w:szCs w:val="24"/>
        </w:rPr>
        <w:lastRenderedPageBreak/>
        <w:t>dalam tatanan atau sistem internasional akan memengaruhi kebijakam ekonomi luar negeri suatu negara</w:t>
      </w:r>
      <w:r w:rsidRPr="00257AD3">
        <w:rPr>
          <w:rStyle w:val="FootnoteReference"/>
          <w:rFonts w:ascii="Times New Roman" w:hAnsi="Times New Roman" w:cs="Times New Roman"/>
          <w:sz w:val="24"/>
          <w:szCs w:val="24"/>
        </w:rPr>
        <w:footnoteReference w:id="20"/>
      </w:r>
      <w:r w:rsidRPr="00257AD3">
        <w:rPr>
          <w:rFonts w:ascii="Times New Roman" w:hAnsi="Times New Roman" w:cs="Times New Roman"/>
          <w:sz w:val="24"/>
          <w:szCs w:val="24"/>
        </w:rPr>
        <w:t xml:space="preserve">. </w:t>
      </w: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Faktor kedua adalah </w:t>
      </w:r>
      <w:r w:rsidRPr="00257AD3">
        <w:rPr>
          <w:rFonts w:ascii="Times New Roman" w:hAnsi="Times New Roman" w:cs="Times New Roman"/>
          <w:i/>
          <w:sz w:val="24"/>
          <w:szCs w:val="24"/>
        </w:rPr>
        <w:t>State-centered</w:t>
      </w:r>
      <w:r w:rsidRPr="00257AD3">
        <w:rPr>
          <w:rFonts w:ascii="Times New Roman" w:hAnsi="Times New Roman" w:cs="Times New Roman"/>
          <w:sz w:val="24"/>
          <w:szCs w:val="24"/>
        </w:rPr>
        <w:t xml:space="preserve">, dimana interaksi antara pemerintah serta perusahaan domestik akan menjadi pertimbangan dan memengaruhi negara dalam menentukan orientasi kebijakan ekonomi luar negerinya. Pada pergaraman domestik Indonesia, berbagai kepentingan pemerintah dan pengusaha terkait garam akan menentukan proses pentuan kebijakan ekonomi luar negeri Indonesia. Sedangkan faktor yang terakhir adalah </w:t>
      </w:r>
      <w:r w:rsidRPr="00257AD3">
        <w:rPr>
          <w:rFonts w:ascii="Times New Roman" w:hAnsi="Times New Roman" w:cs="Times New Roman"/>
          <w:i/>
          <w:sz w:val="24"/>
          <w:szCs w:val="24"/>
        </w:rPr>
        <w:t>Society-centered</w:t>
      </w:r>
      <w:r w:rsidRPr="00257AD3">
        <w:rPr>
          <w:rFonts w:ascii="Times New Roman" w:hAnsi="Times New Roman" w:cs="Times New Roman"/>
          <w:sz w:val="24"/>
          <w:szCs w:val="24"/>
        </w:rPr>
        <w:t>, yaitu kelompok masyarakat dalam sebuah negara yang juga memiliki kepentingan dan peran dalam memengaruhi proses menentukan kebijakan ekonomi luar negeri suatu negara. Jika dilhat, kelompok masyarakat ini dapat ditarik pada fenomena petani garam di Indonesia yang juga dapat menentukan orientasi kebijakan ekonomi luar negeri Indonesia</w:t>
      </w:r>
      <w:r w:rsidRPr="00257AD3">
        <w:rPr>
          <w:rStyle w:val="FootnoteReference"/>
          <w:rFonts w:ascii="Times New Roman" w:hAnsi="Times New Roman" w:cs="Times New Roman"/>
          <w:sz w:val="24"/>
          <w:szCs w:val="24"/>
        </w:rPr>
        <w:footnoteReference w:id="21"/>
      </w:r>
      <w:r w:rsidRPr="00257AD3">
        <w:rPr>
          <w:rFonts w:ascii="Times New Roman" w:hAnsi="Times New Roman" w:cs="Times New Roman"/>
          <w:sz w:val="24"/>
          <w:szCs w:val="24"/>
        </w:rPr>
        <w:t xml:space="preserve">. Hal tersebut dapat berkenaan bagaimana Indonesia melihat kepentingan para petani garam yang harus diakomodasi dalam kebijakan ekspor-impor Indonesia. </w:t>
      </w:r>
    </w:p>
    <w:p w:rsidR="00257AD3" w:rsidRPr="00257AD3" w:rsidRDefault="00257AD3" w:rsidP="00257AD3">
      <w:pPr>
        <w:autoSpaceDE w:val="0"/>
        <w:autoSpaceDN w:val="0"/>
        <w:adjustRightInd w:val="0"/>
        <w:spacing w:after="0"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t xml:space="preserve">Skripsi ini peneliti menggunakan pendekatan </w:t>
      </w:r>
      <w:r w:rsidRPr="00257AD3">
        <w:rPr>
          <w:rFonts w:ascii="Times New Roman" w:hAnsi="Times New Roman" w:cs="Times New Roman"/>
          <w:i/>
          <w:sz w:val="24"/>
          <w:szCs w:val="24"/>
        </w:rPr>
        <w:t>State-centered</w:t>
      </w:r>
      <w:r w:rsidRPr="00257AD3">
        <w:rPr>
          <w:rFonts w:ascii="Times New Roman" w:hAnsi="Times New Roman" w:cs="Times New Roman"/>
          <w:sz w:val="24"/>
          <w:szCs w:val="24"/>
        </w:rPr>
        <w:t xml:space="preserve"> sebagai landasan dalam menganalisis dinamika perdagangan garam internasional dan domestik Indonesia. Hal tersebut adalah sebuah upaya untuk mengoptimalisasikan potensi garam Indonesia dalam pasar global. </w:t>
      </w:r>
    </w:p>
    <w:p w:rsidR="00257AD3" w:rsidRPr="00257AD3" w:rsidRDefault="00257AD3" w:rsidP="00257AD3">
      <w:pPr>
        <w:pStyle w:val="BodyTextIndent2"/>
        <w:ind w:left="720"/>
        <w:rPr>
          <w:szCs w:val="24"/>
          <w:lang w:val="id-ID"/>
        </w:rPr>
      </w:pPr>
    </w:p>
    <w:p w:rsidR="00257AD3" w:rsidRPr="00257AD3" w:rsidRDefault="00257AD3" w:rsidP="00257AD3">
      <w:pPr>
        <w:pStyle w:val="BodyTextIndent2"/>
        <w:ind w:left="720"/>
        <w:rPr>
          <w:szCs w:val="24"/>
          <w:lang w:val="id-ID"/>
        </w:rPr>
      </w:pPr>
    </w:p>
    <w:p w:rsidR="00257AD3" w:rsidRPr="00257AD3" w:rsidRDefault="00257AD3" w:rsidP="00257AD3">
      <w:pPr>
        <w:pStyle w:val="BodyTextIndent2"/>
        <w:ind w:left="720"/>
        <w:rPr>
          <w:szCs w:val="24"/>
          <w:lang w:val="id-ID"/>
        </w:rPr>
      </w:pPr>
    </w:p>
    <w:p w:rsidR="00257AD3" w:rsidRPr="00257AD3" w:rsidRDefault="00257AD3" w:rsidP="00257AD3">
      <w:pPr>
        <w:pStyle w:val="BodyTextIndent2"/>
        <w:numPr>
          <w:ilvl w:val="2"/>
          <w:numId w:val="9"/>
        </w:numPr>
        <w:outlineLvl w:val="2"/>
        <w:rPr>
          <w:b/>
          <w:szCs w:val="24"/>
          <w:lang w:val="id-ID"/>
        </w:rPr>
      </w:pPr>
      <w:bookmarkStart w:id="21" w:name="_Toc506340533"/>
      <w:r w:rsidRPr="00257AD3">
        <w:rPr>
          <w:b/>
          <w:szCs w:val="24"/>
          <w:lang w:val="id-ID"/>
        </w:rPr>
        <w:lastRenderedPageBreak/>
        <w:t>Hipotesis Penelitian</w:t>
      </w:r>
      <w:bookmarkEnd w:id="21"/>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Berdasarkan perumusan masalah dan kerangka pemikiran yang telah dijelaskan diatas, maka peneliti menarik suatu hipotesis sebagai berikut: “</w:t>
      </w:r>
      <w:r w:rsidRPr="00257AD3">
        <w:rPr>
          <w:rFonts w:ascii="Times New Roman" w:hAnsi="Times New Roman" w:cs="Times New Roman"/>
          <w:b/>
          <w:sz w:val="24"/>
          <w:szCs w:val="24"/>
        </w:rPr>
        <w:t>Jika Liberalisasi Perdagangan Internasional Memengaruhi Indonesia Maka Indonesia Melakukan Impor Garam</w:t>
      </w:r>
      <w:r w:rsidRPr="00257AD3">
        <w:rPr>
          <w:rFonts w:ascii="Times New Roman" w:hAnsi="Times New Roman" w:cs="Times New Roman"/>
          <w:sz w:val="24"/>
          <w:szCs w:val="24"/>
        </w:rPr>
        <w:t>”</w:t>
      </w:r>
    </w:p>
    <w:p w:rsidR="00257AD3" w:rsidRPr="00257AD3" w:rsidRDefault="00257AD3" w:rsidP="00257AD3">
      <w:pPr>
        <w:pStyle w:val="ListParagraph1"/>
        <w:spacing w:line="480" w:lineRule="auto"/>
        <w:ind w:left="1080" w:firstLine="360"/>
        <w:jc w:val="both"/>
        <w:rPr>
          <w:rFonts w:ascii="Times New Roman" w:hAnsi="Times New Roman" w:cs="Times New Roman"/>
          <w:sz w:val="24"/>
          <w:szCs w:val="24"/>
        </w:rPr>
      </w:pPr>
    </w:p>
    <w:p w:rsidR="00257AD3" w:rsidRPr="00257AD3" w:rsidRDefault="00257AD3" w:rsidP="00257AD3">
      <w:pPr>
        <w:pStyle w:val="ListParagraph1"/>
        <w:spacing w:line="480" w:lineRule="auto"/>
        <w:ind w:left="1080" w:firstLine="360"/>
        <w:jc w:val="both"/>
        <w:rPr>
          <w:rFonts w:ascii="Times New Roman" w:hAnsi="Times New Roman" w:cs="Times New Roman"/>
          <w:sz w:val="24"/>
          <w:szCs w:val="24"/>
        </w:rPr>
      </w:pPr>
    </w:p>
    <w:p w:rsidR="00257AD3" w:rsidRPr="00257AD3" w:rsidRDefault="00257AD3" w:rsidP="00257AD3">
      <w:pPr>
        <w:rPr>
          <w:rFonts w:ascii="Times New Roman" w:hAnsi="Times New Roman" w:cs="Times New Roman"/>
          <w:b/>
          <w:sz w:val="24"/>
          <w:szCs w:val="24"/>
        </w:rPr>
      </w:pPr>
      <w:r w:rsidRPr="00257AD3">
        <w:rPr>
          <w:rFonts w:ascii="Times New Roman" w:hAnsi="Times New Roman" w:cs="Times New Roman"/>
          <w:b/>
          <w:sz w:val="24"/>
          <w:szCs w:val="24"/>
        </w:rPr>
        <w:br w:type="page"/>
      </w:r>
    </w:p>
    <w:p w:rsidR="00257AD3" w:rsidRPr="00257AD3" w:rsidRDefault="00257AD3" w:rsidP="00257AD3">
      <w:pPr>
        <w:pStyle w:val="ListParagraph1"/>
        <w:numPr>
          <w:ilvl w:val="2"/>
          <w:numId w:val="9"/>
        </w:numPr>
        <w:spacing w:line="480" w:lineRule="auto"/>
        <w:jc w:val="both"/>
        <w:outlineLvl w:val="2"/>
        <w:rPr>
          <w:rFonts w:ascii="Times New Roman" w:hAnsi="Times New Roman" w:cs="Times New Roman"/>
          <w:b/>
          <w:sz w:val="24"/>
          <w:szCs w:val="24"/>
        </w:rPr>
      </w:pPr>
      <w:bookmarkStart w:id="22" w:name="_Toc506340534"/>
      <w:r w:rsidRPr="00257AD3">
        <w:rPr>
          <w:rFonts w:ascii="Times New Roman" w:hAnsi="Times New Roman" w:cs="Times New Roman"/>
          <w:b/>
          <w:sz w:val="24"/>
          <w:szCs w:val="24"/>
        </w:rPr>
        <w:lastRenderedPageBreak/>
        <w:t>Operasionalisasi Variabel dan Indikator</w:t>
      </w:r>
      <w:bookmarkEnd w:id="22"/>
    </w:p>
    <w:p w:rsidR="00257AD3" w:rsidRPr="00257AD3" w:rsidRDefault="00257AD3" w:rsidP="00257AD3">
      <w:pPr>
        <w:spacing w:after="0"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Operasionalisasi variabel penelitian dapat penulis sampaikan, sebagai berikut :</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2376"/>
        <w:gridCol w:w="3198"/>
      </w:tblGrid>
      <w:tr w:rsidR="00257AD3" w:rsidRPr="00257AD3" w:rsidTr="00E11A48">
        <w:trPr>
          <w:trHeight w:val="177"/>
        </w:trPr>
        <w:tc>
          <w:tcPr>
            <w:tcW w:w="2467" w:type="dxa"/>
            <w:shd w:val="clear" w:color="auto" w:fill="auto"/>
          </w:tcPr>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Variabel</w:t>
            </w:r>
          </w:p>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(Hipotesis)</w:t>
            </w:r>
          </w:p>
        </w:tc>
        <w:tc>
          <w:tcPr>
            <w:tcW w:w="2376" w:type="dxa"/>
            <w:shd w:val="clear" w:color="auto" w:fill="auto"/>
          </w:tcPr>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Indikator</w:t>
            </w:r>
          </w:p>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(Empirik)</w:t>
            </w:r>
          </w:p>
        </w:tc>
        <w:tc>
          <w:tcPr>
            <w:tcW w:w="3198" w:type="dxa"/>
            <w:shd w:val="clear" w:color="auto" w:fill="auto"/>
          </w:tcPr>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Verifikasi</w:t>
            </w:r>
          </w:p>
          <w:p w:rsidR="00257AD3" w:rsidRPr="00257AD3" w:rsidRDefault="00257AD3" w:rsidP="00E11A48">
            <w:pPr>
              <w:pStyle w:val="ListParagraph1"/>
              <w:spacing w:after="0" w:line="480" w:lineRule="auto"/>
              <w:ind w:left="0"/>
              <w:jc w:val="center"/>
              <w:rPr>
                <w:rFonts w:ascii="Times New Roman" w:hAnsi="Times New Roman" w:cs="Times New Roman"/>
                <w:b/>
                <w:sz w:val="24"/>
                <w:szCs w:val="24"/>
              </w:rPr>
            </w:pPr>
            <w:r w:rsidRPr="00257AD3">
              <w:rPr>
                <w:rFonts w:ascii="Times New Roman" w:hAnsi="Times New Roman" w:cs="Times New Roman"/>
                <w:b/>
                <w:sz w:val="24"/>
                <w:szCs w:val="24"/>
              </w:rPr>
              <w:t>(Analisa Data)</w:t>
            </w:r>
          </w:p>
        </w:tc>
      </w:tr>
      <w:tr w:rsidR="00257AD3" w:rsidRPr="00257AD3" w:rsidTr="00E11A48">
        <w:trPr>
          <w:trHeight w:val="400"/>
        </w:trPr>
        <w:tc>
          <w:tcPr>
            <w:tcW w:w="2467" w:type="dxa"/>
            <w:shd w:val="clear" w:color="auto" w:fill="auto"/>
          </w:tcPr>
          <w:p w:rsidR="00257AD3" w:rsidRPr="00257AD3" w:rsidRDefault="00257AD3" w:rsidP="00E11A48">
            <w:pPr>
              <w:pStyle w:val="ListParagraph1"/>
              <w:spacing w:line="480" w:lineRule="auto"/>
              <w:ind w:left="0"/>
              <w:jc w:val="both"/>
              <w:rPr>
                <w:rFonts w:ascii="Times New Roman" w:hAnsi="Times New Roman" w:cs="Times New Roman"/>
                <w:b/>
                <w:sz w:val="24"/>
                <w:szCs w:val="24"/>
              </w:rPr>
            </w:pPr>
            <w:r w:rsidRPr="00257AD3">
              <w:rPr>
                <w:rFonts w:ascii="Times New Roman" w:hAnsi="Times New Roman" w:cs="Times New Roman"/>
                <w:b/>
                <w:sz w:val="24"/>
                <w:szCs w:val="24"/>
              </w:rPr>
              <w:t xml:space="preserve">Variabel Bebas:  </w:t>
            </w:r>
          </w:p>
          <w:p w:rsidR="00257AD3" w:rsidRPr="00257AD3" w:rsidRDefault="00257AD3" w:rsidP="00E11A48">
            <w:pPr>
              <w:pStyle w:val="ListParagraph1"/>
              <w:spacing w:line="480" w:lineRule="auto"/>
              <w:ind w:left="0"/>
              <w:jc w:val="both"/>
              <w:rPr>
                <w:rFonts w:ascii="Times New Roman" w:hAnsi="Times New Roman" w:cs="Times New Roman"/>
                <w:sz w:val="24"/>
                <w:szCs w:val="24"/>
              </w:rPr>
            </w:pPr>
          </w:p>
          <w:p w:rsidR="00257AD3" w:rsidRPr="00257AD3" w:rsidRDefault="00257AD3" w:rsidP="00E11A48">
            <w:pPr>
              <w:pStyle w:val="ListParagraph1"/>
              <w:spacing w:line="480" w:lineRule="auto"/>
              <w:ind w:left="0"/>
              <w:jc w:val="both"/>
              <w:rPr>
                <w:rFonts w:ascii="Times New Roman" w:hAnsi="Times New Roman" w:cs="Times New Roman"/>
                <w:sz w:val="24"/>
                <w:szCs w:val="24"/>
              </w:rPr>
            </w:pPr>
            <w:r w:rsidRPr="00257AD3">
              <w:rPr>
                <w:rFonts w:ascii="Times New Roman" w:hAnsi="Times New Roman" w:cs="Times New Roman"/>
                <w:sz w:val="24"/>
                <w:szCs w:val="24"/>
              </w:rPr>
              <w:t xml:space="preserve">Liberalisasi  perdagangan komoditas garam internasional </w:t>
            </w:r>
          </w:p>
        </w:tc>
        <w:tc>
          <w:tcPr>
            <w:tcW w:w="2376" w:type="dxa"/>
            <w:shd w:val="clear" w:color="auto" w:fill="auto"/>
          </w:tcPr>
          <w:p w:rsidR="00257AD3" w:rsidRPr="00257AD3" w:rsidRDefault="00257AD3" w:rsidP="00E11A48">
            <w:pPr>
              <w:spacing w:line="480" w:lineRule="auto"/>
              <w:rPr>
                <w:rFonts w:ascii="Times New Roman" w:hAnsi="Times New Roman" w:cs="Times New Roman"/>
                <w:sz w:val="24"/>
                <w:szCs w:val="24"/>
              </w:rPr>
            </w:pPr>
          </w:p>
          <w:p w:rsidR="00257AD3" w:rsidRPr="00257AD3" w:rsidRDefault="00257AD3" w:rsidP="00E11A48">
            <w:pPr>
              <w:pStyle w:val="ListParagraph1"/>
              <w:numPr>
                <w:ilvl w:val="0"/>
                <w:numId w:val="4"/>
              </w:numPr>
              <w:spacing w:line="480" w:lineRule="auto"/>
              <w:rPr>
                <w:rFonts w:ascii="Times New Roman" w:hAnsi="Times New Roman" w:cs="Times New Roman"/>
                <w:sz w:val="24"/>
                <w:szCs w:val="24"/>
              </w:rPr>
            </w:pPr>
            <w:r w:rsidRPr="00257AD3">
              <w:rPr>
                <w:rFonts w:ascii="Times New Roman" w:hAnsi="Times New Roman" w:cs="Times New Roman"/>
                <w:sz w:val="24"/>
                <w:szCs w:val="24"/>
              </w:rPr>
              <w:t xml:space="preserve">Dinamika perdagangan internasional </w:t>
            </w:r>
          </w:p>
          <w:p w:rsidR="00257AD3" w:rsidRPr="00257AD3" w:rsidRDefault="00257AD3" w:rsidP="00E11A48">
            <w:pPr>
              <w:pStyle w:val="ListParagraph1"/>
              <w:spacing w:line="480" w:lineRule="auto"/>
              <w:ind w:left="252"/>
              <w:jc w:val="both"/>
              <w:rPr>
                <w:rFonts w:ascii="Times New Roman" w:hAnsi="Times New Roman" w:cs="Times New Roman"/>
                <w:sz w:val="24"/>
                <w:szCs w:val="24"/>
              </w:rPr>
            </w:pPr>
            <w:r w:rsidRPr="00257AD3">
              <w:rPr>
                <w:rFonts w:ascii="Times New Roman" w:hAnsi="Times New Roman" w:cs="Times New Roman"/>
                <w:sz w:val="24"/>
                <w:szCs w:val="24"/>
              </w:rPr>
              <w:t xml:space="preserve"> </w:t>
            </w: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spacing w:line="480" w:lineRule="auto"/>
              <w:ind w:left="252"/>
              <w:jc w:val="both"/>
              <w:rPr>
                <w:rFonts w:ascii="Times New Roman" w:hAnsi="Times New Roman" w:cs="Times New Roman"/>
                <w:sz w:val="24"/>
                <w:szCs w:val="24"/>
              </w:rPr>
            </w:pPr>
          </w:p>
          <w:p w:rsidR="00257AD3" w:rsidRPr="00257AD3" w:rsidRDefault="00257AD3" w:rsidP="00E11A48">
            <w:pPr>
              <w:pStyle w:val="ListParagraph1"/>
              <w:numPr>
                <w:ilvl w:val="0"/>
                <w:numId w:val="4"/>
              </w:numPr>
              <w:spacing w:line="480" w:lineRule="auto"/>
              <w:jc w:val="both"/>
              <w:rPr>
                <w:rFonts w:ascii="Times New Roman" w:hAnsi="Times New Roman" w:cs="Times New Roman"/>
                <w:sz w:val="24"/>
                <w:szCs w:val="24"/>
              </w:rPr>
            </w:pPr>
          </w:p>
        </w:tc>
        <w:tc>
          <w:tcPr>
            <w:tcW w:w="3198" w:type="dxa"/>
            <w:shd w:val="clear" w:color="auto" w:fill="auto"/>
          </w:tcPr>
          <w:p w:rsidR="00257AD3" w:rsidRPr="00257AD3" w:rsidRDefault="00257AD3" w:rsidP="00E11A48">
            <w:pPr>
              <w:spacing w:line="480" w:lineRule="auto"/>
              <w:jc w:val="both"/>
              <w:rPr>
                <w:rFonts w:ascii="Times New Roman" w:hAnsi="Times New Roman" w:cs="Times New Roman"/>
                <w:sz w:val="24"/>
                <w:szCs w:val="24"/>
              </w:rPr>
            </w:pPr>
          </w:p>
          <w:p w:rsidR="00257AD3" w:rsidRPr="00257AD3" w:rsidRDefault="00257AD3" w:rsidP="00E11A48">
            <w:pPr>
              <w:pStyle w:val="ListParagraph1"/>
              <w:numPr>
                <w:ilvl w:val="0"/>
                <w:numId w:val="5"/>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Data (fakta dan angka) mengenai dinamika perdagangan internasional </w:t>
            </w:r>
          </w:p>
          <w:p w:rsidR="00257AD3" w:rsidRPr="00257AD3" w:rsidRDefault="00257AD3" w:rsidP="00E11A48">
            <w:pPr>
              <w:pStyle w:val="ListParagraph1"/>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(perspektif liberal)</w:t>
            </w:r>
          </w:p>
          <w:p w:rsidR="00257AD3" w:rsidRPr="00257AD3" w:rsidRDefault="00257AD3" w:rsidP="00E11A48">
            <w:pPr>
              <w:pStyle w:val="ListParagraph1"/>
              <w:numPr>
                <w:ilvl w:val="0"/>
                <w:numId w:val="5"/>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Data (fakta dan angka) peluang dan tantangan perdagangan interasional </w:t>
            </w:r>
          </w:p>
          <w:p w:rsidR="00257AD3" w:rsidRPr="00257AD3" w:rsidRDefault="00257AD3" w:rsidP="00E11A48">
            <w:pPr>
              <w:pStyle w:val="ListParagraph1"/>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(market orientation)</w:t>
            </w:r>
          </w:p>
        </w:tc>
      </w:tr>
      <w:tr w:rsidR="00257AD3" w:rsidRPr="00257AD3" w:rsidTr="00E11A48">
        <w:trPr>
          <w:trHeight w:val="3723"/>
        </w:trPr>
        <w:tc>
          <w:tcPr>
            <w:tcW w:w="2467" w:type="dxa"/>
            <w:shd w:val="clear" w:color="auto" w:fill="auto"/>
          </w:tcPr>
          <w:p w:rsidR="00257AD3" w:rsidRPr="00257AD3" w:rsidRDefault="00257AD3" w:rsidP="00E11A48">
            <w:pPr>
              <w:pStyle w:val="ListParagraph1"/>
              <w:spacing w:line="480" w:lineRule="auto"/>
              <w:ind w:left="0"/>
              <w:jc w:val="both"/>
              <w:rPr>
                <w:rFonts w:ascii="Times New Roman" w:hAnsi="Times New Roman" w:cs="Times New Roman"/>
                <w:sz w:val="24"/>
                <w:szCs w:val="24"/>
              </w:rPr>
            </w:pPr>
            <w:r w:rsidRPr="00257AD3">
              <w:rPr>
                <w:rFonts w:ascii="Times New Roman" w:hAnsi="Times New Roman" w:cs="Times New Roman"/>
                <w:sz w:val="24"/>
                <w:szCs w:val="24"/>
              </w:rPr>
              <w:lastRenderedPageBreak/>
              <w:t>Variable terikat 1:</w:t>
            </w:r>
          </w:p>
          <w:p w:rsidR="00257AD3" w:rsidRPr="00257AD3" w:rsidRDefault="00257AD3" w:rsidP="00E11A48">
            <w:pPr>
              <w:pStyle w:val="ListParagraph1"/>
              <w:spacing w:line="480" w:lineRule="auto"/>
              <w:ind w:left="0"/>
              <w:jc w:val="both"/>
              <w:rPr>
                <w:rFonts w:ascii="Times New Roman" w:hAnsi="Times New Roman" w:cs="Times New Roman"/>
                <w:sz w:val="24"/>
                <w:szCs w:val="24"/>
              </w:rPr>
            </w:pPr>
            <w:r w:rsidRPr="00257AD3">
              <w:rPr>
                <w:rFonts w:ascii="Times New Roman" w:hAnsi="Times New Roman" w:cs="Times New Roman"/>
                <w:sz w:val="24"/>
                <w:szCs w:val="24"/>
              </w:rPr>
              <w:t xml:space="preserve">komoditas garam di Indonesia </w:t>
            </w:r>
          </w:p>
        </w:tc>
        <w:tc>
          <w:tcPr>
            <w:tcW w:w="2376" w:type="dxa"/>
            <w:shd w:val="clear" w:color="auto" w:fill="auto"/>
          </w:tcPr>
          <w:p w:rsidR="00257AD3" w:rsidRPr="00257AD3" w:rsidRDefault="00257AD3" w:rsidP="00E11A48">
            <w:pPr>
              <w:pStyle w:val="ListParagraph1"/>
              <w:numPr>
                <w:ilvl w:val="0"/>
                <w:numId w:val="6"/>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Kondisi pergaraman domestik Indonesia</w:t>
            </w: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spacing w:line="480" w:lineRule="auto"/>
              <w:jc w:val="both"/>
              <w:rPr>
                <w:rFonts w:ascii="Times New Roman" w:hAnsi="Times New Roman" w:cs="Times New Roman"/>
                <w:sz w:val="24"/>
                <w:szCs w:val="24"/>
              </w:rPr>
            </w:pPr>
          </w:p>
          <w:p w:rsidR="00257AD3" w:rsidRPr="00257AD3" w:rsidRDefault="00257AD3" w:rsidP="00E11A48">
            <w:pPr>
              <w:pStyle w:val="ListParagraph1"/>
              <w:numPr>
                <w:ilvl w:val="0"/>
                <w:numId w:val="6"/>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Kondisi perdagangan garam Indonesia di pasar global</w:t>
            </w:r>
          </w:p>
          <w:p w:rsidR="00257AD3" w:rsidRPr="00257AD3" w:rsidRDefault="00257AD3" w:rsidP="00E11A48">
            <w:pPr>
              <w:spacing w:line="480" w:lineRule="auto"/>
              <w:jc w:val="both"/>
              <w:rPr>
                <w:rFonts w:ascii="Times New Roman" w:hAnsi="Times New Roman" w:cs="Times New Roman"/>
                <w:sz w:val="24"/>
                <w:szCs w:val="24"/>
              </w:rPr>
            </w:pPr>
          </w:p>
          <w:p w:rsidR="00257AD3" w:rsidRPr="00257AD3" w:rsidRDefault="00257AD3" w:rsidP="00E11A48">
            <w:pPr>
              <w:pStyle w:val="ListParagraph1"/>
              <w:numPr>
                <w:ilvl w:val="0"/>
                <w:numId w:val="6"/>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Modernisasi teknologi produksi</w:t>
            </w:r>
          </w:p>
        </w:tc>
        <w:tc>
          <w:tcPr>
            <w:tcW w:w="3198" w:type="dxa"/>
            <w:shd w:val="clear" w:color="auto" w:fill="auto"/>
          </w:tcPr>
          <w:p w:rsidR="00257AD3" w:rsidRPr="00257AD3" w:rsidRDefault="00257AD3" w:rsidP="00E11A48">
            <w:pPr>
              <w:spacing w:after="0" w:line="480" w:lineRule="auto"/>
              <w:jc w:val="both"/>
              <w:rPr>
                <w:rFonts w:ascii="Times New Roman" w:hAnsi="Times New Roman" w:cs="Times New Roman"/>
                <w:sz w:val="24"/>
                <w:szCs w:val="24"/>
              </w:rPr>
            </w:pPr>
          </w:p>
          <w:p w:rsidR="00257AD3" w:rsidRPr="00257AD3" w:rsidRDefault="00257AD3" w:rsidP="00E11A48">
            <w:pPr>
              <w:spacing w:after="0"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1. Data (fakta dan angka) Kondisi komoditas garam domestik Indonesia (Program/kebijakan garam nasional Indonesia) </w:t>
            </w:r>
          </w:p>
          <w:p w:rsidR="00257AD3" w:rsidRPr="00257AD3" w:rsidRDefault="00257AD3" w:rsidP="00E11A48">
            <w:pPr>
              <w:pStyle w:val="ListParagraph1"/>
              <w:spacing w:line="480" w:lineRule="auto"/>
              <w:ind w:left="0"/>
              <w:jc w:val="both"/>
              <w:rPr>
                <w:rFonts w:ascii="Times New Roman" w:hAnsi="Times New Roman" w:cs="Times New Roman"/>
                <w:sz w:val="24"/>
                <w:szCs w:val="24"/>
              </w:rPr>
            </w:pPr>
          </w:p>
          <w:p w:rsidR="00257AD3" w:rsidRPr="00257AD3" w:rsidRDefault="00257AD3" w:rsidP="00E11A48">
            <w:pPr>
              <w:pStyle w:val="ListParagraph1"/>
              <w:spacing w:line="480" w:lineRule="auto"/>
              <w:ind w:left="0"/>
              <w:jc w:val="both"/>
              <w:rPr>
                <w:rFonts w:ascii="Times New Roman" w:hAnsi="Times New Roman" w:cs="Times New Roman"/>
                <w:sz w:val="24"/>
                <w:szCs w:val="24"/>
              </w:rPr>
            </w:pPr>
          </w:p>
          <w:p w:rsidR="00257AD3" w:rsidRPr="00257AD3" w:rsidRDefault="00257AD3" w:rsidP="00E11A48">
            <w:pPr>
              <w:pStyle w:val="ListParagraph1"/>
              <w:spacing w:line="480" w:lineRule="auto"/>
              <w:ind w:left="0"/>
              <w:jc w:val="both"/>
              <w:rPr>
                <w:rFonts w:ascii="Times New Roman" w:hAnsi="Times New Roman" w:cs="Times New Roman"/>
                <w:sz w:val="24"/>
                <w:szCs w:val="24"/>
              </w:rPr>
            </w:pPr>
          </w:p>
          <w:p w:rsidR="00257AD3" w:rsidRPr="00257AD3" w:rsidRDefault="00257AD3" w:rsidP="00E11A48">
            <w:pPr>
              <w:pStyle w:val="ListParagraph1"/>
              <w:spacing w:line="480" w:lineRule="auto"/>
              <w:ind w:left="0"/>
              <w:jc w:val="both"/>
              <w:rPr>
                <w:rFonts w:ascii="Times New Roman" w:hAnsi="Times New Roman" w:cs="Times New Roman"/>
                <w:sz w:val="24"/>
                <w:szCs w:val="24"/>
              </w:rPr>
            </w:pPr>
          </w:p>
          <w:p w:rsidR="00257AD3" w:rsidRPr="00257AD3" w:rsidRDefault="00257AD3" w:rsidP="00E11A48">
            <w:pPr>
              <w:pStyle w:val="ListParagraph1"/>
              <w:numPr>
                <w:ilvl w:val="0"/>
                <w:numId w:val="7"/>
              </w:numPr>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Data (fakta dan angka) 2. Data (fakta dan angka) mengenai aktivitas ekspor-impor garam Indonesia di pasar global </w:t>
            </w:r>
          </w:p>
          <w:p w:rsidR="00257AD3" w:rsidRPr="00257AD3" w:rsidRDefault="00257AD3" w:rsidP="00E11A48">
            <w:pPr>
              <w:pStyle w:val="ListParagraph1"/>
              <w:spacing w:line="480" w:lineRule="auto"/>
              <w:jc w:val="both"/>
              <w:rPr>
                <w:rFonts w:ascii="Times New Roman" w:hAnsi="Times New Roman" w:cs="Times New Roman"/>
                <w:sz w:val="24"/>
                <w:szCs w:val="24"/>
              </w:rPr>
            </w:pPr>
          </w:p>
        </w:tc>
      </w:tr>
    </w:tbl>
    <w:p w:rsidR="00257AD3" w:rsidRPr="00257AD3" w:rsidRDefault="00257AD3" w:rsidP="00257AD3">
      <w:pPr>
        <w:rPr>
          <w:rFonts w:ascii="Times New Roman" w:hAnsi="Times New Roman" w:cs="Times New Roman"/>
          <w:sz w:val="24"/>
          <w:szCs w:val="24"/>
        </w:rPr>
      </w:pPr>
    </w:p>
    <w:p w:rsidR="00257AD3" w:rsidRPr="00257AD3" w:rsidRDefault="00257AD3" w:rsidP="00257AD3">
      <w:pPr>
        <w:rPr>
          <w:rFonts w:ascii="Times New Roman" w:hAnsi="Times New Roman" w:cs="Times New Roman"/>
          <w:b/>
          <w:sz w:val="24"/>
          <w:szCs w:val="24"/>
        </w:rPr>
      </w:pPr>
      <w:r w:rsidRPr="00257AD3">
        <w:rPr>
          <w:rFonts w:ascii="Times New Roman" w:hAnsi="Times New Roman" w:cs="Times New Roman"/>
          <w:b/>
          <w:sz w:val="24"/>
          <w:szCs w:val="24"/>
        </w:rPr>
        <w:br w:type="page"/>
      </w:r>
    </w:p>
    <w:p w:rsidR="00257AD3" w:rsidRPr="00257AD3" w:rsidRDefault="00257AD3" w:rsidP="00257AD3">
      <w:pPr>
        <w:pStyle w:val="ListParagraph1"/>
        <w:numPr>
          <w:ilvl w:val="2"/>
          <w:numId w:val="9"/>
        </w:numPr>
        <w:spacing w:after="0" w:line="480" w:lineRule="auto"/>
        <w:jc w:val="both"/>
        <w:outlineLvl w:val="2"/>
        <w:rPr>
          <w:rFonts w:ascii="Times New Roman" w:hAnsi="Times New Roman" w:cs="Times New Roman"/>
          <w:b/>
          <w:sz w:val="24"/>
          <w:szCs w:val="24"/>
        </w:rPr>
      </w:pPr>
      <w:bookmarkStart w:id="23" w:name="_Toc506340535"/>
      <w:r w:rsidRPr="00257AD3">
        <w:rPr>
          <w:rFonts w:ascii="Times New Roman" w:hAnsi="Times New Roman" w:cs="Times New Roman"/>
          <w:b/>
          <w:sz w:val="24"/>
          <w:szCs w:val="24"/>
        </w:rPr>
        <w:lastRenderedPageBreak/>
        <w:t>Skema Kerangka Teoritis</w:t>
      </w:r>
      <w:bookmarkEnd w:id="23"/>
      <w:r w:rsidRPr="00257AD3">
        <w:rPr>
          <w:rFonts w:ascii="Times New Roman" w:hAnsi="Times New Roman" w:cs="Times New Roman"/>
          <w:b/>
          <w:sz w:val="24"/>
          <w:szCs w:val="24"/>
        </w:rPr>
        <w:t xml:space="preserve"> </w:t>
      </w:r>
    </w:p>
    <w:p w:rsidR="00257AD3" w:rsidRPr="00257AD3" w:rsidRDefault="00257AD3" w:rsidP="00257AD3">
      <w:pPr>
        <w:pStyle w:val="ListParagraph1"/>
        <w:spacing w:after="0"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Untuk memperjelas relasi teoritis maka peneliti menyampaikan skema kerangka  teoritis sebagai berikut: </w:t>
      </w:r>
    </w:p>
    <w:p w:rsidR="00257AD3" w:rsidRPr="00257AD3" w:rsidRDefault="00257AD3" w:rsidP="00257AD3">
      <w:pPr>
        <w:tabs>
          <w:tab w:val="left" w:pos="3810"/>
        </w:tabs>
        <w:rPr>
          <w:rFonts w:ascii="Times New Roman" w:hAnsi="Times New Roman" w:cs="Times New Roman"/>
          <w:color w:val="FFFFFF" w:themeColor="background1"/>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68C257E" wp14:editId="59873C7F">
                <wp:simplePos x="0" y="0"/>
                <wp:positionH relativeFrom="column">
                  <wp:posOffset>1790700</wp:posOffset>
                </wp:positionH>
                <wp:positionV relativeFrom="paragraph">
                  <wp:posOffset>76835</wp:posOffset>
                </wp:positionV>
                <wp:extent cx="1924050" cy="542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24050" cy="542925"/>
                        </a:xfrm>
                        <a:prstGeom prst="rect">
                          <a:avLst/>
                        </a:prstGeom>
                        <a:solidFill>
                          <a:schemeClr val="bg1"/>
                        </a:solidFill>
                        <a:ln w="19050"/>
                      </wps:spPr>
                      <wps:style>
                        <a:lnRef idx="2">
                          <a:schemeClr val="dk1"/>
                        </a:lnRef>
                        <a:fillRef idx="1">
                          <a:schemeClr val="lt1"/>
                        </a:fillRef>
                        <a:effectRef idx="0">
                          <a:schemeClr val="dk1"/>
                        </a:effectRef>
                        <a:fontRef idx="minor">
                          <a:schemeClr val="dk1"/>
                        </a:fontRef>
                      </wps:style>
                      <wps:txb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color w:val="000000" w:themeColor="text1"/>
                                <w:sz w:val="24"/>
                                <w:szCs w:val="24"/>
                              </w:rPr>
                              <w:t>Perdagangan</w:t>
                            </w:r>
                            <w:r>
                              <w:rPr>
                                <w:rFonts w:ascii="Times New Roman" w:hAnsi="Times New Roman" w:cs="Times New Roman"/>
                                <w:sz w:val="24"/>
                                <w:szCs w:val="24"/>
                              </w:rPr>
                              <w:t xml:space="preserve"> Internasional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style="position:absolute;margin-left:141pt;margin-top:6.05pt;width:151.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" fillcolor="white [3212]" strokecolor="black [3200]" strokeweight="1.5pt">
                <v:textbo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color w:val="000000" w:themeColor="text1"/>
                          <w:sz w:val="24"/>
                          <w:szCs w:val="24"/>
                        </w:rPr>
                        <w:t>Perdagangan</w:t>
                      </w:r>
                      <w:r>
                        <w:rPr>
                          <w:rFonts w:ascii="Times New Roman" w:hAnsi="Times New Roman" w:cs="Times New Roman"/>
                          <w:sz w:val="24"/>
                          <w:szCs w:val="24"/>
                        </w:rPr>
                        <w:t xml:space="preserve"> Internasional </w:t>
                      </w:r>
                    </w:p>
                  </w:txbxContent>
                </v:textbox>
              </v:rect>
            </w:pict>
          </mc:Fallback>
        </mc:AlternateContent>
      </w:r>
      <w:r w:rsidRPr="00257AD3">
        <w:rPr>
          <w:rFonts w:ascii="Times New Roman" w:hAnsi="Times New Roman" w:cs="Times New Roman"/>
          <w:sz w:val="24"/>
          <w:szCs w:val="24"/>
        </w:rPr>
        <w:tab/>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428B94A" wp14:editId="19592DF7">
                <wp:simplePos x="0" y="0"/>
                <wp:positionH relativeFrom="column">
                  <wp:posOffset>2743200</wp:posOffset>
                </wp:positionH>
                <wp:positionV relativeFrom="paragraph">
                  <wp:posOffset>292100</wp:posOffset>
                </wp:positionV>
                <wp:extent cx="0" cy="400050"/>
                <wp:effectExtent l="57150" t="19050" r="76200" b="76200"/>
                <wp:wrapNone/>
                <wp:docPr id="5" name="Straight Connector 5"/>
                <wp:cNvGraphicFramePr/>
                <a:graphic xmlns:a="http://schemas.openxmlformats.org/drawingml/2006/main">
                  <a:graphicData uri="http://schemas.microsoft.com/office/word/2010/wordprocessingShape">
                    <wps:wsp>
                      <wps:cNvCnPr/>
                      <wps:spPr>
                        <a:xfrm>
                          <a:off x="0" y="0"/>
                          <a:ext cx="0" cy="400050"/>
                        </a:xfrm>
                        <a:prstGeom prst="line">
                          <a:avLst/>
                        </a:prstGeom>
                        <a:ln w="19050">
                          <a:prstDash val="soli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in,23pt" to="3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" strokecolor="black [3200]" strokeweight="1.5pt">
                <v:shadow on="t" color="black" opacity="24903f" origin=",.5" offset="0,.55556mm"/>
              </v:line>
            </w:pict>
          </mc:Fallback>
        </mc:AlternateContent>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D452DA8" wp14:editId="31F5401A">
                <wp:simplePos x="0" y="0"/>
                <wp:positionH relativeFrom="column">
                  <wp:posOffset>1790700</wp:posOffset>
                </wp:positionH>
                <wp:positionV relativeFrom="paragraph">
                  <wp:posOffset>211455</wp:posOffset>
                </wp:positionV>
                <wp:extent cx="1981200" cy="485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81200" cy="4857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Komoditas Garam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7" style="position:absolute;margin-left:141pt;margin-top:16.65pt;width:156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" fillcolor="white [3201]" strokecolor="black [3213]" strokeweight="1.5pt">
                <v:textbo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Komoditas Garam </w:t>
                      </w:r>
                    </w:p>
                  </w:txbxContent>
                </v:textbox>
              </v:rect>
            </w:pict>
          </mc:Fallback>
        </mc:AlternateContent>
      </w:r>
    </w:p>
    <w:p w:rsidR="00257AD3" w:rsidRPr="00257AD3" w:rsidRDefault="00257AD3" w:rsidP="00257AD3">
      <w:pPr>
        <w:rPr>
          <w:rFonts w:ascii="Times New Roman" w:hAnsi="Times New Roman" w:cs="Times New Roman"/>
          <w:sz w:val="24"/>
          <w:szCs w:val="24"/>
        </w:rPr>
      </w:pP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8A8F685" wp14:editId="75061452">
                <wp:simplePos x="0" y="0"/>
                <wp:positionH relativeFrom="column">
                  <wp:posOffset>2741295</wp:posOffset>
                </wp:positionH>
                <wp:positionV relativeFrom="paragraph">
                  <wp:posOffset>52705</wp:posOffset>
                </wp:positionV>
                <wp:extent cx="0" cy="342900"/>
                <wp:effectExtent l="95250" t="19050" r="114300" b="95250"/>
                <wp:wrapNone/>
                <wp:docPr id="9" name="Straight Arrow Connector 9"/>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15.85pt;margin-top:4.15pt;width:0;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" strokecolor="black [3213]" strokeweight="1.5pt">
                <v:stroke endarrow="open"/>
                <v:shadow on="t" color="black" opacity="24903f" origin=",.5" offset="0,.55556mm"/>
              </v:shape>
            </w:pict>
          </mc:Fallback>
        </mc:AlternateContent>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5467CFD" wp14:editId="7C35984D">
                <wp:simplePos x="0" y="0"/>
                <wp:positionH relativeFrom="column">
                  <wp:posOffset>2066925</wp:posOffset>
                </wp:positionH>
                <wp:positionV relativeFrom="paragraph">
                  <wp:posOffset>137795</wp:posOffset>
                </wp:positionV>
                <wp:extent cx="1409700" cy="523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40970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Comparative </w:t>
                            </w:r>
                            <w:r>
                              <w:rPr>
                                <w:rFonts w:ascii="Times New Roman" w:hAnsi="Times New Roman" w:cs="Times New Roman"/>
                                <w:sz w:val="24"/>
                                <w:szCs w:val="24"/>
                              </w:rPr>
                              <w:t xml:space="preserve">Advantage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8" style="position:absolute;margin-left:162.75pt;margin-top:10.85pt;width:111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" fillcolor="white [3201]" strokecolor="black [3213]" strokeweight="1.5pt">
                <v:textbo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Comparative </w:t>
                      </w:r>
                      <w:r>
                        <w:rPr>
                          <w:rFonts w:ascii="Times New Roman" w:hAnsi="Times New Roman" w:cs="Times New Roman"/>
                          <w:sz w:val="24"/>
                          <w:szCs w:val="24"/>
                        </w:rPr>
                        <w:t xml:space="preserve">Advantage </w:t>
                      </w:r>
                    </w:p>
                  </w:txbxContent>
                </v:textbox>
              </v:rect>
            </w:pict>
          </mc:Fallback>
        </mc:AlternateContent>
      </w:r>
    </w:p>
    <w:p w:rsidR="00257AD3" w:rsidRPr="00257AD3" w:rsidRDefault="00257AD3" w:rsidP="00257AD3">
      <w:pPr>
        <w:rPr>
          <w:rFonts w:ascii="Times New Roman" w:hAnsi="Times New Roman" w:cs="Times New Roman"/>
          <w:sz w:val="24"/>
          <w:szCs w:val="24"/>
        </w:rPr>
      </w:pP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F20AA20" wp14:editId="132B5389">
                <wp:simplePos x="0" y="0"/>
                <wp:positionH relativeFrom="column">
                  <wp:posOffset>2731770</wp:posOffset>
                </wp:positionH>
                <wp:positionV relativeFrom="paragraph">
                  <wp:posOffset>54610</wp:posOffset>
                </wp:positionV>
                <wp:extent cx="0" cy="4191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215.1pt;margin-top:4.3pt;width:0;height: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" strokecolor="black [3213]" strokeweight="1.5pt">
                <v:stroke endarrow="open"/>
              </v:shape>
            </w:pict>
          </mc:Fallback>
        </mc:AlternateContent>
      </w:r>
    </w:p>
    <w:p w:rsidR="00257AD3" w:rsidRPr="00257AD3" w:rsidRDefault="00257AD3" w:rsidP="00257AD3">
      <w:pPr>
        <w:tabs>
          <w:tab w:val="left" w:pos="2955"/>
        </w:tabs>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030744F" wp14:editId="5DEA9D64">
                <wp:simplePos x="0" y="0"/>
                <wp:positionH relativeFrom="column">
                  <wp:posOffset>2076450</wp:posOffset>
                </wp:positionH>
                <wp:positionV relativeFrom="paragraph">
                  <wp:posOffset>201930</wp:posOffset>
                </wp:positionV>
                <wp:extent cx="1409700" cy="581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40970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National </w:t>
                            </w:r>
                            <w:r>
                              <w:rPr>
                                <w:rFonts w:ascii="Times New Roman" w:hAnsi="Times New Roman" w:cs="Times New Roman"/>
                                <w:sz w:val="24"/>
                                <w:szCs w:val="24"/>
                              </w:rPr>
                              <w:t>Interest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9" style="position:absolute;margin-left:163.5pt;margin-top:15.9pt;width:111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" fillcolor="white [3201]" strokecolor="black [3213]" strokeweight="1.5pt">
                <v:textbo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National </w:t>
                      </w:r>
                      <w:r>
                        <w:rPr>
                          <w:rFonts w:ascii="Times New Roman" w:hAnsi="Times New Roman" w:cs="Times New Roman"/>
                          <w:sz w:val="24"/>
                          <w:szCs w:val="24"/>
                        </w:rPr>
                        <w:t>Interest</w:t>
                      </w:r>
                    </w:p>
                  </w:txbxContent>
                </v:textbox>
              </v:rect>
            </w:pict>
          </mc:Fallback>
        </mc:AlternateContent>
      </w:r>
      <w:r w:rsidRPr="00257AD3">
        <w:rPr>
          <w:rFonts w:ascii="Times New Roman" w:hAnsi="Times New Roman" w:cs="Times New Roman"/>
          <w:sz w:val="24"/>
          <w:szCs w:val="24"/>
        </w:rPr>
        <w:tab/>
      </w:r>
    </w:p>
    <w:p w:rsidR="00257AD3" w:rsidRPr="00257AD3" w:rsidRDefault="00257AD3" w:rsidP="00257AD3">
      <w:pPr>
        <w:tabs>
          <w:tab w:val="left" w:pos="2955"/>
        </w:tabs>
        <w:rPr>
          <w:rFonts w:ascii="Times New Roman" w:hAnsi="Times New Roman" w:cs="Times New Roman"/>
          <w:sz w:val="24"/>
          <w:szCs w:val="24"/>
        </w:rPr>
      </w:pPr>
    </w:p>
    <w:p w:rsidR="00257AD3" w:rsidRPr="00257AD3" w:rsidRDefault="00257AD3" w:rsidP="00257AD3">
      <w:pPr>
        <w:tabs>
          <w:tab w:val="left" w:pos="2955"/>
        </w:tabs>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CA4E2FE" wp14:editId="2CA4EE16">
                <wp:simplePos x="0" y="0"/>
                <wp:positionH relativeFrom="column">
                  <wp:posOffset>2731770</wp:posOffset>
                </wp:positionH>
                <wp:positionV relativeFrom="paragraph">
                  <wp:posOffset>133350</wp:posOffset>
                </wp:positionV>
                <wp:extent cx="0" cy="523875"/>
                <wp:effectExtent l="95250" t="0" r="57150" b="66675"/>
                <wp:wrapNone/>
                <wp:docPr id="24" name="Straight Arrow Connector 24"/>
                <wp:cNvGraphicFramePr/>
                <a:graphic xmlns:a="http://schemas.openxmlformats.org/drawingml/2006/main">
                  <a:graphicData uri="http://schemas.microsoft.com/office/word/2010/wordprocessingShape">
                    <wps:wsp>
                      <wps:cNvCnPr/>
                      <wps:spPr>
                        <a:xfrm>
                          <a:off x="0" y="0"/>
                          <a:ext cx="0" cy="523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215.1pt;margin-top:10.5pt;width:0;height:41.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" strokecolor="black [3213]" strokeweight="1.5pt">
                <v:stroke endarrow="open"/>
              </v:shape>
            </w:pict>
          </mc:Fallback>
        </mc:AlternateContent>
      </w:r>
    </w:p>
    <w:p w:rsidR="00257AD3" w:rsidRPr="00257AD3" w:rsidRDefault="00257AD3" w:rsidP="00257AD3">
      <w:pPr>
        <w:tabs>
          <w:tab w:val="left" w:pos="7200"/>
        </w:tabs>
        <w:rPr>
          <w:rFonts w:ascii="Times New Roman" w:hAnsi="Times New Roman" w:cs="Times New Roman"/>
          <w:sz w:val="24"/>
          <w:szCs w:val="24"/>
        </w:rPr>
      </w:pPr>
      <w:r w:rsidRPr="00257AD3">
        <w:rPr>
          <w:rFonts w:ascii="Times New Roman" w:hAnsi="Times New Roman" w:cs="Times New Roman"/>
          <w:sz w:val="24"/>
          <w:szCs w:val="24"/>
        </w:rPr>
        <w:tab/>
      </w:r>
    </w:p>
    <w:p w:rsidR="00257AD3" w:rsidRPr="00257AD3" w:rsidRDefault="00257AD3" w:rsidP="00257AD3">
      <w:pPr>
        <w:tabs>
          <w:tab w:val="left" w:pos="2955"/>
        </w:tabs>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E4E843A" wp14:editId="353394CA">
                <wp:simplePos x="0" y="0"/>
                <wp:positionH relativeFrom="column">
                  <wp:posOffset>4324350</wp:posOffset>
                </wp:positionH>
                <wp:positionV relativeFrom="paragraph">
                  <wp:posOffset>290830</wp:posOffset>
                </wp:positionV>
                <wp:extent cx="0" cy="638175"/>
                <wp:effectExtent l="95250" t="0" r="76200" b="66675"/>
                <wp:wrapNone/>
                <wp:docPr id="30" name="Straight Arrow Connector 30"/>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19050" cap="flat" cmpd="sng" algn="ctr">
                          <a:solidFill>
                            <a:schemeClr val="tx1"/>
                          </a:solidFill>
                          <a:prstDash val="solid"/>
                          <a:tailEnd type="arrow"/>
                        </a:ln>
                        <a:effectLst/>
                      </wps:spPr>
                      <wps:bodyPr/>
                    </wps:wsp>
                  </a:graphicData>
                </a:graphic>
              </wp:anchor>
            </w:drawing>
          </mc:Choice>
          <mc:Fallback>
            <w:pict>
              <v:shape id="Straight Arrow Connector 30" o:spid="_x0000_s1026" type="#_x0000_t32" style="position:absolute;margin-left:340.5pt;margin-top:22.9pt;width:0;height:5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" strokecolor="black [3213]" strokeweight="1.5pt">
                <v:stroke endarrow="open"/>
              </v:shape>
            </w:pict>
          </mc:Fallback>
        </mc:AlternateContent>
      </w: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6DFDC8E" wp14:editId="251CFEE4">
                <wp:simplePos x="0" y="0"/>
                <wp:positionH relativeFrom="column">
                  <wp:posOffset>1219200</wp:posOffset>
                </wp:positionH>
                <wp:positionV relativeFrom="paragraph">
                  <wp:posOffset>290830</wp:posOffset>
                </wp:positionV>
                <wp:extent cx="0" cy="638175"/>
                <wp:effectExtent l="95250" t="0" r="76200" b="66675"/>
                <wp:wrapNone/>
                <wp:docPr id="29" name="Straight Arrow Connector 29"/>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19050" cap="flat" cmpd="sng" algn="ctr">
                          <a:solidFill>
                            <a:schemeClr val="tx1"/>
                          </a:solidFill>
                          <a:prstDash val="solid"/>
                          <a:tailEnd type="arrow"/>
                        </a:ln>
                        <a:effectLst/>
                      </wps:spPr>
                      <wps:bodyPr/>
                    </wps:wsp>
                  </a:graphicData>
                </a:graphic>
              </wp:anchor>
            </w:drawing>
          </mc:Choice>
          <mc:Fallback>
            <w:pict>
              <v:shape id="Straight Arrow Connector 29" o:spid="_x0000_s1026" type="#_x0000_t32" style="position:absolute;margin-left:96pt;margin-top:22.9pt;width:0;height:5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" strokecolor="black [3213]" strokeweight="1.5pt">
                <v:stroke endarrow="open"/>
              </v:shape>
            </w:pict>
          </mc:Fallback>
        </mc:AlternateContent>
      </w: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46B395B" wp14:editId="008451AC">
                <wp:simplePos x="0" y="0"/>
                <wp:positionH relativeFrom="column">
                  <wp:posOffset>1219200</wp:posOffset>
                </wp:positionH>
                <wp:positionV relativeFrom="paragraph">
                  <wp:posOffset>285750</wp:posOffset>
                </wp:positionV>
                <wp:extent cx="84772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847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pt,22.5pt" to="16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" strokecolor="black [3213]" strokeweight="1.5pt"/>
            </w:pict>
          </mc:Fallback>
        </mc:AlternateContent>
      </w: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6F3DDF64" wp14:editId="33AFEA1A">
                <wp:simplePos x="0" y="0"/>
                <wp:positionH relativeFrom="column">
                  <wp:posOffset>3476625</wp:posOffset>
                </wp:positionH>
                <wp:positionV relativeFrom="paragraph">
                  <wp:posOffset>285750</wp:posOffset>
                </wp:positionV>
                <wp:extent cx="8477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47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75pt,22.5pt" to="3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" strokecolor="black [3213]" strokeweight="1.5pt"/>
            </w:pict>
          </mc:Fallback>
        </mc:AlternateContent>
      </w: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EB4C687" wp14:editId="78311623">
                <wp:simplePos x="0" y="0"/>
                <wp:positionH relativeFrom="column">
                  <wp:posOffset>2066925</wp:posOffset>
                </wp:positionH>
                <wp:positionV relativeFrom="paragraph">
                  <wp:posOffset>47625</wp:posOffset>
                </wp:positionV>
                <wp:extent cx="1409700" cy="523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40970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Economy </w:t>
                            </w:r>
                            <w:r>
                              <w:rPr>
                                <w:rFonts w:ascii="Times New Roman" w:hAnsi="Times New Roman" w:cs="Times New Roman"/>
                                <w:sz w:val="24"/>
                                <w:szCs w:val="24"/>
                              </w:rPr>
                              <w:t>Foreign Policy</w:t>
                            </w:r>
                          </w:p>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30" style="position:absolute;margin-left:162.75pt;margin-top:3.75pt;width:111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" fillcolor="white [3201]" strokecolor="black [3213]" strokeweight="1.5pt">
                <v:textbox>
                  <w:txbxContent>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Economy </w:t>
                      </w:r>
                      <w:r>
                        <w:rPr>
                          <w:rFonts w:ascii="Times New Roman" w:hAnsi="Times New Roman" w:cs="Times New Roman"/>
                          <w:sz w:val="24"/>
                          <w:szCs w:val="24"/>
                        </w:rPr>
                        <w:t>Foreign Policy</w:t>
                      </w:r>
                    </w:p>
                    <w:p w:rsidR="00257AD3" w:rsidRDefault="00257AD3" w:rsidP="00257AD3">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mc:Fallback>
        </mc:AlternateContent>
      </w:r>
    </w:p>
    <w:p w:rsidR="00257AD3" w:rsidRPr="00257AD3" w:rsidRDefault="00257AD3" w:rsidP="00257AD3">
      <w:pPr>
        <w:tabs>
          <w:tab w:val="left" w:pos="2955"/>
        </w:tabs>
        <w:rPr>
          <w:rFonts w:ascii="Times New Roman" w:hAnsi="Times New Roman" w:cs="Times New Roman"/>
          <w:sz w:val="24"/>
          <w:szCs w:val="24"/>
        </w:rPr>
      </w:pPr>
    </w:p>
    <w:p w:rsidR="00257AD3" w:rsidRPr="00257AD3" w:rsidRDefault="00257AD3" w:rsidP="00257AD3">
      <w:pPr>
        <w:pStyle w:val="ListParagraph1"/>
        <w:spacing w:after="0" w:line="480" w:lineRule="auto"/>
        <w:jc w:val="right"/>
        <w:rPr>
          <w:rFonts w:ascii="Times New Roman" w:hAnsi="Times New Roman" w:cs="Times New Roman"/>
          <w:sz w:val="24"/>
          <w:szCs w:val="24"/>
        </w:rPr>
      </w:pP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72576" behindDoc="1" locked="0" layoutInCell="1" allowOverlap="1" wp14:anchorId="0E2B288A" wp14:editId="28BEF84C">
                <wp:simplePos x="0" y="0"/>
                <wp:positionH relativeFrom="column">
                  <wp:posOffset>-259080</wp:posOffset>
                </wp:positionH>
                <wp:positionV relativeFrom="paragraph">
                  <wp:posOffset>278765</wp:posOffset>
                </wp:positionV>
                <wp:extent cx="2933700" cy="1695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933700" cy="1695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ind w:firstLine="360"/>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internal</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1. Kondisi Pergaraman Domestik Indonesia</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2. Kebijakan Pergaraman Indonesia</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3. Kebijakan Perdagangan Garam Indonesia</w:t>
                            </w:r>
                          </w:p>
                          <w:p w:rsidR="00257AD3" w:rsidRDefault="00257AD3" w:rsidP="00257AD3">
                            <w:pPr>
                              <w:pStyle w:val="ListParagraph1"/>
                              <w:ind w:left="0"/>
                              <w:rPr>
                                <w:rFonts w:ascii="Times New Roman" w:hAnsi="Times New Roman" w:cs="Times New Roman"/>
                                <w:sz w:val="24"/>
                                <w:szCs w:val="24"/>
                              </w:rPr>
                            </w:pPr>
                          </w:p>
                          <w:p w:rsidR="00257AD3" w:rsidRDefault="00257AD3" w:rsidP="00257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31" style="position:absolute;left:0;text-align:left;margin-left:-20.4pt;margin-top:21.95pt;width:231pt;height:13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" fillcolor="white [3201]" strokecolor="black [3213]" strokeweight="1.5pt">
                <v:textbox>
                  <w:txbxContent>
                    <w:p w:rsidR="00257AD3" w:rsidRDefault="00257AD3" w:rsidP="00257AD3">
                      <w:pPr>
                        <w:ind w:firstLine="360"/>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internal</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1. Kondisi Pergaraman Domestik Indonesia</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2. Kebijakan Pergaraman Indonesia</w:t>
                      </w:r>
                    </w:p>
                    <w:p w:rsidR="00257AD3" w:rsidRDefault="00257AD3" w:rsidP="00257AD3">
                      <w:pPr>
                        <w:pStyle w:val="ListParagraph1"/>
                        <w:ind w:left="0"/>
                        <w:rPr>
                          <w:rFonts w:ascii="Times New Roman" w:hAnsi="Times New Roman" w:cs="Times New Roman"/>
                          <w:sz w:val="24"/>
                          <w:szCs w:val="24"/>
                        </w:rPr>
                      </w:pPr>
                      <w:r>
                        <w:rPr>
                          <w:rFonts w:ascii="Times New Roman" w:hAnsi="Times New Roman" w:cs="Times New Roman"/>
                          <w:sz w:val="24"/>
                          <w:szCs w:val="24"/>
                        </w:rPr>
                        <w:t>3. Kebijakan Perdagangan Garam Indonesia</w:t>
                      </w:r>
                    </w:p>
                    <w:p w:rsidR="00257AD3" w:rsidRDefault="00257AD3" w:rsidP="00257AD3">
                      <w:pPr>
                        <w:pStyle w:val="ListParagraph1"/>
                        <w:ind w:left="0"/>
                        <w:rPr>
                          <w:rFonts w:ascii="Times New Roman" w:hAnsi="Times New Roman" w:cs="Times New Roman"/>
                          <w:sz w:val="24"/>
                          <w:szCs w:val="24"/>
                        </w:rPr>
                      </w:pPr>
                    </w:p>
                    <w:p w:rsidR="00257AD3" w:rsidRDefault="00257AD3" w:rsidP="00257AD3">
                      <w:pPr>
                        <w:jc w:val="center"/>
                      </w:pPr>
                    </w:p>
                  </w:txbxContent>
                </v:textbox>
              </v:rect>
            </w:pict>
          </mc:Fallback>
        </mc:AlternateContent>
      </w:r>
      <w:r w:rsidRPr="00257AD3">
        <w:rPr>
          <w:rFonts w:ascii="Times New Roman" w:hAnsi="Times New Roman" w:cs="Times New Roman"/>
          <w:noProof/>
          <w:sz w:val="24"/>
          <w:szCs w:val="24"/>
          <w:lang w:eastAsia="id-ID"/>
        </w:rPr>
        <mc:AlternateContent>
          <mc:Choice Requires="wps">
            <w:drawing>
              <wp:anchor distT="0" distB="0" distL="114300" distR="114300" simplePos="0" relativeHeight="251673600" behindDoc="1" locked="0" layoutInCell="1" allowOverlap="1" wp14:anchorId="41483DFF" wp14:editId="0B7F36EF">
                <wp:simplePos x="0" y="0"/>
                <wp:positionH relativeFrom="column">
                  <wp:posOffset>2874645</wp:posOffset>
                </wp:positionH>
                <wp:positionV relativeFrom="paragraph">
                  <wp:posOffset>278765</wp:posOffset>
                </wp:positionV>
                <wp:extent cx="2933700" cy="1695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933700" cy="1695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7AD3" w:rsidRDefault="00257AD3" w:rsidP="00257AD3">
                            <w:pPr>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 xml:space="preserve">Eksternal </w:t>
                            </w:r>
                            <w:r>
                              <w:rPr>
                                <w:rFonts w:ascii="Times New Roman" w:hAnsi="Times New Roman" w:cs="Times New Roman"/>
                                <w:sz w:val="24"/>
                                <w:szCs w:val="24"/>
                              </w:rPr>
                              <w:br/>
                              <w:t>1. Eksportir Bilateral Garam di Indonesia</w:t>
                            </w:r>
                          </w:p>
                          <w:p w:rsidR="00257AD3" w:rsidRDefault="00257AD3" w:rsidP="00257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32" style="position:absolute;left:0;text-align:left;margin-left:226.35pt;margin-top:21.95pt;width:231pt;height:133.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" fillcolor="white [3201]" strokecolor="black [3213]" strokeweight="1.5pt">
                <v:textbox>
                  <w:txbxContent>
                    <w:p w:rsidR="00257AD3" w:rsidRDefault="00257AD3" w:rsidP="00257AD3">
                      <w:pPr>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sz w:val="24"/>
                          <w:szCs w:val="24"/>
                        </w:rPr>
                        <w:t xml:space="preserve">Eksternal </w:t>
                      </w:r>
                      <w:r>
                        <w:rPr>
                          <w:rFonts w:ascii="Times New Roman" w:hAnsi="Times New Roman" w:cs="Times New Roman"/>
                          <w:sz w:val="24"/>
                          <w:szCs w:val="24"/>
                        </w:rPr>
                        <w:br/>
                        <w:t>1. Eksportir Bilateral Garam di Indonesia</w:t>
                      </w:r>
                    </w:p>
                    <w:p w:rsidR="00257AD3" w:rsidRDefault="00257AD3" w:rsidP="00257AD3">
                      <w:pPr>
                        <w:jc w:val="center"/>
                      </w:pPr>
                    </w:p>
                  </w:txbxContent>
                </v:textbox>
              </v:rect>
            </w:pict>
          </mc:Fallback>
        </mc:AlternateContent>
      </w:r>
    </w:p>
    <w:p w:rsidR="00257AD3" w:rsidRPr="00257AD3" w:rsidRDefault="00257AD3" w:rsidP="00257AD3">
      <w:pPr>
        <w:pStyle w:val="ListParagraph1"/>
        <w:spacing w:after="0" w:line="480" w:lineRule="auto"/>
        <w:jc w:val="both"/>
        <w:rPr>
          <w:rFonts w:ascii="Times New Roman" w:hAnsi="Times New Roman" w:cs="Times New Roman"/>
          <w:sz w:val="24"/>
          <w:szCs w:val="24"/>
        </w:rPr>
      </w:pPr>
    </w:p>
    <w:p w:rsidR="00257AD3" w:rsidRPr="00257AD3" w:rsidRDefault="00257AD3" w:rsidP="00257AD3">
      <w:pPr>
        <w:spacing w:after="0" w:line="480" w:lineRule="auto"/>
        <w:jc w:val="both"/>
        <w:rPr>
          <w:rFonts w:ascii="Times New Roman" w:hAnsi="Times New Roman" w:cs="Times New Roman"/>
          <w:sz w:val="24"/>
          <w:szCs w:val="24"/>
        </w:rPr>
      </w:pPr>
    </w:p>
    <w:p w:rsidR="00257AD3" w:rsidRPr="00257AD3" w:rsidRDefault="00257AD3" w:rsidP="00257AD3">
      <w:pPr>
        <w:pStyle w:val="ListParagraph1"/>
        <w:spacing w:line="480" w:lineRule="auto"/>
        <w:ind w:left="1080"/>
        <w:jc w:val="both"/>
        <w:rPr>
          <w:rFonts w:ascii="Times New Roman" w:hAnsi="Times New Roman" w:cs="Times New Roman"/>
          <w:sz w:val="24"/>
          <w:szCs w:val="24"/>
        </w:rPr>
      </w:pPr>
    </w:p>
    <w:p w:rsidR="00257AD3" w:rsidRPr="00257AD3" w:rsidRDefault="00257AD3" w:rsidP="00257AD3">
      <w:pPr>
        <w:rPr>
          <w:rFonts w:ascii="Times New Roman" w:hAnsi="Times New Roman" w:cs="Times New Roman"/>
          <w:b/>
          <w:sz w:val="24"/>
          <w:szCs w:val="24"/>
        </w:rPr>
      </w:pPr>
      <w:r w:rsidRPr="00257AD3">
        <w:rPr>
          <w:rFonts w:ascii="Times New Roman" w:hAnsi="Times New Roman" w:cs="Times New Roman"/>
          <w:b/>
          <w:sz w:val="24"/>
          <w:szCs w:val="24"/>
        </w:rPr>
        <w:br w:type="page"/>
      </w:r>
    </w:p>
    <w:p w:rsidR="00257AD3" w:rsidRPr="00257AD3" w:rsidRDefault="00257AD3" w:rsidP="00257AD3">
      <w:pPr>
        <w:pStyle w:val="ListParagraph1"/>
        <w:numPr>
          <w:ilvl w:val="1"/>
          <w:numId w:val="10"/>
        </w:numPr>
        <w:spacing w:line="480" w:lineRule="auto"/>
        <w:ind w:left="709" w:hanging="567"/>
        <w:jc w:val="both"/>
        <w:outlineLvl w:val="1"/>
        <w:rPr>
          <w:rFonts w:ascii="Times New Roman" w:hAnsi="Times New Roman" w:cs="Times New Roman"/>
          <w:b/>
          <w:sz w:val="24"/>
          <w:szCs w:val="24"/>
        </w:rPr>
      </w:pPr>
      <w:bookmarkStart w:id="24" w:name="_Toc13160"/>
      <w:bookmarkStart w:id="25" w:name="_Toc506336919"/>
      <w:bookmarkStart w:id="26" w:name="_Toc506340536"/>
      <w:r w:rsidRPr="00257AD3">
        <w:rPr>
          <w:rFonts w:ascii="Times New Roman" w:hAnsi="Times New Roman" w:cs="Times New Roman"/>
          <w:b/>
          <w:sz w:val="24"/>
          <w:szCs w:val="24"/>
        </w:rPr>
        <w:lastRenderedPageBreak/>
        <w:t>Metode dan Teknik Penelitian</w:t>
      </w:r>
      <w:bookmarkEnd w:id="24"/>
      <w:bookmarkEnd w:id="25"/>
      <w:bookmarkEnd w:id="26"/>
      <w:r w:rsidRPr="00257AD3">
        <w:rPr>
          <w:rFonts w:ascii="Times New Roman" w:hAnsi="Times New Roman" w:cs="Times New Roman"/>
          <w:b/>
          <w:sz w:val="24"/>
          <w:szCs w:val="24"/>
        </w:rPr>
        <w:t xml:space="preserve"> </w:t>
      </w:r>
    </w:p>
    <w:p w:rsidR="00257AD3" w:rsidRPr="00257AD3" w:rsidRDefault="00257AD3" w:rsidP="00257AD3">
      <w:pPr>
        <w:pStyle w:val="ListParagraph1"/>
        <w:numPr>
          <w:ilvl w:val="2"/>
          <w:numId w:val="10"/>
        </w:numPr>
        <w:spacing w:line="480" w:lineRule="auto"/>
        <w:ind w:left="709" w:firstLine="0"/>
        <w:jc w:val="both"/>
        <w:outlineLvl w:val="2"/>
        <w:rPr>
          <w:rFonts w:ascii="Times New Roman" w:hAnsi="Times New Roman" w:cs="Times New Roman"/>
          <w:b/>
          <w:sz w:val="24"/>
          <w:szCs w:val="24"/>
        </w:rPr>
      </w:pPr>
      <w:bookmarkStart w:id="27" w:name="_Toc506340537"/>
      <w:r w:rsidRPr="00257AD3">
        <w:rPr>
          <w:rFonts w:ascii="Times New Roman" w:hAnsi="Times New Roman" w:cs="Times New Roman"/>
          <w:b/>
          <w:sz w:val="24"/>
          <w:szCs w:val="24"/>
        </w:rPr>
        <w:t>Metode Penelitian</w:t>
      </w:r>
      <w:bookmarkEnd w:id="27"/>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Metode merupakan sebagai prosedur atau rangkaian cara yang disusun secara sistematis dalam menggali kebenaran ilmiah. Sedangkan penelitian dapat diartikan sebagai pekerjaan ilmiah yang harus dilakukan secara sistematis, teratur dan tertib, baik secara prosedur maupun dalam proses penalaran materi. Maka penelitian yang digunakan dalam penelitian ini adalah Metode Deskriptif Analisis yaitu metode penelitian yang menggambarkan, mendeskripsikan dan menjelaskan fenomena atau persitiwa yang berdasarkan data dan fakta yang ada dan sedang berlangsung, untuk menghasilkan analisis mengenai upaya-upaya Indonesia dalam memenuhi kebutuhan nasional akan garam domestik di tengah perdagangan garam internasional </w:t>
      </w:r>
    </w:p>
    <w:p w:rsidR="00257AD3" w:rsidRPr="00257AD3" w:rsidRDefault="00257AD3" w:rsidP="00257AD3">
      <w:pPr>
        <w:pStyle w:val="ListParagraph"/>
        <w:numPr>
          <w:ilvl w:val="2"/>
          <w:numId w:val="10"/>
        </w:numPr>
        <w:spacing w:line="480" w:lineRule="auto"/>
        <w:jc w:val="both"/>
        <w:outlineLvl w:val="2"/>
        <w:rPr>
          <w:rFonts w:ascii="Times New Roman" w:hAnsi="Times New Roman" w:cs="Times New Roman"/>
          <w:sz w:val="24"/>
          <w:szCs w:val="24"/>
        </w:rPr>
      </w:pPr>
      <w:bookmarkStart w:id="28" w:name="_Toc506340538"/>
      <w:r w:rsidRPr="00257AD3">
        <w:rPr>
          <w:rFonts w:ascii="Times New Roman" w:hAnsi="Times New Roman" w:cs="Times New Roman"/>
          <w:b/>
          <w:sz w:val="24"/>
          <w:szCs w:val="24"/>
        </w:rPr>
        <w:t>Teknik Pengumpulan Data</w:t>
      </w:r>
      <w:bookmarkEnd w:id="28"/>
      <w:r w:rsidRPr="00257AD3">
        <w:rPr>
          <w:rFonts w:ascii="Times New Roman" w:hAnsi="Times New Roman" w:cs="Times New Roman"/>
          <w:b/>
          <w:sz w:val="24"/>
          <w:szCs w:val="24"/>
        </w:rPr>
        <w:t xml:space="preserve"> </w:t>
      </w:r>
    </w:p>
    <w:p w:rsidR="00257AD3" w:rsidRPr="00257AD3" w:rsidRDefault="00257AD3" w:rsidP="00257AD3">
      <w:pPr>
        <w:spacing w:line="480" w:lineRule="auto"/>
        <w:ind w:firstLine="720"/>
        <w:jc w:val="both"/>
        <w:rPr>
          <w:rFonts w:ascii="Times New Roman" w:hAnsi="Times New Roman" w:cs="Times New Roman"/>
          <w:color w:val="000000" w:themeColor="text1"/>
          <w:sz w:val="24"/>
          <w:szCs w:val="24"/>
        </w:rPr>
      </w:pPr>
      <w:r w:rsidRPr="00257AD3">
        <w:rPr>
          <w:rFonts w:ascii="Times New Roman" w:hAnsi="Times New Roman" w:cs="Times New Roman"/>
          <w:sz w:val="24"/>
          <w:szCs w:val="24"/>
        </w:rPr>
        <w:t>Teknik pengumpulan data adalah salah satu unsur atau komponen utama dalam melakukan sebuah penelitian, artinya tanpa data tidak ada penelitian, dan data yang dipergunakan dalam suatu penelitian merupakan data yang benar.</w:t>
      </w:r>
    </w:p>
    <w:p w:rsidR="00257AD3" w:rsidRPr="00257AD3" w:rsidRDefault="00257AD3" w:rsidP="00257AD3">
      <w:pPr>
        <w:spacing w:line="480" w:lineRule="auto"/>
        <w:ind w:firstLine="720"/>
        <w:jc w:val="both"/>
        <w:rPr>
          <w:rFonts w:ascii="Times New Roman" w:hAnsi="Times New Roman" w:cs="Times New Roman"/>
          <w:color w:val="000000" w:themeColor="text1"/>
          <w:sz w:val="24"/>
          <w:szCs w:val="24"/>
        </w:rPr>
      </w:pPr>
      <w:r w:rsidRPr="00257AD3">
        <w:rPr>
          <w:rFonts w:ascii="Times New Roman" w:hAnsi="Times New Roman" w:cs="Times New Roman"/>
          <w:sz w:val="24"/>
          <w:szCs w:val="24"/>
        </w:rPr>
        <w:t>Pengumpulan data merupakan suatu langkah dalam metode ilmiah, yaitu sebagai prosedur sistematik, logis, dan proses pencarian data yang valid, yakni diperoleh secara langsung untuk keperluan analisis dan pelaksaan pembahasan, atau penelitian secara benar, yang akan menemukan kesimpulan dan memperoleh jawaban sebagai upaya untuk memecahkan suatu persoalan yang dihadapi oleh peneliti.</w:t>
      </w:r>
    </w:p>
    <w:p w:rsidR="00257AD3" w:rsidRPr="00257AD3" w:rsidRDefault="00257AD3" w:rsidP="00257AD3">
      <w:pPr>
        <w:spacing w:line="480" w:lineRule="auto"/>
        <w:ind w:firstLine="709"/>
        <w:jc w:val="both"/>
        <w:rPr>
          <w:rFonts w:ascii="Times New Roman" w:hAnsi="Times New Roman" w:cs="Times New Roman"/>
          <w:sz w:val="24"/>
          <w:szCs w:val="24"/>
        </w:rPr>
      </w:pPr>
      <w:r w:rsidRPr="00257AD3">
        <w:rPr>
          <w:rFonts w:ascii="Times New Roman" w:hAnsi="Times New Roman" w:cs="Times New Roman"/>
          <w:sz w:val="24"/>
          <w:szCs w:val="24"/>
        </w:rPr>
        <w:lastRenderedPageBreak/>
        <w:t>Teknik pengumpulan data yang dipergunakan dalam penelitian ini adalah studi kepustakaan, yang mana studi kepustakaan itu sendiri adalah mencari data yang menunjang bagi penelitian. Hal ini dilakukan untuk memperoleh data yang dilakukan melalui literatur atau referensi yang berhubungan dengan masalah yang diteliti, seperti buku-buku, majalah, artikel, surat-kabar, laporan lembaga pemerintah maupun non-peerintah maupun data-data yang terdapat dalam website atau internet, yang dapat menunjang pembahasan penelitian.</w:t>
      </w:r>
    </w:p>
    <w:p w:rsidR="00257AD3" w:rsidRPr="00257AD3" w:rsidRDefault="00257AD3" w:rsidP="00257AD3">
      <w:pPr>
        <w:pStyle w:val="ListParagraph1"/>
        <w:numPr>
          <w:ilvl w:val="1"/>
          <w:numId w:val="10"/>
        </w:numPr>
        <w:tabs>
          <w:tab w:val="left" w:pos="142"/>
        </w:tabs>
        <w:spacing w:line="480" w:lineRule="auto"/>
        <w:jc w:val="both"/>
        <w:outlineLvl w:val="1"/>
        <w:rPr>
          <w:rFonts w:ascii="Times New Roman" w:hAnsi="Times New Roman" w:cs="Times New Roman"/>
          <w:b/>
          <w:sz w:val="24"/>
          <w:szCs w:val="24"/>
        </w:rPr>
      </w:pPr>
      <w:bookmarkStart w:id="29" w:name="_Toc6790"/>
      <w:bookmarkStart w:id="30" w:name="_Toc506336920"/>
      <w:bookmarkStart w:id="31" w:name="_Toc506340539"/>
      <w:r w:rsidRPr="00257AD3">
        <w:rPr>
          <w:rFonts w:ascii="Times New Roman" w:hAnsi="Times New Roman" w:cs="Times New Roman"/>
          <w:b/>
          <w:sz w:val="24"/>
          <w:szCs w:val="24"/>
        </w:rPr>
        <w:t>Lokasi dan Lama Penelitian</w:t>
      </w:r>
      <w:bookmarkEnd w:id="29"/>
      <w:bookmarkEnd w:id="30"/>
      <w:bookmarkEnd w:id="31"/>
    </w:p>
    <w:p w:rsidR="00257AD3" w:rsidRPr="00257AD3" w:rsidRDefault="00257AD3" w:rsidP="00257AD3">
      <w:pPr>
        <w:pStyle w:val="ListParagraph1"/>
        <w:numPr>
          <w:ilvl w:val="2"/>
          <w:numId w:val="10"/>
        </w:numPr>
        <w:spacing w:line="480" w:lineRule="auto"/>
        <w:ind w:left="1134" w:hanging="708"/>
        <w:jc w:val="both"/>
        <w:outlineLvl w:val="2"/>
        <w:rPr>
          <w:rFonts w:ascii="Times New Roman" w:hAnsi="Times New Roman" w:cs="Times New Roman"/>
          <w:b/>
          <w:sz w:val="24"/>
          <w:szCs w:val="24"/>
        </w:rPr>
      </w:pPr>
      <w:r w:rsidRPr="00257AD3">
        <w:rPr>
          <w:rFonts w:ascii="Times New Roman" w:hAnsi="Times New Roman" w:cs="Times New Roman"/>
          <w:b/>
          <w:sz w:val="24"/>
          <w:szCs w:val="24"/>
        </w:rPr>
        <w:t xml:space="preserve"> </w:t>
      </w:r>
      <w:bookmarkStart w:id="32" w:name="_Toc506340540"/>
      <w:r w:rsidRPr="00257AD3">
        <w:rPr>
          <w:rFonts w:ascii="Times New Roman" w:hAnsi="Times New Roman" w:cs="Times New Roman"/>
          <w:b/>
          <w:sz w:val="24"/>
          <w:szCs w:val="24"/>
        </w:rPr>
        <w:t>Lokasi Penelitian</w:t>
      </w:r>
      <w:bookmarkEnd w:id="32"/>
    </w:p>
    <w:p w:rsidR="00257AD3" w:rsidRPr="00257AD3" w:rsidRDefault="00257AD3" w:rsidP="00257AD3">
      <w:pPr>
        <w:pStyle w:val="ListParagraph1"/>
        <w:spacing w:line="480" w:lineRule="auto"/>
        <w:ind w:left="338"/>
        <w:jc w:val="both"/>
        <w:rPr>
          <w:rFonts w:ascii="Times New Roman" w:hAnsi="Times New Roman" w:cs="Times New Roman"/>
          <w:sz w:val="24"/>
          <w:szCs w:val="24"/>
        </w:rPr>
      </w:pPr>
      <w:r w:rsidRPr="00257AD3">
        <w:rPr>
          <w:rFonts w:ascii="Times New Roman" w:hAnsi="Times New Roman" w:cs="Times New Roman"/>
          <w:sz w:val="24"/>
          <w:szCs w:val="24"/>
        </w:rPr>
        <w:t>Dalam skripsi ini, peneliti memperoleh data dan informasi yang bersumber dari berbagai tempat diantaranya:</w:t>
      </w:r>
    </w:p>
    <w:p w:rsidR="00257AD3" w:rsidRPr="00257AD3" w:rsidRDefault="00257AD3" w:rsidP="00257AD3">
      <w:pPr>
        <w:pStyle w:val="ListParagraph1"/>
        <w:numPr>
          <w:ilvl w:val="0"/>
          <w:numId w:val="8"/>
        </w:numPr>
        <w:spacing w:line="480" w:lineRule="auto"/>
        <w:ind w:left="1701" w:firstLine="142"/>
        <w:jc w:val="both"/>
        <w:rPr>
          <w:rFonts w:ascii="Times New Roman" w:hAnsi="Times New Roman" w:cs="Times New Roman"/>
          <w:b/>
          <w:sz w:val="24"/>
          <w:szCs w:val="24"/>
        </w:rPr>
      </w:pPr>
      <w:r w:rsidRPr="00257AD3">
        <w:rPr>
          <w:rFonts w:ascii="Times New Roman" w:hAnsi="Times New Roman" w:cs="Times New Roman"/>
          <w:sz w:val="24"/>
          <w:szCs w:val="24"/>
        </w:rPr>
        <w:t>Kementerian Perdagangan Indonesia</w:t>
      </w:r>
    </w:p>
    <w:p w:rsidR="00257AD3" w:rsidRPr="00257AD3" w:rsidRDefault="00257AD3" w:rsidP="00257AD3">
      <w:pPr>
        <w:pStyle w:val="ListParagraph1"/>
        <w:numPr>
          <w:ilvl w:val="0"/>
          <w:numId w:val="8"/>
        </w:numPr>
        <w:spacing w:line="480" w:lineRule="auto"/>
        <w:ind w:left="1701" w:firstLine="142"/>
        <w:jc w:val="both"/>
        <w:rPr>
          <w:rFonts w:ascii="Times New Roman" w:hAnsi="Times New Roman" w:cs="Times New Roman"/>
          <w:b/>
          <w:sz w:val="24"/>
          <w:szCs w:val="24"/>
        </w:rPr>
      </w:pPr>
      <w:r w:rsidRPr="00257AD3">
        <w:rPr>
          <w:rFonts w:ascii="Times New Roman" w:hAnsi="Times New Roman" w:cs="Times New Roman"/>
          <w:sz w:val="24"/>
          <w:szCs w:val="24"/>
        </w:rPr>
        <w:t>Kementerian Kelautan dan Perikanan Indonesia</w:t>
      </w:r>
    </w:p>
    <w:p w:rsidR="00257AD3" w:rsidRPr="00257AD3" w:rsidRDefault="00257AD3" w:rsidP="00257AD3">
      <w:pPr>
        <w:pStyle w:val="ListParagraph1"/>
        <w:numPr>
          <w:ilvl w:val="0"/>
          <w:numId w:val="8"/>
        </w:numPr>
        <w:spacing w:line="480" w:lineRule="auto"/>
        <w:ind w:left="1701" w:firstLine="142"/>
        <w:jc w:val="both"/>
        <w:rPr>
          <w:rFonts w:ascii="Times New Roman" w:hAnsi="Times New Roman" w:cs="Times New Roman"/>
          <w:b/>
          <w:sz w:val="24"/>
          <w:szCs w:val="24"/>
        </w:rPr>
      </w:pPr>
      <w:r w:rsidRPr="00257AD3">
        <w:rPr>
          <w:rFonts w:ascii="Times New Roman" w:hAnsi="Times New Roman" w:cs="Times New Roman"/>
          <w:sz w:val="24"/>
          <w:szCs w:val="24"/>
        </w:rPr>
        <w:t xml:space="preserve">Kementerian Luar Negeri Republik Indonesia </w:t>
      </w:r>
    </w:p>
    <w:p w:rsidR="00257AD3" w:rsidRPr="00257AD3" w:rsidRDefault="00257AD3" w:rsidP="00257AD3">
      <w:pPr>
        <w:pStyle w:val="ListParagraph1"/>
        <w:numPr>
          <w:ilvl w:val="0"/>
          <w:numId w:val="8"/>
        </w:numPr>
        <w:spacing w:line="480" w:lineRule="auto"/>
        <w:ind w:left="1701" w:firstLine="142"/>
        <w:jc w:val="both"/>
        <w:rPr>
          <w:rFonts w:ascii="Times New Roman" w:hAnsi="Times New Roman" w:cs="Times New Roman"/>
          <w:b/>
          <w:sz w:val="24"/>
          <w:szCs w:val="24"/>
        </w:rPr>
      </w:pPr>
      <w:r w:rsidRPr="00257AD3">
        <w:rPr>
          <w:rFonts w:ascii="Times New Roman" w:hAnsi="Times New Roman" w:cs="Times New Roman"/>
          <w:sz w:val="24"/>
          <w:szCs w:val="24"/>
        </w:rPr>
        <w:t>Badan Pusat Statistik Indonesia</w:t>
      </w:r>
    </w:p>
    <w:p w:rsidR="00257AD3" w:rsidRPr="00257AD3" w:rsidRDefault="00257AD3" w:rsidP="00257AD3">
      <w:pPr>
        <w:pStyle w:val="ListParagraph1"/>
        <w:numPr>
          <w:ilvl w:val="0"/>
          <w:numId w:val="8"/>
        </w:numPr>
        <w:spacing w:line="480" w:lineRule="auto"/>
        <w:ind w:left="1701" w:firstLine="142"/>
        <w:jc w:val="both"/>
        <w:rPr>
          <w:rFonts w:ascii="Times New Roman" w:hAnsi="Times New Roman" w:cs="Times New Roman"/>
          <w:b/>
          <w:sz w:val="24"/>
          <w:szCs w:val="24"/>
        </w:rPr>
      </w:pPr>
      <w:r w:rsidRPr="00257AD3">
        <w:rPr>
          <w:rFonts w:ascii="Times New Roman" w:hAnsi="Times New Roman" w:cs="Times New Roman"/>
          <w:sz w:val="24"/>
          <w:szCs w:val="24"/>
        </w:rPr>
        <w:t>Center for Strategic and International Studies (CSIS)</w:t>
      </w:r>
    </w:p>
    <w:p w:rsidR="00257AD3" w:rsidRPr="00257AD3" w:rsidRDefault="00257AD3" w:rsidP="00257AD3">
      <w:pPr>
        <w:rPr>
          <w:rFonts w:ascii="Times New Roman" w:hAnsi="Times New Roman" w:cs="Times New Roman"/>
          <w:sz w:val="24"/>
          <w:szCs w:val="24"/>
        </w:rPr>
      </w:pPr>
    </w:p>
    <w:p w:rsidR="00257AD3" w:rsidRPr="00257AD3" w:rsidRDefault="00257AD3" w:rsidP="00257AD3">
      <w:pPr>
        <w:pStyle w:val="ListParagraph1"/>
        <w:numPr>
          <w:ilvl w:val="2"/>
          <w:numId w:val="10"/>
        </w:numPr>
        <w:spacing w:line="480" w:lineRule="auto"/>
        <w:ind w:left="1134" w:hanging="708"/>
        <w:jc w:val="both"/>
        <w:outlineLvl w:val="2"/>
        <w:rPr>
          <w:rFonts w:ascii="Times New Roman" w:hAnsi="Times New Roman" w:cs="Times New Roman"/>
          <w:b/>
          <w:sz w:val="24"/>
          <w:szCs w:val="24"/>
        </w:rPr>
      </w:pPr>
      <w:bookmarkStart w:id="33" w:name="_Toc506340541"/>
      <w:r w:rsidRPr="00257AD3">
        <w:rPr>
          <w:rFonts w:ascii="Times New Roman" w:hAnsi="Times New Roman" w:cs="Times New Roman"/>
          <w:b/>
          <w:sz w:val="24"/>
          <w:szCs w:val="24"/>
        </w:rPr>
        <w:t>Lama Penelitian</w:t>
      </w:r>
      <w:bookmarkEnd w:id="33"/>
      <w:r w:rsidRPr="00257AD3">
        <w:rPr>
          <w:rFonts w:ascii="Times New Roman" w:hAnsi="Times New Roman" w:cs="Times New Roman"/>
          <w:b/>
          <w:sz w:val="24"/>
          <w:szCs w:val="24"/>
        </w:rPr>
        <w:t xml:space="preserve"> </w:t>
      </w:r>
    </w:p>
    <w:p w:rsidR="00257AD3" w:rsidRPr="00257AD3" w:rsidRDefault="00257AD3" w:rsidP="00257AD3">
      <w:pPr>
        <w:pStyle w:val="ListParagraph1"/>
        <w:spacing w:line="480" w:lineRule="auto"/>
        <w:ind w:left="426"/>
        <w:jc w:val="both"/>
        <w:rPr>
          <w:rFonts w:ascii="Times New Roman" w:hAnsi="Times New Roman" w:cs="Times New Roman"/>
          <w:b/>
          <w:sz w:val="24"/>
          <w:szCs w:val="24"/>
        </w:rPr>
      </w:pPr>
      <w:r w:rsidRPr="00257AD3">
        <w:rPr>
          <w:rFonts w:ascii="Times New Roman" w:hAnsi="Times New Roman" w:cs="Times New Roman"/>
          <w:sz w:val="24"/>
          <w:szCs w:val="24"/>
        </w:rPr>
        <w:t xml:space="preserve">Penelitian ini dilakukan selama 6 bulan. </w:t>
      </w:r>
    </w:p>
    <w:p w:rsidR="00257AD3" w:rsidRPr="00257AD3" w:rsidRDefault="00257AD3" w:rsidP="00257AD3">
      <w:pPr>
        <w:rPr>
          <w:rFonts w:ascii="Times New Roman" w:hAnsi="Times New Roman" w:cs="Times New Roman"/>
          <w:sz w:val="24"/>
          <w:szCs w:val="24"/>
        </w:rPr>
      </w:pPr>
      <w:r w:rsidRPr="00257AD3">
        <w:rPr>
          <w:rFonts w:ascii="Times New Roman" w:hAnsi="Times New Roman" w:cs="Times New Roman"/>
          <w:sz w:val="24"/>
          <w:szCs w:val="24"/>
        </w:rPr>
        <w:br w:type="page"/>
      </w:r>
    </w:p>
    <w:p w:rsidR="00257AD3" w:rsidRPr="00257AD3" w:rsidRDefault="00257AD3" w:rsidP="00257AD3">
      <w:pPr>
        <w:pStyle w:val="ListParagraph1"/>
        <w:numPr>
          <w:ilvl w:val="1"/>
          <w:numId w:val="10"/>
        </w:numPr>
        <w:spacing w:line="480" w:lineRule="auto"/>
        <w:jc w:val="both"/>
        <w:outlineLvl w:val="1"/>
        <w:rPr>
          <w:rFonts w:ascii="Times New Roman" w:hAnsi="Times New Roman" w:cs="Times New Roman"/>
          <w:b/>
          <w:sz w:val="24"/>
          <w:szCs w:val="24"/>
        </w:rPr>
      </w:pPr>
      <w:bookmarkStart w:id="34" w:name="_Toc23151"/>
      <w:bookmarkStart w:id="35" w:name="_Toc506336921"/>
      <w:bookmarkStart w:id="36" w:name="_Toc506340542"/>
      <w:r w:rsidRPr="00257AD3">
        <w:rPr>
          <w:rFonts w:ascii="Times New Roman" w:hAnsi="Times New Roman" w:cs="Times New Roman"/>
          <w:b/>
          <w:sz w:val="24"/>
          <w:szCs w:val="24"/>
        </w:rPr>
        <w:lastRenderedPageBreak/>
        <w:t>Sistematika Penulisan</w:t>
      </w:r>
      <w:bookmarkEnd w:id="34"/>
      <w:bookmarkEnd w:id="35"/>
      <w:bookmarkEnd w:id="36"/>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 xml:space="preserve">Sistematika penelitian ini terdiri dari 5 bab dari masing-masing bab akan dibagi menjadi beberapa sub-bab yang akan menjelaskan secara detail. Sistematika penelitian sebagai berikut. </w:t>
      </w:r>
    </w:p>
    <w:p w:rsidR="00257AD3" w:rsidRPr="00257AD3" w:rsidRDefault="00257AD3" w:rsidP="00257AD3">
      <w:pPr>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t>Bab I Pendahuluan</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Berisi latar belakang masalah, identifikasi masalah, pembatasan masalah, rumusan masalah, tujuan dan kegunaan penelitian, kerangka pemikiran, metode penelitian, teknik pengumpulan data, lokasi penelitian, lama penelitian dan sistematika penelitian.</w:t>
      </w:r>
    </w:p>
    <w:p w:rsidR="00257AD3" w:rsidRPr="00257AD3" w:rsidRDefault="00257AD3" w:rsidP="00257AD3">
      <w:pPr>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t>Bab II Pembahasan Variabel Bebas</w:t>
      </w:r>
    </w:p>
    <w:p w:rsidR="00257AD3" w:rsidRPr="00257AD3" w:rsidRDefault="00257AD3" w:rsidP="00257AD3">
      <w:pPr>
        <w:spacing w:line="480" w:lineRule="auto"/>
        <w:ind w:firstLine="720"/>
        <w:jc w:val="both"/>
        <w:rPr>
          <w:rFonts w:ascii="Times New Roman" w:hAnsi="Times New Roman" w:cs="Times New Roman"/>
          <w:b/>
          <w:sz w:val="24"/>
          <w:szCs w:val="24"/>
        </w:rPr>
      </w:pPr>
      <w:r w:rsidRPr="00257AD3">
        <w:rPr>
          <w:rFonts w:ascii="Times New Roman" w:hAnsi="Times New Roman" w:cs="Times New Roman"/>
          <w:sz w:val="24"/>
          <w:szCs w:val="24"/>
        </w:rPr>
        <w:t xml:space="preserve">Berisi tentang pembahasan yang berkaitan dengan kerangka dan dinamika perdagangan internasional, garam sebagai komoditas strategis internasional, pergaraman Indonesia menghadapi tren pedagangan internasional.  </w:t>
      </w:r>
    </w:p>
    <w:p w:rsidR="00257AD3" w:rsidRPr="00257AD3" w:rsidRDefault="00257AD3" w:rsidP="00257AD3">
      <w:pPr>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t>Bab III Pembahasan Variabel Terikat</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Berisi tentang pembahasan yang berkaitan dengan optimalisasi Indonesia dalam upaya memenuhi garam domestik</w:t>
      </w:r>
    </w:p>
    <w:p w:rsidR="00257AD3" w:rsidRPr="00257AD3" w:rsidRDefault="00257AD3" w:rsidP="00257AD3">
      <w:pPr>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t>Bab IV Pembahasan Analisis</w:t>
      </w:r>
    </w:p>
    <w:p w:rsidR="00257AD3" w:rsidRPr="00257AD3" w:rsidRDefault="00257AD3" w:rsidP="00257AD3">
      <w:pPr>
        <w:spacing w:line="480" w:lineRule="auto"/>
        <w:ind w:firstLine="720"/>
        <w:jc w:val="both"/>
        <w:rPr>
          <w:rFonts w:ascii="Times New Roman" w:hAnsi="Times New Roman" w:cs="Times New Roman"/>
          <w:sz w:val="24"/>
          <w:szCs w:val="24"/>
        </w:rPr>
      </w:pPr>
      <w:r w:rsidRPr="00257AD3">
        <w:rPr>
          <w:rFonts w:ascii="Times New Roman" w:hAnsi="Times New Roman" w:cs="Times New Roman"/>
          <w:sz w:val="24"/>
          <w:szCs w:val="24"/>
        </w:rPr>
        <w:t>Berisi hasil analisa atas variabel bebas dan terikat dengan menguraikan indikator-indikator variabel dengan menggunakan metode dam teknik penelitian</w:t>
      </w:r>
    </w:p>
    <w:p w:rsidR="00257AD3" w:rsidRPr="00257AD3" w:rsidRDefault="00257AD3" w:rsidP="00257AD3">
      <w:pPr>
        <w:rPr>
          <w:rFonts w:ascii="Times New Roman" w:hAnsi="Times New Roman" w:cs="Times New Roman"/>
          <w:b/>
          <w:sz w:val="24"/>
          <w:szCs w:val="24"/>
        </w:rPr>
      </w:pPr>
      <w:r w:rsidRPr="00257AD3">
        <w:rPr>
          <w:rFonts w:ascii="Times New Roman" w:hAnsi="Times New Roman" w:cs="Times New Roman"/>
          <w:b/>
          <w:sz w:val="24"/>
          <w:szCs w:val="24"/>
        </w:rPr>
        <w:br w:type="page"/>
      </w:r>
    </w:p>
    <w:p w:rsidR="00257AD3" w:rsidRPr="00257AD3" w:rsidRDefault="00257AD3" w:rsidP="00257AD3">
      <w:pPr>
        <w:pStyle w:val="ListParagraph1"/>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lastRenderedPageBreak/>
        <w:t xml:space="preserve">Bab V Kesimpulan </w:t>
      </w:r>
    </w:p>
    <w:p w:rsidR="00257AD3" w:rsidRPr="00257AD3" w:rsidRDefault="00257AD3" w:rsidP="00257AD3">
      <w:pPr>
        <w:pStyle w:val="ListParagraph1"/>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 xml:space="preserve">Berisi tentang kesimpulan, rekomendasi dan saran pada hasil penelitian skripsi yang dibahas. </w:t>
      </w:r>
    </w:p>
    <w:p w:rsidR="00257AD3" w:rsidRPr="00257AD3" w:rsidRDefault="00257AD3" w:rsidP="00257AD3">
      <w:pPr>
        <w:pStyle w:val="ListParagraph1"/>
        <w:spacing w:line="480" w:lineRule="auto"/>
        <w:jc w:val="both"/>
        <w:rPr>
          <w:rFonts w:ascii="Times New Roman" w:hAnsi="Times New Roman" w:cs="Times New Roman"/>
          <w:b/>
          <w:sz w:val="24"/>
          <w:szCs w:val="24"/>
        </w:rPr>
      </w:pPr>
      <w:r w:rsidRPr="00257AD3">
        <w:rPr>
          <w:rFonts w:ascii="Times New Roman" w:hAnsi="Times New Roman" w:cs="Times New Roman"/>
          <w:b/>
          <w:sz w:val="24"/>
          <w:szCs w:val="24"/>
        </w:rPr>
        <w:t>Daftar Pustaka</w:t>
      </w:r>
    </w:p>
    <w:p w:rsidR="00257AD3" w:rsidRPr="00257AD3" w:rsidRDefault="00257AD3" w:rsidP="00257AD3">
      <w:pPr>
        <w:pStyle w:val="ListParagraph1"/>
        <w:spacing w:line="480" w:lineRule="auto"/>
        <w:jc w:val="both"/>
        <w:rPr>
          <w:rFonts w:ascii="Times New Roman" w:hAnsi="Times New Roman" w:cs="Times New Roman"/>
          <w:sz w:val="24"/>
          <w:szCs w:val="24"/>
        </w:rPr>
      </w:pPr>
      <w:r w:rsidRPr="00257AD3">
        <w:rPr>
          <w:rFonts w:ascii="Times New Roman" w:hAnsi="Times New Roman" w:cs="Times New Roman"/>
          <w:sz w:val="24"/>
          <w:szCs w:val="24"/>
        </w:rPr>
        <w:t>Berisi tentang sumber-sumber referensi penelitian yang digunakan oleh peneliti selama pembuatan penelitian ini baik dari buku, jurnal, e-book maupun internet.</w:t>
      </w:r>
    </w:p>
    <w:p w:rsidR="007528D6" w:rsidRPr="00257AD3" w:rsidRDefault="007528D6">
      <w:pPr>
        <w:rPr>
          <w:rFonts w:ascii="Times New Roman" w:hAnsi="Times New Roman" w:cs="Times New Roman"/>
          <w:sz w:val="24"/>
          <w:szCs w:val="24"/>
        </w:rPr>
      </w:pPr>
    </w:p>
    <w:sectPr w:rsidR="007528D6" w:rsidRPr="00257AD3" w:rsidSect="00257AD3">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D3" w:rsidRDefault="00257AD3" w:rsidP="00257AD3">
      <w:pPr>
        <w:spacing w:after="0" w:line="240" w:lineRule="auto"/>
      </w:pPr>
      <w:r>
        <w:separator/>
      </w:r>
    </w:p>
  </w:endnote>
  <w:endnote w:type="continuationSeparator" w:id="0">
    <w:p w:rsidR="00257AD3" w:rsidRDefault="00257AD3" w:rsidP="0025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D3" w:rsidRDefault="00257AD3" w:rsidP="00257AD3">
      <w:pPr>
        <w:spacing w:after="0" w:line="240" w:lineRule="auto"/>
      </w:pPr>
      <w:r>
        <w:separator/>
      </w:r>
    </w:p>
  </w:footnote>
  <w:footnote w:type="continuationSeparator" w:id="0">
    <w:p w:rsidR="00257AD3" w:rsidRDefault="00257AD3" w:rsidP="00257AD3">
      <w:pPr>
        <w:spacing w:after="0" w:line="240" w:lineRule="auto"/>
      </w:pPr>
      <w:r>
        <w:continuationSeparator/>
      </w:r>
    </w:p>
  </w:footnote>
  <w:footnote w:id="1">
    <w:p w:rsidR="00257AD3" w:rsidRDefault="00257AD3" w:rsidP="00257AD3">
      <w:pPr>
        <w:pStyle w:val="FootnoteText"/>
      </w:pPr>
      <w:r>
        <w:rPr>
          <w:rStyle w:val="FootnoteReference"/>
        </w:rPr>
        <w:footnoteRef/>
      </w:r>
      <w:r>
        <w:t xml:space="preserve"> Umar Suryadi Bakry, </w:t>
      </w:r>
      <w:r>
        <w:rPr>
          <w:i/>
        </w:rPr>
        <w:t xml:space="preserve">Ekonomi Politik Internasional </w:t>
      </w:r>
      <w:r>
        <w:t>(Yogyakarta: Pustaka Pelajar, 2015), hlm. 4.</w:t>
      </w:r>
    </w:p>
  </w:footnote>
  <w:footnote w:id="2">
    <w:p w:rsidR="00257AD3" w:rsidRDefault="00257AD3" w:rsidP="00257AD3">
      <w:pPr>
        <w:pStyle w:val="FootnoteText"/>
      </w:pPr>
      <w:r>
        <w:rPr>
          <w:rStyle w:val="FootnoteReference"/>
        </w:rPr>
        <w:footnoteRef/>
      </w:r>
      <w:r>
        <w:t xml:space="preserve">“Data </w:t>
      </w:r>
      <w:r>
        <w:t xml:space="preserve">dan Laporan Perdagangan Garam Dunia 2011-2014”. Di Unduh Melalui </w:t>
      </w:r>
      <w:hyperlink r:id="rId1" w:history="1">
        <w:r>
          <w:rPr>
            <w:rStyle w:val="Hyperlink"/>
          </w:rPr>
          <w:t>http://www.trademap.org</w:t>
        </w:r>
      </w:hyperlink>
      <w:r>
        <w:t xml:space="preserve"> Diakses 3 Oktober 2017</w:t>
      </w:r>
    </w:p>
  </w:footnote>
  <w:footnote w:id="3">
    <w:p w:rsidR="00257AD3" w:rsidRDefault="00257AD3" w:rsidP="00257AD3">
      <w:pPr>
        <w:pStyle w:val="FootnoteText"/>
      </w:pPr>
      <w:r>
        <w:rPr>
          <w:rStyle w:val="FootnoteReference"/>
        </w:rPr>
        <w:footnoteRef/>
      </w:r>
      <w:r>
        <w:t xml:space="preserve"> </w:t>
      </w:r>
      <w:r>
        <w:t xml:space="preserve">Kementerian </w:t>
      </w:r>
      <w:r>
        <w:t>Sekretariat Negara Republik Indonesia .</w:t>
      </w:r>
      <w:r w:rsidRPr="008E34AB">
        <w:rPr>
          <w:i/>
        </w:rPr>
        <w:t>Geografi Indonesia</w:t>
      </w:r>
      <w:r>
        <w:t xml:space="preserve">.  Di Unduh Melalui </w:t>
      </w:r>
      <w:hyperlink r:id="rId2" w:history="1">
        <w:r>
          <w:rPr>
            <w:rStyle w:val="Hyperlink"/>
          </w:rPr>
          <w:t>http://indonesia.go.id/?page_id=479</w:t>
        </w:r>
      </w:hyperlink>
      <w:r>
        <w:t xml:space="preserve"> Diakses Pada 2 Agustus 2017</w:t>
      </w:r>
    </w:p>
  </w:footnote>
  <w:footnote w:id="4">
    <w:p w:rsidR="00257AD3" w:rsidRDefault="00257AD3" w:rsidP="00257AD3">
      <w:pPr>
        <w:pStyle w:val="FootnoteText"/>
      </w:pPr>
      <w:r>
        <w:rPr>
          <w:rStyle w:val="FootnoteReference"/>
        </w:rPr>
        <w:footnoteRef/>
      </w:r>
      <w:r>
        <w:t xml:space="preserve"> </w:t>
      </w:r>
      <w:r>
        <w:t xml:space="preserve">Pentingnya </w:t>
      </w:r>
      <w:r>
        <w:t xml:space="preserve">Informasi Geospital Untuk Menata Laut Indonesia. Di Melalui </w:t>
      </w:r>
      <w:hyperlink r:id="rId3" w:history="1">
        <w:r>
          <w:rPr>
            <w:rStyle w:val="Hyperlink"/>
          </w:rPr>
          <w:t>http://www.bakosurtanal.go.id/berita-surta/show/pentingnya-informasi-geospasial-untuk-menata-laut-indonesia</w:t>
        </w:r>
      </w:hyperlink>
      <w:r>
        <w:t xml:space="preserve"> Diakses Pada 4 Agustus 2017</w:t>
      </w:r>
    </w:p>
  </w:footnote>
  <w:footnote w:id="5">
    <w:p w:rsidR="00257AD3" w:rsidRDefault="00257AD3" w:rsidP="00257AD3">
      <w:pPr>
        <w:pStyle w:val="FootnoteText"/>
        <w:rPr>
          <w:rFonts w:ascii="Times New Roman" w:hAnsi="Times New Roman" w:cs="Times New Roman"/>
        </w:rPr>
      </w:pPr>
      <w:r>
        <w:rPr>
          <w:rStyle w:val="FootnoteReference"/>
        </w:rPr>
        <w:footnoteRef/>
      </w:r>
      <w:r>
        <w:t xml:space="preserve"> </w:t>
      </w:r>
      <w:r>
        <w:t xml:space="preserve">“Indonesia </w:t>
      </w:r>
      <w:r>
        <w:t xml:space="preserve">Sudah Impor Garam Sejak 1990 Silam”. Jakarta 12 Januari 2017. Di Unduh Melalui </w:t>
      </w:r>
      <w:hyperlink r:id="rId4" w:history="1">
        <w:r>
          <w:rPr>
            <w:rStyle w:val="Hyperlink"/>
            <w:rFonts w:ascii="Times New Roman" w:hAnsi="Times New Roman" w:cs="Times New Roman"/>
          </w:rPr>
          <w:t>https://www.cnnindonesia.com/ekonomi/20170812165041-92-234264/indonesia-sudah-impor-garam-sejak-1990-silam/</w:t>
        </w:r>
      </w:hyperlink>
      <w:r>
        <w:rPr>
          <w:rFonts w:ascii="Times New Roman" w:hAnsi="Times New Roman" w:cs="Times New Roman"/>
        </w:rPr>
        <w:t xml:space="preserve"> Diakses pada 6 November 2017 </w:t>
      </w:r>
    </w:p>
  </w:footnote>
  <w:footnote w:id="6">
    <w:p w:rsidR="00257AD3" w:rsidRDefault="00257AD3" w:rsidP="00257AD3">
      <w:pPr>
        <w:pStyle w:val="FootnoteText"/>
      </w:pPr>
      <w:r>
        <w:rPr>
          <w:rStyle w:val="FootnoteReference"/>
        </w:rPr>
        <w:footnoteRef/>
      </w:r>
      <w:r>
        <w:t xml:space="preserve"> </w:t>
      </w:r>
      <w:r>
        <w:t xml:space="preserve">Kementerian </w:t>
      </w:r>
      <w:r>
        <w:t xml:space="preserve">Kelautan dan Perikanan, Laporan Produksi Garam 2011-2014. Di Unduh Melalui </w:t>
      </w:r>
      <w:hyperlink r:id="rId5" w:history="1">
        <w:r>
          <w:rPr>
            <w:rStyle w:val="Hyperlink"/>
          </w:rPr>
          <w:t>http://statistik.kkp.go.id/sidatik-dev/Berita/Analisis%20Produksi%20Garam%20Indonesia.pdf</w:t>
        </w:r>
      </w:hyperlink>
      <w:r>
        <w:t xml:space="preserve"> Diakses Pada 4 Agustus 2017</w:t>
      </w:r>
    </w:p>
    <w:p w:rsidR="00257AD3" w:rsidRDefault="00257AD3" w:rsidP="00257AD3">
      <w:pPr>
        <w:pStyle w:val="FootnoteText"/>
      </w:pPr>
    </w:p>
  </w:footnote>
  <w:footnote w:id="7">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Zamroni </w:t>
      </w:r>
      <w:r>
        <w:rPr>
          <w:rFonts w:ascii="Times New Roman" w:hAnsi="Times New Roman" w:cs="Times New Roman"/>
        </w:rPr>
        <w:t xml:space="preserve">Salim (Eds), </w:t>
      </w:r>
      <w:r>
        <w:rPr>
          <w:rFonts w:ascii="Times New Roman" w:hAnsi="Times New Roman" w:cs="Times New Roman"/>
          <w:i/>
        </w:rPr>
        <w:t>Laporan Info Komoditi Garam</w:t>
      </w:r>
      <w:r>
        <w:rPr>
          <w:rFonts w:ascii="Times New Roman" w:hAnsi="Times New Roman" w:cs="Times New Roman"/>
        </w:rPr>
        <w:t xml:space="preserve"> , (Jakarta: BPPP Kementerian Perdagangan Republik Indonesia, 2016), hlm. 15 .</w:t>
      </w:r>
    </w:p>
  </w:footnote>
  <w:footnote w:id="8">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Profil </w:t>
      </w:r>
      <w:r>
        <w:rPr>
          <w:rFonts w:ascii="Times New Roman" w:hAnsi="Times New Roman" w:cs="Times New Roman"/>
        </w:rPr>
        <w:t xml:space="preserve">PT. Garam (Persero). Di Unduh Melalui </w:t>
      </w:r>
      <w:hyperlink r:id="rId6" w:history="1">
        <w:r>
          <w:rPr>
            <w:rStyle w:val="Hyperlink"/>
            <w:rFonts w:ascii="Times New Roman" w:hAnsi="Times New Roman" w:cs="Times New Roman"/>
          </w:rPr>
          <w:t>http://www.ptgaram.com/about.php</w:t>
        </w:r>
      </w:hyperlink>
      <w:r>
        <w:rPr>
          <w:rFonts w:ascii="Times New Roman" w:hAnsi="Times New Roman" w:cs="Times New Roman"/>
        </w:rPr>
        <w:t xml:space="preserve"> Diakses Pada 4 Agustus 2017</w:t>
      </w:r>
    </w:p>
  </w:footnote>
  <w:footnote w:id="9">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Laporan </w:t>
      </w:r>
      <w:r>
        <w:rPr>
          <w:rFonts w:ascii="Times New Roman" w:hAnsi="Times New Roman" w:cs="Times New Roman"/>
        </w:rPr>
        <w:t>Kementerian Kelautan dan Perikanan, Loc., Cit.</w:t>
      </w:r>
    </w:p>
  </w:footnote>
  <w:footnote w:id="10">
    <w:p w:rsidR="00257AD3" w:rsidRDefault="00257AD3" w:rsidP="00257AD3">
      <w:pPr>
        <w:pStyle w:val="FootnoteText"/>
      </w:pPr>
      <w:r>
        <w:rPr>
          <w:rStyle w:val="FootnoteReference"/>
          <w:rFonts w:ascii="Times New Roman" w:hAnsi="Times New Roman" w:cs="Times New Roman"/>
        </w:rPr>
        <w:footnoteRef/>
      </w:r>
      <w:r>
        <w:rPr>
          <w:rFonts w:ascii="Times New Roman" w:hAnsi="Times New Roman" w:cs="Times New Roman"/>
        </w:rPr>
        <w:t xml:space="preserve">Kementerian </w:t>
      </w:r>
      <w:r>
        <w:rPr>
          <w:rFonts w:ascii="Times New Roman" w:hAnsi="Times New Roman" w:cs="Times New Roman"/>
        </w:rPr>
        <w:t xml:space="preserve">Perindustrian Indonesia. Kebijakan Industri Nasional.. Di Unduh Melalui </w:t>
      </w:r>
      <w:hyperlink r:id="rId7" w:history="1">
        <w:r>
          <w:rPr>
            <w:rStyle w:val="Hyperlink"/>
            <w:rFonts w:ascii="Times New Roman" w:hAnsi="Times New Roman" w:cs="Times New Roman"/>
          </w:rPr>
          <w:t>http://www.kemenperin.go.id/artikel/19/Kebijakan-Industri-Nasional</w:t>
        </w:r>
      </w:hyperlink>
      <w:r>
        <w:rPr>
          <w:rFonts w:ascii="Times New Roman" w:hAnsi="Times New Roman" w:cs="Times New Roman"/>
        </w:rPr>
        <w:t xml:space="preserve">  Diakses Pada 17 November 2017</w:t>
      </w:r>
    </w:p>
  </w:footnote>
  <w:footnote w:id="11">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Kementerian </w:t>
      </w:r>
      <w:r>
        <w:rPr>
          <w:rFonts w:ascii="Times New Roman" w:hAnsi="Times New Roman" w:cs="Times New Roman"/>
        </w:rPr>
        <w:t xml:space="preserve">Perdagangan Indonesia. 10 Main and Potential Commodities. Di Unduh Melalui </w:t>
      </w:r>
      <w:hyperlink r:id="rId8" w:history="1">
        <w:r>
          <w:rPr>
            <w:rStyle w:val="Hyperlink"/>
            <w:rFonts w:ascii="Times New Roman" w:hAnsi="Times New Roman" w:cs="Times New Roman"/>
          </w:rPr>
          <w:t>http://www.kemendag.go.id/id/economic-profile/10-main-and-potential-commodities</w:t>
        </w:r>
      </w:hyperlink>
      <w:r>
        <w:rPr>
          <w:rFonts w:ascii="Times New Roman" w:hAnsi="Times New Roman" w:cs="Times New Roman"/>
        </w:rPr>
        <w:t xml:space="preserve"> Diakses Pada 17 November 2017</w:t>
      </w:r>
    </w:p>
  </w:footnote>
  <w:footnote w:id="12">
    <w:p w:rsidR="00257AD3" w:rsidRDefault="00257AD3" w:rsidP="00257AD3">
      <w:pPr>
        <w:pStyle w:val="FootnoteText"/>
      </w:pPr>
      <w:r>
        <w:rPr>
          <w:rStyle w:val="FootnoteReference"/>
        </w:rPr>
        <w:footnoteRef/>
      </w:r>
      <w:r>
        <w:t xml:space="preserve"> </w:t>
      </w:r>
      <w:r>
        <w:t xml:space="preserve">Umar </w:t>
      </w:r>
      <w:r>
        <w:t>Suryadi Bakry, Op. Cit., hlm. 4.</w:t>
      </w:r>
    </w:p>
  </w:footnote>
  <w:footnote w:id="13">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Robert </w:t>
      </w:r>
      <w:r>
        <w:rPr>
          <w:rFonts w:ascii="Times New Roman" w:hAnsi="Times New Roman" w:cs="Times New Roman"/>
        </w:rPr>
        <w:t xml:space="preserve">Jackson and Georg Sorensen, </w:t>
      </w:r>
      <w:r>
        <w:rPr>
          <w:rFonts w:ascii="Times New Roman" w:hAnsi="Times New Roman" w:cs="Times New Roman"/>
          <w:i/>
        </w:rPr>
        <w:t>Pengantar Hubungan Internasional</w:t>
      </w:r>
      <w:r>
        <w:rPr>
          <w:rFonts w:ascii="Times New Roman" w:hAnsi="Times New Roman" w:cs="Times New Roman"/>
        </w:rPr>
        <w:t xml:space="preserve"> (Terjemahan Dadan Suryadipura dan Pancasari Suyatiman) (Yogyakarta: Pustaka Pelajar, 2014), hlm. 290-291. </w:t>
      </w:r>
    </w:p>
  </w:footnote>
  <w:footnote w:id="14">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Dominic </w:t>
      </w:r>
      <w:r>
        <w:rPr>
          <w:rFonts w:ascii="Times New Roman" w:hAnsi="Times New Roman" w:cs="Times New Roman"/>
        </w:rPr>
        <w:t xml:space="preserve">Salvatore, </w:t>
      </w:r>
      <w:r>
        <w:rPr>
          <w:rFonts w:ascii="Times New Roman" w:hAnsi="Times New Roman" w:cs="Times New Roman"/>
          <w:i/>
        </w:rPr>
        <w:t xml:space="preserve">International Economics </w:t>
      </w:r>
      <w:r>
        <w:rPr>
          <w:rFonts w:ascii="Times New Roman" w:hAnsi="Times New Roman" w:cs="Times New Roman"/>
        </w:rPr>
        <w:t xml:space="preserve">(United State of America: Jhon Wiley &amp; Son, 2013), hlm. 34-35. </w:t>
      </w:r>
    </w:p>
  </w:footnote>
  <w:footnote w:id="15">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xml:space="preserve">., </w:t>
      </w:r>
      <w:r>
        <w:rPr>
          <w:rFonts w:ascii="Times New Roman" w:hAnsi="Times New Roman" w:cs="Times New Roman"/>
        </w:rPr>
        <w:t>hlm. 36-37</w:t>
      </w:r>
    </w:p>
  </w:footnote>
  <w:footnote w:id="16">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Tino Rila Sebayang, “Optimalisasi Perdagangan Kakao Indonesia Sebagai Upaya Memanfaatkan Potensi dan Peluang Pasar Kakao Global Tahun 2008-2012”,  Tesis Ilmu Hubungan Internasional tidak diterbitkan, Program Magister Universitas Indonesia, 2016, hlm. 23-24</w:t>
      </w:r>
    </w:p>
  </w:footnote>
  <w:footnote w:id="17">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w:t>
      </w:r>
      <w:r>
        <w:rPr>
          <w:rFonts w:ascii="Times New Roman" w:hAnsi="Times New Roman" w:cs="Times New Roman"/>
          <w:i/>
        </w:rPr>
        <w:t xml:space="preserve"> </w:t>
      </w:r>
    </w:p>
  </w:footnote>
  <w:footnote w:id="18">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Scott Burchill, The National Interest in International Relations Theory (New York: Palgrave Macmillan, 2005), hlm. 3.</w:t>
      </w:r>
    </w:p>
  </w:footnote>
  <w:footnote w:id="19">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xml:space="preserve">., </w:t>
      </w:r>
      <w:r>
        <w:rPr>
          <w:rFonts w:ascii="Times New Roman" w:hAnsi="Times New Roman" w:cs="Times New Roman"/>
        </w:rPr>
        <w:t xml:space="preserve">hlm. 107 </w:t>
      </w:r>
    </w:p>
  </w:footnote>
  <w:footnote w:id="20">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G. </w:t>
      </w:r>
      <w:r>
        <w:rPr>
          <w:rFonts w:ascii="Times New Roman" w:hAnsi="Times New Roman" w:cs="Times New Roman"/>
        </w:rPr>
        <w:t>John Ikenbarry, David A. Lake &amp; Michael Mustaduno “</w:t>
      </w:r>
      <w:r>
        <w:rPr>
          <w:rFonts w:ascii="Times New Roman" w:hAnsi="Times New Roman" w:cs="Times New Roman"/>
          <w:i/>
        </w:rPr>
        <w:t>The State and American Foreign Economic Policy. In International Organizatio: Introduction approaches to explaining American Foreign Economic Policy</w:t>
      </w:r>
      <w:r>
        <w:rPr>
          <w:rFonts w:ascii="Times New Roman" w:hAnsi="Times New Roman" w:cs="Times New Roman"/>
        </w:rPr>
        <w:t xml:space="preserve">”  (New York: Cornell University Press, 1988), Hlm. 1-2.  </w:t>
      </w:r>
    </w:p>
  </w:footnote>
  <w:footnote w:id="21">
    <w:p w:rsidR="00257AD3" w:rsidRDefault="00257AD3" w:rsidP="00257AD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Ibid., </w:t>
      </w:r>
      <w:r>
        <w:rPr>
          <w:rFonts w:ascii="Times New Roman" w:hAnsi="Times New Roman" w:cs="Times New Roman"/>
        </w:rPr>
        <w:t>hlm.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C99"/>
    <w:multiLevelType w:val="multilevel"/>
    <w:tmpl w:val="9CB2FB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61F18"/>
    <w:multiLevelType w:val="multilevel"/>
    <w:tmpl w:val="05761F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B1F62CB"/>
    <w:multiLevelType w:val="multilevel"/>
    <w:tmpl w:val="0B1F62CB"/>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E8A3AB7"/>
    <w:multiLevelType w:val="multilevel"/>
    <w:tmpl w:val="1E8A3AB7"/>
    <w:lvl w:ilvl="0">
      <w:start w:val="1"/>
      <w:numFmt w:val="decimal"/>
      <w:lvlText w:val="%1."/>
      <w:lvlJc w:val="left"/>
      <w:pPr>
        <w:ind w:left="2204" w:hanging="360"/>
      </w:pPr>
      <w:rPr>
        <w:rFonts w:ascii="Times New Roman" w:eastAsiaTheme="minorHAnsi" w:hAnsi="Times New Roman" w:cs="Times New Roman"/>
        <w:b w:val="0"/>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4">
    <w:nsid w:val="2B441B98"/>
    <w:multiLevelType w:val="multilevel"/>
    <w:tmpl w:val="2B441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76B707C"/>
    <w:multiLevelType w:val="multilevel"/>
    <w:tmpl w:val="A16074FE"/>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D43144B"/>
    <w:multiLevelType w:val="multilevel"/>
    <w:tmpl w:val="5D4314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0D4715"/>
    <w:multiLevelType w:val="multilevel"/>
    <w:tmpl w:val="374A6CAE"/>
    <w:lvl w:ilvl="0">
      <w:start w:val="1"/>
      <w:numFmt w:val="decimal"/>
      <w:lvlText w:val="%1."/>
      <w:lvlJc w:val="left"/>
      <w:pPr>
        <w:ind w:left="1800" w:hanging="360"/>
      </w:pPr>
      <w:rPr>
        <w:rFonts w:ascii="Times New Roman" w:eastAsiaTheme="minorHAnsi" w:hAnsi="Times New Roman" w:cstheme="minorBid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658574FD"/>
    <w:multiLevelType w:val="multilevel"/>
    <w:tmpl w:val="658574FD"/>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6E756063"/>
    <w:multiLevelType w:val="multilevel"/>
    <w:tmpl w:val="1E68DF4E"/>
    <w:lvl w:ilvl="0">
      <w:start w:val="1"/>
      <w:numFmt w:val="decimal"/>
      <w:lvlText w:val="%1."/>
      <w:lvlJc w:val="left"/>
      <w:pPr>
        <w:ind w:left="360" w:hanging="360"/>
      </w:pPr>
      <w:rPr>
        <w:rFonts w:hint="default"/>
      </w:rPr>
    </w:lvl>
    <w:lvl w:ilvl="1">
      <w:start w:val="1"/>
      <w:numFmt w:val="decimal"/>
      <w:lvlText w:val="%1.%2."/>
      <w:lvlJc w:val="left"/>
      <w:pPr>
        <w:ind w:left="801" w:hanging="36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10">
    <w:nsid w:val="7EA25075"/>
    <w:multiLevelType w:val="multilevel"/>
    <w:tmpl w:val="3F6C88EC"/>
    <w:lvl w:ilvl="0">
      <w:start w:val="1"/>
      <w:numFmt w:val="decimal"/>
      <w:lvlText w:val="%1."/>
      <w:lvlJc w:val="left"/>
      <w:pPr>
        <w:ind w:left="1800" w:hanging="360"/>
      </w:pPr>
      <w:rPr>
        <w:rFonts w:ascii="Times New Roman" w:eastAsiaTheme="minorHAnsi" w:hAnsi="Times New Roman" w:cs="Times New Roman"/>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10"/>
  </w:num>
  <w:num w:numId="3">
    <w:abstractNumId w:val="7"/>
  </w:num>
  <w:num w:numId="4">
    <w:abstractNumId w:val="6"/>
  </w:num>
  <w:num w:numId="5">
    <w:abstractNumId w:val="2"/>
  </w:num>
  <w:num w:numId="6">
    <w:abstractNumId w:val="4"/>
  </w:num>
  <w:num w:numId="7">
    <w:abstractNumId w:val="8"/>
  </w:num>
  <w:num w:numId="8">
    <w:abstractNumId w:val="3"/>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D3"/>
    <w:rsid w:val="00257AD3"/>
    <w:rsid w:val="007528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3"/>
  </w:style>
  <w:style w:type="paragraph" w:styleId="Heading1">
    <w:name w:val="heading 1"/>
    <w:basedOn w:val="Normal"/>
    <w:next w:val="Normal"/>
    <w:link w:val="Heading1Char"/>
    <w:uiPriority w:val="9"/>
    <w:qFormat/>
    <w:rsid w:val="00257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AD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qFormat/>
    <w:rsid w:val="00257AD3"/>
    <w:pPr>
      <w:spacing w:after="0" w:line="480" w:lineRule="auto"/>
      <w:ind w:firstLine="72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257AD3"/>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rsid w:val="00257AD3"/>
    <w:pPr>
      <w:spacing w:after="0" w:line="240" w:lineRule="auto"/>
    </w:pPr>
    <w:rPr>
      <w:sz w:val="20"/>
      <w:szCs w:val="20"/>
    </w:rPr>
  </w:style>
  <w:style w:type="character" w:customStyle="1" w:styleId="FootnoteTextChar">
    <w:name w:val="Footnote Text Char"/>
    <w:basedOn w:val="DefaultParagraphFont"/>
    <w:link w:val="FootnoteText"/>
    <w:uiPriority w:val="99"/>
    <w:rsid w:val="00257AD3"/>
    <w:rPr>
      <w:sz w:val="20"/>
      <w:szCs w:val="20"/>
    </w:rPr>
  </w:style>
  <w:style w:type="character" w:styleId="FootnoteReference">
    <w:name w:val="footnote reference"/>
    <w:basedOn w:val="DefaultParagraphFont"/>
    <w:uiPriority w:val="99"/>
    <w:unhideWhenUsed/>
    <w:rsid w:val="00257AD3"/>
    <w:rPr>
      <w:vertAlign w:val="superscript"/>
    </w:rPr>
  </w:style>
  <w:style w:type="character" w:styleId="Hyperlink">
    <w:name w:val="Hyperlink"/>
    <w:basedOn w:val="DefaultParagraphFont"/>
    <w:uiPriority w:val="99"/>
    <w:unhideWhenUsed/>
    <w:rsid w:val="00257AD3"/>
    <w:rPr>
      <w:color w:val="0000FF" w:themeColor="hyperlink"/>
      <w:u w:val="single"/>
    </w:rPr>
  </w:style>
  <w:style w:type="paragraph" w:customStyle="1" w:styleId="ListParagraph1">
    <w:name w:val="List Paragraph1"/>
    <w:basedOn w:val="Normal"/>
    <w:uiPriority w:val="34"/>
    <w:qFormat/>
    <w:rsid w:val="00257AD3"/>
    <w:pPr>
      <w:ind w:left="720"/>
      <w:contextualSpacing/>
    </w:pPr>
  </w:style>
  <w:style w:type="character" w:customStyle="1" w:styleId="A8">
    <w:name w:val="A8"/>
    <w:uiPriority w:val="99"/>
    <w:qFormat/>
    <w:rsid w:val="00257AD3"/>
    <w:rPr>
      <w:color w:val="000000"/>
      <w:sz w:val="20"/>
      <w:szCs w:val="20"/>
    </w:rPr>
  </w:style>
  <w:style w:type="paragraph" w:styleId="ListParagraph">
    <w:name w:val="List Paragraph"/>
    <w:basedOn w:val="Normal"/>
    <w:uiPriority w:val="99"/>
    <w:unhideWhenUsed/>
    <w:rsid w:val="00257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3"/>
  </w:style>
  <w:style w:type="paragraph" w:styleId="Heading1">
    <w:name w:val="heading 1"/>
    <w:basedOn w:val="Normal"/>
    <w:next w:val="Normal"/>
    <w:link w:val="Heading1Char"/>
    <w:uiPriority w:val="9"/>
    <w:qFormat/>
    <w:rsid w:val="00257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AD3"/>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qFormat/>
    <w:rsid w:val="00257AD3"/>
    <w:pPr>
      <w:spacing w:after="0" w:line="480" w:lineRule="auto"/>
      <w:ind w:firstLine="72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257AD3"/>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unhideWhenUsed/>
    <w:rsid w:val="00257AD3"/>
    <w:pPr>
      <w:spacing w:after="0" w:line="240" w:lineRule="auto"/>
    </w:pPr>
    <w:rPr>
      <w:sz w:val="20"/>
      <w:szCs w:val="20"/>
    </w:rPr>
  </w:style>
  <w:style w:type="character" w:customStyle="1" w:styleId="FootnoteTextChar">
    <w:name w:val="Footnote Text Char"/>
    <w:basedOn w:val="DefaultParagraphFont"/>
    <w:link w:val="FootnoteText"/>
    <w:uiPriority w:val="99"/>
    <w:rsid w:val="00257AD3"/>
    <w:rPr>
      <w:sz w:val="20"/>
      <w:szCs w:val="20"/>
    </w:rPr>
  </w:style>
  <w:style w:type="character" w:styleId="FootnoteReference">
    <w:name w:val="footnote reference"/>
    <w:basedOn w:val="DefaultParagraphFont"/>
    <w:uiPriority w:val="99"/>
    <w:unhideWhenUsed/>
    <w:rsid w:val="00257AD3"/>
    <w:rPr>
      <w:vertAlign w:val="superscript"/>
    </w:rPr>
  </w:style>
  <w:style w:type="character" w:styleId="Hyperlink">
    <w:name w:val="Hyperlink"/>
    <w:basedOn w:val="DefaultParagraphFont"/>
    <w:uiPriority w:val="99"/>
    <w:unhideWhenUsed/>
    <w:rsid w:val="00257AD3"/>
    <w:rPr>
      <w:color w:val="0000FF" w:themeColor="hyperlink"/>
      <w:u w:val="single"/>
    </w:rPr>
  </w:style>
  <w:style w:type="paragraph" w:customStyle="1" w:styleId="ListParagraph1">
    <w:name w:val="List Paragraph1"/>
    <w:basedOn w:val="Normal"/>
    <w:uiPriority w:val="34"/>
    <w:qFormat/>
    <w:rsid w:val="00257AD3"/>
    <w:pPr>
      <w:ind w:left="720"/>
      <w:contextualSpacing/>
    </w:pPr>
  </w:style>
  <w:style w:type="character" w:customStyle="1" w:styleId="A8">
    <w:name w:val="A8"/>
    <w:uiPriority w:val="99"/>
    <w:qFormat/>
    <w:rsid w:val="00257AD3"/>
    <w:rPr>
      <w:color w:val="000000"/>
      <w:sz w:val="20"/>
      <w:szCs w:val="20"/>
    </w:rPr>
  </w:style>
  <w:style w:type="paragraph" w:styleId="ListParagraph">
    <w:name w:val="List Paragraph"/>
    <w:basedOn w:val="Normal"/>
    <w:uiPriority w:val="99"/>
    <w:unhideWhenUsed/>
    <w:rsid w:val="00257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kemendag.go.id/id/economic-profile/10-main-and-potential-commodities" TargetMode="External"/><Relationship Id="rId3" Type="http://schemas.openxmlformats.org/officeDocument/2006/relationships/hyperlink" Target="http://www.bakosurtanal.go.id/berita-surta/show/pentingnya-informasi-geospasial-untuk-menata-laut-indonesia" TargetMode="External"/><Relationship Id="rId7" Type="http://schemas.openxmlformats.org/officeDocument/2006/relationships/hyperlink" Target="http://www.kemenperin.go.id/artikel/19/Kebijakan-Industri-Nasional" TargetMode="External"/><Relationship Id="rId2" Type="http://schemas.openxmlformats.org/officeDocument/2006/relationships/hyperlink" Target="http://indonesia.go.id/?page_id=479" TargetMode="External"/><Relationship Id="rId1" Type="http://schemas.openxmlformats.org/officeDocument/2006/relationships/hyperlink" Target="http://www.trademap.org" TargetMode="External"/><Relationship Id="rId6" Type="http://schemas.openxmlformats.org/officeDocument/2006/relationships/hyperlink" Target="http://www.ptgaram.com/about.php" TargetMode="External"/><Relationship Id="rId5" Type="http://schemas.openxmlformats.org/officeDocument/2006/relationships/hyperlink" Target="http://statistik.kkp.go.id/sidatik-dev/Berita/Analisis%20Produksi%20Garam%20Indonesia.pdf" TargetMode="External"/><Relationship Id="rId4" Type="http://schemas.openxmlformats.org/officeDocument/2006/relationships/hyperlink" Target="https://www.cnnindonesia.com/ekonomi/20170812165041-92-234264/indonesia-sudah-impor-garam-sejak-1990-si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3663</Words>
  <Characters>20880</Characters>
  <Application>Microsoft Office Word</Application>
  <DocSecurity>0</DocSecurity>
  <Lines>174</Lines>
  <Paragraphs>48</Paragraphs>
  <ScaleCrop>false</ScaleCrop>
  <Company>home</Company>
  <LinksUpToDate>false</LinksUpToDate>
  <CharactersWithSpaces>24495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2018-03-02T02:45:00Z</dcterms:created>
  <dcterms:modified xsi:type="dcterms:W3CDTF">2018-03-02T02:46:00Z</dcterms:modified>
</cp:coreProperties>
</file>