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43" w:rsidRDefault="00FE4D43" w:rsidP="00FE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E4D43" w:rsidRDefault="00FE4D43" w:rsidP="00FE4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43" w:rsidRDefault="00FE4D43" w:rsidP="00FE4D43">
      <w:pPr>
        <w:pStyle w:val="NoSpacing"/>
        <w:ind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FE4D43" w:rsidRDefault="00FE4D43" w:rsidP="00FE4D43">
      <w:pPr>
        <w:pStyle w:val="NoSpacing"/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 w:rsidRPr="00D95993">
        <w:rPr>
          <w:rFonts w:ascii="Times New Roman" w:hAnsi="Times New Roman"/>
          <w:b/>
          <w:sz w:val="24"/>
          <w:szCs w:val="24"/>
          <w:lang w:val="en-US"/>
        </w:rPr>
        <w:t>B</w:t>
      </w:r>
      <w:r w:rsidR="00D67C80">
        <w:rPr>
          <w:rFonts w:ascii="Times New Roman" w:hAnsi="Times New Roman"/>
          <w:b/>
          <w:sz w:val="24"/>
          <w:szCs w:val="24"/>
          <w:lang w:val="en-US"/>
        </w:rPr>
        <w:t>UKU, JURNAL DAN PERUNDANG</w:t>
      </w:r>
      <w:bookmarkStart w:id="0" w:name="_GoBack"/>
      <w:bookmarkEnd w:id="0"/>
      <w:r w:rsidR="00D67C80">
        <w:rPr>
          <w:rFonts w:ascii="Times New Roman" w:hAnsi="Times New Roman"/>
          <w:b/>
          <w:sz w:val="24"/>
          <w:szCs w:val="24"/>
          <w:lang w:val="en-US"/>
        </w:rPr>
        <w:t xml:space="preserve"> UNDANGAN </w:t>
      </w:r>
    </w:p>
    <w:p w:rsidR="00FE4D43" w:rsidRDefault="00FE4D43" w:rsidP="00FE4D43">
      <w:pPr>
        <w:rPr>
          <w:rFonts w:ascii="Times New Roman" w:hAnsi="Times New Roman" w:cs="Times New Roman"/>
          <w:b/>
          <w:sz w:val="24"/>
          <w:szCs w:val="24"/>
        </w:rPr>
      </w:pPr>
    </w:p>
    <w:p w:rsidR="00FE4D43" w:rsidRDefault="00FE4D43" w:rsidP="00FE4D43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15F">
        <w:rPr>
          <w:vertAlign w:val="superscript"/>
        </w:rPr>
        <w:footnoteRef/>
      </w:r>
      <w:r w:rsidRPr="008E115F">
        <w:rPr>
          <w:rFonts w:ascii="Times New Roman" w:eastAsia="Calibri" w:hAnsi="Times New Roman" w:cs="Times New Roman"/>
          <w:sz w:val="24"/>
          <w:szCs w:val="24"/>
        </w:rPr>
        <w:t xml:space="preserve"> Suwardi Wiriatmadja, Pengantar Hubungan Internasional.(Bandung:Pustaka Gramedia.1970) hlm2. </w:t>
      </w:r>
    </w:p>
    <w:p w:rsidR="00FE4D43" w:rsidRPr="008E115F" w:rsidRDefault="00FE4D43" w:rsidP="00FE4D43">
      <w:pPr>
        <w:pStyle w:val="ListParagraph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1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D43" w:rsidRPr="00DE35FE" w:rsidRDefault="00FE4D43" w:rsidP="00FE4D43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15F">
        <w:rPr>
          <w:vertAlign w:val="superscript"/>
        </w:rPr>
        <w:footnoteRef/>
      </w:r>
      <w:r w:rsidRPr="008E115F">
        <w:rPr>
          <w:rFonts w:ascii="Times New Roman" w:eastAsia="Calibri" w:hAnsi="Times New Roman" w:cs="Times New Roman"/>
          <w:sz w:val="24"/>
          <w:szCs w:val="24"/>
        </w:rPr>
        <w:t xml:space="preserve"> K.J. Holsti, Politik Internasional :suatu kerangka analisis(terjemahan Wawan Djuanda) (Bandung :Binacipta,1987). hlm26.  </w:t>
      </w: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Didi Krisna, kamus Politik Internasional,(Jakarta : P.T Gramedia  Widia Sarana Indonesia, 1933).hlm129.   </w:t>
      </w:r>
    </w:p>
    <w:p w:rsidR="00FE4D43" w:rsidRPr="008E115F" w:rsidRDefault="00FE4D43" w:rsidP="00FE4D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Scott Burchill, Andrew Linklater, </w:t>
      </w:r>
      <w:r w:rsidRPr="008E115F">
        <w:rPr>
          <w:rFonts w:ascii="Times New Roman" w:hAnsi="Times New Roman"/>
          <w:i/>
          <w:sz w:val="24"/>
          <w:szCs w:val="24"/>
        </w:rPr>
        <w:t>Teori-Teori Hubungan Internasional,</w:t>
      </w:r>
      <w:r w:rsidRPr="008E115F">
        <w:rPr>
          <w:rFonts w:ascii="Times New Roman" w:hAnsi="Times New Roman"/>
          <w:sz w:val="24"/>
          <w:szCs w:val="24"/>
        </w:rPr>
        <w:t xml:space="preserve"> Bandung, Nusa Media, 2009,  hlm. 112-113.</w:t>
      </w: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Yulius P. Hermawan (editor), </w:t>
      </w:r>
      <w:r w:rsidRPr="008E115F">
        <w:rPr>
          <w:rFonts w:ascii="Times New Roman" w:hAnsi="Times New Roman"/>
          <w:i/>
          <w:sz w:val="24"/>
          <w:szCs w:val="24"/>
        </w:rPr>
        <w:t>Transformasi dalam Studi Hubungan Internasional: Aktor, Isu dan Metodologi,</w:t>
      </w:r>
      <w:r w:rsidRPr="008E115F">
        <w:rPr>
          <w:rFonts w:ascii="Times New Roman" w:hAnsi="Times New Roman"/>
          <w:sz w:val="24"/>
          <w:szCs w:val="24"/>
        </w:rPr>
        <w:t xml:space="preserve"> Yogyakarta, Graha Ilmu, 2007, hlm. 33.</w:t>
      </w:r>
    </w:p>
    <w:p w:rsidR="00FE4D43" w:rsidRPr="008E115F" w:rsidRDefault="00FE4D43" w:rsidP="00FE4D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Aleksius Jemadu, </w:t>
      </w:r>
      <w:r w:rsidRPr="008E115F">
        <w:rPr>
          <w:rFonts w:ascii="Times New Roman" w:hAnsi="Times New Roman"/>
          <w:i/>
          <w:sz w:val="24"/>
          <w:szCs w:val="24"/>
        </w:rPr>
        <w:t>Politik Global Dalam Teori &amp; Praktik,</w:t>
      </w:r>
      <w:r w:rsidRPr="008E115F">
        <w:rPr>
          <w:rFonts w:ascii="Times New Roman" w:hAnsi="Times New Roman"/>
          <w:sz w:val="24"/>
          <w:szCs w:val="24"/>
        </w:rPr>
        <w:t xml:space="preserve"> Yokyakarta, Graha Ilmu, 2008, hlm. 34.</w:t>
      </w:r>
    </w:p>
    <w:p w:rsidR="00FE4D43" w:rsidRPr="008E115F" w:rsidRDefault="00FE4D43" w:rsidP="00FE4D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Nuraeini S., Deasy Silvya., Arfin Sudirman, </w:t>
      </w:r>
      <w:r w:rsidRPr="008E115F">
        <w:rPr>
          <w:rFonts w:ascii="Times New Roman" w:hAnsi="Times New Roman"/>
          <w:i/>
          <w:sz w:val="24"/>
          <w:szCs w:val="24"/>
        </w:rPr>
        <w:t xml:space="preserve">Regionalisme Dalam Studi Hubungan Internasional, </w:t>
      </w:r>
      <w:r w:rsidRPr="008E115F">
        <w:rPr>
          <w:rFonts w:ascii="Times New Roman" w:hAnsi="Times New Roman"/>
          <w:sz w:val="24"/>
          <w:szCs w:val="24"/>
        </w:rPr>
        <w:t>Yogyakarta, Pustaka Pelajar, Cetakan I, 2010, hlm. 40.</w:t>
      </w:r>
    </w:p>
    <w:p w:rsidR="00FE4D43" w:rsidRPr="008E115F" w:rsidRDefault="00FE4D43" w:rsidP="00FE4D4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Helen Mary Hill, Gerakan Pembebasan Nasional Timor Lorosae, </w:t>
      </w:r>
      <w:r w:rsidRPr="008E115F">
        <w:rPr>
          <w:rFonts w:ascii="Times New Roman" w:hAnsi="Times New Roman"/>
          <w:i/>
          <w:sz w:val="24"/>
          <w:szCs w:val="24"/>
        </w:rPr>
        <w:t>op.cit.,</w:t>
      </w:r>
      <w:r w:rsidRPr="008E115F">
        <w:rPr>
          <w:rFonts w:ascii="Times New Roman" w:hAnsi="Times New Roman"/>
          <w:sz w:val="24"/>
          <w:szCs w:val="24"/>
        </w:rPr>
        <w:t xml:space="preserve"> hlm. 2. </w:t>
      </w:r>
    </w:p>
    <w:p w:rsidR="00FE4D43" w:rsidRPr="008E115F" w:rsidRDefault="00FE4D43" w:rsidP="00FE4D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4D43" w:rsidRPr="008E115F" w:rsidRDefault="00FE4D43" w:rsidP="00FE4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Joseph Nevins, Pembantaian Timor Timur Horor Masyarakat Internasional, Yogyakarta, Percetakan Galangpress, Cetakan I, 2008, hlm. 111.</w:t>
      </w:r>
    </w:p>
    <w:p w:rsidR="00FE4D43" w:rsidRPr="008E115F" w:rsidRDefault="00FE4D43" w:rsidP="00FE4D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Helen Mary Hill, Gerakan Pembebasan Nasional Timor Lorosae, </w:t>
      </w:r>
      <w:r w:rsidRPr="008E115F">
        <w:rPr>
          <w:rFonts w:ascii="Times New Roman" w:hAnsi="Times New Roman"/>
          <w:i/>
          <w:sz w:val="24"/>
          <w:szCs w:val="24"/>
        </w:rPr>
        <w:t>op.cit.,</w:t>
      </w:r>
      <w:r w:rsidRPr="008E115F">
        <w:rPr>
          <w:rFonts w:ascii="Times New Roman" w:hAnsi="Times New Roman"/>
          <w:sz w:val="24"/>
          <w:szCs w:val="24"/>
        </w:rPr>
        <w:t xml:space="preserve"> hlm. 1.</w:t>
      </w:r>
    </w:p>
    <w:p w:rsidR="00FE4D43" w:rsidRPr="008E115F" w:rsidRDefault="00FE4D43" w:rsidP="00FE4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D43" w:rsidRPr="008E115F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Helen Mary Hill, Gerakan Pembebasan Nasional Timor Lorosae, </w:t>
      </w:r>
      <w:r w:rsidRPr="008E115F">
        <w:rPr>
          <w:rFonts w:ascii="Times New Roman" w:hAnsi="Times New Roman"/>
          <w:i/>
          <w:sz w:val="24"/>
          <w:szCs w:val="24"/>
        </w:rPr>
        <w:t>op.cit.,</w:t>
      </w:r>
      <w:r w:rsidRPr="008E115F">
        <w:rPr>
          <w:rFonts w:ascii="Times New Roman" w:hAnsi="Times New Roman"/>
          <w:sz w:val="24"/>
          <w:szCs w:val="24"/>
        </w:rPr>
        <w:t xml:space="preserve"> hlm. 243. </w:t>
      </w:r>
    </w:p>
    <w:p w:rsidR="00FE4D43" w:rsidRPr="008E115F" w:rsidRDefault="00FE4D43" w:rsidP="00FE4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D43" w:rsidRPr="008E115F" w:rsidRDefault="00FE4D43" w:rsidP="00FE4D43">
      <w:pPr>
        <w:pStyle w:val="Footnote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E115F">
        <w:rPr>
          <w:rFonts w:ascii="Times New Roman" w:hAnsi="Times New Roman" w:cs="Times New Roman"/>
          <w:sz w:val="24"/>
          <w:szCs w:val="24"/>
        </w:rPr>
        <w:t xml:space="preserve"> Direktorat Jendral kerjasama ASEAN Kementerian Luar Negeri Republik Indonesia 2015. </w:t>
      </w:r>
      <w:r w:rsidRPr="008E115F">
        <w:rPr>
          <w:rFonts w:ascii="Times New Roman" w:hAnsi="Times New Roman" w:cs="Times New Roman"/>
          <w:i/>
          <w:sz w:val="24"/>
          <w:szCs w:val="24"/>
        </w:rPr>
        <w:t>ASEAN Selayang pandang</w:t>
      </w:r>
      <w:r w:rsidRPr="008E115F">
        <w:rPr>
          <w:rFonts w:ascii="Times New Roman" w:hAnsi="Times New Roman" w:cs="Times New Roman"/>
          <w:sz w:val="24"/>
          <w:szCs w:val="24"/>
        </w:rPr>
        <w:t>, edisi ke-21, tahun 2015. hal.1</w:t>
      </w:r>
    </w:p>
    <w:p w:rsidR="00FE4D43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E115F">
        <w:rPr>
          <w:rFonts w:ascii="Times New Roman" w:hAnsi="Times New Roman" w:cs="Times New Roman"/>
          <w:sz w:val="24"/>
          <w:szCs w:val="24"/>
        </w:rPr>
        <w:t xml:space="preserve"> Ibid. hal.2</w:t>
      </w:r>
    </w:p>
    <w:p w:rsidR="00FE4D43" w:rsidRPr="008E115F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E4D43" w:rsidRDefault="00FE4D43" w:rsidP="00FE4D4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15F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E115F">
        <w:rPr>
          <w:rFonts w:ascii="Times New Roman" w:hAnsi="Times New Roman"/>
          <w:sz w:val="24"/>
          <w:szCs w:val="24"/>
        </w:rPr>
        <w:t xml:space="preserve"> Helen Mary Hill, Gerakan Pembebasan Nasional Timor Lorosae, </w:t>
      </w:r>
      <w:r w:rsidRPr="008E115F">
        <w:rPr>
          <w:rFonts w:ascii="Times New Roman" w:hAnsi="Times New Roman"/>
          <w:i/>
          <w:sz w:val="24"/>
          <w:szCs w:val="24"/>
        </w:rPr>
        <w:t>op.cit.,</w:t>
      </w:r>
      <w:r w:rsidRPr="008E115F">
        <w:rPr>
          <w:rFonts w:ascii="Times New Roman" w:hAnsi="Times New Roman"/>
          <w:sz w:val="24"/>
          <w:szCs w:val="24"/>
        </w:rPr>
        <w:t xml:space="preserve"> hlm. 2. </w:t>
      </w:r>
    </w:p>
    <w:p w:rsidR="00FE4D43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Default="00FE4D43" w:rsidP="00FE4D4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</w:t>
      </w:r>
    </w:p>
    <w:p w:rsidR="00FE4D43" w:rsidRPr="008E115F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Default="00FE4D43" w:rsidP="00FE4D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60B97">
        <w:rPr>
          <w:rFonts w:ascii="Times New Roman" w:hAnsi="Times New Roman" w:cs="Times New Roman"/>
          <w:sz w:val="24"/>
          <w:szCs w:val="24"/>
        </w:rPr>
        <w:t xml:space="preserve"> “konsep diplomasi” diakses dari</w:t>
      </w:r>
    </w:p>
    <w:p w:rsidR="00FE4D43" w:rsidRDefault="00FE4D43" w:rsidP="00FE4D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60B97">
          <w:rPr>
            <w:rStyle w:val="Hyperlink"/>
            <w:rFonts w:ascii="Times New Roman" w:hAnsi="Times New Roman" w:cs="Times New Roman"/>
            <w:sz w:val="24"/>
            <w:szCs w:val="24"/>
          </w:rPr>
          <w:t>http://wentiza.blogspot.co.id/2011/03/konsep-demokrasi.html</w:t>
        </w:r>
      </w:hyperlink>
      <w:r w:rsidRPr="0016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43" w:rsidRDefault="00FE4D43" w:rsidP="00FE4D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pada tanggal 16 maret 2016.   </w:t>
      </w:r>
    </w:p>
    <w:p w:rsidR="00FE4D43" w:rsidRPr="00160B97" w:rsidRDefault="00FE4D43" w:rsidP="00FE4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60B9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footnoteRef/>
      </w:r>
      <w:r w:rsidRPr="00160B9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160B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id-ID"/>
          </w:rPr>
          <w:t>http://etan.org/etun/genasRes.htm</w:t>
        </w:r>
      </w:hyperlink>
      <w:r w:rsidRPr="00160B97">
        <w:rPr>
          <w:rFonts w:ascii="Times New Roman" w:eastAsia="Calibri" w:hAnsi="Times New Roman" w:cs="Times New Roman"/>
          <w:sz w:val="24"/>
          <w:szCs w:val="24"/>
          <w:lang w:val="id-ID"/>
        </w:rPr>
        <w:t>, yang diakses pada 14 Februari 2012, Pkl. 20:34.</w:t>
      </w:r>
    </w:p>
    <w:p w:rsidR="00FE4D43" w:rsidRPr="00160B97" w:rsidRDefault="00FE4D43" w:rsidP="00FE4D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E4D43" w:rsidRPr="004A1937" w:rsidRDefault="00FE4D43" w:rsidP="00FE4D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160B97">
        <w:rPr>
          <w:rFonts w:ascii="Times New Roman" w:eastAsia="Calibri" w:hAnsi="Times New Roman" w:cs="Times New Roman"/>
          <w:sz w:val="24"/>
          <w:szCs w:val="24"/>
        </w:rPr>
        <w:t xml:space="preserve">Widyahartono, Bob. </w:t>
      </w:r>
      <w:r w:rsidRPr="00160B97">
        <w:rPr>
          <w:rFonts w:ascii="Times New Roman" w:eastAsia="Calibri" w:hAnsi="Times New Roman" w:cs="Times New Roman"/>
          <w:i/>
          <w:iCs/>
          <w:sz w:val="24"/>
          <w:szCs w:val="24"/>
        </w:rPr>
        <w:t>Dari AFTA Menuju Komunitas Ekonomi ASEAN</w:t>
      </w:r>
      <w:r w:rsidRPr="00160B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7" w:history="1">
        <w:r w:rsidRPr="00160B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http://www2.kompas.com/kompascetak/0711/23/opini/4017526.html</w:t>
        </w:r>
      </w:hyperlink>
      <w:r w:rsidRPr="00160B97">
        <w:rPr>
          <w:rFonts w:ascii="Times New Roman" w:eastAsia="Calibri" w:hAnsi="Times New Roman" w:cs="Times New Roman"/>
          <w:sz w:val="24"/>
          <w:szCs w:val="24"/>
        </w:rPr>
        <w:t>, Diakses 16 Mei 2016</w:t>
      </w:r>
    </w:p>
    <w:p w:rsidR="00FE4D43" w:rsidRDefault="00FE4D43" w:rsidP="00FE4D43">
      <w:pPr>
        <w:pStyle w:val="FootnoteText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Timor Leste Minta Menjadi Anggota ASEAN”.Op.Cit.</w:t>
      </w:r>
    </w:p>
    <w:p w:rsidR="00FE4D43" w:rsidRPr="00160B97" w:rsidRDefault="00FE4D43" w:rsidP="00FE4D43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Footnote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“RI-Timor Leste Sepakat Lupakan Masa Lalu”, dalam </w:t>
      </w:r>
      <w:hyperlink r:id="rId8" w:history="1">
        <w:r w:rsidRPr="00160B97">
          <w:rPr>
            <w:rStyle w:val="Hyperlink"/>
            <w:rFonts w:ascii="Times New Roman" w:hAnsi="Times New Roman" w:cs="Times New Roman"/>
            <w:sz w:val="24"/>
            <w:szCs w:val="24"/>
          </w:rPr>
          <w:t>http://news.okzone.com</w:t>
        </w:r>
      </w:hyperlink>
    </w:p>
    <w:p w:rsidR="00FE4D43" w:rsidRDefault="00FE4D43" w:rsidP="00FE4D43">
      <w:pPr>
        <w:pStyle w:val="Footnote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/read/2018/07/16/1/128018/ri-Timor-L</w:t>
      </w:r>
      <w:r>
        <w:rPr>
          <w:rFonts w:ascii="Times New Roman" w:hAnsi="Times New Roman" w:cs="Times New Roman"/>
          <w:sz w:val="24"/>
          <w:szCs w:val="24"/>
        </w:rPr>
        <w:t xml:space="preserve">este-telah-sepakat-lupakan-masa </w:t>
      </w:r>
      <w:r w:rsidRPr="004A1937">
        <w:rPr>
          <w:rFonts w:ascii="Times New Roman" w:hAnsi="Times New Roman" w:cs="Times New Roman"/>
          <w:sz w:val="24"/>
          <w:szCs w:val="24"/>
        </w:rPr>
        <w:t>lalu,diakses28/09/2012.</w:t>
      </w:r>
    </w:p>
    <w:p w:rsidR="00FE4D43" w:rsidRPr="004A1937" w:rsidRDefault="00FE4D43" w:rsidP="00FE4D43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Endnote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“panning and Financial Management Capacity Building Program, dalam</w:t>
      </w:r>
    </w:p>
    <w:p w:rsidR="00FE4D43" w:rsidRPr="00160B97" w:rsidRDefault="00FE4D43" w:rsidP="00FE4D43">
      <w:pPr>
        <w:pStyle w:val="Endnote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97">
        <w:rPr>
          <w:rFonts w:ascii="Times New Roman" w:hAnsi="Times New Roman" w:cs="Times New Roman"/>
          <w:sz w:val="24"/>
          <w:szCs w:val="24"/>
        </w:rPr>
        <w:t>http:www.worldbank.org/projects/planning-fanancial-management-capacity-</w:t>
      </w:r>
    </w:p>
    <w:p w:rsidR="00FE4D43" w:rsidRDefault="00FE4D43" w:rsidP="00FE4D43">
      <w:pPr>
        <w:pStyle w:val="EndnoteText"/>
        <w:ind w:left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building-program?lang=en, diakses 08/04/2013.</w:t>
      </w:r>
    </w:p>
    <w:p w:rsidR="00FE4D43" w:rsidRPr="004A1937" w:rsidRDefault="00FE4D43" w:rsidP="00FE4D43">
      <w:pPr>
        <w:pStyle w:val="EndnoteText"/>
        <w:ind w:left="720"/>
        <w:rPr>
          <w:rFonts w:ascii="Times New Roman" w:hAnsi="Times New Roman" w:cs="Times New Roman"/>
          <w:sz w:val="24"/>
          <w:szCs w:val="24"/>
        </w:rPr>
      </w:pPr>
    </w:p>
    <w:p w:rsidR="00FE4D43" w:rsidRDefault="00FE4D43" w:rsidP="00FE4D43">
      <w:pPr>
        <w:pStyle w:val="Endnote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“Gas Seep Harvesting Project”, dalam </w:t>
      </w:r>
    </w:p>
    <w:p w:rsidR="00FE4D43" w:rsidRPr="00160B97" w:rsidRDefault="00D67C80" w:rsidP="00FE4D43">
      <w:pPr>
        <w:pStyle w:val="EndnoteText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E4D43" w:rsidRPr="00160B97">
          <w:rPr>
            <w:rStyle w:val="Hyperlink"/>
            <w:rFonts w:ascii="Times New Roman" w:hAnsi="Times New Roman" w:cs="Times New Roman"/>
            <w:sz w:val="24"/>
            <w:szCs w:val="24"/>
          </w:rPr>
          <w:t>http://www.worldbank.org/projects/P092055/gas-seep-</w:t>
        </w:r>
      </w:hyperlink>
    </w:p>
    <w:p w:rsidR="00FE4D43" w:rsidRPr="00160B97" w:rsidRDefault="00FE4D43" w:rsidP="00FE4D43">
      <w:pPr>
        <w:pStyle w:val="EndnoteText"/>
        <w:ind w:firstLine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Harvesting-project?lang=en, diakses 08/04/2013.</w:t>
      </w:r>
    </w:p>
    <w:p w:rsidR="00FE4D43" w:rsidRPr="00160B97" w:rsidRDefault="00FE4D43" w:rsidP="00FE4D43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Endnote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“Energy Services Delivery Project:, dalam http:/www.worldbank.org/projects/P095593/tp-</w:t>
      </w:r>
    </w:p>
    <w:p w:rsidR="00FE4D43" w:rsidRPr="00160B97" w:rsidRDefault="00FE4D43" w:rsidP="00FE4D43">
      <w:pPr>
        <w:pStyle w:val="EndnoteText"/>
        <w:ind w:firstLine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 Enesgy-services-delivery-project?lang=en, diakses 08/04/2013. </w:t>
      </w:r>
    </w:p>
    <w:p w:rsidR="00FE4D43" w:rsidRPr="00160B97" w:rsidRDefault="00FE4D43" w:rsidP="00FE4D43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Footnote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60B97">
        <w:rPr>
          <w:rFonts w:ascii="Times New Roman" w:hAnsi="Times New Roman" w:cs="Times New Roman"/>
          <w:sz w:val="24"/>
          <w:szCs w:val="24"/>
        </w:rPr>
        <w:t xml:space="preserve"> Timor Leste – Youth Development Program”, dalam </w:t>
      </w:r>
    </w:p>
    <w:p w:rsidR="00FE4D43" w:rsidRPr="00160B97" w:rsidRDefault="00D67C80" w:rsidP="00FE4D43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E4D43" w:rsidRPr="002F0841">
          <w:rPr>
            <w:rStyle w:val="Hyperlink"/>
            <w:rFonts w:ascii="Times New Roman" w:hAnsi="Times New Roman" w:cs="Times New Roman"/>
            <w:sz w:val="24"/>
            <w:szCs w:val="24"/>
          </w:rPr>
          <w:t>http://www.worldbank.org/projects/P106220/timor-leste-youth-development-    project?lang=en</w:t>
        </w:r>
      </w:hyperlink>
      <w:r w:rsidR="00FE4D43" w:rsidRPr="00160B97">
        <w:rPr>
          <w:rFonts w:ascii="Times New Roman" w:hAnsi="Times New Roman" w:cs="Times New Roman"/>
          <w:sz w:val="24"/>
          <w:szCs w:val="24"/>
        </w:rPr>
        <w:t>,</w:t>
      </w:r>
    </w:p>
    <w:p w:rsidR="00FE4D43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diakses 08/04/2013.</w:t>
      </w:r>
    </w:p>
    <w:p w:rsidR="00FE4D43" w:rsidRPr="00160B97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Footnote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“Timor Leste – Extractive Indutries Transparency Initiative”, dalam </w:t>
      </w:r>
    </w:p>
    <w:p w:rsidR="00FE4D43" w:rsidRPr="00160B97" w:rsidRDefault="00FE4D43" w:rsidP="00FE4D43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 http:/www.worldbank.org/projects/P098849/timor-leste-extractive-industries-transparency-initiative                                          </w:t>
      </w:r>
    </w:p>
    <w:p w:rsidR="00FE4D43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implementation?lang=en,diakses 08.04/20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0B97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E4D43" w:rsidRPr="00160B97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Footnote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“IV Governo Constitusional: Adeus konflito Bem-vindo Desemvolvementu”. Dalam </w:t>
      </w:r>
    </w:p>
    <w:p w:rsidR="00FE4D43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>http://timor –leste.gov.tl/wp-content/uploads/2012/08/ACBD_tt.Pdf.</w:t>
      </w:r>
    </w:p>
    <w:p w:rsidR="00FE4D43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E4D43" w:rsidRPr="00160B97" w:rsidRDefault="00FE4D43" w:rsidP="00FE4D43">
      <w:pPr>
        <w:pStyle w:val="Footnote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60B97">
        <w:rPr>
          <w:rFonts w:ascii="Times New Roman" w:hAnsi="Times New Roman" w:cs="Times New Roman"/>
          <w:sz w:val="24"/>
          <w:szCs w:val="24"/>
        </w:rPr>
        <w:t xml:space="preserve"> “Penanam Modal: Timor Leste Harapkan Investor Manca Negara”, dalam </w:t>
      </w:r>
      <w:hyperlink r:id="rId11" w:history="1">
        <w:r w:rsidRPr="00160B97">
          <w:rPr>
            <w:rStyle w:val="Hyperlink"/>
            <w:rFonts w:ascii="Times New Roman" w:hAnsi="Times New Roman" w:cs="Times New Roman"/>
            <w:sz w:val="24"/>
            <w:szCs w:val="24"/>
          </w:rPr>
          <w:t>http://www.bali-</w:t>
        </w:r>
      </w:hyperlink>
    </w:p>
    <w:p w:rsidR="00FE4D43" w:rsidRPr="00160B97" w:rsidRDefault="00FE4D43" w:rsidP="00FE4D43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Bisnis.com/index.php/peneneman-modal-timor-leste-harapan-investor-mancanegara/,diakses </w:t>
      </w:r>
    </w:p>
    <w:p w:rsidR="00FE4D43" w:rsidRPr="00160B97" w:rsidRDefault="00FE4D43" w:rsidP="00FE4D43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</w:rPr>
        <w:t xml:space="preserve">09/04/2013.“Inauguration of Mega Central Electric Project in Hera”, dalam </w:t>
      </w:r>
      <w:hyperlink r:id="rId12" w:history="1">
        <w:r w:rsidRPr="00160B97">
          <w:rPr>
            <w:rStyle w:val="Hyperlink"/>
            <w:rFonts w:ascii="Times New Roman" w:hAnsi="Times New Roman" w:cs="Times New Roman"/>
            <w:sz w:val="24"/>
            <w:szCs w:val="24"/>
          </w:rPr>
          <w:t>http://Presidenttimorleste.tl/?p</w:t>
        </w:r>
      </w:hyperlink>
      <w:r w:rsidRPr="00160B97">
        <w:rPr>
          <w:rFonts w:ascii="Times New Roman" w:hAnsi="Times New Roman" w:cs="Times New Roman"/>
          <w:sz w:val="24"/>
          <w:szCs w:val="24"/>
        </w:rPr>
        <w:t>=1505,diakses 04/02/2013</w:t>
      </w:r>
    </w:p>
    <w:p w:rsidR="00FE4D43" w:rsidRPr="00160B97" w:rsidRDefault="00FE4D43" w:rsidP="00FE4D4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E4D43" w:rsidRDefault="00D67C80" w:rsidP="00FE4D43">
      <w:pPr>
        <w:pStyle w:val="ListParagraph"/>
        <w:numPr>
          <w:ilvl w:val="0"/>
          <w:numId w:val="3"/>
        </w:numPr>
        <w:tabs>
          <w:tab w:val="center" w:pos="425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FE4D43" w:rsidRPr="00160B9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http://indira-a--fisip10.web.unair.ac.id/artikel_detail-59896-Politik</w:t>
        </w:r>
      </w:hyperlink>
      <w:r w:rsidR="00FE4D43" w:rsidRPr="00160B97">
        <w:rPr>
          <w:rFonts w:ascii="Times New Roman" w:eastAsia="Calibri" w:hAnsi="Times New Roman" w:cs="Times New Roman"/>
          <w:sz w:val="24"/>
          <w:szCs w:val="24"/>
        </w:rPr>
        <w:t xml:space="preserve"> dan Keamanan Internasional-Sistem Anarki dalam Politik Internasional.html</w:t>
      </w:r>
    </w:p>
    <w:p w:rsidR="00FE4D43" w:rsidRPr="00160B97" w:rsidRDefault="00FE4D43" w:rsidP="00FE4D43">
      <w:pPr>
        <w:pStyle w:val="ListParagraph"/>
        <w:tabs>
          <w:tab w:val="center" w:pos="425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43" w:rsidRDefault="00FE4D43" w:rsidP="00FE4D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B97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160B97">
        <w:rPr>
          <w:rFonts w:ascii="Times New Roman" w:hAnsi="Times New Roman" w:cs="Times New Roman"/>
          <w:sz w:val="24"/>
          <w:szCs w:val="24"/>
        </w:rPr>
        <w:t xml:space="preserve"> “Pengertian pengaruh menurut para ahli” diakses dari </w:t>
      </w:r>
      <w:hyperlink r:id="rId14" w:history="1">
        <w:r w:rsidRPr="00160B9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http://pengertian-pengertian-info.blogspot.co.id/2015/09/pengertian-pengaruh-menurut-para-ahli.html</w:t>
        </w:r>
      </w:hyperlink>
      <w:r w:rsidRPr="00160B97">
        <w:rPr>
          <w:rFonts w:ascii="Times New Roman" w:hAnsi="Times New Roman" w:cs="Times New Roman"/>
          <w:sz w:val="24"/>
          <w:szCs w:val="24"/>
        </w:rPr>
        <w:t xml:space="preserve"> pada tanggal 16 maret 2016 pukul 19:20.   </w:t>
      </w:r>
    </w:p>
    <w:p w:rsidR="00FE4D43" w:rsidRPr="00DE35FE" w:rsidRDefault="00FE4D43" w:rsidP="00FE4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4D43" w:rsidRDefault="00FE4D43" w:rsidP="00FE4D4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301F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301F3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Pr="00D301F3">
          <w:rPr>
            <w:rStyle w:val="Hyperlink"/>
            <w:rFonts w:ascii="Times New Roman" w:hAnsi="Times New Roman"/>
            <w:sz w:val="20"/>
            <w:szCs w:val="20"/>
          </w:rPr>
          <w:t>http://www.google.co.id/imgres?q=East+Timor+district+Maps+2011,</w:t>
        </w:r>
      </w:hyperlink>
      <w:r w:rsidRPr="00D301F3">
        <w:rPr>
          <w:rFonts w:ascii="Times New Roman" w:hAnsi="Times New Roman"/>
          <w:sz w:val="20"/>
          <w:szCs w:val="20"/>
        </w:rPr>
        <w:t xml:space="preserve"> diakses pada 16 Februari 2012, Pkl. 5:46.</w:t>
      </w:r>
    </w:p>
    <w:p w:rsidR="00FE4D43" w:rsidRDefault="00FE4D43" w:rsidP="00FE4D43">
      <w:pPr>
        <w:pStyle w:val="ListParagraph"/>
        <w:rPr>
          <w:rFonts w:ascii="Times New Roman" w:hAnsi="Times New Roman"/>
          <w:sz w:val="20"/>
          <w:szCs w:val="20"/>
        </w:rPr>
      </w:pPr>
    </w:p>
    <w:p w:rsidR="00FE4D43" w:rsidRPr="00D301F3" w:rsidRDefault="00FE4D43" w:rsidP="00FE4D43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FE4D43" w:rsidRDefault="00FE4D43" w:rsidP="00FE4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15F">
        <w:rPr>
          <w:vertAlign w:val="superscript"/>
        </w:rPr>
        <w:footnoteRef/>
      </w:r>
      <w:r w:rsidRPr="008E115F">
        <w:rPr>
          <w:rFonts w:ascii="Times New Roman" w:eastAsia="Calibri" w:hAnsi="Times New Roman" w:cs="Times New Roman"/>
          <w:sz w:val="24"/>
          <w:szCs w:val="24"/>
        </w:rPr>
        <w:t xml:space="preserve"> Badan Pengkajian dan Pengembangan Kebijakan Kementrian Luar Negeri Republik Indonesia BPPK Kemenlu-RI), “</w:t>
      </w:r>
      <w:r w:rsidRPr="008E115F">
        <w:rPr>
          <w:rFonts w:ascii="Times New Roman" w:eastAsia="Calibri" w:hAnsi="Times New Roman" w:cs="Times New Roman"/>
          <w:i/>
          <w:iCs/>
          <w:sz w:val="24"/>
          <w:szCs w:val="24"/>
        </w:rPr>
        <w:t>AEC Blueprint: Tindaklanjut dan Kesiapan Indonesia menuju implemetasi AEC 2015</w:t>
      </w:r>
      <w:r w:rsidRPr="008E115F">
        <w:rPr>
          <w:rFonts w:ascii="Times New Roman" w:eastAsia="Calibri" w:hAnsi="Times New Roman" w:cs="Times New Roman"/>
          <w:sz w:val="24"/>
          <w:szCs w:val="24"/>
        </w:rPr>
        <w:t>”, (Sekretariat BPPK, Kemenlu-RI, Jakarta, Tahun 2008). Diakses 15 Juni 2016</w:t>
      </w:r>
    </w:p>
    <w:p w:rsidR="00FE4D43" w:rsidRDefault="00FE4D43" w:rsidP="00FE4D4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43" w:rsidRPr="008E115F" w:rsidRDefault="00FE4D43" w:rsidP="00FE4D4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43" w:rsidRDefault="00FE4D43" w:rsidP="00FE4D4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Perun</w:t>
      </w:r>
      <w:r w:rsidRPr="00680468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80468">
        <w:rPr>
          <w:rFonts w:ascii="Times New Roman" w:hAnsi="Times New Roman" w:cs="Times New Roman"/>
          <w:b/>
          <w:sz w:val="24"/>
          <w:szCs w:val="24"/>
        </w:rPr>
        <w:t xml:space="preserve">- Undangan </w:t>
      </w:r>
    </w:p>
    <w:p w:rsidR="00FE4D43" w:rsidRDefault="00FE4D43" w:rsidP="00FE4D4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E4D43" w:rsidRPr="00997689" w:rsidRDefault="00FE4D43" w:rsidP="00FE4D43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97689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997689">
        <w:rPr>
          <w:rFonts w:ascii="Times New Roman" w:eastAsia="Calibri" w:hAnsi="Times New Roman" w:cs="Times New Roman"/>
          <w:sz w:val="24"/>
          <w:szCs w:val="24"/>
        </w:rPr>
        <w:t xml:space="preserve"> Constituiҫão </w:t>
      </w:r>
      <w:r w:rsidRPr="00997689">
        <w:rPr>
          <w:rFonts w:ascii="Times New Roman" w:eastAsia="Calibri" w:hAnsi="Times New Roman" w:cs="Times New Roman"/>
          <w:i/>
          <w:sz w:val="24"/>
          <w:szCs w:val="24"/>
        </w:rPr>
        <w:t xml:space="preserve">República Democrática de Timor-Leste, </w:t>
      </w:r>
      <w:r w:rsidRPr="00997689">
        <w:rPr>
          <w:rFonts w:ascii="Times New Roman" w:eastAsia="Calibri" w:hAnsi="Times New Roman" w:cs="Times New Roman"/>
          <w:sz w:val="24"/>
          <w:szCs w:val="24"/>
        </w:rPr>
        <w:t xml:space="preserve">Dili, 2007, Pasal 8, Ayat 2 &amp; 4.  </w:t>
      </w:r>
    </w:p>
    <w:p w:rsidR="00FE4D43" w:rsidRPr="00997689" w:rsidRDefault="00FE4D43" w:rsidP="00FE4D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76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97689">
        <w:rPr>
          <w:rFonts w:ascii="Times New Roman" w:hAnsi="Times New Roman"/>
          <w:sz w:val="24"/>
          <w:szCs w:val="24"/>
        </w:rPr>
        <w:t xml:space="preserve"> Constituição República Democrática de Timor-Leste, Pasal 138, Dili, 2007. </w:t>
      </w:r>
    </w:p>
    <w:p w:rsidR="00FE4D43" w:rsidRPr="00997689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Pr="00997689" w:rsidRDefault="00FE4D43" w:rsidP="00FE4D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76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97689">
        <w:rPr>
          <w:rFonts w:ascii="Times New Roman" w:hAnsi="Times New Roman"/>
          <w:sz w:val="24"/>
          <w:szCs w:val="24"/>
        </w:rPr>
        <w:t xml:space="preserve"> Konstitusi Republik Demokratik Timor-Lese, Pasal 138, hasil terjemahan.</w:t>
      </w:r>
    </w:p>
    <w:p w:rsidR="00FE4D43" w:rsidRPr="00997689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Pr="00997689" w:rsidRDefault="00FE4D43" w:rsidP="00FE4D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76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97689">
        <w:rPr>
          <w:rFonts w:ascii="Times New Roman" w:hAnsi="Times New Roman"/>
          <w:sz w:val="24"/>
          <w:szCs w:val="24"/>
        </w:rPr>
        <w:t xml:space="preserve"> Constituição República Democrática de Timor-Leste, Pasal 138, Dili, 2007. </w:t>
      </w:r>
    </w:p>
    <w:p w:rsidR="00FE4D43" w:rsidRPr="00997689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9976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97689">
        <w:rPr>
          <w:rFonts w:ascii="Times New Roman" w:hAnsi="Times New Roman"/>
          <w:sz w:val="24"/>
          <w:szCs w:val="24"/>
        </w:rPr>
        <w:t xml:space="preserve"> Konstitusi Republik Demokratik Timor-Lese, Pasal 138, hasil terjemahan.</w:t>
      </w:r>
    </w:p>
    <w:p w:rsidR="00FE4D43" w:rsidRPr="00997689" w:rsidRDefault="00FE4D43" w:rsidP="00FE4D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4D43" w:rsidRPr="00997689" w:rsidRDefault="00FE4D43" w:rsidP="00FE4D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76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97689">
        <w:rPr>
          <w:rFonts w:ascii="Times New Roman" w:hAnsi="Times New Roman"/>
          <w:sz w:val="24"/>
          <w:szCs w:val="24"/>
        </w:rPr>
        <w:t xml:space="preserve"> </w:t>
      </w:r>
      <w:r w:rsidRPr="00997689">
        <w:rPr>
          <w:rFonts w:ascii="Times New Roman" w:hAnsi="Times New Roman"/>
          <w:i/>
          <w:sz w:val="24"/>
          <w:szCs w:val="24"/>
        </w:rPr>
        <w:t>Constituição República Democrática de Timor-Leste</w:t>
      </w:r>
      <w:r w:rsidRPr="00997689">
        <w:rPr>
          <w:rFonts w:ascii="Times New Roman" w:hAnsi="Times New Roman"/>
          <w:sz w:val="24"/>
          <w:szCs w:val="24"/>
        </w:rPr>
        <w:t>, Pasal 138, Dili, 2007.</w:t>
      </w:r>
    </w:p>
    <w:p w:rsidR="00FE4D43" w:rsidRPr="00997689" w:rsidRDefault="00FE4D43" w:rsidP="00FE4D43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633A" w:rsidRPr="00FE4D43" w:rsidRDefault="0027633A">
      <w:pPr>
        <w:rPr>
          <w:rFonts w:ascii="Times New Roman" w:hAnsi="Times New Roman" w:cs="Times New Roman"/>
          <w:sz w:val="24"/>
          <w:szCs w:val="24"/>
        </w:rPr>
      </w:pPr>
    </w:p>
    <w:sectPr w:rsidR="0027633A" w:rsidRPr="00FE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FF4"/>
    <w:multiLevelType w:val="hybridMultilevel"/>
    <w:tmpl w:val="50A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43A2"/>
    <w:multiLevelType w:val="hybridMultilevel"/>
    <w:tmpl w:val="B80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2C89"/>
    <w:multiLevelType w:val="hybridMultilevel"/>
    <w:tmpl w:val="353A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516C"/>
    <w:multiLevelType w:val="hybridMultilevel"/>
    <w:tmpl w:val="E2F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5CBC"/>
    <w:multiLevelType w:val="hybridMultilevel"/>
    <w:tmpl w:val="1F7C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3"/>
    <w:rsid w:val="0022511B"/>
    <w:rsid w:val="0027633A"/>
    <w:rsid w:val="00D67C80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B1634-2541-41D0-8EB6-0145293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3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FE4D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D43"/>
    <w:rPr>
      <w:sz w:val="20"/>
      <w:szCs w:val="20"/>
    </w:rPr>
  </w:style>
  <w:style w:type="paragraph" w:styleId="NoSpacing">
    <w:name w:val="No Spacing"/>
    <w:uiPriority w:val="1"/>
    <w:qFormat/>
    <w:rsid w:val="00FE4D4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FE4D4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E4D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4D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okzone.com" TargetMode="External"/><Relationship Id="rId13" Type="http://schemas.openxmlformats.org/officeDocument/2006/relationships/hyperlink" Target="http://indira-a--fisip10.web.unair.ac.id/artikel_detail-59896-Polit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kompas.com/kompascetak/0711/23/opini/4017526.html" TargetMode="External"/><Relationship Id="rId12" Type="http://schemas.openxmlformats.org/officeDocument/2006/relationships/hyperlink" Target="http://Presidenttimorleste.tl/?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tan.org/etun/genasRes.htm" TargetMode="External"/><Relationship Id="rId11" Type="http://schemas.openxmlformats.org/officeDocument/2006/relationships/hyperlink" Target="http://www.bali-" TargetMode="External"/><Relationship Id="rId5" Type="http://schemas.openxmlformats.org/officeDocument/2006/relationships/hyperlink" Target="http://wentiza.blogspot.co.id/2011/03/konsep-demokrasi.html" TargetMode="External"/><Relationship Id="rId15" Type="http://schemas.openxmlformats.org/officeDocument/2006/relationships/hyperlink" Target="http://www.google.co.id/imgres?q=East+Timor+district+Maps+2011," TargetMode="External"/><Relationship Id="rId10" Type="http://schemas.openxmlformats.org/officeDocument/2006/relationships/hyperlink" Target="http://www.worldbank.org/projects/P106220/timor-leste-youth-development-%20%20%20%20project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ank.org/projects/P092055/gas-seep-" TargetMode="External"/><Relationship Id="rId14" Type="http://schemas.openxmlformats.org/officeDocument/2006/relationships/hyperlink" Target="http://pengertian-pengertian-info.blogspot.co.id/2015/09/pengertian-pengaruh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Um</dc:creator>
  <cp:keywords/>
  <dc:description/>
  <cp:lastModifiedBy>Ruben Um</cp:lastModifiedBy>
  <cp:revision>2</cp:revision>
  <dcterms:created xsi:type="dcterms:W3CDTF">2018-02-15T13:02:00Z</dcterms:created>
  <dcterms:modified xsi:type="dcterms:W3CDTF">2018-02-18T16:55:00Z</dcterms:modified>
</cp:coreProperties>
</file>