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E3" w:rsidRPr="00AE769C" w:rsidRDefault="00AF19E3" w:rsidP="00BB32EF">
      <w:pPr>
        <w:spacing w:after="0" w:line="480" w:lineRule="auto"/>
        <w:jc w:val="center"/>
        <w:rPr>
          <w:rFonts w:ascii="Times New Roman" w:hAnsi="Times New Roman" w:cs="Times New Roman"/>
          <w:b/>
          <w:sz w:val="28"/>
          <w:szCs w:val="28"/>
        </w:rPr>
      </w:pPr>
      <w:r w:rsidRPr="00AE769C">
        <w:rPr>
          <w:rFonts w:ascii="Times New Roman" w:hAnsi="Times New Roman" w:cs="Times New Roman"/>
          <w:b/>
          <w:sz w:val="28"/>
          <w:szCs w:val="28"/>
        </w:rPr>
        <w:t>BAB II</w:t>
      </w:r>
    </w:p>
    <w:p w:rsidR="007538E3" w:rsidRDefault="007538E3" w:rsidP="00BB32EF">
      <w:pPr>
        <w:tabs>
          <w:tab w:val="center" w:pos="3968"/>
          <w:tab w:val="left" w:pos="5968"/>
        </w:tabs>
        <w:spacing w:after="0" w:line="480" w:lineRule="auto"/>
        <w:rPr>
          <w:rFonts w:ascii="Times New Roman" w:hAnsi="Times New Roman" w:cs="Times New Roman"/>
          <w:b/>
          <w:sz w:val="28"/>
          <w:szCs w:val="28"/>
        </w:rPr>
      </w:pPr>
      <w:r>
        <w:rPr>
          <w:rFonts w:ascii="Times New Roman" w:hAnsi="Times New Roman" w:cs="Times New Roman"/>
          <w:b/>
          <w:sz w:val="28"/>
          <w:szCs w:val="28"/>
        </w:rPr>
        <w:tab/>
      </w:r>
      <w:r w:rsidR="00AF19E3" w:rsidRPr="00AE769C">
        <w:rPr>
          <w:rFonts w:ascii="Times New Roman" w:hAnsi="Times New Roman" w:cs="Times New Roman"/>
          <w:b/>
          <w:sz w:val="28"/>
          <w:szCs w:val="28"/>
        </w:rPr>
        <w:t>TINJAUAN PUSTAKA</w:t>
      </w:r>
      <w:r>
        <w:rPr>
          <w:rFonts w:ascii="Times New Roman" w:hAnsi="Times New Roman" w:cs="Times New Roman"/>
          <w:b/>
          <w:sz w:val="28"/>
          <w:szCs w:val="28"/>
        </w:rPr>
        <w:tab/>
      </w:r>
    </w:p>
    <w:p w:rsidR="0001478E" w:rsidRPr="00AE769C" w:rsidRDefault="0001478E" w:rsidP="007538E3">
      <w:pPr>
        <w:tabs>
          <w:tab w:val="center" w:pos="3968"/>
          <w:tab w:val="left" w:pos="5968"/>
        </w:tabs>
        <w:spacing w:after="0" w:line="480" w:lineRule="auto"/>
        <w:rPr>
          <w:rFonts w:ascii="Times New Roman" w:hAnsi="Times New Roman" w:cs="Times New Roman"/>
          <w:b/>
          <w:sz w:val="28"/>
          <w:szCs w:val="28"/>
        </w:rPr>
      </w:pPr>
    </w:p>
    <w:p w:rsidR="007538E3" w:rsidRPr="007538E3" w:rsidRDefault="00AF19E3" w:rsidP="007538E3">
      <w:pPr>
        <w:pStyle w:val="ListParagraph"/>
        <w:numPr>
          <w:ilvl w:val="0"/>
          <w:numId w:val="1"/>
        </w:numPr>
        <w:spacing w:after="120" w:line="480" w:lineRule="auto"/>
        <w:ind w:left="567" w:hanging="567"/>
        <w:jc w:val="both"/>
        <w:rPr>
          <w:rFonts w:ascii="Times New Roman" w:hAnsi="Times New Roman" w:cs="Times New Roman"/>
          <w:b/>
          <w:sz w:val="24"/>
          <w:szCs w:val="24"/>
        </w:rPr>
      </w:pPr>
      <w:r w:rsidRPr="008557F1">
        <w:rPr>
          <w:rFonts w:ascii="Times New Roman" w:hAnsi="Times New Roman" w:cs="Times New Roman"/>
          <w:b/>
          <w:sz w:val="24"/>
          <w:szCs w:val="24"/>
        </w:rPr>
        <w:t>Literatur</w:t>
      </w:r>
      <w:r w:rsidR="00BB32EF">
        <w:rPr>
          <w:rFonts w:ascii="Times New Roman" w:hAnsi="Times New Roman" w:cs="Times New Roman"/>
          <w:b/>
          <w:sz w:val="24"/>
          <w:szCs w:val="24"/>
        </w:rPr>
        <w:t>e Review</w:t>
      </w:r>
    </w:p>
    <w:p w:rsidR="00AF19E3" w:rsidRPr="008557F1"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 xml:space="preserve">Beberapa </w:t>
      </w:r>
      <w:r w:rsidR="00C50249">
        <w:rPr>
          <w:rFonts w:ascii="Times New Roman" w:hAnsi="Times New Roman" w:cs="Times New Roman"/>
          <w:sz w:val="24"/>
          <w:szCs w:val="24"/>
        </w:rPr>
        <w:t>tulisan yang membahas mengenai K</w:t>
      </w:r>
      <w:r w:rsidRPr="008557F1">
        <w:rPr>
          <w:rFonts w:ascii="Times New Roman" w:hAnsi="Times New Roman" w:cs="Times New Roman"/>
          <w:sz w:val="24"/>
          <w:szCs w:val="24"/>
        </w:rPr>
        <w:t>ebangkitan Ekonomi India telah b</w:t>
      </w:r>
      <w:r w:rsidR="000B5726">
        <w:rPr>
          <w:rFonts w:ascii="Times New Roman" w:hAnsi="Times New Roman" w:cs="Times New Roman"/>
          <w:sz w:val="24"/>
          <w:szCs w:val="24"/>
        </w:rPr>
        <w:t>anyak ditulis oleh beberapa pene</w:t>
      </w:r>
      <w:r w:rsidRPr="008557F1">
        <w:rPr>
          <w:rFonts w:ascii="Times New Roman" w:hAnsi="Times New Roman" w:cs="Times New Roman"/>
          <w:sz w:val="24"/>
          <w:szCs w:val="24"/>
        </w:rPr>
        <w:t>liti maupun jurnalis baik dalam bentuk buku, artikel, jurnal, maupun dalam bentuk skripsi</w:t>
      </w:r>
      <w:r>
        <w:rPr>
          <w:rFonts w:ascii="Times New Roman" w:hAnsi="Times New Roman" w:cs="Times New Roman"/>
          <w:sz w:val="24"/>
          <w:szCs w:val="24"/>
        </w:rPr>
        <w:t>/tesis</w:t>
      </w:r>
      <w:r w:rsidRPr="008557F1">
        <w:rPr>
          <w:rFonts w:ascii="Times New Roman" w:hAnsi="Times New Roman" w:cs="Times New Roman"/>
          <w:sz w:val="24"/>
          <w:szCs w:val="24"/>
        </w:rPr>
        <w:t>. Beberapa literatur tersebut setidaknya telah memuat dua tema penting sesuai yang dibahas oleh penulis dalam karya ilmiah ini, diantaranya adalah kebangkitan</w:t>
      </w:r>
      <w:r w:rsidR="007538E3">
        <w:rPr>
          <w:rFonts w:ascii="Times New Roman" w:hAnsi="Times New Roman" w:cs="Times New Roman"/>
          <w:sz w:val="24"/>
          <w:szCs w:val="24"/>
        </w:rPr>
        <w:t xml:space="preserve"> ekonomi India, dan implikasinya</w:t>
      </w:r>
      <w:r>
        <w:rPr>
          <w:rFonts w:ascii="Times New Roman" w:hAnsi="Times New Roman" w:cs="Times New Roman"/>
          <w:sz w:val="24"/>
          <w:szCs w:val="24"/>
        </w:rPr>
        <w:t xml:space="preserve"> terhadap</w:t>
      </w:r>
      <w:r w:rsidRPr="008557F1">
        <w:rPr>
          <w:rFonts w:ascii="Times New Roman" w:hAnsi="Times New Roman" w:cs="Times New Roman"/>
          <w:sz w:val="24"/>
          <w:szCs w:val="24"/>
        </w:rPr>
        <w:t xml:space="preserve"> kerjasama</w:t>
      </w:r>
      <w:r>
        <w:rPr>
          <w:rFonts w:ascii="Times New Roman" w:hAnsi="Times New Roman" w:cs="Times New Roman"/>
          <w:sz w:val="24"/>
          <w:szCs w:val="24"/>
        </w:rPr>
        <w:t xml:space="preserve"> bilateral</w:t>
      </w:r>
      <w:r w:rsidRPr="008557F1">
        <w:rPr>
          <w:rFonts w:ascii="Times New Roman" w:hAnsi="Times New Roman" w:cs="Times New Roman"/>
          <w:sz w:val="24"/>
          <w:szCs w:val="24"/>
        </w:rPr>
        <w:t xml:space="preserve"> India-Indonesia terkhusus dalam bidang</w:t>
      </w:r>
      <w:r w:rsidR="000B5726">
        <w:rPr>
          <w:rFonts w:ascii="Times New Roman" w:hAnsi="Times New Roman" w:cs="Times New Roman"/>
          <w:sz w:val="24"/>
          <w:szCs w:val="24"/>
        </w:rPr>
        <w:t xml:space="preserve"> Farmasi</w:t>
      </w:r>
      <w:r w:rsidRPr="008557F1">
        <w:rPr>
          <w:rFonts w:ascii="Times New Roman" w:hAnsi="Times New Roman" w:cs="Times New Roman"/>
          <w:sz w:val="24"/>
          <w:szCs w:val="24"/>
        </w:rPr>
        <w:t xml:space="preserve"> </w:t>
      </w:r>
      <w:r w:rsidR="000B5726">
        <w:rPr>
          <w:rFonts w:ascii="Times New Roman" w:hAnsi="Times New Roman" w:cs="Times New Roman"/>
          <w:sz w:val="24"/>
          <w:szCs w:val="24"/>
        </w:rPr>
        <w:t>dan TI</w:t>
      </w:r>
    </w:p>
    <w:p w:rsidR="007538E3"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 xml:space="preserve">Tulisan pertama dari </w:t>
      </w:r>
      <w:r>
        <w:rPr>
          <w:rFonts w:ascii="Times New Roman" w:hAnsi="Times New Roman" w:cs="Times New Roman"/>
          <w:sz w:val="24"/>
          <w:szCs w:val="24"/>
        </w:rPr>
        <w:t xml:space="preserve">skripsi </w:t>
      </w:r>
      <w:r w:rsidRPr="008557F1">
        <w:rPr>
          <w:rFonts w:ascii="Times New Roman" w:hAnsi="Times New Roman" w:cs="Times New Roman"/>
          <w:sz w:val="24"/>
          <w:szCs w:val="24"/>
        </w:rPr>
        <w:t xml:space="preserve">“Pola Kebangkitan Ekonomi India (1999-2006): antara </w:t>
      </w:r>
      <w:r w:rsidRPr="008557F1">
        <w:rPr>
          <w:rFonts w:ascii="Times New Roman" w:hAnsi="Times New Roman" w:cs="Times New Roman"/>
          <w:i/>
          <w:sz w:val="24"/>
          <w:szCs w:val="24"/>
        </w:rPr>
        <w:t>Indian Based Multinational Corpor</w:t>
      </w:r>
      <w:r>
        <w:rPr>
          <w:rFonts w:ascii="Times New Roman" w:hAnsi="Times New Roman" w:cs="Times New Roman"/>
          <w:i/>
          <w:sz w:val="24"/>
          <w:szCs w:val="24"/>
        </w:rPr>
        <w:t>ations and Small Medium Enterpri</w:t>
      </w:r>
      <w:r w:rsidRPr="008557F1">
        <w:rPr>
          <w:rFonts w:ascii="Times New Roman" w:hAnsi="Times New Roman" w:cs="Times New Roman"/>
          <w:i/>
          <w:sz w:val="24"/>
          <w:szCs w:val="24"/>
        </w:rPr>
        <w:t xml:space="preserve">ses </w:t>
      </w:r>
      <w:r w:rsidRPr="008557F1">
        <w:rPr>
          <w:rFonts w:ascii="Times New Roman" w:hAnsi="Times New Roman" w:cs="Times New Roman"/>
          <w:sz w:val="24"/>
          <w:szCs w:val="24"/>
        </w:rPr>
        <w:t>yang ditulis oleh Hilda Indri Azalea Alumnus S1 Universitas Airlangga, dida</w:t>
      </w:r>
      <w:r>
        <w:rPr>
          <w:rFonts w:ascii="Times New Roman" w:hAnsi="Times New Roman" w:cs="Times New Roman"/>
          <w:sz w:val="24"/>
          <w:szCs w:val="24"/>
        </w:rPr>
        <w:t>lamnya dijelaskan bahwa ada bebe</w:t>
      </w:r>
      <w:r w:rsidRPr="008557F1">
        <w:rPr>
          <w:rFonts w:ascii="Times New Roman" w:hAnsi="Times New Roman" w:cs="Times New Roman"/>
          <w:sz w:val="24"/>
          <w:szCs w:val="24"/>
        </w:rPr>
        <w:t xml:space="preserve">rapa tahap yang dilalui India untuk bertransformasi dalam hal pertumbuhan ekonominya. </w:t>
      </w:r>
      <w:r w:rsidRPr="008557F1">
        <w:rPr>
          <w:rFonts w:ascii="Times New Roman" w:hAnsi="Times New Roman" w:cs="Times New Roman"/>
          <w:b/>
          <w:sz w:val="24"/>
          <w:szCs w:val="24"/>
        </w:rPr>
        <w:t>Tahap pertama</w:t>
      </w:r>
      <w:r w:rsidRPr="008557F1">
        <w:rPr>
          <w:rFonts w:ascii="Times New Roman" w:hAnsi="Times New Roman" w:cs="Times New Roman"/>
          <w:sz w:val="24"/>
          <w:szCs w:val="24"/>
        </w:rPr>
        <w:t xml:space="preserve"> pada tahun (1951-1965). Hal ini terbukti ketika Nehru memaparkan tujuan negaranya pada sektor ekonomi: “Tujuan utama bagi negara kita adalah menghasilkan karya. Sedapat mungkin dengan kemandirian nasional. </w:t>
      </w:r>
    </w:p>
    <w:p w:rsidR="0001478E" w:rsidRDefault="007538E3" w:rsidP="00AF19E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19E3" w:rsidRPr="008557F1">
        <w:rPr>
          <w:rFonts w:ascii="Times New Roman" w:hAnsi="Times New Roman" w:cs="Times New Roman"/>
          <w:sz w:val="24"/>
          <w:szCs w:val="24"/>
        </w:rPr>
        <w:t xml:space="preserve">Jelas perdagangan internasional tidak dilarang, tapi kita mengkhawatirkan diri kita terjatuh dalam pusaran imperialisme ekonomi. Kita tidak mau menjadi korban kekuatan imperialis, juga tidak ingin tergantung pada mereka. Maka kita harus menggantungkan diri pada diri kita sendiri... (Panagariya 2008, 25)”. </w:t>
      </w:r>
    </w:p>
    <w:p w:rsidR="00AF19E3" w:rsidRPr="008557F1" w:rsidRDefault="007607E8" w:rsidP="00AF19E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AF19E3" w:rsidRPr="008557F1">
        <w:rPr>
          <w:rFonts w:ascii="Times New Roman" w:hAnsi="Times New Roman" w:cs="Times New Roman"/>
          <w:sz w:val="24"/>
          <w:szCs w:val="24"/>
        </w:rPr>
        <w:t xml:space="preserve">Implementasi dari hal ini maka diterapkanlah sistem </w:t>
      </w:r>
      <w:r w:rsidR="00AF19E3" w:rsidRPr="008557F1">
        <w:rPr>
          <w:rFonts w:ascii="Times New Roman" w:hAnsi="Times New Roman" w:cs="Times New Roman"/>
          <w:i/>
          <w:sz w:val="24"/>
          <w:szCs w:val="24"/>
        </w:rPr>
        <w:t>Lisence Raj</w:t>
      </w:r>
      <w:r w:rsidR="00AF19E3" w:rsidRPr="008557F1">
        <w:rPr>
          <w:rFonts w:ascii="Times New Roman" w:hAnsi="Times New Roman" w:cs="Times New Roman"/>
          <w:sz w:val="24"/>
          <w:szCs w:val="24"/>
        </w:rPr>
        <w:t xml:space="preserve"> berupa izin bagi perusahaan yang ingin menana</w:t>
      </w:r>
      <w:r w:rsidR="00AF19E3">
        <w:rPr>
          <w:rFonts w:ascii="Times New Roman" w:hAnsi="Times New Roman" w:cs="Times New Roman"/>
          <w:sz w:val="24"/>
          <w:szCs w:val="24"/>
        </w:rPr>
        <w:t>m</w:t>
      </w:r>
      <w:r w:rsidR="00AF19E3" w:rsidRPr="008557F1">
        <w:rPr>
          <w:rFonts w:ascii="Times New Roman" w:hAnsi="Times New Roman" w:cs="Times New Roman"/>
          <w:sz w:val="24"/>
          <w:szCs w:val="24"/>
        </w:rPr>
        <w:t xml:space="preserve">kan modalnya, terlebih lagi pada sektor Industri. </w:t>
      </w:r>
      <w:r w:rsidR="00AF19E3" w:rsidRPr="008557F1">
        <w:rPr>
          <w:rFonts w:ascii="Times New Roman" w:hAnsi="Times New Roman" w:cs="Times New Roman"/>
          <w:b/>
          <w:sz w:val="24"/>
          <w:szCs w:val="24"/>
        </w:rPr>
        <w:t xml:space="preserve">Tahap Kedua </w:t>
      </w:r>
      <w:r w:rsidR="00AF19E3" w:rsidRPr="008557F1">
        <w:rPr>
          <w:rFonts w:ascii="Times New Roman" w:hAnsi="Times New Roman" w:cs="Times New Roman"/>
          <w:sz w:val="24"/>
          <w:szCs w:val="24"/>
        </w:rPr>
        <w:t xml:space="preserve">(1965-1981) ditandai dengan adanya pola-pola sosialisme yang diterapkan oleh pemerintah India, terutama pada masa pemerintahan Indira Gandhi. Pemerintahan India mengeluarkan undang-undang mengenai regulasi perusahaan bisnis besar, Undang-undang ini disebut dengan </w:t>
      </w:r>
      <w:r w:rsidR="00AF19E3" w:rsidRPr="008557F1">
        <w:rPr>
          <w:rFonts w:ascii="Times New Roman" w:hAnsi="Times New Roman" w:cs="Times New Roman"/>
          <w:i/>
          <w:sz w:val="24"/>
          <w:szCs w:val="24"/>
        </w:rPr>
        <w:t>Monopolies and Restrictive Trade Practices (MRTP) Act</w:t>
      </w:r>
      <w:r w:rsidR="00AF19E3" w:rsidRPr="008557F1">
        <w:rPr>
          <w:rFonts w:ascii="Times New Roman" w:hAnsi="Times New Roman" w:cs="Times New Roman"/>
          <w:sz w:val="24"/>
          <w:szCs w:val="24"/>
        </w:rPr>
        <w:t xml:space="preserve">. Undang-Undang ini dianggap sebagai pembersihan pemerintah terhadap MNCs dan perusahaan besar yang ada.  Tahun 1976, ada kebijakan impor setiap enam bulan sekali yang berisikan daftar barang-barang terbatas yang dapat diimpor. Kebijakan ini disebut </w:t>
      </w:r>
      <w:r w:rsidR="00AF19E3" w:rsidRPr="0041288D">
        <w:rPr>
          <w:rFonts w:ascii="Times New Roman" w:hAnsi="Times New Roman" w:cs="Times New Roman"/>
          <w:i/>
          <w:sz w:val="24"/>
          <w:szCs w:val="24"/>
        </w:rPr>
        <w:t>Red-Book</w:t>
      </w:r>
      <w:r w:rsidR="00AF19E3" w:rsidRPr="008557F1">
        <w:rPr>
          <w:rFonts w:ascii="Times New Roman" w:hAnsi="Times New Roman" w:cs="Times New Roman"/>
          <w:sz w:val="24"/>
          <w:szCs w:val="24"/>
        </w:rPr>
        <w:t xml:space="preserve">. </w:t>
      </w:r>
    </w:p>
    <w:p w:rsidR="007607E8"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r>
      <w:r w:rsidRPr="008557F1">
        <w:rPr>
          <w:rFonts w:ascii="Times New Roman" w:hAnsi="Times New Roman" w:cs="Times New Roman"/>
          <w:b/>
          <w:sz w:val="24"/>
          <w:szCs w:val="24"/>
        </w:rPr>
        <w:t>Tahap ketiga</w:t>
      </w:r>
      <w:r w:rsidRPr="008557F1">
        <w:rPr>
          <w:rFonts w:ascii="Times New Roman" w:hAnsi="Times New Roman" w:cs="Times New Roman"/>
          <w:sz w:val="24"/>
          <w:szCs w:val="24"/>
        </w:rPr>
        <w:t xml:space="preserve"> (1981-1988) liberalisasi mulai nampak. Hal ini terjadi setelah Rajiv Gandhi menggantikan Indira Gandhi. Ia menjadi pelopor perubahan sistem ekonomi India agar lebih liberal. Dalam dua tahun pertama ia memerintah, setidaknya ada 30 industri dan 82 produk farmasi yang sebelumnya dilisensi, oleh Rajiv Gandhi didelisensikan. (Panagariya 2008, 83). </w:t>
      </w:r>
    </w:p>
    <w:p w:rsidR="00AF19E3" w:rsidRPr="008557F1" w:rsidRDefault="007607E8" w:rsidP="00AF19E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19E3" w:rsidRPr="008557F1">
        <w:rPr>
          <w:rFonts w:ascii="Times New Roman" w:hAnsi="Times New Roman" w:cs="Times New Roman"/>
          <w:sz w:val="24"/>
          <w:szCs w:val="24"/>
        </w:rPr>
        <w:t>Perubahan pada sektor perdagangan difokuskan pada kebijakan impor. Pemerintahan Rajiv Gandhi memperkenalkan OGL (</w:t>
      </w:r>
      <w:r w:rsidR="00AF19E3" w:rsidRPr="008557F1">
        <w:rPr>
          <w:rFonts w:ascii="Times New Roman" w:hAnsi="Times New Roman" w:cs="Times New Roman"/>
          <w:i/>
          <w:sz w:val="24"/>
          <w:szCs w:val="24"/>
        </w:rPr>
        <w:t>Open General Licensing</w:t>
      </w:r>
      <w:r w:rsidR="00AF19E3" w:rsidRPr="008557F1">
        <w:rPr>
          <w:rFonts w:ascii="Times New Roman" w:hAnsi="Times New Roman" w:cs="Times New Roman"/>
          <w:sz w:val="24"/>
          <w:szCs w:val="24"/>
        </w:rPr>
        <w:t>) bagi barang konsumsi. Untuk melindungi barang-barang konsumsi dilakukan monopoli oleh pemerintah melalui kanalisasi (</w:t>
      </w:r>
      <w:r w:rsidR="00AF19E3" w:rsidRPr="00CF1844">
        <w:rPr>
          <w:rFonts w:ascii="Times New Roman" w:hAnsi="Times New Roman" w:cs="Times New Roman"/>
          <w:i/>
          <w:sz w:val="24"/>
          <w:szCs w:val="24"/>
        </w:rPr>
        <w:t>canalizing</w:t>
      </w:r>
      <w:r w:rsidR="00AF19E3" w:rsidRPr="008557F1">
        <w:rPr>
          <w:rFonts w:ascii="Times New Roman" w:hAnsi="Times New Roman" w:cs="Times New Roman"/>
          <w:sz w:val="24"/>
          <w:szCs w:val="24"/>
        </w:rPr>
        <w:t>), yakni sistem monopoli pemerintah yang memungkinkannya menyatukan seluruh produksi suatu jenis barang pada perusahaan milik pemerintah atau perusahaan yang telah ditunjuknya.</w:t>
      </w:r>
      <w:r w:rsidR="00AF19E3" w:rsidRPr="008557F1">
        <w:rPr>
          <w:rStyle w:val="FootnoteReference"/>
          <w:rFonts w:ascii="Times New Roman" w:hAnsi="Times New Roman" w:cs="Times New Roman"/>
          <w:sz w:val="24"/>
          <w:szCs w:val="24"/>
        </w:rPr>
        <w:footnoteReference w:id="1"/>
      </w:r>
      <w:r w:rsidR="00AF19E3" w:rsidRPr="008557F1">
        <w:rPr>
          <w:rFonts w:ascii="Times New Roman" w:hAnsi="Times New Roman" w:cs="Times New Roman"/>
          <w:sz w:val="24"/>
          <w:szCs w:val="24"/>
        </w:rPr>
        <w:t xml:space="preserve"> </w:t>
      </w:r>
    </w:p>
    <w:p w:rsidR="00AF19E3" w:rsidRPr="008557F1"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lastRenderedPageBreak/>
        <w:tab/>
        <w:t xml:space="preserve">Lebih diperdalam lagi dalam tulisan berjudul </w:t>
      </w:r>
      <w:r w:rsidRPr="008557F1">
        <w:rPr>
          <w:rFonts w:ascii="Times New Roman" w:hAnsi="Times New Roman" w:cs="Times New Roman"/>
          <w:i/>
          <w:sz w:val="24"/>
          <w:szCs w:val="24"/>
        </w:rPr>
        <w:t xml:space="preserve">Di India, kita melihat kebijakan yang menghasilkan </w:t>
      </w:r>
      <w:r w:rsidRPr="008557F1">
        <w:rPr>
          <w:rFonts w:ascii="Times New Roman" w:hAnsi="Times New Roman" w:cs="Times New Roman"/>
          <w:sz w:val="24"/>
          <w:szCs w:val="24"/>
        </w:rPr>
        <w:t>yang ditulis oleh Simon Saragih dalam buku “India Bangkitnya Raksasa Baru Asia, calon pemain utama dunia di Era Globalisasi” (2007). Dalam tulisan itu, India, neg</w:t>
      </w:r>
      <w:r w:rsidR="007607E8">
        <w:rPr>
          <w:rFonts w:ascii="Times New Roman" w:hAnsi="Times New Roman" w:cs="Times New Roman"/>
          <w:sz w:val="24"/>
          <w:szCs w:val="24"/>
        </w:rPr>
        <w:t>ara dengan penduduk lebih dari 1,3</w:t>
      </w:r>
      <w:r w:rsidRPr="008557F1">
        <w:rPr>
          <w:rFonts w:ascii="Times New Roman" w:hAnsi="Times New Roman" w:cs="Times New Roman"/>
          <w:sz w:val="24"/>
          <w:szCs w:val="24"/>
        </w:rPr>
        <w:t xml:space="preserve"> miliar jiwa, selalu digambarkan sebagai gajah gemuk dengan gerak lamban karena senang bermalas-malasan. Hal ini tercermin dalam angka harapan hidup yang hanya 30 tahun (pada tahun 1930), dilengkapi dengan tingkat buta huruf sekitar 70% penduduk. Salah satu kisah sukses kebangkitan ekonomi India dilandasi dan didukung oleh kebijakan pemerintah yang pas. Tak ada negara yang maju tanpa kebijakan yang pas dan efektif. Reformasi kebijakan ekonomi India di mulai saat dihapuskannya sistem sosialisme pada tahun 1947-1990 yang menyusahkan dan cenderung menimbulkan korupsi oleh para pengemban kebijakan, dihapuskannya sistem </w:t>
      </w:r>
      <w:r w:rsidRPr="008557F1">
        <w:rPr>
          <w:rFonts w:ascii="Times New Roman" w:hAnsi="Times New Roman" w:cs="Times New Roman"/>
          <w:i/>
          <w:sz w:val="24"/>
          <w:szCs w:val="24"/>
        </w:rPr>
        <w:t>Lisence Raj</w:t>
      </w:r>
      <w:r w:rsidRPr="008557F1">
        <w:rPr>
          <w:rFonts w:ascii="Times New Roman" w:hAnsi="Times New Roman" w:cs="Times New Roman"/>
          <w:sz w:val="24"/>
          <w:szCs w:val="24"/>
        </w:rPr>
        <w:t xml:space="preserve"> membuat India semakin membuka dirinya untuk masuknya sektor investasi. Liberalisme ekonomi tahun 1990-an adalah munculnya India sebagai pusat teknologi Informasi yang dilengkapi dengan potensi ekonomi yang telah bangkit berikut tersedianya sumber daya alam dan tenaga kerja terdidik. </w:t>
      </w:r>
      <w:r w:rsidRPr="008557F1">
        <w:rPr>
          <w:rStyle w:val="FootnoteReference"/>
          <w:rFonts w:ascii="Times New Roman" w:hAnsi="Times New Roman" w:cs="Times New Roman"/>
          <w:sz w:val="24"/>
          <w:szCs w:val="24"/>
        </w:rPr>
        <w:footnoteReference w:id="2"/>
      </w:r>
    </w:p>
    <w:p w:rsidR="00AF19E3" w:rsidRPr="008557F1" w:rsidRDefault="00AF19E3" w:rsidP="00AF19E3">
      <w:pPr>
        <w:pStyle w:val="ListParagraph"/>
        <w:spacing w:after="120" w:line="480" w:lineRule="auto"/>
        <w:ind w:left="0" w:firstLine="720"/>
        <w:jc w:val="both"/>
        <w:rPr>
          <w:rFonts w:ascii="Times New Roman" w:hAnsi="Times New Roman" w:cs="Times New Roman"/>
          <w:sz w:val="24"/>
          <w:szCs w:val="24"/>
        </w:rPr>
      </w:pPr>
      <w:r w:rsidRPr="008557F1">
        <w:rPr>
          <w:rFonts w:ascii="Times New Roman" w:hAnsi="Times New Roman" w:cs="Times New Roman"/>
          <w:sz w:val="24"/>
          <w:szCs w:val="24"/>
        </w:rPr>
        <w:t xml:space="preserve">Dalam tulisan ini juga dijelaskan masih banyak tugas yang harus diwujudkan oleh India, beberapa diantaranya berbicara bahwa India harus mempertahakan momentum pertumbuhan dan meraih pertumbuhan tahunan rata- rata 7-8% pertahun dalam 5 tahun mendatang. Dalam sektor industri India harus melakukan penyederhanaan prosedur dan melonggaran hambatan bagi pendatang baru dalam bisnis. India juga menargetkan pertumbuhan sektor industri dengan </w:t>
      </w:r>
      <w:r w:rsidRPr="008557F1">
        <w:rPr>
          <w:rFonts w:ascii="Times New Roman" w:hAnsi="Times New Roman" w:cs="Times New Roman"/>
          <w:sz w:val="24"/>
          <w:szCs w:val="24"/>
        </w:rPr>
        <w:lastRenderedPageBreak/>
        <w:t xml:space="preserve">presentase 10%pertahun. Bukan hanya terjadi penyerapan tenaga kerja tetapi juga menampung keberadaan wanita dan anak- anak yang memasuki usia angkatan kerja dalam jumlah besar pertahun. Dan India memberikan izin seluas- luasnya kepada para investor asing terutama dalam sektor ekonomi. </w:t>
      </w:r>
      <w:r w:rsidRPr="008557F1">
        <w:rPr>
          <w:rStyle w:val="FootnoteReference"/>
          <w:rFonts w:ascii="Times New Roman" w:hAnsi="Times New Roman" w:cs="Times New Roman"/>
          <w:sz w:val="24"/>
          <w:szCs w:val="24"/>
        </w:rPr>
        <w:footnoteReference w:id="3"/>
      </w:r>
    </w:p>
    <w:p w:rsidR="00AF19E3" w:rsidRPr="008557F1"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 xml:space="preserve">Tulisan lain yang berjudul </w:t>
      </w:r>
      <w:r w:rsidRPr="008557F1">
        <w:rPr>
          <w:rFonts w:ascii="Times New Roman" w:hAnsi="Times New Roman" w:cs="Times New Roman"/>
          <w:i/>
          <w:sz w:val="24"/>
          <w:szCs w:val="24"/>
        </w:rPr>
        <w:t xml:space="preserve">Membangun Kekuatan Ekonomi dari Lembah Silikon </w:t>
      </w:r>
      <w:r w:rsidRPr="008557F1">
        <w:rPr>
          <w:rFonts w:ascii="Times New Roman" w:hAnsi="Times New Roman" w:cs="Times New Roman"/>
          <w:sz w:val="24"/>
          <w:szCs w:val="24"/>
        </w:rPr>
        <w:t>yang ditulis oleh Yuni Ikawati dalam buku “India Bangkitnya Raksasa Baru Asia, calon pemain utama dunia di Era Globalisasi” (2007). Dapat diindentifikasi bahwa salah satu</w:t>
      </w:r>
      <w:r>
        <w:rPr>
          <w:rFonts w:ascii="Times New Roman" w:hAnsi="Times New Roman" w:cs="Times New Roman"/>
          <w:sz w:val="24"/>
          <w:szCs w:val="24"/>
        </w:rPr>
        <w:t xml:space="preserve"> faktor</w:t>
      </w:r>
      <w:r w:rsidRPr="008557F1">
        <w:rPr>
          <w:rFonts w:ascii="Times New Roman" w:hAnsi="Times New Roman" w:cs="Times New Roman"/>
          <w:sz w:val="24"/>
          <w:szCs w:val="24"/>
        </w:rPr>
        <w:t xml:space="preserve"> India dapat bangkit dari ekonominya karena India mulai membangun kek</w:t>
      </w:r>
      <w:r>
        <w:rPr>
          <w:rFonts w:ascii="Times New Roman" w:hAnsi="Times New Roman" w:cs="Times New Roman"/>
          <w:sz w:val="24"/>
          <w:szCs w:val="24"/>
        </w:rPr>
        <w:t>uatan ekonominya pada sektor TI dan</w:t>
      </w:r>
      <w:r w:rsidRPr="008557F1">
        <w:rPr>
          <w:rFonts w:ascii="Times New Roman" w:hAnsi="Times New Roman" w:cs="Times New Roman"/>
          <w:sz w:val="24"/>
          <w:szCs w:val="24"/>
        </w:rPr>
        <w:t xml:space="preserve"> Farmasi. Membangun kekuatan di bidang TI yang diyakini sebagai kekuatan ek</w:t>
      </w:r>
      <w:r w:rsidR="00AF56F4">
        <w:rPr>
          <w:rFonts w:ascii="Times New Roman" w:hAnsi="Times New Roman" w:cs="Times New Roman"/>
          <w:sz w:val="24"/>
          <w:szCs w:val="24"/>
        </w:rPr>
        <w:t>o</w:t>
      </w:r>
      <w:r w:rsidRPr="008557F1">
        <w:rPr>
          <w:rFonts w:ascii="Times New Roman" w:hAnsi="Times New Roman" w:cs="Times New Roman"/>
          <w:sz w:val="24"/>
          <w:szCs w:val="24"/>
        </w:rPr>
        <w:t xml:space="preserve">nomi masa depan, India bisa memetik hasilnya. Dengan kebijakan yang tepat pada saat yang pas telah membawa negara ini berjaya pada Industri TI sejak dekade terakhir. Hal ini juga tidak dipungkiri bahwa membangun kekuatan ekonomi berbasis Industri TI, India tentu memulainya dari dunia pendidikan dengan mecetak tenaga kerja yang ahli dalam bidang ini. Terbukti kalau Amerika memiliki </w:t>
      </w:r>
      <w:r w:rsidRPr="008557F1">
        <w:rPr>
          <w:rFonts w:ascii="Times New Roman" w:hAnsi="Times New Roman" w:cs="Times New Roman"/>
          <w:i/>
          <w:sz w:val="24"/>
          <w:szCs w:val="24"/>
        </w:rPr>
        <w:t xml:space="preserve">Silicon valley, </w:t>
      </w:r>
      <w:r w:rsidRPr="008557F1">
        <w:rPr>
          <w:rFonts w:ascii="Times New Roman" w:hAnsi="Times New Roman" w:cs="Times New Roman"/>
          <w:sz w:val="24"/>
          <w:szCs w:val="24"/>
        </w:rPr>
        <w:t xml:space="preserve">India juga </w:t>
      </w:r>
      <w:r>
        <w:rPr>
          <w:rFonts w:ascii="Times New Roman" w:hAnsi="Times New Roman" w:cs="Times New Roman"/>
          <w:sz w:val="24"/>
          <w:szCs w:val="24"/>
        </w:rPr>
        <w:t xml:space="preserve">punya </w:t>
      </w:r>
      <w:r w:rsidRPr="008557F1">
        <w:rPr>
          <w:rFonts w:ascii="Times New Roman" w:hAnsi="Times New Roman" w:cs="Times New Roman"/>
          <w:sz w:val="24"/>
          <w:szCs w:val="24"/>
        </w:rPr>
        <w:t xml:space="preserve">Bangalore sebagai lembah silikon India terbagi dalam 3 gugus, yakni </w:t>
      </w:r>
      <w:r w:rsidRPr="00FF79A5">
        <w:rPr>
          <w:rFonts w:ascii="Times New Roman" w:hAnsi="Times New Roman" w:cs="Times New Roman"/>
          <w:i/>
          <w:sz w:val="24"/>
          <w:szCs w:val="24"/>
        </w:rPr>
        <w:t>Software Technology Parks of India</w:t>
      </w:r>
      <w:r w:rsidRPr="008557F1">
        <w:rPr>
          <w:rFonts w:ascii="Times New Roman" w:hAnsi="Times New Roman" w:cs="Times New Roman"/>
          <w:sz w:val="24"/>
          <w:szCs w:val="24"/>
        </w:rPr>
        <w:t xml:space="preserve"> (STPI), </w:t>
      </w:r>
      <w:r w:rsidRPr="00FF79A5">
        <w:rPr>
          <w:rFonts w:ascii="Times New Roman" w:hAnsi="Times New Roman" w:cs="Times New Roman"/>
          <w:i/>
          <w:sz w:val="24"/>
          <w:szCs w:val="24"/>
        </w:rPr>
        <w:t>International Technology Park Limited</w:t>
      </w:r>
      <w:r w:rsidRPr="008557F1">
        <w:rPr>
          <w:rFonts w:ascii="Times New Roman" w:hAnsi="Times New Roman" w:cs="Times New Roman"/>
          <w:sz w:val="24"/>
          <w:szCs w:val="24"/>
        </w:rPr>
        <w:t xml:space="preserve"> (ITPL) dan </w:t>
      </w:r>
      <w:r w:rsidRPr="00FF79A5">
        <w:rPr>
          <w:rFonts w:ascii="Times New Roman" w:hAnsi="Times New Roman" w:cs="Times New Roman"/>
          <w:i/>
          <w:sz w:val="24"/>
          <w:szCs w:val="24"/>
        </w:rPr>
        <w:t>Electronics City</w:t>
      </w:r>
      <w:r w:rsidRPr="008557F1">
        <w:rPr>
          <w:rFonts w:ascii="Times New Roman" w:hAnsi="Times New Roman" w:cs="Times New Roman"/>
          <w:sz w:val="24"/>
          <w:szCs w:val="24"/>
        </w:rPr>
        <w:t xml:space="preserve">. Demikian juga </w:t>
      </w:r>
      <w:r w:rsidRPr="00FF79A5">
        <w:rPr>
          <w:rFonts w:ascii="Times New Roman" w:hAnsi="Times New Roman" w:cs="Times New Roman"/>
          <w:i/>
          <w:sz w:val="24"/>
          <w:szCs w:val="24"/>
        </w:rPr>
        <w:t>Oracle, Microsoft</w:t>
      </w:r>
      <w:r w:rsidRPr="008557F1">
        <w:rPr>
          <w:rFonts w:ascii="Times New Roman" w:hAnsi="Times New Roman" w:cs="Times New Roman"/>
          <w:sz w:val="24"/>
          <w:szCs w:val="24"/>
        </w:rPr>
        <w:t xml:space="preserve">, dan </w:t>
      </w:r>
      <w:r w:rsidRPr="00FF79A5">
        <w:rPr>
          <w:rFonts w:ascii="Times New Roman" w:hAnsi="Times New Roman" w:cs="Times New Roman"/>
          <w:i/>
          <w:sz w:val="24"/>
          <w:szCs w:val="24"/>
        </w:rPr>
        <w:t>IBM</w:t>
      </w:r>
      <w:r w:rsidRPr="008557F1">
        <w:rPr>
          <w:rFonts w:ascii="Times New Roman" w:hAnsi="Times New Roman" w:cs="Times New Roman"/>
          <w:sz w:val="24"/>
          <w:szCs w:val="24"/>
        </w:rPr>
        <w:t xml:space="preserve"> yang benderanya masing-masing berkibar di langit Bangalore atas nama persaingan global. </w:t>
      </w:r>
      <w:r w:rsidRPr="008557F1">
        <w:rPr>
          <w:rStyle w:val="FootnoteReference"/>
          <w:rFonts w:ascii="Times New Roman" w:hAnsi="Times New Roman" w:cs="Times New Roman"/>
          <w:sz w:val="24"/>
          <w:szCs w:val="24"/>
        </w:rPr>
        <w:footnoteReference w:id="4"/>
      </w:r>
    </w:p>
    <w:p w:rsidR="00AF19E3" w:rsidRPr="008557F1"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Sehing</w:t>
      </w:r>
      <w:r w:rsidR="00FF79A5">
        <w:rPr>
          <w:rFonts w:ascii="Times New Roman" w:hAnsi="Times New Roman" w:cs="Times New Roman"/>
          <w:sz w:val="24"/>
          <w:szCs w:val="24"/>
        </w:rPr>
        <w:t>ga dalam sektor Farmasi direview</w:t>
      </w:r>
      <w:r w:rsidRPr="008557F1">
        <w:rPr>
          <w:rFonts w:ascii="Times New Roman" w:hAnsi="Times New Roman" w:cs="Times New Roman"/>
          <w:sz w:val="24"/>
          <w:szCs w:val="24"/>
        </w:rPr>
        <w:t xml:space="preserve"> dalam judul </w:t>
      </w:r>
      <w:r w:rsidRPr="008557F1">
        <w:rPr>
          <w:rFonts w:ascii="Times New Roman" w:hAnsi="Times New Roman" w:cs="Times New Roman"/>
          <w:i/>
          <w:sz w:val="24"/>
          <w:szCs w:val="24"/>
        </w:rPr>
        <w:t xml:space="preserve">Lompatan besar di sektor Farmasi </w:t>
      </w:r>
      <w:r w:rsidRPr="008557F1">
        <w:rPr>
          <w:rFonts w:ascii="Times New Roman" w:hAnsi="Times New Roman" w:cs="Times New Roman"/>
          <w:sz w:val="24"/>
          <w:szCs w:val="24"/>
        </w:rPr>
        <w:t xml:space="preserve">yang ditulis oleh Sri Hartanti Samhadi dalam buku “India </w:t>
      </w:r>
      <w:r w:rsidRPr="008557F1">
        <w:rPr>
          <w:rFonts w:ascii="Times New Roman" w:hAnsi="Times New Roman" w:cs="Times New Roman"/>
          <w:sz w:val="24"/>
          <w:szCs w:val="24"/>
        </w:rPr>
        <w:lastRenderedPageBreak/>
        <w:t>Bangkitnya Raksasa Baru Asia, calon pemain utama dunia di Era Globalisasi” (2007). Didalamnya bahwa Industri farmasi India, bukan hanya mampu memenuhi hampir seluruh kebutuhan dalam negeri (95%), tetapi dewasa ini juga memasok 40% kebutuhan dunia untuk obat- obatan dalam bentuk curah (</w:t>
      </w:r>
      <w:r w:rsidRPr="008557F1">
        <w:rPr>
          <w:rFonts w:ascii="Times New Roman" w:hAnsi="Times New Roman" w:cs="Times New Roman"/>
          <w:i/>
          <w:sz w:val="24"/>
          <w:szCs w:val="24"/>
        </w:rPr>
        <w:t>bulk</w:t>
      </w:r>
      <w:r w:rsidRPr="008557F1">
        <w:rPr>
          <w:rFonts w:ascii="Times New Roman" w:hAnsi="Times New Roman" w:cs="Times New Roman"/>
          <w:sz w:val="24"/>
          <w:szCs w:val="24"/>
        </w:rPr>
        <w:t>). Ekspornya pun tidak hanya ke negara- negara berkembang, namun juga ke Kanada, Jerman, Perancis, dan negara Amerika Latin.</w:t>
      </w:r>
      <w:r>
        <w:rPr>
          <w:rFonts w:ascii="Times New Roman" w:hAnsi="Times New Roman" w:cs="Times New Roman"/>
          <w:sz w:val="24"/>
          <w:szCs w:val="24"/>
        </w:rPr>
        <w:t xml:space="preserve"> </w:t>
      </w:r>
      <w:r w:rsidRPr="008557F1">
        <w:rPr>
          <w:rFonts w:ascii="Times New Roman" w:hAnsi="Times New Roman" w:cs="Times New Roman"/>
          <w:sz w:val="24"/>
          <w:szCs w:val="24"/>
        </w:rPr>
        <w:t xml:space="preserve">Industri ini berhasil melakukan lompatan kelas dari yang semula sekedar sebagai industri pengolahan, menjadi industri yang sangat canggih dengan teknologi manufaktur yang sangat maju, perlengkapan modern, dan kontrol kualitas yang sangat ketat. </w:t>
      </w:r>
      <w:r w:rsidRPr="008557F1">
        <w:rPr>
          <w:rStyle w:val="FootnoteReference"/>
          <w:rFonts w:ascii="Times New Roman" w:hAnsi="Times New Roman" w:cs="Times New Roman"/>
          <w:sz w:val="24"/>
          <w:szCs w:val="24"/>
        </w:rPr>
        <w:footnoteReference w:id="5"/>
      </w:r>
    </w:p>
    <w:p w:rsidR="00741257"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Oleh karena India, memiliki potensi pada ke</w:t>
      </w:r>
      <w:r>
        <w:rPr>
          <w:rFonts w:ascii="Times New Roman" w:hAnsi="Times New Roman" w:cs="Times New Roman"/>
          <w:sz w:val="24"/>
          <w:szCs w:val="24"/>
        </w:rPr>
        <w:t>dua</w:t>
      </w:r>
      <w:r w:rsidRPr="008557F1">
        <w:rPr>
          <w:rFonts w:ascii="Times New Roman" w:hAnsi="Times New Roman" w:cs="Times New Roman"/>
          <w:sz w:val="24"/>
          <w:szCs w:val="24"/>
        </w:rPr>
        <w:t xml:space="preserve"> bidang tersebut. Hal ini  juga diperkuat dengan tekad dimana India dan Indonesia akan melakukan hubungan bilateral, hal ini juga tertulis dalam website Kementerian Perindustrian Republik Indonesia yang menyatakan bahwa India dan Indonesia akan berkomitmen untuk terus me</w:t>
      </w:r>
      <w:r>
        <w:rPr>
          <w:rFonts w:ascii="Times New Roman" w:hAnsi="Times New Roman" w:cs="Times New Roman"/>
          <w:sz w:val="24"/>
          <w:szCs w:val="24"/>
        </w:rPr>
        <w:t>n</w:t>
      </w:r>
      <w:r w:rsidRPr="008557F1">
        <w:rPr>
          <w:rFonts w:ascii="Times New Roman" w:hAnsi="Times New Roman" w:cs="Times New Roman"/>
          <w:sz w:val="24"/>
          <w:szCs w:val="24"/>
        </w:rPr>
        <w:t>ingkatkan kerjasama dibidang investasi industri,</w:t>
      </w:r>
      <w:r>
        <w:rPr>
          <w:rFonts w:ascii="Times New Roman" w:hAnsi="Times New Roman" w:cs="Times New Roman"/>
          <w:sz w:val="24"/>
          <w:szCs w:val="24"/>
        </w:rPr>
        <w:t xml:space="preserve"> khususnya pada bidang farmasi dan teknologi informasi, </w:t>
      </w:r>
      <w:r w:rsidRPr="008557F1">
        <w:rPr>
          <w:rFonts w:ascii="Times New Roman" w:hAnsi="Times New Roman" w:cs="Times New Roman"/>
          <w:sz w:val="24"/>
          <w:szCs w:val="24"/>
        </w:rPr>
        <w:t xml:space="preserve">hal ini merupakan buah kesepakatan antara Presiden Jokowi dengan Perdana Menteri India, Narendra Modi, </w:t>
      </w:r>
      <w:r w:rsidR="00FE6AF9">
        <w:rPr>
          <w:rFonts w:ascii="Times New Roman" w:hAnsi="Times New Roman" w:cs="Times New Roman"/>
          <w:sz w:val="24"/>
          <w:szCs w:val="24"/>
        </w:rPr>
        <w:t xml:space="preserve">Pada Maret 2016 </w:t>
      </w:r>
      <w:r w:rsidRPr="008557F1">
        <w:rPr>
          <w:rFonts w:ascii="Times New Roman" w:hAnsi="Times New Roman" w:cs="Times New Roman"/>
          <w:sz w:val="24"/>
          <w:szCs w:val="24"/>
        </w:rPr>
        <w:t xml:space="preserve">di New Delhi India. </w:t>
      </w:r>
    </w:p>
    <w:p w:rsidR="00AF19E3" w:rsidRPr="008557F1" w:rsidRDefault="00AF19E3" w:rsidP="00AF19E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6AF9">
        <w:rPr>
          <w:rFonts w:ascii="Times New Roman" w:hAnsi="Times New Roman" w:cs="Times New Roman"/>
          <w:sz w:val="24"/>
          <w:szCs w:val="24"/>
        </w:rPr>
        <w:tab/>
      </w:r>
      <w:r w:rsidR="00741257">
        <w:rPr>
          <w:rFonts w:ascii="Times New Roman" w:hAnsi="Times New Roman" w:cs="Times New Roman"/>
          <w:sz w:val="24"/>
          <w:szCs w:val="24"/>
        </w:rPr>
        <w:t xml:space="preserve"> </w:t>
      </w:r>
      <w:r w:rsidRPr="008557F1">
        <w:rPr>
          <w:rFonts w:ascii="Times New Roman" w:hAnsi="Times New Roman" w:cs="Times New Roman"/>
          <w:sz w:val="24"/>
          <w:szCs w:val="24"/>
        </w:rPr>
        <w:t xml:space="preserve">Dari sejumlah tulisan diatas penulis merangkum, bahwa terjadinya pola transformasi reformasi kebijakan ekonomi yang dilakukan oleh India cenderung memberikan efek yang positif bagi negaranya. India yang kini bangkit dari kelam masa lalu membuatnya sebagai negara yang cukup diperhitungkan dimasa sekarang. Transformasi kebijakan itu berkaitan pula karena dukungan pemerintah yang tidak menginginkan stagnansi ekonomi, setiap negara berhak untuk </w:t>
      </w:r>
      <w:r w:rsidRPr="008557F1">
        <w:rPr>
          <w:rFonts w:ascii="Times New Roman" w:hAnsi="Times New Roman" w:cs="Times New Roman"/>
          <w:sz w:val="24"/>
          <w:szCs w:val="24"/>
        </w:rPr>
        <w:lastRenderedPageBreak/>
        <w:t>melakukan sebaik mungkin untuk kepentingan nasionalnya. Pergeseran dari sosialisme menuju neo liberal membuat perekonomian India cukup berhasil dari sebelumnya. Bangkitnya ekonomi India membuat beberapa negara untuk saling mendekatkan diri satu dengan yang lainnya untuk kepentingan nasional negara. Hubungan diplomatik yang telah dilakukan oleh India- Indonesia sejak 60 tahun berjal</w:t>
      </w:r>
      <w:r>
        <w:rPr>
          <w:rFonts w:ascii="Times New Roman" w:hAnsi="Times New Roman" w:cs="Times New Roman"/>
          <w:sz w:val="24"/>
          <w:szCs w:val="24"/>
        </w:rPr>
        <w:t>an dengan baik dan oleh sebabnya</w:t>
      </w:r>
      <w:r w:rsidRPr="008557F1">
        <w:rPr>
          <w:rFonts w:ascii="Times New Roman" w:hAnsi="Times New Roman" w:cs="Times New Roman"/>
          <w:sz w:val="24"/>
          <w:szCs w:val="24"/>
        </w:rPr>
        <w:t xml:space="preserve"> akan lebih diperkuat pada </w:t>
      </w:r>
      <w:r>
        <w:rPr>
          <w:rFonts w:ascii="Times New Roman" w:hAnsi="Times New Roman" w:cs="Times New Roman"/>
          <w:sz w:val="24"/>
          <w:szCs w:val="24"/>
        </w:rPr>
        <w:t>fokus hubungan investasi/perdagangan dalam bidang industri farmasi dan teknologi informasi dalam tulisan ini.</w:t>
      </w:r>
    </w:p>
    <w:p w:rsidR="0001478E" w:rsidRDefault="00AF19E3" w:rsidP="00AF19E3">
      <w:pPr>
        <w:pStyle w:val="ListParagraph"/>
        <w:spacing w:after="12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Sehingga pada akhirnya penulis akan menggunakan beberapa te</w:t>
      </w:r>
      <w:r w:rsidR="00102802">
        <w:rPr>
          <w:rFonts w:ascii="Times New Roman" w:hAnsi="Times New Roman" w:cs="Times New Roman"/>
          <w:sz w:val="24"/>
          <w:szCs w:val="24"/>
        </w:rPr>
        <w:t>ori terkait dengan k</w:t>
      </w:r>
      <w:r w:rsidRPr="008557F1">
        <w:rPr>
          <w:rFonts w:ascii="Times New Roman" w:hAnsi="Times New Roman" w:cs="Times New Roman"/>
          <w:sz w:val="24"/>
          <w:szCs w:val="24"/>
        </w:rPr>
        <w:t>ebangkitan ekonomi suatu negara berikut dengan faktor yang melatarbelakangi bagaimana India dapat bangkit dari keterpurukan ek</w:t>
      </w:r>
      <w:r>
        <w:rPr>
          <w:rFonts w:ascii="Times New Roman" w:hAnsi="Times New Roman" w:cs="Times New Roman"/>
          <w:sz w:val="24"/>
          <w:szCs w:val="24"/>
        </w:rPr>
        <w:t>onomi 1947-1990, Teori ekonomi Neo-l</w:t>
      </w:r>
      <w:r w:rsidRPr="008557F1">
        <w:rPr>
          <w:rFonts w:ascii="Times New Roman" w:hAnsi="Times New Roman" w:cs="Times New Roman"/>
          <w:sz w:val="24"/>
          <w:szCs w:val="24"/>
        </w:rPr>
        <w:t xml:space="preserve">iberalis dimana perubahan transformasi kebijakan itu dilatarbelakangi dengan kembali terbukanya dan membukanya India, setiap individu memiliki kebebasan dan pilihan. Setelah itu, akan memakai Teori Pertumbuhan ekonomi, karena dapat dilihat bertransformasinya India, secara tidak langsung perlahan-lahan akan juga meningkatkan pertumbuhan ekonominya. Hal ini juga tidak bisa dihindarkan dari peran para wirausaha atau </w:t>
      </w:r>
      <w:r w:rsidRPr="008557F1">
        <w:rPr>
          <w:rFonts w:ascii="Times New Roman" w:hAnsi="Times New Roman" w:cs="Times New Roman"/>
          <w:i/>
          <w:sz w:val="24"/>
          <w:szCs w:val="24"/>
        </w:rPr>
        <w:t xml:space="preserve">enterpreneur </w:t>
      </w:r>
      <w:r w:rsidRPr="008557F1">
        <w:rPr>
          <w:rFonts w:ascii="Times New Roman" w:hAnsi="Times New Roman" w:cs="Times New Roman"/>
          <w:sz w:val="24"/>
          <w:szCs w:val="24"/>
        </w:rPr>
        <w:t xml:space="preserve">yang turut </w:t>
      </w:r>
      <w:r w:rsidR="00102802">
        <w:rPr>
          <w:rFonts w:ascii="Times New Roman" w:hAnsi="Times New Roman" w:cs="Times New Roman"/>
          <w:sz w:val="24"/>
          <w:szCs w:val="24"/>
        </w:rPr>
        <w:t>membangun India baik dari segi t</w:t>
      </w:r>
      <w:r w:rsidRPr="008557F1">
        <w:rPr>
          <w:rFonts w:ascii="Times New Roman" w:hAnsi="Times New Roman" w:cs="Times New Roman"/>
          <w:sz w:val="24"/>
          <w:szCs w:val="24"/>
        </w:rPr>
        <w:t xml:space="preserve">eknologi yang digunakan para </w:t>
      </w:r>
      <w:r w:rsidRPr="008557F1">
        <w:rPr>
          <w:rFonts w:ascii="Times New Roman" w:hAnsi="Times New Roman" w:cs="Times New Roman"/>
          <w:i/>
          <w:sz w:val="24"/>
          <w:szCs w:val="24"/>
        </w:rPr>
        <w:t xml:space="preserve">enterpreneur </w:t>
      </w:r>
      <w:r w:rsidRPr="008557F1">
        <w:rPr>
          <w:rFonts w:ascii="Times New Roman" w:hAnsi="Times New Roman" w:cs="Times New Roman"/>
          <w:sz w:val="24"/>
          <w:szCs w:val="24"/>
        </w:rPr>
        <w:t xml:space="preserve">tersebut, karena disatu sisi India kental dengan teknologi dan para </w:t>
      </w:r>
      <w:r w:rsidRPr="008557F1">
        <w:rPr>
          <w:rFonts w:ascii="Times New Roman" w:hAnsi="Times New Roman" w:cs="Times New Roman"/>
          <w:i/>
          <w:sz w:val="24"/>
          <w:szCs w:val="24"/>
        </w:rPr>
        <w:t xml:space="preserve">enterpreneur </w:t>
      </w:r>
      <w:r w:rsidRPr="008557F1">
        <w:rPr>
          <w:rFonts w:ascii="Times New Roman" w:hAnsi="Times New Roman" w:cs="Times New Roman"/>
          <w:sz w:val="24"/>
          <w:szCs w:val="24"/>
        </w:rPr>
        <w:t xml:space="preserve">banyak yang mengembangkan startup. </w:t>
      </w:r>
    </w:p>
    <w:p w:rsidR="00AF19E3" w:rsidRPr="008557F1" w:rsidRDefault="0001478E" w:rsidP="00AF19E3">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19E3" w:rsidRPr="008557F1">
        <w:rPr>
          <w:rFonts w:ascii="Times New Roman" w:hAnsi="Times New Roman" w:cs="Times New Roman"/>
          <w:sz w:val="24"/>
          <w:szCs w:val="24"/>
        </w:rPr>
        <w:t>Setelah itu pula akan dipaparkan teori tentang hubungan internasional, bahwa</w:t>
      </w:r>
      <w:r w:rsidR="00AF56F4">
        <w:rPr>
          <w:rFonts w:ascii="Times New Roman" w:hAnsi="Times New Roman" w:cs="Times New Roman"/>
          <w:sz w:val="24"/>
          <w:szCs w:val="24"/>
        </w:rPr>
        <w:t xml:space="preserve"> batas-batas suat</w:t>
      </w:r>
      <w:r w:rsidR="00102802">
        <w:rPr>
          <w:rFonts w:ascii="Times New Roman" w:hAnsi="Times New Roman" w:cs="Times New Roman"/>
          <w:sz w:val="24"/>
          <w:szCs w:val="24"/>
        </w:rPr>
        <w:t>u negara akan semakin kabur dilandasi dengan teori Politik Luar Negeri dimana</w:t>
      </w:r>
      <w:r w:rsidR="00AF19E3" w:rsidRPr="008557F1">
        <w:rPr>
          <w:rFonts w:ascii="Times New Roman" w:hAnsi="Times New Roman" w:cs="Times New Roman"/>
          <w:sz w:val="24"/>
          <w:szCs w:val="24"/>
        </w:rPr>
        <w:t xml:space="preserve"> setiap negara ‘mustahil’ dapat memenuhi kebutuhan nasionalnya sendiri, bagaimanapun negara tetap membutuhkan negara lain untuk </w:t>
      </w:r>
      <w:r w:rsidR="00AF19E3" w:rsidRPr="008557F1">
        <w:rPr>
          <w:rFonts w:ascii="Times New Roman" w:hAnsi="Times New Roman" w:cs="Times New Roman"/>
          <w:sz w:val="24"/>
          <w:szCs w:val="24"/>
        </w:rPr>
        <w:lastRenderedPageBreak/>
        <w:t xml:space="preserve">memenuhi kebutuhan nasionalnya. </w:t>
      </w:r>
      <w:r w:rsidR="006555BC">
        <w:rPr>
          <w:rFonts w:ascii="Times New Roman" w:hAnsi="Times New Roman" w:cs="Times New Roman"/>
          <w:sz w:val="24"/>
          <w:szCs w:val="24"/>
        </w:rPr>
        <w:t>T</w:t>
      </w:r>
      <w:r w:rsidR="009B11EA">
        <w:rPr>
          <w:rFonts w:ascii="Times New Roman" w:hAnsi="Times New Roman" w:cs="Times New Roman"/>
          <w:sz w:val="24"/>
          <w:szCs w:val="24"/>
        </w:rPr>
        <w:t xml:space="preserve">eori politik luar negeri yang berkaitan dengan upaya untuk mencapai kepentingan nasional diwilayah internasional dalam hal ini hubungan bilateral. </w:t>
      </w:r>
      <w:r w:rsidR="00AF19E3" w:rsidRPr="008557F1">
        <w:rPr>
          <w:rFonts w:ascii="Times New Roman" w:hAnsi="Times New Roman" w:cs="Times New Roman"/>
          <w:sz w:val="24"/>
          <w:szCs w:val="24"/>
        </w:rPr>
        <w:t>Hal ini pula dikaitkan dengan Teori Kerjasama Internasional, yang mengalokasikan kerjasam</w:t>
      </w:r>
      <w:r w:rsidR="00AF19E3">
        <w:rPr>
          <w:rFonts w:ascii="Times New Roman" w:hAnsi="Times New Roman" w:cs="Times New Roman"/>
          <w:sz w:val="24"/>
          <w:szCs w:val="24"/>
        </w:rPr>
        <w:t>a</w:t>
      </w:r>
      <w:r w:rsidR="00AF19E3" w:rsidRPr="008557F1">
        <w:rPr>
          <w:rFonts w:ascii="Times New Roman" w:hAnsi="Times New Roman" w:cs="Times New Roman"/>
          <w:sz w:val="24"/>
          <w:szCs w:val="24"/>
        </w:rPr>
        <w:t xml:space="preserve"> India- Indonesia terkhusus dalam bidang </w:t>
      </w:r>
      <w:r w:rsidR="00AF19E3">
        <w:rPr>
          <w:rFonts w:ascii="Times New Roman" w:hAnsi="Times New Roman" w:cs="Times New Roman"/>
          <w:sz w:val="24"/>
          <w:szCs w:val="24"/>
        </w:rPr>
        <w:t>farmasi dan</w:t>
      </w:r>
      <w:r w:rsidR="00AF19E3" w:rsidRPr="008557F1">
        <w:rPr>
          <w:rFonts w:ascii="Times New Roman" w:hAnsi="Times New Roman" w:cs="Times New Roman"/>
          <w:sz w:val="24"/>
          <w:szCs w:val="24"/>
        </w:rPr>
        <w:t xml:space="preserve"> teknologi informasi. Yang pada akhirnya akan dikaitkan dengan teori investas</w:t>
      </w:r>
      <w:r w:rsidR="00AF19E3">
        <w:rPr>
          <w:rFonts w:ascii="Times New Roman" w:hAnsi="Times New Roman" w:cs="Times New Roman"/>
          <w:sz w:val="24"/>
          <w:szCs w:val="24"/>
        </w:rPr>
        <w:t>i dalam kedua</w:t>
      </w:r>
      <w:r w:rsidR="00AF19E3" w:rsidRPr="008557F1">
        <w:rPr>
          <w:rFonts w:ascii="Times New Roman" w:hAnsi="Times New Roman" w:cs="Times New Roman"/>
          <w:sz w:val="24"/>
          <w:szCs w:val="24"/>
        </w:rPr>
        <w:t xml:space="preserve"> bidang tersebut.</w:t>
      </w:r>
    </w:p>
    <w:p w:rsidR="00AF19E3" w:rsidRPr="008557F1" w:rsidRDefault="00AF19E3" w:rsidP="00AF19E3">
      <w:pPr>
        <w:pStyle w:val="ListParagraph"/>
        <w:numPr>
          <w:ilvl w:val="0"/>
          <w:numId w:val="1"/>
        </w:numPr>
        <w:spacing w:after="120" w:line="480" w:lineRule="auto"/>
        <w:jc w:val="both"/>
        <w:rPr>
          <w:rFonts w:ascii="Times New Roman" w:hAnsi="Times New Roman" w:cs="Times New Roman"/>
          <w:sz w:val="24"/>
          <w:szCs w:val="24"/>
        </w:rPr>
      </w:pPr>
      <w:r w:rsidRPr="008557F1">
        <w:rPr>
          <w:rFonts w:ascii="Times New Roman" w:hAnsi="Times New Roman" w:cs="Times New Roman"/>
          <w:b/>
          <w:sz w:val="24"/>
          <w:szCs w:val="24"/>
        </w:rPr>
        <w:t>Kerangka Teoritis</w:t>
      </w:r>
    </w:p>
    <w:p w:rsidR="006555BC"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Tidak ada satupun negara didunia menginginkan stagnansi</w:t>
      </w:r>
      <w:r w:rsidRPr="008557F1">
        <w:rPr>
          <w:rFonts w:ascii="Times New Roman" w:hAnsi="Times New Roman" w:cs="Times New Roman"/>
          <w:i/>
          <w:sz w:val="24"/>
          <w:szCs w:val="24"/>
        </w:rPr>
        <w:t xml:space="preserve"> </w:t>
      </w:r>
      <w:r w:rsidRPr="008557F1">
        <w:rPr>
          <w:rFonts w:ascii="Times New Roman" w:hAnsi="Times New Roman" w:cs="Times New Roman"/>
          <w:sz w:val="24"/>
          <w:szCs w:val="24"/>
        </w:rPr>
        <w:t xml:space="preserve">ekonomi. Setiap negara berusaha semaksimal mungkin untuk menyejahterakan rakyatnya dengan berbagai macam cara dan usaha, salah satunya melalui usaha perubahan sistem perekonomian, India sudah memulai untuk membuka diri dari sistem perekonomiannya. Peter Bauer, salah satu ahli perkembangan ekonomi dalam setengah abad kedua abad ke- 20, yang menekankan klasik liberal dalam pemikiran. Pada tahun 1957, </w:t>
      </w:r>
      <w:r w:rsidR="009B11EA">
        <w:rPr>
          <w:rFonts w:ascii="Times New Roman" w:hAnsi="Times New Roman" w:cs="Times New Roman"/>
          <w:b/>
          <w:sz w:val="24"/>
          <w:szCs w:val="24"/>
        </w:rPr>
        <w:t xml:space="preserve">Peter </w:t>
      </w:r>
      <w:r w:rsidRPr="008557F1">
        <w:rPr>
          <w:rFonts w:ascii="Times New Roman" w:hAnsi="Times New Roman" w:cs="Times New Roman"/>
          <w:b/>
          <w:sz w:val="24"/>
          <w:szCs w:val="24"/>
        </w:rPr>
        <w:t xml:space="preserve">Bauer </w:t>
      </w:r>
      <w:r w:rsidRPr="008557F1">
        <w:rPr>
          <w:rFonts w:ascii="Times New Roman" w:hAnsi="Times New Roman" w:cs="Times New Roman"/>
          <w:sz w:val="24"/>
          <w:szCs w:val="24"/>
        </w:rPr>
        <w:t xml:space="preserve">menulis: “Saya melihat semakin meluasnya pilihan, semakin banyaknya alternatif yang terbuka bagi masyarakat sejalan dengan perkembangan tujuan dan kriteria utama ekonomi, dan saya menilai pengukuran terutama melalui efek jumlah alternatif yang mungkin terbuka bagi setiap individu...” </w:t>
      </w:r>
    </w:p>
    <w:p w:rsidR="00AF19E3" w:rsidRPr="008557F1" w:rsidRDefault="006555BC" w:rsidP="00AF19E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19E3" w:rsidRPr="008557F1">
        <w:rPr>
          <w:rFonts w:ascii="Times New Roman" w:hAnsi="Times New Roman" w:cs="Times New Roman"/>
          <w:sz w:val="24"/>
          <w:szCs w:val="24"/>
        </w:rPr>
        <w:t xml:space="preserve">Defenisi Bauer tentang perkembangan ekonomi sangat singkat dan jelas. Titik referensinya adalah meningkatnya kebebasan dan pilihan bagi setiap individu. Pilihan yang dimaksut disini adalah tentang kemampuan pekerja pertanian yang miskin untuk memilih antara kesehatan yang buruk dan baik, jumlah karier yang terbuka bagi para pelajar yang cemerlang, dan kekuatan yang </w:t>
      </w:r>
      <w:r w:rsidR="00AF19E3" w:rsidRPr="008557F1">
        <w:rPr>
          <w:rFonts w:ascii="Times New Roman" w:hAnsi="Times New Roman" w:cs="Times New Roman"/>
          <w:sz w:val="24"/>
          <w:szCs w:val="24"/>
        </w:rPr>
        <w:lastRenderedPageBreak/>
        <w:t>tersedia bagi nelayan unt</w:t>
      </w:r>
      <w:r w:rsidR="00AF19E3">
        <w:rPr>
          <w:rFonts w:ascii="Times New Roman" w:hAnsi="Times New Roman" w:cs="Times New Roman"/>
          <w:sz w:val="24"/>
          <w:szCs w:val="24"/>
        </w:rPr>
        <w:t>u</w:t>
      </w:r>
      <w:r w:rsidR="00AF19E3" w:rsidRPr="008557F1">
        <w:rPr>
          <w:rFonts w:ascii="Times New Roman" w:hAnsi="Times New Roman" w:cs="Times New Roman"/>
          <w:sz w:val="24"/>
          <w:szCs w:val="24"/>
        </w:rPr>
        <w:t xml:space="preserve">k memutuskan dipasar mana ia akan menjual ikan tangkapannya. </w:t>
      </w:r>
      <w:r w:rsidR="00AF19E3" w:rsidRPr="008557F1">
        <w:rPr>
          <w:rStyle w:val="FootnoteReference"/>
          <w:rFonts w:ascii="Times New Roman" w:hAnsi="Times New Roman" w:cs="Times New Roman"/>
          <w:sz w:val="24"/>
          <w:szCs w:val="24"/>
        </w:rPr>
        <w:footnoteReference w:id="6"/>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Kebangkitan India, dapat dianalisis karena terjadinya perubahan sistem perekonomian yang dianut India, dimana India yang dulunya menganut sistem perekonomian yang cenderung sosialis dan tertutup untuk investasi, namun sekarang India akan lebih terbuka dan membuka diri untuk ekonomi yang lebih baik. Pada dasarnya</w:t>
      </w:r>
      <w:r w:rsidR="006555BC">
        <w:rPr>
          <w:rFonts w:ascii="Times New Roman" w:hAnsi="Times New Roman" w:cs="Times New Roman"/>
          <w:sz w:val="24"/>
          <w:szCs w:val="24"/>
        </w:rPr>
        <w:t>,</w:t>
      </w:r>
      <w:r w:rsidRPr="008557F1">
        <w:rPr>
          <w:rFonts w:ascii="Times New Roman" w:hAnsi="Times New Roman" w:cs="Times New Roman"/>
          <w:sz w:val="24"/>
          <w:szCs w:val="24"/>
        </w:rPr>
        <w:t xml:space="preserve"> India tidak menghilangkan sifatnya yang cenderung sosialis hal ini dikarenakan, pengalaman masa lalu yang pahit atas penindasan yang dilakukan oleh negara yang menjajah India, saat ini juga India masih tetap ada dibawah ‘kontrol’ pemerintah, namun mekanisme perdagangan diberikan kepada pasar, mendorong pengusaha swasta lokal sampai global. </w:t>
      </w:r>
    </w:p>
    <w:p w:rsidR="00BA2502" w:rsidRDefault="00AF19E3" w:rsidP="00AF19E3">
      <w:pPr>
        <w:pStyle w:val="ListParagraph"/>
        <w:spacing w:after="0" w:line="480" w:lineRule="auto"/>
        <w:ind w:left="0"/>
        <w:jc w:val="both"/>
        <w:rPr>
          <w:rFonts w:ascii="Times New Roman" w:hAnsi="Times New Roman" w:cs="Times New Roman"/>
          <w:b/>
          <w:sz w:val="24"/>
          <w:szCs w:val="24"/>
        </w:rPr>
      </w:pPr>
      <w:r w:rsidRPr="008557F1">
        <w:rPr>
          <w:rFonts w:ascii="Times New Roman" w:hAnsi="Times New Roman" w:cs="Times New Roman"/>
          <w:sz w:val="24"/>
          <w:szCs w:val="24"/>
        </w:rPr>
        <w:tab/>
        <w:t xml:space="preserve">Neoliberalisme merupakan gagasan yang terkait dengan upaya untuk kembali pada kebijakan ekonomi liberal klasik yang diusung oleh </w:t>
      </w:r>
      <w:r w:rsidR="00BA2502">
        <w:rPr>
          <w:rFonts w:ascii="Times New Roman" w:hAnsi="Times New Roman" w:cs="Times New Roman"/>
          <w:b/>
          <w:sz w:val="24"/>
          <w:szCs w:val="24"/>
        </w:rPr>
        <w:t>Adam Smith dan David Ricardo.</w:t>
      </w:r>
    </w:p>
    <w:p w:rsidR="00BA2502" w:rsidRDefault="00AF19E3" w:rsidP="00BA2502">
      <w:pPr>
        <w:pStyle w:val="ListParagraph"/>
        <w:spacing w:after="0" w:line="240" w:lineRule="auto"/>
        <w:ind w:left="709" w:right="566"/>
        <w:jc w:val="both"/>
        <w:rPr>
          <w:rFonts w:ascii="Times New Roman" w:hAnsi="Times New Roman" w:cs="Times New Roman"/>
          <w:b/>
          <w:sz w:val="24"/>
          <w:szCs w:val="24"/>
        </w:rPr>
      </w:pPr>
      <w:r w:rsidRPr="008557F1">
        <w:rPr>
          <w:rFonts w:ascii="Times New Roman" w:hAnsi="Times New Roman" w:cs="Times New Roman"/>
          <w:sz w:val="24"/>
          <w:szCs w:val="24"/>
        </w:rPr>
        <w:t xml:space="preserve"> </w:t>
      </w:r>
      <w:r w:rsidRPr="008557F1">
        <w:rPr>
          <w:rFonts w:ascii="Times New Roman" w:hAnsi="Times New Roman" w:cs="Times New Roman"/>
          <w:b/>
          <w:sz w:val="24"/>
          <w:szCs w:val="24"/>
        </w:rPr>
        <w:t xml:space="preserve">Neoliberalisme bisa ditandai dengan gagasan yang lebih menekankan pada deregulasi atau peraturan pasar, campur tangan pemerintah yang terbatas, serta pasar internasional yang lebih terbuka. </w:t>
      </w:r>
    </w:p>
    <w:p w:rsidR="00BA2502" w:rsidRDefault="00BA2502" w:rsidP="00BA2502">
      <w:pPr>
        <w:pStyle w:val="ListParagraph"/>
        <w:spacing w:after="0" w:line="240" w:lineRule="auto"/>
        <w:ind w:left="709" w:right="566"/>
        <w:jc w:val="both"/>
        <w:rPr>
          <w:rFonts w:ascii="Times New Roman" w:hAnsi="Times New Roman" w:cs="Times New Roman"/>
          <w:b/>
          <w:sz w:val="24"/>
          <w:szCs w:val="24"/>
        </w:rPr>
      </w:pPr>
    </w:p>
    <w:p w:rsidR="00AF19E3" w:rsidRPr="008557F1" w:rsidRDefault="00BA2502" w:rsidP="00AF19E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AF19E3" w:rsidRPr="008557F1">
        <w:rPr>
          <w:rFonts w:ascii="Times New Roman" w:hAnsi="Times New Roman" w:cs="Times New Roman"/>
          <w:b/>
          <w:sz w:val="24"/>
          <w:szCs w:val="24"/>
        </w:rPr>
        <w:t>Smith</w:t>
      </w:r>
      <w:r w:rsidR="00AF19E3" w:rsidRPr="008557F1">
        <w:rPr>
          <w:rFonts w:ascii="Times New Roman" w:hAnsi="Times New Roman" w:cs="Times New Roman"/>
          <w:sz w:val="24"/>
          <w:szCs w:val="24"/>
        </w:rPr>
        <w:t xml:space="preserve"> menganjurkan pemerintah memberikan kebebasan ekonomi kepada rakyat dalam bingkai perdagangan bebas baik dalam ruang lingkup domestik maupun internasional.</w:t>
      </w:r>
      <w:r w:rsidR="00AF19E3" w:rsidRPr="008557F1">
        <w:rPr>
          <w:rStyle w:val="FootnoteReference"/>
          <w:rFonts w:ascii="Times New Roman" w:hAnsi="Times New Roman" w:cs="Times New Roman"/>
          <w:sz w:val="24"/>
          <w:szCs w:val="24"/>
        </w:rPr>
        <w:footnoteReference w:id="7"/>
      </w:r>
      <w:r w:rsidR="00AF19E3" w:rsidRPr="008557F1">
        <w:rPr>
          <w:rFonts w:ascii="Times New Roman" w:hAnsi="Times New Roman" w:cs="Times New Roman"/>
          <w:sz w:val="24"/>
          <w:szCs w:val="24"/>
        </w:rPr>
        <w:t xml:space="preserve"> </w:t>
      </w:r>
    </w:p>
    <w:p w:rsidR="00AF19E3" w:rsidRPr="008557F1" w:rsidRDefault="00AF19E3" w:rsidP="00AF19E3">
      <w:pPr>
        <w:pStyle w:val="Default"/>
      </w:pPr>
      <w:r w:rsidRPr="008557F1">
        <w:t xml:space="preserve">Perspektif neoliberal menurut </w:t>
      </w:r>
      <w:r w:rsidRPr="008557F1">
        <w:rPr>
          <w:b/>
        </w:rPr>
        <w:t>David Harvey</w:t>
      </w:r>
      <w:r w:rsidRPr="008557F1">
        <w:t>,</w:t>
      </w:r>
    </w:p>
    <w:p w:rsidR="00AF19E3" w:rsidRPr="008557F1" w:rsidRDefault="00AF19E3" w:rsidP="00AF19E3">
      <w:pPr>
        <w:pStyle w:val="Default"/>
      </w:pPr>
    </w:p>
    <w:p w:rsidR="00AF19E3" w:rsidRPr="008557F1" w:rsidRDefault="00AF19E3" w:rsidP="00530261">
      <w:pPr>
        <w:pStyle w:val="ListParagraph"/>
        <w:tabs>
          <w:tab w:val="left" w:pos="7230"/>
        </w:tabs>
        <w:spacing w:after="0" w:line="240" w:lineRule="auto"/>
        <w:ind w:left="851" w:right="707"/>
        <w:jc w:val="both"/>
        <w:rPr>
          <w:rFonts w:ascii="Times New Roman" w:hAnsi="Times New Roman" w:cs="Times New Roman"/>
          <w:b/>
          <w:sz w:val="24"/>
          <w:szCs w:val="24"/>
        </w:rPr>
      </w:pPr>
      <w:r w:rsidRPr="008557F1">
        <w:rPr>
          <w:rFonts w:ascii="Times New Roman" w:hAnsi="Times New Roman" w:cs="Times New Roman"/>
          <w:b/>
          <w:sz w:val="24"/>
          <w:szCs w:val="24"/>
        </w:rPr>
        <w:t xml:space="preserve">“Neoliberal adalah contoh utama dari teori ekonomi politik yang menyatakan bahwa kesejahteraan manusia terbaik dapat terwujud dengan memberikan kebebasan </w:t>
      </w:r>
      <w:r w:rsidRPr="008557F1">
        <w:rPr>
          <w:rFonts w:ascii="Times New Roman" w:hAnsi="Times New Roman" w:cs="Times New Roman"/>
          <w:b/>
          <w:sz w:val="24"/>
          <w:szCs w:val="24"/>
        </w:rPr>
        <w:lastRenderedPageBreak/>
        <w:t xml:space="preserve">kewirausahaan dan keterampilan individu dalam kerangka kelembagaan yang ditandai oleh hak milik pribadi yang kuat, pasar bebas dan perdagangan bebas. Peran negara adalah menciptakan dan mempertahankan kerangka kelembagaan yang tepat untuk praktek-praktek tersebut. Negara juga harus menjamin kualitas dan integritas uang. Negara juga harus mengatur militer, pertahanan, polisi, struktur hukum, fungsi pasar yang tepat dan fungsi lain yang diperlukan untuk menjamin hak milik pribadi, baik dengan paksaan jika diperlukan. Selain itu, jika pasar tidak ada (disektor tanah, air, pendidikan, perawatan kesehatan, jaminan sosial, atau polusi lingkungan) maka sektor itu harus diciptakan, melalui tindakan negara jika diperlukan. Namun, di luar tugas-tugas itu negara tidak harus ikut campur. Intervensi negara dalam pasar harus tetap dijaga agar tetap minim.“ </w:t>
      </w:r>
      <w:r w:rsidRPr="008557F1">
        <w:rPr>
          <w:rStyle w:val="FootnoteReference"/>
          <w:rFonts w:ascii="Times New Roman" w:hAnsi="Times New Roman" w:cs="Times New Roman"/>
          <w:b/>
          <w:sz w:val="24"/>
          <w:szCs w:val="24"/>
        </w:rPr>
        <w:footnoteReference w:id="8"/>
      </w:r>
    </w:p>
    <w:p w:rsidR="00AF19E3" w:rsidRPr="008557F1" w:rsidRDefault="00AF19E3" w:rsidP="00AF19E3">
      <w:pPr>
        <w:pStyle w:val="ListParagraph"/>
        <w:spacing w:after="0" w:line="240" w:lineRule="auto"/>
        <w:ind w:left="0"/>
        <w:jc w:val="both"/>
        <w:rPr>
          <w:rFonts w:ascii="Times New Roman" w:hAnsi="Times New Roman" w:cs="Times New Roman"/>
          <w:b/>
          <w:sz w:val="24"/>
          <w:szCs w:val="24"/>
        </w:rPr>
      </w:pPr>
    </w:p>
    <w:p w:rsidR="00FC4831" w:rsidRDefault="00AF19E3" w:rsidP="00AF19E3">
      <w:pPr>
        <w:spacing w:after="0" w:line="480" w:lineRule="auto"/>
        <w:jc w:val="both"/>
        <w:rPr>
          <w:rFonts w:ascii="Times New Roman" w:eastAsia="Times New Roman" w:hAnsi="Times New Roman" w:cs="Times New Roman"/>
          <w:sz w:val="24"/>
          <w:szCs w:val="24"/>
          <w:bdr w:val="none" w:sz="0" w:space="0" w:color="auto" w:frame="1"/>
          <w:lang w:eastAsia="id-ID"/>
        </w:rPr>
      </w:pPr>
      <w:r>
        <w:rPr>
          <w:rFonts w:ascii="Times New Roman" w:eastAsia="Times New Roman" w:hAnsi="Times New Roman" w:cs="Times New Roman"/>
          <w:color w:val="000000"/>
          <w:sz w:val="24"/>
          <w:szCs w:val="24"/>
          <w:bdr w:val="none" w:sz="0" w:space="0" w:color="auto" w:frame="1"/>
          <w:lang w:eastAsia="id-ID"/>
        </w:rPr>
        <w:tab/>
      </w:r>
      <w:r w:rsidRPr="009204F2">
        <w:rPr>
          <w:rFonts w:ascii="Times New Roman" w:eastAsia="Times New Roman" w:hAnsi="Times New Roman" w:cs="Times New Roman"/>
          <w:sz w:val="24"/>
          <w:szCs w:val="24"/>
          <w:bdr w:val="none" w:sz="0" w:space="0" w:color="auto" w:frame="1"/>
          <w:lang w:eastAsia="id-ID"/>
        </w:rPr>
        <w:t>Negara yang menganut paham neoliberalisme, Negara diharuskan untuk memberikan jaminan terhadap hak kebebasan individu melalui peraturan-peraturan yang jelas. Hak-hak kebebasan yang dimiliki setiap individu, seperti kebebasan berpendapat, bertindak, berekspresi dan memilih harus dilindungi. Negara wajib melakukan monopoli dalam hal ini bisa melalui kekerasan untuk mempertahankan kebebasan tersebut. Dalam konteks logika neoliberal, Negara harus melindungi kebebasan individu disini dipahami sebagai upaya untuk melindungi</w:t>
      </w:r>
      <w:r>
        <w:rPr>
          <w:rFonts w:ascii="Times New Roman" w:eastAsia="Times New Roman" w:hAnsi="Times New Roman" w:cs="Times New Roman"/>
          <w:color w:val="000000"/>
          <w:sz w:val="24"/>
          <w:szCs w:val="24"/>
          <w:lang w:eastAsia="id-ID"/>
        </w:rPr>
        <w:t xml:space="preserve"> </w:t>
      </w:r>
      <w:r w:rsidRPr="008557F1">
        <w:rPr>
          <w:rFonts w:ascii="Times New Roman" w:eastAsia="Times New Roman" w:hAnsi="Times New Roman" w:cs="Times New Roman"/>
          <w:color w:val="000000"/>
          <w:sz w:val="24"/>
          <w:szCs w:val="24"/>
          <w:bdr w:val="none" w:sz="0" w:space="0" w:color="auto" w:frame="1"/>
          <w:lang w:eastAsia="id-ID"/>
        </w:rPr>
        <w:t>perusahaan yang dimiliki individu. Sehingga perusahaan atau bisnis suatu individu mampu</w:t>
      </w:r>
      <w:r>
        <w:rPr>
          <w:rFonts w:ascii="Times New Roman" w:eastAsia="Times New Roman" w:hAnsi="Times New Roman" w:cs="Times New Roman"/>
          <w:color w:val="000000"/>
          <w:sz w:val="24"/>
          <w:szCs w:val="24"/>
          <w:bdr w:val="none" w:sz="0" w:space="0" w:color="auto" w:frame="1"/>
          <w:lang w:eastAsia="id-ID"/>
        </w:rPr>
        <w:t xml:space="preserve"> </w:t>
      </w:r>
      <w:r w:rsidRPr="008557F1">
        <w:rPr>
          <w:rFonts w:ascii="Times New Roman" w:eastAsia="Times New Roman" w:hAnsi="Times New Roman" w:cs="Times New Roman"/>
          <w:color w:val="000000"/>
          <w:sz w:val="24"/>
          <w:szCs w:val="24"/>
          <w:bdr w:val="none" w:sz="0" w:space="0" w:color="auto" w:frame="1"/>
          <w:lang w:eastAsia="id-ID"/>
        </w:rPr>
        <w:t>menghasilkan produk yang efisien dan efektif.</w:t>
      </w:r>
      <w:r>
        <w:rPr>
          <w:rFonts w:ascii="Times New Roman" w:eastAsia="Times New Roman" w:hAnsi="Times New Roman" w:cs="Times New Roman"/>
          <w:color w:val="000000"/>
          <w:sz w:val="24"/>
          <w:szCs w:val="24"/>
          <w:bdr w:val="none" w:sz="0" w:space="0" w:color="auto" w:frame="1"/>
          <w:lang w:eastAsia="id-ID"/>
        </w:rPr>
        <w:t xml:space="preserve"> </w:t>
      </w:r>
      <w:r w:rsidRPr="008557F1">
        <w:rPr>
          <w:rFonts w:ascii="Times New Roman" w:eastAsia="Times New Roman" w:hAnsi="Times New Roman" w:cs="Times New Roman"/>
          <w:color w:val="000000"/>
          <w:sz w:val="24"/>
          <w:szCs w:val="24"/>
          <w:bdr w:val="none" w:sz="0" w:space="0" w:color="auto" w:frame="1"/>
          <w:lang w:eastAsia="id-ID"/>
        </w:rPr>
        <w:t>Untuk</w:t>
      </w:r>
      <w:r>
        <w:rPr>
          <w:rFonts w:ascii="Times New Roman" w:eastAsia="Times New Roman" w:hAnsi="Times New Roman" w:cs="Times New Roman"/>
          <w:color w:val="000000"/>
          <w:sz w:val="24"/>
          <w:szCs w:val="24"/>
          <w:lang w:eastAsia="id-ID"/>
        </w:rPr>
        <w:t xml:space="preserve"> </w:t>
      </w:r>
      <w:r w:rsidRPr="008557F1">
        <w:rPr>
          <w:rFonts w:ascii="Times New Roman" w:eastAsia="Times New Roman" w:hAnsi="Times New Roman" w:cs="Times New Roman"/>
          <w:color w:val="000000"/>
          <w:sz w:val="24"/>
          <w:szCs w:val="24"/>
          <w:bdr w:val="none" w:sz="0" w:space="0" w:color="auto" w:frame="1"/>
          <w:lang w:eastAsia="id-ID"/>
        </w:rPr>
        <w:t>menjaga agar ‘kebebasan individu’ tersebut bisa berjalan dengan efektif dan efisien</w:t>
      </w:r>
      <w:r>
        <w:rPr>
          <w:rFonts w:ascii="Times New Roman" w:eastAsia="Times New Roman" w:hAnsi="Times New Roman" w:cs="Times New Roman"/>
          <w:color w:val="000000"/>
          <w:sz w:val="24"/>
          <w:szCs w:val="24"/>
          <w:lang w:eastAsia="id-ID"/>
        </w:rPr>
        <w:t>. Negara harus melaksanakan dan membentuk peraturan bagi keberlangsungan kebebasan tersebut</w:t>
      </w:r>
      <w:r w:rsidRPr="009204F2">
        <w:rPr>
          <w:rFonts w:ascii="Times New Roman" w:eastAsia="Times New Roman" w:hAnsi="Times New Roman" w:cs="Times New Roman"/>
          <w:sz w:val="24"/>
          <w:szCs w:val="24"/>
          <w:bdr w:val="none" w:sz="0" w:space="0" w:color="auto" w:frame="1"/>
          <w:lang w:eastAsia="id-ID"/>
        </w:rPr>
        <w:t xml:space="preserve">. </w:t>
      </w:r>
      <w:r w:rsidR="00281CD2">
        <w:rPr>
          <w:rStyle w:val="FootnoteReference"/>
          <w:rFonts w:ascii="Times New Roman" w:eastAsia="Times New Roman" w:hAnsi="Times New Roman" w:cs="Times New Roman"/>
          <w:sz w:val="24"/>
          <w:szCs w:val="24"/>
          <w:bdr w:val="none" w:sz="0" w:space="0" w:color="auto" w:frame="1"/>
          <w:lang w:eastAsia="id-ID"/>
        </w:rPr>
        <w:footnoteReference w:id="9"/>
      </w:r>
    </w:p>
    <w:p w:rsidR="00AF19E3" w:rsidRPr="00A84995" w:rsidRDefault="00FC4831" w:rsidP="00AF19E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bdr w:val="none" w:sz="0" w:space="0" w:color="auto" w:frame="1"/>
          <w:lang w:eastAsia="id-ID"/>
        </w:rPr>
        <w:tab/>
      </w:r>
      <w:r w:rsidR="00AF19E3" w:rsidRPr="009204F2">
        <w:rPr>
          <w:rFonts w:ascii="Times New Roman" w:eastAsia="Times New Roman" w:hAnsi="Times New Roman" w:cs="Times New Roman"/>
          <w:sz w:val="24"/>
          <w:szCs w:val="24"/>
          <w:bdr w:val="none" w:sz="0" w:space="0" w:color="auto" w:frame="1"/>
          <w:lang w:eastAsia="id-ID"/>
        </w:rPr>
        <w:t>Peraturan dalam hal ini bisa mengambil contoh yakni berupa peraturan bagi setiap</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individu berhak untuk melaksanakan perdagangan bebas melalui mekanisme pasar bebas,</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memb</w:t>
      </w:r>
      <w:r w:rsidR="00AF19E3">
        <w:rPr>
          <w:rFonts w:ascii="Times New Roman" w:eastAsia="Times New Roman" w:hAnsi="Times New Roman" w:cs="Times New Roman"/>
          <w:sz w:val="24"/>
          <w:szCs w:val="24"/>
          <w:bdr w:val="none" w:sz="0" w:space="0" w:color="auto" w:frame="1"/>
          <w:lang w:eastAsia="id-ID"/>
        </w:rPr>
        <w:t>e</w:t>
      </w:r>
      <w:r w:rsidR="00AF19E3" w:rsidRPr="009204F2">
        <w:rPr>
          <w:rFonts w:ascii="Times New Roman" w:eastAsia="Times New Roman" w:hAnsi="Times New Roman" w:cs="Times New Roman"/>
          <w:sz w:val="24"/>
          <w:szCs w:val="24"/>
          <w:bdr w:val="none" w:sz="0" w:space="0" w:color="auto" w:frame="1"/>
          <w:lang w:eastAsia="id-ID"/>
        </w:rPr>
        <w:t xml:space="preserve">rikan pajak yang ringan, dan menciptakan </w:t>
      </w:r>
      <w:r w:rsidR="00AF19E3" w:rsidRPr="009204F2">
        <w:rPr>
          <w:rFonts w:ascii="Times New Roman" w:eastAsia="Times New Roman" w:hAnsi="Times New Roman" w:cs="Times New Roman"/>
          <w:sz w:val="24"/>
          <w:szCs w:val="24"/>
          <w:bdr w:val="none" w:sz="0" w:space="0" w:color="auto" w:frame="1"/>
          <w:lang w:eastAsia="id-ID"/>
        </w:rPr>
        <w:lastRenderedPageBreak/>
        <w:t>stabilitas politik.</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Selain itu, Negara dalam hal ini hanya boleh bertindak untuk memberikan dan meyediakan</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fasilitas kepada para pengusaha swasta dari lokal sampai global</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Disamping itu,</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Negara tidak boleh memberikan intervensi terhadap keberadaan pasar, untuk mencegah</w:t>
      </w:r>
      <w:r w:rsidR="00AF19E3">
        <w:rPr>
          <w:rFonts w:ascii="Times New Roman" w:eastAsia="Times New Roman" w:hAnsi="Times New Roman" w:cs="Times New Roman"/>
          <w:sz w:val="24"/>
          <w:szCs w:val="24"/>
          <w:bdr w:val="none" w:sz="0" w:space="0" w:color="auto" w:frame="1"/>
          <w:lang w:eastAsia="id-ID"/>
        </w:rPr>
        <w:t xml:space="preserve"> </w:t>
      </w:r>
      <w:r w:rsidR="00AF19E3" w:rsidRPr="009204F2">
        <w:rPr>
          <w:rFonts w:ascii="Times New Roman" w:eastAsia="Times New Roman" w:hAnsi="Times New Roman" w:cs="Times New Roman"/>
          <w:sz w:val="24"/>
          <w:szCs w:val="24"/>
          <w:bdr w:val="none" w:sz="0" w:space="0" w:color="auto" w:frame="1"/>
          <w:lang w:eastAsia="id-ID"/>
        </w:rPr>
        <w:t xml:space="preserve">distorsi dan inefisiensi. </w:t>
      </w:r>
      <w:r w:rsidR="00AF19E3">
        <w:rPr>
          <w:rStyle w:val="FootnoteReference"/>
          <w:rFonts w:ascii="Times New Roman" w:eastAsia="Times New Roman" w:hAnsi="Times New Roman" w:cs="Times New Roman"/>
          <w:sz w:val="24"/>
          <w:szCs w:val="24"/>
          <w:bdr w:val="none" w:sz="0" w:space="0" w:color="auto" w:frame="1"/>
          <w:lang w:eastAsia="id-ID"/>
        </w:rPr>
        <w:footnoteReference w:id="10"/>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Kisah bangkitnya India, diidentikkan karena terjadinya perubahan dalam diri India itu sendiri, yang dapat dijelaskan dengan 6 cara berikut :</w:t>
      </w:r>
    </w:p>
    <w:p w:rsidR="00E84A25" w:rsidRDefault="00AF19E3" w:rsidP="00AF19E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Revolusi demografi,</w:t>
      </w:r>
      <w:r w:rsidRPr="008557F1">
        <w:rPr>
          <w:rFonts w:ascii="Times New Roman" w:hAnsi="Times New Roman" w:cs="Times New Roman"/>
          <w:sz w:val="24"/>
          <w:szCs w:val="24"/>
        </w:rPr>
        <w:t xml:space="preserve"> India bergerak dengan cepat ke arah titik demografi, dimana jumlah penduduk usia produktif dalam keseluruhan populasinya akan mencapai puncak pertumbuhan. </w:t>
      </w:r>
    </w:p>
    <w:p w:rsidR="00E84A25"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b/>
          <w:sz w:val="24"/>
          <w:szCs w:val="24"/>
        </w:rPr>
        <w:t xml:space="preserve">Revolusi Globalisasi, </w:t>
      </w:r>
      <w:r w:rsidRPr="008557F1">
        <w:rPr>
          <w:rFonts w:ascii="Times New Roman" w:hAnsi="Times New Roman" w:cs="Times New Roman"/>
          <w:sz w:val="24"/>
          <w:szCs w:val="24"/>
        </w:rPr>
        <w:t xml:space="preserve">dari semua kesalahan ekonomi yang dibuat India, setelah kemerdekaannya. Sekarang, India akan terus meningkatkan perdagangan, investasi yang lebih tinggi diseluruh penjuru dunia, mendorong masyarakat India untuk lebih produktif, dan memberikan mereka akses pada pengetahuan teknologi dan organisasional, inilah yang membantu spesialisasi orang India. </w:t>
      </w:r>
    </w:p>
    <w:p w:rsidR="00E84A25"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b/>
          <w:sz w:val="24"/>
          <w:szCs w:val="24"/>
        </w:rPr>
        <w:t>Revolusi Pengalihdayaan (</w:t>
      </w:r>
      <w:r w:rsidRPr="008557F1">
        <w:rPr>
          <w:rFonts w:ascii="Times New Roman" w:hAnsi="Times New Roman" w:cs="Times New Roman"/>
          <w:b/>
          <w:i/>
          <w:sz w:val="24"/>
          <w:szCs w:val="24"/>
        </w:rPr>
        <w:t>outsourcing</w:t>
      </w:r>
      <w:r w:rsidRPr="008557F1">
        <w:rPr>
          <w:rFonts w:ascii="Times New Roman" w:hAnsi="Times New Roman" w:cs="Times New Roman"/>
          <w:b/>
          <w:sz w:val="24"/>
          <w:szCs w:val="24"/>
        </w:rPr>
        <w:t xml:space="preserve">), </w:t>
      </w:r>
      <w:r w:rsidRPr="008557F1">
        <w:rPr>
          <w:rFonts w:ascii="Times New Roman" w:hAnsi="Times New Roman" w:cs="Times New Roman"/>
          <w:sz w:val="24"/>
          <w:szCs w:val="24"/>
        </w:rPr>
        <w:t xml:space="preserve">turunnya biaya telekomunikasi dan meningkatnya digitalisasi dalam proses utama telah membantu perusahaan global memindahkan bagian- bagian rantai nilainya ke India, tempat adanya tenaga kerja yang murah dan efektif. Apa yang tadinya berada di hulu rantai nilai (semisal </w:t>
      </w:r>
      <w:r w:rsidRPr="008557F1">
        <w:rPr>
          <w:rFonts w:ascii="Times New Roman" w:hAnsi="Times New Roman" w:cs="Times New Roman"/>
          <w:i/>
          <w:sz w:val="24"/>
          <w:szCs w:val="24"/>
        </w:rPr>
        <w:t>fielding calls</w:t>
      </w:r>
      <w:r w:rsidRPr="008557F1">
        <w:rPr>
          <w:rFonts w:ascii="Times New Roman" w:hAnsi="Times New Roman" w:cs="Times New Roman"/>
          <w:sz w:val="24"/>
          <w:szCs w:val="24"/>
        </w:rPr>
        <w:t xml:space="preserve"> dari pengguna kartu kredit yang tidak puas di Barat) sekarang meningkat ke pekerjaan yang bernilai lebih tinggi semisal desain lempengan (</w:t>
      </w:r>
      <w:r w:rsidRPr="008557F1">
        <w:rPr>
          <w:rFonts w:ascii="Times New Roman" w:hAnsi="Times New Roman" w:cs="Times New Roman"/>
          <w:i/>
          <w:sz w:val="24"/>
          <w:szCs w:val="24"/>
        </w:rPr>
        <w:t>chip</w:t>
      </w:r>
      <w:r w:rsidRPr="008557F1">
        <w:rPr>
          <w:rFonts w:ascii="Times New Roman" w:hAnsi="Times New Roman" w:cs="Times New Roman"/>
          <w:sz w:val="24"/>
          <w:szCs w:val="24"/>
        </w:rPr>
        <w:t xml:space="preserve">) tau riset farmakologi. </w:t>
      </w:r>
    </w:p>
    <w:p w:rsidR="00E84A25"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b/>
          <w:sz w:val="24"/>
          <w:szCs w:val="24"/>
        </w:rPr>
        <w:t xml:space="preserve">Revolusi Pendanaan, </w:t>
      </w:r>
      <w:r w:rsidRPr="008557F1">
        <w:rPr>
          <w:rFonts w:ascii="Times New Roman" w:hAnsi="Times New Roman" w:cs="Times New Roman"/>
          <w:sz w:val="24"/>
          <w:szCs w:val="24"/>
        </w:rPr>
        <w:t xml:space="preserve">tingkat tabungan India mulai meningkat. Tugas sektor finansial-lah yang memastikan bahwa tabungan ini disalurkan ke sektor dan </w:t>
      </w:r>
      <w:r w:rsidRPr="008557F1">
        <w:rPr>
          <w:rFonts w:ascii="Times New Roman" w:hAnsi="Times New Roman" w:cs="Times New Roman"/>
          <w:sz w:val="24"/>
          <w:szCs w:val="24"/>
        </w:rPr>
        <w:lastRenderedPageBreak/>
        <w:t xml:space="preserve">proyek yang tepat. Meskipun perbankan India sudah lebih stabil dibanding rekannya di Asia, India masih belum dapat menjangkau siapa yang benar- benar memerlukan pinjaman bank. Dan sekarang, India akan memulai gerakan yang mengarah pada keterlibatan finansial yang lebih besar kepada sektor dan proyek yang tepat. </w:t>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b/>
          <w:sz w:val="24"/>
          <w:szCs w:val="24"/>
        </w:rPr>
        <w:t xml:space="preserve">Revolusi Kebijakan, </w:t>
      </w:r>
      <w:r w:rsidRPr="008557F1">
        <w:rPr>
          <w:rFonts w:ascii="Times New Roman" w:hAnsi="Times New Roman" w:cs="Times New Roman"/>
          <w:sz w:val="24"/>
          <w:szCs w:val="24"/>
        </w:rPr>
        <w:t>banyak semboyan tua kebij</w:t>
      </w:r>
      <w:r w:rsidR="006061E3">
        <w:rPr>
          <w:rFonts w:ascii="Times New Roman" w:hAnsi="Times New Roman" w:cs="Times New Roman"/>
          <w:sz w:val="24"/>
          <w:szCs w:val="24"/>
        </w:rPr>
        <w:t>a</w:t>
      </w:r>
      <w:r w:rsidRPr="008557F1">
        <w:rPr>
          <w:rFonts w:ascii="Times New Roman" w:hAnsi="Times New Roman" w:cs="Times New Roman"/>
          <w:sz w:val="24"/>
          <w:szCs w:val="24"/>
        </w:rPr>
        <w:t>kan ekon</w:t>
      </w:r>
      <w:r w:rsidR="006061E3">
        <w:rPr>
          <w:rFonts w:ascii="Times New Roman" w:hAnsi="Times New Roman" w:cs="Times New Roman"/>
          <w:sz w:val="24"/>
          <w:szCs w:val="24"/>
        </w:rPr>
        <w:t>omi tel</w:t>
      </w:r>
      <w:r w:rsidRPr="008557F1">
        <w:rPr>
          <w:rFonts w:ascii="Times New Roman" w:hAnsi="Times New Roman" w:cs="Times New Roman"/>
          <w:sz w:val="24"/>
          <w:szCs w:val="24"/>
        </w:rPr>
        <w:t xml:space="preserve">ah terkubur, tetapi tidak semuanya. Kaum miskin masih sulit berpartisipasi dan menerima manfaat dari ekonomi global. Diperlukan perputaran reformasi berikut untuk mengatasi masalah ini. Itu berarti perubahan yang lebih jauh dari pasar bebas sampai membangun jalan raya. Tetapi perubahan yang terpenting adalah memberi hak kekayaan dan akses untuk membiayai mereka yang miskin. Seperti contohnya, populasi anak muda hanya akan sukses jika jutaan pekerja potensial ini memiliki pendidikan, keterampilan, dan pekerjaan untuk mengaplikasikan pengetahuan dan keterampilannya. Gebrakan revolusi yang dilakukan di India dengan berbagai macam cara merefleksikan bahwa India kerap kali memasukkan praktek- praktek Liberalisme, namun, tidak murni liberalisme masih ada unsur- unsur negara yang tercantum didalamnya. </w:t>
      </w:r>
      <w:r w:rsidRPr="008557F1">
        <w:rPr>
          <w:rStyle w:val="FootnoteReference"/>
          <w:rFonts w:ascii="Times New Roman" w:hAnsi="Times New Roman" w:cs="Times New Roman"/>
          <w:sz w:val="24"/>
          <w:szCs w:val="24"/>
        </w:rPr>
        <w:footnoteReference w:id="11"/>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 xml:space="preserve">Suatu bangsa, terutama suatu perekonomian, dapat diumpamakan sebagai manusia, yang tidak dapat menjadi besar dan dewasa dalam tempo semalam. Bahkan waktu yang dibutuhkan untuk mendewasakan sebuat perekonomian jauh lebih lama dibanding waktu yang dibutuhkan manusia untuk menjadi dewasa. Kita tidak dapat menentukan batas waktu usia kemantangan suatu perekonomian. </w:t>
      </w:r>
      <w:r w:rsidR="005B7B6C">
        <w:rPr>
          <w:rFonts w:ascii="Times New Roman" w:hAnsi="Times New Roman" w:cs="Times New Roman"/>
          <w:sz w:val="24"/>
          <w:szCs w:val="24"/>
        </w:rPr>
        <w:tab/>
      </w:r>
      <w:r w:rsidRPr="008557F1">
        <w:rPr>
          <w:rFonts w:ascii="Times New Roman" w:hAnsi="Times New Roman" w:cs="Times New Roman"/>
          <w:sz w:val="24"/>
          <w:szCs w:val="24"/>
        </w:rPr>
        <w:t xml:space="preserve">Kenyataan ini menyiratkan bahwa pertumbuhan ekonomi merupakan </w:t>
      </w:r>
      <w:r w:rsidRPr="008557F1">
        <w:rPr>
          <w:rFonts w:ascii="Times New Roman" w:hAnsi="Times New Roman" w:cs="Times New Roman"/>
          <w:sz w:val="24"/>
          <w:szCs w:val="24"/>
        </w:rPr>
        <w:lastRenderedPageBreak/>
        <w:t xml:space="preserve">tangga untuk mencapai tahapan kemajuan ekonomi selanjutnya. Sebab sebuah perekonomian yang mampu terus- menerus bertumbuh dalam jangka panjang (setidak- tidaknya dalam tempo lima puluh tahun), umumnya telah memiliki kemampuan untuk menjadi modern. Untuk menunjang pertumbuhan jangka panjang, yang dibutuhkan bukan saja tenaga kerja, bahan baku dan teknologi, melainkan juga kelembagaan- kelembagaan ekonomi dan sosial yang modern, diantaranya pasar, keuntungan, uang, hak milik, kepastian hukum, dan demokrasi.  </w:t>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 xml:space="preserve">Menurut </w:t>
      </w:r>
      <w:r w:rsidRPr="008557F1">
        <w:rPr>
          <w:rFonts w:ascii="Times New Roman" w:hAnsi="Times New Roman" w:cs="Times New Roman"/>
          <w:b/>
          <w:sz w:val="24"/>
          <w:szCs w:val="24"/>
        </w:rPr>
        <w:t>Simon Kuznets</w:t>
      </w:r>
      <w:r w:rsidRPr="008557F1">
        <w:rPr>
          <w:rFonts w:ascii="Times New Roman" w:hAnsi="Times New Roman" w:cs="Times New Roman"/>
          <w:sz w:val="24"/>
          <w:szCs w:val="24"/>
        </w:rPr>
        <w:t xml:space="preserve">, mendefenisikan pertumbuhan ekonomi sebagai </w:t>
      </w:r>
    </w:p>
    <w:p w:rsidR="00AF19E3" w:rsidRPr="008557F1" w:rsidRDefault="00AF19E3" w:rsidP="00AF19E3">
      <w:pPr>
        <w:pStyle w:val="ListParagraph"/>
        <w:spacing w:after="0" w:line="240" w:lineRule="auto"/>
        <w:ind w:left="567" w:right="566"/>
        <w:jc w:val="both"/>
        <w:rPr>
          <w:rFonts w:ascii="Times New Roman" w:hAnsi="Times New Roman" w:cs="Times New Roman"/>
          <w:b/>
          <w:sz w:val="24"/>
          <w:szCs w:val="24"/>
        </w:rPr>
      </w:pPr>
      <w:r w:rsidRPr="008557F1">
        <w:rPr>
          <w:rFonts w:ascii="Times New Roman" w:hAnsi="Times New Roman" w:cs="Times New Roman"/>
          <w:b/>
          <w:sz w:val="24"/>
          <w:szCs w:val="24"/>
        </w:rPr>
        <w:t xml:space="preserve">Kenaikan jangka panjang dalam kemampuan negara untuk menyediakan semakin banyak jenis barang- barang ekonomi kepada penduduknya. Kemampuan ini tumbuh sesuai dengan kemajuan teknologi, dan penyesuaian kelembagaan dan idiologis yang di perlukan. </w:t>
      </w:r>
    </w:p>
    <w:p w:rsidR="00AF19E3" w:rsidRPr="008557F1" w:rsidRDefault="00AF19E3" w:rsidP="00AF19E3">
      <w:pPr>
        <w:pStyle w:val="ListParagraph"/>
        <w:spacing w:after="0" w:line="240" w:lineRule="auto"/>
        <w:ind w:left="567"/>
        <w:jc w:val="both"/>
        <w:rPr>
          <w:rFonts w:ascii="Times New Roman" w:hAnsi="Times New Roman" w:cs="Times New Roman"/>
          <w:b/>
          <w:sz w:val="24"/>
          <w:szCs w:val="24"/>
        </w:rPr>
      </w:pP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 xml:space="preserve">Defenisi ini mempunyai 3 komponen, </w:t>
      </w:r>
      <w:r w:rsidRPr="008557F1">
        <w:rPr>
          <w:rFonts w:ascii="Times New Roman" w:hAnsi="Times New Roman" w:cs="Times New Roman"/>
          <w:b/>
          <w:sz w:val="24"/>
          <w:szCs w:val="24"/>
        </w:rPr>
        <w:t xml:space="preserve">Pertama </w:t>
      </w:r>
      <w:r w:rsidRPr="008557F1">
        <w:rPr>
          <w:rFonts w:ascii="Times New Roman" w:hAnsi="Times New Roman" w:cs="Times New Roman"/>
          <w:sz w:val="24"/>
          <w:szCs w:val="24"/>
        </w:rPr>
        <w:t xml:space="preserve">pertumbuhan ekonomi suatu bangsa terlihat dari meningkatnya secara terus- menerus persediaan barang. </w:t>
      </w:r>
      <w:r w:rsidRPr="008557F1">
        <w:rPr>
          <w:rFonts w:ascii="Times New Roman" w:hAnsi="Times New Roman" w:cs="Times New Roman"/>
          <w:b/>
          <w:sz w:val="24"/>
          <w:szCs w:val="24"/>
        </w:rPr>
        <w:t xml:space="preserve">Kedua, </w:t>
      </w:r>
      <w:r w:rsidRPr="008557F1">
        <w:rPr>
          <w:rFonts w:ascii="Times New Roman" w:hAnsi="Times New Roman" w:cs="Times New Roman"/>
          <w:sz w:val="24"/>
          <w:szCs w:val="24"/>
        </w:rPr>
        <w:t xml:space="preserve">teknologi maju merupakan faktor dalam pertumbuhan ekonomi yang menentukan derajat pertumbuhan kemampuan dalam menyediakan aneka macam barang kepada penduduk. </w:t>
      </w:r>
      <w:r w:rsidRPr="008557F1">
        <w:rPr>
          <w:rFonts w:ascii="Times New Roman" w:hAnsi="Times New Roman" w:cs="Times New Roman"/>
          <w:b/>
          <w:sz w:val="24"/>
          <w:szCs w:val="24"/>
        </w:rPr>
        <w:t xml:space="preserve">Ketiga, </w:t>
      </w:r>
      <w:r w:rsidRPr="008557F1">
        <w:rPr>
          <w:rFonts w:ascii="Times New Roman" w:hAnsi="Times New Roman" w:cs="Times New Roman"/>
          <w:sz w:val="24"/>
          <w:szCs w:val="24"/>
        </w:rPr>
        <w:t xml:space="preserve">penggunaan teknologi secara luas dan efisien memerlukan adanya penyesuaian di bidang kelembagaan dan idiologi sehingga inovasi yang dihasilkan oleh ilmu pengetahuan umat manusia dapat dimanfaatkan secara tepat (Jhingan, 2000:57). </w:t>
      </w:r>
    </w:p>
    <w:p w:rsidR="0088110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b/>
          <w:sz w:val="24"/>
          <w:szCs w:val="24"/>
        </w:rPr>
        <w:tab/>
        <w:t xml:space="preserve">Schumpeter </w:t>
      </w:r>
      <w:r w:rsidRPr="008557F1">
        <w:rPr>
          <w:rFonts w:ascii="Times New Roman" w:hAnsi="Times New Roman" w:cs="Times New Roman"/>
          <w:sz w:val="24"/>
          <w:szCs w:val="24"/>
        </w:rPr>
        <w:t xml:space="preserve">berbicara tentang Pertumbuhan Ekonomi, </w:t>
      </w:r>
      <w:r w:rsidR="00881101">
        <w:rPr>
          <w:rFonts w:ascii="Times New Roman" w:hAnsi="Times New Roman" w:cs="Times New Roman"/>
          <w:sz w:val="24"/>
          <w:szCs w:val="24"/>
        </w:rPr>
        <w:t>Teori Schumpeter</w:t>
      </w:r>
    </w:p>
    <w:p w:rsidR="00881101" w:rsidRDefault="00881101" w:rsidP="00881101">
      <w:pPr>
        <w:pStyle w:val="ListParagraph"/>
        <w:spacing w:after="0" w:line="240" w:lineRule="auto"/>
        <w:ind w:left="567" w:right="566"/>
        <w:jc w:val="both"/>
        <w:rPr>
          <w:rFonts w:ascii="Times New Roman" w:hAnsi="Times New Roman" w:cs="Times New Roman"/>
          <w:sz w:val="24"/>
          <w:szCs w:val="24"/>
        </w:rPr>
      </w:pPr>
      <w:r>
        <w:rPr>
          <w:rFonts w:ascii="Times New Roman" w:hAnsi="Times New Roman" w:cs="Times New Roman"/>
          <w:b/>
          <w:sz w:val="24"/>
          <w:szCs w:val="24"/>
        </w:rPr>
        <w:t>M</w:t>
      </w:r>
      <w:r w:rsidR="00AF19E3" w:rsidRPr="008557F1">
        <w:rPr>
          <w:rFonts w:ascii="Times New Roman" w:hAnsi="Times New Roman" w:cs="Times New Roman"/>
          <w:b/>
          <w:sz w:val="24"/>
          <w:szCs w:val="24"/>
        </w:rPr>
        <w:t>enekankan tentang pentingnya peranan penguasaha didalam mewujudkan pertumbuhan ekonomi. Didalam teori itu ditunjukkan bahwa para pengusaha merupakan golongan yang akan terus- menerus membuat pembaruan dan inovasi dalam kegiatan ekonomi.</w:t>
      </w:r>
      <w:r w:rsidR="00AF19E3" w:rsidRPr="008557F1">
        <w:rPr>
          <w:rFonts w:ascii="Times New Roman" w:hAnsi="Times New Roman" w:cs="Times New Roman"/>
          <w:sz w:val="24"/>
          <w:szCs w:val="24"/>
        </w:rPr>
        <w:t xml:space="preserve"> </w:t>
      </w:r>
    </w:p>
    <w:p w:rsidR="00881101" w:rsidRDefault="00881101" w:rsidP="00881101">
      <w:pPr>
        <w:pStyle w:val="ListParagraph"/>
        <w:spacing w:after="0" w:line="240" w:lineRule="auto"/>
        <w:ind w:left="567" w:right="566"/>
        <w:jc w:val="both"/>
        <w:rPr>
          <w:rFonts w:ascii="Times New Roman" w:hAnsi="Times New Roman" w:cs="Times New Roman"/>
          <w:sz w:val="24"/>
          <w:szCs w:val="24"/>
        </w:rPr>
      </w:pPr>
    </w:p>
    <w:p w:rsidR="00AF19E3" w:rsidRPr="008557F1" w:rsidRDefault="00AF19E3" w:rsidP="00881101">
      <w:pPr>
        <w:pStyle w:val="ListParagraph"/>
        <w:spacing w:after="0" w:line="480" w:lineRule="auto"/>
        <w:ind w:left="567" w:right="566"/>
        <w:jc w:val="both"/>
        <w:rPr>
          <w:rFonts w:ascii="Times New Roman" w:hAnsi="Times New Roman" w:cs="Times New Roman"/>
          <w:sz w:val="24"/>
          <w:szCs w:val="24"/>
        </w:rPr>
      </w:pPr>
      <w:r w:rsidRPr="008557F1">
        <w:rPr>
          <w:rFonts w:ascii="Times New Roman" w:hAnsi="Times New Roman" w:cs="Times New Roman"/>
          <w:sz w:val="24"/>
          <w:szCs w:val="24"/>
        </w:rPr>
        <w:lastRenderedPageBreak/>
        <w:t xml:space="preserve">Inovasi itu meliputi: memperkenalkan barang- barang baru, mempertinggi efisiensi cara memproduksi dalam menghasilkan suatu barang, memperluas pasar sesuatu barang ke pasaran- pasaran yang baru, mengembangkan sumber bahan mentah yang baru dan mengadakan perubahan- perubahan dalam organisasi dengan tujuan mempertinggi keefisienan kegiatan perusahaan. Berbagai kegiatan inovasi ini akan memerlukan investasi baru. </w:t>
      </w:r>
      <w:r w:rsidRPr="008557F1">
        <w:rPr>
          <w:rStyle w:val="FootnoteReference"/>
          <w:rFonts w:ascii="Times New Roman" w:hAnsi="Times New Roman" w:cs="Times New Roman"/>
          <w:sz w:val="24"/>
          <w:szCs w:val="24"/>
        </w:rPr>
        <w:footnoteReference w:id="12"/>
      </w:r>
    </w:p>
    <w:p w:rsidR="005B7B6C"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 xml:space="preserve">Dalam konteks dimana terjadinya saling kepentingan dan ketergantungan antar negara, maka suatu negara perlu mengadakan interaksi dengan negara lain, yang mendorong terjadinya suatu kerjasama yang bersifat internasional. Adapun bentuk hubungan antar negara atau hubungan internasional adalah luas. Hubungan internasional adalah ilmu yang membahas tentang interaksi yang terjadi antara dua belah pihak atau lebih yang melewati batas negara baik secara formal maupun informal. Pihak- pihak yang melaksanakan hubungan internasional tidak terpaku pada negara saja, tetapi masih banyak aktor lain yang dapat melaksanakan hubungan internasional. </w:t>
      </w:r>
    </w:p>
    <w:p w:rsidR="00AF19E3" w:rsidRPr="008557F1"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Menurut K.J Holsti defenisi hubungan internasional, yaitu:</w:t>
      </w:r>
    </w:p>
    <w:p w:rsidR="00AF19E3" w:rsidRDefault="00AF19E3" w:rsidP="0095408E">
      <w:pPr>
        <w:pStyle w:val="ListParagraph"/>
        <w:spacing w:after="0" w:line="240" w:lineRule="auto"/>
        <w:ind w:left="567" w:right="566"/>
        <w:jc w:val="both"/>
        <w:rPr>
          <w:rFonts w:ascii="Times New Roman" w:hAnsi="Times New Roman" w:cs="Times New Roman"/>
          <w:b/>
          <w:sz w:val="24"/>
          <w:szCs w:val="24"/>
        </w:rPr>
      </w:pPr>
      <w:r w:rsidRPr="008557F1">
        <w:rPr>
          <w:rFonts w:ascii="Times New Roman" w:hAnsi="Times New Roman" w:cs="Times New Roman"/>
          <w:b/>
          <w:sz w:val="24"/>
          <w:szCs w:val="24"/>
        </w:rPr>
        <w:t>“Hubungan Internasional akan berkaitan dengan segala bentuk interaksi diantara masyarakat oleh pemerintah atau warga negara. Pengkajian hubungan internasional, termasuk pengkajian terhadap Politik Luar Negeri atau Politik Internasional, dan meliputi segala segi hubungan antar berbagai negara didunia meliputi kajian terhadap lembaga Perdagangan Internasional, Palang Merah Internasional,  Transportasi, Komuniasi dan perkembangan nilai- nilai dan Etika Internasional”.</w:t>
      </w:r>
    </w:p>
    <w:p w:rsidR="0095408E" w:rsidRDefault="0095408E" w:rsidP="0095408E">
      <w:pPr>
        <w:pStyle w:val="ListParagraph"/>
        <w:spacing w:after="0" w:line="240" w:lineRule="auto"/>
        <w:ind w:left="567" w:right="566"/>
        <w:jc w:val="both"/>
        <w:rPr>
          <w:rFonts w:ascii="Times New Roman" w:hAnsi="Times New Roman" w:cs="Times New Roman"/>
          <w:b/>
          <w:sz w:val="24"/>
          <w:szCs w:val="24"/>
        </w:rPr>
      </w:pPr>
    </w:p>
    <w:p w:rsidR="0095408E" w:rsidRPr="008557F1" w:rsidRDefault="0095408E" w:rsidP="0095408E">
      <w:pPr>
        <w:pStyle w:val="ListParagraph"/>
        <w:spacing w:after="0" w:line="240" w:lineRule="auto"/>
        <w:ind w:left="567" w:right="566"/>
        <w:jc w:val="both"/>
        <w:rPr>
          <w:rFonts w:ascii="Times New Roman" w:hAnsi="Times New Roman" w:cs="Times New Roman"/>
          <w:b/>
          <w:sz w:val="24"/>
          <w:szCs w:val="24"/>
        </w:rPr>
      </w:pPr>
    </w:p>
    <w:p w:rsidR="00AF19E3" w:rsidRDefault="00AF19E3" w:rsidP="00AF19E3">
      <w:pPr>
        <w:pStyle w:val="ListParagraph"/>
        <w:spacing w:after="0" w:line="240" w:lineRule="auto"/>
        <w:ind w:left="0"/>
        <w:jc w:val="both"/>
        <w:rPr>
          <w:rFonts w:ascii="Times New Roman" w:hAnsi="Times New Roman" w:cs="Times New Roman"/>
          <w:b/>
          <w:sz w:val="24"/>
          <w:szCs w:val="24"/>
        </w:rPr>
      </w:pPr>
    </w:p>
    <w:p w:rsidR="00AF19E3" w:rsidRDefault="00AF19E3" w:rsidP="00AF19E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Selain itu menurut Mc. Clelland mendefenisikan Hubungan Internasional secara jelas yakni:</w:t>
      </w:r>
    </w:p>
    <w:p w:rsidR="00AF19E3" w:rsidRDefault="00AF19E3" w:rsidP="00AF19E3">
      <w:pPr>
        <w:pStyle w:val="ListParagraph"/>
        <w:spacing w:after="0" w:line="240" w:lineRule="auto"/>
        <w:ind w:left="0"/>
        <w:jc w:val="both"/>
        <w:rPr>
          <w:rFonts w:ascii="Times New Roman" w:hAnsi="Times New Roman" w:cs="Times New Roman"/>
          <w:sz w:val="24"/>
          <w:szCs w:val="24"/>
        </w:rPr>
      </w:pPr>
    </w:p>
    <w:p w:rsidR="00AF19E3" w:rsidRDefault="00AF19E3" w:rsidP="0095408E">
      <w:pPr>
        <w:pStyle w:val="ListParagraph"/>
        <w:spacing w:after="0" w:line="240" w:lineRule="auto"/>
        <w:ind w:left="567" w:right="566"/>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Studi tentang interaksi antara jenis- jenis kesatuan- kesatuan sosial tertentu, termasuk studi tentang keadaan- keadaan relevan yang mengelilingi interaksi.</w:t>
      </w:r>
    </w:p>
    <w:p w:rsidR="00AF19E3" w:rsidRDefault="00AF19E3" w:rsidP="00AF19E3">
      <w:pPr>
        <w:pStyle w:val="ListParagraph"/>
        <w:spacing w:after="0" w:line="240" w:lineRule="auto"/>
        <w:ind w:left="567" w:right="566"/>
        <w:jc w:val="both"/>
        <w:rPr>
          <w:rFonts w:ascii="Times New Roman" w:hAnsi="Times New Roman" w:cs="Times New Roman"/>
          <w:b/>
          <w:sz w:val="24"/>
          <w:szCs w:val="24"/>
        </w:rPr>
      </w:pPr>
    </w:p>
    <w:p w:rsidR="00AF19E3" w:rsidRPr="004073C8" w:rsidRDefault="00AF19E3" w:rsidP="00AF19E3">
      <w:pPr>
        <w:pStyle w:val="ListParagraph"/>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r>
      <w:r w:rsidRPr="0006559D">
        <w:rPr>
          <w:rFonts w:ascii="Times New Roman" w:hAnsi="Times New Roman" w:cs="Times New Roman"/>
          <w:sz w:val="24"/>
          <w:szCs w:val="24"/>
        </w:rPr>
        <w:t xml:space="preserve">Hubungan internasional akan berkaitan dengan segala bentuk interaksi antara masyarakat negara- negara, baik yang dilakukan oleh pemerintah ataupun warga negara. Hubungan internasional mencakup pengkajian terhadap politik luar negeri dan politik internasional, dan meliputi segala segi hubungan diantara berbagai negara didunia”. </w:t>
      </w:r>
      <w:r w:rsidRPr="0006559D">
        <w:rPr>
          <w:rStyle w:val="FootnoteReference"/>
          <w:rFonts w:ascii="Times New Roman" w:hAnsi="Times New Roman" w:cs="Times New Roman"/>
          <w:sz w:val="24"/>
          <w:szCs w:val="24"/>
        </w:rPr>
        <w:footnoteReference w:id="13"/>
      </w:r>
    </w:p>
    <w:p w:rsidR="005D095D"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Dalam kehidupan bermasyarakat, interaksi sosial merupakan salah satu kunci terciptanya kehidupan sosial. Tanpa adanya interaksi sosial tersebut tidak akan memungkinkan terciptanya kehidupan bersama. Seperti halnya negara, negara juga memerlukan interaksi dan hubungannya dengan negara lain, dengan perbedaan kondisi alam,  sumber daya negara (</w:t>
      </w:r>
      <w:r w:rsidRPr="008557F1">
        <w:rPr>
          <w:rFonts w:ascii="Times New Roman" w:hAnsi="Times New Roman" w:cs="Times New Roman"/>
          <w:i/>
          <w:sz w:val="24"/>
          <w:szCs w:val="24"/>
        </w:rPr>
        <w:t>capacity of state, capability of state</w:t>
      </w:r>
      <w:r w:rsidRPr="008557F1">
        <w:rPr>
          <w:rFonts w:ascii="Times New Roman" w:hAnsi="Times New Roman" w:cs="Times New Roman"/>
          <w:sz w:val="24"/>
          <w:szCs w:val="24"/>
        </w:rPr>
        <w:t xml:space="preserve">) setiap negara hendaknya membutuhkan negara lain dalam halnya untuk memenuhi kepentingan nasional negara tersebut. </w:t>
      </w:r>
    </w:p>
    <w:p w:rsidR="00BF1E25" w:rsidRDefault="005D095D" w:rsidP="00AF19E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Hal ini juga berkaitan dengan Politik Luar Negeri suatu negara. </w:t>
      </w:r>
      <w:r w:rsidR="00BF1E25">
        <w:rPr>
          <w:rFonts w:ascii="Times New Roman" w:hAnsi="Times New Roman" w:cs="Times New Roman"/>
          <w:sz w:val="24"/>
          <w:szCs w:val="24"/>
        </w:rPr>
        <w:t xml:space="preserve">Seperti yang dikemukanan oleh Rosenau, Kebijakan Luar Negeri yaitu </w:t>
      </w:r>
    </w:p>
    <w:p w:rsidR="00626448" w:rsidRDefault="00BF1E25" w:rsidP="00A04092">
      <w:pPr>
        <w:pStyle w:val="ListParagraph"/>
        <w:spacing w:after="0" w:line="240" w:lineRule="auto"/>
        <w:ind w:left="851" w:right="707"/>
        <w:jc w:val="both"/>
        <w:rPr>
          <w:rFonts w:ascii="Times New Roman" w:hAnsi="Times New Roman" w:cs="Times New Roman"/>
          <w:b/>
          <w:sz w:val="24"/>
          <w:szCs w:val="24"/>
        </w:rPr>
      </w:pPr>
      <w:r>
        <w:rPr>
          <w:rFonts w:ascii="Times New Roman" w:hAnsi="Times New Roman" w:cs="Times New Roman"/>
          <w:b/>
          <w:sz w:val="24"/>
          <w:szCs w:val="24"/>
        </w:rPr>
        <w:t>“</w:t>
      </w:r>
      <w:r w:rsidR="00626448">
        <w:rPr>
          <w:rFonts w:ascii="Times New Roman" w:hAnsi="Times New Roman" w:cs="Times New Roman"/>
          <w:b/>
          <w:sz w:val="24"/>
          <w:szCs w:val="24"/>
        </w:rPr>
        <w:t xml:space="preserve">Upaya suatu negara melalui keseluruhan sikap dan aktivitasnya untuk mengatasi dan memperoleh keuntungan dari lingkungan eksternalnya. Kebijakan luar negeri menurutnya ditujukan untuk memelihara dan mempertahankan kelangsungan hidup suatu negara” </w:t>
      </w:r>
      <w:r w:rsidR="00626448" w:rsidRPr="000B6D71">
        <w:rPr>
          <w:rStyle w:val="FootnoteReference"/>
          <w:rFonts w:ascii="Times New Roman" w:hAnsi="Times New Roman" w:cs="Times New Roman"/>
          <w:sz w:val="24"/>
          <w:szCs w:val="24"/>
        </w:rPr>
        <w:footnoteReference w:id="14"/>
      </w:r>
    </w:p>
    <w:p w:rsidR="00A04092" w:rsidRDefault="00A04092" w:rsidP="00A04092">
      <w:pPr>
        <w:pStyle w:val="ListParagraph"/>
        <w:spacing w:after="0" w:line="240" w:lineRule="auto"/>
        <w:ind w:left="851" w:right="707"/>
        <w:jc w:val="both"/>
        <w:rPr>
          <w:rFonts w:ascii="Times New Roman" w:hAnsi="Times New Roman" w:cs="Times New Roman"/>
          <w:b/>
          <w:sz w:val="24"/>
          <w:szCs w:val="24"/>
        </w:rPr>
      </w:pPr>
    </w:p>
    <w:p w:rsidR="000B6D71" w:rsidRPr="000B6D71" w:rsidRDefault="000B6D71" w:rsidP="000B6D71">
      <w:pPr>
        <w:pStyle w:val="ListParagraph"/>
        <w:spacing w:after="0" w:line="480" w:lineRule="auto"/>
        <w:ind w:left="0" w:right="-1"/>
        <w:jc w:val="both"/>
        <w:rPr>
          <w:rFonts w:ascii="Times New Roman" w:hAnsi="Times New Roman" w:cs="Times New Roman"/>
          <w:sz w:val="24"/>
          <w:szCs w:val="24"/>
        </w:rPr>
      </w:pPr>
      <w:r>
        <w:rPr>
          <w:rFonts w:ascii="Times New Roman" w:hAnsi="Times New Roman" w:cs="Times New Roman"/>
          <w:sz w:val="24"/>
          <w:szCs w:val="24"/>
        </w:rPr>
        <w:t xml:space="preserve">Kebijakan luar negeri yang dijalankan oleh pemerintah suatu negara bertujuan untuk mencapai kepentingan nasional, sehingga untuk memenuhi kepentingan </w:t>
      </w:r>
      <w:r>
        <w:rPr>
          <w:rFonts w:ascii="Times New Roman" w:hAnsi="Times New Roman" w:cs="Times New Roman"/>
          <w:sz w:val="24"/>
          <w:szCs w:val="24"/>
        </w:rPr>
        <w:lastRenderedPageBreak/>
        <w:t>nasionalnya itu, negara- negara maupun aktor dari negara tersebut mela</w:t>
      </w:r>
      <w:r w:rsidR="00A25DE2">
        <w:rPr>
          <w:rFonts w:ascii="Times New Roman" w:hAnsi="Times New Roman" w:cs="Times New Roman"/>
          <w:sz w:val="24"/>
          <w:szCs w:val="24"/>
        </w:rPr>
        <w:t xml:space="preserve">kukan berbagai macam kerjasama diantaranya adalah kerjasama bilateral, multilateral, regional, dan bentuk kerjasama lainnya. </w:t>
      </w:r>
    </w:p>
    <w:p w:rsidR="00AF19E3" w:rsidRPr="008557F1" w:rsidRDefault="00AF19E3" w:rsidP="00626448">
      <w:pPr>
        <w:pStyle w:val="ListParagraph"/>
        <w:spacing w:after="0" w:line="480" w:lineRule="auto"/>
        <w:ind w:left="0" w:right="-1"/>
        <w:jc w:val="both"/>
        <w:rPr>
          <w:rFonts w:ascii="Times New Roman" w:hAnsi="Times New Roman" w:cs="Times New Roman"/>
          <w:sz w:val="24"/>
          <w:szCs w:val="24"/>
        </w:rPr>
      </w:pPr>
      <w:r w:rsidRPr="008557F1">
        <w:rPr>
          <w:rFonts w:ascii="Times New Roman" w:hAnsi="Times New Roman" w:cs="Times New Roman"/>
          <w:sz w:val="24"/>
          <w:szCs w:val="24"/>
        </w:rPr>
        <w:t xml:space="preserve">Menurut </w:t>
      </w:r>
      <w:r w:rsidRPr="008557F1">
        <w:rPr>
          <w:rFonts w:ascii="Times New Roman" w:hAnsi="Times New Roman" w:cs="Times New Roman"/>
          <w:b/>
          <w:sz w:val="24"/>
          <w:szCs w:val="24"/>
        </w:rPr>
        <w:t xml:space="preserve">Charles.H.Cooly dalam </w:t>
      </w:r>
      <w:r w:rsidRPr="008557F1">
        <w:rPr>
          <w:rFonts w:ascii="Times New Roman" w:hAnsi="Times New Roman" w:cs="Times New Roman"/>
          <w:sz w:val="24"/>
          <w:szCs w:val="24"/>
        </w:rPr>
        <w:t xml:space="preserve">dalam bukunya, </w:t>
      </w:r>
      <w:r w:rsidRPr="008557F1">
        <w:rPr>
          <w:rFonts w:ascii="Times New Roman" w:hAnsi="Times New Roman" w:cs="Times New Roman"/>
          <w:b/>
          <w:sz w:val="24"/>
          <w:szCs w:val="24"/>
        </w:rPr>
        <w:t xml:space="preserve">Soerjono Soekamto, </w:t>
      </w:r>
      <w:r w:rsidRPr="008557F1">
        <w:rPr>
          <w:rFonts w:ascii="Times New Roman" w:hAnsi="Times New Roman" w:cs="Times New Roman"/>
          <w:sz w:val="24"/>
          <w:szCs w:val="24"/>
        </w:rPr>
        <w:t>menyatakan bahwa:</w:t>
      </w:r>
    </w:p>
    <w:p w:rsidR="00AF19E3" w:rsidRDefault="00AF19E3" w:rsidP="00AF19E3">
      <w:pPr>
        <w:pStyle w:val="ListParagraph"/>
        <w:spacing w:after="0" w:line="240" w:lineRule="auto"/>
        <w:ind w:left="567" w:right="566"/>
        <w:jc w:val="both"/>
        <w:rPr>
          <w:rFonts w:ascii="Times New Roman" w:hAnsi="Times New Roman" w:cs="Times New Roman"/>
          <w:b/>
          <w:sz w:val="24"/>
          <w:szCs w:val="24"/>
        </w:rPr>
      </w:pPr>
      <w:r w:rsidRPr="008557F1">
        <w:rPr>
          <w:rFonts w:ascii="Times New Roman" w:hAnsi="Times New Roman" w:cs="Times New Roman"/>
          <w:b/>
          <w:sz w:val="24"/>
          <w:szCs w:val="24"/>
        </w:rPr>
        <w:t>“Kerjasama timbul apabila orang menyadari bahwa mereka mempunyai kepentingan yang sama dan pada saat bersamaan mempunyai pengetahuan cukup, pengetahuan dan pengendalian diri sendiri untuk memenuhi kepentingan- kepentingan tersebut melalui kerjasama. Kesadaran akan adanya kepentingan- kepentingan yang sama dan adanya organisasi merupakan faktor yang penting dalam kerjasama yang berguna”.</w:t>
      </w:r>
    </w:p>
    <w:p w:rsidR="00AF19E3" w:rsidRPr="004073C8" w:rsidRDefault="00AF19E3" w:rsidP="00AF19E3">
      <w:pPr>
        <w:pStyle w:val="ListParagraph"/>
        <w:spacing w:after="0" w:line="240" w:lineRule="auto"/>
        <w:ind w:left="567" w:right="566"/>
        <w:jc w:val="both"/>
        <w:rPr>
          <w:rFonts w:ascii="Times New Roman" w:hAnsi="Times New Roman" w:cs="Times New Roman"/>
          <w:b/>
          <w:sz w:val="24"/>
          <w:szCs w:val="24"/>
        </w:rPr>
      </w:pPr>
    </w:p>
    <w:p w:rsidR="003B632C" w:rsidRDefault="00AF19E3" w:rsidP="003B632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073C8">
        <w:rPr>
          <w:rFonts w:ascii="Times New Roman" w:hAnsi="Times New Roman" w:cs="Times New Roman"/>
          <w:b/>
          <w:sz w:val="24"/>
          <w:szCs w:val="24"/>
        </w:rPr>
        <w:t>Peter Toma dan Robert Gorman</w:t>
      </w:r>
      <w:r w:rsidRPr="004073C8">
        <w:rPr>
          <w:rFonts w:ascii="Times New Roman" w:hAnsi="Times New Roman" w:cs="Times New Roman"/>
          <w:sz w:val="24"/>
          <w:szCs w:val="24"/>
        </w:rPr>
        <w:t>,</w:t>
      </w:r>
      <w:r>
        <w:rPr>
          <w:rFonts w:ascii="Times New Roman" w:hAnsi="Times New Roman" w:cs="Times New Roman"/>
          <w:sz w:val="24"/>
          <w:szCs w:val="24"/>
        </w:rPr>
        <w:t xml:space="preserve"> apabila suatu negara memutuskan untuk melakukan kerjasama dengan negara lain disebabkan oleh motivasi- motivasi tertentu, </w:t>
      </w:r>
      <w:r w:rsidRPr="004073C8">
        <w:rPr>
          <w:rFonts w:ascii="Times New Roman" w:hAnsi="Times New Roman" w:cs="Times New Roman"/>
          <w:sz w:val="24"/>
          <w:szCs w:val="24"/>
        </w:rPr>
        <w:t xml:space="preserve">diantaranya : </w:t>
      </w:r>
    </w:p>
    <w:p w:rsidR="00AF19E3" w:rsidRDefault="00AF19E3" w:rsidP="00A172C2">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Pr="004073C8">
        <w:rPr>
          <w:rFonts w:ascii="Times New Roman" w:hAnsi="Times New Roman" w:cs="Times New Roman"/>
          <w:sz w:val="24"/>
          <w:szCs w:val="24"/>
        </w:rPr>
        <w:t xml:space="preserve">Motivasi untuk memperkuat kepentingan nasional, dimana kerjasama di pandang oleh suatu negara merupakan suatu alat untuk memperkuat kepentingan nasionalnya. </w:t>
      </w:r>
    </w:p>
    <w:p w:rsidR="00AF19E3" w:rsidRDefault="00AF19E3" w:rsidP="00AF19E3">
      <w:pPr>
        <w:pStyle w:val="ListParagraph"/>
        <w:spacing w:after="0" w:line="480" w:lineRule="auto"/>
        <w:ind w:left="426" w:hanging="426"/>
        <w:jc w:val="both"/>
        <w:rPr>
          <w:rFonts w:ascii="Times New Roman" w:hAnsi="Times New Roman" w:cs="Times New Roman"/>
          <w:sz w:val="24"/>
          <w:szCs w:val="24"/>
        </w:rPr>
      </w:pPr>
      <w:r w:rsidRPr="004073C8">
        <w:rPr>
          <w:rFonts w:ascii="Times New Roman" w:hAnsi="Times New Roman" w:cs="Times New Roman"/>
          <w:sz w:val="24"/>
          <w:szCs w:val="24"/>
        </w:rPr>
        <w:t xml:space="preserve">2. Motivasi untuk memelihara perdamaian, suatu kerjasama diharapkan dapat memberikan jalan untuk menghindari konflik dan menghalangi terjadinya perang diantara negara-negara yang bertikai. </w:t>
      </w:r>
    </w:p>
    <w:p w:rsidR="00AF19E3" w:rsidRDefault="00AF19E3" w:rsidP="00AF19E3">
      <w:pPr>
        <w:pStyle w:val="ListParagraph"/>
        <w:spacing w:after="0" w:line="480" w:lineRule="auto"/>
        <w:ind w:left="426" w:hanging="426"/>
        <w:jc w:val="both"/>
        <w:rPr>
          <w:rFonts w:ascii="Times New Roman" w:hAnsi="Times New Roman" w:cs="Times New Roman"/>
          <w:sz w:val="24"/>
          <w:szCs w:val="24"/>
        </w:rPr>
      </w:pPr>
      <w:r w:rsidRPr="004073C8">
        <w:rPr>
          <w:rFonts w:ascii="Times New Roman" w:hAnsi="Times New Roman" w:cs="Times New Roman"/>
          <w:sz w:val="24"/>
          <w:szCs w:val="24"/>
        </w:rPr>
        <w:t xml:space="preserve">3. Motivasi untuk mendorong kemakmuran ekonomi, dimana sebuah kerjasama diharapkan mampu mendorong tingkat kemakmuran ekonomi yang menjadi keinginan setiap negara. </w:t>
      </w:r>
    </w:p>
    <w:p w:rsidR="00AF19E3" w:rsidRPr="008557F1" w:rsidRDefault="00AF19E3" w:rsidP="00AF19E3">
      <w:pPr>
        <w:pStyle w:val="ListParagraph"/>
        <w:spacing w:after="0" w:line="480" w:lineRule="auto"/>
        <w:ind w:left="426" w:hanging="426"/>
        <w:jc w:val="both"/>
        <w:rPr>
          <w:rFonts w:ascii="Times New Roman" w:hAnsi="Times New Roman" w:cs="Times New Roman"/>
          <w:b/>
          <w:sz w:val="24"/>
          <w:szCs w:val="24"/>
        </w:rPr>
      </w:pPr>
      <w:r w:rsidRPr="004073C8">
        <w:rPr>
          <w:rFonts w:ascii="Times New Roman" w:hAnsi="Times New Roman" w:cs="Times New Roman"/>
          <w:sz w:val="24"/>
          <w:szCs w:val="24"/>
        </w:rPr>
        <w:lastRenderedPageBreak/>
        <w:t>4. Motivasi untuk menangani eksternalitas, kerjasama yang diharapkan mampu menghilangkan dampak negatif yang ditimbulkan oleh aktivitas manusia, seperti menipisnya s</w:t>
      </w:r>
      <w:r>
        <w:rPr>
          <w:rFonts w:ascii="Times New Roman" w:hAnsi="Times New Roman" w:cs="Times New Roman"/>
          <w:sz w:val="24"/>
          <w:szCs w:val="24"/>
        </w:rPr>
        <w:t xml:space="preserve">umber daya alam serta terorisme. </w:t>
      </w:r>
      <w:r>
        <w:rPr>
          <w:rStyle w:val="FootnoteReference"/>
          <w:rFonts w:ascii="Times New Roman" w:hAnsi="Times New Roman" w:cs="Times New Roman"/>
          <w:sz w:val="24"/>
          <w:szCs w:val="24"/>
        </w:rPr>
        <w:footnoteReference w:id="15"/>
      </w:r>
    </w:p>
    <w:p w:rsidR="00AF19E3" w:rsidRDefault="00AF19E3" w:rsidP="00AF19E3">
      <w:pPr>
        <w:pStyle w:val="ListParagraph"/>
        <w:spacing w:after="0" w:line="480" w:lineRule="auto"/>
        <w:ind w:left="0"/>
        <w:jc w:val="both"/>
        <w:rPr>
          <w:rFonts w:ascii="Times New Roman" w:hAnsi="Times New Roman" w:cs="Times New Roman"/>
          <w:sz w:val="24"/>
          <w:szCs w:val="24"/>
        </w:rPr>
      </w:pPr>
      <w:r w:rsidRPr="008557F1">
        <w:rPr>
          <w:rFonts w:ascii="Times New Roman" w:hAnsi="Times New Roman" w:cs="Times New Roman"/>
          <w:sz w:val="24"/>
          <w:szCs w:val="24"/>
        </w:rPr>
        <w:tab/>
        <w:t>Kerjasama internasional mencakup berbagai bidang dan mengalami peningkatan dalam setiap bidangnya. Hal ini menandakan adanya peningkatan dalam hubungan internasional yang dirasakan sebagai sesuatu yang wajar, sebab masa</w:t>
      </w:r>
      <w:r>
        <w:rPr>
          <w:rFonts w:ascii="Times New Roman" w:hAnsi="Times New Roman" w:cs="Times New Roman"/>
          <w:sz w:val="24"/>
          <w:szCs w:val="24"/>
        </w:rPr>
        <w:t>lah- masalah yang harus dihadap</w:t>
      </w:r>
      <w:r w:rsidRPr="008557F1">
        <w:rPr>
          <w:rFonts w:ascii="Times New Roman" w:hAnsi="Times New Roman" w:cs="Times New Roman"/>
          <w:sz w:val="24"/>
          <w:szCs w:val="24"/>
        </w:rPr>
        <w:t xml:space="preserve">i oleh berbagai negara dan masyarakat internasional semakin banyak dan semakin kompleks. Bentuk kerjasama tersebut berkembang dan digerakkan untuk mencapai suatu tujuan bersama dan kerjasama senantiasa diusahakan karena adanya kesadaran bahwa kerjasama tersebut kemudian hari akan memiliki manfaat. </w:t>
      </w:r>
    </w:p>
    <w:p w:rsidR="00E26F22" w:rsidRDefault="00AF19E3" w:rsidP="00AF19E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151514"/>
          <w:sz w:val="24"/>
          <w:szCs w:val="24"/>
        </w:rPr>
        <w:tab/>
        <w:t xml:space="preserve">Bentuk kerjasama internasional banyak macamnya, ada yang bersifat hubungan bilateral, multilateral, dan bahkan ada yang membentuk organisasi internasional. Dalam hal ini India dan Indonesia membentuk hubungan bilateral karena aktornya adalah langsung antara negara dengan negara. </w:t>
      </w:r>
      <w:r w:rsidRPr="00E26F22">
        <w:rPr>
          <w:rFonts w:ascii="Times New Roman" w:hAnsi="Times New Roman" w:cs="Times New Roman"/>
          <w:sz w:val="24"/>
          <w:szCs w:val="24"/>
        </w:rPr>
        <w:t>Hubungan bilateral</w:t>
      </w:r>
      <w:r w:rsidRPr="00A92D90">
        <w:rPr>
          <w:rFonts w:ascii="Times New Roman" w:hAnsi="Times New Roman" w:cs="Times New Roman"/>
          <w:sz w:val="24"/>
          <w:szCs w:val="24"/>
        </w:rPr>
        <w:t xml:space="preserve"> merupakan keadaan yang menggambarkan hubungan timbal balik antara kedua belah pihak yang terlibat, dan aktor utama dalam pelaksanaan hubungan </w:t>
      </w:r>
      <w:r>
        <w:rPr>
          <w:rFonts w:ascii="Times New Roman" w:hAnsi="Times New Roman" w:cs="Times New Roman"/>
          <w:sz w:val="24"/>
          <w:szCs w:val="24"/>
        </w:rPr>
        <w:t xml:space="preserve">bilateral itu adalah negara. </w:t>
      </w:r>
    </w:p>
    <w:p w:rsidR="00AF19E3" w:rsidRDefault="00AF19E3" w:rsidP="00AF19E3">
      <w:pPr>
        <w:autoSpaceDE w:val="0"/>
        <w:autoSpaceDN w:val="0"/>
        <w:adjustRightInd w:val="0"/>
        <w:spacing w:after="0" w:line="480" w:lineRule="auto"/>
        <w:jc w:val="both"/>
        <w:rPr>
          <w:rFonts w:ascii="Times New Roman" w:hAnsi="Times New Roman" w:cs="Times New Roman"/>
          <w:sz w:val="24"/>
          <w:szCs w:val="24"/>
        </w:rPr>
      </w:pPr>
      <w:r w:rsidRPr="00A92D90">
        <w:rPr>
          <w:rFonts w:ascii="Times New Roman" w:hAnsi="Times New Roman" w:cs="Times New Roman"/>
          <w:sz w:val="24"/>
          <w:szCs w:val="24"/>
        </w:rPr>
        <w:t xml:space="preserve">Dalam proses Hubungan bilateral di tentukan tiga motif, yaitu: </w:t>
      </w:r>
    </w:p>
    <w:p w:rsidR="00AF19E3" w:rsidRDefault="00AF19E3" w:rsidP="00AF19E3">
      <w:pPr>
        <w:autoSpaceDE w:val="0"/>
        <w:autoSpaceDN w:val="0"/>
        <w:adjustRightInd w:val="0"/>
        <w:spacing w:after="0" w:line="480" w:lineRule="auto"/>
        <w:jc w:val="both"/>
        <w:rPr>
          <w:rFonts w:ascii="Times New Roman" w:hAnsi="Times New Roman" w:cs="Times New Roman"/>
          <w:sz w:val="24"/>
          <w:szCs w:val="24"/>
        </w:rPr>
      </w:pPr>
      <w:r w:rsidRPr="00A92D90">
        <w:rPr>
          <w:rFonts w:ascii="Times New Roman" w:hAnsi="Times New Roman" w:cs="Times New Roman"/>
          <w:sz w:val="24"/>
          <w:szCs w:val="24"/>
        </w:rPr>
        <w:t xml:space="preserve">• Memelihara kepentingan nasional </w:t>
      </w:r>
    </w:p>
    <w:p w:rsidR="00AF19E3" w:rsidRDefault="00AF19E3" w:rsidP="00AF19E3">
      <w:pPr>
        <w:autoSpaceDE w:val="0"/>
        <w:autoSpaceDN w:val="0"/>
        <w:adjustRightInd w:val="0"/>
        <w:spacing w:after="0" w:line="480" w:lineRule="auto"/>
        <w:jc w:val="both"/>
        <w:rPr>
          <w:rFonts w:ascii="Times New Roman" w:hAnsi="Times New Roman" w:cs="Times New Roman"/>
          <w:sz w:val="24"/>
          <w:szCs w:val="24"/>
        </w:rPr>
      </w:pPr>
      <w:r w:rsidRPr="00A92D90">
        <w:rPr>
          <w:rFonts w:ascii="Times New Roman" w:hAnsi="Times New Roman" w:cs="Times New Roman"/>
          <w:sz w:val="24"/>
          <w:szCs w:val="24"/>
        </w:rPr>
        <w:t xml:space="preserve">• Memelihara perdamaian </w:t>
      </w:r>
    </w:p>
    <w:p w:rsidR="00AF19E3" w:rsidRDefault="00AF19E3" w:rsidP="00AF19E3">
      <w:pPr>
        <w:autoSpaceDE w:val="0"/>
        <w:autoSpaceDN w:val="0"/>
        <w:adjustRightInd w:val="0"/>
        <w:spacing w:after="0" w:line="480" w:lineRule="auto"/>
        <w:jc w:val="both"/>
        <w:rPr>
          <w:rFonts w:ascii="Times New Roman" w:hAnsi="Times New Roman" w:cs="Times New Roman"/>
          <w:sz w:val="24"/>
          <w:szCs w:val="24"/>
        </w:rPr>
      </w:pPr>
      <w:r w:rsidRPr="00A92D90">
        <w:rPr>
          <w:rFonts w:ascii="Times New Roman" w:hAnsi="Times New Roman" w:cs="Times New Roman"/>
          <w:sz w:val="24"/>
          <w:szCs w:val="24"/>
        </w:rPr>
        <w:t>• Meni</w:t>
      </w:r>
      <w:r>
        <w:rPr>
          <w:rFonts w:ascii="Times New Roman" w:hAnsi="Times New Roman" w:cs="Times New Roman"/>
          <w:sz w:val="24"/>
          <w:szCs w:val="24"/>
        </w:rPr>
        <w:t xml:space="preserve">ngkatkan kesejahteraan ekonomi. </w:t>
      </w:r>
      <w:r>
        <w:rPr>
          <w:rStyle w:val="FootnoteReference"/>
          <w:rFonts w:ascii="Times New Roman" w:hAnsi="Times New Roman" w:cs="Times New Roman"/>
          <w:sz w:val="24"/>
          <w:szCs w:val="24"/>
        </w:rPr>
        <w:footnoteReference w:id="16"/>
      </w:r>
    </w:p>
    <w:p w:rsidR="004F09DE" w:rsidRDefault="004F09DE" w:rsidP="00AF19E3">
      <w:pPr>
        <w:autoSpaceDE w:val="0"/>
        <w:autoSpaceDN w:val="0"/>
        <w:adjustRightInd w:val="0"/>
        <w:spacing w:after="0" w:line="480" w:lineRule="auto"/>
        <w:jc w:val="both"/>
        <w:rPr>
          <w:rFonts w:ascii="Times New Roman" w:hAnsi="Times New Roman" w:cs="Times New Roman"/>
          <w:sz w:val="24"/>
          <w:szCs w:val="24"/>
        </w:rPr>
      </w:pPr>
    </w:p>
    <w:p w:rsidR="004F09DE" w:rsidRDefault="004F09DE" w:rsidP="00AF19E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Kebijaksa</w:t>
      </w:r>
      <w:r w:rsidR="00A12CE8">
        <w:rPr>
          <w:rFonts w:ascii="Times New Roman" w:hAnsi="Times New Roman" w:cs="Times New Roman"/>
          <w:sz w:val="24"/>
          <w:szCs w:val="24"/>
        </w:rPr>
        <w:t>naan ekonomi merupakan sisi kepentingan yang tur</w:t>
      </w:r>
      <w:r w:rsidR="00E131C4">
        <w:rPr>
          <w:rFonts w:ascii="Times New Roman" w:hAnsi="Times New Roman" w:cs="Times New Roman"/>
          <w:sz w:val="24"/>
          <w:szCs w:val="24"/>
        </w:rPr>
        <w:t>ut mengatur hubungan ekonomi an</w:t>
      </w:r>
      <w:r w:rsidR="00A12CE8">
        <w:rPr>
          <w:rFonts w:ascii="Times New Roman" w:hAnsi="Times New Roman" w:cs="Times New Roman"/>
          <w:sz w:val="24"/>
          <w:szCs w:val="24"/>
        </w:rPr>
        <w:t xml:space="preserve">tara negara yang satu dengan  yang lainnya. Ruang lingkup dari hubungan ekonomi antar bangsa mencakup berbagai transaksi- transaksi, yang merupakan keterlibatan antara dua negara atau lebih. </w:t>
      </w:r>
      <w:r w:rsidR="00A12CE8">
        <w:rPr>
          <w:rFonts w:ascii="Times New Roman" w:hAnsi="Times New Roman" w:cs="Times New Roman"/>
          <w:b/>
          <w:sz w:val="24"/>
          <w:szCs w:val="24"/>
        </w:rPr>
        <w:t xml:space="preserve">R.E.A. Ma’mur </w:t>
      </w:r>
      <w:r w:rsidR="00A12CE8">
        <w:rPr>
          <w:rFonts w:ascii="Times New Roman" w:hAnsi="Times New Roman" w:cs="Times New Roman"/>
          <w:sz w:val="24"/>
          <w:szCs w:val="24"/>
        </w:rPr>
        <w:t>menyatakan bahwa:</w:t>
      </w:r>
    </w:p>
    <w:p w:rsidR="00A12CE8" w:rsidRPr="00A12CE8" w:rsidRDefault="00A12CE8" w:rsidP="004C3D8D">
      <w:pPr>
        <w:autoSpaceDE w:val="0"/>
        <w:autoSpaceDN w:val="0"/>
        <w:adjustRightInd w:val="0"/>
        <w:spacing w:after="0" w:line="240" w:lineRule="auto"/>
        <w:ind w:left="567" w:right="566"/>
        <w:jc w:val="both"/>
        <w:rPr>
          <w:rFonts w:ascii="Times New Roman" w:hAnsi="Times New Roman" w:cs="Times New Roman"/>
          <w:b/>
          <w:sz w:val="24"/>
          <w:szCs w:val="24"/>
        </w:rPr>
      </w:pPr>
      <w:r>
        <w:rPr>
          <w:rFonts w:ascii="Times New Roman" w:hAnsi="Times New Roman" w:cs="Times New Roman"/>
          <w:b/>
          <w:sz w:val="24"/>
          <w:szCs w:val="24"/>
        </w:rPr>
        <w:t>“Tujuan dari Ekonomi Internasional adalah untuk mencapai tingkat kemakm</w:t>
      </w:r>
      <w:r w:rsidR="00E131C4">
        <w:rPr>
          <w:rFonts w:ascii="Times New Roman" w:hAnsi="Times New Roman" w:cs="Times New Roman"/>
          <w:b/>
          <w:sz w:val="24"/>
          <w:szCs w:val="24"/>
        </w:rPr>
        <w:t>uran lebih tinggi bagi umat man</w:t>
      </w:r>
      <w:r>
        <w:rPr>
          <w:rFonts w:ascii="Times New Roman" w:hAnsi="Times New Roman" w:cs="Times New Roman"/>
          <w:b/>
          <w:sz w:val="24"/>
          <w:szCs w:val="24"/>
        </w:rPr>
        <w:t>u</w:t>
      </w:r>
      <w:r w:rsidR="00E131C4">
        <w:rPr>
          <w:rFonts w:ascii="Times New Roman" w:hAnsi="Times New Roman" w:cs="Times New Roman"/>
          <w:b/>
          <w:sz w:val="24"/>
          <w:szCs w:val="24"/>
        </w:rPr>
        <w:t>s</w:t>
      </w:r>
      <w:r>
        <w:rPr>
          <w:rFonts w:ascii="Times New Roman" w:hAnsi="Times New Roman" w:cs="Times New Roman"/>
          <w:b/>
          <w:sz w:val="24"/>
          <w:szCs w:val="24"/>
        </w:rPr>
        <w:t xml:space="preserve">ia. Pelaksanaan Ekonomi Internasional merupakan kerjasama bantu membantu antara bangsa- bangsa atau negara- negara. Dengan adanya kerjasama ini, </w:t>
      </w:r>
      <w:r w:rsidR="004C3D8D">
        <w:rPr>
          <w:rFonts w:ascii="Times New Roman" w:hAnsi="Times New Roman" w:cs="Times New Roman"/>
          <w:b/>
          <w:sz w:val="24"/>
          <w:szCs w:val="24"/>
        </w:rPr>
        <w:t>maka kebutuhan yang tak terpenuhi oleh persediaan didalam negeri dapat terpenuhi</w:t>
      </w:r>
      <w:r w:rsidR="00E131C4">
        <w:rPr>
          <w:rFonts w:ascii="Times New Roman" w:hAnsi="Times New Roman" w:cs="Times New Roman"/>
          <w:b/>
          <w:sz w:val="24"/>
          <w:szCs w:val="24"/>
        </w:rPr>
        <w:t xml:space="preserve"> </w:t>
      </w:r>
      <w:r w:rsidR="004C3D8D">
        <w:rPr>
          <w:rFonts w:ascii="Times New Roman" w:hAnsi="Times New Roman" w:cs="Times New Roman"/>
          <w:b/>
          <w:sz w:val="24"/>
          <w:szCs w:val="24"/>
        </w:rPr>
        <w:t xml:space="preserve">oleh negara lain”. </w:t>
      </w:r>
      <w:r w:rsidR="004C3D8D">
        <w:rPr>
          <w:rStyle w:val="FootnoteReference"/>
          <w:rFonts w:ascii="Times New Roman" w:hAnsi="Times New Roman" w:cs="Times New Roman"/>
          <w:b/>
          <w:sz w:val="24"/>
          <w:szCs w:val="24"/>
        </w:rPr>
        <w:footnoteReference w:id="17"/>
      </w:r>
    </w:p>
    <w:p w:rsidR="004F09DE" w:rsidRDefault="004F09DE" w:rsidP="00AF19E3">
      <w:pPr>
        <w:autoSpaceDE w:val="0"/>
        <w:autoSpaceDN w:val="0"/>
        <w:adjustRightInd w:val="0"/>
        <w:spacing w:after="0" w:line="480" w:lineRule="auto"/>
        <w:jc w:val="both"/>
        <w:rPr>
          <w:rFonts w:ascii="Times New Roman" w:hAnsi="Times New Roman" w:cs="Times New Roman"/>
          <w:sz w:val="24"/>
          <w:szCs w:val="24"/>
        </w:rPr>
      </w:pPr>
    </w:p>
    <w:p w:rsidR="00CB2763" w:rsidRDefault="00AF19E3" w:rsidP="00AF19E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Sehingga, akan dikaitkan dengan penanaman modal/ investasi India di Indonesia terkhusus dalam bidang farmasi dan teknologi informasi. Diharapkan dengan bangkitnya ekonomi India, secara tidak langsung akan </w:t>
      </w:r>
      <w:r w:rsidR="00E131C4">
        <w:rPr>
          <w:rFonts w:ascii="Times New Roman" w:hAnsi="Times New Roman" w:cs="Times New Roman"/>
          <w:sz w:val="24"/>
          <w:szCs w:val="24"/>
        </w:rPr>
        <w:t xml:space="preserve">diimplemantasikan dengan </w:t>
      </w:r>
      <w:r>
        <w:rPr>
          <w:rFonts w:ascii="Times New Roman" w:hAnsi="Times New Roman" w:cs="Times New Roman"/>
          <w:sz w:val="24"/>
          <w:szCs w:val="24"/>
        </w:rPr>
        <w:t>investasi</w:t>
      </w:r>
      <w:r w:rsidR="00E26F22">
        <w:rPr>
          <w:rFonts w:ascii="Times New Roman" w:hAnsi="Times New Roman" w:cs="Times New Roman"/>
          <w:sz w:val="24"/>
          <w:szCs w:val="24"/>
        </w:rPr>
        <w:t xml:space="preserve"> dan kerjasama India-</w:t>
      </w:r>
      <w:r>
        <w:rPr>
          <w:rFonts w:ascii="Times New Roman" w:hAnsi="Times New Roman" w:cs="Times New Roman"/>
          <w:sz w:val="24"/>
          <w:szCs w:val="24"/>
        </w:rPr>
        <w:t xml:space="preserve"> Indonesia. Menurut </w:t>
      </w:r>
      <w:r w:rsidR="00CB2763" w:rsidRPr="00335CB8">
        <w:rPr>
          <w:rFonts w:ascii="Times New Roman" w:hAnsi="Times New Roman" w:cs="Times New Roman"/>
          <w:b/>
          <w:sz w:val="24"/>
          <w:szCs w:val="24"/>
        </w:rPr>
        <w:t>Sumanto (2006)</w:t>
      </w:r>
    </w:p>
    <w:p w:rsidR="00CB2763" w:rsidRDefault="00AF19E3" w:rsidP="00E26F22">
      <w:pPr>
        <w:tabs>
          <w:tab w:val="left" w:pos="7371"/>
        </w:tabs>
        <w:autoSpaceDE w:val="0"/>
        <w:autoSpaceDN w:val="0"/>
        <w:adjustRightInd w:val="0"/>
        <w:spacing w:after="0" w:line="240" w:lineRule="auto"/>
        <w:ind w:left="567" w:right="707"/>
        <w:jc w:val="both"/>
        <w:rPr>
          <w:rFonts w:ascii="Times New Roman" w:hAnsi="Times New Roman" w:cs="Times New Roman"/>
          <w:sz w:val="24"/>
          <w:szCs w:val="24"/>
        </w:rPr>
      </w:pPr>
      <w:r w:rsidRPr="00CB2763">
        <w:rPr>
          <w:rFonts w:ascii="Times New Roman" w:hAnsi="Times New Roman" w:cs="Times New Roman"/>
          <w:b/>
          <w:sz w:val="24"/>
          <w:szCs w:val="24"/>
        </w:rPr>
        <w:t>Investasi merupakan komitmen sejumlah dana suatu periode untuk mendapatkan pendapatan yang diharapkan di masa yang akan datang sebagai kompensasi unit yang diinvestasikan.</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CB2763" w:rsidRDefault="00CB2763"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CB2763" w:rsidRDefault="00AF19E3" w:rsidP="00AF19E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Pr>
          <w:rFonts w:ascii="Times New Roman" w:hAnsi="Times New Roman" w:cs="Times New Roman"/>
          <w:b/>
          <w:sz w:val="24"/>
          <w:szCs w:val="24"/>
        </w:rPr>
        <w:t>Gitman dan Joehnk (2005:3)</w:t>
      </w:r>
      <w:r>
        <w:rPr>
          <w:rFonts w:ascii="Times New Roman" w:hAnsi="Times New Roman" w:cs="Times New Roman"/>
          <w:sz w:val="24"/>
          <w:szCs w:val="24"/>
        </w:rPr>
        <w:t xml:space="preserve"> dalam bukunya </w:t>
      </w:r>
      <w:r>
        <w:rPr>
          <w:rFonts w:ascii="Times New Roman" w:hAnsi="Times New Roman" w:cs="Times New Roman"/>
          <w:i/>
          <w:sz w:val="24"/>
          <w:szCs w:val="24"/>
        </w:rPr>
        <w:t xml:space="preserve">Fundamentals of Investing, </w:t>
      </w:r>
      <w:r>
        <w:rPr>
          <w:rFonts w:ascii="Times New Roman" w:hAnsi="Times New Roman" w:cs="Times New Roman"/>
          <w:sz w:val="24"/>
          <w:szCs w:val="24"/>
        </w:rPr>
        <w:t xml:space="preserve">mendefenisikan investasi sebagai berikut, </w:t>
      </w:r>
    </w:p>
    <w:p w:rsidR="00AF19E3" w:rsidRDefault="00AF19E3" w:rsidP="00E26F22">
      <w:pPr>
        <w:autoSpaceDE w:val="0"/>
        <w:autoSpaceDN w:val="0"/>
        <w:adjustRightInd w:val="0"/>
        <w:spacing w:after="0" w:line="240" w:lineRule="auto"/>
        <w:ind w:left="567" w:right="707"/>
        <w:jc w:val="both"/>
        <w:rPr>
          <w:rFonts w:ascii="Times New Roman" w:hAnsi="Times New Roman" w:cs="Times New Roman"/>
          <w:i/>
          <w:sz w:val="24"/>
          <w:szCs w:val="24"/>
        </w:rPr>
      </w:pPr>
      <w:r w:rsidRPr="00CB2763">
        <w:rPr>
          <w:rFonts w:ascii="Times New Roman" w:hAnsi="Times New Roman" w:cs="Times New Roman"/>
          <w:b/>
          <w:i/>
          <w:sz w:val="24"/>
          <w:szCs w:val="24"/>
        </w:rPr>
        <w:t>Investment is any vehicle into which funds can be placed with expectations that it will generate positive income and/or preserve or increase its value.</w:t>
      </w:r>
      <w:r>
        <w:rPr>
          <w:rFonts w:ascii="Times New Roman" w:hAnsi="Times New Roman" w:cs="Times New Roman"/>
          <w:i/>
          <w:sz w:val="24"/>
          <w:szCs w:val="24"/>
        </w:rPr>
        <w:t xml:space="preserve"> </w:t>
      </w:r>
      <w:r>
        <w:rPr>
          <w:rStyle w:val="FootnoteReference"/>
          <w:rFonts w:ascii="Times New Roman" w:hAnsi="Times New Roman" w:cs="Times New Roman"/>
          <w:i/>
          <w:sz w:val="24"/>
          <w:szCs w:val="24"/>
        </w:rPr>
        <w:footnoteReference w:id="19"/>
      </w:r>
    </w:p>
    <w:p w:rsidR="00CB2763" w:rsidRDefault="00CB2763"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4C3D8D" w:rsidRDefault="004C3D8D"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4C3D8D" w:rsidRDefault="004C3D8D"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4C3D8D" w:rsidRDefault="004C3D8D"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4C3D8D" w:rsidRPr="009B5137" w:rsidRDefault="004C3D8D" w:rsidP="00CB2763">
      <w:pPr>
        <w:autoSpaceDE w:val="0"/>
        <w:autoSpaceDN w:val="0"/>
        <w:adjustRightInd w:val="0"/>
        <w:spacing w:after="0" w:line="240" w:lineRule="auto"/>
        <w:ind w:left="993" w:right="707"/>
        <w:jc w:val="both"/>
        <w:rPr>
          <w:rFonts w:ascii="Times New Roman" w:hAnsi="Times New Roman" w:cs="Times New Roman"/>
          <w:sz w:val="24"/>
          <w:szCs w:val="24"/>
        </w:rPr>
      </w:pPr>
    </w:p>
    <w:p w:rsidR="00AF19E3" w:rsidRPr="00D04865" w:rsidRDefault="00AF19E3" w:rsidP="00AF19E3">
      <w:pPr>
        <w:pStyle w:val="ListParagraph"/>
        <w:numPr>
          <w:ilvl w:val="0"/>
          <w:numId w:val="1"/>
        </w:numPr>
        <w:autoSpaceDE w:val="0"/>
        <w:autoSpaceDN w:val="0"/>
        <w:adjustRightInd w:val="0"/>
        <w:spacing w:after="0" w:line="480" w:lineRule="auto"/>
        <w:jc w:val="both"/>
        <w:rPr>
          <w:rFonts w:ascii="Times New Roman" w:hAnsi="Times New Roman" w:cs="Times New Roman"/>
          <w:color w:val="151514"/>
          <w:sz w:val="24"/>
          <w:szCs w:val="24"/>
        </w:rPr>
      </w:pPr>
      <w:r>
        <w:rPr>
          <w:rFonts w:ascii="Times New Roman" w:hAnsi="Times New Roman" w:cs="Times New Roman"/>
          <w:b/>
          <w:color w:val="151514"/>
          <w:sz w:val="24"/>
          <w:szCs w:val="24"/>
        </w:rPr>
        <w:lastRenderedPageBreak/>
        <w:t xml:space="preserve">Hipotesis Penelitian </w:t>
      </w:r>
    </w:p>
    <w:p w:rsidR="009851D4" w:rsidRPr="00E26F22" w:rsidRDefault="00AF19E3" w:rsidP="00AF19E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pemaparan di atas dengan </w:t>
      </w:r>
      <w:r w:rsidRPr="008557F1">
        <w:rPr>
          <w:rFonts w:ascii="Times New Roman" w:hAnsi="Times New Roman" w:cs="Times New Roman"/>
          <w:sz w:val="24"/>
          <w:szCs w:val="24"/>
        </w:rPr>
        <w:t>melihat India sebagai salah satu negara</w:t>
      </w:r>
      <w:r>
        <w:rPr>
          <w:rFonts w:ascii="Times New Roman" w:hAnsi="Times New Roman" w:cs="Times New Roman"/>
          <w:sz w:val="24"/>
          <w:szCs w:val="24"/>
        </w:rPr>
        <w:t xml:space="preserve"> melakukan reformasi kebijakan ekonomi yang lebih terbuka, maka penulis memiliki asumsi bahwa </w:t>
      </w:r>
      <w:r w:rsidRPr="00594DA4">
        <w:rPr>
          <w:rFonts w:ascii="Times New Roman" w:hAnsi="Times New Roman" w:cs="Times New Roman"/>
          <w:i/>
          <w:iCs/>
          <w:sz w:val="24"/>
          <w:szCs w:val="24"/>
        </w:rPr>
        <w:t>“Kebangkit</w:t>
      </w:r>
      <w:r w:rsidR="00E72F14">
        <w:rPr>
          <w:rFonts w:ascii="Times New Roman" w:hAnsi="Times New Roman" w:cs="Times New Roman"/>
          <w:i/>
          <w:iCs/>
          <w:sz w:val="24"/>
          <w:szCs w:val="24"/>
        </w:rPr>
        <w:t>an ekonomi India akan menciptakan</w:t>
      </w:r>
      <w:r w:rsidRPr="00594DA4">
        <w:rPr>
          <w:rFonts w:ascii="Times New Roman" w:hAnsi="Times New Roman" w:cs="Times New Roman"/>
          <w:i/>
          <w:iCs/>
          <w:sz w:val="24"/>
          <w:szCs w:val="24"/>
        </w:rPr>
        <w:t xml:space="preserve"> hubungan </w:t>
      </w:r>
      <w:r w:rsidR="00E26F22">
        <w:rPr>
          <w:rFonts w:ascii="Times New Roman" w:hAnsi="Times New Roman" w:cs="Times New Roman"/>
          <w:i/>
          <w:iCs/>
          <w:sz w:val="24"/>
          <w:szCs w:val="24"/>
        </w:rPr>
        <w:t>kerjas</w:t>
      </w:r>
      <w:r w:rsidR="00E131C4">
        <w:rPr>
          <w:rFonts w:ascii="Times New Roman" w:hAnsi="Times New Roman" w:cs="Times New Roman"/>
          <w:i/>
          <w:iCs/>
          <w:sz w:val="24"/>
          <w:szCs w:val="24"/>
        </w:rPr>
        <w:t>a</w:t>
      </w:r>
      <w:r w:rsidR="00E26F22">
        <w:rPr>
          <w:rFonts w:ascii="Times New Roman" w:hAnsi="Times New Roman" w:cs="Times New Roman"/>
          <w:i/>
          <w:iCs/>
          <w:sz w:val="24"/>
          <w:szCs w:val="24"/>
        </w:rPr>
        <w:t xml:space="preserve">ma </w:t>
      </w:r>
      <w:r w:rsidRPr="00594DA4">
        <w:rPr>
          <w:rFonts w:ascii="Times New Roman" w:hAnsi="Times New Roman" w:cs="Times New Roman"/>
          <w:i/>
          <w:iCs/>
          <w:sz w:val="24"/>
          <w:szCs w:val="24"/>
        </w:rPr>
        <w:t>bilatera</w:t>
      </w:r>
      <w:r w:rsidR="009851D4">
        <w:rPr>
          <w:rFonts w:ascii="Times New Roman" w:hAnsi="Times New Roman" w:cs="Times New Roman"/>
          <w:i/>
          <w:iCs/>
          <w:sz w:val="24"/>
          <w:szCs w:val="24"/>
        </w:rPr>
        <w:t>l India-Indonesia dalam bidang</w:t>
      </w:r>
      <w:r w:rsidRPr="00594DA4">
        <w:rPr>
          <w:rFonts w:ascii="Times New Roman" w:hAnsi="Times New Roman" w:cs="Times New Roman"/>
          <w:i/>
          <w:iCs/>
          <w:sz w:val="24"/>
          <w:szCs w:val="24"/>
        </w:rPr>
        <w:t xml:space="preserve"> farmasi dan teknologi informasi</w:t>
      </w:r>
      <w:r w:rsidRPr="00594DA4">
        <w:rPr>
          <w:rFonts w:ascii="Times New Roman" w:hAnsi="Times New Roman" w:cs="Times New Roman"/>
          <w:sz w:val="24"/>
          <w:szCs w:val="24"/>
        </w:rPr>
        <w:t>”.</w:t>
      </w:r>
    </w:p>
    <w:p w:rsidR="00AF19E3" w:rsidRPr="00CE128B" w:rsidRDefault="00AF19E3" w:rsidP="00AF19E3">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Operasionalisasi Variabel dan Indikator</w:t>
      </w:r>
    </w:p>
    <w:tbl>
      <w:tblPr>
        <w:tblStyle w:val="TableGrid"/>
        <w:tblW w:w="0" w:type="auto"/>
        <w:tblLayout w:type="fixed"/>
        <w:tblLook w:val="04A0" w:firstRow="1" w:lastRow="0" w:firstColumn="1" w:lastColumn="0" w:noHBand="0" w:noVBand="1"/>
      </w:tblPr>
      <w:tblGrid>
        <w:gridCol w:w="2660"/>
        <w:gridCol w:w="2693"/>
        <w:gridCol w:w="2800"/>
      </w:tblGrid>
      <w:tr w:rsidR="00AF19E3" w:rsidTr="000732FD">
        <w:tc>
          <w:tcPr>
            <w:tcW w:w="2660" w:type="dxa"/>
          </w:tcPr>
          <w:p w:rsidR="00AF19E3" w:rsidRPr="00863DF4" w:rsidRDefault="00AF19E3" w:rsidP="000732FD">
            <w:pPr>
              <w:spacing w:after="120" w:line="276" w:lineRule="auto"/>
              <w:jc w:val="center"/>
              <w:rPr>
                <w:rFonts w:ascii="Times New Roman" w:hAnsi="Times New Roman" w:cs="Times New Roman"/>
                <w:b/>
                <w:sz w:val="24"/>
                <w:szCs w:val="24"/>
              </w:rPr>
            </w:pPr>
            <w:r w:rsidRPr="00863DF4">
              <w:rPr>
                <w:rFonts w:ascii="Times New Roman" w:hAnsi="Times New Roman" w:cs="Times New Roman"/>
                <w:b/>
                <w:sz w:val="24"/>
                <w:szCs w:val="24"/>
              </w:rPr>
              <w:t>Variabel dalam Hipotesis</w:t>
            </w:r>
          </w:p>
          <w:p w:rsidR="00AF19E3" w:rsidRPr="00863DF4" w:rsidRDefault="00AF19E3" w:rsidP="000732FD">
            <w:pPr>
              <w:spacing w:after="120" w:line="276" w:lineRule="auto"/>
              <w:jc w:val="center"/>
              <w:rPr>
                <w:rFonts w:ascii="Times New Roman" w:hAnsi="Times New Roman" w:cs="Times New Roman"/>
                <w:b/>
                <w:sz w:val="24"/>
                <w:szCs w:val="24"/>
              </w:rPr>
            </w:pPr>
            <w:r w:rsidRPr="00863DF4">
              <w:rPr>
                <w:rFonts w:ascii="Times New Roman" w:hAnsi="Times New Roman" w:cs="Times New Roman"/>
                <w:b/>
                <w:sz w:val="24"/>
                <w:szCs w:val="24"/>
              </w:rPr>
              <w:t>(Teoritik)</w:t>
            </w:r>
          </w:p>
        </w:tc>
        <w:tc>
          <w:tcPr>
            <w:tcW w:w="2693" w:type="dxa"/>
          </w:tcPr>
          <w:p w:rsidR="00AF19E3" w:rsidRPr="00863DF4" w:rsidRDefault="00AF19E3" w:rsidP="000732FD">
            <w:pPr>
              <w:spacing w:after="120" w:line="360" w:lineRule="auto"/>
              <w:jc w:val="center"/>
              <w:rPr>
                <w:rFonts w:ascii="Times New Roman" w:hAnsi="Times New Roman" w:cs="Times New Roman"/>
                <w:b/>
                <w:sz w:val="24"/>
                <w:szCs w:val="24"/>
              </w:rPr>
            </w:pPr>
            <w:r w:rsidRPr="00863DF4">
              <w:rPr>
                <w:rFonts w:ascii="Times New Roman" w:hAnsi="Times New Roman" w:cs="Times New Roman"/>
                <w:b/>
                <w:sz w:val="24"/>
                <w:szCs w:val="24"/>
              </w:rPr>
              <w:t>Indikator</w:t>
            </w:r>
          </w:p>
          <w:p w:rsidR="00AF19E3" w:rsidRPr="00863DF4" w:rsidRDefault="00AF19E3" w:rsidP="000732FD">
            <w:pPr>
              <w:spacing w:after="120" w:line="360" w:lineRule="auto"/>
              <w:jc w:val="center"/>
              <w:rPr>
                <w:rFonts w:ascii="Times New Roman" w:hAnsi="Times New Roman" w:cs="Times New Roman"/>
                <w:b/>
                <w:sz w:val="24"/>
                <w:szCs w:val="24"/>
              </w:rPr>
            </w:pPr>
            <w:r w:rsidRPr="00863DF4">
              <w:rPr>
                <w:rFonts w:ascii="Times New Roman" w:hAnsi="Times New Roman" w:cs="Times New Roman"/>
                <w:b/>
                <w:sz w:val="24"/>
                <w:szCs w:val="24"/>
              </w:rPr>
              <w:t>(Empirik)</w:t>
            </w:r>
          </w:p>
        </w:tc>
        <w:tc>
          <w:tcPr>
            <w:tcW w:w="2800" w:type="dxa"/>
          </w:tcPr>
          <w:p w:rsidR="00AF19E3" w:rsidRPr="00863DF4" w:rsidRDefault="00AF19E3" w:rsidP="000732FD">
            <w:pPr>
              <w:spacing w:after="120" w:line="360" w:lineRule="auto"/>
              <w:jc w:val="center"/>
              <w:rPr>
                <w:rFonts w:ascii="Times New Roman" w:hAnsi="Times New Roman" w:cs="Times New Roman"/>
                <w:b/>
                <w:sz w:val="24"/>
                <w:szCs w:val="24"/>
              </w:rPr>
            </w:pPr>
            <w:r w:rsidRPr="00863DF4">
              <w:rPr>
                <w:rFonts w:ascii="Times New Roman" w:hAnsi="Times New Roman" w:cs="Times New Roman"/>
                <w:b/>
                <w:sz w:val="24"/>
                <w:szCs w:val="24"/>
              </w:rPr>
              <w:t>Verifikasi</w:t>
            </w:r>
          </w:p>
          <w:p w:rsidR="00AF19E3" w:rsidRPr="00863DF4" w:rsidRDefault="00AF19E3" w:rsidP="000732FD">
            <w:pPr>
              <w:spacing w:after="120" w:line="360" w:lineRule="auto"/>
              <w:jc w:val="center"/>
              <w:rPr>
                <w:rFonts w:ascii="Times New Roman" w:hAnsi="Times New Roman" w:cs="Times New Roman"/>
                <w:b/>
                <w:sz w:val="24"/>
                <w:szCs w:val="24"/>
              </w:rPr>
            </w:pPr>
            <w:r w:rsidRPr="00863DF4">
              <w:rPr>
                <w:rFonts w:ascii="Times New Roman" w:hAnsi="Times New Roman" w:cs="Times New Roman"/>
                <w:b/>
                <w:sz w:val="24"/>
                <w:szCs w:val="24"/>
              </w:rPr>
              <w:t>(Analisis)</w:t>
            </w:r>
          </w:p>
        </w:tc>
      </w:tr>
      <w:tr w:rsidR="00AF19E3" w:rsidTr="000732FD">
        <w:trPr>
          <w:trHeight w:val="2695"/>
        </w:trPr>
        <w:tc>
          <w:tcPr>
            <w:tcW w:w="2660" w:type="dxa"/>
          </w:tcPr>
          <w:p w:rsidR="00AF19E3" w:rsidRDefault="00AF19E3" w:rsidP="000732F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Variabel Bebas:</w:t>
            </w:r>
          </w:p>
          <w:p w:rsidR="00AF19E3" w:rsidRDefault="00AF19E3" w:rsidP="000732F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Kebangkitan Ekonomi India pasca reformasi kebijakan oleh Perdana Menteri India Narasimha Rao pada tahun 1991</w:t>
            </w:r>
          </w:p>
        </w:tc>
        <w:tc>
          <w:tcPr>
            <w:tcW w:w="2693" w:type="dxa"/>
          </w:tcPr>
          <w:p w:rsidR="00AF19E3" w:rsidRDefault="00AF19E3" w:rsidP="000732F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Terjadi reformasi kebijakan India dari cenderung Sosialisme menuju liberalisasi Ekonomi.</w:t>
            </w:r>
          </w:p>
          <w:p w:rsidR="00AF19E3" w:rsidRPr="0062265C" w:rsidRDefault="00AF19E3" w:rsidP="000732FD">
            <w:pPr>
              <w:spacing w:after="120" w:line="480" w:lineRule="auto"/>
              <w:jc w:val="both"/>
              <w:rPr>
                <w:rFonts w:ascii="Times New Roman" w:hAnsi="Times New Roman" w:cs="Times New Roman"/>
                <w:sz w:val="24"/>
                <w:szCs w:val="24"/>
              </w:rPr>
            </w:pPr>
          </w:p>
        </w:tc>
        <w:tc>
          <w:tcPr>
            <w:tcW w:w="2800" w:type="dxa"/>
          </w:tcPr>
          <w:p w:rsidR="00AF19E3" w:rsidRPr="00437414" w:rsidRDefault="00AF19E3" w:rsidP="000732FD">
            <w:pPr>
              <w:spacing w:after="120" w:line="480" w:lineRule="auto"/>
              <w:jc w:val="both"/>
              <w:rPr>
                <w:rFonts w:ascii="Times New Roman" w:hAnsi="Times New Roman" w:cs="Times New Roman"/>
                <w:sz w:val="24"/>
                <w:szCs w:val="24"/>
              </w:rPr>
            </w:pPr>
            <w:r w:rsidRPr="00437414">
              <w:rPr>
                <w:rFonts w:ascii="Times New Roman" w:hAnsi="Times New Roman" w:cs="Times New Roman"/>
                <w:sz w:val="24"/>
                <w:szCs w:val="24"/>
              </w:rPr>
              <w:t xml:space="preserve">Data (fakta dan table) India cenderung lebih terbuka untuk melakukan dan menerima Investasi </w:t>
            </w:r>
          </w:p>
        </w:tc>
      </w:tr>
      <w:tr w:rsidR="00AF19E3" w:rsidTr="000732FD">
        <w:tc>
          <w:tcPr>
            <w:tcW w:w="2660" w:type="dxa"/>
          </w:tcPr>
          <w:p w:rsidR="00AF19E3" w:rsidRDefault="00AF19E3" w:rsidP="000732F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Variabel Terikat:</w:t>
            </w:r>
          </w:p>
          <w:p w:rsidR="00AF19E3" w:rsidRDefault="00AF19E3" w:rsidP="000732F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Hubungan bilateral India-Indonesia dalam bidang Industri Farmasi dan Teknologi Info</w:t>
            </w:r>
            <w:bookmarkStart w:id="0" w:name="_GoBack"/>
            <w:bookmarkEnd w:id="0"/>
            <w:r>
              <w:rPr>
                <w:rFonts w:ascii="Times New Roman" w:hAnsi="Times New Roman" w:cs="Times New Roman"/>
                <w:sz w:val="24"/>
                <w:szCs w:val="24"/>
              </w:rPr>
              <w:t>rmasi</w:t>
            </w:r>
          </w:p>
        </w:tc>
        <w:tc>
          <w:tcPr>
            <w:tcW w:w="2693" w:type="dxa"/>
          </w:tcPr>
          <w:p w:rsidR="00AF19E3" w:rsidRDefault="00AF19E3" w:rsidP="000732F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Industri Farmasi India berkembang pesat, dan Indonesia memerlukan bantuan dalam hal obat-obatan </w:t>
            </w:r>
          </w:p>
          <w:p w:rsidR="00AF19E3" w:rsidRDefault="00AF19E3" w:rsidP="000732FD">
            <w:pPr>
              <w:spacing w:after="120" w:line="360" w:lineRule="auto"/>
              <w:jc w:val="both"/>
              <w:rPr>
                <w:rFonts w:ascii="Times New Roman" w:hAnsi="Times New Roman" w:cs="Times New Roman"/>
                <w:i/>
                <w:sz w:val="24"/>
                <w:szCs w:val="24"/>
              </w:rPr>
            </w:pPr>
            <w:r>
              <w:rPr>
                <w:rFonts w:ascii="Times New Roman" w:hAnsi="Times New Roman" w:cs="Times New Roman"/>
                <w:sz w:val="24"/>
                <w:szCs w:val="24"/>
              </w:rPr>
              <w:t xml:space="preserve">2. Perkembangan Industri teknologi informasi di India dimana Indonesia memerlukan bantuan sumber daya manusia </w:t>
            </w:r>
            <w:r>
              <w:rPr>
                <w:rFonts w:ascii="Times New Roman" w:hAnsi="Times New Roman" w:cs="Times New Roman"/>
                <w:sz w:val="24"/>
                <w:szCs w:val="24"/>
              </w:rPr>
              <w:lastRenderedPageBreak/>
              <w:t xml:space="preserve">dalam memajukan TI, termasuk juga </w:t>
            </w:r>
            <w:r w:rsidRPr="00AC3BE8">
              <w:rPr>
                <w:rFonts w:ascii="Times New Roman" w:hAnsi="Times New Roman" w:cs="Times New Roman"/>
                <w:i/>
                <w:sz w:val="24"/>
                <w:szCs w:val="24"/>
              </w:rPr>
              <w:t xml:space="preserve">Transfer of Technology </w:t>
            </w:r>
          </w:p>
          <w:p w:rsidR="00AF19E3" w:rsidRPr="007A6B87" w:rsidRDefault="00AF19E3" w:rsidP="000732F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 India- Indonesia sepakat untuk bekerja sama dalam bidang IPTEK</w:t>
            </w:r>
          </w:p>
        </w:tc>
        <w:tc>
          <w:tcPr>
            <w:tcW w:w="2800" w:type="dxa"/>
          </w:tcPr>
          <w:p w:rsidR="00AF19E3" w:rsidRPr="00437414" w:rsidRDefault="00AF19E3" w:rsidP="000732FD">
            <w:pPr>
              <w:spacing w:after="120" w:line="360" w:lineRule="auto"/>
              <w:jc w:val="both"/>
              <w:rPr>
                <w:rFonts w:ascii="Times New Roman" w:hAnsi="Times New Roman" w:cs="Times New Roman"/>
                <w:sz w:val="24"/>
                <w:szCs w:val="24"/>
              </w:rPr>
            </w:pPr>
            <w:r w:rsidRPr="00437414">
              <w:rPr>
                <w:rFonts w:ascii="Times New Roman" w:hAnsi="Times New Roman" w:cs="Times New Roman"/>
                <w:sz w:val="24"/>
                <w:szCs w:val="24"/>
              </w:rPr>
              <w:lastRenderedPageBreak/>
              <w:t>1. Fakta bahwa India juga merupakan negara terbesar kedua impor obat-obatan ke Indonesia</w:t>
            </w:r>
          </w:p>
          <w:p w:rsidR="00AF19E3" w:rsidRPr="00437414" w:rsidRDefault="00C46E38" w:rsidP="000732FD">
            <w:pPr>
              <w:spacing w:after="120" w:line="360" w:lineRule="auto"/>
              <w:jc w:val="both"/>
              <w:rPr>
                <w:rFonts w:ascii="Times New Roman" w:hAnsi="Times New Roman" w:cs="Times New Roman"/>
                <w:sz w:val="24"/>
                <w:szCs w:val="24"/>
              </w:rPr>
            </w:pPr>
            <w:hyperlink r:id="rId8" w:history="1">
              <w:r w:rsidR="00AF19E3" w:rsidRPr="00437414">
                <w:rPr>
                  <w:rStyle w:val="Hyperlink"/>
                  <w:rFonts w:ascii="Times New Roman" w:hAnsi="Times New Roman" w:cs="Times New Roman"/>
                  <w:sz w:val="24"/>
                  <w:szCs w:val="24"/>
                </w:rPr>
                <w:t>http://www.kemenperin.go.id/artikel/2808/Impor-Bahan-Obat-Tembus-Rp-11-T</w:t>
              </w:r>
            </w:hyperlink>
            <w:r w:rsidR="00AF19E3" w:rsidRPr="00437414">
              <w:rPr>
                <w:rFonts w:ascii="Times New Roman" w:hAnsi="Times New Roman" w:cs="Times New Roman"/>
                <w:sz w:val="24"/>
                <w:szCs w:val="24"/>
              </w:rPr>
              <w:t xml:space="preserve"> </w:t>
            </w:r>
          </w:p>
          <w:p w:rsidR="00AF19E3" w:rsidRPr="00437414" w:rsidRDefault="00AF19E3" w:rsidP="000732FD">
            <w:pPr>
              <w:spacing w:after="120" w:line="360" w:lineRule="auto"/>
              <w:jc w:val="both"/>
              <w:rPr>
                <w:rFonts w:ascii="Times New Roman" w:hAnsi="Times New Roman" w:cs="Times New Roman"/>
                <w:sz w:val="24"/>
                <w:szCs w:val="24"/>
              </w:rPr>
            </w:pPr>
            <w:r w:rsidRPr="00437414">
              <w:rPr>
                <w:rFonts w:ascii="Times New Roman" w:hAnsi="Times New Roman" w:cs="Times New Roman"/>
                <w:sz w:val="24"/>
                <w:szCs w:val="24"/>
              </w:rPr>
              <w:t xml:space="preserve">2. Fakta bahwa Indonesia memerlukan bantuan dari </w:t>
            </w:r>
            <w:r w:rsidRPr="00437414">
              <w:rPr>
                <w:rFonts w:ascii="Times New Roman" w:hAnsi="Times New Roman" w:cs="Times New Roman"/>
                <w:i/>
                <w:sz w:val="24"/>
                <w:szCs w:val="24"/>
              </w:rPr>
              <w:lastRenderedPageBreak/>
              <w:t xml:space="preserve">expert </w:t>
            </w:r>
            <w:r w:rsidRPr="00437414">
              <w:rPr>
                <w:rFonts w:ascii="Times New Roman" w:hAnsi="Times New Roman" w:cs="Times New Roman"/>
                <w:sz w:val="24"/>
                <w:szCs w:val="24"/>
              </w:rPr>
              <w:t>India dalam hal pembangunan Teknologi di Indonesia</w:t>
            </w:r>
          </w:p>
          <w:p w:rsidR="00AF19E3" w:rsidRPr="00437414" w:rsidRDefault="00C46E38" w:rsidP="000732FD">
            <w:pPr>
              <w:spacing w:after="120" w:line="360" w:lineRule="auto"/>
              <w:jc w:val="both"/>
              <w:rPr>
                <w:rFonts w:ascii="Times New Roman" w:hAnsi="Times New Roman" w:cs="Times New Roman"/>
                <w:sz w:val="24"/>
                <w:szCs w:val="24"/>
              </w:rPr>
            </w:pPr>
            <w:hyperlink r:id="rId9" w:history="1">
              <w:r w:rsidR="00AF19E3" w:rsidRPr="00437414">
                <w:rPr>
                  <w:rStyle w:val="Hyperlink"/>
                  <w:rFonts w:ascii="Times New Roman" w:hAnsi="Times New Roman" w:cs="Times New Roman"/>
                  <w:sz w:val="24"/>
                  <w:szCs w:val="24"/>
                </w:rPr>
                <w:t>https://www.kominfo.go.id/content/detail/10248/indonesia-tertinggal-di-bidang-rasio-sdm-tik/0/sorotan_media/</w:t>
              </w:r>
            </w:hyperlink>
            <w:r w:rsidR="00AF19E3" w:rsidRPr="00437414">
              <w:rPr>
                <w:rFonts w:ascii="Times New Roman" w:hAnsi="Times New Roman" w:cs="Times New Roman"/>
                <w:sz w:val="24"/>
                <w:szCs w:val="24"/>
              </w:rPr>
              <w:t xml:space="preserve"> </w:t>
            </w:r>
          </w:p>
          <w:p w:rsidR="00AF19E3" w:rsidRPr="00437414" w:rsidRDefault="00AF19E3" w:rsidP="000732FD">
            <w:pPr>
              <w:spacing w:after="120" w:line="360" w:lineRule="auto"/>
              <w:jc w:val="both"/>
              <w:rPr>
                <w:rFonts w:ascii="Times New Roman" w:hAnsi="Times New Roman" w:cs="Times New Roman"/>
                <w:sz w:val="24"/>
                <w:szCs w:val="24"/>
              </w:rPr>
            </w:pPr>
            <w:r w:rsidRPr="00437414">
              <w:rPr>
                <w:rFonts w:ascii="Times New Roman" w:hAnsi="Times New Roman" w:cs="Times New Roman"/>
                <w:sz w:val="24"/>
                <w:szCs w:val="24"/>
              </w:rPr>
              <w:t xml:space="preserve">3.Adanya penandantanganan MoU oleh antara Menristekdikti dengan Dubes India tanggal 25 Januari 2011 </w:t>
            </w:r>
          </w:p>
          <w:p w:rsidR="00AF19E3" w:rsidRPr="00437414" w:rsidRDefault="00C46E38" w:rsidP="000732FD">
            <w:pPr>
              <w:spacing w:after="120" w:line="360" w:lineRule="auto"/>
              <w:jc w:val="both"/>
              <w:rPr>
                <w:rFonts w:ascii="Times New Roman" w:hAnsi="Times New Roman" w:cs="Times New Roman"/>
                <w:sz w:val="24"/>
                <w:szCs w:val="24"/>
              </w:rPr>
            </w:pPr>
            <w:hyperlink r:id="rId10" w:anchor="S2pSBEzV4cMqQZ1T.99" w:history="1">
              <w:r w:rsidR="00AF19E3" w:rsidRPr="00437414">
                <w:rPr>
                  <w:rStyle w:val="Hyperlink"/>
                  <w:rFonts w:ascii="Times New Roman" w:hAnsi="Times New Roman" w:cs="Times New Roman"/>
                  <w:sz w:val="24"/>
                  <w:szCs w:val="24"/>
                </w:rPr>
                <w:t>https://ristekdikti.go.id/indonesia-india-mengukuhkan-niat-untuk-memperkuat-kembali-kerjasama-riset-teknologi-dan-pendidikan-tinggi/#S2pSBEzV4cMqQZ1T.99</w:t>
              </w:r>
            </w:hyperlink>
            <w:r w:rsidR="00AF19E3" w:rsidRPr="00437414">
              <w:rPr>
                <w:rStyle w:val="Hyperlink"/>
                <w:rFonts w:ascii="Times New Roman" w:hAnsi="Times New Roman" w:cs="Times New Roman"/>
                <w:sz w:val="24"/>
                <w:szCs w:val="24"/>
              </w:rPr>
              <w:t xml:space="preserve"> </w:t>
            </w:r>
          </w:p>
        </w:tc>
      </w:tr>
    </w:tbl>
    <w:p w:rsidR="00B64112" w:rsidRDefault="00B64112" w:rsidP="00AF19E3">
      <w:pPr>
        <w:spacing w:after="120" w:line="480" w:lineRule="auto"/>
        <w:jc w:val="both"/>
        <w:rPr>
          <w:rFonts w:ascii="Times New Roman" w:hAnsi="Times New Roman" w:cs="Times New Roman"/>
          <w:sz w:val="24"/>
          <w:szCs w:val="24"/>
        </w:rPr>
      </w:pPr>
    </w:p>
    <w:p w:rsidR="00235096" w:rsidRDefault="00235096" w:rsidP="00AF19E3">
      <w:pPr>
        <w:spacing w:after="120" w:line="480" w:lineRule="auto"/>
        <w:jc w:val="both"/>
        <w:rPr>
          <w:rFonts w:ascii="Times New Roman" w:hAnsi="Times New Roman" w:cs="Times New Roman"/>
          <w:sz w:val="24"/>
          <w:szCs w:val="24"/>
        </w:rPr>
      </w:pPr>
    </w:p>
    <w:p w:rsidR="00235096" w:rsidRDefault="00235096" w:rsidP="00AF19E3">
      <w:pPr>
        <w:spacing w:after="120" w:line="480" w:lineRule="auto"/>
        <w:jc w:val="both"/>
        <w:rPr>
          <w:rFonts w:ascii="Times New Roman" w:hAnsi="Times New Roman" w:cs="Times New Roman"/>
          <w:sz w:val="24"/>
          <w:szCs w:val="24"/>
        </w:rPr>
      </w:pPr>
    </w:p>
    <w:p w:rsidR="00235096" w:rsidRDefault="00235096" w:rsidP="00AF19E3">
      <w:pPr>
        <w:spacing w:after="120" w:line="480" w:lineRule="auto"/>
        <w:jc w:val="both"/>
        <w:rPr>
          <w:rFonts w:ascii="Times New Roman" w:hAnsi="Times New Roman" w:cs="Times New Roman"/>
          <w:sz w:val="24"/>
          <w:szCs w:val="24"/>
        </w:rPr>
      </w:pPr>
    </w:p>
    <w:p w:rsidR="00235096" w:rsidRDefault="00235096" w:rsidP="00AF19E3">
      <w:pPr>
        <w:spacing w:after="120" w:line="480" w:lineRule="auto"/>
        <w:jc w:val="both"/>
        <w:rPr>
          <w:rFonts w:ascii="Times New Roman" w:hAnsi="Times New Roman" w:cs="Times New Roman"/>
          <w:sz w:val="24"/>
          <w:szCs w:val="24"/>
        </w:rPr>
      </w:pPr>
    </w:p>
    <w:p w:rsidR="00235096" w:rsidRDefault="00235096" w:rsidP="00AF19E3">
      <w:pPr>
        <w:spacing w:after="120" w:line="480" w:lineRule="auto"/>
        <w:jc w:val="both"/>
        <w:rPr>
          <w:rFonts w:ascii="Times New Roman" w:hAnsi="Times New Roman" w:cs="Times New Roman"/>
          <w:sz w:val="24"/>
          <w:szCs w:val="24"/>
        </w:rPr>
      </w:pPr>
    </w:p>
    <w:p w:rsidR="00537B45" w:rsidRDefault="00537B45" w:rsidP="00AF19E3">
      <w:pPr>
        <w:spacing w:after="120" w:line="480" w:lineRule="auto"/>
        <w:jc w:val="both"/>
        <w:rPr>
          <w:rFonts w:ascii="Times New Roman" w:hAnsi="Times New Roman" w:cs="Times New Roman"/>
          <w:sz w:val="24"/>
          <w:szCs w:val="24"/>
        </w:rPr>
      </w:pPr>
    </w:p>
    <w:p w:rsidR="00AF19E3" w:rsidRPr="00AB7495" w:rsidRDefault="00AF19E3" w:rsidP="00AF19E3">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69C51075" wp14:editId="48155569">
                <wp:simplePos x="0" y="0"/>
                <wp:positionH relativeFrom="column">
                  <wp:posOffset>3427095</wp:posOffset>
                </wp:positionH>
                <wp:positionV relativeFrom="paragraph">
                  <wp:posOffset>386715</wp:posOffset>
                </wp:positionV>
                <wp:extent cx="1771650" cy="5238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771650"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F19E3" w:rsidRPr="00520667" w:rsidRDefault="00AF19E3" w:rsidP="00AF19E3">
                            <w:pPr>
                              <w:jc w:val="center"/>
                              <w:rPr>
                                <w:rFonts w:ascii="Times New Roman" w:hAnsi="Times New Roman" w:cs="Times New Roman"/>
                              </w:rPr>
                            </w:pPr>
                            <w:r w:rsidRPr="00520667">
                              <w:rPr>
                                <w:rFonts w:ascii="Times New Roman" w:hAnsi="Times New Roman" w:cs="Times New Roman"/>
                              </w:rPr>
                              <w:t>India memiliki pasar modal dan perusahaan kelas dunia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269.85pt;margin-top:30.45pt;width:139.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" fillcolor="white [3201]" strokecolor="#4f81bd [3204]" strokeweight="2pt">
                <v:textbox>
                  <w:txbxContent>
                    <w:p w:rsidR="00AF19E3" w:rsidRPr="00520667" w:rsidRDefault="00AF19E3" w:rsidP="00AF19E3">
                      <w:pPr>
                        <w:jc w:val="center"/>
                        <w:rPr>
                          <w:rFonts w:ascii="Times New Roman" w:hAnsi="Times New Roman" w:cs="Times New Roman"/>
                        </w:rPr>
                      </w:pPr>
                      <w:r w:rsidRPr="00520667">
                        <w:rPr>
                          <w:rFonts w:ascii="Times New Roman" w:hAnsi="Times New Roman" w:cs="Times New Roman"/>
                        </w:rPr>
                        <w:t>India memiliki pasar modal dan perusahaan kelas dunia</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57A6F1D" wp14:editId="7505A0CC">
                <wp:simplePos x="0" y="0"/>
                <wp:positionH relativeFrom="column">
                  <wp:posOffset>1703070</wp:posOffset>
                </wp:positionH>
                <wp:positionV relativeFrom="paragraph">
                  <wp:posOffset>386715</wp:posOffset>
                </wp:positionV>
                <wp:extent cx="1343025" cy="5238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34302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Institusi India yang Demokratis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7" style="position:absolute;left:0;text-align:left;margin-left:134.1pt;margin-top:30.45pt;width:105.7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" fillcolor="white [3201]" strokecolor="#4f81bd [3204]" strokeweight="2pt">
                <v:textbo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Institusi India yang Demokratis</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73F69649" wp14:editId="55F0692D">
                <wp:simplePos x="0" y="0"/>
                <wp:positionH relativeFrom="column">
                  <wp:posOffset>-30480</wp:posOffset>
                </wp:positionH>
                <wp:positionV relativeFrom="paragraph">
                  <wp:posOffset>386715</wp:posOffset>
                </wp:positionV>
                <wp:extent cx="1343025" cy="5238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343025"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 xml:space="preserve">Populasi usia produktif India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8" style="position:absolute;left:0;text-align:left;margin-left:-2.4pt;margin-top:30.45pt;width:105.7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" fillcolor="white [3201]" strokecolor="#4f81bd [3204]" strokeweight="2pt">
                <v:textbo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 xml:space="preserve">Populasi usia produktif India </w:t>
                      </w:r>
                    </w:p>
                  </w:txbxContent>
                </v:textbox>
              </v:roundrect>
            </w:pict>
          </mc:Fallback>
        </mc:AlternateContent>
      </w:r>
      <w:r>
        <w:rPr>
          <w:rFonts w:ascii="Times New Roman" w:hAnsi="Times New Roman" w:cs="Times New Roman"/>
          <w:b/>
          <w:sz w:val="24"/>
          <w:szCs w:val="24"/>
        </w:rPr>
        <w:t>Skema Kerangka Teoritis/Konseptual</w:t>
      </w:r>
    </w:p>
    <w:p w:rsidR="00AF19E3" w:rsidRDefault="00AF19E3" w:rsidP="00AF19E3">
      <w:pPr>
        <w:spacing w:after="12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2FFCA87" wp14:editId="2A095517">
                <wp:simplePos x="0" y="0"/>
                <wp:positionH relativeFrom="column">
                  <wp:posOffset>2265045</wp:posOffset>
                </wp:positionH>
                <wp:positionV relativeFrom="paragraph">
                  <wp:posOffset>2646045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78.35pt;margin-top:208.35pt;width:0;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jQxQEAAOw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" strokecolor="#4579b8 [3044]">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312281A" wp14:editId="2A9948A2">
                <wp:simplePos x="0" y="0"/>
                <wp:positionH relativeFrom="column">
                  <wp:posOffset>2388870</wp:posOffset>
                </wp:positionH>
                <wp:positionV relativeFrom="paragraph">
                  <wp:posOffset>2646045</wp:posOffset>
                </wp:positionV>
                <wp:extent cx="0" cy="5429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88.1pt;margin-top:208.35pt;width:0;height:42.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" strokecolor="#4579b8 [3044]">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5844ADD" wp14:editId="4F38DC39">
                <wp:simplePos x="0" y="0"/>
                <wp:positionH relativeFrom="column">
                  <wp:posOffset>960121</wp:posOffset>
                </wp:positionH>
                <wp:positionV relativeFrom="paragraph">
                  <wp:posOffset>3188970</wp:posOffset>
                </wp:positionV>
                <wp:extent cx="2762250" cy="685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762250"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F19E3" w:rsidRPr="00752409" w:rsidRDefault="00AF19E3" w:rsidP="00AF19E3">
                            <w:pPr>
                              <w:jc w:val="center"/>
                              <w:rPr>
                                <w:rFonts w:ascii="Times New Roman" w:hAnsi="Times New Roman" w:cs="Times New Roman"/>
                              </w:rPr>
                            </w:pPr>
                            <w:r w:rsidRPr="00752409">
                              <w:rPr>
                                <w:rFonts w:ascii="Times New Roman" w:hAnsi="Times New Roman" w:cs="Times New Roman"/>
                              </w:rPr>
                              <w:t xml:space="preserve">Komitmen bersama India-Indonesia untuk meningkatkan hubungan bilateral dalam bidang Teknologi Informasi dan Farmasi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75.6pt;margin-top:251.1pt;width:2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" fillcolor="white [3201]" strokecolor="#4f81bd [3204]" strokeweight="2pt">
                <v:textbox>
                  <w:txbxContent>
                    <w:p w:rsidR="00AF19E3" w:rsidRPr="00752409" w:rsidRDefault="00AF19E3" w:rsidP="00AF19E3">
                      <w:pPr>
                        <w:jc w:val="center"/>
                        <w:rPr>
                          <w:rFonts w:ascii="Times New Roman" w:hAnsi="Times New Roman" w:cs="Times New Roman"/>
                        </w:rPr>
                      </w:pPr>
                      <w:r w:rsidRPr="00752409">
                        <w:rPr>
                          <w:rFonts w:ascii="Times New Roman" w:hAnsi="Times New Roman" w:cs="Times New Roman"/>
                        </w:rPr>
                        <w:t xml:space="preserve">Komitmen bersama India-Indonesia untuk meningkatkan hubungan bilateral dalam bidang Teknologi Informasi dan Farmasi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3654BAD" wp14:editId="701504EF">
                <wp:simplePos x="0" y="0"/>
                <wp:positionH relativeFrom="column">
                  <wp:posOffset>2388870</wp:posOffset>
                </wp:positionH>
                <wp:positionV relativeFrom="paragraph">
                  <wp:posOffset>483870</wp:posOffset>
                </wp:positionV>
                <wp:extent cx="9525" cy="14668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1pt,38.1pt" to="188.8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16B43E6" wp14:editId="3B18D128">
                <wp:simplePos x="0" y="0"/>
                <wp:positionH relativeFrom="column">
                  <wp:posOffset>2388870</wp:posOffset>
                </wp:positionH>
                <wp:positionV relativeFrom="paragraph">
                  <wp:posOffset>483870</wp:posOffset>
                </wp:positionV>
                <wp:extent cx="1866900" cy="146685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1866900"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88.1pt,38.1pt" to="335.1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" strokecolor="#4579b8 [3044]"/>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21CB616" wp14:editId="62823990">
                <wp:simplePos x="0" y="0"/>
                <wp:positionH relativeFrom="column">
                  <wp:posOffset>588645</wp:posOffset>
                </wp:positionH>
                <wp:positionV relativeFrom="paragraph">
                  <wp:posOffset>483870</wp:posOffset>
                </wp:positionV>
                <wp:extent cx="1809750" cy="14668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09750"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38.1pt" to="188.8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" strokecolor="#4579b8 [3044]"/>
            </w:pict>
          </mc:Fallback>
        </mc:AlternateContent>
      </w:r>
    </w:p>
    <w:p w:rsidR="00AF19E3" w:rsidRPr="00FF67D6" w:rsidRDefault="00AF19E3" w:rsidP="00AF19E3">
      <w:pPr>
        <w:rPr>
          <w:rFonts w:ascii="Times New Roman" w:hAnsi="Times New Roman" w:cs="Times New Roman"/>
          <w:sz w:val="24"/>
          <w:szCs w:val="24"/>
        </w:rPr>
      </w:pPr>
    </w:p>
    <w:p w:rsidR="00AF19E3" w:rsidRPr="00FF67D6" w:rsidRDefault="00AF19E3" w:rsidP="00AF19E3">
      <w:pPr>
        <w:rPr>
          <w:rFonts w:ascii="Times New Roman" w:hAnsi="Times New Roman" w:cs="Times New Roman"/>
          <w:sz w:val="24"/>
          <w:szCs w:val="24"/>
        </w:rPr>
      </w:pPr>
    </w:p>
    <w:p w:rsidR="00AF19E3" w:rsidRPr="00FF67D6" w:rsidRDefault="00AF19E3" w:rsidP="00AF19E3">
      <w:pPr>
        <w:rPr>
          <w:rFonts w:ascii="Times New Roman" w:hAnsi="Times New Roman" w:cs="Times New Roman"/>
          <w:sz w:val="24"/>
          <w:szCs w:val="24"/>
        </w:rPr>
      </w:pPr>
    </w:p>
    <w:p w:rsidR="00AF19E3" w:rsidRPr="00FF67D6" w:rsidRDefault="00AF19E3" w:rsidP="00AF19E3">
      <w:pPr>
        <w:rPr>
          <w:rFonts w:ascii="Times New Roman" w:hAnsi="Times New Roman" w:cs="Times New Roman"/>
          <w:sz w:val="24"/>
          <w:szCs w:val="24"/>
        </w:rPr>
      </w:pPr>
    </w:p>
    <w:p w:rsidR="00AF19E3" w:rsidRPr="00FF67D6" w:rsidRDefault="00AF19E3" w:rsidP="00AF19E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8E745C5" wp14:editId="1B6C6518">
                <wp:simplePos x="0" y="0"/>
                <wp:positionH relativeFrom="column">
                  <wp:posOffset>960121</wp:posOffset>
                </wp:positionH>
                <wp:positionV relativeFrom="paragraph">
                  <wp:posOffset>219710</wp:posOffset>
                </wp:positionV>
                <wp:extent cx="2762250" cy="685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762250"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 xml:space="preserve">Kebangkitan Ekonomi India dengan Reformasi Kebijakan Ekonomi yang dimulai pada masa PM Rao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75.6pt;margin-top:17.3pt;width:21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" fillcolor="white [3201]" strokecolor="#4f81bd [3204]" strokeweight="2pt">
                <v:textbox>
                  <w:txbxContent>
                    <w:p w:rsidR="00AF19E3" w:rsidRPr="00752409" w:rsidRDefault="00AF19E3" w:rsidP="00AF19E3">
                      <w:pPr>
                        <w:jc w:val="center"/>
                        <w:rPr>
                          <w:rFonts w:ascii="Times New Roman" w:hAnsi="Times New Roman" w:cs="Times New Roman"/>
                          <w:sz w:val="24"/>
                          <w:szCs w:val="24"/>
                        </w:rPr>
                      </w:pPr>
                      <w:r w:rsidRPr="00752409">
                        <w:rPr>
                          <w:rFonts w:ascii="Times New Roman" w:hAnsi="Times New Roman" w:cs="Times New Roman"/>
                          <w:sz w:val="24"/>
                          <w:szCs w:val="24"/>
                        </w:rPr>
                        <w:t xml:space="preserve">Kebangkitan Ekonomi India dengan Reformasi Kebijakan Ekonomi yang dimulai pada masa PM Rao </w:t>
                      </w:r>
                    </w:p>
                  </w:txbxContent>
                </v:textbox>
              </v:rect>
            </w:pict>
          </mc:Fallback>
        </mc:AlternateContent>
      </w:r>
    </w:p>
    <w:p w:rsidR="00AF19E3" w:rsidRPr="00FF67D6" w:rsidRDefault="00AF19E3" w:rsidP="00AF19E3">
      <w:pPr>
        <w:rPr>
          <w:rFonts w:ascii="Times New Roman" w:hAnsi="Times New Roman" w:cs="Times New Roman"/>
          <w:sz w:val="24"/>
          <w:szCs w:val="24"/>
        </w:rPr>
      </w:pPr>
    </w:p>
    <w:p w:rsidR="00AF19E3" w:rsidRDefault="00AF19E3" w:rsidP="00AF19E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86F0AFC" wp14:editId="4705210A">
                <wp:simplePos x="0" y="0"/>
                <wp:positionH relativeFrom="column">
                  <wp:posOffset>2503170</wp:posOffset>
                </wp:positionH>
                <wp:positionV relativeFrom="paragraph">
                  <wp:posOffset>248285</wp:posOffset>
                </wp:positionV>
                <wp:extent cx="0" cy="542925"/>
                <wp:effectExtent l="95250" t="38100" r="57150" b="9525"/>
                <wp:wrapNone/>
                <wp:docPr id="13" name="Straight Arrow Connector 13"/>
                <wp:cNvGraphicFramePr/>
                <a:graphic xmlns:a="http://schemas.openxmlformats.org/drawingml/2006/main">
                  <a:graphicData uri="http://schemas.microsoft.com/office/word/2010/wordprocessingShape">
                    <wps:wsp>
                      <wps:cNvCnPr/>
                      <wps:spPr>
                        <a:xfrm flipV="1">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97.1pt;margin-top:19.55pt;width:0;height:42.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" strokecolor="#4579b8 [3044]">
                <v:stroke endarrow="open"/>
              </v:shape>
            </w:pict>
          </mc:Fallback>
        </mc:AlternateContent>
      </w:r>
    </w:p>
    <w:p w:rsidR="00AF19E3" w:rsidRPr="00FF67D6" w:rsidRDefault="00AF19E3" w:rsidP="00AF19E3">
      <w:pPr>
        <w:tabs>
          <w:tab w:val="left" w:pos="4905"/>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AD15F04" wp14:editId="3D36E2E3">
                <wp:simplePos x="0" y="0"/>
                <wp:positionH relativeFrom="column">
                  <wp:posOffset>1264920</wp:posOffset>
                </wp:positionH>
                <wp:positionV relativeFrom="paragraph">
                  <wp:posOffset>1710055</wp:posOffset>
                </wp:positionV>
                <wp:extent cx="2257425" cy="685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257425"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F19E3" w:rsidRPr="00C0400E" w:rsidRDefault="00AF19E3" w:rsidP="00AF19E3">
                            <w:pPr>
                              <w:jc w:val="center"/>
                              <w:rPr>
                                <w:rFonts w:ascii="Times New Roman" w:hAnsi="Times New Roman" w:cs="Times New Roman"/>
                              </w:rPr>
                            </w:pPr>
                            <w:r w:rsidRPr="00C0400E">
                              <w:rPr>
                                <w:rFonts w:ascii="Times New Roman" w:hAnsi="Times New Roman" w:cs="Times New Roman"/>
                              </w:rPr>
                              <w:t>Bentuk kerjasama India di Indonesia dalam bidang TI dan Farmasi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99.6pt;margin-top:134.65pt;width:177.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" fillcolor="white [3201]" strokecolor="#4f81bd [3204]" strokeweight="2pt">
                <v:textbox>
                  <w:txbxContent>
                    <w:p w:rsidR="00AF19E3" w:rsidRPr="00C0400E" w:rsidRDefault="00AF19E3" w:rsidP="00AF19E3">
                      <w:pPr>
                        <w:jc w:val="center"/>
                        <w:rPr>
                          <w:rFonts w:ascii="Times New Roman" w:hAnsi="Times New Roman" w:cs="Times New Roman"/>
                        </w:rPr>
                      </w:pPr>
                      <w:r w:rsidRPr="00C0400E">
                        <w:rPr>
                          <w:rFonts w:ascii="Times New Roman" w:hAnsi="Times New Roman" w:cs="Times New Roman"/>
                        </w:rPr>
                        <w:t>Bentuk kerjasama India di Indonesia dalam bidang TI dan Farmasi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7DAAEE69" wp14:editId="21892B15">
                <wp:simplePos x="0" y="0"/>
                <wp:positionH relativeFrom="column">
                  <wp:posOffset>1255395</wp:posOffset>
                </wp:positionH>
                <wp:positionV relativeFrom="paragraph">
                  <wp:posOffset>2967355</wp:posOffset>
                </wp:positionV>
                <wp:extent cx="2257425" cy="6858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257425" cy="6858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F19E3" w:rsidRPr="00C0400E" w:rsidRDefault="00AF19E3" w:rsidP="00AF19E3">
                            <w:pPr>
                              <w:jc w:val="center"/>
                              <w:rPr>
                                <w:rFonts w:ascii="Times New Roman" w:hAnsi="Times New Roman" w:cs="Times New Roman"/>
                              </w:rPr>
                            </w:pPr>
                            <w:r w:rsidRPr="00C0400E">
                              <w:rPr>
                                <w:rFonts w:ascii="Times New Roman" w:hAnsi="Times New Roman" w:cs="Times New Roman"/>
                              </w:rPr>
                              <w:t>Investasi India di Indonesia dalam bidang TI dan Farmasi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98.85pt;margin-top:233.65pt;width:177.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" fillcolor="white [3201]" strokecolor="#4f81bd [3204]" strokeweight="2pt">
                <v:textbox>
                  <w:txbxContent>
                    <w:p w:rsidR="00AF19E3" w:rsidRPr="00C0400E" w:rsidRDefault="00AF19E3" w:rsidP="00AF19E3">
                      <w:pPr>
                        <w:jc w:val="center"/>
                        <w:rPr>
                          <w:rFonts w:ascii="Times New Roman" w:hAnsi="Times New Roman" w:cs="Times New Roman"/>
                        </w:rPr>
                      </w:pPr>
                      <w:r w:rsidRPr="00C0400E">
                        <w:rPr>
                          <w:rFonts w:ascii="Times New Roman" w:hAnsi="Times New Roman" w:cs="Times New Roman"/>
                        </w:rPr>
                        <w:t>Investasi India di Indonesia dalam bidang TI dan Farmasi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26467E8D" wp14:editId="7971AA5B">
                <wp:simplePos x="0" y="0"/>
                <wp:positionH relativeFrom="column">
                  <wp:posOffset>2379345</wp:posOffset>
                </wp:positionH>
                <wp:positionV relativeFrom="paragraph">
                  <wp:posOffset>2395855</wp:posOffset>
                </wp:positionV>
                <wp:extent cx="0" cy="5429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87.35pt;margin-top:188.65pt;width:0;height:42.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" strokecolor="#4579b8 [3044]">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8A15BAC" wp14:editId="01469DA5">
                <wp:simplePos x="0" y="0"/>
                <wp:positionH relativeFrom="column">
                  <wp:posOffset>2379345</wp:posOffset>
                </wp:positionH>
                <wp:positionV relativeFrom="paragraph">
                  <wp:posOffset>1148080</wp:posOffset>
                </wp:positionV>
                <wp:extent cx="0" cy="5429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87.35pt;margin-top:90.4pt;width:0;height:42.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" strokecolor="#4579b8 [3044]">
                <v:stroke endarrow="open"/>
              </v:shape>
            </w:pict>
          </mc:Fallback>
        </mc:AlternateContent>
      </w:r>
      <w:r>
        <w:rPr>
          <w:rFonts w:ascii="Times New Roman" w:hAnsi="Times New Roman" w:cs="Times New Roman"/>
          <w:sz w:val="24"/>
          <w:szCs w:val="24"/>
        </w:rPr>
        <w:tab/>
      </w:r>
    </w:p>
    <w:p w:rsidR="00AF19E3" w:rsidRDefault="00AF19E3" w:rsidP="00AF19E3"/>
    <w:p w:rsidR="0076450F" w:rsidRDefault="0076450F"/>
    <w:sectPr w:rsidR="0076450F" w:rsidSect="003B632C">
      <w:footerReference w:type="default" r:id="rId11"/>
      <w:pgSz w:w="11906" w:h="16838"/>
      <w:pgMar w:top="1701" w:right="1701" w:bottom="1701" w:left="2268"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38" w:rsidRDefault="00C46E38" w:rsidP="00AF19E3">
      <w:pPr>
        <w:spacing w:after="0" w:line="240" w:lineRule="auto"/>
      </w:pPr>
      <w:r>
        <w:separator/>
      </w:r>
    </w:p>
  </w:endnote>
  <w:endnote w:type="continuationSeparator" w:id="0">
    <w:p w:rsidR="00C46E38" w:rsidRDefault="00C46E38" w:rsidP="00AF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6129"/>
      <w:docPartObj>
        <w:docPartGallery w:val="Page Numbers (Bottom of Page)"/>
        <w:docPartUnique/>
      </w:docPartObj>
    </w:sdtPr>
    <w:sdtEndPr>
      <w:rPr>
        <w:noProof/>
      </w:rPr>
    </w:sdtEndPr>
    <w:sdtContent>
      <w:p w:rsidR="00C90322" w:rsidRDefault="00C90322">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C90322" w:rsidRDefault="00C9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38" w:rsidRDefault="00C46E38" w:rsidP="00AF19E3">
      <w:pPr>
        <w:spacing w:after="0" w:line="240" w:lineRule="auto"/>
      </w:pPr>
      <w:r>
        <w:separator/>
      </w:r>
    </w:p>
  </w:footnote>
  <w:footnote w:type="continuationSeparator" w:id="0">
    <w:p w:rsidR="00C46E38" w:rsidRDefault="00C46E38" w:rsidP="00AF19E3">
      <w:pPr>
        <w:spacing w:after="0" w:line="240" w:lineRule="auto"/>
      </w:pPr>
      <w:r>
        <w:continuationSeparator/>
      </w:r>
    </w:p>
  </w:footnote>
  <w:footnote w:id="1">
    <w:p w:rsidR="00AF19E3" w:rsidRPr="00333EE8" w:rsidRDefault="00AF19E3" w:rsidP="00C77EB3">
      <w:pPr>
        <w:pStyle w:val="FootnoteText"/>
        <w:jc w:val="both"/>
        <w:rPr>
          <w:rFonts w:ascii="Times New Roman" w:hAnsi="Times New Roman" w:cs="Times New Roman"/>
        </w:rPr>
      </w:pPr>
      <w:r w:rsidRPr="00333EE8">
        <w:rPr>
          <w:rStyle w:val="FootnoteReference"/>
          <w:rFonts w:ascii="Times New Roman" w:hAnsi="Times New Roman" w:cs="Times New Roman"/>
        </w:rPr>
        <w:footnoteRef/>
      </w:r>
      <w:r w:rsidRPr="00333EE8">
        <w:rPr>
          <w:rFonts w:ascii="Times New Roman" w:hAnsi="Times New Roman" w:cs="Times New Roman"/>
        </w:rPr>
        <w:t xml:space="preserve"> Azalea, Hilda Indri. Journal.unair.ac.id. Pola Kebangkitan Ekonomi India (1999-2006): antara </w:t>
      </w:r>
      <w:r w:rsidRPr="00333EE8">
        <w:rPr>
          <w:rFonts w:ascii="Times New Roman" w:hAnsi="Times New Roman" w:cs="Times New Roman"/>
          <w:i/>
        </w:rPr>
        <w:t>Indian Based Multinational Corpor</w:t>
      </w:r>
      <w:r w:rsidR="0041288D">
        <w:rPr>
          <w:rFonts w:ascii="Times New Roman" w:hAnsi="Times New Roman" w:cs="Times New Roman"/>
          <w:i/>
        </w:rPr>
        <w:t>ations and Small Medium Enterpri</w:t>
      </w:r>
      <w:r w:rsidRPr="00333EE8">
        <w:rPr>
          <w:rFonts w:ascii="Times New Roman" w:hAnsi="Times New Roman" w:cs="Times New Roman"/>
          <w:i/>
        </w:rPr>
        <w:t>ses.</w:t>
      </w:r>
      <w:r w:rsidRPr="00333EE8">
        <w:rPr>
          <w:rFonts w:ascii="Times New Roman" w:hAnsi="Times New Roman" w:cs="Times New Roman"/>
        </w:rPr>
        <w:t xml:space="preserve">Dalam </w:t>
      </w:r>
      <w:hyperlink r:id="rId1" w:history="1">
        <w:r w:rsidRPr="002B5DA2">
          <w:rPr>
            <w:rStyle w:val="Hyperlink"/>
            <w:rFonts w:ascii="Times New Roman" w:hAnsi="Times New Roman" w:cs="Times New Roman"/>
          </w:rPr>
          <w:t>http://journal.unair.ac.id/download-fullpapers-Pola%20Kebangkitan%20Ekonomi%20India%20(1996-2006)%20-%20antara%20Indian%20Based%20Multinasional%20Corporations%20dan%20Small%20Medium%20Enterprises.pdf</w:t>
        </w:r>
      </w:hyperlink>
      <w:r>
        <w:rPr>
          <w:rFonts w:ascii="Times New Roman" w:hAnsi="Times New Roman" w:cs="Times New Roman"/>
        </w:rPr>
        <w:t xml:space="preserve"> </w:t>
      </w:r>
      <w:r w:rsidRPr="00333EE8">
        <w:rPr>
          <w:rFonts w:ascii="Times New Roman" w:hAnsi="Times New Roman" w:cs="Times New Roman"/>
        </w:rPr>
        <w:t>yang diakses pada 11/12/2017</w:t>
      </w:r>
    </w:p>
  </w:footnote>
  <w:footnote w:id="2">
    <w:p w:rsidR="00AF19E3" w:rsidRPr="0001478E" w:rsidRDefault="00AF19E3" w:rsidP="00AF19E3">
      <w:pPr>
        <w:autoSpaceDE w:val="0"/>
        <w:autoSpaceDN w:val="0"/>
        <w:adjustRightInd w:val="0"/>
        <w:spacing w:after="0" w:line="240" w:lineRule="auto"/>
        <w:jc w:val="both"/>
        <w:rPr>
          <w:rFonts w:ascii="Times New Roman" w:hAnsi="Times New Roman" w:cs="Times New Roman"/>
          <w:iCs/>
          <w:sz w:val="20"/>
          <w:szCs w:val="20"/>
        </w:rPr>
      </w:pPr>
      <w:r w:rsidRPr="0001478E">
        <w:rPr>
          <w:rStyle w:val="FootnoteReference"/>
          <w:rFonts w:ascii="Times New Roman" w:hAnsi="Times New Roman" w:cs="Times New Roman"/>
        </w:rPr>
        <w:footnoteRef/>
      </w:r>
      <w:r w:rsidRPr="0001478E">
        <w:rPr>
          <w:rFonts w:ascii="Times New Roman" w:hAnsi="Times New Roman" w:cs="Times New Roman"/>
        </w:rPr>
        <w:t xml:space="preserve"> </w:t>
      </w:r>
      <w:r w:rsidRPr="0001478E">
        <w:rPr>
          <w:rFonts w:ascii="Times New Roman" w:hAnsi="Times New Roman" w:cs="Times New Roman"/>
          <w:sz w:val="20"/>
          <w:szCs w:val="20"/>
        </w:rPr>
        <w:t xml:space="preserve">Simon Saragih, </w:t>
      </w:r>
      <w:r w:rsidRPr="0001478E">
        <w:rPr>
          <w:rFonts w:ascii="Times New Roman" w:hAnsi="Times New Roman" w:cs="Times New Roman"/>
          <w:i/>
          <w:iCs/>
          <w:sz w:val="20"/>
          <w:szCs w:val="20"/>
        </w:rPr>
        <w:t>Di India, kita melihat kebijakan yang menghasilkan,</w:t>
      </w:r>
      <w:r w:rsidRPr="0001478E">
        <w:rPr>
          <w:rFonts w:ascii="Times New Roman" w:hAnsi="Times New Roman" w:cs="Times New Roman"/>
          <w:iCs/>
          <w:sz w:val="20"/>
          <w:szCs w:val="20"/>
        </w:rPr>
        <w:t xml:space="preserve"> (Jakarta: Kompas, 2007)</w:t>
      </w:r>
      <w:r w:rsidRPr="0001478E">
        <w:rPr>
          <w:rFonts w:ascii="Times New Roman" w:hAnsi="Times New Roman" w:cs="Times New Roman"/>
          <w:i/>
          <w:iCs/>
          <w:sz w:val="20"/>
          <w:szCs w:val="20"/>
        </w:rPr>
        <w:t xml:space="preserve"> </w:t>
      </w:r>
      <w:r w:rsidR="00C77EB3">
        <w:rPr>
          <w:rFonts w:ascii="Times New Roman" w:hAnsi="Times New Roman" w:cs="Times New Roman"/>
          <w:iCs/>
          <w:sz w:val="20"/>
          <w:szCs w:val="20"/>
        </w:rPr>
        <w:t>H</w:t>
      </w:r>
      <w:r w:rsidRPr="0001478E">
        <w:rPr>
          <w:rFonts w:ascii="Times New Roman" w:hAnsi="Times New Roman" w:cs="Times New Roman"/>
          <w:iCs/>
          <w:sz w:val="20"/>
          <w:szCs w:val="20"/>
        </w:rPr>
        <w:t>lm xiii</w:t>
      </w:r>
    </w:p>
  </w:footnote>
  <w:footnote w:id="3">
    <w:p w:rsidR="00AF19E3" w:rsidRPr="00BE3B5E" w:rsidRDefault="00AF19E3" w:rsidP="00AF19E3">
      <w:pPr>
        <w:pStyle w:val="FootnoteText"/>
        <w:rPr>
          <w:rFonts w:ascii="Times New Roman" w:hAnsi="Times New Roman" w:cs="Times New Roman"/>
        </w:rPr>
      </w:pPr>
      <w:r w:rsidRPr="00BE3B5E">
        <w:rPr>
          <w:rStyle w:val="FootnoteReference"/>
          <w:rFonts w:ascii="Times New Roman" w:hAnsi="Times New Roman" w:cs="Times New Roman"/>
        </w:rPr>
        <w:footnoteRef/>
      </w:r>
      <w:r w:rsidRPr="00BE3B5E">
        <w:rPr>
          <w:rFonts w:ascii="Times New Roman" w:hAnsi="Times New Roman" w:cs="Times New Roman"/>
        </w:rPr>
        <w:t xml:space="preserve"> </w:t>
      </w:r>
      <w:r w:rsidRPr="00BE3B5E">
        <w:rPr>
          <w:rFonts w:ascii="Times New Roman" w:hAnsi="Times New Roman" w:cs="Times New Roman"/>
          <w:i/>
        </w:rPr>
        <w:t xml:space="preserve">Ibid, </w:t>
      </w:r>
      <w:r w:rsidRPr="00BE3B5E">
        <w:rPr>
          <w:rFonts w:ascii="Times New Roman" w:hAnsi="Times New Roman" w:cs="Times New Roman"/>
        </w:rPr>
        <w:t>hlm xx</w:t>
      </w:r>
    </w:p>
  </w:footnote>
  <w:footnote w:id="4">
    <w:p w:rsidR="00FF79A5" w:rsidRPr="00BE3B5E" w:rsidRDefault="00AF19E3" w:rsidP="00FF79A5">
      <w:pPr>
        <w:autoSpaceDE w:val="0"/>
        <w:autoSpaceDN w:val="0"/>
        <w:adjustRightInd w:val="0"/>
        <w:spacing w:after="0" w:line="240" w:lineRule="auto"/>
        <w:jc w:val="both"/>
        <w:rPr>
          <w:rFonts w:ascii="Times New Roman" w:hAnsi="Times New Roman" w:cs="Times New Roman"/>
          <w:iCs/>
          <w:sz w:val="20"/>
          <w:szCs w:val="20"/>
        </w:rPr>
      </w:pPr>
      <w:r w:rsidRPr="00BE3B5E">
        <w:rPr>
          <w:rStyle w:val="FootnoteReference"/>
          <w:rFonts w:ascii="Times New Roman" w:hAnsi="Times New Roman" w:cs="Times New Roman"/>
          <w:sz w:val="20"/>
          <w:szCs w:val="20"/>
        </w:rPr>
        <w:footnoteRef/>
      </w:r>
      <w:r w:rsidRPr="00BE3B5E">
        <w:rPr>
          <w:rFonts w:ascii="Times New Roman" w:hAnsi="Times New Roman" w:cs="Times New Roman"/>
          <w:sz w:val="20"/>
          <w:szCs w:val="20"/>
        </w:rPr>
        <w:t xml:space="preserve"> </w:t>
      </w:r>
      <w:r w:rsidR="00BE3B5E" w:rsidRPr="00BE3B5E">
        <w:rPr>
          <w:rFonts w:ascii="Times New Roman" w:hAnsi="Times New Roman" w:cs="Times New Roman"/>
          <w:sz w:val="20"/>
          <w:szCs w:val="20"/>
        </w:rPr>
        <w:t>Yuni Ikawati</w:t>
      </w:r>
      <w:r w:rsidR="004504AF">
        <w:rPr>
          <w:rFonts w:ascii="Times New Roman" w:hAnsi="Times New Roman" w:cs="Times New Roman"/>
          <w:sz w:val="20"/>
          <w:szCs w:val="20"/>
        </w:rPr>
        <w:t xml:space="preserve"> (E.d)</w:t>
      </w:r>
      <w:r w:rsidR="00BE3B5E" w:rsidRPr="00BE3B5E">
        <w:rPr>
          <w:rFonts w:ascii="Times New Roman" w:hAnsi="Times New Roman" w:cs="Times New Roman"/>
          <w:i/>
          <w:iCs/>
          <w:sz w:val="20"/>
          <w:szCs w:val="20"/>
        </w:rPr>
        <w:t>Membangun kekuatan ekonomi dari lembah silikon</w:t>
      </w:r>
      <w:r w:rsidR="00FF79A5" w:rsidRPr="00BE3B5E">
        <w:rPr>
          <w:rFonts w:ascii="Times New Roman" w:hAnsi="Times New Roman" w:cs="Times New Roman"/>
          <w:i/>
          <w:iCs/>
          <w:sz w:val="20"/>
          <w:szCs w:val="20"/>
        </w:rPr>
        <w:t xml:space="preserve"> </w:t>
      </w:r>
      <w:r w:rsidR="00FF79A5" w:rsidRPr="00BE3B5E">
        <w:rPr>
          <w:rFonts w:ascii="Times New Roman" w:hAnsi="Times New Roman" w:cs="Times New Roman"/>
          <w:sz w:val="20"/>
          <w:szCs w:val="20"/>
        </w:rPr>
        <w:t xml:space="preserve">dalam Kompas, </w:t>
      </w:r>
      <w:r w:rsidR="00FF79A5" w:rsidRPr="00BE3B5E">
        <w:rPr>
          <w:rFonts w:ascii="Times New Roman" w:hAnsi="Times New Roman" w:cs="Times New Roman"/>
          <w:iCs/>
          <w:sz w:val="20"/>
          <w:szCs w:val="20"/>
        </w:rPr>
        <w:t>India:Bangkitnya Raksasa Baru Asia Calon Pemain Utama Dunia di Era Globalisasi</w:t>
      </w:r>
      <w:r w:rsidR="00FF79A5" w:rsidRPr="00BE3B5E">
        <w:rPr>
          <w:rFonts w:ascii="Times New Roman" w:hAnsi="Times New Roman" w:cs="Times New Roman"/>
          <w:i/>
          <w:iCs/>
          <w:sz w:val="20"/>
          <w:szCs w:val="20"/>
        </w:rPr>
        <w:t>,</w:t>
      </w:r>
      <w:r w:rsidR="004504AF">
        <w:rPr>
          <w:rFonts w:ascii="Times New Roman" w:hAnsi="Times New Roman" w:cs="Times New Roman"/>
          <w:iCs/>
          <w:sz w:val="20"/>
          <w:szCs w:val="20"/>
        </w:rPr>
        <w:t>(</w:t>
      </w:r>
      <w:r w:rsidR="00FF79A5" w:rsidRPr="00BE3B5E">
        <w:rPr>
          <w:rFonts w:ascii="Times New Roman" w:hAnsi="Times New Roman" w:cs="Times New Roman"/>
          <w:i/>
          <w:iCs/>
          <w:sz w:val="20"/>
          <w:szCs w:val="20"/>
        </w:rPr>
        <w:t xml:space="preserve"> </w:t>
      </w:r>
      <w:r w:rsidR="00FF79A5" w:rsidRPr="00BE3B5E">
        <w:rPr>
          <w:rFonts w:ascii="Times New Roman" w:hAnsi="Times New Roman" w:cs="Times New Roman"/>
          <w:sz w:val="20"/>
          <w:szCs w:val="20"/>
        </w:rPr>
        <w:t>Jakarta: PT</w:t>
      </w:r>
    </w:p>
    <w:p w:rsidR="00AF19E3" w:rsidRPr="00FF6960" w:rsidRDefault="00BE3B5E" w:rsidP="00FF79A5">
      <w:pPr>
        <w:autoSpaceDE w:val="0"/>
        <w:autoSpaceDN w:val="0"/>
        <w:adjustRightInd w:val="0"/>
        <w:spacing w:after="0" w:line="240" w:lineRule="auto"/>
        <w:jc w:val="both"/>
        <w:rPr>
          <w:rFonts w:ascii="Times New Roman" w:hAnsi="Times New Roman" w:cs="Times New Roman"/>
          <w:iCs/>
          <w:sz w:val="20"/>
          <w:szCs w:val="20"/>
        </w:rPr>
      </w:pPr>
      <w:r w:rsidRPr="00BE3B5E">
        <w:rPr>
          <w:rFonts w:ascii="Times New Roman" w:hAnsi="Times New Roman" w:cs="Times New Roman"/>
          <w:sz w:val="20"/>
          <w:szCs w:val="20"/>
        </w:rPr>
        <w:t>Kompas Media Nusantara</w:t>
      </w:r>
      <w:r w:rsidR="00E60261">
        <w:rPr>
          <w:rFonts w:ascii="Times New Roman" w:hAnsi="Times New Roman" w:cs="Times New Roman"/>
          <w:sz w:val="20"/>
          <w:szCs w:val="20"/>
        </w:rPr>
        <w:t>, 2007</w:t>
      </w:r>
      <w:r w:rsidR="004504AF">
        <w:rPr>
          <w:rFonts w:ascii="Times New Roman" w:hAnsi="Times New Roman" w:cs="Times New Roman"/>
          <w:sz w:val="20"/>
          <w:szCs w:val="20"/>
        </w:rPr>
        <w:t>)</w:t>
      </w:r>
      <w:r w:rsidRPr="00BE3B5E">
        <w:rPr>
          <w:rFonts w:ascii="Times New Roman" w:hAnsi="Times New Roman" w:cs="Times New Roman"/>
          <w:sz w:val="20"/>
          <w:szCs w:val="20"/>
        </w:rPr>
        <w:t xml:space="preserve">. </w:t>
      </w:r>
      <w:r w:rsidR="00FF79A5" w:rsidRPr="00BE3B5E">
        <w:rPr>
          <w:rFonts w:ascii="Times New Roman" w:hAnsi="Times New Roman" w:cs="Times New Roman"/>
          <w:iCs/>
          <w:sz w:val="20"/>
          <w:szCs w:val="20"/>
        </w:rPr>
        <w:t>H</w:t>
      </w:r>
      <w:r w:rsidR="00AF19E3" w:rsidRPr="00BE3B5E">
        <w:rPr>
          <w:rFonts w:ascii="Times New Roman" w:hAnsi="Times New Roman" w:cs="Times New Roman"/>
          <w:iCs/>
          <w:sz w:val="20"/>
          <w:szCs w:val="20"/>
        </w:rPr>
        <w:t>lm 35</w:t>
      </w:r>
    </w:p>
  </w:footnote>
  <w:footnote w:id="5">
    <w:p w:rsidR="00AF19E3" w:rsidRPr="00844CB7" w:rsidRDefault="00AF19E3" w:rsidP="00AF19E3">
      <w:pPr>
        <w:pStyle w:val="FootnoteText"/>
        <w:rPr>
          <w:rFonts w:ascii="Times New Roman" w:hAnsi="Times New Roman" w:cs="Times New Roman"/>
        </w:rPr>
      </w:pPr>
      <w:r w:rsidRPr="00844CB7">
        <w:rPr>
          <w:rStyle w:val="FootnoteReference"/>
          <w:rFonts w:ascii="Times New Roman" w:hAnsi="Times New Roman" w:cs="Times New Roman"/>
        </w:rPr>
        <w:footnoteRef/>
      </w:r>
      <w:r w:rsidRPr="00844CB7">
        <w:rPr>
          <w:rFonts w:ascii="Times New Roman" w:hAnsi="Times New Roman" w:cs="Times New Roman"/>
        </w:rPr>
        <w:t xml:space="preserve"> </w:t>
      </w:r>
      <w:r w:rsidRPr="00844CB7">
        <w:rPr>
          <w:rFonts w:ascii="Times New Roman" w:hAnsi="Times New Roman" w:cs="Times New Roman"/>
          <w:i/>
        </w:rPr>
        <w:t xml:space="preserve">Ibid, </w:t>
      </w:r>
      <w:r w:rsidRPr="00844CB7">
        <w:rPr>
          <w:rFonts w:ascii="Times New Roman" w:hAnsi="Times New Roman" w:cs="Times New Roman"/>
        </w:rPr>
        <w:t>hlm 117</w:t>
      </w:r>
    </w:p>
  </w:footnote>
  <w:footnote w:id="6">
    <w:p w:rsidR="00AF19E3" w:rsidRDefault="00AF19E3" w:rsidP="00AF19E3">
      <w:pPr>
        <w:pStyle w:val="FootnoteText"/>
        <w:jc w:val="both"/>
      </w:pPr>
      <w:r>
        <w:rPr>
          <w:rStyle w:val="FootnoteReference"/>
        </w:rPr>
        <w:footnoteRef/>
      </w:r>
      <w:r>
        <w:t xml:space="preserve"> </w:t>
      </w:r>
      <w:r w:rsidR="00BA2502">
        <w:rPr>
          <w:rFonts w:ascii="Times New Roman" w:hAnsi="Times New Roman" w:cs="Times New Roman"/>
        </w:rPr>
        <w:t xml:space="preserve">Niranjan </w:t>
      </w:r>
      <w:r w:rsidR="00BA2502" w:rsidRPr="000F79F0">
        <w:rPr>
          <w:rFonts w:ascii="Times New Roman" w:hAnsi="Times New Roman" w:cs="Times New Roman"/>
        </w:rPr>
        <w:t>Rajadhyaksha,</w:t>
      </w:r>
      <w:r w:rsidR="00BA2502">
        <w:rPr>
          <w:rFonts w:ascii="Times New Roman" w:hAnsi="Times New Roman" w:cs="Times New Roman"/>
        </w:rPr>
        <w:t xml:space="preserve"> </w:t>
      </w:r>
      <w:r w:rsidR="00BA2502" w:rsidRPr="004F02AA">
        <w:rPr>
          <w:rFonts w:ascii="Times New Roman" w:hAnsi="Times New Roman" w:cs="Times New Roman"/>
        </w:rPr>
        <w:t>The Rise of India Transformasi dari Kemiskinan menuju Kemakmuran</w:t>
      </w:r>
      <w:r w:rsidR="00BA2502">
        <w:rPr>
          <w:rFonts w:ascii="Times New Roman" w:hAnsi="Times New Roman" w:cs="Times New Roman"/>
        </w:rPr>
        <w:t xml:space="preserve"> (</w:t>
      </w:r>
      <w:r w:rsidR="00BA2502" w:rsidRPr="000F79F0">
        <w:rPr>
          <w:rFonts w:ascii="Times New Roman" w:hAnsi="Times New Roman" w:cs="Times New Roman"/>
        </w:rPr>
        <w:t>Jakarta:PT Elex Media Komputindo</w:t>
      </w:r>
      <w:r w:rsidR="000D5DF5">
        <w:rPr>
          <w:rFonts w:ascii="Times New Roman" w:hAnsi="Times New Roman" w:cs="Times New Roman"/>
        </w:rPr>
        <w:t>, 2007</w:t>
      </w:r>
      <w:r w:rsidR="00BA2502">
        <w:rPr>
          <w:rFonts w:ascii="Times New Roman" w:hAnsi="Times New Roman" w:cs="Times New Roman"/>
        </w:rPr>
        <w:t>)</w:t>
      </w:r>
      <w:r w:rsidR="00BA2502" w:rsidRPr="000F79F0">
        <w:rPr>
          <w:rFonts w:ascii="Times New Roman" w:hAnsi="Times New Roman" w:cs="Times New Roman"/>
        </w:rPr>
        <w:t>,</w:t>
      </w:r>
      <w:r w:rsidR="00BA2502">
        <w:rPr>
          <w:rFonts w:ascii="Times New Roman" w:hAnsi="Times New Roman" w:cs="Times New Roman"/>
        </w:rPr>
        <w:t xml:space="preserve">  hlm </w:t>
      </w:r>
      <w:r>
        <w:rPr>
          <w:rFonts w:ascii="Times New Roman" w:hAnsi="Times New Roman" w:cs="Times New Roman"/>
        </w:rPr>
        <w:t>xx</w:t>
      </w:r>
    </w:p>
  </w:footnote>
  <w:footnote w:id="7">
    <w:p w:rsidR="00AF19E3" w:rsidRDefault="00AF19E3" w:rsidP="00AF19E3">
      <w:pPr>
        <w:pStyle w:val="FootnoteText"/>
      </w:pPr>
      <w:r>
        <w:rPr>
          <w:rStyle w:val="FootnoteReference"/>
        </w:rPr>
        <w:footnoteRef/>
      </w:r>
      <w:r>
        <w:t xml:space="preserve"> </w:t>
      </w:r>
      <w:r w:rsidRPr="00DC6603">
        <w:rPr>
          <w:rFonts w:ascii="Times New Roman" w:hAnsi="Times New Roman" w:cs="Times New Roman"/>
        </w:rPr>
        <w:t xml:space="preserve"> UIN Surabaya. </w:t>
      </w:r>
      <w:r w:rsidRPr="00DC6603">
        <w:rPr>
          <w:rFonts w:ascii="Times New Roman" w:hAnsi="Times New Roman" w:cs="Times New Roman"/>
          <w:i/>
        </w:rPr>
        <w:t xml:space="preserve">Bab 2 Kerangka Teoritis. </w:t>
      </w:r>
      <w:r w:rsidRPr="00DC6603">
        <w:rPr>
          <w:rFonts w:ascii="Times New Roman" w:hAnsi="Times New Roman" w:cs="Times New Roman"/>
        </w:rPr>
        <w:t xml:space="preserve">Dalam </w:t>
      </w:r>
      <w:hyperlink r:id="rId2" w:history="1">
        <w:r w:rsidRPr="00DC6603">
          <w:rPr>
            <w:rStyle w:val="Hyperlink"/>
            <w:rFonts w:ascii="Times New Roman" w:hAnsi="Times New Roman" w:cs="Times New Roman"/>
          </w:rPr>
          <w:t>http://digilib.uinsby.ac.id/6239/5/Bab%202.pdf</w:t>
        </w:r>
      </w:hyperlink>
      <w:r w:rsidRPr="00DC6603">
        <w:rPr>
          <w:rFonts w:ascii="Times New Roman" w:hAnsi="Times New Roman" w:cs="Times New Roman"/>
        </w:rPr>
        <w:t xml:space="preserve"> diakses pada 01/10/2017</w:t>
      </w:r>
    </w:p>
  </w:footnote>
  <w:footnote w:id="8">
    <w:p w:rsidR="00AF19E3" w:rsidRPr="000B738C" w:rsidRDefault="00AF19E3" w:rsidP="00AF19E3">
      <w:pPr>
        <w:pStyle w:val="FootnoteText"/>
        <w:jc w:val="both"/>
        <w:rPr>
          <w:rFonts w:ascii="Times New Roman" w:hAnsi="Times New Roman" w:cs="Times New Roman"/>
        </w:rPr>
      </w:pPr>
      <w:r w:rsidRPr="000B738C">
        <w:rPr>
          <w:rStyle w:val="FootnoteReference"/>
          <w:rFonts w:ascii="Times New Roman" w:hAnsi="Times New Roman" w:cs="Times New Roman"/>
        </w:rPr>
        <w:footnoteRef/>
      </w:r>
      <w:r w:rsidRPr="000B738C">
        <w:rPr>
          <w:rFonts w:ascii="Times New Roman" w:hAnsi="Times New Roman" w:cs="Times New Roman"/>
        </w:rPr>
        <w:t xml:space="preserve"> Titi Sumbari. (2012).</w:t>
      </w:r>
      <w:r w:rsidRPr="000B738C">
        <w:rPr>
          <w:rFonts w:ascii="Times New Roman" w:hAnsi="Times New Roman" w:cs="Times New Roman"/>
          <w:i/>
        </w:rPr>
        <w:t xml:space="preserve"> Pengaruh reformasi ekonomi India mengenai FDI terhadap s</w:t>
      </w:r>
      <w:r>
        <w:rPr>
          <w:rFonts w:ascii="Times New Roman" w:hAnsi="Times New Roman" w:cs="Times New Roman"/>
          <w:i/>
        </w:rPr>
        <w:t>trategi investasi Softbank Group</w:t>
      </w:r>
      <w:r w:rsidRPr="000B738C">
        <w:rPr>
          <w:rFonts w:ascii="Times New Roman" w:hAnsi="Times New Roman" w:cs="Times New Roman"/>
          <w:i/>
        </w:rPr>
        <w:t xml:space="preserve"> Corporations di India 2013-2016. </w:t>
      </w:r>
    </w:p>
  </w:footnote>
  <w:footnote w:id="9">
    <w:p w:rsidR="00281CD2" w:rsidRPr="00281CD2" w:rsidRDefault="00281CD2">
      <w:pPr>
        <w:pStyle w:val="FootnoteText"/>
        <w:rPr>
          <w:rFonts w:ascii="Times New Roman" w:hAnsi="Times New Roman" w:cs="Times New Roman"/>
          <w:i/>
        </w:rPr>
      </w:pPr>
      <w:r w:rsidRPr="00281CD2">
        <w:rPr>
          <w:rStyle w:val="FootnoteReference"/>
          <w:rFonts w:ascii="Times New Roman" w:hAnsi="Times New Roman" w:cs="Times New Roman"/>
        </w:rPr>
        <w:footnoteRef/>
      </w:r>
      <w:r w:rsidRPr="00281CD2">
        <w:rPr>
          <w:rFonts w:ascii="Times New Roman" w:hAnsi="Times New Roman" w:cs="Times New Roman"/>
        </w:rPr>
        <w:t xml:space="preserve"> </w:t>
      </w:r>
      <w:r w:rsidRPr="00281CD2">
        <w:rPr>
          <w:rFonts w:ascii="Times New Roman" w:hAnsi="Times New Roman" w:cs="Times New Roman"/>
          <w:i/>
        </w:rPr>
        <w:t>Ibid</w:t>
      </w:r>
    </w:p>
  </w:footnote>
  <w:footnote w:id="10">
    <w:p w:rsidR="00AF19E3" w:rsidRPr="00AF4E6B" w:rsidRDefault="00AF19E3" w:rsidP="00AF19E3">
      <w:pPr>
        <w:pStyle w:val="FootnoteText"/>
        <w:jc w:val="both"/>
        <w:rPr>
          <w:rFonts w:ascii="Times New Roman" w:hAnsi="Times New Roman" w:cs="Times New Roman"/>
        </w:rPr>
      </w:pPr>
      <w:r w:rsidRPr="00AF4E6B">
        <w:rPr>
          <w:rStyle w:val="FootnoteReference"/>
          <w:rFonts w:ascii="Times New Roman" w:hAnsi="Times New Roman" w:cs="Times New Roman"/>
        </w:rPr>
        <w:footnoteRef/>
      </w:r>
      <w:r w:rsidR="00281CD2">
        <w:rPr>
          <w:rFonts w:ascii="Times New Roman" w:hAnsi="Times New Roman" w:cs="Times New Roman"/>
        </w:rPr>
        <w:t xml:space="preserve"> Academia.edu. tentang </w:t>
      </w:r>
      <w:r w:rsidRPr="00AF4E6B">
        <w:rPr>
          <w:rFonts w:ascii="Times New Roman" w:hAnsi="Times New Roman" w:cs="Times New Roman"/>
          <w:i/>
        </w:rPr>
        <w:t>Memahami Neoliberalisme.</w:t>
      </w:r>
      <w:r>
        <w:rPr>
          <w:rFonts w:ascii="Times New Roman" w:hAnsi="Times New Roman" w:cs="Times New Roman"/>
          <w:i/>
        </w:rPr>
        <w:t xml:space="preserve"> </w:t>
      </w:r>
      <w:r w:rsidRPr="00AF4E6B">
        <w:rPr>
          <w:rFonts w:ascii="Times New Roman" w:hAnsi="Times New Roman" w:cs="Times New Roman"/>
        </w:rPr>
        <w:t xml:space="preserve">Dalam </w:t>
      </w:r>
      <w:hyperlink r:id="rId3" w:history="1">
        <w:r w:rsidRPr="00AF4E6B">
          <w:rPr>
            <w:rStyle w:val="Hyperlink"/>
            <w:rFonts w:ascii="Times New Roman" w:hAnsi="Times New Roman" w:cs="Times New Roman"/>
          </w:rPr>
          <w:t>https://www.academia.edu/5640227/Memahami_Neoliberalisme?auto=download/</w:t>
        </w:r>
      </w:hyperlink>
      <w:r w:rsidRPr="00AF4E6B">
        <w:rPr>
          <w:rFonts w:ascii="Times New Roman" w:hAnsi="Times New Roman" w:cs="Times New Roman"/>
        </w:rPr>
        <w:t xml:space="preserve"> yang diakses pada 15/12/2017 </w:t>
      </w:r>
    </w:p>
  </w:footnote>
  <w:footnote w:id="11">
    <w:p w:rsidR="00AF19E3" w:rsidRDefault="00AF19E3" w:rsidP="00AF19E3">
      <w:pPr>
        <w:pStyle w:val="FootnoteText"/>
        <w:jc w:val="both"/>
      </w:pPr>
      <w:r>
        <w:rPr>
          <w:rStyle w:val="FootnoteReference"/>
        </w:rPr>
        <w:footnoteRef/>
      </w:r>
      <w:r>
        <w:t xml:space="preserve"> </w:t>
      </w:r>
      <w:r w:rsidR="006061E3">
        <w:rPr>
          <w:rFonts w:ascii="Times New Roman" w:hAnsi="Times New Roman" w:cs="Times New Roman"/>
        </w:rPr>
        <w:t xml:space="preserve">Niranjan </w:t>
      </w:r>
      <w:r w:rsidR="006061E3" w:rsidRPr="000F79F0">
        <w:rPr>
          <w:rFonts w:ascii="Times New Roman" w:hAnsi="Times New Roman" w:cs="Times New Roman"/>
        </w:rPr>
        <w:t>Rajadhyaksha,</w:t>
      </w:r>
      <w:r w:rsidR="006061E3">
        <w:rPr>
          <w:rFonts w:ascii="Times New Roman" w:hAnsi="Times New Roman" w:cs="Times New Roman"/>
        </w:rPr>
        <w:t xml:space="preserve"> </w:t>
      </w:r>
      <w:r w:rsidR="006061E3" w:rsidRPr="004F02AA">
        <w:rPr>
          <w:rFonts w:ascii="Times New Roman" w:hAnsi="Times New Roman" w:cs="Times New Roman"/>
        </w:rPr>
        <w:t>The Rise of India Transformasi dari Kemiskinan menuju Kemakmuran</w:t>
      </w:r>
      <w:r w:rsidR="006061E3">
        <w:rPr>
          <w:rFonts w:ascii="Times New Roman" w:hAnsi="Times New Roman" w:cs="Times New Roman"/>
        </w:rPr>
        <w:t xml:space="preserve"> (</w:t>
      </w:r>
      <w:r w:rsidR="006061E3" w:rsidRPr="000F79F0">
        <w:rPr>
          <w:rFonts w:ascii="Times New Roman" w:hAnsi="Times New Roman" w:cs="Times New Roman"/>
        </w:rPr>
        <w:t>Jakarta:PT Elex Media Komputindo</w:t>
      </w:r>
      <w:r w:rsidR="000D5DF5">
        <w:rPr>
          <w:rFonts w:ascii="Times New Roman" w:hAnsi="Times New Roman" w:cs="Times New Roman"/>
        </w:rPr>
        <w:t>, 2007</w:t>
      </w:r>
      <w:r w:rsidR="006061E3">
        <w:rPr>
          <w:rFonts w:ascii="Times New Roman" w:hAnsi="Times New Roman" w:cs="Times New Roman"/>
        </w:rPr>
        <w:t>)</w:t>
      </w:r>
      <w:r w:rsidR="006061E3" w:rsidRPr="000F79F0">
        <w:rPr>
          <w:rFonts w:ascii="Times New Roman" w:hAnsi="Times New Roman" w:cs="Times New Roman"/>
        </w:rPr>
        <w:t>,</w:t>
      </w:r>
      <w:r w:rsidR="006061E3">
        <w:rPr>
          <w:rFonts w:ascii="Times New Roman" w:hAnsi="Times New Roman" w:cs="Times New Roman"/>
        </w:rPr>
        <w:t xml:space="preserve"> H</w:t>
      </w:r>
      <w:r>
        <w:rPr>
          <w:rFonts w:ascii="Times New Roman" w:hAnsi="Times New Roman" w:cs="Times New Roman"/>
        </w:rPr>
        <w:t>lm xxi</w:t>
      </w:r>
    </w:p>
  </w:footnote>
  <w:footnote w:id="12">
    <w:p w:rsidR="00AF19E3" w:rsidRPr="00840B1E" w:rsidRDefault="00AF19E3" w:rsidP="00AF19E3">
      <w:pPr>
        <w:pStyle w:val="FootnoteText"/>
        <w:jc w:val="both"/>
        <w:rPr>
          <w:rFonts w:ascii="Times New Roman" w:hAnsi="Times New Roman" w:cs="Times New Roman"/>
        </w:rPr>
      </w:pPr>
      <w:r w:rsidRPr="00840B1E">
        <w:rPr>
          <w:rStyle w:val="FootnoteReference"/>
          <w:rFonts w:ascii="Times New Roman" w:hAnsi="Times New Roman" w:cs="Times New Roman"/>
        </w:rPr>
        <w:footnoteRef/>
      </w:r>
      <w:r w:rsidRPr="00840B1E">
        <w:rPr>
          <w:rFonts w:ascii="Times New Roman" w:hAnsi="Times New Roman" w:cs="Times New Roman"/>
        </w:rPr>
        <w:t xml:space="preserve"> Sadono Sukirno.</w:t>
      </w:r>
      <w:r w:rsidR="0095408E">
        <w:rPr>
          <w:rFonts w:ascii="Times New Roman" w:hAnsi="Times New Roman" w:cs="Times New Roman"/>
        </w:rPr>
        <w:t xml:space="preserve"> </w:t>
      </w:r>
      <w:r w:rsidRPr="00840B1E">
        <w:rPr>
          <w:rFonts w:ascii="Times New Roman" w:hAnsi="Times New Roman" w:cs="Times New Roman"/>
          <w:i/>
        </w:rPr>
        <w:t xml:space="preserve">Makroekonomi teori pengantar. </w:t>
      </w:r>
      <w:r w:rsidR="0095408E">
        <w:rPr>
          <w:rFonts w:ascii="Times New Roman" w:hAnsi="Times New Roman" w:cs="Times New Roman"/>
        </w:rPr>
        <w:t>(</w:t>
      </w:r>
      <w:r w:rsidRPr="00840B1E">
        <w:rPr>
          <w:rFonts w:ascii="Times New Roman" w:hAnsi="Times New Roman" w:cs="Times New Roman"/>
        </w:rPr>
        <w:t>Jakart</w:t>
      </w:r>
      <w:r>
        <w:rPr>
          <w:rFonts w:ascii="Times New Roman" w:hAnsi="Times New Roman" w:cs="Times New Roman"/>
        </w:rPr>
        <w:t>a:PT Raja Grafindo Persada</w:t>
      </w:r>
      <w:r w:rsidR="00E60261">
        <w:rPr>
          <w:rFonts w:ascii="Times New Roman" w:hAnsi="Times New Roman" w:cs="Times New Roman"/>
        </w:rPr>
        <w:t xml:space="preserve">, </w:t>
      </w:r>
      <w:r w:rsidR="0095408E" w:rsidRPr="00840B1E">
        <w:rPr>
          <w:rFonts w:ascii="Times New Roman" w:hAnsi="Times New Roman" w:cs="Times New Roman"/>
        </w:rPr>
        <w:t>2004</w:t>
      </w:r>
      <w:r w:rsidR="0095408E">
        <w:rPr>
          <w:rFonts w:ascii="Times New Roman" w:hAnsi="Times New Roman" w:cs="Times New Roman"/>
        </w:rPr>
        <w:t>)</w:t>
      </w:r>
      <w:r>
        <w:rPr>
          <w:rFonts w:ascii="Times New Roman" w:hAnsi="Times New Roman" w:cs="Times New Roman"/>
        </w:rPr>
        <w:t xml:space="preserve">. Hlm </w:t>
      </w:r>
      <w:r w:rsidRPr="00840B1E">
        <w:rPr>
          <w:rFonts w:ascii="Times New Roman" w:hAnsi="Times New Roman" w:cs="Times New Roman"/>
        </w:rPr>
        <w:t>434</w:t>
      </w:r>
    </w:p>
  </w:footnote>
  <w:footnote w:id="13">
    <w:p w:rsidR="00AF19E3" w:rsidRPr="00294540" w:rsidRDefault="00AF19E3" w:rsidP="00AF19E3">
      <w:pPr>
        <w:pStyle w:val="FootnoteText"/>
        <w:jc w:val="both"/>
        <w:rPr>
          <w:rFonts w:ascii="Times New Roman" w:hAnsi="Times New Roman" w:cs="Times New Roman"/>
        </w:rPr>
      </w:pPr>
      <w:r w:rsidRPr="00294540">
        <w:rPr>
          <w:rStyle w:val="FootnoteReference"/>
          <w:rFonts w:ascii="Times New Roman" w:hAnsi="Times New Roman" w:cs="Times New Roman"/>
        </w:rPr>
        <w:footnoteRef/>
      </w:r>
      <w:r w:rsidRPr="00294540">
        <w:rPr>
          <w:rFonts w:ascii="Times New Roman" w:hAnsi="Times New Roman" w:cs="Times New Roman"/>
        </w:rPr>
        <w:t xml:space="preserve"> Anak Agung Banyu Perwita dan Yanyan Mochamad Yani. </w:t>
      </w:r>
      <w:r w:rsidRPr="00294540">
        <w:rPr>
          <w:rFonts w:ascii="Times New Roman" w:hAnsi="Times New Roman" w:cs="Times New Roman"/>
          <w:i/>
        </w:rPr>
        <w:t>Pengantar Ilmu Hubungan Internasional</w:t>
      </w:r>
      <w:r w:rsidRPr="00294540">
        <w:rPr>
          <w:rFonts w:ascii="Times New Roman" w:hAnsi="Times New Roman" w:cs="Times New Roman"/>
        </w:rPr>
        <w:t>.</w:t>
      </w:r>
      <w:r w:rsidRPr="00294540">
        <w:rPr>
          <w:rFonts w:ascii="Times New Roman" w:hAnsi="Times New Roman" w:cs="Times New Roman"/>
          <w:i/>
        </w:rPr>
        <w:t xml:space="preserve"> </w:t>
      </w:r>
      <w:r w:rsidR="00C56A2F">
        <w:rPr>
          <w:rFonts w:ascii="Times New Roman" w:hAnsi="Times New Roman" w:cs="Times New Roman"/>
        </w:rPr>
        <w:t>(</w:t>
      </w:r>
      <w:r w:rsidRPr="00294540">
        <w:rPr>
          <w:rFonts w:ascii="Times New Roman" w:hAnsi="Times New Roman" w:cs="Times New Roman"/>
        </w:rPr>
        <w:t>PT Remaja Rosdakarya:Bandung</w:t>
      </w:r>
      <w:r w:rsidR="00A172C2">
        <w:rPr>
          <w:rFonts w:ascii="Times New Roman" w:hAnsi="Times New Roman" w:cs="Times New Roman"/>
        </w:rPr>
        <w:t xml:space="preserve">, </w:t>
      </w:r>
      <w:r w:rsidR="00A172C2" w:rsidRPr="00294540">
        <w:rPr>
          <w:rFonts w:ascii="Times New Roman" w:hAnsi="Times New Roman" w:cs="Times New Roman"/>
        </w:rPr>
        <w:t>2014</w:t>
      </w:r>
      <w:r w:rsidR="00A172C2">
        <w:rPr>
          <w:rFonts w:ascii="Times New Roman" w:hAnsi="Times New Roman" w:cs="Times New Roman"/>
        </w:rPr>
        <w:t>)</w:t>
      </w:r>
      <w:r>
        <w:rPr>
          <w:rFonts w:ascii="Times New Roman" w:hAnsi="Times New Roman" w:cs="Times New Roman"/>
        </w:rPr>
        <w:t>. Hlm 4</w:t>
      </w:r>
    </w:p>
  </w:footnote>
  <w:footnote w:id="14">
    <w:p w:rsidR="00626448" w:rsidRPr="00626448" w:rsidRDefault="00626448">
      <w:pPr>
        <w:pStyle w:val="FootnoteText"/>
        <w:rPr>
          <w:rFonts w:ascii="Times New Roman" w:hAnsi="Times New Roman" w:cs="Times New Roman"/>
        </w:rPr>
      </w:pPr>
      <w:r w:rsidRPr="00626448">
        <w:rPr>
          <w:rStyle w:val="FootnoteReference"/>
          <w:rFonts w:ascii="Times New Roman" w:hAnsi="Times New Roman" w:cs="Times New Roman"/>
        </w:rPr>
        <w:footnoteRef/>
      </w:r>
      <w:r w:rsidRPr="00626448">
        <w:rPr>
          <w:rFonts w:ascii="Times New Roman" w:hAnsi="Times New Roman" w:cs="Times New Roman"/>
        </w:rPr>
        <w:t xml:space="preserve"> </w:t>
      </w:r>
      <w:r w:rsidRPr="00626448">
        <w:rPr>
          <w:rFonts w:ascii="Times New Roman" w:hAnsi="Times New Roman" w:cs="Times New Roman"/>
          <w:i/>
        </w:rPr>
        <w:t xml:space="preserve">Ibid, </w:t>
      </w:r>
      <w:r w:rsidRPr="00626448">
        <w:rPr>
          <w:rFonts w:ascii="Times New Roman" w:hAnsi="Times New Roman" w:cs="Times New Roman"/>
        </w:rPr>
        <w:t>hlm 49</w:t>
      </w:r>
    </w:p>
  </w:footnote>
  <w:footnote w:id="15">
    <w:p w:rsidR="00AF19E3" w:rsidRPr="006F4342" w:rsidRDefault="00AF19E3" w:rsidP="00AF19E3">
      <w:pPr>
        <w:pStyle w:val="FootnoteText"/>
        <w:jc w:val="both"/>
        <w:rPr>
          <w:rFonts w:ascii="Times New Roman" w:hAnsi="Times New Roman" w:cs="Times New Roman"/>
        </w:rPr>
      </w:pPr>
      <w:r w:rsidRPr="006F4342">
        <w:rPr>
          <w:rStyle w:val="FootnoteReference"/>
          <w:rFonts w:ascii="Times New Roman" w:hAnsi="Times New Roman" w:cs="Times New Roman"/>
        </w:rPr>
        <w:footnoteRef/>
      </w:r>
      <w:r w:rsidRPr="006F4342">
        <w:rPr>
          <w:rFonts w:ascii="Times New Roman" w:hAnsi="Times New Roman" w:cs="Times New Roman"/>
        </w:rPr>
        <w:t xml:space="preserve"> Unikom. </w:t>
      </w:r>
      <w:r w:rsidRPr="006F4342">
        <w:rPr>
          <w:rFonts w:ascii="Times New Roman" w:hAnsi="Times New Roman" w:cs="Times New Roman"/>
          <w:i/>
        </w:rPr>
        <w:t>Tinjauan pustaka.</w:t>
      </w:r>
      <w:r w:rsidRPr="006F4342">
        <w:rPr>
          <w:rFonts w:ascii="Times New Roman" w:hAnsi="Times New Roman" w:cs="Times New Roman"/>
        </w:rPr>
        <w:t xml:space="preserve"> Dalam </w:t>
      </w:r>
      <w:hyperlink r:id="rId4" w:history="1">
        <w:r w:rsidRPr="006F4342">
          <w:rPr>
            <w:rStyle w:val="Hyperlink"/>
            <w:rFonts w:ascii="Times New Roman" w:hAnsi="Times New Roman" w:cs="Times New Roman"/>
          </w:rPr>
          <w:t>http://elib.unikom.ac.id/files/disk1/505/jbptunikompp-gdl-daditadipe-25234-3-unikom_d-i.pdf/</w:t>
        </w:r>
      </w:hyperlink>
      <w:r w:rsidRPr="006F4342">
        <w:rPr>
          <w:rFonts w:ascii="Times New Roman" w:hAnsi="Times New Roman" w:cs="Times New Roman"/>
        </w:rPr>
        <w:t xml:space="preserve"> yang diakses pada 15/12/2017 </w:t>
      </w:r>
    </w:p>
  </w:footnote>
  <w:footnote w:id="16">
    <w:p w:rsidR="00AF19E3" w:rsidRPr="00F643A5" w:rsidRDefault="00AF19E3" w:rsidP="00AF19E3">
      <w:pPr>
        <w:pStyle w:val="FootnoteText"/>
        <w:jc w:val="both"/>
        <w:rPr>
          <w:rFonts w:ascii="Times New Roman" w:hAnsi="Times New Roman" w:cs="Times New Roman"/>
        </w:rPr>
      </w:pPr>
      <w:r w:rsidRPr="00F643A5">
        <w:rPr>
          <w:rStyle w:val="FootnoteReference"/>
          <w:rFonts w:ascii="Times New Roman" w:hAnsi="Times New Roman" w:cs="Times New Roman"/>
        </w:rPr>
        <w:footnoteRef/>
      </w:r>
      <w:r w:rsidRPr="00F643A5">
        <w:rPr>
          <w:rFonts w:ascii="Times New Roman" w:hAnsi="Times New Roman" w:cs="Times New Roman"/>
        </w:rPr>
        <w:t xml:space="preserve"> </w:t>
      </w:r>
      <w:r w:rsidRPr="00F643A5">
        <w:rPr>
          <w:rFonts w:ascii="Times New Roman" w:hAnsi="Times New Roman" w:cs="Times New Roman"/>
          <w:i/>
        </w:rPr>
        <w:t xml:space="preserve">Op.Cit. </w:t>
      </w:r>
      <w:r w:rsidRPr="00F643A5">
        <w:rPr>
          <w:rFonts w:ascii="Times New Roman" w:hAnsi="Times New Roman" w:cs="Times New Roman"/>
        </w:rPr>
        <w:t>hlm 28-29</w:t>
      </w:r>
    </w:p>
  </w:footnote>
  <w:footnote w:id="17">
    <w:p w:rsidR="004C3D8D" w:rsidRPr="00E60261" w:rsidRDefault="004C3D8D">
      <w:pPr>
        <w:pStyle w:val="FootnoteText"/>
        <w:rPr>
          <w:rFonts w:ascii="Times New Roman" w:hAnsi="Times New Roman" w:cs="Times New Roman"/>
        </w:rPr>
      </w:pPr>
      <w:r w:rsidRPr="004C3D8D">
        <w:rPr>
          <w:rStyle w:val="FootnoteReference"/>
          <w:rFonts w:ascii="Times New Roman" w:hAnsi="Times New Roman" w:cs="Times New Roman"/>
        </w:rPr>
        <w:footnoteRef/>
      </w:r>
      <w:r w:rsidRPr="004C3D8D">
        <w:rPr>
          <w:rFonts w:ascii="Times New Roman" w:hAnsi="Times New Roman" w:cs="Times New Roman"/>
        </w:rPr>
        <w:t xml:space="preserve"> R.E.A Ma’mur. </w:t>
      </w:r>
      <w:r w:rsidRPr="004C3D8D">
        <w:rPr>
          <w:rFonts w:ascii="Times New Roman" w:hAnsi="Times New Roman" w:cs="Times New Roman"/>
          <w:i/>
        </w:rPr>
        <w:t xml:space="preserve">Ekonomi Internasional suatu pengantar. </w:t>
      </w:r>
      <w:r w:rsidRPr="00E60261">
        <w:rPr>
          <w:rFonts w:ascii="Times New Roman" w:hAnsi="Times New Roman" w:cs="Times New Roman"/>
        </w:rPr>
        <w:t>(Jakarta:Erlangga, 1995) Hlm 49</w:t>
      </w:r>
    </w:p>
  </w:footnote>
  <w:footnote w:id="18">
    <w:p w:rsidR="00AF19E3" w:rsidRDefault="00AF19E3" w:rsidP="009851D4">
      <w:pPr>
        <w:pStyle w:val="FootnoteText"/>
      </w:pPr>
      <w:r w:rsidRPr="00F643A5">
        <w:rPr>
          <w:rStyle w:val="FootnoteReference"/>
          <w:rFonts w:ascii="Times New Roman" w:hAnsi="Times New Roman" w:cs="Times New Roman"/>
        </w:rPr>
        <w:footnoteRef/>
      </w:r>
      <w:r w:rsidRPr="00F643A5">
        <w:rPr>
          <w:rFonts w:ascii="Times New Roman" w:hAnsi="Times New Roman" w:cs="Times New Roman"/>
        </w:rPr>
        <w:t xml:space="preserve">Jurnal Universitas Atmajaya Yogyakarta. Dalam </w:t>
      </w:r>
      <w:hyperlink w:history="1">
        <w:r w:rsidR="009851D4" w:rsidRPr="00BA3D5E">
          <w:rPr>
            <w:rStyle w:val="Hyperlink"/>
            <w:rFonts w:ascii="Times New Roman" w:hAnsi="Times New Roman" w:cs="Times New Roman"/>
          </w:rPr>
          <w:t>http://e journal.uajy.ac.id/424/3/2MM01398.pdf</w:t>
        </w:r>
      </w:hyperlink>
      <w:r w:rsidRPr="00F643A5">
        <w:rPr>
          <w:rFonts w:ascii="Times New Roman" w:hAnsi="Times New Roman" w:cs="Times New Roman"/>
        </w:rPr>
        <w:t xml:space="preserve"> yang diakses pada 07/01/2018</w:t>
      </w:r>
    </w:p>
  </w:footnote>
  <w:footnote w:id="19">
    <w:p w:rsidR="00AF19E3" w:rsidRPr="001520B5" w:rsidRDefault="00AF19E3" w:rsidP="009851D4">
      <w:pPr>
        <w:pStyle w:val="FootnoteText"/>
        <w:rPr>
          <w:rFonts w:ascii="Times New Roman" w:hAnsi="Times New Roman" w:cs="Times New Roman"/>
        </w:rPr>
      </w:pPr>
      <w:r w:rsidRPr="001520B5">
        <w:rPr>
          <w:rStyle w:val="FootnoteReference"/>
          <w:rFonts w:ascii="Times New Roman" w:hAnsi="Times New Roman" w:cs="Times New Roman"/>
        </w:rPr>
        <w:footnoteRef/>
      </w:r>
      <w:r w:rsidR="003B632C">
        <w:rPr>
          <w:rFonts w:ascii="Times New Roman" w:hAnsi="Times New Roman" w:cs="Times New Roman"/>
        </w:rPr>
        <w:t xml:space="preserve">Jurnal Universitas Widyatama. </w:t>
      </w:r>
      <w:r w:rsidR="009851D4">
        <w:rPr>
          <w:rFonts w:ascii="Times New Roman" w:hAnsi="Times New Roman" w:cs="Times New Roman"/>
        </w:rPr>
        <w:t xml:space="preserve">Dalam </w:t>
      </w:r>
      <w:hyperlink r:id="rId5" w:history="1">
        <w:r w:rsidRPr="001520B5">
          <w:rPr>
            <w:rStyle w:val="Hyperlink"/>
            <w:rFonts w:ascii="Times New Roman" w:hAnsi="Times New Roman" w:cs="Times New Roman"/>
          </w:rPr>
          <w:t>https://repository.widyatama.ac.id/xmlui/bitstream/handle/123456789/6417/Bab%202.pdf?sequence=10</w:t>
        </w:r>
      </w:hyperlink>
      <w:r w:rsidRPr="001520B5">
        <w:rPr>
          <w:rFonts w:ascii="Times New Roman" w:hAnsi="Times New Roman" w:cs="Times New Roman"/>
        </w:rPr>
        <w:t xml:space="preserve"> yang diakses pada 07/01/2018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359D6"/>
    <w:multiLevelType w:val="hybridMultilevel"/>
    <w:tmpl w:val="6FFA25A8"/>
    <w:lvl w:ilvl="0" w:tplc="17D2215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E3"/>
    <w:rsid w:val="0001478E"/>
    <w:rsid w:val="00050014"/>
    <w:rsid w:val="000B5726"/>
    <w:rsid w:val="000B6D71"/>
    <w:rsid w:val="000D5DF5"/>
    <w:rsid w:val="00102802"/>
    <w:rsid w:val="00130640"/>
    <w:rsid w:val="00156153"/>
    <w:rsid w:val="00235096"/>
    <w:rsid w:val="002465FA"/>
    <w:rsid w:val="00263781"/>
    <w:rsid w:val="00281CD2"/>
    <w:rsid w:val="0030126B"/>
    <w:rsid w:val="00335CB8"/>
    <w:rsid w:val="003B632C"/>
    <w:rsid w:val="0041288D"/>
    <w:rsid w:val="004504AF"/>
    <w:rsid w:val="004C3D8D"/>
    <w:rsid w:val="004F09DE"/>
    <w:rsid w:val="00530261"/>
    <w:rsid w:val="00537B45"/>
    <w:rsid w:val="005B7B6C"/>
    <w:rsid w:val="005D095D"/>
    <w:rsid w:val="006061E3"/>
    <w:rsid w:val="00610559"/>
    <w:rsid w:val="0062327F"/>
    <w:rsid w:val="00626448"/>
    <w:rsid w:val="006555BC"/>
    <w:rsid w:val="00656EC7"/>
    <w:rsid w:val="00741257"/>
    <w:rsid w:val="007538E3"/>
    <w:rsid w:val="007607E8"/>
    <w:rsid w:val="0076450F"/>
    <w:rsid w:val="008401A2"/>
    <w:rsid w:val="00881101"/>
    <w:rsid w:val="00904F9D"/>
    <w:rsid w:val="0095408E"/>
    <w:rsid w:val="009851D4"/>
    <w:rsid w:val="009B11EA"/>
    <w:rsid w:val="00A04092"/>
    <w:rsid w:val="00A12CE8"/>
    <w:rsid w:val="00A172C2"/>
    <w:rsid w:val="00A25DE2"/>
    <w:rsid w:val="00AA458B"/>
    <w:rsid w:val="00AB7BC9"/>
    <w:rsid w:val="00AF19E3"/>
    <w:rsid w:val="00AF56F4"/>
    <w:rsid w:val="00B3265D"/>
    <w:rsid w:val="00B32ECD"/>
    <w:rsid w:val="00B64112"/>
    <w:rsid w:val="00BA2502"/>
    <w:rsid w:val="00BB32EF"/>
    <w:rsid w:val="00BE3B5E"/>
    <w:rsid w:val="00BF1E25"/>
    <w:rsid w:val="00C20834"/>
    <w:rsid w:val="00C46E38"/>
    <w:rsid w:val="00C50249"/>
    <w:rsid w:val="00C56A2F"/>
    <w:rsid w:val="00C77EB3"/>
    <w:rsid w:val="00C90322"/>
    <w:rsid w:val="00CA3E61"/>
    <w:rsid w:val="00CB2763"/>
    <w:rsid w:val="00CF1844"/>
    <w:rsid w:val="00E131C4"/>
    <w:rsid w:val="00E26F22"/>
    <w:rsid w:val="00E60261"/>
    <w:rsid w:val="00E72F14"/>
    <w:rsid w:val="00E84A25"/>
    <w:rsid w:val="00F63420"/>
    <w:rsid w:val="00F64A7E"/>
    <w:rsid w:val="00FC4831"/>
    <w:rsid w:val="00FE6AF9"/>
    <w:rsid w:val="00FF79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E3"/>
    <w:pPr>
      <w:ind w:left="720"/>
      <w:contextualSpacing/>
    </w:pPr>
  </w:style>
  <w:style w:type="paragraph" w:styleId="FootnoteText">
    <w:name w:val="footnote text"/>
    <w:basedOn w:val="Normal"/>
    <w:link w:val="FootnoteTextChar"/>
    <w:uiPriority w:val="99"/>
    <w:semiHidden/>
    <w:unhideWhenUsed/>
    <w:rsid w:val="00AF19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9E3"/>
    <w:rPr>
      <w:sz w:val="20"/>
      <w:szCs w:val="20"/>
    </w:rPr>
  </w:style>
  <w:style w:type="character" w:styleId="FootnoteReference">
    <w:name w:val="footnote reference"/>
    <w:basedOn w:val="DefaultParagraphFont"/>
    <w:uiPriority w:val="99"/>
    <w:semiHidden/>
    <w:unhideWhenUsed/>
    <w:rsid w:val="00AF19E3"/>
    <w:rPr>
      <w:vertAlign w:val="superscript"/>
    </w:rPr>
  </w:style>
  <w:style w:type="character" w:styleId="Hyperlink">
    <w:name w:val="Hyperlink"/>
    <w:basedOn w:val="DefaultParagraphFont"/>
    <w:uiPriority w:val="99"/>
    <w:unhideWhenUsed/>
    <w:rsid w:val="00AF19E3"/>
    <w:rPr>
      <w:color w:val="0000FF" w:themeColor="hyperlink"/>
      <w:u w:val="single"/>
    </w:rPr>
  </w:style>
  <w:style w:type="paragraph" w:customStyle="1" w:styleId="Default">
    <w:name w:val="Default"/>
    <w:rsid w:val="00AF19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1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1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9E3"/>
  </w:style>
  <w:style w:type="character" w:styleId="FollowedHyperlink">
    <w:name w:val="FollowedHyperlink"/>
    <w:basedOn w:val="DefaultParagraphFont"/>
    <w:uiPriority w:val="99"/>
    <w:semiHidden/>
    <w:unhideWhenUsed/>
    <w:rsid w:val="00AB7BC9"/>
    <w:rPr>
      <w:color w:val="800080" w:themeColor="followedHyperlink"/>
      <w:u w:val="single"/>
    </w:rPr>
  </w:style>
  <w:style w:type="paragraph" w:styleId="Footer">
    <w:name w:val="footer"/>
    <w:basedOn w:val="Normal"/>
    <w:link w:val="FooterChar"/>
    <w:uiPriority w:val="99"/>
    <w:unhideWhenUsed/>
    <w:rsid w:val="003B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32C"/>
  </w:style>
  <w:style w:type="paragraph" w:styleId="BalloonText">
    <w:name w:val="Balloon Text"/>
    <w:basedOn w:val="Normal"/>
    <w:link w:val="BalloonTextChar"/>
    <w:uiPriority w:val="99"/>
    <w:semiHidden/>
    <w:unhideWhenUsed/>
    <w:rsid w:val="00E60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E3"/>
    <w:pPr>
      <w:ind w:left="720"/>
      <w:contextualSpacing/>
    </w:pPr>
  </w:style>
  <w:style w:type="paragraph" w:styleId="FootnoteText">
    <w:name w:val="footnote text"/>
    <w:basedOn w:val="Normal"/>
    <w:link w:val="FootnoteTextChar"/>
    <w:uiPriority w:val="99"/>
    <w:semiHidden/>
    <w:unhideWhenUsed/>
    <w:rsid w:val="00AF19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9E3"/>
    <w:rPr>
      <w:sz w:val="20"/>
      <w:szCs w:val="20"/>
    </w:rPr>
  </w:style>
  <w:style w:type="character" w:styleId="FootnoteReference">
    <w:name w:val="footnote reference"/>
    <w:basedOn w:val="DefaultParagraphFont"/>
    <w:uiPriority w:val="99"/>
    <w:semiHidden/>
    <w:unhideWhenUsed/>
    <w:rsid w:val="00AF19E3"/>
    <w:rPr>
      <w:vertAlign w:val="superscript"/>
    </w:rPr>
  </w:style>
  <w:style w:type="character" w:styleId="Hyperlink">
    <w:name w:val="Hyperlink"/>
    <w:basedOn w:val="DefaultParagraphFont"/>
    <w:uiPriority w:val="99"/>
    <w:unhideWhenUsed/>
    <w:rsid w:val="00AF19E3"/>
    <w:rPr>
      <w:color w:val="0000FF" w:themeColor="hyperlink"/>
      <w:u w:val="single"/>
    </w:rPr>
  </w:style>
  <w:style w:type="paragraph" w:customStyle="1" w:styleId="Default">
    <w:name w:val="Default"/>
    <w:rsid w:val="00AF19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1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1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9E3"/>
  </w:style>
  <w:style w:type="character" w:styleId="FollowedHyperlink">
    <w:name w:val="FollowedHyperlink"/>
    <w:basedOn w:val="DefaultParagraphFont"/>
    <w:uiPriority w:val="99"/>
    <w:semiHidden/>
    <w:unhideWhenUsed/>
    <w:rsid w:val="00AB7BC9"/>
    <w:rPr>
      <w:color w:val="800080" w:themeColor="followedHyperlink"/>
      <w:u w:val="single"/>
    </w:rPr>
  </w:style>
  <w:style w:type="paragraph" w:styleId="Footer">
    <w:name w:val="footer"/>
    <w:basedOn w:val="Normal"/>
    <w:link w:val="FooterChar"/>
    <w:uiPriority w:val="99"/>
    <w:unhideWhenUsed/>
    <w:rsid w:val="003B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32C"/>
  </w:style>
  <w:style w:type="paragraph" w:styleId="BalloonText">
    <w:name w:val="Balloon Text"/>
    <w:basedOn w:val="Normal"/>
    <w:link w:val="BalloonTextChar"/>
    <w:uiPriority w:val="99"/>
    <w:semiHidden/>
    <w:unhideWhenUsed/>
    <w:rsid w:val="00E60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artikel/2808/Impor-Bahan-Obat-Tembus-Rp-11-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stekdikti.go.id/indonesia-india-mengukuhkan-niat-untuk-memperkuat-kembali-kerjasama-riset-teknologi-dan-pendidikan-tinggi/" TargetMode="External"/><Relationship Id="rId4" Type="http://schemas.openxmlformats.org/officeDocument/2006/relationships/settings" Target="settings.xml"/><Relationship Id="rId9" Type="http://schemas.openxmlformats.org/officeDocument/2006/relationships/hyperlink" Target="https://www.kominfo.go.id/content/detail/10248/indonesia-tertinggal-di-bidang-rasio-sdm-tik/0/sorotan_med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5640227/Memahami_Neoliberalisme?auto=download/" TargetMode="External"/><Relationship Id="rId2" Type="http://schemas.openxmlformats.org/officeDocument/2006/relationships/hyperlink" Target="http://digilib.uinsby.ac.id/6239/5/Bab%202.pdf" TargetMode="External"/><Relationship Id="rId1" Type="http://schemas.openxmlformats.org/officeDocument/2006/relationships/hyperlink" Target="http://journal.unair.ac.id/download-fullpapers-Pola%20Kebangkitan%20Ekonomi%20India%20(1996-2006)%20-%20antara%20Indian%20Based%20Multinasional%20Corporations%20dan%20Small%20Medium%20Enterprises.pdf" TargetMode="External"/><Relationship Id="rId5" Type="http://schemas.openxmlformats.org/officeDocument/2006/relationships/hyperlink" Target="https://repository.widyatama.ac.id/xmlui/bitstream/handle/123456789/6417/Bab%202.pdf?sequence=10" TargetMode="External"/><Relationship Id="rId4" Type="http://schemas.openxmlformats.org/officeDocument/2006/relationships/hyperlink" Target="http://elib.unikom.ac.id/files/disk1/505/jbptunikompp-gdl-daditadipe-25234-3-unikom_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20</Pages>
  <Words>4346</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2018-02-27T16:00:00Z</cp:lastPrinted>
  <dcterms:created xsi:type="dcterms:W3CDTF">2018-02-12T02:32:00Z</dcterms:created>
  <dcterms:modified xsi:type="dcterms:W3CDTF">2018-02-27T16:01:00Z</dcterms:modified>
</cp:coreProperties>
</file>