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CE" w:rsidRDefault="00CE5921" w:rsidP="005353CE">
      <w:pPr>
        <w:widowControl w:val="0"/>
        <w:autoSpaceDE w:val="0"/>
        <w:autoSpaceDN w:val="0"/>
        <w:adjustRightInd w:val="0"/>
        <w:spacing w:line="480" w:lineRule="auto"/>
        <w:ind w:left="828" w:right="-30"/>
        <w:jc w:val="center"/>
        <w:rPr>
          <w:rFonts w:ascii="Times New Roman" w:hAnsi="Times New Roman"/>
          <w:b/>
          <w:color w:val="000000"/>
          <w:sz w:val="24"/>
          <w:szCs w:val="24"/>
        </w:rPr>
      </w:pPr>
      <w:r>
        <w:rPr>
          <w:rFonts w:ascii="Times New Roman" w:hAnsi="Times New Roman"/>
          <w:b/>
          <w:color w:val="000000"/>
          <w:sz w:val="24"/>
          <w:szCs w:val="24"/>
        </w:rPr>
        <w:t>BAB III</w:t>
      </w:r>
    </w:p>
    <w:p w:rsidR="00CE5921" w:rsidRDefault="00CE5921" w:rsidP="00243B21">
      <w:pPr>
        <w:widowControl w:val="0"/>
        <w:autoSpaceDE w:val="0"/>
        <w:autoSpaceDN w:val="0"/>
        <w:adjustRightInd w:val="0"/>
        <w:spacing w:before="240" w:line="285" w:lineRule="exact"/>
        <w:ind w:left="828" w:right="-30"/>
        <w:jc w:val="center"/>
        <w:rPr>
          <w:rFonts w:ascii="Times New Roman" w:hAnsi="Times New Roman"/>
          <w:b/>
          <w:color w:val="000000"/>
          <w:sz w:val="24"/>
          <w:szCs w:val="24"/>
        </w:rPr>
      </w:pPr>
      <w:r>
        <w:rPr>
          <w:rFonts w:ascii="Times New Roman" w:hAnsi="Times New Roman"/>
          <w:b/>
          <w:color w:val="000000"/>
          <w:sz w:val="24"/>
          <w:szCs w:val="24"/>
        </w:rPr>
        <w:t>METODE DAN OBJEK PENELITIAN</w:t>
      </w:r>
    </w:p>
    <w:p w:rsidR="00CE5921" w:rsidRDefault="00CE5921" w:rsidP="00CE5921">
      <w:pPr>
        <w:widowControl w:val="0"/>
        <w:autoSpaceDE w:val="0"/>
        <w:autoSpaceDN w:val="0"/>
        <w:adjustRightInd w:val="0"/>
        <w:spacing w:after="0" w:line="285" w:lineRule="exact"/>
        <w:ind w:left="828" w:right="-30"/>
        <w:rPr>
          <w:rFonts w:ascii="Times New Roman" w:hAnsi="Times New Roman"/>
          <w:b/>
          <w:color w:val="000000"/>
          <w:sz w:val="24"/>
          <w:szCs w:val="24"/>
        </w:rPr>
      </w:pPr>
    </w:p>
    <w:p w:rsidR="00CE5921" w:rsidRPr="00DD2244" w:rsidRDefault="00243B21" w:rsidP="005353CE">
      <w:pPr>
        <w:widowControl w:val="0"/>
        <w:tabs>
          <w:tab w:val="left" w:pos="720"/>
        </w:tabs>
        <w:autoSpaceDE w:val="0"/>
        <w:autoSpaceDN w:val="0"/>
        <w:adjustRightInd w:val="0"/>
        <w:spacing w:line="285" w:lineRule="exact"/>
        <w:ind w:right="29"/>
        <w:rPr>
          <w:rFonts w:ascii="Times New Roman" w:hAnsi="Times New Roman"/>
          <w:b/>
          <w:color w:val="000000"/>
          <w:sz w:val="24"/>
          <w:szCs w:val="24"/>
        </w:rPr>
      </w:pPr>
      <w:r>
        <w:rPr>
          <w:rFonts w:ascii="Times New Roman" w:hAnsi="Times New Roman"/>
          <w:b/>
          <w:color w:val="000000"/>
          <w:sz w:val="24"/>
          <w:szCs w:val="24"/>
        </w:rPr>
        <w:t>3.1</w:t>
      </w:r>
      <w:r w:rsidR="00CE5921">
        <w:rPr>
          <w:rFonts w:ascii="Times New Roman" w:hAnsi="Times New Roman"/>
          <w:b/>
          <w:color w:val="000000"/>
          <w:sz w:val="24"/>
          <w:szCs w:val="24"/>
        </w:rPr>
        <w:t xml:space="preserve">      </w:t>
      </w:r>
      <w:r w:rsidR="005353CE">
        <w:rPr>
          <w:rFonts w:ascii="Times New Roman" w:hAnsi="Times New Roman"/>
          <w:b/>
          <w:color w:val="000000"/>
          <w:sz w:val="24"/>
          <w:szCs w:val="24"/>
        </w:rPr>
        <w:t xml:space="preserve"> </w:t>
      </w:r>
      <w:r w:rsidR="00CE5921">
        <w:rPr>
          <w:rFonts w:ascii="Times New Roman" w:hAnsi="Times New Roman"/>
          <w:b/>
          <w:color w:val="000000"/>
          <w:sz w:val="24"/>
          <w:szCs w:val="24"/>
        </w:rPr>
        <w:t xml:space="preserve">Metode Penelitian </w:t>
      </w:r>
    </w:p>
    <w:p w:rsidR="00CE5921" w:rsidRDefault="00CE5921" w:rsidP="005353CE">
      <w:pPr>
        <w:widowControl w:val="0"/>
        <w:autoSpaceDE w:val="0"/>
        <w:autoSpaceDN w:val="0"/>
        <w:adjustRightInd w:val="0"/>
        <w:spacing w:after="0" w:line="552" w:lineRule="exact"/>
        <w:ind w:right="29" w:firstLine="720"/>
        <w:jc w:val="both"/>
        <w:rPr>
          <w:rFonts w:ascii="Times New Roman" w:hAnsi="Times New Roman"/>
          <w:color w:val="000000"/>
          <w:sz w:val="24"/>
          <w:szCs w:val="24"/>
        </w:rPr>
      </w:pPr>
      <w:proofErr w:type="gramStart"/>
      <w:r>
        <w:rPr>
          <w:rFonts w:ascii="Times New Roman" w:hAnsi="Times New Roman"/>
          <w:color w:val="000000"/>
          <w:sz w:val="24"/>
          <w:szCs w:val="24"/>
        </w:rPr>
        <w:t>Metode  penelitian</w:t>
      </w:r>
      <w:proofErr w:type="gramEnd"/>
      <w:r>
        <w:rPr>
          <w:rFonts w:ascii="Times New Roman" w:hAnsi="Times New Roman"/>
          <w:color w:val="000000"/>
          <w:sz w:val="24"/>
          <w:szCs w:val="24"/>
        </w:rPr>
        <w:t xml:space="preserve">  menggunakan  desain  penelitian  kualitatif  dengan menggunakan analisis semiotika. Penelitian kualitatif adalah jenis penelitian yang menghasilkan  penemuan  –  penemuan  yang  tidak  dapat  dicapai  dengan menggunakan prosedur statistik atau dengan cara kuantifikasi lainnya. Penelitian </w:t>
      </w:r>
      <w:proofErr w:type="gramStart"/>
      <w:r>
        <w:rPr>
          <w:rFonts w:ascii="Times New Roman" w:hAnsi="Times New Roman"/>
          <w:color w:val="000000"/>
          <w:sz w:val="24"/>
          <w:szCs w:val="24"/>
        </w:rPr>
        <w:t>kualitatif  biasanya</w:t>
      </w:r>
      <w:proofErr w:type="gramEnd"/>
      <w:r>
        <w:rPr>
          <w:rFonts w:ascii="Times New Roman" w:hAnsi="Times New Roman"/>
          <w:color w:val="000000"/>
          <w:sz w:val="24"/>
          <w:szCs w:val="24"/>
        </w:rPr>
        <w:t xml:space="preserve">  digunakan  untuk  meneliti  kehidupan  masyarakat,  sejarah, tingkah laku, organisasi, maupun hubungan sosial dalam masyarakat.</w:t>
      </w:r>
    </w:p>
    <w:p w:rsidR="00CE5921" w:rsidRDefault="00CE5921" w:rsidP="005353CE">
      <w:pPr>
        <w:widowControl w:val="0"/>
        <w:tabs>
          <w:tab w:val="left" w:pos="2388"/>
          <w:tab w:val="left" w:pos="2897"/>
          <w:tab w:val="left" w:pos="3756"/>
          <w:tab w:val="left" w:pos="6617"/>
          <w:tab w:val="left" w:pos="8807"/>
        </w:tabs>
        <w:autoSpaceDE w:val="0"/>
        <w:autoSpaceDN w:val="0"/>
        <w:adjustRightInd w:val="0"/>
        <w:spacing w:before="235" w:after="0" w:line="480" w:lineRule="auto"/>
        <w:ind w:right="29" w:firstLine="720"/>
        <w:jc w:val="both"/>
        <w:rPr>
          <w:rFonts w:ascii="Times New Roman" w:hAnsi="Times New Roman"/>
          <w:color w:val="000000"/>
          <w:sz w:val="24"/>
          <w:szCs w:val="24"/>
        </w:rPr>
      </w:pPr>
      <w:r>
        <w:rPr>
          <w:rFonts w:ascii="Times New Roman" w:hAnsi="Times New Roman"/>
          <w:b/>
          <w:color w:val="000000"/>
          <w:sz w:val="24"/>
          <w:szCs w:val="24"/>
        </w:rPr>
        <w:t xml:space="preserve">Bogdan </w:t>
      </w:r>
      <w:r>
        <w:rPr>
          <w:rFonts w:ascii="Times New Roman" w:hAnsi="Times New Roman"/>
          <w:color w:val="000000"/>
          <w:sz w:val="24"/>
          <w:szCs w:val="24"/>
        </w:rPr>
        <w:t xml:space="preserve">dan </w:t>
      </w:r>
      <w:r>
        <w:rPr>
          <w:rFonts w:ascii="Times New Roman" w:hAnsi="Times New Roman"/>
          <w:b/>
          <w:color w:val="000000"/>
          <w:sz w:val="24"/>
          <w:szCs w:val="24"/>
        </w:rPr>
        <w:t xml:space="preserve">Taylor </w:t>
      </w:r>
      <w:proofErr w:type="gramStart"/>
      <w:r>
        <w:rPr>
          <w:rFonts w:ascii="Times New Roman" w:hAnsi="Times New Roman"/>
          <w:color w:val="000000"/>
          <w:sz w:val="24"/>
          <w:szCs w:val="24"/>
        </w:rPr>
        <w:t>yang  dikutip</w:t>
      </w:r>
      <w:proofErr w:type="gramEnd"/>
      <w:r>
        <w:rPr>
          <w:rFonts w:ascii="Times New Roman" w:hAnsi="Times New Roman"/>
          <w:color w:val="000000"/>
          <w:sz w:val="24"/>
          <w:szCs w:val="24"/>
        </w:rPr>
        <w:t xml:space="preserve">  dalam  buku </w:t>
      </w:r>
      <w:r>
        <w:rPr>
          <w:rFonts w:ascii="Times New Roman" w:hAnsi="Times New Roman"/>
          <w:b/>
          <w:color w:val="000000"/>
          <w:sz w:val="24"/>
          <w:szCs w:val="24"/>
        </w:rPr>
        <w:t>Penelitian  Kualitatif</w:t>
      </w:r>
      <w:r w:rsidR="005353CE">
        <w:rPr>
          <w:rFonts w:ascii="Times New Roman" w:hAnsi="Times New Roman"/>
          <w:color w:val="000000"/>
          <w:sz w:val="24"/>
          <w:szCs w:val="24"/>
        </w:rPr>
        <w:t xml:space="preserve"> </w:t>
      </w:r>
      <w:r>
        <w:rPr>
          <w:rFonts w:ascii="Times New Roman" w:hAnsi="Times New Roman"/>
          <w:color w:val="000000"/>
          <w:sz w:val="24"/>
          <w:szCs w:val="24"/>
        </w:rPr>
        <w:t xml:space="preserve">menyatakan bahwa : </w:t>
      </w:r>
    </w:p>
    <w:p w:rsidR="00CE5921" w:rsidRDefault="00CE5921" w:rsidP="005353CE">
      <w:pPr>
        <w:widowControl w:val="0"/>
        <w:autoSpaceDE w:val="0"/>
        <w:autoSpaceDN w:val="0"/>
        <w:adjustRightInd w:val="0"/>
        <w:spacing w:line="276" w:lineRule="exact"/>
        <w:ind w:left="1170" w:right="920"/>
        <w:jc w:val="both"/>
        <w:rPr>
          <w:rFonts w:ascii="Times New Roman" w:hAnsi="Times New Roman"/>
          <w:b/>
          <w:color w:val="000000"/>
          <w:sz w:val="24"/>
          <w:szCs w:val="24"/>
        </w:rPr>
      </w:pPr>
      <w:r>
        <w:rPr>
          <w:rFonts w:ascii="Times New Roman" w:hAnsi="Times New Roman"/>
          <w:b/>
          <w:color w:val="000000"/>
          <w:sz w:val="24"/>
          <w:szCs w:val="24"/>
        </w:rPr>
        <w:t xml:space="preserve">Penelitian kualitatif adalah suatu prosedur penelitian yang menghasilkan data deskriftif berupa ucapan, tulisan atau </w:t>
      </w:r>
      <w:proofErr w:type="gramStart"/>
      <w:r>
        <w:rPr>
          <w:rFonts w:ascii="Times New Roman" w:hAnsi="Times New Roman"/>
          <w:b/>
          <w:color w:val="000000"/>
          <w:sz w:val="24"/>
          <w:szCs w:val="24"/>
        </w:rPr>
        <w:t>prilaku  orang</w:t>
      </w:r>
      <w:proofErr w:type="gramEnd"/>
      <w:r>
        <w:rPr>
          <w:rFonts w:ascii="Times New Roman" w:hAnsi="Times New Roman"/>
          <w:b/>
          <w:color w:val="000000"/>
          <w:sz w:val="24"/>
          <w:szCs w:val="24"/>
        </w:rPr>
        <w:t xml:space="preserve">  –  orang  yang  diamati.  Melalui  penelitian kualitatif, penelitian dapat mengenali subjek dan merasakan apa  yang  mereka  alami  dalam  kehidupan  sehari  –  hari. (1992:21-22) </w:t>
      </w:r>
    </w:p>
    <w:p w:rsidR="00CE5921" w:rsidRDefault="00CE5921" w:rsidP="005353CE">
      <w:pPr>
        <w:widowControl w:val="0"/>
        <w:autoSpaceDE w:val="0"/>
        <w:autoSpaceDN w:val="0"/>
        <w:adjustRightInd w:val="0"/>
        <w:spacing w:after="0" w:line="480" w:lineRule="auto"/>
        <w:ind w:right="20" w:firstLine="720"/>
        <w:jc w:val="both"/>
        <w:rPr>
          <w:rFonts w:ascii="Times New Roman" w:hAnsi="Times New Roman"/>
          <w:color w:val="000000"/>
          <w:sz w:val="24"/>
          <w:szCs w:val="24"/>
        </w:rPr>
      </w:pPr>
      <w:r>
        <w:rPr>
          <w:rFonts w:ascii="Times New Roman" w:hAnsi="Times New Roman"/>
          <w:color w:val="000000"/>
          <w:sz w:val="24"/>
          <w:szCs w:val="24"/>
        </w:rPr>
        <w:t xml:space="preserve">Menurut pengertian diatas bahwa penelitian kualitatif dapat kita gunakandalam kehidupan </w:t>
      </w:r>
      <w:proofErr w:type="gramStart"/>
      <w:r>
        <w:rPr>
          <w:rFonts w:ascii="Times New Roman" w:hAnsi="Times New Roman"/>
          <w:color w:val="000000"/>
          <w:sz w:val="24"/>
          <w:szCs w:val="24"/>
        </w:rPr>
        <w:t>sehari  –</w:t>
      </w:r>
      <w:proofErr w:type="gramEnd"/>
      <w:r>
        <w:rPr>
          <w:rFonts w:ascii="Times New Roman" w:hAnsi="Times New Roman"/>
          <w:color w:val="000000"/>
          <w:sz w:val="24"/>
          <w:szCs w:val="24"/>
        </w:rPr>
        <w:t xml:space="preserve"> hari. Dan kita </w:t>
      </w:r>
      <w:proofErr w:type="gramStart"/>
      <w:r>
        <w:rPr>
          <w:rFonts w:ascii="Times New Roman" w:hAnsi="Times New Roman"/>
          <w:color w:val="000000"/>
          <w:sz w:val="24"/>
          <w:szCs w:val="24"/>
        </w:rPr>
        <w:t>bisa  memahami</w:t>
      </w:r>
      <w:proofErr w:type="gramEnd"/>
      <w:r>
        <w:rPr>
          <w:rFonts w:ascii="Times New Roman" w:hAnsi="Times New Roman"/>
          <w:color w:val="000000"/>
          <w:sz w:val="24"/>
          <w:szCs w:val="24"/>
        </w:rPr>
        <w:t xml:space="preserve"> penelitian kualitatif dengan cara yang lebih inten dan berpikir induktif. Biasanya hal yang diteliti berdasarkan  atas  suatu  dasar  fenomena  dalam  kehidupan,  selain  itu  hal  yang menarikpun bisa diteliti dengan menggunakan penelitian kualitatif.</w:t>
      </w:r>
    </w:p>
    <w:p w:rsidR="00CE5921" w:rsidRDefault="00CE5921" w:rsidP="005353CE">
      <w:pPr>
        <w:widowControl w:val="0"/>
        <w:tabs>
          <w:tab w:val="left" w:pos="3375"/>
          <w:tab w:val="left" w:pos="4599"/>
          <w:tab w:val="left" w:pos="6399"/>
        </w:tabs>
        <w:autoSpaceDE w:val="0"/>
        <w:autoSpaceDN w:val="0"/>
        <w:adjustRightInd w:val="0"/>
        <w:spacing w:after="0" w:line="360" w:lineRule="auto"/>
        <w:ind w:right="20" w:firstLine="720"/>
        <w:jc w:val="both"/>
        <w:rPr>
          <w:rFonts w:ascii="Times New Roman" w:hAnsi="Times New Roman"/>
          <w:color w:val="000000"/>
          <w:sz w:val="24"/>
          <w:szCs w:val="24"/>
        </w:rPr>
      </w:pPr>
      <w:r>
        <w:rPr>
          <w:rFonts w:ascii="Times New Roman" w:hAnsi="Times New Roman"/>
          <w:b/>
          <w:color w:val="000000"/>
          <w:sz w:val="24"/>
          <w:szCs w:val="24"/>
        </w:rPr>
        <w:t xml:space="preserve">John W. Creswell </w:t>
      </w:r>
      <w:r>
        <w:rPr>
          <w:rFonts w:ascii="Times New Roman" w:hAnsi="Times New Roman"/>
          <w:color w:val="000000"/>
          <w:sz w:val="24"/>
          <w:szCs w:val="24"/>
        </w:rPr>
        <w:t xml:space="preserve">dalam buku </w:t>
      </w:r>
      <w:r>
        <w:rPr>
          <w:rFonts w:ascii="Times New Roman" w:hAnsi="Times New Roman"/>
          <w:b/>
          <w:color w:val="000000"/>
          <w:sz w:val="24"/>
          <w:szCs w:val="24"/>
        </w:rPr>
        <w:t xml:space="preserve">Research Design </w:t>
      </w:r>
      <w:r>
        <w:rPr>
          <w:rFonts w:ascii="Times New Roman" w:hAnsi="Times New Roman"/>
          <w:color w:val="000000"/>
          <w:sz w:val="24"/>
          <w:szCs w:val="24"/>
        </w:rPr>
        <w:t xml:space="preserve">yang diterjemahkan oleh </w:t>
      </w:r>
      <w:r>
        <w:rPr>
          <w:rFonts w:ascii="Times New Roman" w:hAnsi="Times New Roman"/>
          <w:b/>
          <w:color w:val="000000"/>
          <w:sz w:val="24"/>
          <w:szCs w:val="24"/>
        </w:rPr>
        <w:t xml:space="preserve">Achmad  Fawaid </w:t>
      </w:r>
      <w:r>
        <w:rPr>
          <w:rFonts w:ascii="Times New Roman" w:hAnsi="Times New Roman"/>
          <w:color w:val="000000"/>
          <w:sz w:val="24"/>
          <w:szCs w:val="24"/>
        </w:rPr>
        <w:t>menjelaskan  bahwa  para  peneliti  menggunakan  teori  dalam penelitian kualitatif untuk tujuan yang berbeda, yaitu :</w:t>
      </w:r>
    </w:p>
    <w:p w:rsidR="004264C6" w:rsidRDefault="004264C6" w:rsidP="00CE5921">
      <w:pPr>
        <w:widowControl w:val="0"/>
        <w:tabs>
          <w:tab w:val="left" w:pos="3375"/>
          <w:tab w:val="left" w:pos="4599"/>
          <w:tab w:val="left" w:pos="6399"/>
        </w:tabs>
        <w:autoSpaceDE w:val="0"/>
        <w:autoSpaceDN w:val="0"/>
        <w:adjustRightInd w:val="0"/>
        <w:spacing w:after="0" w:line="360" w:lineRule="auto"/>
        <w:ind w:left="810" w:right="119" w:firstLine="585"/>
        <w:jc w:val="both"/>
        <w:rPr>
          <w:rFonts w:ascii="Times New Roman" w:hAnsi="Times New Roman"/>
          <w:color w:val="000000"/>
          <w:sz w:val="24"/>
          <w:szCs w:val="24"/>
        </w:rPr>
      </w:pPr>
    </w:p>
    <w:p w:rsidR="004264C6" w:rsidRDefault="004264C6" w:rsidP="00CE5921">
      <w:pPr>
        <w:widowControl w:val="0"/>
        <w:tabs>
          <w:tab w:val="left" w:pos="3375"/>
          <w:tab w:val="left" w:pos="4599"/>
          <w:tab w:val="left" w:pos="6399"/>
        </w:tabs>
        <w:autoSpaceDE w:val="0"/>
        <w:autoSpaceDN w:val="0"/>
        <w:adjustRightInd w:val="0"/>
        <w:spacing w:after="0" w:line="360" w:lineRule="auto"/>
        <w:ind w:left="810" w:right="119" w:firstLine="585"/>
        <w:jc w:val="both"/>
        <w:rPr>
          <w:rFonts w:ascii="Times New Roman" w:hAnsi="Times New Roman"/>
          <w:color w:val="000000"/>
          <w:sz w:val="24"/>
          <w:szCs w:val="24"/>
        </w:rPr>
      </w:pPr>
    </w:p>
    <w:p w:rsidR="00CE5921" w:rsidRPr="00882CF9" w:rsidRDefault="005353CE" w:rsidP="005353CE">
      <w:pPr>
        <w:widowControl w:val="0"/>
        <w:tabs>
          <w:tab w:val="left" w:pos="7020"/>
          <w:tab w:val="left" w:pos="7920"/>
        </w:tabs>
        <w:autoSpaceDE w:val="0"/>
        <w:autoSpaceDN w:val="0"/>
        <w:adjustRightInd w:val="0"/>
        <w:spacing w:after="0" w:line="285" w:lineRule="exact"/>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1.</w:t>
      </w:r>
      <w:r w:rsidR="00CE5921">
        <w:rPr>
          <w:rFonts w:ascii="Times New Roman" w:hAnsi="Times New Roman"/>
          <w:b/>
          <w:color w:val="000000"/>
          <w:sz w:val="24"/>
          <w:szCs w:val="24"/>
        </w:rPr>
        <w:t>Dalam</w:t>
      </w:r>
      <w:proofErr w:type="gramEnd"/>
      <w:r w:rsidR="00CE5921">
        <w:rPr>
          <w:rFonts w:ascii="Times New Roman" w:hAnsi="Times New Roman"/>
          <w:b/>
          <w:color w:val="000000"/>
          <w:sz w:val="24"/>
          <w:szCs w:val="24"/>
        </w:rPr>
        <w:t xml:space="preserve"> penelitian kualitatif, teori sering kali digunakan </w:t>
      </w:r>
      <w:r w:rsidR="00CE5921" w:rsidRPr="00882CF9">
        <w:rPr>
          <w:rFonts w:ascii="Times New Roman" w:hAnsi="Times New Roman"/>
          <w:b/>
          <w:color w:val="000000"/>
          <w:sz w:val="24"/>
          <w:szCs w:val="24"/>
        </w:rPr>
        <w:t xml:space="preserve">sebagai  penjelasan  atas  perilaku  dan  sikap  –  sikap tertentu. Teori iini bisa jadi sempurna dengan adanya variabel – variabel, konstruk – konstruk, dan hipotesis – </w:t>
      </w:r>
      <w:proofErr w:type="gramStart"/>
      <w:r w:rsidR="00CE5921" w:rsidRPr="00882CF9">
        <w:rPr>
          <w:rFonts w:ascii="Times New Roman" w:hAnsi="Times New Roman"/>
          <w:b/>
          <w:color w:val="000000"/>
          <w:sz w:val="24"/>
          <w:szCs w:val="24"/>
        </w:rPr>
        <w:t>hipotesis  penelitian</w:t>
      </w:r>
      <w:proofErr w:type="gramEnd"/>
      <w:r w:rsidR="00CE5921" w:rsidRPr="00882CF9">
        <w:rPr>
          <w:rFonts w:ascii="Times New Roman" w:hAnsi="Times New Roman"/>
          <w:b/>
          <w:color w:val="000000"/>
          <w:sz w:val="24"/>
          <w:szCs w:val="24"/>
        </w:rPr>
        <w:t>.  Misalnya,  para  ahli  ernografi memanfaatkan  t</w:t>
      </w:r>
      <w:r w:rsidR="00CE5921">
        <w:rPr>
          <w:rFonts w:ascii="Times New Roman" w:hAnsi="Times New Roman"/>
          <w:b/>
          <w:color w:val="000000"/>
          <w:sz w:val="24"/>
          <w:szCs w:val="24"/>
        </w:rPr>
        <w:t>ema  –  tema  kultural  atau  “</w:t>
      </w:r>
      <w:r w:rsidR="00CE5921" w:rsidRPr="00882CF9">
        <w:rPr>
          <w:rFonts w:ascii="Times New Roman" w:hAnsi="Times New Roman"/>
          <w:b/>
          <w:color w:val="000000"/>
          <w:sz w:val="24"/>
          <w:szCs w:val="24"/>
        </w:rPr>
        <w:t xml:space="preserve">aspek  – aspek kebudayaan” (Wolcott, 1999:113) </w:t>
      </w:r>
    </w:p>
    <w:p w:rsidR="00CE5921" w:rsidRPr="008B2E22" w:rsidRDefault="005353CE" w:rsidP="005353CE">
      <w:pPr>
        <w:widowControl w:val="0"/>
        <w:tabs>
          <w:tab w:val="left" w:pos="2160"/>
          <w:tab w:val="left" w:pos="7020"/>
        </w:tabs>
        <w:autoSpaceDE w:val="0"/>
        <w:autoSpaceDN w:val="0"/>
        <w:adjustRightInd w:val="0"/>
        <w:spacing w:after="0" w:line="285" w:lineRule="exact"/>
        <w:ind w:left="1170" w:right="920"/>
        <w:jc w:val="both"/>
        <w:rPr>
          <w:rFonts w:ascii="Times New Roman" w:hAnsi="Times New Roman"/>
          <w:b/>
          <w:color w:val="000000"/>
          <w:sz w:val="24"/>
          <w:szCs w:val="24"/>
        </w:rPr>
      </w:pPr>
      <w:r>
        <w:rPr>
          <w:rFonts w:ascii="Times New Roman" w:hAnsi="Times New Roman"/>
          <w:b/>
          <w:color w:val="000000"/>
          <w:sz w:val="24"/>
          <w:szCs w:val="24"/>
        </w:rPr>
        <w:t>2.</w:t>
      </w:r>
      <w:r w:rsidR="00CE5921">
        <w:rPr>
          <w:rFonts w:ascii="Times New Roman" w:hAnsi="Times New Roman"/>
          <w:b/>
          <w:color w:val="000000"/>
          <w:sz w:val="24"/>
          <w:szCs w:val="24"/>
        </w:rPr>
        <w:t xml:space="preserve">Penelitian kualitatif sering kali menggunakan perspektif </w:t>
      </w:r>
      <w:r w:rsidR="00CE5921" w:rsidRPr="008B2E22">
        <w:rPr>
          <w:rFonts w:ascii="Times New Roman" w:hAnsi="Times New Roman"/>
          <w:b/>
          <w:color w:val="000000"/>
          <w:sz w:val="24"/>
          <w:szCs w:val="24"/>
        </w:rPr>
        <w:t>teoretis sebagai panduan umum untuk meneliti gender, kelas, dan ras ( atau isu – isu lain mengenai kelompok – kelompok marginal) perspektif ini biasanya digunakan dalam penelitian advokasi/ partisipatoris kualitatif</w:t>
      </w:r>
      <w:r w:rsidR="00CE5921">
        <w:rPr>
          <w:rFonts w:ascii="Times New Roman" w:hAnsi="Times New Roman"/>
          <w:b/>
          <w:color w:val="000000"/>
          <w:sz w:val="24"/>
          <w:szCs w:val="24"/>
        </w:rPr>
        <w:t xml:space="preserve"> dan dapat  membantu  peneliti untuk </w:t>
      </w:r>
      <w:r w:rsidR="00CE5921" w:rsidRPr="008B2E22">
        <w:rPr>
          <w:rFonts w:ascii="Times New Roman" w:hAnsi="Times New Roman"/>
          <w:b/>
          <w:color w:val="000000"/>
          <w:sz w:val="24"/>
          <w:szCs w:val="24"/>
        </w:rPr>
        <w:t>merancang  rumusan masalah, mengumpulka</w:t>
      </w:r>
      <w:r w:rsidR="00CE5921">
        <w:rPr>
          <w:rFonts w:ascii="Times New Roman" w:hAnsi="Times New Roman"/>
          <w:b/>
          <w:color w:val="000000"/>
          <w:sz w:val="24"/>
          <w:szCs w:val="24"/>
        </w:rPr>
        <w:t xml:space="preserve">n  dan menganalisis data, serta </w:t>
      </w:r>
      <w:r w:rsidR="00CE5921" w:rsidRPr="008B2E22">
        <w:rPr>
          <w:rFonts w:ascii="Times New Roman" w:hAnsi="Times New Roman"/>
          <w:b/>
          <w:color w:val="000000"/>
          <w:sz w:val="24"/>
          <w:szCs w:val="24"/>
        </w:rPr>
        <w:t xml:space="preserve">membentuk </w:t>
      </w:r>
      <w:r w:rsidR="00CE5921" w:rsidRPr="008B2E22">
        <w:rPr>
          <w:rFonts w:ascii="Times New Roman" w:hAnsi="Times New Roman"/>
          <w:b/>
          <w:i/>
          <w:color w:val="000000"/>
          <w:sz w:val="24"/>
          <w:szCs w:val="24"/>
        </w:rPr>
        <w:t>call for action and change</w:t>
      </w:r>
      <w:r w:rsidR="00CE5921">
        <w:rPr>
          <w:rFonts w:ascii="Times New Roman" w:hAnsi="Times New Roman"/>
          <w:b/>
          <w:color w:val="000000"/>
          <w:sz w:val="24"/>
          <w:szCs w:val="24"/>
        </w:rPr>
        <w:t xml:space="preserve"> </w:t>
      </w:r>
      <w:r w:rsidR="00CE5921" w:rsidRPr="008B2E22">
        <w:rPr>
          <w:rFonts w:ascii="Times New Roman" w:hAnsi="Times New Roman"/>
          <w:b/>
          <w:color w:val="000000"/>
          <w:sz w:val="24"/>
          <w:szCs w:val="24"/>
        </w:rPr>
        <w:t xml:space="preserve">(panggilan untuk melakukan aksi dan perubahan), </w:t>
      </w:r>
    </w:p>
    <w:p w:rsidR="00CE5921" w:rsidRPr="0068146E" w:rsidRDefault="005353CE" w:rsidP="005353CE">
      <w:pPr>
        <w:widowControl w:val="0"/>
        <w:tabs>
          <w:tab w:val="left" w:pos="2160"/>
          <w:tab w:val="left" w:pos="7020"/>
        </w:tabs>
        <w:autoSpaceDE w:val="0"/>
        <w:autoSpaceDN w:val="0"/>
        <w:adjustRightInd w:val="0"/>
        <w:spacing w:after="0" w:line="285" w:lineRule="exact"/>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3.</w:t>
      </w:r>
      <w:r w:rsidR="00CE5921">
        <w:rPr>
          <w:rFonts w:ascii="Times New Roman" w:hAnsi="Times New Roman"/>
          <w:b/>
          <w:color w:val="000000"/>
          <w:sz w:val="24"/>
          <w:szCs w:val="24"/>
        </w:rPr>
        <w:t>Dalam</w:t>
      </w:r>
      <w:proofErr w:type="gramEnd"/>
      <w:r w:rsidR="00CE5921">
        <w:rPr>
          <w:rFonts w:ascii="Times New Roman" w:hAnsi="Times New Roman"/>
          <w:b/>
          <w:color w:val="000000"/>
          <w:sz w:val="24"/>
          <w:szCs w:val="24"/>
        </w:rPr>
        <w:t xml:space="preserve"> penelitian kualitatif, teori sering kali digunakan </w:t>
      </w:r>
      <w:r w:rsidR="00CE5921" w:rsidRPr="008B2E22">
        <w:rPr>
          <w:rFonts w:ascii="Times New Roman" w:hAnsi="Times New Roman"/>
          <w:b/>
          <w:color w:val="000000"/>
          <w:sz w:val="24"/>
          <w:szCs w:val="24"/>
        </w:rPr>
        <w:t xml:space="preserve">Sebagai </w:t>
      </w:r>
      <w:r w:rsidR="00CE5921" w:rsidRPr="008B2E22">
        <w:rPr>
          <w:rFonts w:ascii="Times New Roman" w:hAnsi="Times New Roman"/>
          <w:b/>
          <w:i/>
          <w:color w:val="000000"/>
          <w:sz w:val="24"/>
          <w:szCs w:val="24"/>
        </w:rPr>
        <w:t xml:space="preserve">poin akhir </w:t>
      </w:r>
      <w:r w:rsidR="00CE5921" w:rsidRPr="008B2E22">
        <w:rPr>
          <w:rFonts w:ascii="Times New Roman" w:hAnsi="Times New Roman"/>
          <w:b/>
          <w:color w:val="000000"/>
          <w:sz w:val="24"/>
          <w:szCs w:val="24"/>
        </w:rPr>
        <w:t>penelitian. D</w:t>
      </w:r>
      <w:r w:rsidR="00CE5921">
        <w:rPr>
          <w:rFonts w:ascii="Times New Roman" w:hAnsi="Times New Roman"/>
          <w:b/>
          <w:color w:val="000000"/>
          <w:sz w:val="24"/>
          <w:szCs w:val="24"/>
        </w:rPr>
        <w:t>engan menjadikan teori sebagai poin akhir penelitian, berarti</w:t>
      </w:r>
      <w:r w:rsidR="00CE5921" w:rsidRPr="008B2E22">
        <w:rPr>
          <w:rFonts w:ascii="Times New Roman" w:hAnsi="Times New Roman"/>
          <w:b/>
          <w:color w:val="000000"/>
          <w:sz w:val="24"/>
          <w:szCs w:val="24"/>
        </w:rPr>
        <w:t xml:space="preserve"> peneliti menerapkan proses penelitiannya secara induktif yang berlangsung </w:t>
      </w:r>
      <w:r w:rsidR="00CE5921">
        <w:rPr>
          <w:rFonts w:ascii="Times New Roman" w:hAnsi="Times New Roman"/>
          <w:b/>
          <w:color w:val="000000"/>
          <w:sz w:val="24"/>
          <w:szCs w:val="24"/>
        </w:rPr>
        <w:t>mulai dari data, lalu ke tema–</w:t>
      </w:r>
      <w:r w:rsidR="00CE5921" w:rsidRPr="008B2E22">
        <w:rPr>
          <w:rFonts w:ascii="Times New Roman" w:hAnsi="Times New Roman"/>
          <w:b/>
          <w:color w:val="000000"/>
          <w:sz w:val="24"/>
          <w:szCs w:val="24"/>
        </w:rPr>
        <w:t xml:space="preserve">tema umum, kemudian menuju teori atau model tertentu. </w:t>
      </w:r>
      <w:proofErr w:type="gramStart"/>
      <w:r w:rsidR="00CE5921" w:rsidRPr="008B2E22">
        <w:rPr>
          <w:rFonts w:ascii="Times New Roman" w:hAnsi="Times New Roman"/>
          <w:b/>
          <w:color w:val="000000"/>
          <w:sz w:val="24"/>
          <w:szCs w:val="24"/>
        </w:rPr>
        <w:t>(2010:93- 95)</w:t>
      </w:r>
      <w:r w:rsidR="00CE5921">
        <w:rPr>
          <w:rFonts w:ascii="Times New Roman" w:hAnsi="Times New Roman"/>
          <w:b/>
          <w:color w:val="000000"/>
          <w:sz w:val="24"/>
          <w:szCs w:val="24"/>
        </w:rPr>
        <w:t>.</w:t>
      </w:r>
      <w:proofErr w:type="gramEnd"/>
      <w:r w:rsidR="00CE5921" w:rsidRPr="008B2E22">
        <w:rPr>
          <w:rFonts w:ascii="Times New Roman" w:hAnsi="Times New Roman"/>
          <w:b/>
          <w:color w:val="000000"/>
          <w:sz w:val="24"/>
          <w:szCs w:val="24"/>
        </w:rPr>
        <w:t xml:space="preserve"> </w:t>
      </w:r>
    </w:p>
    <w:p w:rsidR="00CE5921" w:rsidRDefault="00CE5921" w:rsidP="005353CE">
      <w:pPr>
        <w:widowControl w:val="0"/>
        <w:autoSpaceDE w:val="0"/>
        <w:autoSpaceDN w:val="0"/>
        <w:adjustRightInd w:val="0"/>
        <w:spacing w:after="0" w:line="553" w:lineRule="exact"/>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Penjelasan diatas bertujuan agar peneliti lebih mengerti dalam menggunakan teori pada sebuah penelitian yang bersifat penelitian kualitatif.</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Penelitian kualitatif pada umumnya mencakup informasi tentang fenomena utama yang dieksplorasi dalam penelitian, partisipan penelitian, dan lokasi penelitian.</w:t>
      </w:r>
      <w:proofErr w:type="gramEnd"/>
      <w:r>
        <w:rPr>
          <w:rFonts w:ascii="Times New Roman" w:hAnsi="Times New Roman"/>
          <w:color w:val="000000"/>
          <w:sz w:val="24"/>
          <w:szCs w:val="24"/>
        </w:rPr>
        <w:t xml:space="preserve"> Tujuan penelitian </w:t>
      </w:r>
      <w:proofErr w:type="gramStart"/>
      <w:r>
        <w:rPr>
          <w:rFonts w:ascii="Times New Roman" w:hAnsi="Times New Roman"/>
          <w:color w:val="000000"/>
          <w:sz w:val="24"/>
          <w:szCs w:val="24"/>
        </w:rPr>
        <w:t>kualitatif  juga</w:t>
      </w:r>
      <w:proofErr w:type="gramEnd"/>
      <w:r>
        <w:rPr>
          <w:rFonts w:ascii="Times New Roman" w:hAnsi="Times New Roman"/>
          <w:color w:val="000000"/>
          <w:sz w:val="24"/>
          <w:szCs w:val="24"/>
        </w:rPr>
        <w:t xml:space="preserve">  bisa  menyatakan  rancangan  penelitian  yang  dipilih.  </w:t>
      </w:r>
      <w:proofErr w:type="gramStart"/>
      <w:r>
        <w:rPr>
          <w:rFonts w:ascii="Times New Roman" w:hAnsi="Times New Roman"/>
          <w:color w:val="000000"/>
          <w:sz w:val="24"/>
          <w:szCs w:val="24"/>
        </w:rPr>
        <w:t>Tujuan  ini</w:t>
      </w:r>
      <w:proofErr w:type="gramEnd"/>
      <w:r>
        <w:rPr>
          <w:rFonts w:ascii="Times New Roman" w:hAnsi="Times New Roman"/>
          <w:color w:val="000000"/>
          <w:sz w:val="24"/>
          <w:szCs w:val="24"/>
        </w:rPr>
        <w:t xml:space="preserve"> ditulis dengan istilah – istilah “teknis” penelitian yang bersumber dari bahasa penelitian kualitatif (</w:t>
      </w:r>
      <w:r w:rsidRPr="0084306F">
        <w:rPr>
          <w:rFonts w:ascii="Times New Roman" w:hAnsi="Times New Roman"/>
          <w:b/>
          <w:color w:val="000000"/>
          <w:sz w:val="24"/>
          <w:szCs w:val="24"/>
        </w:rPr>
        <w:t>Schwandt, 2007</w:t>
      </w:r>
      <w:r>
        <w:rPr>
          <w:rFonts w:ascii="Times New Roman" w:hAnsi="Times New Roman"/>
          <w:color w:val="000000"/>
          <w:sz w:val="24"/>
          <w:szCs w:val="24"/>
        </w:rPr>
        <w:t xml:space="preserve">). </w:t>
      </w:r>
    </w:p>
    <w:p w:rsidR="00CE5921" w:rsidRDefault="00CE5921" w:rsidP="005353CE">
      <w:pPr>
        <w:widowControl w:val="0"/>
        <w:autoSpaceDE w:val="0"/>
        <w:autoSpaceDN w:val="0"/>
        <w:adjustRightInd w:val="0"/>
        <w:spacing w:after="0" w:line="553" w:lineRule="exact"/>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Metode kualitatif biasanya mengungkapkan kejadian – kejadian unik yang ada dalam seorang individu, kelompok, masyarakat, dan suatu organisasi yang </w:t>
      </w:r>
      <w:r>
        <w:rPr>
          <w:rFonts w:ascii="Times New Roman" w:hAnsi="Times New Roman"/>
          <w:color w:val="000000"/>
          <w:sz w:val="24"/>
          <w:szCs w:val="24"/>
        </w:rPr>
        <w:lastRenderedPageBreak/>
        <w:t>dapat dipertanggung jawabkan.</w:t>
      </w:r>
      <w:proofErr w:type="gramEnd"/>
      <w:r>
        <w:rPr>
          <w:rFonts w:ascii="Times New Roman" w:hAnsi="Times New Roman"/>
          <w:color w:val="000000"/>
          <w:sz w:val="24"/>
          <w:szCs w:val="24"/>
        </w:rPr>
        <w:t xml:space="preserve"> Untuk meneliti video iklan axis versi joni blak-blakan peneliti menggunakan analisis semiotika </w:t>
      </w:r>
      <w:r w:rsidR="0068146E">
        <w:rPr>
          <w:rFonts w:ascii="Times New Roman" w:hAnsi="Times New Roman"/>
          <w:b/>
          <w:color w:val="000000"/>
          <w:sz w:val="24"/>
          <w:szCs w:val="24"/>
        </w:rPr>
        <w:t>Rol</w:t>
      </w:r>
      <w:r w:rsidRPr="0084306F">
        <w:rPr>
          <w:rFonts w:ascii="Times New Roman" w:hAnsi="Times New Roman"/>
          <w:b/>
          <w:color w:val="000000"/>
          <w:sz w:val="24"/>
          <w:szCs w:val="24"/>
        </w:rPr>
        <w:t>an</w:t>
      </w:r>
      <w:r w:rsidR="0068146E">
        <w:rPr>
          <w:rFonts w:ascii="Times New Roman" w:hAnsi="Times New Roman"/>
          <w:b/>
          <w:color w:val="000000"/>
          <w:sz w:val="24"/>
          <w:szCs w:val="24"/>
        </w:rPr>
        <w:t>d</w:t>
      </w:r>
      <w:r w:rsidRPr="0084306F">
        <w:rPr>
          <w:rFonts w:ascii="Times New Roman" w:hAnsi="Times New Roman"/>
          <w:b/>
          <w:color w:val="000000"/>
          <w:sz w:val="24"/>
          <w:szCs w:val="24"/>
        </w:rPr>
        <w:t xml:space="preserve"> Barthes</w:t>
      </w:r>
      <w:proofErr w:type="gramStart"/>
      <w:r w:rsidR="0068146E">
        <w:rPr>
          <w:rFonts w:ascii="Times New Roman" w:hAnsi="Times New Roman"/>
          <w:b/>
          <w:color w:val="000000"/>
          <w:sz w:val="24"/>
          <w:szCs w:val="24"/>
        </w:rPr>
        <w:t>.(</w:t>
      </w:r>
      <w:proofErr w:type="gramEnd"/>
      <w:r w:rsidR="0068146E">
        <w:rPr>
          <w:rFonts w:ascii="Times New Roman" w:hAnsi="Times New Roman"/>
          <w:b/>
          <w:color w:val="000000"/>
          <w:sz w:val="24"/>
          <w:szCs w:val="24"/>
        </w:rPr>
        <w:t>1998:178)</w:t>
      </w:r>
      <w:r>
        <w:rPr>
          <w:rFonts w:ascii="Times New Roman" w:hAnsi="Times New Roman"/>
          <w:color w:val="000000"/>
          <w:sz w:val="24"/>
          <w:szCs w:val="24"/>
        </w:rPr>
        <w:t>.</w:t>
      </w:r>
    </w:p>
    <w:p w:rsidR="00CE5921" w:rsidRDefault="00CE5921" w:rsidP="005353CE">
      <w:pPr>
        <w:widowControl w:val="0"/>
        <w:autoSpaceDE w:val="0"/>
        <w:autoSpaceDN w:val="0"/>
        <w:adjustRightInd w:val="0"/>
        <w:spacing w:after="0" w:line="553" w:lineRule="exact"/>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Semiotika adalah suatu ilmu atau metode analisis untuk mengkanji tanda.</w:t>
      </w:r>
      <w:proofErr w:type="gramEnd"/>
      <w:r>
        <w:rPr>
          <w:rFonts w:ascii="Times New Roman" w:hAnsi="Times New Roman"/>
          <w:color w:val="000000"/>
          <w:sz w:val="24"/>
          <w:szCs w:val="24"/>
        </w:rPr>
        <w:t xml:space="preserve"> Tanda – tanda adalah perangkat yang kita gunakan dalam mencari jalan di dunia ini, ditengah – tengah manusia dan bersama – </w:t>
      </w:r>
      <w:proofErr w:type="gramStart"/>
      <w:r>
        <w:rPr>
          <w:rFonts w:ascii="Times New Roman" w:hAnsi="Times New Roman"/>
          <w:color w:val="000000"/>
          <w:sz w:val="24"/>
          <w:szCs w:val="24"/>
        </w:rPr>
        <w:t>sama</w:t>
      </w:r>
      <w:proofErr w:type="gramEnd"/>
      <w:r>
        <w:rPr>
          <w:rFonts w:ascii="Times New Roman" w:hAnsi="Times New Roman"/>
          <w:color w:val="000000"/>
          <w:sz w:val="24"/>
          <w:szCs w:val="24"/>
        </w:rPr>
        <w:t xml:space="preserve"> manusia.</w:t>
      </w:r>
    </w:p>
    <w:p w:rsidR="00CE5921" w:rsidRDefault="00CE5921" w:rsidP="005353CE">
      <w:pPr>
        <w:widowControl w:val="0"/>
        <w:tabs>
          <w:tab w:val="left" w:pos="2318"/>
          <w:tab w:val="left" w:pos="3619"/>
          <w:tab w:val="left" w:pos="4875"/>
          <w:tab w:val="left" w:pos="6447"/>
        </w:tabs>
        <w:autoSpaceDE w:val="0"/>
        <w:autoSpaceDN w:val="0"/>
        <w:adjustRightInd w:val="0"/>
        <w:spacing w:before="215" w:after="0" w:line="480" w:lineRule="auto"/>
        <w:ind w:right="20" w:firstLine="720"/>
        <w:jc w:val="both"/>
        <w:rPr>
          <w:rFonts w:ascii="Times New Roman" w:hAnsi="Times New Roman"/>
          <w:color w:val="000000"/>
          <w:sz w:val="24"/>
          <w:szCs w:val="24"/>
        </w:rPr>
      </w:pPr>
      <w:r>
        <w:rPr>
          <w:rFonts w:ascii="Times New Roman" w:hAnsi="Times New Roman"/>
          <w:b/>
          <w:color w:val="000000"/>
          <w:sz w:val="24"/>
          <w:szCs w:val="24"/>
        </w:rPr>
        <w:t xml:space="preserve">Barthes </w:t>
      </w:r>
      <w:r>
        <w:rPr>
          <w:rFonts w:ascii="Times New Roman" w:hAnsi="Times New Roman"/>
          <w:color w:val="000000"/>
          <w:sz w:val="24"/>
          <w:szCs w:val="24"/>
        </w:rPr>
        <w:t xml:space="preserve">yang dikutip </w:t>
      </w:r>
      <w:r>
        <w:rPr>
          <w:rFonts w:ascii="Times New Roman" w:hAnsi="Times New Roman"/>
          <w:b/>
          <w:color w:val="000000"/>
          <w:sz w:val="24"/>
          <w:szCs w:val="24"/>
        </w:rPr>
        <w:t xml:space="preserve">Alex Sobur </w:t>
      </w:r>
      <w:r>
        <w:rPr>
          <w:rFonts w:ascii="Times New Roman" w:hAnsi="Times New Roman"/>
          <w:color w:val="000000"/>
          <w:sz w:val="24"/>
          <w:szCs w:val="24"/>
        </w:rPr>
        <w:t xml:space="preserve">dalam bukunya </w:t>
      </w:r>
      <w:r>
        <w:rPr>
          <w:rFonts w:ascii="Times New Roman" w:hAnsi="Times New Roman"/>
          <w:b/>
          <w:color w:val="000000"/>
          <w:sz w:val="24"/>
          <w:szCs w:val="24"/>
        </w:rPr>
        <w:t xml:space="preserve">Semiotika Komunikasi </w:t>
      </w:r>
      <w:proofErr w:type="gramStart"/>
      <w:r>
        <w:rPr>
          <w:rFonts w:ascii="Times New Roman" w:hAnsi="Times New Roman"/>
          <w:color w:val="000000"/>
          <w:sz w:val="24"/>
          <w:szCs w:val="24"/>
        </w:rPr>
        <w:t>menyatakan :</w:t>
      </w:r>
      <w:proofErr w:type="gramEnd"/>
    </w:p>
    <w:p w:rsidR="00CE5921" w:rsidRDefault="00CE5921" w:rsidP="005353CE">
      <w:pPr>
        <w:widowControl w:val="0"/>
        <w:tabs>
          <w:tab w:val="left" w:pos="2318"/>
          <w:tab w:val="left" w:pos="3619"/>
          <w:tab w:val="left" w:pos="4875"/>
          <w:tab w:val="left" w:pos="6447"/>
          <w:tab w:val="left" w:pos="7740"/>
          <w:tab w:val="left" w:pos="7830"/>
          <w:tab w:val="left" w:pos="7920"/>
        </w:tabs>
        <w:autoSpaceDE w:val="0"/>
        <w:autoSpaceDN w:val="0"/>
        <w:adjustRightInd w:val="0"/>
        <w:spacing w:after="0" w:line="240" w:lineRule="auto"/>
        <w:ind w:left="1170" w:right="920"/>
        <w:jc w:val="both"/>
        <w:rPr>
          <w:rFonts w:ascii="Times New Roman" w:hAnsi="Times New Roman"/>
          <w:b/>
          <w:color w:val="000000"/>
          <w:sz w:val="24"/>
          <w:szCs w:val="24"/>
        </w:rPr>
      </w:pPr>
      <w:r>
        <w:rPr>
          <w:rFonts w:ascii="Times New Roman" w:hAnsi="Times New Roman"/>
          <w:b/>
          <w:color w:val="000000"/>
          <w:sz w:val="24"/>
          <w:szCs w:val="24"/>
        </w:rPr>
        <w:t xml:space="preserve">Semiotika atau dalam istilah Barthes semiologi, pada </w:t>
      </w:r>
      <w:proofErr w:type="gramStart"/>
      <w:r>
        <w:rPr>
          <w:rFonts w:ascii="Times New Roman" w:hAnsi="Times New Roman"/>
          <w:b/>
          <w:color w:val="000000"/>
          <w:sz w:val="24"/>
          <w:szCs w:val="24"/>
        </w:rPr>
        <w:t>dasarnya  hendak</w:t>
      </w:r>
      <w:proofErr w:type="gramEnd"/>
      <w:r>
        <w:rPr>
          <w:rFonts w:ascii="Times New Roman" w:hAnsi="Times New Roman"/>
          <w:b/>
          <w:color w:val="000000"/>
          <w:sz w:val="24"/>
          <w:szCs w:val="24"/>
        </w:rPr>
        <w:t xml:space="preserve">  mempelajari bagaimana  kemanusiaan (</w:t>
      </w:r>
      <w:r>
        <w:rPr>
          <w:rFonts w:ascii="Times New Roman" w:hAnsi="Times New Roman"/>
          <w:b/>
          <w:i/>
          <w:color w:val="000000"/>
          <w:sz w:val="24"/>
          <w:szCs w:val="24"/>
        </w:rPr>
        <w:t>humanity</w:t>
      </w:r>
      <w:r>
        <w:rPr>
          <w:rFonts w:ascii="Times New Roman" w:hAnsi="Times New Roman"/>
          <w:b/>
          <w:color w:val="000000"/>
          <w:sz w:val="24"/>
          <w:szCs w:val="24"/>
        </w:rPr>
        <w:t>) memakai hal – hal (</w:t>
      </w:r>
      <w:r>
        <w:rPr>
          <w:rFonts w:ascii="Times New Roman" w:hAnsi="Times New Roman"/>
          <w:b/>
          <w:i/>
          <w:color w:val="000000"/>
          <w:sz w:val="24"/>
          <w:szCs w:val="24"/>
        </w:rPr>
        <w:t>things</w:t>
      </w:r>
      <w:r>
        <w:rPr>
          <w:rFonts w:ascii="Times New Roman" w:hAnsi="Times New Roman"/>
          <w:b/>
          <w:color w:val="000000"/>
          <w:sz w:val="24"/>
          <w:szCs w:val="24"/>
        </w:rPr>
        <w:t>). Memakai (</w:t>
      </w:r>
      <w:r>
        <w:rPr>
          <w:rFonts w:ascii="Times New Roman" w:hAnsi="Times New Roman"/>
          <w:b/>
          <w:i/>
          <w:color w:val="000000"/>
          <w:sz w:val="24"/>
          <w:szCs w:val="24"/>
        </w:rPr>
        <w:t>to signify</w:t>
      </w:r>
      <w:r>
        <w:rPr>
          <w:rFonts w:ascii="Times New Roman" w:hAnsi="Times New Roman"/>
          <w:b/>
          <w:color w:val="000000"/>
          <w:spacing w:val="2"/>
          <w:sz w:val="24"/>
          <w:szCs w:val="24"/>
        </w:rPr>
        <w:t xml:space="preserve">) </w:t>
      </w:r>
      <w:r>
        <w:rPr>
          <w:rFonts w:ascii="Times New Roman" w:hAnsi="Times New Roman"/>
          <w:b/>
          <w:color w:val="000000"/>
          <w:sz w:val="24"/>
          <w:szCs w:val="24"/>
        </w:rPr>
        <w:t xml:space="preserve">dalam hal ini tidak dapat dicampuradukan dengan </w:t>
      </w:r>
      <w:proofErr w:type="gramStart"/>
      <w:r>
        <w:rPr>
          <w:rFonts w:ascii="Times New Roman" w:hAnsi="Times New Roman"/>
          <w:b/>
          <w:color w:val="000000"/>
          <w:sz w:val="24"/>
          <w:szCs w:val="24"/>
        </w:rPr>
        <w:t>mengkomunikasikan(</w:t>
      </w:r>
      <w:proofErr w:type="gramEnd"/>
      <w:r>
        <w:rPr>
          <w:rFonts w:ascii="Times New Roman" w:hAnsi="Times New Roman"/>
          <w:b/>
          <w:i/>
          <w:color w:val="000000"/>
          <w:sz w:val="24"/>
          <w:szCs w:val="24"/>
        </w:rPr>
        <w:t>to communicate</w:t>
      </w:r>
      <w:r>
        <w:rPr>
          <w:rFonts w:ascii="Times New Roman" w:hAnsi="Times New Roman"/>
          <w:b/>
          <w:color w:val="000000"/>
          <w:sz w:val="24"/>
          <w:szCs w:val="24"/>
        </w:rPr>
        <w:t>). Memaknai berarti objek – objek itu hendak berkomunikasi, tetapi juga mengkonstitusi sistem teratur tanda</w:t>
      </w:r>
      <w:proofErr w:type="gramStart"/>
      <w:r>
        <w:rPr>
          <w:rFonts w:ascii="Times New Roman" w:hAnsi="Times New Roman"/>
          <w:b/>
          <w:color w:val="000000"/>
          <w:sz w:val="24"/>
          <w:szCs w:val="24"/>
        </w:rPr>
        <w:t>.(</w:t>
      </w:r>
      <w:proofErr w:type="gramEnd"/>
      <w:r>
        <w:rPr>
          <w:rFonts w:ascii="Times New Roman" w:hAnsi="Times New Roman"/>
          <w:b/>
          <w:color w:val="000000"/>
          <w:sz w:val="24"/>
          <w:szCs w:val="24"/>
        </w:rPr>
        <w:t>1998:178).</w:t>
      </w:r>
    </w:p>
    <w:p w:rsidR="00CE5921" w:rsidRPr="0076712F" w:rsidRDefault="00CE5921" w:rsidP="00B4196C">
      <w:pPr>
        <w:widowControl w:val="0"/>
        <w:tabs>
          <w:tab w:val="left" w:pos="2318"/>
          <w:tab w:val="left" w:pos="3619"/>
          <w:tab w:val="left" w:pos="4875"/>
          <w:tab w:val="left" w:pos="6447"/>
          <w:tab w:val="left" w:pos="7740"/>
          <w:tab w:val="left" w:pos="7830"/>
          <w:tab w:val="left" w:pos="7920"/>
        </w:tabs>
        <w:autoSpaceDE w:val="0"/>
        <w:autoSpaceDN w:val="0"/>
        <w:adjustRightInd w:val="0"/>
        <w:spacing w:after="0" w:line="240" w:lineRule="auto"/>
        <w:ind w:right="1109"/>
        <w:jc w:val="both"/>
        <w:rPr>
          <w:rFonts w:ascii="Times New Roman" w:hAnsi="Times New Roman"/>
          <w:b/>
          <w:color w:val="000000"/>
          <w:sz w:val="24"/>
          <w:szCs w:val="24"/>
        </w:rPr>
      </w:pPr>
    </w:p>
    <w:p w:rsidR="00CE5921" w:rsidRDefault="00CE5921" w:rsidP="005353CE">
      <w:pPr>
        <w:widowControl w:val="0"/>
        <w:tabs>
          <w:tab w:val="left" w:pos="2559"/>
          <w:tab w:val="left" w:pos="3696"/>
          <w:tab w:val="left" w:pos="4985"/>
          <w:tab w:val="left" w:pos="6224"/>
          <w:tab w:val="left" w:pos="7780"/>
          <w:tab w:val="left" w:pos="8910"/>
        </w:tabs>
        <w:autoSpaceDE w:val="0"/>
        <w:autoSpaceDN w:val="0"/>
        <w:adjustRightInd w:val="0"/>
        <w:spacing w:after="0" w:line="480" w:lineRule="auto"/>
        <w:ind w:right="20" w:firstLine="720"/>
        <w:jc w:val="both"/>
        <w:rPr>
          <w:rFonts w:ascii="Times New Roman" w:hAnsi="Times New Roman"/>
          <w:b/>
          <w:color w:val="000000"/>
          <w:sz w:val="24"/>
          <w:szCs w:val="24"/>
        </w:rPr>
      </w:pPr>
      <w:r>
        <w:rPr>
          <w:rFonts w:ascii="Times New Roman" w:hAnsi="Times New Roman"/>
          <w:color w:val="000000"/>
          <w:sz w:val="24"/>
          <w:szCs w:val="24"/>
        </w:rPr>
        <w:t xml:space="preserve">Menurut </w:t>
      </w:r>
      <w:r>
        <w:rPr>
          <w:rFonts w:ascii="Times New Roman" w:hAnsi="Times New Roman"/>
          <w:b/>
          <w:color w:val="000000"/>
          <w:sz w:val="24"/>
          <w:szCs w:val="24"/>
        </w:rPr>
        <w:t>Litle John</w:t>
      </w:r>
      <w:r>
        <w:rPr>
          <w:rFonts w:ascii="Times New Roman" w:hAnsi="Times New Roman"/>
          <w:color w:val="000000"/>
          <w:sz w:val="24"/>
          <w:szCs w:val="24"/>
        </w:rPr>
        <w:t xml:space="preserve"> yang dikutip </w:t>
      </w:r>
      <w:r>
        <w:rPr>
          <w:rFonts w:ascii="Times New Roman" w:hAnsi="Times New Roman"/>
          <w:b/>
          <w:color w:val="000000"/>
          <w:sz w:val="24"/>
          <w:szCs w:val="24"/>
        </w:rPr>
        <w:t xml:space="preserve">Alex Sobur </w:t>
      </w:r>
      <w:r>
        <w:rPr>
          <w:rFonts w:ascii="Times New Roman" w:hAnsi="Times New Roman"/>
          <w:color w:val="000000"/>
          <w:sz w:val="24"/>
          <w:szCs w:val="24"/>
        </w:rPr>
        <w:t xml:space="preserve">dalam bukunya </w:t>
      </w:r>
      <w:r>
        <w:rPr>
          <w:rFonts w:ascii="Times New Roman" w:hAnsi="Times New Roman"/>
          <w:b/>
          <w:color w:val="000000"/>
          <w:sz w:val="24"/>
          <w:szCs w:val="24"/>
        </w:rPr>
        <w:t xml:space="preserve">Semiotika Komunikasi </w:t>
      </w:r>
      <w:r>
        <w:rPr>
          <w:rFonts w:ascii="Times New Roman" w:hAnsi="Times New Roman"/>
          <w:color w:val="000000"/>
          <w:sz w:val="24"/>
          <w:szCs w:val="24"/>
        </w:rPr>
        <w:t>menyatakan</w:t>
      </w:r>
      <w:r>
        <w:rPr>
          <w:rFonts w:ascii="Times New Roman" w:hAnsi="Times New Roman"/>
          <w:b/>
          <w:color w:val="000000"/>
          <w:sz w:val="24"/>
          <w:szCs w:val="24"/>
        </w:rPr>
        <w:t xml:space="preserve"> “suatu tanda menandakan sesuatu selain dirinya sendiri, dan makna </w:t>
      </w:r>
      <w:proofErr w:type="gramStart"/>
      <w:r>
        <w:rPr>
          <w:rFonts w:ascii="Times New Roman" w:hAnsi="Times New Roman"/>
          <w:b/>
          <w:color w:val="000000"/>
          <w:sz w:val="24"/>
          <w:szCs w:val="24"/>
        </w:rPr>
        <w:t>(</w:t>
      </w:r>
      <w:r>
        <w:rPr>
          <w:rFonts w:ascii="Times New Roman" w:hAnsi="Times New Roman"/>
          <w:b/>
          <w:i/>
          <w:color w:val="000000"/>
          <w:sz w:val="24"/>
          <w:szCs w:val="24"/>
        </w:rPr>
        <w:t xml:space="preserve"> meaning</w:t>
      </w:r>
      <w:proofErr w:type="gramEnd"/>
      <w:r>
        <w:rPr>
          <w:rFonts w:ascii="Times New Roman" w:hAnsi="Times New Roman"/>
          <w:b/>
          <w:i/>
          <w:color w:val="000000"/>
          <w:sz w:val="24"/>
          <w:szCs w:val="24"/>
        </w:rPr>
        <w:t xml:space="preserve"> </w:t>
      </w:r>
      <w:r>
        <w:rPr>
          <w:rFonts w:ascii="Times New Roman" w:hAnsi="Times New Roman"/>
          <w:b/>
          <w:color w:val="000000"/>
          <w:sz w:val="24"/>
          <w:szCs w:val="24"/>
        </w:rPr>
        <w:t>) adalah hubungan antara suatu objek atau ide dan suatu tanda”. (1996:64).</w:t>
      </w:r>
    </w:p>
    <w:p w:rsidR="00CE5921" w:rsidRDefault="00CE5921" w:rsidP="005353CE">
      <w:pPr>
        <w:widowControl w:val="0"/>
        <w:tabs>
          <w:tab w:val="left" w:pos="4877"/>
          <w:tab w:val="left" w:pos="5777"/>
          <w:tab w:val="left" w:pos="7616"/>
        </w:tabs>
        <w:autoSpaceDE w:val="0"/>
        <w:autoSpaceDN w:val="0"/>
        <w:adjustRightInd w:val="0"/>
        <w:spacing w:after="0" w:line="480" w:lineRule="auto"/>
        <w:ind w:right="20" w:firstLine="720"/>
        <w:jc w:val="both"/>
        <w:rPr>
          <w:rFonts w:ascii="Times New Roman" w:hAnsi="Times New Roman"/>
          <w:color w:val="000000"/>
          <w:sz w:val="24"/>
          <w:szCs w:val="24"/>
        </w:rPr>
      </w:pPr>
      <w:r>
        <w:rPr>
          <w:rFonts w:ascii="Times New Roman" w:hAnsi="Times New Roman"/>
          <w:color w:val="000000"/>
          <w:sz w:val="24"/>
          <w:szCs w:val="24"/>
        </w:rPr>
        <w:t xml:space="preserve">Pengertian Semiotika sendiri oleh </w:t>
      </w:r>
      <w:r>
        <w:rPr>
          <w:rFonts w:ascii="Times New Roman" w:hAnsi="Times New Roman"/>
          <w:b/>
          <w:color w:val="000000"/>
          <w:sz w:val="24"/>
          <w:szCs w:val="24"/>
        </w:rPr>
        <w:t xml:space="preserve">Barthes </w:t>
      </w:r>
      <w:r>
        <w:rPr>
          <w:rFonts w:ascii="Times New Roman" w:hAnsi="Times New Roman"/>
          <w:color w:val="000000"/>
          <w:sz w:val="24"/>
          <w:szCs w:val="24"/>
        </w:rPr>
        <w:t xml:space="preserve">yang dikutip oleh </w:t>
      </w:r>
      <w:r>
        <w:rPr>
          <w:rFonts w:ascii="Times New Roman" w:hAnsi="Times New Roman"/>
          <w:b/>
          <w:color w:val="000000"/>
          <w:sz w:val="24"/>
          <w:szCs w:val="24"/>
        </w:rPr>
        <w:t xml:space="preserve">Alex Sobur </w:t>
      </w:r>
      <w:r>
        <w:rPr>
          <w:rFonts w:ascii="Times New Roman" w:hAnsi="Times New Roman"/>
          <w:color w:val="000000"/>
          <w:sz w:val="24"/>
          <w:szCs w:val="24"/>
        </w:rPr>
        <w:t xml:space="preserve">dalam bukunya </w:t>
      </w:r>
      <w:r>
        <w:rPr>
          <w:rFonts w:ascii="Times New Roman" w:hAnsi="Times New Roman"/>
          <w:b/>
          <w:color w:val="000000"/>
          <w:sz w:val="24"/>
          <w:szCs w:val="24"/>
        </w:rPr>
        <w:t xml:space="preserve">Semiotika Komunikasi </w:t>
      </w:r>
      <w:proofErr w:type="gramStart"/>
      <w:r>
        <w:rPr>
          <w:rFonts w:ascii="Times New Roman" w:hAnsi="Times New Roman"/>
          <w:color w:val="000000"/>
          <w:sz w:val="24"/>
          <w:szCs w:val="24"/>
        </w:rPr>
        <w:t>menjelaskan :</w:t>
      </w:r>
      <w:proofErr w:type="gramEnd"/>
    </w:p>
    <w:p w:rsidR="00F67CEB" w:rsidRPr="000B5867" w:rsidRDefault="00CE5921" w:rsidP="005353CE">
      <w:pPr>
        <w:widowControl w:val="0"/>
        <w:autoSpaceDE w:val="0"/>
        <w:autoSpaceDN w:val="0"/>
        <w:adjustRightInd w:val="0"/>
        <w:spacing w:after="0" w:line="285" w:lineRule="exact"/>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Semiotika  adalah</w:t>
      </w:r>
      <w:proofErr w:type="gramEnd"/>
      <w:r>
        <w:rPr>
          <w:rFonts w:ascii="Times New Roman" w:hAnsi="Times New Roman"/>
          <w:b/>
          <w:color w:val="000000"/>
          <w:sz w:val="24"/>
          <w:szCs w:val="24"/>
        </w:rPr>
        <w:t xml:space="preserve">  suatu  ilmu  atau  metode  analisis  untuk mengkaji tanda. Tanda – tanda adalah perangkat yang kita pakai dalam upaya berusaha mencari jalan di dunia ini, di tengah  –  tengah  manusia  dan  bersama  –  sama  manusia. Semiotika,  atau  dalam  istilah  Barthes,  semiologi pada dasarnya hendak mempelajari  bagaimana  kemanusiaan (</w:t>
      </w:r>
      <w:r>
        <w:rPr>
          <w:rFonts w:ascii="Times New Roman" w:hAnsi="Times New Roman"/>
          <w:b/>
          <w:i/>
          <w:color w:val="000000"/>
          <w:sz w:val="24"/>
          <w:szCs w:val="24"/>
        </w:rPr>
        <w:t>humanity</w:t>
      </w:r>
      <w:r>
        <w:rPr>
          <w:rFonts w:ascii="Times New Roman" w:hAnsi="Times New Roman"/>
          <w:b/>
          <w:color w:val="000000"/>
          <w:sz w:val="24"/>
          <w:szCs w:val="24"/>
        </w:rPr>
        <w:t>) memaknai  hal  –  hal  (</w:t>
      </w:r>
      <w:r>
        <w:rPr>
          <w:rFonts w:ascii="Times New Roman" w:hAnsi="Times New Roman"/>
          <w:b/>
          <w:i/>
          <w:color w:val="000000"/>
          <w:sz w:val="24"/>
          <w:szCs w:val="24"/>
        </w:rPr>
        <w:t>things</w:t>
      </w:r>
      <w:r>
        <w:rPr>
          <w:rFonts w:ascii="Times New Roman" w:hAnsi="Times New Roman"/>
          <w:b/>
          <w:color w:val="000000"/>
          <w:sz w:val="24"/>
          <w:szCs w:val="24"/>
        </w:rPr>
        <w:t xml:space="preserve">).  </w:t>
      </w:r>
      <w:proofErr w:type="gramStart"/>
      <w:r>
        <w:rPr>
          <w:rFonts w:ascii="Times New Roman" w:hAnsi="Times New Roman"/>
          <w:b/>
          <w:color w:val="000000"/>
          <w:sz w:val="24"/>
          <w:szCs w:val="24"/>
        </w:rPr>
        <w:t>Memaknai  (</w:t>
      </w:r>
      <w:proofErr w:type="gramEnd"/>
      <w:r>
        <w:rPr>
          <w:rFonts w:ascii="Times New Roman" w:hAnsi="Times New Roman"/>
          <w:b/>
          <w:i/>
          <w:color w:val="000000"/>
          <w:sz w:val="24"/>
          <w:szCs w:val="24"/>
        </w:rPr>
        <w:t>to sinify</w:t>
      </w:r>
      <w:r>
        <w:rPr>
          <w:rFonts w:ascii="Times New Roman" w:hAnsi="Times New Roman"/>
          <w:b/>
          <w:color w:val="000000"/>
          <w:sz w:val="24"/>
          <w:szCs w:val="24"/>
        </w:rPr>
        <w:t>) dalam hal ini tidak dapat dicampuradukkan dengan mengkomunikasikan  (</w:t>
      </w:r>
      <w:r>
        <w:rPr>
          <w:rFonts w:ascii="Times New Roman" w:hAnsi="Times New Roman"/>
          <w:b/>
          <w:i/>
          <w:color w:val="000000"/>
          <w:sz w:val="24"/>
          <w:szCs w:val="24"/>
        </w:rPr>
        <w:t>to communicate</w:t>
      </w:r>
      <w:r>
        <w:rPr>
          <w:rFonts w:ascii="Times New Roman" w:hAnsi="Times New Roman"/>
          <w:b/>
          <w:color w:val="000000"/>
          <w:sz w:val="24"/>
          <w:szCs w:val="24"/>
        </w:rPr>
        <w:t xml:space="preserve">). Memaknai  berarti bahwa  objek  –  </w:t>
      </w:r>
      <w:r>
        <w:rPr>
          <w:rFonts w:ascii="Times New Roman" w:hAnsi="Times New Roman"/>
          <w:b/>
          <w:color w:val="000000"/>
          <w:sz w:val="24"/>
          <w:szCs w:val="24"/>
        </w:rPr>
        <w:lastRenderedPageBreak/>
        <w:t xml:space="preserve">objek  tidak  hanya  membawa  informasi, dalam hal mana objek – objek itu hendak berkomunikasi, tetapi  juga  mengkonstitusi  sistem  terstruktur  dari  tanda (2001:53) </w:t>
      </w:r>
    </w:p>
    <w:p w:rsidR="00CE5921" w:rsidRPr="0076712F" w:rsidRDefault="00CE5921" w:rsidP="005353CE">
      <w:pPr>
        <w:widowControl w:val="0"/>
        <w:tabs>
          <w:tab w:val="left" w:pos="4877"/>
          <w:tab w:val="left" w:pos="5777"/>
          <w:tab w:val="left" w:pos="8100"/>
        </w:tabs>
        <w:autoSpaceDE w:val="0"/>
        <w:autoSpaceDN w:val="0"/>
        <w:adjustRightInd w:val="0"/>
        <w:spacing w:before="215" w:after="0" w:line="480" w:lineRule="auto"/>
        <w:ind w:right="20" w:firstLine="720"/>
        <w:jc w:val="both"/>
        <w:rPr>
          <w:rFonts w:ascii="Times New Roman" w:hAnsi="Times New Roman"/>
          <w:color w:val="000000"/>
          <w:sz w:val="24"/>
          <w:szCs w:val="24"/>
        </w:rPr>
      </w:pPr>
      <w:r>
        <w:rPr>
          <w:rFonts w:ascii="Times New Roman" w:hAnsi="Times New Roman"/>
          <w:color w:val="000000"/>
          <w:sz w:val="24"/>
          <w:szCs w:val="24"/>
        </w:rPr>
        <w:t xml:space="preserve">Nilai – nilai ideologis dan juga kultural melalui semiotika </w:t>
      </w:r>
      <w:r w:rsidRPr="0084306F">
        <w:rPr>
          <w:rFonts w:ascii="Times New Roman" w:hAnsi="Times New Roman"/>
          <w:b/>
          <w:color w:val="000000"/>
          <w:sz w:val="24"/>
          <w:szCs w:val="24"/>
        </w:rPr>
        <w:t>Roland Barthes</w:t>
      </w:r>
      <w:r>
        <w:rPr>
          <w:rFonts w:ascii="Times New Roman" w:hAnsi="Times New Roman"/>
          <w:color w:val="000000"/>
          <w:sz w:val="24"/>
          <w:szCs w:val="24"/>
        </w:rPr>
        <w:t xml:space="preserve"> dapat dikupas dengan menganalisis tanda dan makna yang teraplikasikan pada </w:t>
      </w:r>
      <w:proofErr w:type="gramStart"/>
      <w:r>
        <w:rPr>
          <w:rFonts w:ascii="Times New Roman" w:hAnsi="Times New Roman"/>
          <w:color w:val="000000"/>
          <w:sz w:val="24"/>
          <w:szCs w:val="24"/>
        </w:rPr>
        <w:t>sebuah  iklan</w:t>
      </w:r>
      <w:proofErr w:type="gramEnd"/>
      <w:r>
        <w:rPr>
          <w:rFonts w:ascii="Times New Roman" w:hAnsi="Times New Roman"/>
          <w:color w:val="000000"/>
          <w:sz w:val="24"/>
          <w:szCs w:val="24"/>
        </w:rPr>
        <w:t xml:space="preserve">.  Adapun  tanda  –  tanda  tersebut  meliputi  tanda  –  tanda  yang ditonjolkan dalam iklan yaitu simbol, ikon, atau indeks – indeks, bunyi (suara) dengan makna yang dipautkan sesuai konteks iklan. Sedangkan kode – kode yang ditampilkan dalam iklan dimaknai sebagai tata ungkap visual yang diaplikasikan melalui  pesan  non  –  verbal  berupa  teknik  pemfokusan  pengambilan  gambar. Tanda dan kode dalam iklan tersebut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membangun makna pesan iklan secara utuh yang terdapat pada tataran denotasi maupun konotasi.</w:t>
      </w:r>
    </w:p>
    <w:p w:rsidR="00CE5921" w:rsidRPr="005353CE" w:rsidRDefault="00CE5921" w:rsidP="005353CE">
      <w:pPr>
        <w:widowControl w:val="0"/>
        <w:tabs>
          <w:tab w:val="left" w:pos="2361"/>
          <w:tab w:val="left" w:pos="3751"/>
          <w:tab w:val="left" w:pos="5091"/>
          <w:tab w:val="left" w:pos="6404"/>
        </w:tabs>
        <w:autoSpaceDE w:val="0"/>
        <w:autoSpaceDN w:val="0"/>
        <w:adjustRightInd w:val="0"/>
        <w:spacing w:before="235" w:after="0" w:line="480" w:lineRule="auto"/>
        <w:ind w:right="119" w:firstLine="720"/>
        <w:jc w:val="both"/>
        <w:rPr>
          <w:rFonts w:ascii="Times New Roman" w:hAnsi="Times New Roman"/>
          <w:b/>
          <w:color w:val="000000"/>
          <w:sz w:val="24"/>
          <w:szCs w:val="24"/>
        </w:rPr>
      </w:pPr>
      <w:r>
        <w:rPr>
          <w:rFonts w:ascii="Times New Roman" w:hAnsi="Times New Roman"/>
          <w:b/>
          <w:color w:val="000000"/>
          <w:sz w:val="24"/>
          <w:szCs w:val="24"/>
        </w:rPr>
        <w:t xml:space="preserve">Barthes </w:t>
      </w:r>
      <w:proofErr w:type="gramStart"/>
      <w:r>
        <w:rPr>
          <w:rFonts w:ascii="Times New Roman" w:hAnsi="Times New Roman"/>
          <w:color w:val="000000"/>
          <w:sz w:val="24"/>
          <w:szCs w:val="24"/>
        </w:rPr>
        <w:t>yang  dikutip</w:t>
      </w:r>
      <w:proofErr w:type="gramEnd"/>
      <w:r>
        <w:rPr>
          <w:rFonts w:ascii="Times New Roman" w:hAnsi="Times New Roman"/>
          <w:color w:val="000000"/>
          <w:sz w:val="24"/>
          <w:szCs w:val="24"/>
        </w:rPr>
        <w:t xml:space="preserve"> </w:t>
      </w:r>
      <w:r>
        <w:rPr>
          <w:rFonts w:ascii="Times New Roman" w:hAnsi="Times New Roman"/>
          <w:b/>
          <w:color w:val="000000"/>
          <w:sz w:val="24"/>
          <w:szCs w:val="24"/>
        </w:rPr>
        <w:t xml:space="preserve">Alex  Sobur </w:t>
      </w:r>
      <w:r>
        <w:rPr>
          <w:rFonts w:ascii="Times New Roman" w:hAnsi="Times New Roman"/>
          <w:color w:val="000000"/>
          <w:sz w:val="24"/>
          <w:szCs w:val="24"/>
        </w:rPr>
        <w:t xml:space="preserve">dalam  buku </w:t>
      </w:r>
      <w:r w:rsidR="005353CE">
        <w:rPr>
          <w:rFonts w:ascii="Times New Roman" w:hAnsi="Times New Roman"/>
          <w:b/>
          <w:color w:val="000000"/>
          <w:sz w:val="24"/>
          <w:szCs w:val="24"/>
        </w:rPr>
        <w:t xml:space="preserve">Semiotika </w:t>
      </w:r>
      <w:r>
        <w:rPr>
          <w:rFonts w:ascii="Times New Roman" w:hAnsi="Times New Roman"/>
          <w:b/>
          <w:color w:val="000000"/>
          <w:sz w:val="24"/>
          <w:szCs w:val="24"/>
        </w:rPr>
        <w:t xml:space="preserve">Komunikasi </w:t>
      </w:r>
      <w:r>
        <w:rPr>
          <w:rFonts w:ascii="Times New Roman" w:hAnsi="Times New Roman"/>
          <w:color w:val="000000"/>
          <w:sz w:val="24"/>
          <w:szCs w:val="24"/>
        </w:rPr>
        <w:t xml:space="preserve">menjelaskan mengenai menganalisis iklan “panzani” oleh </w:t>
      </w:r>
      <w:r>
        <w:rPr>
          <w:rFonts w:ascii="Times New Roman" w:hAnsi="Times New Roman"/>
          <w:b/>
          <w:color w:val="000000"/>
          <w:sz w:val="24"/>
          <w:szCs w:val="24"/>
        </w:rPr>
        <w:t>Barthes</w:t>
      </w:r>
      <w:r w:rsidR="00BC3BA3">
        <w:rPr>
          <w:rFonts w:ascii="Times New Roman" w:hAnsi="Times New Roman"/>
          <w:b/>
          <w:color w:val="000000"/>
          <w:sz w:val="24"/>
          <w:szCs w:val="24"/>
        </w:rPr>
        <w:t xml:space="preserve"> </w:t>
      </w:r>
      <w:r>
        <w:rPr>
          <w:rFonts w:ascii="Times New Roman" w:hAnsi="Times New Roman"/>
          <w:color w:val="000000"/>
          <w:sz w:val="24"/>
          <w:szCs w:val="24"/>
        </w:rPr>
        <w:t>ada beberapa pesan yang dikandungnya :</w:t>
      </w:r>
    </w:p>
    <w:p w:rsidR="00CE5921" w:rsidRPr="00524F66" w:rsidRDefault="00BC3BA3" w:rsidP="00BC3BA3">
      <w:pPr>
        <w:widowControl w:val="0"/>
        <w:tabs>
          <w:tab w:val="left" w:pos="1890"/>
          <w:tab w:val="left" w:pos="2250"/>
        </w:tabs>
        <w:autoSpaceDE w:val="0"/>
        <w:autoSpaceDN w:val="0"/>
        <w:adjustRightInd w:val="0"/>
        <w:spacing w:after="0" w:line="285" w:lineRule="exact"/>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1.</w:t>
      </w:r>
      <w:r w:rsidR="00CE5921">
        <w:rPr>
          <w:rFonts w:ascii="Times New Roman" w:hAnsi="Times New Roman"/>
          <w:b/>
          <w:color w:val="000000"/>
          <w:sz w:val="24"/>
          <w:szCs w:val="24"/>
        </w:rPr>
        <w:t>Pesan</w:t>
      </w:r>
      <w:proofErr w:type="gramEnd"/>
      <w:r w:rsidR="00CE5921">
        <w:rPr>
          <w:rFonts w:ascii="Times New Roman" w:hAnsi="Times New Roman"/>
          <w:b/>
          <w:color w:val="000000"/>
          <w:sz w:val="24"/>
          <w:szCs w:val="24"/>
        </w:rPr>
        <w:t xml:space="preserve"> linguistik, inti pesan linguistik yang terkandung  </w:t>
      </w:r>
      <w:r w:rsidR="00CE5921" w:rsidRPr="00A81EC4">
        <w:rPr>
          <w:rFonts w:ascii="Times New Roman" w:hAnsi="Times New Roman"/>
          <w:b/>
          <w:color w:val="000000"/>
          <w:sz w:val="24"/>
          <w:szCs w:val="24"/>
        </w:rPr>
        <w:t xml:space="preserve">dalam setiap teks. Seperti pada iklan “panzani”, secara denotatif kata menunjukan </w:t>
      </w:r>
      <w:proofErr w:type="gramStart"/>
      <w:r w:rsidR="00CE5921" w:rsidRPr="00A81EC4">
        <w:rPr>
          <w:rFonts w:ascii="Times New Roman" w:hAnsi="Times New Roman"/>
          <w:b/>
          <w:color w:val="000000"/>
          <w:sz w:val="24"/>
          <w:szCs w:val="24"/>
        </w:rPr>
        <w:t>nama</w:t>
      </w:r>
      <w:proofErr w:type="gramEnd"/>
      <w:r w:rsidR="00CE5921" w:rsidRPr="00A81EC4">
        <w:rPr>
          <w:rFonts w:ascii="Times New Roman" w:hAnsi="Times New Roman"/>
          <w:b/>
          <w:color w:val="000000"/>
          <w:sz w:val="24"/>
          <w:szCs w:val="24"/>
        </w:rPr>
        <w:t xml:space="preserve"> produk, namun jika digabungkan dengan kata </w:t>
      </w:r>
      <w:r w:rsidR="00CE5921" w:rsidRPr="00A81EC4">
        <w:rPr>
          <w:rFonts w:ascii="Times New Roman" w:hAnsi="Times New Roman"/>
          <w:b/>
          <w:i/>
          <w:color w:val="000000"/>
          <w:sz w:val="24"/>
          <w:szCs w:val="24"/>
        </w:rPr>
        <w:tab/>
        <w:t xml:space="preserve">“L Italienne”, </w:t>
      </w:r>
      <w:r w:rsidR="00CE5921">
        <w:rPr>
          <w:rFonts w:ascii="Times New Roman" w:hAnsi="Times New Roman"/>
          <w:b/>
          <w:color w:val="000000"/>
          <w:sz w:val="24"/>
          <w:szCs w:val="24"/>
        </w:rPr>
        <w:t xml:space="preserve">konotasi yang </w:t>
      </w:r>
      <w:r w:rsidR="00CE5921" w:rsidRPr="00A81EC4">
        <w:rPr>
          <w:rFonts w:ascii="Times New Roman" w:hAnsi="Times New Roman"/>
          <w:b/>
          <w:color w:val="000000"/>
          <w:sz w:val="24"/>
          <w:szCs w:val="24"/>
        </w:rPr>
        <w:t>muncul adalah “sesuatu yang berjiwa italia”.</w:t>
      </w:r>
    </w:p>
    <w:p w:rsidR="00CE5921" w:rsidRPr="00524F66" w:rsidRDefault="00BC3BA3" w:rsidP="00BC3BA3">
      <w:pPr>
        <w:widowControl w:val="0"/>
        <w:tabs>
          <w:tab w:val="left" w:pos="1890"/>
          <w:tab w:val="left" w:pos="2250"/>
          <w:tab w:val="left" w:pos="7920"/>
        </w:tabs>
        <w:autoSpaceDE w:val="0"/>
        <w:autoSpaceDN w:val="0"/>
        <w:adjustRightInd w:val="0"/>
        <w:spacing w:after="0" w:line="285" w:lineRule="exact"/>
        <w:ind w:left="1170" w:right="920"/>
        <w:jc w:val="both"/>
        <w:rPr>
          <w:rFonts w:ascii="Times New Roman" w:hAnsi="Times New Roman"/>
          <w:b/>
          <w:color w:val="000000"/>
          <w:sz w:val="24"/>
          <w:szCs w:val="24"/>
        </w:rPr>
      </w:pPr>
      <w:r>
        <w:rPr>
          <w:rFonts w:ascii="Times New Roman" w:hAnsi="Times New Roman"/>
          <w:b/>
          <w:color w:val="000000"/>
          <w:sz w:val="24"/>
          <w:szCs w:val="24"/>
        </w:rPr>
        <w:t>2.</w:t>
      </w:r>
      <w:r w:rsidR="00CE5921" w:rsidRPr="00524F66">
        <w:rPr>
          <w:rFonts w:ascii="Times New Roman" w:hAnsi="Times New Roman"/>
          <w:b/>
          <w:color w:val="000000"/>
          <w:sz w:val="24"/>
          <w:szCs w:val="24"/>
        </w:rPr>
        <w:t>Pesan ikonik yang tak terkodekan, istilah ini digunakan untuk menunjuk denotasi “harfiah”, pemahaman langsung  dari  gambar  dan  pesan  dalam  iklan  tanpa mempertimbangkan kode sosial yang lebih luas.</w:t>
      </w:r>
      <w:r w:rsidR="00CE5921" w:rsidRPr="00524F66">
        <w:rPr>
          <w:rFonts w:ascii="Times New Roman" w:hAnsi="Times New Roman"/>
          <w:color w:val="000000"/>
          <w:sz w:val="24"/>
          <w:szCs w:val="24"/>
        </w:rPr>
        <w:t xml:space="preserve"> </w:t>
      </w:r>
    </w:p>
    <w:p w:rsidR="00CE5921" w:rsidRDefault="00BC3BA3" w:rsidP="00BC3BA3">
      <w:pPr>
        <w:widowControl w:val="0"/>
        <w:tabs>
          <w:tab w:val="left" w:pos="1890"/>
        </w:tabs>
        <w:autoSpaceDE w:val="0"/>
        <w:autoSpaceDN w:val="0"/>
        <w:adjustRightInd w:val="0"/>
        <w:spacing w:after="0" w:line="285" w:lineRule="exact"/>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3.</w:t>
      </w:r>
      <w:r w:rsidR="00CE5921">
        <w:rPr>
          <w:rFonts w:ascii="Times New Roman" w:hAnsi="Times New Roman"/>
          <w:b/>
          <w:color w:val="000000"/>
          <w:sz w:val="24"/>
          <w:szCs w:val="24"/>
        </w:rPr>
        <w:t>Pesan</w:t>
      </w:r>
      <w:proofErr w:type="gramEnd"/>
      <w:r w:rsidR="00CE5921">
        <w:rPr>
          <w:rFonts w:ascii="Times New Roman" w:hAnsi="Times New Roman"/>
          <w:b/>
          <w:color w:val="000000"/>
          <w:sz w:val="24"/>
          <w:szCs w:val="24"/>
        </w:rPr>
        <w:t xml:space="preserve"> ikonik  terkodekan, merupakan konotasi  visual </w:t>
      </w:r>
      <w:r w:rsidR="00CE5921" w:rsidRPr="00A81EC4">
        <w:rPr>
          <w:rFonts w:ascii="Times New Roman" w:hAnsi="Times New Roman"/>
          <w:b/>
          <w:color w:val="000000"/>
          <w:sz w:val="24"/>
          <w:szCs w:val="24"/>
        </w:rPr>
        <w:t>y</w:t>
      </w:r>
      <w:r w:rsidR="00CE5921">
        <w:rPr>
          <w:rFonts w:ascii="Times New Roman" w:hAnsi="Times New Roman"/>
          <w:b/>
          <w:color w:val="000000"/>
          <w:sz w:val="24"/>
          <w:szCs w:val="24"/>
        </w:rPr>
        <w:t xml:space="preserve">ang diturunkan dari penataan elemen – </w:t>
      </w:r>
      <w:r w:rsidR="00CE5921" w:rsidRPr="00A81EC4">
        <w:rPr>
          <w:rFonts w:ascii="Times New Roman" w:hAnsi="Times New Roman"/>
          <w:b/>
          <w:color w:val="000000"/>
          <w:sz w:val="24"/>
          <w:szCs w:val="24"/>
        </w:rPr>
        <w:t>elemen visual”.(2009:119)</w:t>
      </w:r>
      <w:r w:rsidR="00CE5921" w:rsidRPr="00A81EC4">
        <w:rPr>
          <w:rFonts w:ascii="Times New Roman" w:hAnsi="Times New Roman"/>
          <w:color w:val="000000"/>
          <w:sz w:val="24"/>
          <w:szCs w:val="24"/>
        </w:rPr>
        <w:t xml:space="preserve"> </w:t>
      </w:r>
    </w:p>
    <w:p w:rsidR="00B4196C" w:rsidRPr="00B4196C" w:rsidRDefault="00B4196C" w:rsidP="00B4196C">
      <w:pPr>
        <w:widowControl w:val="0"/>
        <w:autoSpaceDE w:val="0"/>
        <w:autoSpaceDN w:val="0"/>
        <w:adjustRightInd w:val="0"/>
        <w:spacing w:after="0" w:line="285" w:lineRule="exact"/>
        <w:ind w:left="2250" w:right="1109"/>
        <w:jc w:val="both"/>
        <w:rPr>
          <w:rFonts w:ascii="Times New Roman" w:hAnsi="Times New Roman"/>
          <w:b/>
          <w:color w:val="000000"/>
          <w:sz w:val="24"/>
          <w:szCs w:val="24"/>
        </w:rPr>
      </w:pPr>
    </w:p>
    <w:p w:rsidR="00CE5921" w:rsidRDefault="00CE5921" w:rsidP="00BC3BA3">
      <w:pPr>
        <w:widowControl w:val="0"/>
        <w:tabs>
          <w:tab w:val="left" w:pos="6637"/>
          <w:tab w:val="left" w:pos="7525"/>
        </w:tabs>
        <w:autoSpaceDE w:val="0"/>
        <w:autoSpaceDN w:val="0"/>
        <w:adjustRightInd w:val="0"/>
        <w:spacing w:after="0" w:line="480" w:lineRule="auto"/>
        <w:ind w:right="20" w:firstLine="720"/>
        <w:jc w:val="both"/>
        <w:rPr>
          <w:rFonts w:ascii="Times New Roman" w:hAnsi="Times New Roman"/>
          <w:color w:val="000000"/>
          <w:sz w:val="24"/>
          <w:szCs w:val="24"/>
        </w:rPr>
      </w:pPr>
      <w:r>
        <w:rPr>
          <w:rFonts w:ascii="Times New Roman" w:hAnsi="Times New Roman"/>
          <w:color w:val="000000"/>
          <w:sz w:val="24"/>
          <w:szCs w:val="24"/>
        </w:rPr>
        <w:lastRenderedPageBreak/>
        <w:t>Untuk menganalis video iklan Axis dapat diperhatikan hal – hal diatas agar sebuah  penelitian  analisis  semiotika  yang  memiliki  berbagai  macam  simbol maupun tanda – tanda dapat dipecahkan maksud dan tujuan dari sebuah video iklan, dan hasil penelitian pun sesuai dengan apa yang diharapkan.</w:t>
      </w:r>
    </w:p>
    <w:p w:rsidR="00CE5921" w:rsidRDefault="00CE5921" w:rsidP="00BC3BA3">
      <w:pPr>
        <w:widowControl w:val="0"/>
        <w:tabs>
          <w:tab w:val="left" w:pos="6637"/>
          <w:tab w:val="left" w:pos="7525"/>
          <w:tab w:val="left" w:pos="8910"/>
        </w:tabs>
        <w:autoSpaceDE w:val="0"/>
        <w:autoSpaceDN w:val="0"/>
        <w:adjustRightInd w:val="0"/>
        <w:spacing w:after="0" w:line="480" w:lineRule="auto"/>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Semiotika oleh </w:t>
      </w:r>
      <w:r w:rsidRPr="0084306F">
        <w:rPr>
          <w:rFonts w:ascii="Times New Roman" w:hAnsi="Times New Roman"/>
          <w:b/>
          <w:color w:val="000000"/>
          <w:sz w:val="24"/>
          <w:szCs w:val="24"/>
        </w:rPr>
        <w:t>Roland Barthes</w:t>
      </w:r>
      <w:r>
        <w:rPr>
          <w:rFonts w:ascii="Times New Roman" w:hAnsi="Times New Roman"/>
          <w:color w:val="000000"/>
          <w:sz w:val="24"/>
          <w:szCs w:val="24"/>
        </w:rPr>
        <w:t xml:space="preserve"> pada dasarnya ada perbedaan antara denotasi dan konotasi dalam pengertian secara umum serta denotasi dan konotasi yang dimengerti oleh Barthes itu sendiri.</w:t>
      </w:r>
      <w:proofErr w:type="gramEnd"/>
      <w:r>
        <w:rPr>
          <w:rFonts w:ascii="Times New Roman" w:hAnsi="Times New Roman"/>
          <w:color w:val="000000"/>
          <w:sz w:val="24"/>
          <w:szCs w:val="24"/>
        </w:rPr>
        <w:t xml:space="preserve"> Dalam pengertian umum, denotasi biasanya dimengerti sebagai makna harfiah, makna yang sesungguhnya bahkan kadang kala </w:t>
      </w:r>
      <w:proofErr w:type="gramStart"/>
      <w:r>
        <w:rPr>
          <w:rFonts w:ascii="Times New Roman" w:hAnsi="Times New Roman"/>
          <w:color w:val="000000"/>
          <w:sz w:val="24"/>
          <w:szCs w:val="24"/>
        </w:rPr>
        <w:t>juga  dirancukan</w:t>
      </w:r>
      <w:proofErr w:type="gramEnd"/>
      <w:r>
        <w:rPr>
          <w:rFonts w:ascii="Times New Roman" w:hAnsi="Times New Roman"/>
          <w:color w:val="000000"/>
          <w:sz w:val="24"/>
          <w:szCs w:val="24"/>
        </w:rPr>
        <w:t xml:space="preserve">  dengan  referensi  atau  acuan.  Proses  signifikasi  yang  secara tradisional  disebut  sebagai  denotasi  ini  biasanya  mengacu  pada  penggunaan bahasa dengan arti yang sesuai dengan apa yang terucap. Akan tetapi, di dalam </w:t>
      </w:r>
      <w:proofErr w:type="gramStart"/>
      <w:r>
        <w:rPr>
          <w:rFonts w:ascii="Times New Roman" w:hAnsi="Times New Roman"/>
          <w:color w:val="000000"/>
          <w:sz w:val="24"/>
          <w:szCs w:val="24"/>
        </w:rPr>
        <w:t>semiologi  Roland</w:t>
      </w:r>
      <w:proofErr w:type="gramEnd"/>
      <w:r>
        <w:rPr>
          <w:rFonts w:ascii="Times New Roman" w:hAnsi="Times New Roman"/>
          <w:color w:val="000000"/>
          <w:sz w:val="24"/>
          <w:szCs w:val="24"/>
        </w:rPr>
        <w:t xml:space="preserve">  Barthes  dan  para  pengikutnya,  denotasi  merupakan  sistem signifikasi tingkat pertama, sementara konotasi merupakan tingkat kedua. Dalam hal ini denotasi justru lebih diasosiasikan dengan ketertutupan makna dan, dengan demikian</w:t>
      </w:r>
      <w:proofErr w:type="gramStart"/>
      <w:r>
        <w:rPr>
          <w:rFonts w:ascii="Times New Roman" w:hAnsi="Times New Roman"/>
          <w:color w:val="000000"/>
          <w:sz w:val="24"/>
          <w:szCs w:val="24"/>
        </w:rPr>
        <w:t>,  sensor</w:t>
      </w:r>
      <w:proofErr w:type="gramEnd"/>
      <w:r>
        <w:rPr>
          <w:rFonts w:ascii="Times New Roman" w:hAnsi="Times New Roman"/>
          <w:color w:val="000000"/>
          <w:sz w:val="24"/>
          <w:szCs w:val="24"/>
        </w:rPr>
        <w:t xml:space="preserve">  atau  represi  politis.  Sebagai  reaksi  yanng  paling  ekstrem melawan  keharfiahan  denotasi  yang  bersifat  opresif  ini,  Barthes  mencoba menyingkirkan dan menolaknya. </w:t>
      </w:r>
      <w:proofErr w:type="gramStart"/>
      <w:r>
        <w:rPr>
          <w:rFonts w:ascii="Times New Roman" w:hAnsi="Times New Roman"/>
          <w:color w:val="000000"/>
          <w:sz w:val="24"/>
          <w:szCs w:val="24"/>
        </w:rPr>
        <w:t>Baginya, yang ada hanyalah konotasi semata – mata.</w:t>
      </w:r>
      <w:proofErr w:type="gramEnd"/>
      <w:r>
        <w:rPr>
          <w:rFonts w:ascii="Times New Roman" w:hAnsi="Times New Roman"/>
          <w:color w:val="000000"/>
          <w:sz w:val="24"/>
          <w:szCs w:val="24"/>
        </w:rPr>
        <w:t xml:space="preserve"> Penolakan ini mungkin terasa berlebihan, namun </w:t>
      </w:r>
      <w:proofErr w:type="gramStart"/>
      <w:r>
        <w:rPr>
          <w:rFonts w:ascii="Times New Roman" w:hAnsi="Times New Roman"/>
          <w:color w:val="000000"/>
          <w:sz w:val="24"/>
          <w:szCs w:val="24"/>
        </w:rPr>
        <w:t>ia</w:t>
      </w:r>
      <w:proofErr w:type="gramEnd"/>
      <w:r>
        <w:rPr>
          <w:rFonts w:ascii="Times New Roman" w:hAnsi="Times New Roman"/>
          <w:color w:val="000000"/>
          <w:sz w:val="24"/>
          <w:szCs w:val="24"/>
        </w:rPr>
        <w:t xml:space="preserve"> tetap berguna sebagai sebuah koreksi atas kepercayaan bahwa makna “harfiah” merupakan sesuatu yang bersifat alamiah (</w:t>
      </w:r>
      <w:r w:rsidRPr="0084306F">
        <w:rPr>
          <w:rFonts w:ascii="Times New Roman" w:hAnsi="Times New Roman"/>
          <w:b/>
          <w:color w:val="000000"/>
          <w:sz w:val="24"/>
          <w:szCs w:val="24"/>
        </w:rPr>
        <w:t>Budiman, 1999:22</w:t>
      </w:r>
      <w:r>
        <w:rPr>
          <w:rFonts w:ascii="Times New Roman" w:hAnsi="Times New Roman"/>
          <w:color w:val="000000"/>
          <w:sz w:val="24"/>
          <w:szCs w:val="24"/>
        </w:rPr>
        <w:t>).</w:t>
      </w:r>
    </w:p>
    <w:p w:rsidR="00CE5921" w:rsidRDefault="00CE5921" w:rsidP="00BC3BA3">
      <w:pPr>
        <w:widowControl w:val="0"/>
        <w:tabs>
          <w:tab w:val="left" w:pos="6637"/>
          <w:tab w:val="left" w:pos="7525"/>
          <w:tab w:val="left" w:pos="8910"/>
        </w:tabs>
        <w:autoSpaceDE w:val="0"/>
        <w:autoSpaceDN w:val="0"/>
        <w:adjustRightInd w:val="0"/>
        <w:spacing w:after="0" w:line="480" w:lineRule="auto"/>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Konotasi identik dengan operasi ideologi yang disebutnya sebagai “mitos” dan berfungsi untuk mengungkapkan dan memberikan pembenaran bagi nilai – nilai dominan yang berlaku dalam suatu periode tertentu.</w:t>
      </w:r>
      <w:proofErr w:type="gramEnd"/>
      <w:r>
        <w:rPr>
          <w:rFonts w:ascii="Times New Roman" w:hAnsi="Times New Roman"/>
          <w:color w:val="000000"/>
          <w:sz w:val="24"/>
          <w:szCs w:val="24"/>
        </w:rPr>
        <w:t xml:space="preserve"> (</w:t>
      </w:r>
      <w:r w:rsidRPr="0084306F">
        <w:rPr>
          <w:rFonts w:ascii="Times New Roman" w:hAnsi="Times New Roman"/>
          <w:b/>
          <w:color w:val="000000"/>
          <w:sz w:val="24"/>
          <w:szCs w:val="24"/>
        </w:rPr>
        <w:t>Budiman, 2001:28</w:t>
      </w:r>
      <w:r>
        <w:rPr>
          <w:rFonts w:ascii="Times New Roman" w:hAnsi="Times New Roman"/>
          <w:color w:val="000000"/>
          <w:sz w:val="24"/>
          <w:szCs w:val="24"/>
        </w:rPr>
        <w:t xml:space="preserve">). </w:t>
      </w:r>
      <w:proofErr w:type="gramStart"/>
      <w:r>
        <w:rPr>
          <w:rFonts w:ascii="Times New Roman" w:hAnsi="Times New Roman"/>
          <w:color w:val="000000"/>
          <w:sz w:val="24"/>
          <w:szCs w:val="24"/>
        </w:rPr>
        <w:lastRenderedPageBreak/>
        <w:t>Di dalam mitos juga terdapat pola tiga dimensi penanda, petanda, dan tanda, namun sebagai suatu sistem yang unik, mitos dibangun</w:t>
      </w:r>
      <w:r w:rsidR="0068146E">
        <w:rPr>
          <w:rFonts w:ascii="Times New Roman" w:hAnsi="Times New Roman"/>
          <w:color w:val="000000"/>
          <w:sz w:val="24"/>
          <w:szCs w:val="24"/>
        </w:rPr>
        <w:t xml:space="preserve"> oleh suatu rantai pemaknaan ya</w:t>
      </w:r>
      <w:r>
        <w:rPr>
          <w:rFonts w:ascii="Times New Roman" w:hAnsi="Times New Roman"/>
          <w:color w:val="000000"/>
          <w:sz w:val="24"/>
          <w:szCs w:val="24"/>
        </w:rPr>
        <w:t>ng telah ada sebelumnya atau, dengan kata lain, mitos adalah juga suatu sistem pemaknaan tataran ke – dua.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Didalam mitos pula sebuah petanda dapat memiliki beberapa penanda.</w:t>
      </w:r>
      <w:proofErr w:type="gramEnd"/>
      <w:r>
        <w:rPr>
          <w:rFonts w:ascii="Times New Roman" w:hAnsi="Times New Roman"/>
          <w:color w:val="000000"/>
          <w:sz w:val="24"/>
          <w:szCs w:val="24"/>
        </w:rPr>
        <w:t xml:space="preserve"> </w:t>
      </w:r>
      <w:r w:rsidRPr="0068146E">
        <w:rPr>
          <w:rFonts w:ascii="Times New Roman" w:hAnsi="Times New Roman"/>
          <w:i/>
          <w:color w:val="000000"/>
          <w:sz w:val="24"/>
          <w:szCs w:val="24"/>
        </w:rPr>
        <w:t>Imperialisme</w:t>
      </w:r>
      <w:r>
        <w:rPr>
          <w:rFonts w:ascii="Times New Roman" w:hAnsi="Times New Roman"/>
          <w:color w:val="000000"/>
          <w:sz w:val="24"/>
          <w:szCs w:val="24"/>
        </w:rPr>
        <w:t xml:space="preserve"> Inggris, misalnya, ditandai oleh berbagai ragam penanda,  seperti  teh  (yang  menjadi  minuman  wajib  bangsa  inggris  namun  di negeri itu tak ada satu pun pohon teh yang ditanam), bendera Union Jack yang lengan – lengannya menyebar ke delapan penjuru, bahasa Inggris yang kini telah menginternasional, dan lain – lain. </w:t>
      </w:r>
      <w:proofErr w:type="gramStart"/>
      <w:r>
        <w:rPr>
          <w:rFonts w:ascii="Times New Roman" w:hAnsi="Times New Roman"/>
          <w:color w:val="000000"/>
          <w:sz w:val="24"/>
          <w:szCs w:val="24"/>
        </w:rPr>
        <w:t>Artinya dari segi jumlah, petanda lebih miskin jumlahnya daripada penanda, sehingga dalam praktiknya terjadilah pemunculan sebuah konsep secara berulang – ulang dalam bentuk – bentuk yang berbeda.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Mitologi  mempelajari</w:t>
      </w:r>
      <w:proofErr w:type="gramEnd"/>
      <w:r>
        <w:rPr>
          <w:rFonts w:ascii="Times New Roman" w:hAnsi="Times New Roman"/>
          <w:color w:val="000000"/>
          <w:sz w:val="24"/>
          <w:szCs w:val="24"/>
        </w:rPr>
        <w:t xml:space="preserve">  bentuk  –  bentuk  tersebut  karena  pengulangan  konsep terjado dalam wujud berbagai bentuk tersebut.</w:t>
      </w:r>
    </w:p>
    <w:p w:rsidR="00CE5921" w:rsidRDefault="00CE5921" w:rsidP="00BC3BA3">
      <w:pPr>
        <w:widowControl w:val="0"/>
        <w:tabs>
          <w:tab w:val="left" w:pos="5919"/>
        </w:tabs>
        <w:autoSpaceDE w:val="0"/>
        <w:autoSpaceDN w:val="0"/>
        <w:adjustRightInd w:val="0"/>
        <w:spacing w:line="480" w:lineRule="auto"/>
        <w:ind w:right="20" w:firstLine="720"/>
        <w:jc w:val="both"/>
        <w:rPr>
          <w:rFonts w:ascii="Times New Roman" w:hAnsi="Times New Roman"/>
          <w:b/>
          <w:color w:val="000000"/>
          <w:sz w:val="24"/>
          <w:szCs w:val="24"/>
        </w:rPr>
      </w:pPr>
      <w:r>
        <w:rPr>
          <w:rFonts w:ascii="Times New Roman" w:hAnsi="Times New Roman"/>
          <w:color w:val="000000"/>
          <w:sz w:val="24"/>
          <w:szCs w:val="24"/>
        </w:rPr>
        <w:t>Semiotika sendiri merupakan tanda – tanda (</w:t>
      </w:r>
      <w:r>
        <w:rPr>
          <w:rFonts w:ascii="Times New Roman" w:hAnsi="Times New Roman"/>
          <w:i/>
          <w:color w:val="000000"/>
          <w:sz w:val="24"/>
          <w:szCs w:val="24"/>
        </w:rPr>
        <w:t>signs</w:t>
      </w:r>
      <w:r>
        <w:rPr>
          <w:rFonts w:ascii="Times New Roman" w:hAnsi="Times New Roman"/>
          <w:color w:val="000000"/>
          <w:sz w:val="24"/>
          <w:szCs w:val="24"/>
        </w:rPr>
        <w:t>) yang berarti basis dari seluruh komunikasi (</w:t>
      </w:r>
      <w:r w:rsidRPr="0084306F">
        <w:rPr>
          <w:rFonts w:ascii="Times New Roman" w:hAnsi="Times New Roman"/>
          <w:b/>
          <w:color w:val="000000"/>
          <w:sz w:val="24"/>
          <w:szCs w:val="24"/>
        </w:rPr>
        <w:t>Littlejohn, 1996:64</w:t>
      </w:r>
      <w:r>
        <w:rPr>
          <w:rFonts w:ascii="Times New Roman" w:hAnsi="Times New Roman"/>
          <w:color w:val="000000"/>
          <w:sz w:val="24"/>
          <w:szCs w:val="24"/>
        </w:rPr>
        <w:t xml:space="preserve">). </w:t>
      </w:r>
      <w:proofErr w:type="gramStart"/>
      <w:r>
        <w:rPr>
          <w:rFonts w:ascii="Times New Roman" w:hAnsi="Times New Roman"/>
          <w:color w:val="000000"/>
          <w:sz w:val="24"/>
          <w:szCs w:val="24"/>
        </w:rPr>
        <w:t>Manusia dengan perantaraan tanda – tanda, dapat melakukan komunikasi dengan sesamanya.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Banyak hal bisa dikomunikasikan di dunia ini.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Kajian semiotika, yakni semiotika </w:t>
      </w:r>
      <w:r>
        <w:rPr>
          <w:rFonts w:ascii="Times New Roman" w:hAnsi="Times New Roman"/>
          <w:i/>
          <w:color w:val="000000"/>
          <w:sz w:val="24"/>
          <w:szCs w:val="24"/>
        </w:rPr>
        <w:tab/>
        <w:t xml:space="preserve">komunikasi </w:t>
      </w:r>
      <w:r>
        <w:rPr>
          <w:rFonts w:ascii="Times New Roman" w:hAnsi="Times New Roman"/>
          <w:color w:val="000000"/>
          <w:sz w:val="24"/>
          <w:szCs w:val="24"/>
        </w:rPr>
        <w:t xml:space="preserve">dan semiotika </w:t>
      </w:r>
      <w:r>
        <w:rPr>
          <w:rFonts w:ascii="Times New Roman" w:hAnsi="Times New Roman"/>
          <w:i/>
          <w:color w:val="000000"/>
          <w:sz w:val="24"/>
          <w:szCs w:val="24"/>
        </w:rPr>
        <w:t xml:space="preserve">signifikasi </w:t>
      </w:r>
      <w:r>
        <w:rPr>
          <w:rFonts w:ascii="Times New Roman" w:hAnsi="Times New Roman"/>
          <w:color w:val="000000"/>
          <w:sz w:val="24"/>
          <w:szCs w:val="24"/>
        </w:rPr>
        <w:t xml:space="preserve">(lihat antara lain </w:t>
      </w:r>
      <w:r w:rsidRPr="00F67CEB">
        <w:rPr>
          <w:rFonts w:ascii="Times New Roman" w:hAnsi="Times New Roman"/>
          <w:b/>
          <w:color w:val="000000"/>
          <w:sz w:val="24"/>
          <w:szCs w:val="24"/>
        </w:rPr>
        <w:t>Eco, 1979:8-9; Hoed, 2001:140</w:t>
      </w:r>
      <w:r>
        <w:rPr>
          <w:rFonts w:ascii="Times New Roman" w:hAnsi="Times New Roman"/>
          <w:color w:val="000000"/>
          <w:sz w:val="24"/>
          <w:szCs w:val="24"/>
        </w:rPr>
        <w:t>).</w:t>
      </w:r>
      <w:proofErr w:type="gramEnd"/>
      <w:r>
        <w:rPr>
          <w:rFonts w:ascii="Times New Roman" w:hAnsi="Times New Roman"/>
          <w:color w:val="000000"/>
          <w:sz w:val="24"/>
          <w:szCs w:val="24"/>
        </w:rPr>
        <w:t xml:space="preserve"> Yang pertama  menekankan  pada  teori  tentang  produksi  tanda  yang  salah  satu  di antaranya mengasumsikan adanya enam faktor dalam komunikasi, yaitu pengirim, penerima kode (sistem tanda), pesan, saluran komunikasi, dan acuan (hal yang dibicarakan) (</w:t>
      </w:r>
      <w:r w:rsidRPr="0084306F">
        <w:rPr>
          <w:rFonts w:ascii="Times New Roman" w:hAnsi="Times New Roman"/>
          <w:b/>
          <w:color w:val="000000"/>
          <w:sz w:val="24"/>
          <w:szCs w:val="24"/>
        </w:rPr>
        <w:t>Jakobson, 1963, dalam Hoed 2001:140</w:t>
      </w:r>
      <w:r>
        <w:rPr>
          <w:rFonts w:ascii="Times New Roman" w:hAnsi="Times New Roman"/>
          <w:color w:val="000000"/>
          <w:sz w:val="24"/>
          <w:szCs w:val="24"/>
        </w:rPr>
        <w:t xml:space="preserve">). </w:t>
      </w:r>
      <w:proofErr w:type="gramStart"/>
      <w:r>
        <w:rPr>
          <w:rFonts w:ascii="Times New Roman" w:hAnsi="Times New Roman"/>
          <w:color w:val="000000"/>
          <w:sz w:val="24"/>
          <w:szCs w:val="24"/>
        </w:rPr>
        <w:t>Yang kedua memberikan tekanan pada teori tanda dan pemahamannya dalam suatu konteks tertentu.</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Pada </w:t>
      </w:r>
      <w:r>
        <w:rPr>
          <w:rFonts w:ascii="Times New Roman" w:hAnsi="Times New Roman"/>
          <w:color w:val="000000"/>
          <w:sz w:val="24"/>
          <w:szCs w:val="24"/>
        </w:rPr>
        <w:lastRenderedPageBreak/>
        <w:t>jenis yang kedua, tidak dipersoalkan adanya tujuan berkomunikasi.</w:t>
      </w:r>
      <w:proofErr w:type="gramEnd"/>
      <w:r>
        <w:rPr>
          <w:rFonts w:ascii="Times New Roman" w:hAnsi="Times New Roman"/>
          <w:color w:val="000000"/>
          <w:sz w:val="24"/>
          <w:szCs w:val="24"/>
        </w:rPr>
        <w:t xml:space="preserve"> Sebaliknya, yang diutamakan adalah segi pemahaman suatu tanda sehingga proses kognisinya </w:t>
      </w:r>
      <w:proofErr w:type="gramStart"/>
      <w:r>
        <w:rPr>
          <w:rFonts w:ascii="Times New Roman" w:hAnsi="Times New Roman"/>
          <w:color w:val="000000"/>
          <w:sz w:val="24"/>
          <w:szCs w:val="24"/>
        </w:rPr>
        <w:t>pada  penerima</w:t>
      </w:r>
      <w:proofErr w:type="gramEnd"/>
      <w:r>
        <w:rPr>
          <w:rFonts w:ascii="Times New Roman" w:hAnsi="Times New Roman"/>
          <w:color w:val="000000"/>
          <w:sz w:val="24"/>
          <w:szCs w:val="24"/>
        </w:rPr>
        <w:t xml:space="preserve">  tanda  lebih  diperhatikan  daripada  proses  komunikasinya. </w:t>
      </w:r>
      <w:proofErr w:type="gramStart"/>
      <w:r>
        <w:rPr>
          <w:rFonts w:ascii="Times New Roman" w:hAnsi="Times New Roman"/>
          <w:color w:val="000000"/>
          <w:sz w:val="24"/>
          <w:szCs w:val="24"/>
        </w:rPr>
        <w:t>Semiotika adalah suatu ilmu atau metode analisis untuk mengkaji tanda.</w:t>
      </w:r>
      <w:proofErr w:type="gramEnd"/>
      <w:r>
        <w:rPr>
          <w:rFonts w:ascii="Times New Roman" w:hAnsi="Times New Roman"/>
          <w:color w:val="000000"/>
          <w:sz w:val="24"/>
          <w:szCs w:val="24"/>
        </w:rPr>
        <w:t xml:space="preserve"> Tanda – tanda  adalah  perangkat  yang  kita  pakai  dalam  upaya  berusaha  mencari  jalan didunia ini, di tengah – tengah manusia dan bersama – sama manusia.</w:t>
      </w:r>
    </w:p>
    <w:p w:rsidR="00CE5921" w:rsidRPr="00524F66" w:rsidRDefault="00BC3BA3" w:rsidP="00BC3BA3">
      <w:pPr>
        <w:widowControl w:val="0"/>
        <w:tabs>
          <w:tab w:val="left" w:pos="720"/>
          <w:tab w:val="left" w:pos="5919"/>
        </w:tabs>
        <w:autoSpaceDE w:val="0"/>
        <w:autoSpaceDN w:val="0"/>
        <w:adjustRightInd w:val="0"/>
        <w:spacing w:before="240" w:line="480" w:lineRule="auto"/>
        <w:ind w:right="20"/>
        <w:jc w:val="both"/>
        <w:rPr>
          <w:rFonts w:ascii="Times New Roman" w:hAnsi="Times New Roman"/>
          <w:b/>
          <w:color w:val="000000"/>
          <w:sz w:val="24"/>
          <w:szCs w:val="24"/>
        </w:rPr>
      </w:pPr>
      <w:r>
        <w:rPr>
          <w:rFonts w:ascii="Times New Roman" w:hAnsi="Times New Roman"/>
          <w:b/>
          <w:color w:val="000000"/>
          <w:sz w:val="24"/>
          <w:szCs w:val="24"/>
        </w:rPr>
        <w:t>3.1.1</w:t>
      </w:r>
      <w:r>
        <w:rPr>
          <w:rFonts w:ascii="Times New Roman" w:hAnsi="Times New Roman"/>
          <w:b/>
          <w:color w:val="000000"/>
          <w:sz w:val="24"/>
          <w:szCs w:val="24"/>
        </w:rPr>
        <w:tab/>
      </w:r>
      <w:r w:rsidR="00CE5921">
        <w:rPr>
          <w:rFonts w:ascii="Times New Roman" w:hAnsi="Times New Roman"/>
          <w:b/>
          <w:color w:val="000000"/>
          <w:sz w:val="24"/>
          <w:szCs w:val="24"/>
        </w:rPr>
        <w:t>Jenis Penelitian</w:t>
      </w:r>
    </w:p>
    <w:p w:rsidR="00CE5921" w:rsidRDefault="00CE5921" w:rsidP="00BC3BA3">
      <w:pPr>
        <w:widowControl w:val="0"/>
        <w:tabs>
          <w:tab w:val="left" w:pos="6637"/>
          <w:tab w:val="left" w:pos="7525"/>
        </w:tabs>
        <w:autoSpaceDE w:val="0"/>
        <w:autoSpaceDN w:val="0"/>
        <w:adjustRightInd w:val="0"/>
        <w:spacing w:after="0" w:line="480" w:lineRule="auto"/>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Berdasarkan  tujuannya</w:t>
      </w:r>
      <w:proofErr w:type="gramEnd"/>
      <w:r>
        <w:rPr>
          <w:rFonts w:ascii="Times New Roman" w:hAnsi="Times New Roman"/>
          <w:color w:val="000000"/>
          <w:sz w:val="24"/>
          <w:szCs w:val="24"/>
        </w:rPr>
        <w:t xml:space="preserve">,  maka  peneliti  ini  termasuk  kedalam  penelitian eksploratif. </w:t>
      </w:r>
      <w:proofErr w:type="gramStart"/>
      <w:r>
        <w:rPr>
          <w:rFonts w:ascii="Times New Roman" w:hAnsi="Times New Roman"/>
          <w:color w:val="000000"/>
          <w:sz w:val="24"/>
          <w:szCs w:val="24"/>
        </w:rPr>
        <w:t>Penelitian eksploratif adalah jenis penelitian yang berusaha mencari ide – ide atau hubungan – hubungan yang baru.</w:t>
      </w:r>
      <w:proofErr w:type="gramEnd"/>
      <w:r>
        <w:rPr>
          <w:rFonts w:ascii="Times New Roman" w:hAnsi="Times New Roman"/>
          <w:color w:val="000000"/>
          <w:sz w:val="24"/>
          <w:szCs w:val="24"/>
        </w:rPr>
        <w:t xml:space="preserve"> Penelitian ini bertujuan untuk </w:t>
      </w:r>
      <w:proofErr w:type="gramStart"/>
      <w:r>
        <w:rPr>
          <w:rFonts w:ascii="Times New Roman" w:hAnsi="Times New Roman"/>
          <w:color w:val="000000"/>
          <w:sz w:val="24"/>
          <w:szCs w:val="24"/>
        </w:rPr>
        <w:t>menganalisa  sautu</w:t>
      </w:r>
      <w:proofErr w:type="gramEnd"/>
      <w:r>
        <w:rPr>
          <w:rFonts w:ascii="Times New Roman" w:hAnsi="Times New Roman"/>
          <w:color w:val="000000"/>
          <w:sz w:val="24"/>
          <w:szCs w:val="24"/>
        </w:rPr>
        <w:t xml:space="preserve">  hubungan  antara  variabel  yang  saling  mempengaruhi  agar menemukan suatu pandangan baru.</w:t>
      </w:r>
      <w:r w:rsidRPr="00524F66">
        <w:rPr>
          <w:rFonts w:ascii="Times New Roman" w:hAnsi="Times New Roman"/>
          <w:color w:val="000000"/>
          <w:sz w:val="24"/>
          <w:szCs w:val="24"/>
        </w:rPr>
        <w:t xml:space="preserve"> </w:t>
      </w:r>
    </w:p>
    <w:p w:rsidR="00CE5921" w:rsidRDefault="00CE5921" w:rsidP="00BC3BA3">
      <w:pPr>
        <w:widowControl w:val="0"/>
        <w:tabs>
          <w:tab w:val="left" w:pos="6637"/>
          <w:tab w:val="left" w:pos="7525"/>
        </w:tabs>
        <w:autoSpaceDE w:val="0"/>
        <w:autoSpaceDN w:val="0"/>
        <w:adjustRightInd w:val="0"/>
        <w:spacing w:after="0" w:line="480" w:lineRule="auto"/>
        <w:ind w:right="20" w:firstLine="720"/>
        <w:jc w:val="both"/>
        <w:rPr>
          <w:rFonts w:ascii="Times New Roman" w:hAnsi="Times New Roman"/>
          <w:color w:val="000000"/>
          <w:sz w:val="24"/>
          <w:szCs w:val="24"/>
        </w:rPr>
      </w:pPr>
      <w:r>
        <w:rPr>
          <w:rFonts w:ascii="Times New Roman" w:hAnsi="Times New Roman"/>
          <w:color w:val="000000"/>
          <w:sz w:val="24"/>
          <w:szCs w:val="24"/>
        </w:rPr>
        <w:t xml:space="preserve">Secara  garis  besar,  penelitian  eksploratif  dapat  melihat  fenomena  dari berbagai  sudut  pandang  sehingga  hasil  akhirnya  akan  bermuara  kepada pengetahuan  baru  yang  akan  menjadi  landasan  untuk  bahan  pemaparan  dari fenomena yang tengah diteliti tersebut. </w:t>
      </w:r>
      <w:proofErr w:type="gramStart"/>
      <w:r>
        <w:rPr>
          <w:rFonts w:ascii="Times New Roman" w:hAnsi="Times New Roman"/>
          <w:color w:val="000000"/>
          <w:sz w:val="24"/>
          <w:szCs w:val="24"/>
        </w:rPr>
        <w:t>Banyak hal belum diketahui dalam bentuk simbol – simbol, sedangkan apakah simbol – simbol itu.</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Inilah yang membuat peneliti menggunakan jenis penelitian eksploratif, karena dalam semiotika lebih banyak menganalisis tentang simbol – simbol yang ada dalam kehidupan manusia</w:t>
      </w:r>
      <w:r w:rsidRPr="00C124C8">
        <w:rPr>
          <w:rFonts w:ascii="Times New Roman" w:hAnsi="Times New Roman"/>
          <w:color w:val="000000"/>
          <w:sz w:val="24"/>
          <w:szCs w:val="24"/>
        </w:rPr>
        <w:t xml:space="preserve"> </w:t>
      </w:r>
      <w:r>
        <w:rPr>
          <w:rFonts w:ascii="Times New Roman" w:hAnsi="Times New Roman"/>
          <w:color w:val="000000"/>
          <w:sz w:val="24"/>
          <w:szCs w:val="24"/>
        </w:rPr>
        <w:t>yang mungkin simbol – simbol tersebut banyak orang yang belum mengetahui maksudnya.</w:t>
      </w:r>
      <w:proofErr w:type="gramEnd"/>
    </w:p>
    <w:p w:rsidR="00542B1D" w:rsidRDefault="00542B1D" w:rsidP="00BC3BA3">
      <w:pPr>
        <w:widowControl w:val="0"/>
        <w:tabs>
          <w:tab w:val="left" w:pos="6637"/>
          <w:tab w:val="left" w:pos="7525"/>
        </w:tabs>
        <w:autoSpaceDE w:val="0"/>
        <w:autoSpaceDN w:val="0"/>
        <w:adjustRightInd w:val="0"/>
        <w:spacing w:after="0" w:line="480" w:lineRule="auto"/>
        <w:ind w:right="20" w:firstLine="720"/>
        <w:jc w:val="both"/>
        <w:rPr>
          <w:rFonts w:ascii="Times New Roman" w:hAnsi="Times New Roman"/>
          <w:color w:val="000000"/>
          <w:sz w:val="24"/>
          <w:szCs w:val="24"/>
        </w:rPr>
      </w:pPr>
    </w:p>
    <w:p w:rsidR="00CE5921" w:rsidRDefault="00CE5921" w:rsidP="00BC3BA3">
      <w:pPr>
        <w:widowControl w:val="0"/>
        <w:autoSpaceDE w:val="0"/>
        <w:autoSpaceDN w:val="0"/>
        <w:adjustRightInd w:val="0"/>
        <w:spacing w:after="0" w:line="200" w:lineRule="exact"/>
        <w:ind w:right="20" w:firstLine="720"/>
        <w:jc w:val="both"/>
        <w:rPr>
          <w:rFonts w:ascii="Times New Roman" w:hAnsi="Times New Roman"/>
          <w:color w:val="000000"/>
          <w:sz w:val="20"/>
          <w:szCs w:val="24"/>
        </w:rPr>
      </w:pPr>
    </w:p>
    <w:p w:rsidR="00CE5921" w:rsidRDefault="00C55ADE" w:rsidP="00BC3BA3">
      <w:pPr>
        <w:widowControl w:val="0"/>
        <w:autoSpaceDE w:val="0"/>
        <w:autoSpaceDN w:val="0"/>
        <w:adjustRightInd w:val="0"/>
        <w:spacing w:after="0" w:line="285" w:lineRule="exact"/>
        <w:ind w:right="20" w:firstLine="720"/>
        <w:jc w:val="both"/>
        <w:rPr>
          <w:rFonts w:ascii="Times New Roman" w:hAnsi="Times New Roman"/>
          <w:b/>
          <w:color w:val="000000"/>
          <w:sz w:val="24"/>
          <w:szCs w:val="24"/>
        </w:rPr>
      </w:pPr>
      <w:r>
        <w:rPr>
          <w:rFonts w:ascii="Times New Roman" w:hAnsi="Times New Roman"/>
          <w:b/>
          <w:color w:val="000000"/>
          <w:sz w:val="24"/>
          <w:szCs w:val="24"/>
        </w:rPr>
        <w:lastRenderedPageBreak/>
        <w:t>3.1</w:t>
      </w:r>
      <w:r w:rsidR="00CE5921">
        <w:rPr>
          <w:rFonts w:ascii="Times New Roman" w:hAnsi="Times New Roman"/>
          <w:b/>
          <w:color w:val="000000"/>
          <w:sz w:val="24"/>
          <w:szCs w:val="24"/>
        </w:rPr>
        <w:t xml:space="preserve">.2 Teknik Pengumpulan Data </w:t>
      </w:r>
    </w:p>
    <w:p w:rsidR="00F67CEB" w:rsidRDefault="00CE5921" w:rsidP="00BC3BA3">
      <w:pPr>
        <w:widowControl w:val="0"/>
        <w:tabs>
          <w:tab w:val="left" w:pos="8730"/>
          <w:tab w:val="left" w:pos="9090"/>
        </w:tabs>
        <w:autoSpaceDE w:val="0"/>
        <w:autoSpaceDN w:val="0"/>
        <w:adjustRightInd w:val="0"/>
        <w:spacing w:before="235" w:after="0" w:line="547"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Teknik  pengumpulan  data  adalah  teknik  atau  cara  –  cara  yang  dapat digunakan periset untuk mengumpulkan data.  </w:t>
      </w:r>
      <w:proofErr w:type="gramStart"/>
      <w:r>
        <w:rPr>
          <w:rFonts w:ascii="Times New Roman" w:hAnsi="Times New Roman"/>
          <w:color w:val="000000"/>
          <w:sz w:val="24"/>
          <w:szCs w:val="24"/>
        </w:rPr>
        <w:t>Untuk  pengumpulan</w:t>
      </w:r>
      <w:proofErr w:type="gramEnd"/>
      <w:r>
        <w:rPr>
          <w:rFonts w:ascii="Times New Roman" w:hAnsi="Times New Roman"/>
          <w:color w:val="000000"/>
          <w:sz w:val="24"/>
          <w:szCs w:val="24"/>
        </w:rPr>
        <w:t xml:space="preserve">  data  yang relevan dengan penelitian ini, peneliti menggunakan teknik pengumpulan data dengan cara : </w:t>
      </w:r>
    </w:p>
    <w:p w:rsidR="00CE5921" w:rsidRDefault="00CE5921" w:rsidP="00BC3BA3">
      <w:pPr>
        <w:widowControl w:val="0"/>
        <w:numPr>
          <w:ilvl w:val="0"/>
          <w:numId w:val="6"/>
        </w:numPr>
        <w:autoSpaceDE w:val="0"/>
        <w:autoSpaceDN w:val="0"/>
        <w:adjustRightInd w:val="0"/>
        <w:spacing w:before="235" w:after="0" w:line="285"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Studi Kepustakaan </w:t>
      </w:r>
    </w:p>
    <w:p w:rsidR="00CE5921" w:rsidRDefault="00CE5921" w:rsidP="00BC3BA3">
      <w:pPr>
        <w:widowControl w:val="0"/>
        <w:tabs>
          <w:tab w:val="left" w:pos="8730"/>
          <w:tab w:val="left" w:pos="8910"/>
        </w:tabs>
        <w:autoSpaceDE w:val="0"/>
        <w:autoSpaceDN w:val="0"/>
        <w:adjustRightInd w:val="0"/>
        <w:spacing w:before="235" w:after="0" w:line="552"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Studi kepustakaan yang digunakan adalah untuk mendapatkan teori – teori tentang metode yang akan digunakan dalam melakukan penelitian, data  –  data  yang  akan  diteliti,  iklan  –  iklan  yang  berkaitan  dengan konteks video iklan yang diteliti dan konvensi – konvensi yang ada dan berkembang dalam budaya sebuah video. Studi pustaka yang dilakukan berasal dari buku – buku, data – data internet, dan media </w:t>
      </w:r>
      <w:proofErr w:type="gramStart"/>
      <w:r>
        <w:rPr>
          <w:rFonts w:ascii="Times New Roman" w:hAnsi="Times New Roman"/>
          <w:color w:val="000000"/>
          <w:sz w:val="24"/>
          <w:szCs w:val="24"/>
        </w:rPr>
        <w:t>massa</w:t>
      </w:r>
      <w:proofErr w:type="gramEnd"/>
      <w:r>
        <w:rPr>
          <w:rFonts w:ascii="Times New Roman" w:hAnsi="Times New Roman"/>
          <w:color w:val="000000"/>
          <w:sz w:val="24"/>
          <w:szCs w:val="24"/>
        </w:rPr>
        <w:t xml:space="preserve">. </w:t>
      </w:r>
    </w:p>
    <w:p w:rsidR="00CE5921" w:rsidRDefault="00CE5921" w:rsidP="00BC3BA3">
      <w:pPr>
        <w:widowControl w:val="0"/>
        <w:numPr>
          <w:ilvl w:val="0"/>
          <w:numId w:val="6"/>
        </w:numPr>
        <w:autoSpaceDE w:val="0"/>
        <w:autoSpaceDN w:val="0"/>
        <w:adjustRightInd w:val="0"/>
        <w:spacing w:before="215" w:after="0" w:line="285"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Pengamatan </w:t>
      </w:r>
    </w:p>
    <w:p w:rsidR="00CE5921" w:rsidRDefault="00CE5921" w:rsidP="00BC3BA3">
      <w:pPr>
        <w:widowControl w:val="0"/>
        <w:tabs>
          <w:tab w:val="left" w:pos="8910"/>
        </w:tabs>
        <w:autoSpaceDE w:val="0"/>
        <w:autoSpaceDN w:val="0"/>
        <w:adjustRightInd w:val="0"/>
        <w:spacing w:before="235" w:after="0" w:line="553"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Melalui teknik ini akan diperoleh data dengan melakukan pengamatan terhadap  ikon,  indeks,  dan  simbol  yang  ditonjolkan  dalam  rekaman video iklan Axis versi joni blak-blakan. </w:t>
      </w:r>
      <w:proofErr w:type="gramStart"/>
      <w:r>
        <w:rPr>
          <w:rFonts w:ascii="Times New Roman" w:hAnsi="Times New Roman"/>
          <w:color w:val="000000"/>
          <w:sz w:val="24"/>
          <w:szCs w:val="24"/>
        </w:rPr>
        <w:t>Rekaman (dokumentasi) iklan diamati terus menurus agar mendapatkan pemahaman yang maksimal.</w:t>
      </w:r>
      <w:proofErr w:type="gramEnd"/>
    </w:p>
    <w:p w:rsidR="00CE5921" w:rsidRDefault="00CE5921" w:rsidP="00BC3BA3">
      <w:pPr>
        <w:widowControl w:val="0"/>
        <w:numPr>
          <w:ilvl w:val="0"/>
          <w:numId w:val="6"/>
        </w:numPr>
        <w:autoSpaceDE w:val="0"/>
        <w:autoSpaceDN w:val="0"/>
        <w:adjustRightInd w:val="0"/>
        <w:spacing w:before="215" w:line="285"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Dokumentasi </w:t>
      </w:r>
    </w:p>
    <w:p w:rsidR="00CE5921" w:rsidRDefault="00CE5921" w:rsidP="00BC3BA3">
      <w:pPr>
        <w:widowControl w:val="0"/>
        <w:tabs>
          <w:tab w:val="left" w:pos="6637"/>
          <w:tab w:val="left" w:pos="7525"/>
        </w:tabs>
        <w:autoSpaceDE w:val="0"/>
        <w:autoSpaceDN w:val="0"/>
        <w:adjustRightInd w:val="0"/>
        <w:spacing w:before="240" w:line="480" w:lineRule="auto"/>
        <w:ind w:left="1080" w:right="20"/>
        <w:jc w:val="both"/>
        <w:rPr>
          <w:rFonts w:ascii="Times New Roman" w:hAnsi="Times New Roman"/>
          <w:color w:val="000000"/>
          <w:sz w:val="24"/>
          <w:szCs w:val="24"/>
        </w:rPr>
      </w:pPr>
      <w:r>
        <w:rPr>
          <w:rFonts w:ascii="Times New Roman" w:hAnsi="Times New Roman"/>
          <w:color w:val="000000"/>
          <w:sz w:val="24"/>
          <w:szCs w:val="24"/>
        </w:rPr>
        <w:t xml:space="preserve">Teknik  dokumentasi  yakni  mencari  data  mengenai  hal  –  hal  atau variable  yang  berupa  catatan,  transkrip,  buku,  surat  kabat,  </w:t>
      </w:r>
      <w:r>
        <w:rPr>
          <w:rFonts w:ascii="Times New Roman" w:hAnsi="Times New Roman"/>
          <w:color w:val="000000"/>
          <w:sz w:val="24"/>
          <w:szCs w:val="24"/>
        </w:rPr>
        <w:lastRenderedPageBreak/>
        <w:t>majalah,</w:t>
      </w:r>
      <w:r w:rsidRPr="005C5E86">
        <w:rPr>
          <w:rFonts w:ascii="Times New Roman" w:hAnsi="Times New Roman"/>
          <w:color w:val="000000"/>
          <w:sz w:val="24"/>
          <w:szCs w:val="24"/>
        </w:rPr>
        <w:t xml:space="preserve"> </w:t>
      </w:r>
      <w:r>
        <w:rPr>
          <w:rFonts w:ascii="Times New Roman" w:hAnsi="Times New Roman"/>
          <w:color w:val="000000"/>
          <w:sz w:val="24"/>
          <w:szCs w:val="24"/>
        </w:rPr>
        <w:t xml:space="preserve">prasasti, rapat, agenda, dan sebagainya </w:t>
      </w:r>
      <w:r w:rsidRPr="0084306F">
        <w:rPr>
          <w:rFonts w:ascii="Times New Roman" w:hAnsi="Times New Roman"/>
          <w:b/>
          <w:color w:val="000000"/>
          <w:sz w:val="24"/>
          <w:szCs w:val="24"/>
        </w:rPr>
        <w:t>(Arikuntoro 2003:207).</w:t>
      </w:r>
      <w:r>
        <w:rPr>
          <w:rFonts w:ascii="Times New Roman" w:hAnsi="Times New Roman"/>
          <w:color w:val="000000"/>
          <w:sz w:val="24"/>
          <w:szCs w:val="24"/>
        </w:rPr>
        <w:t xml:space="preserve"> Sumber </w:t>
      </w:r>
      <w:proofErr w:type="gramStart"/>
      <w:r>
        <w:rPr>
          <w:rFonts w:ascii="Times New Roman" w:hAnsi="Times New Roman"/>
          <w:color w:val="000000"/>
          <w:sz w:val="24"/>
          <w:szCs w:val="24"/>
        </w:rPr>
        <w:t>bahan  dokumentasi</w:t>
      </w:r>
      <w:proofErr w:type="gramEnd"/>
      <w:r>
        <w:rPr>
          <w:rFonts w:ascii="Times New Roman" w:hAnsi="Times New Roman"/>
          <w:color w:val="000000"/>
          <w:sz w:val="24"/>
          <w:szCs w:val="24"/>
        </w:rPr>
        <w:t xml:space="preserve">  tersebut  digunakan  untuk  memperoleh  informasi</w:t>
      </w:r>
      <w:r w:rsidRPr="00287CA3">
        <w:rPr>
          <w:rFonts w:ascii="Times New Roman" w:hAnsi="Times New Roman"/>
          <w:color w:val="000000"/>
          <w:sz w:val="24"/>
          <w:szCs w:val="24"/>
        </w:rPr>
        <w:t xml:space="preserve"> </w:t>
      </w:r>
      <w:r>
        <w:rPr>
          <w:rFonts w:ascii="Times New Roman" w:hAnsi="Times New Roman"/>
          <w:color w:val="000000"/>
          <w:sz w:val="24"/>
          <w:szCs w:val="24"/>
        </w:rPr>
        <w:t>mengenai makna yang direpresentasikan dalam iklan Axis versi joni blak-blakan.</w:t>
      </w:r>
    </w:p>
    <w:p w:rsidR="00CE5921" w:rsidRDefault="00CE5921" w:rsidP="00BC3BA3">
      <w:pPr>
        <w:widowControl w:val="0"/>
        <w:numPr>
          <w:ilvl w:val="0"/>
          <w:numId w:val="6"/>
        </w:numPr>
        <w:autoSpaceDE w:val="0"/>
        <w:autoSpaceDN w:val="0"/>
        <w:adjustRightInd w:val="0"/>
        <w:spacing w:after="0" w:line="285"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Wawancara  </w:t>
      </w:r>
    </w:p>
    <w:p w:rsidR="00CE5921" w:rsidRDefault="00CE5921" w:rsidP="00BC3BA3">
      <w:pPr>
        <w:widowControl w:val="0"/>
        <w:tabs>
          <w:tab w:val="left" w:pos="9000"/>
        </w:tabs>
        <w:autoSpaceDE w:val="0"/>
        <w:autoSpaceDN w:val="0"/>
        <w:adjustRightInd w:val="0"/>
        <w:spacing w:before="235" w:line="480" w:lineRule="auto"/>
        <w:ind w:left="1080" w:right="20"/>
        <w:jc w:val="both"/>
        <w:rPr>
          <w:rFonts w:ascii="Times New Roman" w:hAnsi="Times New Roman"/>
          <w:color w:val="000000"/>
          <w:sz w:val="24"/>
          <w:szCs w:val="24"/>
        </w:rPr>
      </w:pPr>
      <w:proofErr w:type="gramStart"/>
      <w:r>
        <w:rPr>
          <w:rFonts w:ascii="Times New Roman" w:hAnsi="Times New Roman"/>
          <w:color w:val="000000"/>
          <w:sz w:val="24"/>
          <w:szCs w:val="24"/>
        </w:rPr>
        <w:t>Wawancara adalah percakapan dengan maksud tertentu.</w:t>
      </w:r>
      <w:proofErr w:type="gramEnd"/>
      <w:r>
        <w:rPr>
          <w:rFonts w:ascii="Times New Roman" w:hAnsi="Times New Roman"/>
          <w:color w:val="000000"/>
          <w:sz w:val="24"/>
          <w:szCs w:val="24"/>
        </w:rPr>
        <w:t xml:space="preserve"> Percakapan itu dilakukan  oleh  dua  pihak,  yaitu  pewawancara  (</w:t>
      </w:r>
      <w:r>
        <w:rPr>
          <w:rFonts w:ascii="Times New Roman" w:hAnsi="Times New Roman"/>
          <w:i/>
          <w:color w:val="000000"/>
          <w:sz w:val="24"/>
          <w:szCs w:val="24"/>
        </w:rPr>
        <w:t>interviewer</w:t>
      </w:r>
      <w:r>
        <w:rPr>
          <w:rFonts w:ascii="Times New Roman" w:hAnsi="Times New Roman"/>
          <w:color w:val="000000"/>
          <w:sz w:val="24"/>
          <w:szCs w:val="24"/>
        </w:rPr>
        <w:t>) yang mengajukan  pertanyaan  dan  terwawancara  (</w:t>
      </w:r>
      <w:r>
        <w:rPr>
          <w:rFonts w:ascii="Times New Roman" w:hAnsi="Times New Roman"/>
          <w:i/>
          <w:color w:val="000000"/>
          <w:sz w:val="24"/>
          <w:szCs w:val="24"/>
        </w:rPr>
        <w:t>interviewee</w:t>
      </w:r>
      <w:r>
        <w:rPr>
          <w:rFonts w:ascii="Times New Roman" w:hAnsi="Times New Roman"/>
          <w:color w:val="000000"/>
          <w:sz w:val="24"/>
          <w:szCs w:val="24"/>
        </w:rPr>
        <w:t xml:space="preserve">) yang memberikan jawaban atas pertanyaan </w:t>
      </w:r>
      <w:r w:rsidRPr="0084306F">
        <w:rPr>
          <w:rFonts w:ascii="Times New Roman" w:hAnsi="Times New Roman"/>
          <w:b/>
          <w:color w:val="000000"/>
          <w:sz w:val="24"/>
          <w:szCs w:val="24"/>
        </w:rPr>
        <w:t>(Mulyana, 2002 : 183).</w:t>
      </w:r>
      <w:r>
        <w:rPr>
          <w:rFonts w:ascii="Times New Roman" w:hAnsi="Times New Roman"/>
          <w:color w:val="000000"/>
          <w:sz w:val="24"/>
          <w:szCs w:val="24"/>
        </w:rPr>
        <w:t xml:space="preserve"> Dalam penelitian ini, peneliti mewawancarai beberapa orang informan yang pernah  menyaksikan  tayangan  video  iklan  Axis,  antara  lain  adalah mahasiswa  maupun  masyarakat  umum  dan  mewawancarai </w:t>
      </w:r>
      <w:r>
        <w:rPr>
          <w:rFonts w:ascii="Times New Roman" w:hAnsi="Times New Roman"/>
          <w:i/>
          <w:color w:val="000000"/>
          <w:sz w:val="24"/>
          <w:szCs w:val="24"/>
        </w:rPr>
        <w:t>Key</w:t>
      </w:r>
      <w:r>
        <w:rPr>
          <w:rFonts w:ascii="Times New Roman" w:hAnsi="Times New Roman"/>
          <w:color w:val="000000"/>
          <w:sz w:val="24"/>
          <w:szCs w:val="24"/>
        </w:rPr>
        <w:t xml:space="preserve"> </w:t>
      </w:r>
      <w:r>
        <w:rPr>
          <w:rFonts w:ascii="Times New Roman" w:hAnsi="Times New Roman"/>
          <w:i/>
          <w:color w:val="000000"/>
          <w:sz w:val="24"/>
          <w:szCs w:val="24"/>
        </w:rPr>
        <w:t>Informant</w:t>
      </w:r>
      <w:r>
        <w:rPr>
          <w:rFonts w:ascii="Times New Roman" w:hAnsi="Times New Roman"/>
          <w:color w:val="000000"/>
          <w:sz w:val="24"/>
          <w:szCs w:val="24"/>
        </w:rPr>
        <w:t xml:space="preserve"> atau orang yang membuat video iklan tersebut atau para ahli yang mengerti mengenai hal yang diteliti oleh peneliti, yaitu,  Masyarakat  Umum  , serta  mahasiswa, Ahli Semiotika Teknik ini digunakan untuk  memperkuat  interpretasi  yang dibuat oleh peneliti.</w:t>
      </w:r>
    </w:p>
    <w:p w:rsidR="00CE5921" w:rsidRDefault="00C55ADE" w:rsidP="00BC3BA3">
      <w:pPr>
        <w:widowControl w:val="0"/>
        <w:tabs>
          <w:tab w:val="left" w:pos="720"/>
          <w:tab w:val="left" w:pos="9000"/>
        </w:tabs>
        <w:autoSpaceDE w:val="0"/>
        <w:autoSpaceDN w:val="0"/>
        <w:adjustRightInd w:val="0"/>
        <w:spacing w:before="235" w:line="480" w:lineRule="auto"/>
        <w:ind w:right="450"/>
        <w:jc w:val="both"/>
        <w:rPr>
          <w:rFonts w:ascii="Times New Roman" w:hAnsi="Times New Roman"/>
          <w:b/>
          <w:color w:val="000000"/>
          <w:sz w:val="24"/>
          <w:szCs w:val="24"/>
        </w:rPr>
      </w:pPr>
      <w:r>
        <w:rPr>
          <w:rFonts w:ascii="Times New Roman" w:hAnsi="Times New Roman"/>
          <w:b/>
          <w:color w:val="000000"/>
          <w:sz w:val="24"/>
          <w:szCs w:val="24"/>
        </w:rPr>
        <w:t>3.1</w:t>
      </w:r>
      <w:r w:rsidR="00CE5921">
        <w:rPr>
          <w:rFonts w:ascii="Times New Roman" w:hAnsi="Times New Roman"/>
          <w:b/>
          <w:color w:val="000000"/>
          <w:sz w:val="24"/>
          <w:szCs w:val="24"/>
        </w:rPr>
        <w:t>.3</w:t>
      </w:r>
      <w:r w:rsidR="00CE5921">
        <w:rPr>
          <w:rFonts w:ascii="Arial" w:hAnsi="Arial"/>
          <w:b/>
          <w:color w:val="000000"/>
          <w:sz w:val="24"/>
          <w:szCs w:val="24"/>
        </w:rPr>
        <w:t xml:space="preserve"> </w:t>
      </w:r>
      <w:r>
        <w:rPr>
          <w:rFonts w:ascii="Arial" w:hAnsi="Arial"/>
          <w:b/>
          <w:color w:val="000000"/>
          <w:sz w:val="24"/>
          <w:szCs w:val="24"/>
        </w:rPr>
        <w:t xml:space="preserve">  </w:t>
      </w:r>
      <w:r w:rsidR="00CE5921">
        <w:rPr>
          <w:rFonts w:ascii="Times New Roman" w:hAnsi="Times New Roman"/>
          <w:b/>
          <w:color w:val="000000"/>
          <w:sz w:val="24"/>
          <w:szCs w:val="24"/>
        </w:rPr>
        <w:t>Jenis Data Penelitian</w:t>
      </w:r>
    </w:p>
    <w:p w:rsidR="00CE5921" w:rsidRDefault="00CE5921" w:rsidP="00BC3BA3">
      <w:pPr>
        <w:widowControl w:val="0"/>
        <w:numPr>
          <w:ilvl w:val="0"/>
          <w:numId w:val="7"/>
        </w:numPr>
        <w:autoSpaceDE w:val="0"/>
        <w:autoSpaceDN w:val="0"/>
        <w:adjustRightInd w:val="0"/>
        <w:spacing w:after="0" w:line="285" w:lineRule="exact"/>
        <w:ind w:left="1080" w:right="20"/>
        <w:jc w:val="both"/>
        <w:rPr>
          <w:rFonts w:ascii="Times New Roman" w:hAnsi="Times New Roman"/>
          <w:color w:val="000000"/>
          <w:sz w:val="24"/>
          <w:szCs w:val="24"/>
        </w:rPr>
      </w:pPr>
      <w:r>
        <w:rPr>
          <w:rFonts w:ascii="Times New Roman" w:hAnsi="Times New Roman"/>
          <w:color w:val="000000"/>
          <w:sz w:val="24"/>
          <w:szCs w:val="24"/>
        </w:rPr>
        <w:t xml:space="preserve">Data Primer  </w:t>
      </w:r>
    </w:p>
    <w:p w:rsidR="00CE5921" w:rsidRDefault="00CE5921" w:rsidP="00BC3BA3">
      <w:pPr>
        <w:widowControl w:val="0"/>
        <w:tabs>
          <w:tab w:val="left" w:pos="1530"/>
        </w:tabs>
        <w:autoSpaceDE w:val="0"/>
        <w:autoSpaceDN w:val="0"/>
        <w:adjustRightInd w:val="0"/>
        <w:spacing w:before="235" w:after="0" w:line="480" w:lineRule="auto"/>
        <w:ind w:left="1080" w:right="20" w:hanging="47"/>
        <w:jc w:val="both"/>
        <w:rPr>
          <w:rFonts w:ascii="Times New Roman" w:hAnsi="Times New Roman"/>
          <w:color w:val="000000"/>
          <w:sz w:val="24"/>
          <w:szCs w:val="24"/>
        </w:rPr>
      </w:pPr>
      <w:r>
        <w:rPr>
          <w:rFonts w:ascii="Times New Roman" w:hAnsi="Times New Roman"/>
          <w:color w:val="000000"/>
          <w:sz w:val="24"/>
          <w:szCs w:val="24"/>
        </w:rPr>
        <w:t>Data primer adalah data yang diperoleh langsung dari objek penelitia</w:t>
      </w:r>
      <w:r w:rsidR="00F67CEB">
        <w:rPr>
          <w:rFonts w:ascii="Times New Roman" w:hAnsi="Times New Roman"/>
          <w:color w:val="000000"/>
          <w:sz w:val="24"/>
          <w:szCs w:val="24"/>
        </w:rPr>
        <w:t>n</w:t>
      </w:r>
      <w:r>
        <w:rPr>
          <w:rFonts w:ascii="Times New Roman" w:hAnsi="Times New Roman"/>
          <w:color w:val="000000"/>
          <w:sz w:val="24"/>
          <w:szCs w:val="24"/>
        </w:rPr>
        <w:t xml:space="preserve"> yaitu dari dokumentasi </w:t>
      </w:r>
      <w:r w:rsidR="00F67CEB">
        <w:rPr>
          <w:rFonts w:ascii="Times New Roman" w:hAnsi="Times New Roman"/>
          <w:color w:val="000000"/>
          <w:sz w:val="24"/>
          <w:szCs w:val="24"/>
        </w:rPr>
        <w:t xml:space="preserve">youtube dan </w:t>
      </w:r>
      <w:r>
        <w:rPr>
          <w:rFonts w:ascii="Times New Roman" w:hAnsi="Times New Roman"/>
          <w:color w:val="000000"/>
          <w:sz w:val="24"/>
          <w:szCs w:val="24"/>
        </w:rPr>
        <w:t xml:space="preserve">televisi iklan Axis yang sesuai dengan objek yang diteliti, dapat berupa gambar, kata – kata, bunyi – bunyian, warna dan lambang lainnya yang menyangkut representasi </w:t>
      </w:r>
      <w:r>
        <w:rPr>
          <w:rFonts w:ascii="Times New Roman" w:hAnsi="Times New Roman"/>
          <w:color w:val="000000"/>
          <w:sz w:val="24"/>
          <w:szCs w:val="24"/>
        </w:rPr>
        <w:lastRenderedPageBreak/>
        <w:t xml:space="preserve">makna. </w:t>
      </w:r>
    </w:p>
    <w:p w:rsidR="00CE5921" w:rsidRPr="00C90A55" w:rsidRDefault="00CE5921" w:rsidP="00BC3BA3">
      <w:pPr>
        <w:widowControl w:val="0"/>
        <w:numPr>
          <w:ilvl w:val="0"/>
          <w:numId w:val="7"/>
        </w:numPr>
        <w:autoSpaceDE w:val="0"/>
        <w:autoSpaceDN w:val="0"/>
        <w:adjustRightInd w:val="0"/>
        <w:spacing w:after="0" w:line="480" w:lineRule="auto"/>
        <w:ind w:left="1080" w:right="20"/>
        <w:jc w:val="both"/>
        <w:rPr>
          <w:rFonts w:ascii="Times New Roman" w:hAnsi="Times New Roman"/>
          <w:color w:val="000000"/>
          <w:sz w:val="24"/>
          <w:szCs w:val="24"/>
        </w:rPr>
      </w:pPr>
      <w:r>
        <w:rPr>
          <w:rFonts w:ascii="Times New Roman" w:hAnsi="Times New Roman"/>
          <w:color w:val="000000"/>
          <w:sz w:val="24"/>
          <w:szCs w:val="24"/>
        </w:rPr>
        <w:t xml:space="preserve">Data Sekunder </w:t>
      </w:r>
    </w:p>
    <w:p w:rsidR="00CE5921" w:rsidRDefault="00CE5921" w:rsidP="00BC3BA3">
      <w:pPr>
        <w:widowControl w:val="0"/>
        <w:tabs>
          <w:tab w:val="left" w:pos="8910"/>
          <w:tab w:val="left" w:pos="9000"/>
        </w:tabs>
        <w:autoSpaceDE w:val="0"/>
        <w:autoSpaceDN w:val="0"/>
        <w:adjustRightInd w:val="0"/>
        <w:spacing w:line="480" w:lineRule="auto"/>
        <w:ind w:left="1080" w:right="20"/>
        <w:jc w:val="both"/>
        <w:rPr>
          <w:rFonts w:ascii="Times New Roman" w:hAnsi="Times New Roman"/>
          <w:color w:val="000000"/>
          <w:sz w:val="24"/>
          <w:szCs w:val="24"/>
        </w:rPr>
      </w:pPr>
      <w:r w:rsidRPr="00EC1754">
        <w:rPr>
          <w:rFonts w:ascii="Times New Roman" w:hAnsi="Times New Roman"/>
          <w:color w:val="000000"/>
          <w:sz w:val="24"/>
          <w:szCs w:val="24"/>
        </w:rPr>
        <w:t>Data  sekunder  adalah  data  yang  diperoleh  dari  buku  –  buku perpustakaan dan dokumen – dokumen lainnya untuk melengkapi data yang dibutuhkan serta mendukung tujuan penelitian.</w:t>
      </w:r>
    </w:p>
    <w:p w:rsidR="00CE5921" w:rsidRDefault="00C55ADE" w:rsidP="00BC3BA3">
      <w:pPr>
        <w:widowControl w:val="0"/>
        <w:tabs>
          <w:tab w:val="left" w:pos="720"/>
        </w:tabs>
        <w:autoSpaceDE w:val="0"/>
        <w:autoSpaceDN w:val="0"/>
        <w:adjustRightInd w:val="0"/>
        <w:spacing w:after="0" w:line="285" w:lineRule="exact"/>
        <w:ind w:right="-30"/>
        <w:jc w:val="both"/>
        <w:rPr>
          <w:rFonts w:ascii="Times New Roman" w:hAnsi="Times New Roman"/>
          <w:b/>
          <w:color w:val="000000"/>
          <w:sz w:val="24"/>
          <w:szCs w:val="24"/>
        </w:rPr>
      </w:pPr>
      <w:r>
        <w:rPr>
          <w:rFonts w:ascii="Times New Roman" w:hAnsi="Times New Roman"/>
          <w:b/>
          <w:color w:val="000000"/>
          <w:sz w:val="24"/>
          <w:szCs w:val="24"/>
        </w:rPr>
        <w:t>3.1</w:t>
      </w:r>
      <w:r w:rsidR="00CE5921">
        <w:rPr>
          <w:rFonts w:ascii="Times New Roman" w:hAnsi="Times New Roman"/>
          <w:b/>
          <w:color w:val="000000"/>
          <w:sz w:val="24"/>
          <w:szCs w:val="24"/>
        </w:rPr>
        <w:t>.</w:t>
      </w:r>
      <w:r>
        <w:rPr>
          <w:rFonts w:ascii="Times New Roman" w:hAnsi="Times New Roman"/>
          <w:b/>
          <w:color w:val="000000"/>
          <w:sz w:val="24"/>
          <w:szCs w:val="24"/>
        </w:rPr>
        <w:t>4</w:t>
      </w:r>
      <w:r w:rsidR="00CE5921">
        <w:rPr>
          <w:rFonts w:ascii="Arial" w:hAnsi="Arial"/>
          <w:b/>
          <w:color w:val="000000"/>
          <w:sz w:val="24"/>
          <w:szCs w:val="24"/>
        </w:rPr>
        <w:t xml:space="preserve"> </w:t>
      </w:r>
      <w:r w:rsidR="00CE5921">
        <w:rPr>
          <w:rFonts w:ascii="Times New Roman" w:hAnsi="Times New Roman"/>
          <w:b/>
          <w:color w:val="000000"/>
          <w:sz w:val="24"/>
          <w:szCs w:val="24"/>
        </w:rPr>
        <w:tab/>
        <w:t xml:space="preserve">Analisis Data </w:t>
      </w:r>
    </w:p>
    <w:p w:rsidR="00CE5921" w:rsidRDefault="00CE5921" w:rsidP="00BC3BA3">
      <w:pPr>
        <w:widowControl w:val="0"/>
        <w:autoSpaceDE w:val="0"/>
        <w:autoSpaceDN w:val="0"/>
        <w:adjustRightInd w:val="0"/>
        <w:spacing w:before="235" w:after="0" w:line="553"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Tahap  ini  merupakan  tahap  yang  harus  dilewati  oleh  seorang  peneliti. </w:t>
      </w:r>
      <w:proofErr w:type="gramStart"/>
      <w:r>
        <w:rPr>
          <w:rFonts w:ascii="Times New Roman" w:hAnsi="Times New Roman"/>
          <w:color w:val="000000"/>
          <w:sz w:val="24"/>
          <w:szCs w:val="24"/>
        </w:rPr>
        <w:t>Adapun urutannya terletak pada tahap setelah teknik pengumpulan data.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Dalam arti sempit, analisis data diartikan sebagai kegiatan pengolahan data, yang terdiri atas tabulasi dan rekapitulasi data.</w:t>
      </w:r>
      <w:proofErr w:type="gramEnd"/>
      <w:r>
        <w:rPr>
          <w:rFonts w:ascii="Times New Roman" w:hAnsi="Times New Roman"/>
          <w:color w:val="000000"/>
          <w:sz w:val="24"/>
          <w:szCs w:val="24"/>
        </w:rPr>
        <w:t xml:space="preserve"> </w:t>
      </w:r>
    </w:p>
    <w:p w:rsidR="00CE5921" w:rsidRDefault="00CE5921" w:rsidP="00BC3BA3">
      <w:pPr>
        <w:widowControl w:val="0"/>
        <w:tabs>
          <w:tab w:val="left" w:pos="9360"/>
        </w:tabs>
        <w:autoSpaceDE w:val="0"/>
        <w:autoSpaceDN w:val="0"/>
        <w:adjustRightInd w:val="0"/>
        <w:spacing w:after="0" w:line="552"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Tabulasi data dinyatakan sebagai proses pemaduan atau penyatu paduan jumlah data dan informasi yang diperoleh dari setiap sasaran penelitian, menjadi satu kesatuan daftar, sehingga data yang diperoleh menjadi mudah dibaca atau dianalisis. Rekapitulasi merupakan langkah penjumlahan dari setiap kelompok sasaran penelitian yang memiliki karakter yang </w:t>
      </w:r>
      <w:proofErr w:type="gramStart"/>
      <w:r>
        <w:rPr>
          <w:rFonts w:ascii="Times New Roman" w:hAnsi="Times New Roman"/>
          <w:color w:val="000000"/>
          <w:sz w:val="24"/>
          <w:szCs w:val="24"/>
        </w:rPr>
        <w:t>sama</w:t>
      </w:r>
      <w:proofErr w:type="gramEnd"/>
      <w:r>
        <w:rPr>
          <w:rFonts w:ascii="Times New Roman" w:hAnsi="Times New Roman"/>
          <w:color w:val="000000"/>
          <w:sz w:val="24"/>
          <w:szCs w:val="24"/>
        </w:rPr>
        <w:t xml:space="preserve">, berdasar kriteria yang telah dirumuskan terlebih dahulu oleh peneliti. </w:t>
      </w:r>
    </w:p>
    <w:p w:rsidR="00CE5921" w:rsidRDefault="00CE5921" w:rsidP="00BC3BA3">
      <w:pPr>
        <w:widowControl w:val="0"/>
        <w:tabs>
          <w:tab w:val="left" w:pos="9000"/>
        </w:tabs>
        <w:autoSpaceDE w:val="0"/>
        <w:autoSpaceDN w:val="0"/>
        <w:adjustRightInd w:val="0"/>
        <w:spacing w:before="240" w:after="0" w:line="480" w:lineRule="auto"/>
        <w:ind w:right="20" w:firstLine="720"/>
        <w:jc w:val="both"/>
        <w:rPr>
          <w:rFonts w:ascii="Times New Roman" w:hAnsi="Times New Roman"/>
          <w:color w:val="000000"/>
          <w:sz w:val="24"/>
          <w:szCs w:val="24"/>
        </w:rPr>
      </w:pPr>
      <w:r>
        <w:rPr>
          <w:rFonts w:ascii="Times New Roman" w:hAnsi="Times New Roman"/>
          <w:color w:val="000000"/>
          <w:sz w:val="24"/>
          <w:szCs w:val="24"/>
        </w:rPr>
        <w:t xml:space="preserve">Proses pelaksanaannya, tahap pengolahan data tidak cukup hanya terdiri atas tabulasi dan rekapitulasi saja,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tetapi mencakkup banyak tahap. Diantaranya adalah  tahap  reduksi  data,  penyajian  data,  interpretasi  data  dan  penarikan kesimpulan atau verivikasi. Lebih dari pada itu, pengolahan data yang tidak lain </w:t>
      </w:r>
      <w:proofErr w:type="gramStart"/>
      <w:r>
        <w:rPr>
          <w:rFonts w:ascii="Times New Roman" w:hAnsi="Times New Roman"/>
          <w:color w:val="000000"/>
          <w:sz w:val="24"/>
          <w:szCs w:val="24"/>
        </w:rPr>
        <w:t>merupakan  tahap</w:t>
      </w:r>
      <w:proofErr w:type="gramEnd"/>
      <w:r>
        <w:rPr>
          <w:rFonts w:ascii="Times New Roman" w:hAnsi="Times New Roman"/>
          <w:color w:val="000000"/>
          <w:sz w:val="24"/>
          <w:szCs w:val="24"/>
        </w:rPr>
        <w:t xml:space="preserve">  analisis  dan  interpretasi  data  mencakup  langkah  –  langkah reduksi dat, penyajian data, interpretasi data dan penarikan kesimpulan.</w:t>
      </w:r>
    </w:p>
    <w:p w:rsidR="00CE5921" w:rsidRDefault="00CE5921" w:rsidP="00BC3BA3">
      <w:pPr>
        <w:widowControl w:val="0"/>
        <w:tabs>
          <w:tab w:val="left" w:pos="8910"/>
        </w:tabs>
        <w:autoSpaceDE w:val="0"/>
        <w:autoSpaceDN w:val="0"/>
        <w:adjustRightInd w:val="0"/>
        <w:spacing w:after="0" w:line="552" w:lineRule="exact"/>
        <w:ind w:right="2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Reduksi data diartikan secara  sempit  sebagai  proses  pengurangan  data, namun  dalam  arti  yang  lebih  luas  adalah proses  penyempurnaan  data,  baik pengurangan  data  yang  kurang  perlu  dan  tidak  relevan,  maupun  penambahan terhadap  data  yang  dirasa  masih  kurang.  </w:t>
      </w:r>
      <w:proofErr w:type="gramStart"/>
      <w:r>
        <w:rPr>
          <w:rFonts w:ascii="Times New Roman" w:hAnsi="Times New Roman"/>
          <w:color w:val="000000"/>
          <w:sz w:val="24"/>
          <w:szCs w:val="24"/>
        </w:rPr>
        <w:t>Penyajian  data</w:t>
      </w:r>
      <w:proofErr w:type="gramEnd"/>
      <w:r>
        <w:rPr>
          <w:rFonts w:ascii="Times New Roman" w:hAnsi="Times New Roman"/>
          <w:color w:val="000000"/>
          <w:sz w:val="24"/>
          <w:szCs w:val="24"/>
        </w:rPr>
        <w:t xml:space="preserve">  merupakan  proses pengumpulan informasi yang disusun berdasarkan kategori atau pengelompokan yang  diperlukan.  </w:t>
      </w:r>
      <w:proofErr w:type="gramStart"/>
      <w:r>
        <w:rPr>
          <w:rFonts w:ascii="Times New Roman" w:hAnsi="Times New Roman"/>
          <w:color w:val="000000"/>
          <w:sz w:val="24"/>
          <w:szCs w:val="24"/>
        </w:rPr>
        <w:t>Interpretasi  data</w:t>
      </w:r>
      <w:proofErr w:type="gramEnd"/>
      <w:r>
        <w:rPr>
          <w:rFonts w:ascii="Times New Roman" w:hAnsi="Times New Roman"/>
          <w:color w:val="000000"/>
          <w:sz w:val="24"/>
          <w:szCs w:val="24"/>
        </w:rPr>
        <w:t xml:space="preserve">  merupakan  proses</w:t>
      </w:r>
      <w:r w:rsidRPr="00287CA3">
        <w:rPr>
          <w:rFonts w:ascii="Times New Roman" w:hAnsi="Times New Roman"/>
          <w:color w:val="000000"/>
          <w:sz w:val="24"/>
          <w:szCs w:val="24"/>
        </w:rPr>
        <w:t xml:space="preserve"> </w:t>
      </w:r>
      <w:r>
        <w:rPr>
          <w:rFonts w:ascii="Times New Roman" w:hAnsi="Times New Roman"/>
          <w:color w:val="000000"/>
          <w:sz w:val="24"/>
          <w:szCs w:val="24"/>
        </w:rPr>
        <w:t xml:space="preserve">pemahaman  makna  dari serangkaian data yang telah terjadi, dalam wujud yang tidak sekedar melihat apa yang tersurat, namun lebih kepada memahami atau menafsirkan mengenai apa yang tersirat di dalam data yang disajikan. </w:t>
      </w:r>
    </w:p>
    <w:p w:rsidR="00CE5921" w:rsidRDefault="00CE5921" w:rsidP="00BC3BA3">
      <w:pPr>
        <w:widowControl w:val="0"/>
        <w:tabs>
          <w:tab w:val="left" w:pos="8730"/>
          <w:tab w:val="left" w:pos="8910"/>
        </w:tabs>
        <w:autoSpaceDE w:val="0"/>
        <w:autoSpaceDN w:val="0"/>
        <w:adjustRightInd w:val="0"/>
        <w:spacing w:after="0" w:line="552"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Penarikan  kesimpulan  merupakan  proses  perumusan  makna  dari  hasil peneliti  yang  diungkapkan  dengan  kalimat  yang  singkat,  padat  dan  mudah dipahami  serta  dilakukan  dengan  cara  berulangkali  melakukan  peninjauan mengenai kebenaran dari penyimpulan itu, khusunya berkaitan dengan relevansi dan konsistensi terhadap judul, tujuan, dan rumusan hipotesis kerja seperti yang disarankan oleh data. Dalam penelitian kualitatif, analisis data sudah berjalan sejak  pertama  kali  penelitian  memperoleh  data  dari  hasil  penelitian  tersebut. </w:t>
      </w:r>
      <w:proofErr w:type="gramStart"/>
      <w:r>
        <w:rPr>
          <w:rFonts w:ascii="Times New Roman" w:hAnsi="Times New Roman"/>
          <w:color w:val="000000"/>
          <w:sz w:val="24"/>
          <w:szCs w:val="24"/>
        </w:rPr>
        <w:t>Proses  tersebut</w:t>
      </w:r>
      <w:proofErr w:type="gramEnd"/>
      <w:r>
        <w:rPr>
          <w:rFonts w:ascii="Times New Roman" w:hAnsi="Times New Roman"/>
          <w:color w:val="000000"/>
          <w:sz w:val="24"/>
          <w:szCs w:val="24"/>
        </w:rPr>
        <w:t xml:space="preserve">  berlangsung  melalui  sebuah  pengamatan,  dokumentasi,  dan wawancara yang mendalam, dan setelah semua terkumpul kedalam satu validitas yang cukup, maka peneliti akan langsung menganalisa data – data yang telah diperoleh.</w:t>
      </w:r>
    </w:p>
    <w:p w:rsidR="00CE5921" w:rsidRDefault="00CE5921" w:rsidP="00BC3BA3">
      <w:pPr>
        <w:widowControl w:val="0"/>
        <w:tabs>
          <w:tab w:val="left" w:pos="8730"/>
          <w:tab w:val="left" w:pos="8910"/>
        </w:tabs>
        <w:autoSpaceDE w:val="0"/>
        <w:autoSpaceDN w:val="0"/>
        <w:adjustRightInd w:val="0"/>
        <w:spacing w:after="0" w:line="553"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Proses sudah berjalan dan mendapatkan pembenaran, maka peneliti untuk sementara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membuat suatu kesimpulan. Kesimpulan </w:t>
      </w:r>
      <w:proofErr w:type="gramStart"/>
      <w:r>
        <w:rPr>
          <w:rFonts w:ascii="Times New Roman" w:hAnsi="Times New Roman"/>
          <w:color w:val="000000"/>
          <w:sz w:val="24"/>
          <w:szCs w:val="24"/>
        </w:rPr>
        <w:t>ini  berupa</w:t>
      </w:r>
      <w:proofErr w:type="gramEnd"/>
      <w:r>
        <w:rPr>
          <w:rFonts w:ascii="Times New Roman" w:hAnsi="Times New Roman"/>
          <w:color w:val="000000"/>
          <w:sz w:val="24"/>
          <w:szCs w:val="24"/>
        </w:rPr>
        <w:t xml:space="preserve"> bagaimana video iklan Axis serta simbol – simbol yang terdapat didalamnya dapat </w:t>
      </w:r>
      <w:r>
        <w:rPr>
          <w:rFonts w:ascii="Times New Roman" w:hAnsi="Times New Roman"/>
          <w:color w:val="000000"/>
          <w:sz w:val="24"/>
          <w:szCs w:val="24"/>
        </w:rPr>
        <w:lastRenderedPageBreak/>
        <w:t xml:space="preserve">dimengerti oleh khalayak, gaya bahasa yang mudah juga merupakan faktor penentu lainnya. Setelah semua unsur terjawab, maka peneliti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mengikat kedalam teori – teori yang digunakan dalam penelitian ini sehingga hasil akhir dari penelitian sesuai dengan apa yang diharapkan. </w:t>
      </w:r>
    </w:p>
    <w:p w:rsidR="00CE5921" w:rsidRDefault="00CE5921" w:rsidP="00BC3BA3">
      <w:pPr>
        <w:widowControl w:val="0"/>
        <w:tabs>
          <w:tab w:val="left" w:pos="810"/>
          <w:tab w:val="left" w:pos="9000"/>
        </w:tabs>
        <w:autoSpaceDE w:val="0"/>
        <w:autoSpaceDN w:val="0"/>
        <w:adjustRightInd w:val="0"/>
        <w:spacing w:before="240" w:after="0" w:line="480" w:lineRule="auto"/>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Penelitian  ini</w:t>
      </w:r>
      <w:proofErr w:type="gramEnd"/>
      <w:r>
        <w:rPr>
          <w:rFonts w:ascii="Times New Roman" w:hAnsi="Times New Roman"/>
          <w:color w:val="000000"/>
          <w:sz w:val="24"/>
          <w:szCs w:val="24"/>
        </w:rPr>
        <w:t xml:space="preserve">  menggunakan  perangkat  analisis  data  semiotika.  </w:t>
      </w:r>
      <w:proofErr w:type="gramStart"/>
      <w:r>
        <w:rPr>
          <w:rFonts w:ascii="Times New Roman" w:hAnsi="Times New Roman"/>
          <w:color w:val="000000"/>
          <w:sz w:val="24"/>
          <w:szCs w:val="24"/>
        </w:rPr>
        <w:t>Dasar analisis semiotika adalah interpretasi, karena analisi semiotika merupakan bagian dari metode interpretatif yang mengandalkan interpretasi dan penafsiran peneliti.</w:t>
      </w:r>
      <w:proofErr w:type="gramEnd"/>
      <w:r w:rsidRPr="00287CA3">
        <w:rPr>
          <w:rFonts w:ascii="Times New Roman" w:hAnsi="Times New Roman"/>
          <w:color w:val="000000"/>
          <w:sz w:val="24"/>
          <w:szCs w:val="24"/>
        </w:rPr>
        <w:t xml:space="preserve"> </w:t>
      </w:r>
      <w:r>
        <w:rPr>
          <w:rFonts w:ascii="Times New Roman" w:hAnsi="Times New Roman"/>
          <w:color w:val="000000"/>
          <w:sz w:val="24"/>
          <w:szCs w:val="24"/>
        </w:rPr>
        <w:t>Analisi  data  semiotika  yang  digunakan  pada  penelitian  ini  adalah  analisis semiotika yang dikemukakan oleh</w:t>
      </w:r>
      <w:r w:rsidRPr="007271B5">
        <w:rPr>
          <w:rFonts w:ascii="Times New Roman" w:hAnsi="Times New Roman"/>
          <w:b/>
          <w:color w:val="000000"/>
          <w:sz w:val="24"/>
          <w:szCs w:val="24"/>
        </w:rPr>
        <w:t xml:space="preserve"> Barthes</w:t>
      </w:r>
      <w:r>
        <w:rPr>
          <w:rFonts w:ascii="Times New Roman" w:hAnsi="Times New Roman"/>
          <w:color w:val="000000"/>
          <w:sz w:val="24"/>
          <w:szCs w:val="24"/>
        </w:rPr>
        <w:t xml:space="preserve">, yang dikenal dengan signifikasi dua tahap </w:t>
      </w:r>
      <w:r w:rsidRPr="007271B5">
        <w:rPr>
          <w:rFonts w:ascii="Times New Roman" w:hAnsi="Times New Roman"/>
          <w:b/>
          <w:color w:val="000000"/>
          <w:sz w:val="24"/>
          <w:szCs w:val="24"/>
        </w:rPr>
        <w:t>Barthes</w:t>
      </w:r>
      <w:r>
        <w:rPr>
          <w:rFonts w:ascii="Times New Roman" w:hAnsi="Times New Roman"/>
          <w:color w:val="000000"/>
          <w:sz w:val="24"/>
          <w:szCs w:val="24"/>
        </w:rPr>
        <w:t>, yaitu :</w:t>
      </w:r>
    </w:p>
    <w:p w:rsidR="00CE5921" w:rsidRPr="00B9566A" w:rsidRDefault="00BC3BA3" w:rsidP="00BC3BA3">
      <w:pPr>
        <w:widowControl w:val="0"/>
        <w:tabs>
          <w:tab w:val="left" w:pos="1980"/>
        </w:tabs>
        <w:autoSpaceDE w:val="0"/>
        <w:autoSpaceDN w:val="0"/>
        <w:adjustRightInd w:val="0"/>
        <w:spacing w:after="0" w:line="240" w:lineRule="auto"/>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a.</w:t>
      </w:r>
      <w:r w:rsidR="00CE5921">
        <w:rPr>
          <w:rFonts w:ascii="Times New Roman" w:hAnsi="Times New Roman"/>
          <w:b/>
          <w:color w:val="000000"/>
          <w:sz w:val="24"/>
          <w:szCs w:val="24"/>
        </w:rPr>
        <w:t>Analisis</w:t>
      </w:r>
      <w:proofErr w:type="gramEnd"/>
      <w:r w:rsidR="00CE5921">
        <w:rPr>
          <w:rFonts w:ascii="Times New Roman" w:hAnsi="Times New Roman"/>
          <w:b/>
          <w:color w:val="000000"/>
          <w:sz w:val="24"/>
          <w:szCs w:val="24"/>
        </w:rPr>
        <w:t xml:space="preserve"> Semiotik tahap primer, dengan </w:t>
      </w:r>
      <w:r w:rsidR="00CE5921" w:rsidRPr="00B9566A">
        <w:rPr>
          <w:rFonts w:ascii="Times New Roman" w:hAnsi="Times New Roman"/>
          <w:b/>
          <w:color w:val="000000"/>
          <w:sz w:val="24"/>
          <w:szCs w:val="24"/>
        </w:rPr>
        <w:t>memperhatikan realitas dari denotasi  (ikon)  yanng  tampak  dan  memperhatikan  penanda  dan petanda.</w:t>
      </w:r>
    </w:p>
    <w:p w:rsidR="0005569B" w:rsidRPr="0005569B" w:rsidRDefault="00BC3BA3" w:rsidP="00BC3BA3">
      <w:pPr>
        <w:widowControl w:val="0"/>
        <w:autoSpaceDE w:val="0"/>
        <w:autoSpaceDN w:val="0"/>
        <w:adjustRightInd w:val="0"/>
        <w:spacing w:after="0" w:line="240" w:lineRule="auto"/>
        <w:ind w:left="1170" w:right="920"/>
        <w:jc w:val="both"/>
        <w:rPr>
          <w:rFonts w:ascii="Times New Roman" w:hAnsi="Times New Roman"/>
          <w:b/>
          <w:color w:val="000000"/>
          <w:sz w:val="24"/>
          <w:szCs w:val="24"/>
        </w:rPr>
      </w:pPr>
      <w:proofErr w:type="gramStart"/>
      <w:r>
        <w:rPr>
          <w:rFonts w:ascii="Times New Roman" w:hAnsi="Times New Roman"/>
          <w:b/>
          <w:color w:val="000000"/>
          <w:sz w:val="24"/>
          <w:szCs w:val="24"/>
        </w:rPr>
        <w:t>b.</w:t>
      </w:r>
      <w:r w:rsidR="00CE5921" w:rsidRPr="00B9566A">
        <w:rPr>
          <w:rFonts w:ascii="Times New Roman" w:hAnsi="Times New Roman"/>
          <w:b/>
          <w:color w:val="000000"/>
          <w:sz w:val="24"/>
          <w:szCs w:val="24"/>
        </w:rPr>
        <w:t>Analisis</w:t>
      </w:r>
      <w:proofErr w:type="gramEnd"/>
      <w:r w:rsidR="00CE5921" w:rsidRPr="00B9566A">
        <w:rPr>
          <w:rFonts w:ascii="Times New Roman" w:hAnsi="Times New Roman"/>
          <w:b/>
          <w:color w:val="000000"/>
          <w:sz w:val="24"/>
          <w:szCs w:val="24"/>
        </w:rPr>
        <w:t xml:space="preserve"> Semiotik tahap sekunder, dengan menganalisis bentuk dan isi sehingga terbentuk konotasi dan citra. </w:t>
      </w:r>
      <w:r w:rsidR="00CE5921" w:rsidRPr="00B9566A">
        <w:rPr>
          <w:rFonts w:ascii="Times New Roman" w:hAnsi="Times New Roman"/>
          <w:b/>
          <w:color w:val="000000"/>
          <w:sz w:val="20"/>
          <w:szCs w:val="24"/>
        </w:rPr>
        <w:t xml:space="preserve"> </w:t>
      </w:r>
    </w:p>
    <w:p w:rsidR="00CE5921" w:rsidRDefault="00CE5921" w:rsidP="00BC3BA3">
      <w:pPr>
        <w:widowControl w:val="0"/>
        <w:tabs>
          <w:tab w:val="left" w:pos="6637"/>
          <w:tab w:val="left" w:pos="7525"/>
        </w:tabs>
        <w:autoSpaceDE w:val="0"/>
        <w:autoSpaceDN w:val="0"/>
        <w:adjustRightInd w:val="0"/>
        <w:spacing w:before="240" w:line="480" w:lineRule="auto"/>
        <w:ind w:right="20" w:firstLine="720"/>
        <w:jc w:val="both"/>
        <w:rPr>
          <w:rFonts w:ascii="Times New Roman" w:hAnsi="Times New Roman"/>
          <w:color w:val="000000"/>
          <w:sz w:val="24"/>
          <w:szCs w:val="24"/>
        </w:rPr>
      </w:pPr>
      <w:r w:rsidRPr="001F4561">
        <w:rPr>
          <w:rFonts w:ascii="Times New Roman" w:hAnsi="Times New Roman"/>
          <w:color w:val="000000"/>
          <w:sz w:val="24"/>
          <w:szCs w:val="24"/>
        </w:rPr>
        <w:t xml:space="preserve">Nilai – nilai ideologis dan juga kultural melalui semiotika Roland Barthes dapat dikupas dengan menganalisis tanda dan makna yang teraplikasikan pada </w:t>
      </w:r>
      <w:proofErr w:type="gramStart"/>
      <w:r w:rsidRPr="001F4561">
        <w:rPr>
          <w:rFonts w:ascii="Times New Roman" w:hAnsi="Times New Roman"/>
          <w:color w:val="000000"/>
          <w:sz w:val="24"/>
          <w:szCs w:val="24"/>
        </w:rPr>
        <w:t>sebuah  iklan</w:t>
      </w:r>
      <w:proofErr w:type="gramEnd"/>
      <w:r w:rsidRPr="001F4561">
        <w:rPr>
          <w:rFonts w:ascii="Times New Roman" w:hAnsi="Times New Roman"/>
          <w:color w:val="000000"/>
          <w:sz w:val="24"/>
          <w:szCs w:val="24"/>
        </w:rPr>
        <w:t xml:space="preserve">.  Adapun  tanda  –  tanda  tersebut  meliputi  tanda  –  tanda  yang ditonjolkan dalam iklan yaitu simbol, ikon, atau indeks – indeks, bunyi (suara) </w:t>
      </w:r>
      <w:r>
        <w:rPr>
          <w:rFonts w:ascii="Times New Roman" w:hAnsi="Times New Roman"/>
          <w:color w:val="000000"/>
          <w:sz w:val="24"/>
          <w:szCs w:val="24"/>
        </w:rPr>
        <w:t xml:space="preserve">dengan makna yang dipautkan sesuai konteks iklan. Sedangkan kode – kode yang ditampilkan dalam iklan dimaknai sebagai tata ungkap visual yang diaplikasikan melalui  pesan  non  –  verbal  berupa  teknik  pemfokusan  pengambilan  gambar. Tanda dan kode dalam iklan tersebut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membangun makna pesan iklan secara utuh yang terdapat pada tataran denotasi maupun konotasi.</w:t>
      </w:r>
    </w:p>
    <w:p w:rsidR="00CE5921" w:rsidRDefault="00C55ADE" w:rsidP="00BC3BA3">
      <w:pPr>
        <w:widowControl w:val="0"/>
        <w:tabs>
          <w:tab w:val="left" w:pos="720"/>
          <w:tab w:val="left" w:pos="6637"/>
        </w:tabs>
        <w:autoSpaceDE w:val="0"/>
        <w:autoSpaceDN w:val="0"/>
        <w:adjustRightInd w:val="0"/>
        <w:spacing w:after="0" w:line="285" w:lineRule="exact"/>
        <w:ind w:right="20"/>
        <w:jc w:val="both"/>
        <w:rPr>
          <w:rFonts w:ascii="Times New Roman" w:hAnsi="Times New Roman"/>
          <w:b/>
          <w:color w:val="000000"/>
          <w:sz w:val="24"/>
          <w:szCs w:val="24"/>
        </w:rPr>
      </w:pPr>
      <w:r>
        <w:rPr>
          <w:rFonts w:ascii="Times New Roman" w:hAnsi="Times New Roman"/>
          <w:b/>
          <w:color w:val="000000"/>
          <w:sz w:val="24"/>
          <w:szCs w:val="24"/>
        </w:rPr>
        <w:lastRenderedPageBreak/>
        <w:t>3.2</w:t>
      </w:r>
      <w:r w:rsidR="00CE5921">
        <w:rPr>
          <w:rFonts w:ascii="Times New Roman" w:hAnsi="Times New Roman"/>
          <w:b/>
          <w:color w:val="000000"/>
          <w:sz w:val="24"/>
          <w:szCs w:val="24"/>
        </w:rPr>
        <w:tab/>
        <w:t xml:space="preserve">Subjek Penelitian </w:t>
      </w:r>
      <w:r w:rsidR="00BC3BA3">
        <w:rPr>
          <w:rFonts w:ascii="Times New Roman" w:hAnsi="Times New Roman"/>
          <w:b/>
          <w:color w:val="000000"/>
          <w:sz w:val="24"/>
          <w:szCs w:val="24"/>
        </w:rPr>
        <w:tab/>
      </w:r>
    </w:p>
    <w:p w:rsidR="00CE5921" w:rsidRDefault="00CE5921" w:rsidP="00BC3BA3">
      <w:pPr>
        <w:widowControl w:val="0"/>
        <w:tabs>
          <w:tab w:val="left" w:pos="8910"/>
        </w:tabs>
        <w:autoSpaceDE w:val="0"/>
        <w:autoSpaceDN w:val="0"/>
        <w:adjustRightInd w:val="0"/>
        <w:spacing w:before="215" w:after="0" w:line="552" w:lineRule="exact"/>
        <w:ind w:right="20" w:firstLine="720"/>
        <w:jc w:val="both"/>
        <w:rPr>
          <w:rFonts w:ascii="Times New Roman" w:hAnsi="Times New Roman"/>
          <w:color w:val="000000"/>
          <w:sz w:val="24"/>
          <w:szCs w:val="24"/>
        </w:rPr>
      </w:pPr>
      <w:r>
        <w:rPr>
          <w:rFonts w:ascii="Times New Roman" w:hAnsi="Times New Roman"/>
          <w:color w:val="000000"/>
          <w:sz w:val="24"/>
          <w:szCs w:val="24"/>
        </w:rPr>
        <w:t>Penelitian ini me</w:t>
      </w:r>
      <w:r w:rsidR="00BE55E5">
        <w:rPr>
          <w:rFonts w:ascii="Times New Roman" w:hAnsi="Times New Roman"/>
          <w:color w:val="000000"/>
          <w:sz w:val="24"/>
          <w:szCs w:val="24"/>
        </w:rPr>
        <w:t xml:space="preserve">miliki subjek penelitian sebagai arah peneliti untuk menjadikan sumber penelitian peneliti, </w:t>
      </w:r>
      <w:r>
        <w:rPr>
          <w:rFonts w:ascii="Times New Roman" w:hAnsi="Times New Roman"/>
          <w:color w:val="000000"/>
          <w:sz w:val="24"/>
          <w:szCs w:val="24"/>
        </w:rPr>
        <w:t>Subjek Penelitian</w:t>
      </w:r>
      <w:r w:rsidR="00BE55E5">
        <w:rPr>
          <w:rFonts w:ascii="Times New Roman" w:hAnsi="Times New Roman"/>
          <w:color w:val="000000"/>
          <w:sz w:val="24"/>
          <w:szCs w:val="24"/>
        </w:rPr>
        <w:t xml:space="preserve"> ini</w:t>
      </w:r>
      <w:r>
        <w:rPr>
          <w:rFonts w:ascii="Times New Roman" w:hAnsi="Times New Roman"/>
          <w:color w:val="000000"/>
          <w:sz w:val="24"/>
          <w:szCs w:val="24"/>
        </w:rPr>
        <w:t xml:space="preserve"> adalah iklan  televisi  kartu  perdana  Axis  versi  joni blak-blakan  yang  diproduksi  oleh perusahaan kartu perdana itu sendiri. Kartu perdana tersebut mengeluarkan sebuah video iklan untuk menginformasikan kepada masyarakat mengenai keunggulan dari  produk  yang  ditawarkan  agar  dapat  diminati  oleh  masyarakat  yang menyaksikan tayangan video iklan tersebut.</w:t>
      </w:r>
    </w:p>
    <w:p w:rsidR="00CE5921" w:rsidRDefault="00CE5921" w:rsidP="00BC3BA3">
      <w:pPr>
        <w:widowControl w:val="0"/>
        <w:autoSpaceDE w:val="0"/>
        <w:autoSpaceDN w:val="0"/>
        <w:adjustRightInd w:val="0"/>
        <w:spacing w:after="0" w:line="550" w:lineRule="exact"/>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Semiotika merupakan pengkajian tentang simbol – simbol yang ada dalam</w:t>
      </w:r>
      <w:r w:rsidRPr="00D71BF1">
        <w:rPr>
          <w:rFonts w:ascii="Times New Roman" w:hAnsi="Times New Roman"/>
          <w:color w:val="000000"/>
          <w:sz w:val="24"/>
          <w:szCs w:val="24"/>
        </w:rPr>
        <w:t xml:space="preserve"> </w:t>
      </w:r>
      <w:r>
        <w:rPr>
          <w:rFonts w:ascii="Times New Roman" w:hAnsi="Times New Roman"/>
          <w:color w:val="000000"/>
          <w:sz w:val="24"/>
          <w:szCs w:val="24"/>
        </w:rPr>
        <w:t>kehidupan kita sehari – hari.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Untuk itu yang menjadi subjek dan objek penelitian adalah video iklan axis yang dimana video iklan tersebut memberikan ciri khas tersendiri dalam pembuatan sebuah video iklan.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Iklan ini begitu kreatif banyak orang tidak menduga bahwa iklan yang begitu unik mampu menarik perhatian banyak orang dan bahkan bisa dijadikan objek penelitian.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Video iklan axis ini biasanya ditayangkan setiap hari pada jam – jam tertentu dan berdurasi sekitar 1 menit.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Iklan ini ditayangkan di stasiun televisi swasta nasional yang ada di seluruh Indonesia.</w:t>
      </w:r>
      <w:proofErr w:type="gramEnd"/>
      <w:r>
        <w:rPr>
          <w:rFonts w:ascii="Times New Roman" w:hAnsi="Times New Roman"/>
          <w:color w:val="000000"/>
          <w:sz w:val="24"/>
          <w:szCs w:val="24"/>
        </w:rPr>
        <w:t xml:space="preserve"> Sebenarnya tidak hanya di televisi saja iklan ini mengudara, melainkan juga di stasiun radio swasta yang ada di seluruh </w:t>
      </w:r>
      <w:proofErr w:type="gramStart"/>
      <w:r>
        <w:rPr>
          <w:rFonts w:ascii="Times New Roman" w:hAnsi="Times New Roman"/>
          <w:color w:val="000000"/>
          <w:sz w:val="24"/>
          <w:szCs w:val="24"/>
        </w:rPr>
        <w:t>indonesia</w:t>
      </w:r>
      <w:proofErr w:type="gramEnd"/>
      <w:r>
        <w:rPr>
          <w:rFonts w:ascii="Times New Roman" w:hAnsi="Times New Roman"/>
          <w:color w:val="000000"/>
          <w:sz w:val="24"/>
          <w:szCs w:val="24"/>
        </w:rPr>
        <w:t xml:space="preserve">, yang membedakan hanyalah visualnya saja sehingga ada faktor pendukung lebih dari sebuah iklan di televisi.  </w:t>
      </w:r>
    </w:p>
    <w:p w:rsidR="00CE5921" w:rsidRDefault="00CE5921" w:rsidP="00BC3BA3">
      <w:pPr>
        <w:widowControl w:val="0"/>
        <w:autoSpaceDE w:val="0"/>
        <w:autoSpaceDN w:val="0"/>
        <w:adjustRightInd w:val="0"/>
        <w:spacing w:after="0" w:line="552"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Iklan axis dalam sebuah versi </w:t>
      </w:r>
      <w:proofErr w:type="gramStart"/>
      <w:r>
        <w:rPr>
          <w:rFonts w:ascii="Times New Roman" w:hAnsi="Times New Roman"/>
          <w:color w:val="000000"/>
          <w:sz w:val="24"/>
          <w:szCs w:val="24"/>
        </w:rPr>
        <w:t>joni</w:t>
      </w:r>
      <w:proofErr w:type="gramEnd"/>
      <w:r>
        <w:rPr>
          <w:rFonts w:ascii="Times New Roman" w:hAnsi="Times New Roman"/>
          <w:color w:val="000000"/>
          <w:sz w:val="24"/>
          <w:szCs w:val="24"/>
        </w:rPr>
        <w:t xml:space="preserve"> blak-blakan ini yang dimana membuat sebuah opini yang tak lepas dari kehidupan masyarakat yaitu Kakek peramal dan anak kecil yang bernama joni yang diramalkan akan menjadi orang yang blak-</w:t>
      </w:r>
      <w:r>
        <w:rPr>
          <w:rFonts w:ascii="Times New Roman" w:hAnsi="Times New Roman"/>
          <w:color w:val="000000"/>
          <w:sz w:val="24"/>
          <w:szCs w:val="24"/>
        </w:rPr>
        <w:lastRenderedPageBreak/>
        <w:t xml:space="preserve">blakan. Untuk itu peneliti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meneliti iklan axis versi joni blak-blakan ini, guna mendapatkan apa maksud dari iklan maupun untuk mengetahui bentuk bahasa verbal maupun nonverbal. Dalam video iklan versi Joni Blak-blakan ini digambarkan Kakek melakukan ramalan kepada joni yang diramalkan akan menjadi orang yang blak-blakan,  kemudian  joni pun langsung blak-blakan kepada si peramal dan berkata ada upil dihidung kakek, selanjutnya hingga joni telah dewasa seorang warga yang terus menerus berdoa meminta kekayaan terhadap Tuhan tetapi tidak pernah melakukan usaha sehingga joni pun berkata blak-blakan untuk berkata jangan berdoa mulu dong usaha pak, dan ketika seorang hansip desa pun yang sedang menggoda wanita desa pun tak dilewatkan</w:t>
      </w:r>
      <w:r w:rsidRPr="00D71BF1">
        <w:rPr>
          <w:rFonts w:ascii="Times New Roman" w:hAnsi="Times New Roman"/>
          <w:color w:val="000000"/>
          <w:sz w:val="24"/>
          <w:szCs w:val="24"/>
        </w:rPr>
        <w:t xml:space="preserve"> </w:t>
      </w:r>
      <w:r>
        <w:rPr>
          <w:rFonts w:ascii="Times New Roman" w:hAnsi="Times New Roman"/>
          <w:color w:val="000000"/>
          <w:sz w:val="24"/>
          <w:szCs w:val="24"/>
        </w:rPr>
        <w:t xml:space="preserve">oleh joni untuk berkata blak-blakan dan joni berkata mata tuh Cuma buat istri aja pak. Berjalannya waktu ternyata perkataan yang </w:t>
      </w:r>
      <w:r w:rsidRPr="00C90A55">
        <w:rPr>
          <w:rFonts w:ascii="Times New Roman" w:hAnsi="Times New Roman"/>
          <w:color w:val="000000"/>
          <w:sz w:val="24"/>
          <w:szCs w:val="24"/>
        </w:rPr>
        <w:t xml:space="preserve">blak-blakan dari joni ini membuat sebuah </w:t>
      </w:r>
      <w:r w:rsidRPr="00C90A55">
        <w:rPr>
          <w:rFonts w:ascii="Times New Roman" w:hAnsi="Times New Roman"/>
          <w:i/>
          <w:color w:val="000000"/>
          <w:sz w:val="24"/>
          <w:szCs w:val="24"/>
        </w:rPr>
        <w:t xml:space="preserve">feedback </w:t>
      </w:r>
      <w:r w:rsidRPr="00C90A55">
        <w:rPr>
          <w:rFonts w:ascii="Times New Roman" w:hAnsi="Times New Roman"/>
          <w:color w:val="000000"/>
          <w:sz w:val="24"/>
          <w:szCs w:val="24"/>
        </w:rPr>
        <w:t xml:space="preserve">yang ternyata bisa dibilang </w:t>
      </w:r>
      <w:r>
        <w:rPr>
          <w:rFonts w:ascii="Times New Roman" w:hAnsi="Times New Roman"/>
          <w:color w:val="000000"/>
          <w:sz w:val="24"/>
          <w:szCs w:val="24"/>
        </w:rPr>
        <w:t xml:space="preserve">negative sehingga Joni menjadi sesosok figure yang di benci oleh warga sekampung dan menjadi </w:t>
      </w:r>
      <w:r w:rsidRPr="001F68E9">
        <w:rPr>
          <w:rFonts w:ascii="Times New Roman" w:hAnsi="Times New Roman"/>
          <w:i/>
          <w:color w:val="000000"/>
          <w:sz w:val="24"/>
          <w:szCs w:val="24"/>
        </w:rPr>
        <w:t>wanted</w:t>
      </w:r>
      <w:r>
        <w:rPr>
          <w:rFonts w:ascii="Times New Roman" w:hAnsi="Times New Roman"/>
          <w:i/>
          <w:color w:val="000000"/>
          <w:sz w:val="24"/>
          <w:szCs w:val="24"/>
        </w:rPr>
        <w:t xml:space="preserve"> </w:t>
      </w:r>
      <w:r>
        <w:rPr>
          <w:rFonts w:ascii="Times New Roman" w:hAnsi="Times New Roman"/>
          <w:color w:val="000000"/>
          <w:sz w:val="24"/>
          <w:szCs w:val="24"/>
        </w:rPr>
        <w:t>dikampung tersebut hingga Joni akhirnya menyamar menjadi orang-orangan sawah dan akhirnya sampai joni pun tertangkap yang di jadikan sebagai orang yang membuat masalah di kampong tersebut.</w:t>
      </w:r>
    </w:p>
    <w:p w:rsidR="00CE5921" w:rsidRDefault="00CE5921" w:rsidP="00BC3BA3">
      <w:pPr>
        <w:widowControl w:val="0"/>
        <w:tabs>
          <w:tab w:val="left" w:pos="8910"/>
        </w:tabs>
        <w:autoSpaceDE w:val="0"/>
        <w:autoSpaceDN w:val="0"/>
        <w:adjustRightInd w:val="0"/>
        <w:spacing w:after="0" w:line="553"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Ketika tertangkap oleh warga disaat Joni sedang menyamar yang di cari-cari oleh warga sekampung lalu hansip kampong tersebut pun memberikan perintah kepada warga untuk memberi tahu kepada warga yang sedang mencari ditempat lain untuk menghubungi semua warga kampong dengan berkata “Hubungi warga kampong pakai Axis yang paling hemat”. Semua warga pun setelah dihubungi akhirnya membawa Joni dengan cara mengarak Joni keliling </w:t>
      </w:r>
      <w:r>
        <w:rPr>
          <w:rFonts w:ascii="Times New Roman" w:hAnsi="Times New Roman"/>
          <w:color w:val="000000"/>
          <w:sz w:val="24"/>
          <w:szCs w:val="24"/>
        </w:rPr>
        <w:lastRenderedPageBreak/>
        <w:t>kampong</w:t>
      </w:r>
      <w:proofErr w:type="gramStart"/>
      <w:r>
        <w:rPr>
          <w:rFonts w:ascii="Times New Roman" w:hAnsi="Times New Roman"/>
          <w:color w:val="000000"/>
          <w:sz w:val="24"/>
          <w:szCs w:val="24"/>
        </w:rPr>
        <w:t>,iklan</w:t>
      </w:r>
      <w:proofErr w:type="gramEnd"/>
      <w:r>
        <w:rPr>
          <w:rFonts w:ascii="Times New Roman" w:hAnsi="Times New Roman"/>
          <w:color w:val="000000"/>
          <w:sz w:val="24"/>
          <w:szCs w:val="24"/>
        </w:rPr>
        <w:t xml:space="preserve"> axis versi joni blak-blakan ini pun terpotong hanya sampai dicerita tersebut dan yang dimana menjadi sebuah video pertama iklan Axis versi Joni Blak-blakan. Dalam benang merah suatu proses komunikasi yang dilakukan </w:t>
      </w:r>
      <w:proofErr w:type="gramStart"/>
      <w:r>
        <w:rPr>
          <w:rFonts w:ascii="Times New Roman" w:hAnsi="Times New Roman"/>
          <w:color w:val="000000"/>
          <w:sz w:val="24"/>
          <w:szCs w:val="24"/>
        </w:rPr>
        <w:t>joni</w:t>
      </w:r>
      <w:proofErr w:type="gramEnd"/>
      <w:r>
        <w:rPr>
          <w:rFonts w:ascii="Times New Roman" w:hAnsi="Times New Roman"/>
          <w:color w:val="000000"/>
          <w:sz w:val="24"/>
          <w:szCs w:val="24"/>
        </w:rPr>
        <w:t xml:space="preserve"> dengan maksut kejujuran ini tetapi dengan karakteristik joni yang blak-blakan tersebut ternyata membuat sebuah tanggapan balik dari warga kampong yang menimbulkan sebuah reaksi negative dari warga kampong tersebut.</w:t>
      </w:r>
    </w:p>
    <w:p w:rsidR="00F67CEB" w:rsidRDefault="00CE5921" w:rsidP="00BC3BA3">
      <w:pPr>
        <w:widowControl w:val="0"/>
        <w:tabs>
          <w:tab w:val="left" w:pos="8910"/>
        </w:tabs>
        <w:autoSpaceDE w:val="0"/>
        <w:autoSpaceDN w:val="0"/>
        <w:adjustRightInd w:val="0"/>
        <w:spacing w:after="0" w:line="552"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Kreatif dan uniknya iklan ini membuat peneliti menjadikan video iklan axis sebagai objek penelitian, yang dimana pembahasannya berupa makna dari iklan, bahasa verbal maupun non verbal, gambar, suara (Audio), teks, warna, maupun simbol – simbol yang ada di dalam video iklan axis </w:t>
      </w:r>
      <w:r w:rsidR="00C52CAA">
        <w:rPr>
          <w:rFonts w:ascii="Times New Roman" w:hAnsi="Times New Roman"/>
          <w:color w:val="000000"/>
          <w:sz w:val="24"/>
          <w:szCs w:val="24"/>
        </w:rPr>
        <w:t>versi joni blak-blakan</w:t>
      </w:r>
      <w:r>
        <w:rPr>
          <w:rFonts w:ascii="Times New Roman" w:hAnsi="Times New Roman"/>
          <w:color w:val="000000"/>
          <w:sz w:val="24"/>
          <w:szCs w:val="24"/>
        </w:rPr>
        <w:t xml:space="preserve">. </w:t>
      </w:r>
      <w:proofErr w:type="gramStart"/>
      <w:r>
        <w:rPr>
          <w:rFonts w:ascii="Times New Roman" w:hAnsi="Times New Roman"/>
          <w:color w:val="000000"/>
          <w:sz w:val="24"/>
          <w:szCs w:val="24"/>
        </w:rPr>
        <w:t>Untuk lebih mendapatkan hasil yang maksimal dalam penelitian ini maka peneliti mengunakan teknik pengumpulan data berupa Observasi, Dokumentasi, dan</w:t>
      </w:r>
      <w:r w:rsidRPr="00D71BF1">
        <w:rPr>
          <w:rFonts w:ascii="Times New Roman" w:hAnsi="Times New Roman"/>
          <w:color w:val="000000"/>
          <w:sz w:val="24"/>
          <w:szCs w:val="24"/>
        </w:rPr>
        <w:t xml:space="preserve"> </w:t>
      </w:r>
      <w:r>
        <w:rPr>
          <w:rFonts w:ascii="Times New Roman" w:hAnsi="Times New Roman"/>
          <w:color w:val="000000"/>
          <w:sz w:val="24"/>
          <w:szCs w:val="24"/>
        </w:rPr>
        <w:t>Wawancara yang tertuang pada teknik pengumpulan data.</w:t>
      </w:r>
      <w:proofErr w:type="gramEnd"/>
    </w:p>
    <w:p w:rsidR="00CE5921" w:rsidRDefault="00C55ADE" w:rsidP="00551664">
      <w:pPr>
        <w:widowControl w:val="0"/>
        <w:tabs>
          <w:tab w:val="left" w:pos="720"/>
        </w:tabs>
        <w:autoSpaceDE w:val="0"/>
        <w:autoSpaceDN w:val="0"/>
        <w:adjustRightInd w:val="0"/>
        <w:spacing w:before="235" w:after="0" w:line="480" w:lineRule="auto"/>
        <w:ind w:left="720" w:right="-30" w:hanging="720"/>
        <w:jc w:val="both"/>
        <w:rPr>
          <w:rFonts w:ascii="Times New Roman" w:hAnsi="Times New Roman"/>
          <w:b/>
          <w:color w:val="000000"/>
          <w:sz w:val="24"/>
          <w:szCs w:val="24"/>
        </w:rPr>
      </w:pPr>
      <w:r>
        <w:rPr>
          <w:rFonts w:ascii="Times New Roman" w:hAnsi="Times New Roman"/>
          <w:b/>
          <w:color w:val="000000"/>
          <w:sz w:val="24"/>
          <w:szCs w:val="24"/>
        </w:rPr>
        <w:t>3.2</w:t>
      </w:r>
      <w:r w:rsidR="00CE5921">
        <w:rPr>
          <w:rFonts w:ascii="Times New Roman" w:hAnsi="Times New Roman"/>
          <w:b/>
          <w:color w:val="000000"/>
          <w:sz w:val="24"/>
          <w:szCs w:val="24"/>
        </w:rPr>
        <w:t>.</w:t>
      </w:r>
      <w:r w:rsidR="0005569B">
        <w:rPr>
          <w:rFonts w:ascii="Times New Roman" w:hAnsi="Times New Roman"/>
          <w:b/>
          <w:color w:val="000000"/>
          <w:sz w:val="24"/>
          <w:szCs w:val="24"/>
        </w:rPr>
        <w:t>1</w:t>
      </w:r>
      <w:r w:rsidR="00CE5921">
        <w:rPr>
          <w:rFonts w:ascii="Arial" w:hAnsi="Arial"/>
          <w:b/>
          <w:color w:val="000000"/>
          <w:sz w:val="24"/>
          <w:szCs w:val="24"/>
        </w:rPr>
        <w:t xml:space="preserve"> </w:t>
      </w:r>
      <w:r w:rsidR="00CE5921">
        <w:rPr>
          <w:rFonts w:ascii="Times New Roman" w:hAnsi="Times New Roman"/>
          <w:b/>
          <w:color w:val="000000"/>
          <w:sz w:val="24"/>
          <w:szCs w:val="24"/>
        </w:rPr>
        <w:tab/>
        <w:t>Stasiun Televisi tempat Tayangn</w:t>
      </w:r>
      <w:r w:rsidR="00243B21">
        <w:rPr>
          <w:rFonts w:ascii="Times New Roman" w:hAnsi="Times New Roman"/>
          <w:b/>
          <w:color w:val="000000"/>
          <w:sz w:val="24"/>
          <w:szCs w:val="24"/>
        </w:rPr>
        <w:t>ya Video iklan Axis Versi Joni blak-blakan</w:t>
      </w:r>
    </w:p>
    <w:p w:rsidR="00F67CEB" w:rsidRDefault="00CE5921" w:rsidP="00551664">
      <w:pPr>
        <w:widowControl w:val="0"/>
        <w:tabs>
          <w:tab w:val="left" w:pos="8910"/>
        </w:tabs>
        <w:autoSpaceDE w:val="0"/>
        <w:autoSpaceDN w:val="0"/>
        <w:adjustRightInd w:val="0"/>
        <w:spacing w:after="0" w:line="553" w:lineRule="exact"/>
        <w:ind w:right="20" w:firstLine="720"/>
        <w:jc w:val="both"/>
        <w:rPr>
          <w:rFonts w:ascii="Times New Roman" w:hAnsi="Times New Roman"/>
          <w:color w:val="000000"/>
          <w:sz w:val="24"/>
          <w:szCs w:val="24"/>
        </w:rPr>
      </w:pPr>
      <w:r>
        <w:rPr>
          <w:rFonts w:ascii="Times New Roman" w:hAnsi="Times New Roman"/>
          <w:color w:val="000000"/>
          <w:sz w:val="24"/>
          <w:szCs w:val="24"/>
        </w:rPr>
        <w:t xml:space="preserve">Video iklan axis tayang diberbagai stasiun televisi swasta nasional yang ada di Indonesia seperti RCTI (rajawali citra televisi), Global TV, MNC TV, TV ONE, Trans TV, Trans 7, SCTV (surya citra televisi), ANTV, INDOSIAR, dan Metro TV. Stasiun televisi ini selalu menayangkan tayangan video iklan Axis yang berdurasi 1 (satu) menit </w:t>
      </w:r>
      <w:r w:rsidR="0005569B">
        <w:rPr>
          <w:rFonts w:ascii="Times New Roman" w:hAnsi="Times New Roman"/>
          <w:color w:val="000000"/>
          <w:sz w:val="24"/>
          <w:szCs w:val="24"/>
        </w:rPr>
        <w:t xml:space="preserve">30 (tiga puluh) detik ini </w:t>
      </w:r>
      <w:r>
        <w:rPr>
          <w:rFonts w:ascii="Times New Roman" w:hAnsi="Times New Roman"/>
          <w:color w:val="000000"/>
          <w:sz w:val="24"/>
          <w:szCs w:val="24"/>
        </w:rPr>
        <w:t xml:space="preserve">pada jam – jam tertentu. Untuk itu peneliti akan mengamati video iklan Axis pada stasiun televisi tersebut pada jam-jam tertentu ketika video iklan axis tersebut sedang mengudara </w:t>
      </w:r>
      <w:proofErr w:type="gramStart"/>
      <w:r>
        <w:rPr>
          <w:rFonts w:ascii="Times New Roman" w:hAnsi="Times New Roman"/>
          <w:color w:val="000000"/>
          <w:sz w:val="24"/>
          <w:szCs w:val="24"/>
        </w:rPr>
        <w:t xml:space="preserve">( </w:t>
      </w:r>
      <w:r>
        <w:rPr>
          <w:rFonts w:ascii="Times New Roman" w:hAnsi="Times New Roman"/>
          <w:i/>
          <w:color w:val="000000"/>
          <w:sz w:val="24"/>
          <w:szCs w:val="24"/>
        </w:rPr>
        <w:t>on</w:t>
      </w:r>
      <w:proofErr w:type="gramEnd"/>
      <w:r>
        <w:rPr>
          <w:rFonts w:ascii="Times New Roman" w:hAnsi="Times New Roman"/>
          <w:i/>
          <w:color w:val="000000"/>
          <w:sz w:val="24"/>
          <w:szCs w:val="24"/>
        </w:rPr>
        <w:t xml:space="preserve"> </w:t>
      </w:r>
      <w:r>
        <w:rPr>
          <w:rFonts w:ascii="Times New Roman" w:hAnsi="Times New Roman"/>
          <w:i/>
          <w:color w:val="000000"/>
          <w:sz w:val="24"/>
          <w:szCs w:val="24"/>
        </w:rPr>
        <w:lastRenderedPageBreak/>
        <w:t>air</w:t>
      </w:r>
      <w:r>
        <w:rPr>
          <w:rFonts w:ascii="Times New Roman" w:hAnsi="Times New Roman"/>
          <w:color w:val="000000"/>
          <w:sz w:val="24"/>
          <w:szCs w:val="24"/>
        </w:rPr>
        <w:t xml:space="preserve">). Pada dasarnya televisi memiliki pangaruh besar terhadap video iklan axis karena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banyak masyarakat yang akan menyaksikan video iklan tersebut. Kerja sama yang dijalin  antara  stasiun  televis  dengan  pihak  perusahaan  kartu  perdana  Axis bertujuan  agar  perdana  tersebut  dapat  diterima  disemua  kalangan  masyarakat Indonesia  yang  kemudian  akan  diperoleh  tujuan  dari  apa  yang  diharapkan perusahaan kartu perdana Axis melalui sebuah video iklan.</w:t>
      </w:r>
    </w:p>
    <w:p w:rsidR="00CE5921" w:rsidRPr="00E37601" w:rsidRDefault="00CE5921" w:rsidP="00551664">
      <w:pPr>
        <w:widowControl w:val="0"/>
        <w:autoSpaceDE w:val="0"/>
        <w:autoSpaceDN w:val="0"/>
        <w:adjustRightInd w:val="0"/>
        <w:spacing w:after="0" w:line="552" w:lineRule="exact"/>
        <w:ind w:right="20" w:firstLine="720"/>
        <w:jc w:val="both"/>
        <w:rPr>
          <w:rFonts w:ascii="Times New Roman" w:hAnsi="Times New Roman"/>
          <w:color w:val="000000"/>
          <w:sz w:val="24"/>
          <w:szCs w:val="24"/>
        </w:rPr>
      </w:pPr>
      <w:proofErr w:type="gramStart"/>
      <w:r>
        <w:rPr>
          <w:rFonts w:ascii="Times New Roman" w:hAnsi="Times New Roman"/>
          <w:color w:val="000000"/>
          <w:sz w:val="24"/>
          <w:szCs w:val="24"/>
        </w:rPr>
        <w:t>Televisi swasta nasional yang ada di Indonesia merupakan daya tarik bagi seluruh masyarakat Indonesia, karena kecenderungan masyarakat Indonesia lebih</w:t>
      </w:r>
      <w:r w:rsidRPr="002F5F0C">
        <w:rPr>
          <w:rFonts w:ascii="Times New Roman" w:hAnsi="Times New Roman"/>
          <w:color w:val="000000"/>
          <w:sz w:val="24"/>
          <w:szCs w:val="24"/>
        </w:rPr>
        <w:t xml:space="preserve"> </w:t>
      </w:r>
      <w:r>
        <w:rPr>
          <w:rFonts w:ascii="Times New Roman" w:hAnsi="Times New Roman"/>
          <w:color w:val="000000"/>
          <w:sz w:val="24"/>
          <w:szCs w:val="24"/>
        </w:rPr>
        <w:t>senang melihat tayangan yang ada di televisi dibandingkan harus membaca media cetak.</w:t>
      </w:r>
      <w:proofErr w:type="gramEnd"/>
      <w:r>
        <w:rPr>
          <w:rFonts w:ascii="Times New Roman" w:hAnsi="Times New Roman"/>
          <w:color w:val="000000"/>
          <w:sz w:val="24"/>
          <w:szCs w:val="24"/>
        </w:rPr>
        <w:t xml:space="preserve"> Televisi memiliki daya tarik yaitu berupa audio dan visual yang disuguhkan seperti adanya warna, gerak tubuh, text, bunyi – bunyian, serta simbol – simbol </w:t>
      </w:r>
      <w:proofErr w:type="gramStart"/>
      <w:r>
        <w:rPr>
          <w:rFonts w:ascii="Times New Roman" w:hAnsi="Times New Roman"/>
          <w:color w:val="000000"/>
          <w:sz w:val="24"/>
          <w:szCs w:val="24"/>
        </w:rPr>
        <w:t>yang  orang</w:t>
      </w:r>
      <w:proofErr w:type="gramEnd"/>
      <w:r>
        <w:rPr>
          <w:rFonts w:ascii="Times New Roman" w:hAnsi="Times New Roman"/>
          <w:color w:val="000000"/>
          <w:sz w:val="24"/>
          <w:szCs w:val="24"/>
        </w:rPr>
        <w:t xml:space="preserve">  belum  mengetahui  maksudnya.  </w:t>
      </w:r>
      <w:proofErr w:type="gramStart"/>
      <w:r>
        <w:rPr>
          <w:rFonts w:ascii="Times New Roman" w:hAnsi="Times New Roman"/>
          <w:color w:val="000000"/>
          <w:sz w:val="24"/>
          <w:szCs w:val="24"/>
        </w:rPr>
        <w:t>Untuk  itu</w:t>
      </w:r>
      <w:proofErr w:type="gramEnd"/>
      <w:r>
        <w:rPr>
          <w:rFonts w:ascii="Times New Roman" w:hAnsi="Times New Roman"/>
          <w:color w:val="000000"/>
          <w:sz w:val="24"/>
          <w:szCs w:val="24"/>
        </w:rPr>
        <w:t xml:space="preserve">  peneliti  berusaha menganalisis warna, gerak tubuh, text, bunyi – bunyian, serta simbol – simbol yang ada pada video iklan axis versi hemat sebagai objek penelitian.</w:t>
      </w:r>
    </w:p>
    <w:p w:rsidR="00704AC7" w:rsidRDefault="00704AC7"/>
    <w:sectPr w:rsidR="00704AC7" w:rsidSect="00551664">
      <w:headerReference w:type="default" r:id="rId8"/>
      <w:footerReference w:type="default" r:id="rId9"/>
      <w:headerReference w:type="first" r:id="rId10"/>
      <w:footerReference w:type="first" r:id="rId11"/>
      <w:pgSz w:w="11909" w:h="16834" w:code="9"/>
      <w:pgMar w:top="2268" w:right="1701" w:bottom="1701" w:left="2268" w:header="1008" w:footer="576" w:gutter="0"/>
      <w:pgNumType w:start="4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70" w:rsidRDefault="00572D70" w:rsidP="003F5E11">
      <w:pPr>
        <w:spacing w:after="0" w:line="240" w:lineRule="auto"/>
      </w:pPr>
      <w:r>
        <w:separator/>
      </w:r>
    </w:p>
  </w:endnote>
  <w:endnote w:type="continuationSeparator" w:id="0">
    <w:p w:rsidR="00572D70" w:rsidRDefault="00572D70" w:rsidP="003F5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214"/>
      <w:docPartObj>
        <w:docPartGallery w:val="Page Numbers (Bottom of Page)"/>
        <w:docPartUnique/>
      </w:docPartObj>
    </w:sdtPr>
    <w:sdtContent>
      <w:p w:rsidR="002C0163" w:rsidRDefault="00572D70" w:rsidP="002C0163">
        <w:pPr>
          <w:pStyle w:val="Footer"/>
        </w:pPr>
      </w:p>
      <w:p w:rsidR="002C0163" w:rsidRDefault="00572D70" w:rsidP="002C0163">
        <w:pPr>
          <w:pStyle w:val="Footer"/>
        </w:pPr>
      </w:p>
      <w:p w:rsidR="002C0163" w:rsidRDefault="00577893" w:rsidP="00EE12AF">
        <w:pPr>
          <w:pStyle w:val="Footer"/>
        </w:pPr>
      </w:p>
    </w:sdtContent>
  </w:sdt>
  <w:p w:rsidR="002C0163" w:rsidRDefault="00572D70" w:rsidP="002C016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280"/>
      <w:docPartObj>
        <w:docPartGallery w:val="Page Numbers (Bottom of Page)"/>
        <w:docPartUnique/>
      </w:docPartObj>
    </w:sdtPr>
    <w:sdtContent>
      <w:p w:rsidR="00551664" w:rsidRDefault="00551664" w:rsidP="00551664">
        <w:pPr>
          <w:pStyle w:val="Footer"/>
        </w:pPr>
      </w:p>
      <w:p w:rsidR="00551664" w:rsidRDefault="00551664" w:rsidP="00551664">
        <w:pPr>
          <w:pStyle w:val="Footer"/>
        </w:pPr>
      </w:p>
      <w:p w:rsidR="00551664" w:rsidRDefault="00551664">
        <w:pPr>
          <w:pStyle w:val="Footer"/>
          <w:jc w:val="center"/>
        </w:pPr>
      </w:p>
      <w:p w:rsidR="00EE12AF" w:rsidRDefault="00577893">
        <w:pPr>
          <w:pStyle w:val="Footer"/>
          <w:jc w:val="center"/>
        </w:pPr>
        <w:r>
          <w:fldChar w:fldCharType="begin"/>
        </w:r>
        <w:r w:rsidR="00CE5921">
          <w:instrText xml:space="preserve"> PAGE   \* MERGEFORMAT </w:instrText>
        </w:r>
        <w:r>
          <w:fldChar w:fldCharType="separate"/>
        </w:r>
        <w:r w:rsidR="00542B1D">
          <w:rPr>
            <w:noProof/>
          </w:rPr>
          <w:t>48</w:t>
        </w:r>
        <w:r>
          <w:fldChar w:fldCharType="end"/>
        </w:r>
      </w:p>
    </w:sdtContent>
  </w:sdt>
  <w:p w:rsidR="00EE12AF" w:rsidRDefault="00572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70" w:rsidRDefault="00572D70" w:rsidP="003F5E11">
      <w:pPr>
        <w:spacing w:after="0" w:line="240" w:lineRule="auto"/>
      </w:pPr>
      <w:r>
        <w:separator/>
      </w:r>
    </w:p>
  </w:footnote>
  <w:footnote w:type="continuationSeparator" w:id="0">
    <w:p w:rsidR="00572D70" w:rsidRDefault="00572D70" w:rsidP="003F5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281"/>
      <w:docPartObj>
        <w:docPartGallery w:val="Page Numbers (Top of Page)"/>
        <w:docPartUnique/>
      </w:docPartObj>
    </w:sdtPr>
    <w:sdtContent>
      <w:p w:rsidR="00EE12AF" w:rsidRDefault="00577893">
        <w:pPr>
          <w:pStyle w:val="Header"/>
          <w:jc w:val="right"/>
        </w:pPr>
        <w:r>
          <w:fldChar w:fldCharType="begin"/>
        </w:r>
        <w:r w:rsidR="00CE5921">
          <w:instrText xml:space="preserve"> PAGE   \* MERGEFORMAT </w:instrText>
        </w:r>
        <w:r>
          <w:fldChar w:fldCharType="separate"/>
        </w:r>
        <w:r w:rsidR="00542B1D">
          <w:rPr>
            <w:noProof/>
          </w:rPr>
          <w:t>63</w:t>
        </w:r>
        <w:r>
          <w:fldChar w:fldCharType="end"/>
        </w:r>
      </w:p>
    </w:sdtContent>
  </w:sdt>
  <w:p w:rsidR="0076712F" w:rsidRDefault="00572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68" w:rsidRDefault="006B3368">
    <w:pPr>
      <w:pStyle w:val="Header"/>
      <w:jc w:val="right"/>
    </w:pPr>
  </w:p>
  <w:p w:rsidR="006B3368" w:rsidRDefault="006B33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84"/>
    <w:multiLevelType w:val="hybridMultilevel"/>
    <w:tmpl w:val="00011D87"/>
    <w:lvl w:ilvl="0" w:tplc="00000308">
      <w:start w:val="1"/>
      <w:numFmt w:val="decimal"/>
      <w:lvlText w:val="%1."/>
      <w:lvlJc w:val="left"/>
      <w:pPr>
        <w:ind w:left="720" w:hanging="360"/>
      </w:pPr>
      <w:rPr>
        <w:rFonts w:cs="Times New Roman" w:hint="default"/>
      </w:rPr>
    </w:lvl>
    <w:lvl w:ilvl="1" w:tplc="0000235F">
      <w:start w:val="1"/>
      <w:numFmt w:val="decimal"/>
      <w:lvlText w:val="%2."/>
      <w:lvlJc w:val="left"/>
      <w:pPr>
        <w:ind w:left="720" w:hanging="360"/>
      </w:pPr>
      <w:rPr>
        <w:rFonts w:cs="Times New Roman" w:hint="default"/>
      </w:rPr>
    </w:lvl>
    <w:lvl w:ilvl="2" w:tplc="0000146F">
      <w:start w:val="1"/>
      <w:numFmt w:val="decimal"/>
      <w:lvlText w:val="%3."/>
      <w:lvlJc w:val="left"/>
      <w:pPr>
        <w:ind w:left="720" w:hanging="360"/>
      </w:pPr>
      <w:rPr>
        <w:rFonts w:cs="Times New Roman" w:hint="default"/>
      </w:rPr>
    </w:lvl>
    <w:lvl w:ilvl="3" w:tplc="00000A92">
      <w:start w:val="1"/>
      <w:numFmt w:val="decimal"/>
      <w:lvlText w:val="%4."/>
      <w:lvlJc w:val="left"/>
      <w:pPr>
        <w:ind w:left="720" w:hanging="360"/>
      </w:pPr>
      <w:rPr>
        <w:rFonts w:cs="Times New Roman" w:hint="default"/>
      </w:rPr>
    </w:lvl>
    <w:lvl w:ilvl="4" w:tplc="0000238C">
      <w:start w:val="1"/>
      <w:numFmt w:val="decimal"/>
      <w:lvlText w:val="%5."/>
      <w:lvlJc w:val="left"/>
      <w:pPr>
        <w:ind w:left="720" w:hanging="360"/>
      </w:pPr>
      <w:rPr>
        <w:rFonts w:cs="Times New Roman" w:hint="default"/>
      </w:rPr>
    </w:lvl>
    <w:lvl w:ilvl="5" w:tplc="00002285">
      <w:start w:val="1"/>
      <w:numFmt w:val="decimal"/>
      <w:lvlText w:val="%6."/>
      <w:lvlJc w:val="left"/>
      <w:pPr>
        <w:ind w:left="720" w:hanging="360"/>
      </w:pPr>
      <w:rPr>
        <w:rFonts w:cs="Times New Roman" w:hint="default"/>
      </w:rPr>
    </w:lvl>
    <w:lvl w:ilvl="6" w:tplc="0000090B">
      <w:start w:val="1"/>
      <w:numFmt w:val="decimal"/>
      <w:lvlText w:val="%7."/>
      <w:lvlJc w:val="left"/>
      <w:pPr>
        <w:ind w:left="720" w:hanging="360"/>
      </w:pPr>
      <w:rPr>
        <w:rFonts w:cs="Times New Roman" w:hint="default"/>
      </w:rPr>
    </w:lvl>
    <w:lvl w:ilvl="7" w:tplc="000016F0">
      <w:start w:val="1"/>
      <w:numFmt w:val="decimal"/>
      <w:lvlText w:val="%8."/>
      <w:lvlJc w:val="left"/>
      <w:pPr>
        <w:ind w:left="720" w:hanging="360"/>
      </w:pPr>
      <w:rPr>
        <w:rFonts w:cs="Times New Roman" w:hint="default"/>
      </w:rPr>
    </w:lvl>
    <w:lvl w:ilvl="8" w:tplc="00001F2A">
      <w:start w:val="1"/>
      <w:numFmt w:val="decimal"/>
      <w:lvlText w:val="%9."/>
      <w:lvlJc w:val="left"/>
      <w:pPr>
        <w:ind w:left="720" w:hanging="360"/>
      </w:pPr>
      <w:rPr>
        <w:rFonts w:cs="Times New Roman" w:hint="default"/>
      </w:rPr>
    </w:lvl>
  </w:abstractNum>
  <w:abstractNum w:abstractNumId="1">
    <w:nsid w:val="000008BD"/>
    <w:multiLevelType w:val="hybridMultilevel"/>
    <w:tmpl w:val="00002DFB"/>
    <w:lvl w:ilvl="0" w:tplc="00001B42">
      <w:start w:val="3"/>
      <w:numFmt w:val="decimal"/>
      <w:lvlText w:val="%1."/>
      <w:lvlJc w:val="left"/>
      <w:pPr>
        <w:ind w:left="720" w:hanging="360"/>
      </w:pPr>
      <w:rPr>
        <w:rFonts w:cs="Times New Roman" w:hint="default"/>
      </w:rPr>
    </w:lvl>
    <w:lvl w:ilvl="1" w:tplc="00002538">
      <w:start w:val="3"/>
      <w:numFmt w:val="decimal"/>
      <w:lvlText w:val="%2."/>
      <w:lvlJc w:val="left"/>
      <w:pPr>
        <w:ind w:left="720" w:hanging="360"/>
      </w:pPr>
      <w:rPr>
        <w:rFonts w:cs="Times New Roman" w:hint="default"/>
      </w:rPr>
    </w:lvl>
    <w:lvl w:ilvl="2" w:tplc="00001F7A">
      <w:start w:val="3"/>
      <w:numFmt w:val="decimal"/>
      <w:lvlText w:val="%3."/>
      <w:lvlJc w:val="left"/>
      <w:pPr>
        <w:ind w:left="720" w:hanging="360"/>
      </w:pPr>
      <w:rPr>
        <w:rFonts w:cs="Times New Roman" w:hint="default"/>
      </w:rPr>
    </w:lvl>
    <w:lvl w:ilvl="3" w:tplc="000009D1">
      <w:start w:val="3"/>
      <w:numFmt w:val="decimal"/>
      <w:lvlText w:val="%4."/>
      <w:lvlJc w:val="left"/>
      <w:pPr>
        <w:ind w:left="720" w:hanging="360"/>
      </w:pPr>
      <w:rPr>
        <w:rFonts w:cs="Times New Roman" w:hint="default"/>
      </w:rPr>
    </w:lvl>
    <w:lvl w:ilvl="4" w:tplc="00000318">
      <w:start w:val="3"/>
      <w:numFmt w:val="decimal"/>
      <w:lvlText w:val="%5."/>
      <w:lvlJc w:val="left"/>
      <w:pPr>
        <w:ind w:left="720" w:hanging="360"/>
      </w:pPr>
      <w:rPr>
        <w:rFonts w:cs="Times New Roman" w:hint="default"/>
      </w:rPr>
    </w:lvl>
    <w:lvl w:ilvl="5" w:tplc="00002528">
      <w:start w:val="3"/>
      <w:numFmt w:val="decimal"/>
      <w:lvlText w:val="%6."/>
      <w:lvlJc w:val="left"/>
      <w:pPr>
        <w:ind w:left="720" w:hanging="360"/>
      </w:pPr>
      <w:rPr>
        <w:rFonts w:cs="Times New Roman" w:hint="default"/>
      </w:rPr>
    </w:lvl>
    <w:lvl w:ilvl="6" w:tplc="000022B1">
      <w:start w:val="3"/>
      <w:numFmt w:val="decimal"/>
      <w:lvlText w:val="%7."/>
      <w:lvlJc w:val="left"/>
      <w:pPr>
        <w:ind w:left="720" w:hanging="360"/>
      </w:pPr>
      <w:rPr>
        <w:rFonts w:cs="Times New Roman" w:hint="default"/>
      </w:rPr>
    </w:lvl>
    <w:lvl w:ilvl="7" w:tplc="00000AB7">
      <w:start w:val="3"/>
      <w:numFmt w:val="decimal"/>
      <w:lvlText w:val="%8."/>
      <w:lvlJc w:val="left"/>
      <w:pPr>
        <w:ind w:left="720" w:hanging="360"/>
      </w:pPr>
      <w:rPr>
        <w:rFonts w:cs="Times New Roman" w:hint="default"/>
      </w:rPr>
    </w:lvl>
    <w:lvl w:ilvl="8" w:tplc="000001CA">
      <w:start w:val="3"/>
      <w:numFmt w:val="decimal"/>
      <w:lvlText w:val="%9."/>
      <w:lvlJc w:val="left"/>
      <w:pPr>
        <w:ind w:left="720" w:hanging="360"/>
      </w:pPr>
      <w:rPr>
        <w:rFonts w:cs="Times New Roman" w:hint="default"/>
      </w:rPr>
    </w:lvl>
  </w:abstractNum>
  <w:abstractNum w:abstractNumId="2">
    <w:nsid w:val="00005205"/>
    <w:multiLevelType w:val="hybridMultilevel"/>
    <w:tmpl w:val="00000245"/>
    <w:lvl w:ilvl="0" w:tplc="000000F7">
      <w:start w:val="1"/>
      <w:numFmt w:val="decimal"/>
      <w:lvlText w:val="%1."/>
      <w:lvlJc w:val="left"/>
      <w:pPr>
        <w:ind w:left="720" w:hanging="360"/>
      </w:pPr>
      <w:rPr>
        <w:rFonts w:cs="Times New Roman" w:hint="default"/>
      </w:rPr>
    </w:lvl>
    <w:lvl w:ilvl="1" w:tplc="00001D38">
      <w:start w:val="1"/>
      <w:numFmt w:val="decimal"/>
      <w:lvlText w:val="%2."/>
      <w:lvlJc w:val="left"/>
      <w:pPr>
        <w:ind w:left="720" w:hanging="360"/>
      </w:pPr>
      <w:rPr>
        <w:rFonts w:cs="Times New Roman" w:hint="default"/>
      </w:rPr>
    </w:lvl>
    <w:lvl w:ilvl="2" w:tplc="00001C8F">
      <w:start w:val="1"/>
      <w:numFmt w:val="decimal"/>
      <w:lvlText w:val="%3."/>
      <w:lvlJc w:val="left"/>
      <w:pPr>
        <w:ind w:left="720" w:hanging="360"/>
      </w:pPr>
      <w:rPr>
        <w:rFonts w:cs="Times New Roman" w:hint="default"/>
      </w:rPr>
    </w:lvl>
    <w:lvl w:ilvl="3" w:tplc="0000213C">
      <w:start w:val="1"/>
      <w:numFmt w:val="decimal"/>
      <w:lvlText w:val="%4."/>
      <w:lvlJc w:val="left"/>
      <w:pPr>
        <w:ind w:left="720" w:hanging="360"/>
      </w:pPr>
      <w:rPr>
        <w:rFonts w:cs="Times New Roman" w:hint="default"/>
      </w:rPr>
    </w:lvl>
    <w:lvl w:ilvl="4" w:tplc="0000160D">
      <w:start w:val="1"/>
      <w:numFmt w:val="decimal"/>
      <w:lvlText w:val="%5."/>
      <w:lvlJc w:val="left"/>
      <w:pPr>
        <w:ind w:left="720" w:hanging="360"/>
      </w:pPr>
      <w:rPr>
        <w:rFonts w:cs="Times New Roman" w:hint="default"/>
      </w:rPr>
    </w:lvl>
    <w:lvl w:ilvl="5" w:tplc="00001168">
      <w:start w:val="1"/>
      <w:numFmt w:val="decimal"/>
      <w:lvlText w:val="%6."/>
      <w:lvlJc w:val="left"/>
      <w:pPr>
        <w:ind w:left="720" w:hanging="360"/>
      </w:pPr>
      <w:rPr>
        <w:rFonts w:cs="Times New Roman" w:hint="default"/>
      </w:rPr>
    </w:lvl>
    <w:lvl w:ilvl="6" w:tplc="00000D27">
      <w:start w:val="1"/>
      <w:numFmt w:val="decimal"/>
      <w:lvlText w:val="%7."/>
      <w:lvlJc w:val="left"/>
      <w:pPr>
        <w:ind w:left="720" w:hanging="360"/>
      </w:pPr>
      <w:rPr>
        <w:rFonts w:cs="Times New Roman" w:hint="default"/>
      </w:rPr>
    </w:lvl>
    <w:lvl w:ilvl="7" w:tplc="0000035E">
      <w:start w:val="1"/>
      <w:numFmt w:val="decimal"/>
      <w:lvlText w:val="%8."/>
      <w:lvlJc w:val="left"/>
      <w:pPr>
        <w:ind w:left="720" w:hanging="360"/>
      </w:pPr>
      <w:rPr>
        <w:rFonts w:cs="Times New Roman" w:hint="default"/>
      </w:rPr>
    </w:lvl>
    <w:lvl w:ilvl="8" w:tplc="00002258">
      <w:start w:val="1"/>
      <w:numFmt w:val="decimal"/>
      <w:lvlText w:val="%9."/>
      <w:lvlJc w:val="left"/>
      <w:pPr>
        <w:ind w:left="720" w:hanging="360"/>
      </w:pPr>
      <w:rPr>
        <w:rFonts w:cs="Times New Roman" w:hint="default"/>
      </w:rPr>
    </w:lvl>
  </w:abstractNum>
  <w:abstractNum w:abstractNumId="3">
    <w:nsid w:val="00006458"/>
    <w:multiLevelType w:val="hybridMultilevel"/>
    <w:tmpl w:val="00005C0F"/>
    <w:lvl w:ilvl="0" w:tplc="00001366">
      <w:start w:val="3"/>
      <w:numFmt w:val="decimal"/>
      <w:lvlText w:val="%1."/>
      <w:lvlJc w:val="left"/>
      <w:pPr>
        <w:ind w:left="720" w:hanging="360"/>
      </w:pPr>
      <w:rPr>
        <w:rFonts w:cs="Times New Roman" w:hint="default"/>
      </w:rPr>
    </w:lvl>
    <w:lvl w:ilvl="1" w:tplc="0000036C">
      <w:start w:val="3"/>
      <w:numFmt w:val="decimal"/>
      <w:lvlText w:val="%2."/>
      <w:lvlJc w:val="left"/>
      <w:pPr>
        <w:ind w:left="720" w:hanging="360"/>
      </w:pPr>
      <w:rPr>
        <w:rFonts w:cs="Times New Roman" w:hint="default"/>
      </w:rPr>
    </w:lvl>
    <w:lvl w:ilvl="2" w:tplc="000019DD">
      <w:start w:val="3"/>
      <w:numFmt w:val="decimal"/>
      <w:lvlText w:val="%3."/>
      <w:lvlJc w:val="left"/>
      <w:pPr>
        <w:ind w:left="720" w:hanging="360"/>
      </w:pPr>
      <w:rPr>
        <w:rFonts w:cs="Times New Roman" w:hint="default"/>
      </w:rPr>
    </w:lvl>
    <w:lvl w:ilvl="3" w:tplc="000020BA">
      <w:start w:val="3"/>
      <w:numFmt w:val="decimal"/>
      <w:lvlText w:val="%4."/>
      <w:lvlJc w:val="left"/>
      <w:pPr>
        <w:ind w:left="720" w:hanging="360"/>
      </w:pPr>
      <w:rPr>
        <w:rFonts w:cs="Times New Roman" w:hint="default"/>
      </w:rPr>
    </w:lvl>
    <w:lvl w:ilvl="4" w:tplc="00001379">
      <w:start w:val="3"/>
      <w:numFmt w:val="decimal"/>
      <w:lvlText w:val="%5."/>
      <w:lvlJc w:val="left"/>
      <w:pPr>
        <w:ind w:left="720" w:hanging="360"/>
      </w:pPr>
      <w:rPr>
        <w:rFonts w:cs="Times New Roman" w:hint="default"/>
      </w:rPr>
    </w:lvl>
    <w:lvl w:ilvl="5" w:tplc="00000BA0">
      <w:start w:val="3"/>
      <w:numFmt w:val="decimal"/>
      <w:lvlText w:val="%6."/>
      <w:lvlJc w:val="left"/>
      <w:pPr>
        <w:ind w:left="720" w:hanging="360"/>
      </w:pPr>
      <w:rPr>
        <w:rFonts w:cs="Times New Roman" w:hint="default"/>
      </w:rPr>
    </w:lvl>
    <w:lvl w:ilvl="6" w:tplc="000024C3">
      <w:start w:val="3"/>
      <w:numFmt w:val="decimal"/>
      <w:lvlText w:val="%7."/>
      <w:lvlJc w:val="left"/>
      <w:pPr>
        <w:ind w:left="720" w:hanging="360"/>
      </w:pPr>
      <w:rPr>
        <w:rFonts w:cs="Times New Roman" w:hint="default"/>
      </w:rPr>
    </w:lvl>
    <w:lvl w:ilvl="7" w:tplc="000013C5">
      <w:start w:val="3"/>
      <w:numFmt w:val="decimal"/>
      <w:lvlText w:val="%8."/>
      <w:lvlJc w:val="left"/>
      <w:pPr>
        <w:ind w:left="720" w:hanging="360"/>
      </w:pPr>
      <w:rPr>
        <w:rFonts w:cs="Times New Roman" w:hint="default"/>
      </w:rPr>
    </w:lvl>
    <w:lvl w:ilvl="8" w:tplc="00002107">
      <w:start w:val="3"/>
      <w:numFmt w:val="decimal"/>
      <w:lvlText w:val="%9."/>
      <w:lvlJc w:val="left"/>
      <w:pPr>
        <w:ind w:left="720" w:hanging="360"/>
      </w:pPr>
      <w:rPr>
        <w:rFonts w:cs="Times New Roman" w:hint="default"/>
      </w:rPr>
    </w:lvl>
  </w:abstractNum>
  <w:abstractNum w:abstractNumId="4">
    <w:nsid w:val="0000BD0B"/>
    <w:multiLevelType w:val="hybridMultilevel"/>
    <w:tmpl w:val="00015FFC"/>
    <w:lvl w:ilvl="0" w:tplc="000011B2">
      <w:start w:val="2"/>
      <w:numFmt w:val="decimal"/>
      <w:lvlText w:val="%1."/>
      <w:lvlJc w:val="left"/>
      <w:pPr>
        <w:ind w:left="720" w:hanging="360"/>
      </w:pPr>
      <w:rPr>
        <w:rFonts w:cs="Times New Roman" w:hint="default"/>
      </w:rPr>
    </w:lvl>
    <w:lvl w:ilvl="1" w:tplc="0000010E">
      <w:start w:val="2"/>
      <w:numFmt w:val="decimal"/>
      <w:lvlText w:val="%2."/>
      <w:lvlJc w:val="left"/>
      <w:pPr>
        <w:ind w:left="720" w:hanging="360"/>
      </w:pPr>
      <w:rPr>
        <w:rFonts w:cs="Times New Roman" w:hint="default"/>
      </w:rPr>
    </w:lvl>
    <w:lvl w:ilvl="2" w:tplc="00001B82">
      <w:start w:val="2"/>
      <w:numFmt w:val="decimal"/>
      <w:lvlText w:val="%3."/>
      <w:lvlJc w:val="left"/>
      <w:pPr>
        <w:ind w:left="720" w:hanging="360"/>
      </w:pPr>
      <w:rPr>
        <w:rFonts w:cs="Times New Roman" w:hint="default"/>
      </w:rPr>
    </w:lvl>
    <w:lvl w:ilvl="3" w:tplc="00000213">
      <w:start w:val="2"/>
      <w:numFmt w:val="decimal"/>
      <w:lvlText w:val="%4."/>
      <w:lvlJc w:val="left"/>
      <w:pPr>
        <w:ind w:left="720" w:hanging="360"/>
      </w:pPr>
      <w:rPr>
        <w:rFonts w:cs="Times New Roman" w:hint="default"/>
      </w:rPr>
    </w:lvl>
    <w:lvl w:ilvl="4" w:tplc="0000139E">
      <w:start w:val="2"/>
      <w:numFmt w:val="decimal"/>
      <w:lvlText w:val="%5."/>
      <w:lvlJc w:val="left"/>
      <w:pPr>
        <w:ind w:left="720" w:hanging="360"/>
      </w:pPr>
      <w:rPr>
        <w:rFonts w:cs="Times New Roman" w:hint="default"/>
      </w:rPr>
    </w:lvl>
    <w:lvl w:ilvl="5" w:tplc="000025E2">
      <w:start w:val="2"/>
      <w:numFmt w:val="decimal"/>
      <w:lvlText w:val="%6."/>
      <w:lvlJc w:val="left"/>
      <w:pPr>
        <w:ind w:left="720" w:hanging="360"/>
      </w:pPr>
      <w:rPr>
        <w:rFonts w:cs="Times New Roman" w:hint="default"/>
      </w:rPr>
    </w:lvl>
    <w:lvl w:ilvl="6" w:tplc="0000067A">
      <w:start w:val="2"/>
      <w:numFmt w:val="decimal"/>
      <w:lvlText w:val="%7."/>
      <w:lvlJc w:val="left"/>
      <w:pPr>
        <w:ind w:left="720" w:hanging="360"/>
      </w:pPr>
      <w:rPr>
        <w:rFonts w:cs="Times New Roman" w:hint="default"/>
      </w:rPr>
    </w:lvl>
    <w:lvl w:ilvl="7" w:tplc="0000107D">
      <w:start w:val="2"/>
      <w:numFmt w:val="decimal"/>
      <w:lvlText w:val="%8."/>
      <w:lvlJc w:val="left"/>
      <w:pPr>
        <w:ind w:left="720" w:hanging="360"/>
      </w:pPr>
      <w:rPr>
        <w:rFonts w:cs="Times New Roman" w:hint="default"/>
      </w:rPr>
    </w:lvl>
    <w:lvl w:ilvl="8" w:tplc="00000A77">
      <w:start w:val="2"/>
      <w:numFmt w:val="decimal"/>
      <w:lvlText w:val="%9."/>
      <w:lvlJc w:val="left"/>
      <w:pPr>
        <w:ind w:left="720" w:hanging="360"/>
      </w:pPr>
      <w:rPr>
        <w:rFonts w:cs="Times New Roman" w:hint="default"/>
      </w:rPr>
    </w:lvl>
  </w:abstractNum>
  <w:abstractNum w:abstractNumId="5">
    <w:nsid w:val="00017941"/>
    <w:multiLevelType w:val="hybridMultilevel"/>
    <w:tmpl w:val="0000F28A"/>
    <w:lvl w:ilvl="0" w:tplc="00001B63">
      <w:start w:val="1"/>
      <w:numFmt w:val="lowerLetter"/>
      <w:lvlText w:val="%1."/>
      <w:lvlJc w:val="left"/>
      <w:pPr>
        <w:ind w:left="720" w:hanging="360"/>
      </w:pPr>
      <w:rPr>
        <w:rFonts w:cs="Times New Roman" w:hint="default"/>
      </w:rPr>
    </w:lvl>
    <w:lvl w:ilvl="1" w:tplc="00000084">
      <w:start w:val="1"/>
      <w:numFmt w:val="lowerLetter"/>
      <w:lvlText w:val="%2."/>
      <w:lvlJc w:val="left"/>
      <w:pPr>
        <w:ind w:left="720" w:hanging="360"/>
      </w:pPr>
      <w:rPr>
        <w:rFonts w:cs="Times New Roman" w:hint="default"/>
      </w:rPr>
    </w:lvl>
    <w:lvl w:ilvl="2" w:tplc="0000046D">
      <w:start w:val="1"/>
      <w:numFmt w:val="lowerLetter"/>
      <w:lvlText w:val="%3."/>
      <w:lvlJc w:val="left"/>
      <w:pPr>
        <w:ind w:left="720" w:hanging="360"/>
      </w:pPr>
      <w:rPr>
        <w:rFonts w:cs="Times New Roman" w:hint="default"/>
      </w:rPr>
    </w:lvl>
    <w:lvl w:ilvl="3" w:tplc="00001369">
      <w:start w:val="1"/>
      <w:numFmt w:val="lowerLetter"/>
      <w:lvlText w:val="%4."/>
      <w:lvlJc w:val="left"/>
      <w:pPr>
        <w:ind w:left="720" w:hanging="360"/>
      </w:pPr>
      <w:rPr>
        <w:rFonts w:cs="Times New Roman" w:hint="default"/>
      </w:rPr>
    </w:lvl>
    <w:lvl w:ilvl="4" w:tplc="000026CE">
      <w:start w:val="1"/>
      <w:numFmt w:val="lowerLetter"/>
      <w:lvlText w:val="%5."/>
      <w:lvlJc w:val="left"/>
      <w:pPr>
        <w:ind w:left="720" w:hanging="360"/>
      </w:pPr>
      <w:rPr>
        <w:rFonts w:cs="Times New Roman" w:hint="default"/>
      </w:rPr>
    </w:lvl>
    <w:lvl w:ilvl="5" w:tplc="00001130">
      <w:start w:val="1"/>
      <w:numFmt w:val="lowerLetter"/>
      <w:lvlText w:val="%6."/>
      <w:lvlJc w:val="left"/>
      <w:pPr>
        <w:ind w:left="720" w:hanging="360"/>
      </w:pPr>
      <w:rPr>
        <w:rFonts w:cs="Times New Roman" w:hint="default"/>
      </w:rPr>
    </w:lvl>
    <w:lvl w:ilvl="6" w:tplc="000003F7">
      <w:start w:val="1"/>
      <w:numFmt w:val="lowerLetter"/>
      <w:lvlText w:val="%7."/>
      <w:lvlJc w:val="left"/>
      <w:pPr>
        <w:ind w:left="720" w:hanging="360"/>
      </w:pPr>
      <w:rPr>
        <w:rFonts w:cs="Times New Roman" w:hint="default"/>
      </w:rPr>
    </w:lvl>
    <w:lvl w:ilvl="7" w:tplc="000020CC">
      <w:start w:val="1"/>
      <w:numFmt w:val="lowerLetter"/>
      <w:lvlText w:val="%8."/>
      <w:lvlJc w:val="left"/>
      <w:pPr>
        <w:ind w:left="720" w:hanging="360"/>
      </w:pPr>
      <w:rPr>
        <w:rFonts w:cs="Times New Roman" w:hint="default"/>
      </w:rPr>
    </w:lvl>
    <w:lvl w:ilvl="8" w:tplc="00000E92">
      <w:start w:val="1"/>
      <w:numFmt w:val="lowerLetter"/>
      <w:lvlText w:val="%9."/>
      <w:lvlJc w:val="left"/>
      <w:pPr>
        <w:ind w:left="720" w:hanging="360"/>
      </w:pPr>
      <w:rPr>
        <w:rFonts w:cs="Times New Roman" w:hint="default"/>
      </w:rPr>
    </w:lvl>
  </w:abstractNum>
  <w:abstractNum w:abstractNumId="6">
    <w:nsid w:val="343C2C20"/>
    <w:multiLevelType w:val="hybridMultilevel"/>
    <w:tmpl w:val="4CC82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674224B3"/>
    <w:multiLevelType w:val="hybridMultilevel"/>
    <w:tmpl w:val="73A866E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5921"/>
    <w:rsid w:val="0005569B"/>
    <w:rsid w:val="00111B2D"/>
    <w:rsid w:val="00117C86"/>
    <w:rsid w:val="00243B21"/>
    <w:rsid w:val="002F3AA1"/>
    <w:rsid w:val="003F5E11"/>
    <w:rsid w:val="004264C6"/>
    <w:rsid w:val="005353CE"/>
    <w:rsid w:val="00542B1D"/>
    <w:rsid w:val="00551664"/>
    <w:rsid w:val="00572D70"/>
    <w:rsid w:val="00577893"/>
    <w:rsid w:val="00587D63"/>
    <w:rsid w:val="005A2DC1"/>
    <w:rsid w:val="00626A7F"/>
    <w:rsid w:val="00630658"/>
    <w:rsid w:val="0065441A"/>
    <w:rsid w:val="0068146E"/>
    <w:rsid w:val="006B3368"/>
    <w:rsid w:val="00704AC7"/>
    <w:rsid w:val="007161CB"/>
    <w:rsid w:val="00731FE3"/>
    <w:rsid w:val="00752376"/>
    <w:rsid w:val="00B25386"/>
    <w:rsid w:val="00B4196C"/>
    <w:rsid w:val="00B71FB6"/>
    <w:rsid w:val="00B871C6"/>
    <w:rsid w:val="00BA3A1A"/>
    <w:rsid w:val="00BC3BA3"/>
    <w:rsid w:val="00BE55E5"/>
    <w:rsid w:val="00C24C35"/>
    <w:rsid w:val="00C52CAA"/>
    <w:rsid w:val="00C55ADE"/>
    <w:rsid w:val="00C87934"/>
    <w:rsid w:val="00CE5921"/>
    <w:rsid w:val="00D51812"/>
    <w:rsid w:val="00EC06E2"/>
    <w:rsid w:val="00F67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2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21"/>
    <w:rPr>
      <w:rFonts w:ascii="Calibri" w:eastAsia="Times New Roman" w:hAnsi="Calibri" w:cs="Times New Roman"/>
    </w:rPr>
  </w:style>
  <w:style w:type="paragraph" w:styleId="Footer">
    <w:name w:val="footer"/>
    <w:basedOn w:val="Normal"/>
    <w:link w:val="FooterChar"/>
    <w:uiPriority w:val="99"/>
    <w:unhideWhenUsed/>
    <w:rsid w:val="00CE5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21"/>
    <w:rPr>
      <w:rFonts w:ascii="Calibri" w:eastAsia="Times New Roman" w:hAnsi="Calibri" w:cs="Times New Roman"/>
    </w:rPr>
  </w:style>
  <w:style w:type="paragraph" w:styleId="ListParagraph">
    <w:name w:val="List Paragraph"/>
    <w:basedOn w:val="Normal"/>
    <w:uiPriority w:val="34"/>
    <w:qFormat/>
    <w:rsid w:val="005353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E9BF6-7477-4851-954C-99D03A7B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3695</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KFLB_68</Company>
  <LinksUpToDate>false</LinksUpToDate>
  <CharactersWithSpaces>24708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Bokir</dc:creator>
  <cp:keywords/>
  <dc:description/>
  <cp:lastModifiedBy>Bokir</cp:lastModifiedBy>
  <cp:revision>15</cp:revision>
  <cp:lastPrinted>2011-10-25T04:34:00Z</cp:lastPrinted>
  <dcterms:created xsi:type="dcterms:W3CDTF">2011-09-30T13:04:00Z</dcterms:created>
  <dcterms:modified xsi:type="dcterms:W3CDTF">2011-10-30T19:08:00Z</dcterms:modified>
</cp:coreProperties>
</file>