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C3F" w:rsidRDefault="00774C3F" w:rsidP="00774C3F">
      <w:pPr>
        <w:jc w:val="center"/>
        <w:rPr>
          <w:rFonts w:ascii="Times New Roman" w:hAnsi="Times New Roman" w:cs="Times New Roman"/>
          <w:b/>
          <w:sz w:val="28"/>
        </w:rPr>
      </w:pPr>
      <w:r w:rsidRPr="00E109F9">
        <w:rPr>
          <w:rFonts w:ascii="Times New Roman" w:hAnsi="Times New Roman" w:cs="Times New Roman"/>
          <w:b/>
          <w:sz w:val="28"/>
        </w:rPr>
        <w:t xml:space="preserve">KAJIAN SEMIOTIKA RIFFATERRE TERHADAP KUMPULAN PUISI </w:t>
      </w:r>
      <w:r w:rsidRPr="00E109F9">
        <w:rPr>
          <w:rFonts w:ascii="Times New Roman" w:hAnsi="Times New Roman" w:cs="Times New Roman"/>
          <w:b/>
          <w:i/>
          <w:sz w:val="28"/>
        </w:rPr>
        <w:t>SERIBU MASJID SATU JUMLAHNYA</w:t>
      </w:r>
      <w:r w:rsidRPr="00E109F9">
        <w:rPr>
          <w:rFonts w:ascii="Times New Roman" w:hAnsi="Times New Roman" w:cs="Times New Roman"/>
          <w:b/>
          <w:sz w:val="28"/>
        </w:rPr>
        <w:t xml:space="preserve"> KARYA EMHA AINUN NADJIB</w:t>
      </w:r>
      <w:r>
        <w:rPr>
          <w:rFonts w:ascii="Times New Roman" w:hAnsi="Times New Roman" w:cs="Times New Roman"/>
          <w:b/>
          <w:sz w:val="28"/>
        </w:rPr>
        <w:t xml:space="preserve">  </w:t>
      </w:r>
      <w:r w:rsidRPr="00E109F9">
        <w:rPr>
          <w:rFonts w:ascii="Times New Roman" w:hAnsi="Times New Roman" w:cs="Times New Roman"/>
          <w:b/>
          <w:sz w:val="28"/>
        </w:rPr>
        <w:t>BERORIENTASI NILAI RELIGIUS DAN PEMANFAATANNYA SEBAGAI BAHAN AJAR DI SMA</w:t>
      </w:r>
    </w:p>
    <w:p w:rsidR="00774C3F" w:rsidRPr="006658EC" w:rsidRDefault="00774C3F" w:rsidP="00774C3F">
      <w:pPr>
        <w:jc w:val="center"/>
        <w:rPr>
          <w:rFonts w:ascii="Times New Roman" w:hAnsi="Times New Roman" w:cs="Times New Roman"/>
          <w:b/>
          <w:sz w:val="24"/>
        </w:rPr>
      </w:pPr>
    </w:p>
    <w:p w:rsidR="00774C3F" w:rsidRPr="006658EC" w:rsidRDefault="00774C3F" w:rsidP="00774C3F">
      <w:pPr>
        <w:jc w:val="center"/>
        <w:rPr>
          <w:rFonts w:ascii="Times New Roman" w:hAnsi="Times New Roman" w:cs="Times New Roman"/>
          <w:sz w:val="24"/>
        </w:rPr>
      </w:pPr>
    </w:p>
    <w:p w:rsidR="00774C3F" w:rsidRDefault="00774C3F" w:rsidP="00774C3F">
      <w:pPr>
        <w:jc w:val="center"/>
        <w:rPr>
          <w:rFonts w:ascii="Times New Roman" w:hAnsi="Times New Roman" w:cs="Times New Roman"/>
          <w:b/>
          <w:sz w:val="28"/>
        </w:rPr>
      </w:pPr>
    </w:p>
    <w:p w:rsidR="00774C3F" w:rsidRPr="00C311AC" w:rsidRDefault="00774C3F" w:rsidP="00774C3F">
      <w:pPr>
        <w:jc w:val="center"/>
        <w:rPr>
          <w:rFonts w:ascii="Times New Roman" w:hAnsi="Times New Roman" w:cs="Times New Roman"/>
          <w:sz w:val="24"/>
        </w:rPr>
      </w:pPr>
      <w:r w:rsidRPr="00C311AC">
        <w:rPr>
          <w:rFonts w:ascii="Times New Roman" w:hAnsi="Times New Roman" w:cs="Times New Roman"/>
          <w:sz w:val="24"/>
        </w:rPr>
        <w:t>oleh</w:t>
      </w:r>
    </w:p>
    <w:p w:rsidR="00774C3F" w:rsidRDefault="00774C3F" w:rsidP="00774C3F">
      <w:pPr>
        <w:jc w:val="center"/>
        <w:rPr>
          <w:rFonts w:ascii="Times New Roman" w:hAnsi="Times New Roman" w:cs="Times New Roman"/>
          <w:sz w:val="24"/>
        </w:rPr>
      </w:pPr>
      <w:r w:rsidRPr="00C311AC">
        <w:rPr>
          <w:rFonts w:ascii="Times New Roman" w:hAnsi="Times New Roman" w:cs="Times New Roman"/>
          <w:sz w:val="24"/>
        </w:rPr>
        <w:t>Muhammad Iqbal</w:t>
      </w:r>
    </w:p>
    <w:p w:rsidR="00B17785" w:rsidRPr="00C311AC" w:rsidRDefault="00B17785" w:rsidP="00774C3F">
      <w:pPr>
        <w:jc w:val="center"/>
        <w:rPr>
          <w:rFonts w:ascii="Times New Roman" w:hAnsi="Times New Roman" w:cs="Times New Roman"/>
          <w:sz w:val="24"/>
        </w:rPr>
      </w:pPr>
      <w:r>
        <w:rPr>
          <w:rFonts w:ascii="Times New Roman" w:hAnsi="Times New Roman" w:cs="Times New Roman"/>
          <w:sz w:val="24"/>
        </w:rPr>
        <w:t>NPM. 158090015</w:t>
      </w:r>
    </w:p>
    <w:p w:rsidR="00774C3F" w:rsidRDefault="00774C3F" w:rsidP="00774C3F">
      <w:pPr>
        <w:rPr>
          <w:rFonts w:ascii="Times New Roman" w:hAnsi="Times New Roman" w:cs="Times New Roman"/>
          <w:sz w:val="24"/>
        </w:rPr>
      </w:pPr>
    </w:p>
    <w:p w:rsidR="00774C3F" w:rsidRPr="0068225F" w:rsidRDefault="00774C3F" w:rsidP="00774C3F">
      <w:pPr>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59264" behindDoc="1" locked="0" layoutInCell="1" allowOverlap="1">
            <wp:simplePos x="0" y="0"/>
            <wp:positionH relativeFrom="column">
              <wp:posOffset>1577340</wp:posOffset>
            </wp:positionH>
            <wp:positionV relativeFrom="paragraph">
              <wp:posOffset>162560</wp:posOffset>
            </wp:positionV>
            <wp:extent cx="2209800" cy="2266950"/>
            <wp:effectExtent l="19050" t="0" r="0" b="0"/>
            <wp:wrapNone/>
            <wp:docPr id="1" name="Picture 1" descr="C:\Users\7\Downloads\IMG-2018021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ownloads\IMG-20180211-WA0000.jpg"/>
                    <pic:cNvPicPr>
                      <a:picLocks noChangeAspect="1" noChangeArrowheads="1"/>
                    </pic:cNvPicPr>
                  </pic:nvPicPr>
                  <pic:blipFill>
                    <a:blip r:embed="rId7" cstate="print"/>
                    <a:srcRect/>
                    <a:stretch>
                      <a:fillRect/>
                    </a:stretch>
                  </pic:blipFill>
                  <pic:spPr bwMode="auto">
                    <a:xfrm>
                      <a:off x="0" y="0"/>
                      <a:ext cx="2209800" cy="2266950"/>
                    </a:xfrm>
                    <a:prstGeom prst="rect">
                      <a:avLst/>
                    </a:prstGeom>
                    <a:noFill/>
                    <a:ln w="9525">
                      <a:noFill/>
                      <a:miter lim="800000"/>
                      <a:headEnd/>
                      <a:tailEnd/>
                    </a:ln>
                  </pic:spPr>
                </pic:pic>
              </a:graphicData>
            </a:graphic>
          </wp:anchor>
        </w:drawing>
      </w:r>
    </w:p>
    <w:p w:rsidR="00774C3F" w:rsidRPr="0068225F" w:rsidRDefault="00774C3F" w:rsidP="00774C3F">
      <w:pPr>
        <w:rPr>
          <w:rFonts w:ascii="Times New Roman" w:hAnsi="Times New Roman" w:cs="Times New Roman"/>
        </w:rPr>
      </w:pPr>
    </w:p>
    <w:p w:rsidR="00774C3F" w:rsidRPr="0068225F" w:rsidRDefault="00774C3F" w:rsidP="00774C3F">
      <w:pPr>
        <w:rPr>
          <w:rFonts w:ascii="Times New Roman" w:hAnsi="Times New Roman" w:cs="Times New Roman"/>
        </w:rPr>
      </w:pPr>
    </w:p>
    <w:p w:rsidR="00774C3F" w:rsidRPr="0068225F" w:rsidRDefault="00774C3F" w:rsidP="00774C3F">
      <w:pPr>
        <w:rPr>
          <w:rFonts w:ascii="Times New Roman" w:hAnsi="Times New Roman" w:cs="Times New Roman"/>
        </w:rPr>
      </w:pPr>
    </w:p>
    <w:p w:rsidR="00774C3F" w:rsidRPr="0068225F" w:rsidRDefault="00774C3F" w:rsidP="00774C3F">
      <w:pPr>
        <w:rPr>
          <w:rFonts w:ascii="Times New Roman" w:hAnsi="Times New Roman" w:cs="Times New Roman"/>
        </w:rPr>
      </w:pPr>
    </w:p>
    <w:p w:rsidR="00774C3F" w:rsidRPr="0068225F" w:rsidRDefault="00774C3F" w:rsidP="00774C3F">
      <w:pPr>
        <w:rPr>
          <w:rFonts w:ascii="Times New Roman" w:hAnsi="Times New Roman" w:cs="Times New Roman"/>
        </w:rPr>
      </w:pPr>
    </w:p>
    <w:p w:rsidR="00774C3F" w:rsidRDefault="00774C3F" w:rsidP="00774C3F">
      <w:pPr>
        <w:tabs>
          <w:tab w:val="left" w:pos="7796"/>
        </w:tabs>
        <w:rPr>
          <w:rFonts w:ascii="Times New Roman" w:hAnsi="Times New Roman" w:cs="Times New Roman"/>
        </w:rPr>
      </w:pPr>
    </w:p>
    <w:p w:rsidR="00774C3F" w:rsidRDefault="00774C3F" w:rsidP="00774C3F">
      <w:pPr>
        <w:tabs>
          <w:tab w:val="left" w:pos="7796"/>
        </w:tabs>
        <w:jc w:val="center"/>
        <w:rPr>
          <w:rFonts w:ascii="Times New Roman" w:hAnsi="Times New Roman" w:cs="Times New Roman"/>
        </w:rPr>
      </w:pPr>
    </w:p>
    <w:p w:rsidR="00774C3F" w:rsidRDefault="00774C3F" w:rsidP="00774C3F">
      <w:pPr>
        <w:ind w:left="2160" w:firstLine="720"/>
        <w:jc w:val="both"/>
        <w:rPr>
          <w:rFonts w:ascii="Times New Roman" w:hAnsi="Times New Roman" w:cs="Times New Roman"/>
        </w:rPr>
      </w:pPr>
    </w:p>
    <w:p w:rsidR="00774C3F" w:rsidRDefault="00774C3F" w:rsidP="00774C3F">
      <w:pPr>
        <w:tabs>
          <w:tab w:val="left" w:pos="7796"/>
        </w:tabs>
        <w:rPr>
          <w:rFonts w:ascii="Times New Roman" w:hAnsi="Times New Roman" w:cs="Times New Roman"/>
        </w:rPr>
      </w:pPr>
    </w:p>
    <w:p w:rsidR="00774C3F" w:rsidRPr="0068225F" w:rsidRDefault="00774C3F" w:rsidP="00774C3F">
      <w:pPr>
        <w:tabs>
          <w:tab w:val="left" w:pos="7796"/>
        </w:tabs>
        <w:rPr>
          <w:rFonts w:ascii="Times New Roman" w:hAnsi="Times New Roman" w:cs="Times New Roman"/>
        </w:rPr>
      </w:pPr>
    </w:p>
    <w:p w:rsidR="00774C3F" w:rsidRPr="0068225F" w:rsidRDefault="00774C3F" w:rsidP="00774C3F">
      <w:pPr>
        <w:jc w:val="center"/>
        <w:rPr>
          <w:rFonts w:ascii="Times New Roman" w:hAnsi="Times New Roman" w:cs="Times New Roman"/>
          <w:b/>
          <w:sz w:val="24"/>
        </w:rPr>
      </w:pPr>
      <w:r w:rsidRPr="0068225F">
        <w:rPr>
          <w:rFonts w:ascii="Times New Roman" w:hAnsi="Times New Roman" w:cs="Times New Roman"/>
          <w:b/>
          <w:sz w:val="24"/>
        </w:rPr>
        <w:t>PRODI MAGISTER PENDIDIKAN BAHASA DAN SASTRA INDONESIA</w:t>
      </w:r>
    </w:p>
    <w:p w:rsidR="00774C3F" w:rsidRPr="0068225F" w:rsidRDefault="00774C3F" w:rsidP="00774C3F">
      <w:pPr>
        <w:jc w:val="center"/>
        <w:rPr>
          <w:rFonts w:ascii="Times New Roman" w:hAnsi="Times New Roman" w:cs="Times New Roman"/>
          <w:b/>
          <w:sz w:val="24"/>
        </w:rPr>
      </w:pPr>
      <w:r w:rsidRPr="0068225F">
        <w:rPr>
          <w:rFonts w:ascii="Times New Roman" w:hAnsi="Times New Roman" w:cs="Times New Roman"/>
          <w:b/>
          <w:sz w:val="24"/>
        </w:rPr>
        <w:t>PROGRAM PASCASARJANA</w:t>
      </w:r>
    </w:p>
    <w:p w:rsidR="00774C3F" w:rsidRPr="0068225F" w:rsidRDefault="00774C3F" w:rsidP="00774C3F">
      <w:pPr>
        <w:jc w:val="center"/>
        <w:rPr>
          <w:rFonts w:ascii="Times New Roman" w:hAnsi="Times New Roman" w:cs="Times New Roman"/>
          <w:b/>
          <w:sz w:val="24"/>
        </w:rPr>
      </w:pPr>
      <w:r w:rsidRPr="0068225F">
        <w:rPr>
          <w:rFonts w:ascii="Times New Roman" w:hAnsi="Times New Roman" w:cs="Times New Roman"/>
          <w:b/>
          <w:sz w:val="24"/>
        </w:rPr>
        <w:t>UNIVERSITAS PASUDAN</w:t>
      </w:r>
    </w:p>
    <w:p w:rsidR="00774C3F" w:rsidRPr="0068225F" w:rsidRDefault="00774C3F" w:rsidP="00774C3F">
      <w:pPr>
        <w:jc w:val="center"/>
        <w:rPr>
          <w:rFonts w:ascii="Times New Roman" w:hAnsi="Times New Roman" w:cs="Times New Roman"/>
          <w:b/>
          <w:sz w:val="24"/>
        </w:rPr>
      </w:pPr>
      <w:r w:rsidRPr="0068225F">
        <w:rPr>
          <w:rFonts w:ascii="Times New Roman" w:hAnsi="Times New Roman" w:cs="Times New Roman"/>
          <w:b/>
          <w:sz w:val="24"/>
        </w:rPr>
        <w:t>BANDUNG</w:t>
      </w:r>
    </w:p>
    <w:p w:rsidR="00774C3F" w:rsidRPr="0068225F" w:rsidRDefault="00774C3F" w:rsidP="00774C3F">
      <w:pPr>
        <w:jc w:val="center"/>
        <w:rPr>
          <w:rFonts w:ascii="Times New Roman" w:hAnsi="Times New Roman" w:cs="Times New Roman"/>
          <w:b/>
          <w:sz w:val="24"/>
        </w:rPr>
      </w:pPr>
      <w:r>
        <w:rPr>
          <w:rFonts w:ascii="Times New Roman" w:hAnsi="Times New Roman" w:cs="Times New Roman"/>
          <w:b/>
          <w:sz w:val="24"/>
        </w:rPr>
        <w:t>2018</w:t>
      </w:r>
    </w:p>
    <w:p w:rsidR="00774C3F" w:rsidRPr="00956BE8" w:rsidRDefault="00774C3F" w:rsidP="00774C3F">
      <w:pPr>
        <w:jc w:val="center"/>
        <w:rPr>
          <w:rFonts w:ascii="Times New Roman" w:hAnsi="Times New Roman" w:cs="Times New Roman"/>
          <w:b/>
          <w:sz w:val="24"/>
        </w:rPr>
      </w:pPr>
      <w:r w:rsidRPr="00956BE8">
        <w:rPr>
          <w:rFonts w:ascii="Times New Roman" w:hAnsi="Times New Roman" w:cs="Times New Roman"/>
          <w:b/>
          <w:sz w:val="24"/>
        </w:rPr>
        <w:lastRenderedPageBreak/>
        <w:t>ABSTRAK</w:t>
      </w:r>
    </w:p>
    <w:p w:rsidR="00774C3F" w:rsidRPr="00B718CF" w:rsidRDefault="00774C3F" w:rsidP="00774C3F">
      <w:pPr>
        <w:jc w:val="both"/>
        <w:rPr>
          <w:rFonts w:ascii="Times New Roman" w:hAnsi="Times New Roman" w:cs="Times New Roman"/>
          <w:sz w:val="24"/>
        </w:rPr>
      </w:pPr>
      <w:r w:rsidRPr="00956BE8">
        <w:rPr>
          <w:rFonts w:ascii="Times New Roman" w:hAnsi="Times New Roman" w:cs="Times New Roman"/>
          <w:b/>
          <w:sz w:val="24"/>
        </w:rPr>
        <w:t>Iqbal, Muhammad.</w:t>
      </w:r>
      <w:r>
        <w:rPr>
          <w:rFonts w:ascii="Times New Roman" w:hAnsi="Times New Roman" w:cs="Times New Roman"/>
          <w:sz w:val="24"/>
        </w:rPr>
        <w:t xml:space="preserve"> 2018</w:t>
      </w:r>
      <w:r w:rsidRPr="00B718CF">
        <w:rPr>
          <w:rFonts w:ascii="Times New Roman" w:hAnsi="Times New Roman" w:cs="Times New Roman"/>
          <w:sz w:val="24"/>
        </w:rPr>
        <w:t xml:space="preserve">. </w:t>
      </w:r>
      <w:r w:rsidRPr="00B718CF">
        <w:rPr>
          <w:rFonts w:ascii="Times New Roman" w:hAnsi="Times New Roman" w:cs="Times New Roman"/>
          <w:i/>
          <w:sz w:val="24"/>
        </w:rPr>
        <w:t>K</w:t>
      </w:r>
      <w:r>
        <w:rPr>
          <w:rFonts w:ascii="Times New Roman" w:hAnsi="Times New Roman" w:cs="Times New Roman"/>
          <w:i/>
          <w:sz w:val="24"/>
        </w:rPr>
        <w:t xml:space="preserve">ajian Semiotika Riffaterre terhadap Kumpulan Puisi Seribu Masjid Satu Jumlahnya Karya Emha Ainun Nadjib </w:t>
      </w:r>
      <w:r w:rsidRPr="00B718CF">
        <w:rPr>
          <w:rFonts w:ascii="Times New Roman" w:hAnsi="Times New Roman" w:cs="Times New Roman"/>
          <w:i/>
          <w:sz w:val="24"/>
        </w:rPr>
        <w:t>Berorientasi Nil</w:t>
      </w:r>
      <w:r>
        <w:rPr>
          <w:rFonts w:ascii="Times New Roman" w:hAnsi="Times New Roman" w:cs="Times New Roman"/>
          <w:i/>
          <w:sz w:val="24"/>
        </w:rPr>
        <w:t>ai Religius</w:t>
      </w:r>
      <w:r w:rsidRPr="00B718CF">
        <w:rPr>
          <w:rFonts w:ascii="Times New Roman" w:hAnsi="Times New Roman" w:cs="Times New Roman"/>
          <w:i/>
          <w:sz w:val="24"/>
        </w:rPr>
        <w:t xml:space="preserve"> dan Pema</w:t>
      </w:r>
      <w:r>
        <w:rPr>
          <w:rFonts w:ascii="Times New Roman" w:hAnsi="Times New Roman" w:cs="Times New Roman"/>
          <w:i/>
          <w:sz w:val="24"/>
        </w:rPr>
        <w:t>nfaatannya Sebagai Bahan Ajar di SMA</w:t>
      </w:r>
      <w:r w:rsidRPr="00B718CF">
        <w:rPr>
          <w:rFonts w:ascii="Times New Roman" w:hAnsi="Times New Roman" w:cs="Times New Roman"/>
          <w:sz w:val="24"/>
        </w:rPr>
        <w:t>. Tesis, Program Studi Magister Pendidikan Bahasa dan Sastra Indonesia, Program Pascasarjana Universitas Pasundan Bandun</w:t>
      </w:r>
      <w:r>
        <w:rPr>
          <w:rFonts w:ascii="Times New Roman" w:hAnsi="Times New Roman" w:cs="Times New Roman"/>
          <w:sz w:val="24"/>
        </w:rPr>
        <w:t>g. Pembimbing (I) Prof. Dr. H. Rully Indrawan, M. Si. (II) Dr. Hj. R. Panca Hidayati, M. Pd.</w:t>
      </w:r>
    </w:p>
    <w:p w:rsidR="00774C3F" w:rsidRDefault="00774C3F" w:rsidP="00774C3F">
      <w:pPr>
        <w:jc w:val="both"/>
        <w:rPr>
          <w:rFonts w:ascii="Times New Roman" w:hAnsi="Times New Roman" w:cs="Times New Roman"/>
          <w:sz w:val="24"/>
        </w:rPr>
      </w:pPr>
      <w:r>
        <w:rPr>
          <w:rFonts w:ascii="Times New Roman" w:hAnsi="Times New Roman" w:cs="Times New Roman"/>
          <w:sz w:val="24"/>
        </w:rPr>
        <w:t>Kata kunci</w:t>
      </w:r>
      <w:r w:rsidRPr="00B718CF">
        <w:rPr>
          <w:rFonts w:ascii="Times New Roman" w:hAnsi="Times New Roman" w:cs="Times New Roman"/>
          <w:sz w:val="24"/>
        </w:rPr>
        <w:t xml:space="preserve">: </w:t>
      </w:r>
      <w:r>
        <w:rPr>
          <w:rFonts w:ascii="Times New Roman" w:hAnsi="Times New Roman" w:cs="Times New Roman"/>
          <w:sz w:val="24"/>
        </w:rPr>
        <w:t xml:space="preserve">Lembar Kerja Peserta Didik, Nilai Religius, Puisi, </w:t>
      </w:r>
      <w:r w:rsidRPr="00B718CF">
        <w:rPr>
          <w:rFonts w:ascii="Times New Roman" w:hAnsi="Times New Roman" w:cs="Times New Roman"/>
          <w:sz w:val="24"/>
        </w:rPr>
        <w:t>Semiotika</w:t>
      </w:r>
      <w:r>
        <w:rPr>
          <w:rFonts w:ascii="Times New Roman" w:hAnsi="Times New Roman" w:cs="Times New Roman"/>
          <w:sz w:val="24"/>
        </w:rPr>
        <w:t xml:space="preserve"> Riffaterre.</w:t>
      </w:r>
    </w:p>
    <w:p w:rsidR="00774C3F" w:rsidRPr="001407CB" w:rsidRDefault="00774C3F" w:rsidP="00774C3F">
      <w:pPr>
        <w:jc w:val="both"/>
        <w:rPr>
          <w:rFonts w:ascii="Times New Roman" w:hAnsi="Times New Roman" w:cs="Times New Roman"/>
          <w:sz w:val="24"/>
        </w:rPr>
      </w:pPr>
      <w:r>
        <w:rPr>
          <w:rFonts w:ascii="Times New Roman" w:hAnsi="Times New Roman" w:cs="Times New Roman"/>
          <w:sz w:val="24"/>
        </w:rPr>
        <w:t xml:space="preserve">Penelitian ini dilatarbelakangi sulitnya memahami makna dan nilai yang terkandung dalam puisi serta minimnya bahan ajar sastra sehingga pembelajaran sastra tidak variatif. Rumusan masalah dalam penelitian ini yaitu: (1) Bagaimanakah ketaklangsungan makna yang terkandung dalam kumpulan puisi </w:t>
      </w:r>
      <w:r>
        <w:rPr>
          <w:rFonts w:ascii="Times New Roman" w:hAnsi="Times New Roman" w:cs="Times New Roman"/>
          <w:i/>
          <w:sz w:val="24"/>
        </w:rPr>
        <w:t xml:space="preserve">Seribu Masjid Satu Jumlahnya? </w:t>
      </w:r>
      <w:r>
        <w:rPr>
          <w:rFonts w:ascii="Times New Roman" w:hAnsi="Times New Roman" w:cs="Times New Roman"/>
          <w:sz w:val="24"/>
        </w:rPr>
        <w:t xml:space="preserve">(2) Bagaimanakah nilai religius yang terkandung dalam kumpulan puisi </w:t>
      </w:r>
      <w:r>
        <w:rPr>
          <w:rFonts w:ascii="Times New Roman" w:hAnsi="Times New Roman" w:cs="Times New Roman"/>
          <w:i/>
          <w:sz w:val="24"/>
        </w:rPr>
        <w:t xml:space="preserve">Seribu Masjid Satu Jumlahnya </w:t>
      </w:r>
      <w:r>
        <w:rPr>
          <w:rFonts w:ascii="Times New Roman" w:hAnsi="Times New Roman" w:cs="Times New Roman"/>
          <w:sz w:val="24"/>
        </w:rPr>
        <w:t xml:space="preserve">ditinjau secara heuristik dan hermeneutik melalui kajian semiotik Riffaterre? (3) Dapatkah hasil kajian semiotik Riffaterre terhadap kumpulan puisi </w:t>
      </w:r>
      <w:r>
        <w:rPr>
          <w:rFonts w:ascii="Times New Roman" w:hAnsi="Times New Roman" w:cs="Times New Roman"/>
          <w:i/>
          <w:sz w:val="24"/>
        </w:rPr>
        <w:t xml:space="preserve">Seribu Masjid Satu Jumlahnya </w:t>
      </w:r>
      <w:r>
        <w:rPr>
          <w:rFonts w:ascii="Times New Roman" w:hAnsi="Times New Roman" w:cs="Times New Roman"/>
          <w:sz w:val="24"/>
        </w:rPr>
        <w:t>berorientasi nilai religius untuk dimanfaatkan sebagai bahan ajar pembelajaran bahasa dan sastra Indonesia?</w:t>
      </w:r>
    </w:p>
    <w:p w:rsidR="00774C3F" w:rsidRDefault="00774C3F" w:rsidP="00774C3F">
      <w:pPr>
        <w:jc w:val="both"/>
        <w:rPr>
          <w:rFonts w:ascii="Times New Roman" w:hAnsi="Times New Roman" w:cs="Times New Roman"/>
          <w:sz w:val="24"/>
        </w:rPr>
      </w:pPr>
      <w:r>
        <w:rPr>
          <w:rFonts w:ascii="Times New Roman" w:hAnsi="Times New Roman" w:cs="Times New Roman"/>
          <w:sz w:val="24"/>
        </w:rPr>
        <w:t xml:space="preserve">Tesis ini merupakan kajian terhadap kumpulan puisi </w:t>
      </w:r>
      <w:r w:rsidRPr="00040E25">
        <w:rPr>
          <w:rFonts w:ascii="Times New Roman" w:hAnsi="Times New Roman" w:cs="Times New Roman"/>
          <w:i/>
          <w:sz w:val="24"/>
        </w:rPr>
        <w:t>Seribu Masjid Satu Jumlahnya</w:t>
      </w:r>
      <w:r>
        <w:rPr>
          <w:rFonts w:ascii="Times New Roman" w:hAnsi="Times New Roman" w:cs="Times New Roman"/>
          <w:sz w:val="24"/>
        </w:rPr>
        <w:t xml:space="preserve"> menggunakan semiotik Riffaterre untuk menemukan makna puisi. Selain itu, kajian ini pun membahas keterkaitan nilai religius yang terkandung di dalam kumpulan puisi </w:t>
      </w:r>
      <w:r w:rsidRPr="00040E25">
        <w:rPr>
          <w:rFonts w:ascii="Times New Roman" w:hAnsi="Times New Roman" w:cs="Times New Roman"/>
          <w:i/>
          <w:sz w:val="24"/>
        </w:rPr>
        <w:t>Seribu Masjid Satu Jumlahnya</w:t>
      </w:r>
      <w:r>
        <w:rPr>
          <w:rFonts w:ascii="Times New Roman" w:hAnsi="Times New Roman" w:cs="Times New Roman"/>
          <w:sz w:val="24"/>
        </w:rPr>
        <w:t>. Hasil penelitian ini kemudian dimanfaatkan sebagai bahan ajar berupa Lembar Kerja Peserta Didik.</w:t>
      </w:r>
    </w:p>
    <w:p w:rsidR="00774C3F" w:rsidRDefault="00774C3F" w:rsidP="00774C3F">
      <w:pPr>
        <w:jc w:val="both"/>
        <w:rPr>
          <w:rFonts w:ascii="Times New Roman" w:hAnsi="Times New Roman" w:cs="Times New Roman"/>
          <w:sz w:val="24"/>
        </w:rPr>
      </w:pPr>
      <w:r>
        <w:rPr>
          <w:rFonts w:ascii="Times New Roman" w:hAnsi="Times New Roman" w:cs="Times New Roman"/>
          <w:sz w:val="24"/>
        </w:rPr>
        <w:t xml:space="preserve">Metode yang digunakan dalam penelitian ini yaitu analisis deskriftif. Teknik pengumpulan data menggunakan teknik telaah pustaka dan teknik observasi. Hasil dari penelitian ini adalah sebagai berikut: Semiotik Riffaterre merupakan pisau kajian yang dapat digunakan untuk menafsirkan puisi. Nilai religius yang terkandung dalam kumpulan puisi </w:t>
      </w:r>
      <w:r w:rsidRPr="00D83B7F">
        <w:rPr>
          <w:rFonts w:ascii="Times New Roman" w:hAnsi="Times New Roman" w:cs="Times New Roman"/>
          <w:i/>
          <w:sz w:val="24"/>
        </w:rPr>
        <w:t xml:space="preserve">Seribu </w:t>
      </w:r>
      <w:r w:rsidRPr="00040E25">
        <w:rPr>
          <w:rFonts w:ascii="Times New Roman" w:hAnsi="Times New Roman" w:cs="Times New Roman"/>
          <w:i/>
          <w:sz w:val="24"/>
        </w:rPr>
        <w:t>Masjid Satu Jumlahnya</w:t>
      </w:r>
      <w:r>
        <w:rPr>
          <w:rFonts w:ascii="Times New Roman" w:hAnsi="Times New Roman" w:cs="Times New Roman"/>
          <w:sz w:val="24"/>
        </w:rPr>
        <w:t xml:space="preserve"> didominasi oleh nilai akidah. Hasil kajian dimanfaatkan sebagai alternatif bahan ajar berupa Lembar Kerja Peserta Didik dan dapat digunakan dengan baik. </w:t>
      </w:r>
    </w:p>
    <w:p w:rsidR="00774C3F" w:rsidRDefault="00774C3F" w:rsidP="00774C3F">
      <w:pPr>
        <w:jc w:val="both"/>
        <w:rPr>
          <w:rFonts w:ascii="Times New Roman" w:hAnsi="Times New Roman" w:cs="Times New Roman"/>
          <w:sz w:val="24"/>
        </w:rPr>
      </w:pPr>
    </w:p>
    <w:p w:rsidR="00774C3F" w:rsidRDefault="00774C3F" w:rsidP="00774C3F">
      <w:pPr>
        <w:jc w:val="both"/>
        <w:rPr>
          <w:rFonts w:ascii="Times New Roman" w:hAnsi="Times New Roman" w:cs="Times New Roman"/>
          <w:sz w:val="24"/>
        </w:rPr>
      </w:pPr>
    </w:p>
    <w:p w:rsidR="00774C3F" w:rsidRDefault="00774C3F" w:rsidP="00774C3F">
      <w:pPr>
        <w:jc w:val="both"/>
        <w:rPr>
          <w:rFonts w:ascii="Times New Roman" w:hAnsi="Times New Roman" w:cs="Times New Roman"/>
          <w:sz w:val="24"/>
        </w:rPr>
      </w:pPr>
    </w:p>
    <w:p w:rsidR="00774C3F" w:rsidRDefault="00774C3F" w:rsidP="00774C3F">
      <w:pPr>
        <w:jc w:val="both"/>
        <w:rPr>
          <w:rFonts w:ascii="Times New Roman" w:hAnsi="Times New Roman" w:cs="Times New Roman"/>
          <w:sz w:val="24"/>
        </w:rPr>
      </w:pPr>
    </w:p>
    <w:p w:rsidR="00774C3F" w:rsidRDefault="00774C3F" w:rsidP="00774C3F">
      <w:pPr>
        <w:jc w:val="both"/>
        <w:rPr>
          <w:rFonts w:ascii="Times New Roman" w:hAnsi="Times New Roman" w:cs="Times New Roman"/>
          <w:sz w:val="24"/>
        </w:rPr>
      </w:pPr>
    </w:p>
    <w:p w:rsidR="00774C3F" w:rsidRDefault="00774C3F" w:rsidP="00774C3F">
      <w:pPr>
        <w:jc w:val="both"/>
        <w:rPr>
          <w:rFonts w:ascii="Times New Roman" w:hAnsi="Times New Roman" w:cs="Times New Roman"/>
          <w:sz w:val="24"/>
        </w:rPr>
      </w:pPr>
    </w:p>
    <w:p w:rsidR="00774C3F" w:rsidRPr="00095D1D" w:rsidRDefault="00774C3F" w:rsidP="00774C3F">
      <w:pPr>
        <w:pStyle w:val="HTMLPreformatted"/>
        <w:shd w:val="clear" w:color="auto" w:fill="FFFFFF"/>
        <w:jc w:val="center"/>
        <w:rPr>
          <w:rFonts w:ascii="Times New Roman" w:hAnsi="Times New Roman" w:cs="Times New Roman"/>
          <w:b/>
          <w:i/>
          <w:color w:val="212121"/>
          <w:sz w:val="24"/>
        </w:rPr>
      </w:pPr>
      <w:r w:rsidRPr="00095D1D">
        <w:rPr>
          <w:rFonts w:ascii="Times New Roman" w:hAnsi="Times New Roman" w:cs="Times New Roman"/>
          <w:b/>
          <w:i/>
          <w:color w:val="212121"/>
          <w:sz w:val="24"/>
        </w:rPr>
        <w:lastRenderedPageBreak/>
        <w:t>ABSTRACT</w:t>
      </w:r>
    </w:p>
    <w:p w:rsidR="00774C3F" w:rsidRPr="00095D1D" w:rsidRDefault="00774C3F" w:rsidP="00774C3F">
      <w:pPr>
        <w:pStyle w:val="HTMLPreformatted"/>
        <w:shd w:val="clear" w:color="auto" w:fill="FFFFFF"/>
        <w:jc w:val="both"/>
        <w:rPr>
          <w:rFonts w:ascii="Times New Roman" w:hAnsi="Times New Roman" w:cs="Times New Roman"/>
          <w:color w:val="212121"/>
          <w:sz w:val="24"/>
        </w:rPr>
      </w:pPr>
    </w:p>
    <w:p w:rsidR="00774C3F" w:rsidRPr="00D83B7F" w:rsidRDefault="00774C3F" w:rsidP="00774C3F">
      <w:pPr>
        <w:pStyle w:val="HTMLPreformatted"/>
        <w:shd w:val="clear" w:color="auto" w:fill="FFFFFF"/>
        <w:jc w:val="both"/>
        <w:rPr>
          <w:rFonts w:ascii="Times New Roman" w:hAnsi="Times New Roman" w:cs="Times New Roman"/>
          <w:i/>
          <w:color w:val="212121"/>
          <w:sz w:val="24"/>
        </w:rPr>
      </w:pPr>
      <w:r w:rsidRPr="00D83B7F">
        <w:rPr>
          <w:rFonts w:ascii="Times New Roman" w:hAnsi="Times New Roman" w:cs="Times New Roman"/>
          <w:i/>
          <w:color w:val="212121"/>
          <w:sz w:val="24"/>
        </w:rPr>
        <w:t>Iqbal, Muhammad. 2018. Semiotics Riffaterre Study on the Collection of “Seribu Masjid Satu Jumlahnya” Emha Ainun Nadjib's Work Oriented Religious Values ​​and Its Utilization As a Teaching In High School. Thesis, Master Program of Language Education and Literature of Indonesia, Postgraduate Program Pasundan University of Bandung. Counselor (I) Prof. Dr. H. Rully Indrawan, M. Si. (II) Dr. Hj. R. Panca Hidayati, M. Pd.</w:t>
      </w:r>
    </w:p>
    <w:p w:rsidR="00774C3F" w:rsidRPr="00D83B7F" w:rsidRDefault="00774C3F" w:rsidP="00774C3F">
      <w:pPr>
        <w:pStyle w:val="HTMLPreformatted"/>
        <w:shd w:val="clear" w:color="auto" w:fill="FFFFFF"/>
        <w:jc w:val="both"/>
        <w:rPr>
          <w:rFonts w:ascii="Times New Roman" w:hAnsi="Times New Roman" w:cs="Times New Roman"/>
          <w:i/>
          <w:color w:val="212121"/>
          <w:sz w:val="24"/>
        </w:rPr>
      </w:pPr>
    </w:p>
    <w:p w:rsidR="00774C3F" w:rsidRPr="00D83B7F" w:rsidRDefault="00774C3F" w:rsidP="00774C3F">
      <w:pPr>
        <w:pStyle w:val="HTMLPreformatted"/>
        <w:shd w:val="clear" w:color="auto" w:fill="FFFFFF"/>
        <w:jc w:val="both"/>
        <w:rPr>
          <w:rFonts w:ascii="Times New Roman" w:hAnsi="Times New Roman" w:cs="Times New Roman"/>
          <w:i/>
          <w:color w:val="212121"/>
          <w:sz w:val="24"/>
        </w:rPr>
      </w:pPr>
      <w:r w:rsidRPr="00D83B7F">
        <w:rPr>
          <w:rFonts w:ascii="Times New Roman" w:hAnsi="Times New Roman" w:cs="Times New Roman"/>
          <w:i/>
          <w:color w:val="212121"/>
          <w:sz w:val="24"/>
        </w:rPr>
        <w:t>Keywords: Student Work Sheet, Religious Value, Poetry, Semiotics Riffaterre.</w:t>
      </w:r>
    </w:p>
    <w:p w:rsidR="00774C3F" w:rsidRPr="00D83B7F" w:rsidRDefault="00774C3F" w:rsidP="00774C3F">
      <w:pPr>
        <w:pStyle w:val="HTMLPreformatted"/>
        <w:shd w:val="clear" w:color="auto" w:fill="FFFFFF"/>
        <w:jc w:val="both"/>
        <w:rPr>
          <w:rFonts w:ascii="Times New Roman" w:hAnsi="Times New Roman" w:cs="Times New Roman"/>
          <w:i/>
          <w:color w:val="212121"/>
          <w:sz w:val="24"/>
        </w:rPr>
      </w:pPr>
    </w:p>
    <w:p w:rsidR="00774C3F" w:rsidRPr="00D83B7F" w:rsidRDefault="00774C3F" w:rsidP="00774C3F">
      <w:pPr>
        <w:pStyle w:val="HTMLPreformatted"/>
        <w:shd w:val="clear" w:color="auto" w:fill="FFFFFF"/>
        <w:jc w:val="both"/>
        <w:rPr>
          <w:rFonts w:ascii="Times New Roman" w:hAnsi="Times New Roman" w:cs="Times New Roman"/>
          <w:i/>
          <w:color w:val="212121"/>
          <w:sz w:val="24"/>
        </w:rPr>
      </w:pPr>
      <w:r w:rsidRPr="00D83B7F">
        <w:rPr>
          <w:rFonts w:ascii="Times New Roman" w:hAnsi="Times New Roman" w:cs="Times New Roman"/>
          <w:i/>
          <w:color w:val="212121"/>
          <w:sz w:val="24"/>
        </w:rPr>
        <w:t>This research is based on the difficulty of understanding the meaning and value contained in poetry and the lack of literary teaching materials so that the learning of literature is not varied. The formulation of the problem in this research are: (1) How is the continuity of meaning contained in the collection of “Seribu Masjid Satu Jumlahnya” poems? (2) How is the religious value contained in the collection of “Seribu Masjid Satu Jumlahnya” poems reviewed in a heuristic and hermeneutic way through Riffaterre's semiotic study? (3) Can the results of Riffaterre's semiotic study of the “Seribu Masjid Satu Jumlahnya” of poems be religious values-oriented to be used as teaching materials for Indonesian language and literature?</w:t>
      </w:r>
    </w:p>
    <w:p w:rsidR="00774C3F" w:rsidRPr="00D83B7F" w:rsidRDefault="00774C3F" w:rsidP="00774C3F">
      <w:pPr>
        <w:pStyle w:val="HTMLPreformatted"/>
        <w:shd w:val="clear" w:color="auto" w:fill="FFFFFF"/>
        <w:jc w:val="both"/>
        <w:rPr>
          <w:rFonts w:ascii="Times New Roman" w:hAnsi="Times New Roman" w:cs="Times New Roman"/>
          <w:i/>
          <w:color w:val="212121"/>
          <w:sz w:val="24"/>
        </w:rPr>
      </w:pPr>
    </w:p>
    <w:p w:rsidR="00774C3F" w:rsidRPr="00D83B7F" w:rsidRDefault="00774C3F" w:rsidP="00774C3F">
      <w:pPr>
        <w:pStyle w:val="HTMLPreformatted"/>
        <w:shd w:val="clear" w:color="auto" w:fill="FFFFFF"/>
        <w:jc w:val="both"/>
        <w:rPr>
          <w:rFonts w:ascii="Times New Roman" w:hAnsi="Times New Roman" w:cs="Times New Roman"/>
          <w:i/>
          <w:color w:val="212121"/>
          <w:sz w:val="24"/>
        </w:rPr>
      </w:pPr>
      <w:r w:rsidRPr="00D83B7F">
        <w:rPr>
          <w:rFonts w:ascii="Times New Roman" w:hAnsi="Times New Roman" w:cs="Times New Roman"/>
          <w:i/>
          <w:color w:val="212121"/>
          <w:sz w:val="24"/>
          <w:szCs w:val="24"/>
        </w:rPr>
        <w:t xml:space="preserve">This thesis is a study of the collection of </w:t>
      </w:r>
      <w:r w:rsidRPr="00D83B7F">
        <w:rPr>
          <w:rFonts w:ascii="Times New Roman" w:hAnsi="Times New Roman" w:cs="Times New Roman"/>
          <w:i/>
          <w:color w:val="212121"/>
          <w:sz w:val="24"/>
        </w:rPr>
        <w:t>“Seribu Masjid Satu Jumlahnya”</w:t>
      </w:r>
      <w:r w:rsidRPr="00D83B7F">
        <w:rPr>
          <w:rFonts w:ascii="Times New Roman" w:hAnsi="Times New Roman" w:cs="Times New Roman"/>
          <w:i/>
          <w:color w:val="212121"/>
          <w:sz w:val="24"/>
          <w:szCs w:val="24"/>
        </w:rPr>
        <w:t xml:space="preserve"> use Riffaterre's semiotics to find the meaning of poetry.</w:t>
      </w:r>
      <w:r w:rsidRPr="00D83B7F">
        <w:rPr>
          <w:rFonts w:ascii="Times New Roman" w:hAnsi="Times New Roman" w:cs="Times New Roman"/>
          <w:i/>
          <w:color w:val="212121"/>
          <w:sz w:val="24"/>
        </w:rPr>
        <w:t xml:space="preserve"> This study also discusses the relevance of religious values ​​contained in the collection of poetry “Seribu Masjid Satu Jumlahnya”. The result of this research is then used as teaching material in the form of Student Work Sheet.</w:t>
      </w:r>
    </w:p>
    <w:p w:rsidR="00774C3F" w:rsidRPr="00D83B7F" w:rsidRDefault="00774C3F" w:rsidP="00774C3F">
      <w:pPr>
        <w:pStyle w:val="HTMLPreformatted"/>
        <w:shd w:val="clear" w:color="auto" w:fill="FFFFFF"/>
        <w:jc w:val="both"/>
        <w:rPr>
          <w:rFonts w:ascii="Times New Roman" w:hAnsi="Times New Roman" w:cs="Times New Roman"/>
          <w:i/>
          <w:color w:val="212121"/>
          <w:sz w:val="24"/>
        </w:rPr>
      </w:pPr>
    </w:p>
    <w:p w:rsidR="00774C3F" w:rsidRPr="00D83B7F" w:rsidRDefault="00774C3F" w:rsidP="00774C3F">
      <w:pPr>
        <w:pStyle w:val="HTMLPreformatted"/>
        <w:shd w:val="clear" w:color="auto" w:fill="FFFFFF"/>
        <w:jc w:val="both"/>
        <w:rPr>
          <w:rFonts w:ascii="Times New Roman" w:hAnsi="Times New Roman" w:cs="Times New Roman"/>
          <w:i/>
          <w:color w:val="212121"/>
          <w:sz w:val="24"/>
        </w:rPr>
      </w:pPr>
      <w:r w:rsidRPr="00D83B7F">
        <w:rPr>
          <w:rFonts w:ascii="Times New Roman" w:hAnsi="Times New Roman" w:cs="Times New Roman"/>
          <w:i/>
          <w:color w:val="212121"/>
          <w:sz w:val="24"/>
        </w:rPr>
        <w:t>The method used in this research is descriptive analysis. Techniques of data collection using literature review techniques and observation techniques. The results of this study are as follows: Semiotik Riffaterre is a study knife that can be used to interpret poetry. Religious values ​​contained in the collection of “Seribu Masjid Satu Jumlahnya” is dominated by the value of creed. The results of the study were used as alternative teaching materials in the form of Studen Work Sheet and can be used well.</w:t>
      </w:r>
    </w:p>
    <w:p w:rsidR="00774C3F" w:rsidRDefault="00774C3F" w:rsidP="00774C3F">
      <w:pPr>
        <w:jc w:val="both"/>
        <w:rPr>
          <w:rFonts w:ascii="Times New Roman" w:hAnsi="Times New Roman" w:cs="Times New Roman"/>
          <w:sz w:val="24"/>
        </w:rPr>
      </w:pPr>
    </w:p>
    <w:p w:rsidR="00774C3F" w:rsidRDefault="00774C3F" w:rsidP="00774C3F">
      <w:pPr>
        <w:spacing w:after="0" w:line="240" w:lineRule="auto"/>
        <w:rPr>
          <w:rFonts w:ascii="Times New Roman" w:hAnsi="Times New Roman" w:cs="Times New Roman"/>
          <w:b/>
          <w:sz w:val="24"/>
          <w:szCs w:val="24"/>
        </w:rPr>
      </w:pPr>
    </w:p>
    <w:p w:rsidR="00774C3F" w:rsidRDefault="00774C3F" w:rsidP="007F3876">
      <w:pPr>
        <w:spacing w:after="0" w:line="240" w:lineRule="auto"/>
        <w:jc w:val="center"/>
        <w:rPr>
          <w:rFonts w:ascii="Times New Roman" w:hAnsi="Times New Roman" w:cs="Times New Roman"/>
          <w:b/>
          <w:sz w:val="24"/>
          <w:szCs w:val="24"/>
        </w:rPr>
      </w:pPr>
    </w:p>
    <w:p w:rsidR="00774C3F" w:rsidRDefault="00774C3F" w:rsidP="007F3876">
      <w:pPr>
        <w:spacing w:after="0" w:line="240" w:lineRule="auto"/>
        <w:jc w:val="center"/>
        <w:rPr>
          <w:rFonts w:ascii="Times New Roman" w:hAnsi="Times New Roman" w:cs="Times New Roman"/>
          <w:b/>
          <w:sz w:val="24"/>
          <w:szCs w:val="24"/>
        </w:rPr>
      </w:pPr>
    </w:p>
    <w:p w:rsidR="00774C3F" w:rsidRDefault="00774C3F" w:rsidP="007F3876">
      <w:pPr>
        <w:spacing w:after="0" w:line="240" w:lineRule="auto"/>
        <w:jc w:val="center"/>
        <w:rPr>
          <w:rFonts w:ascii="Times New Roman" w:hAnsi="Times New Roman" w:cs="Times New Roman"/>
          <w:b/>
          <w:sz w:val="24"/>
          <w:szCs w:val="24"/>
        </w:rPr>
      </w:pPr>
    </w:p>
    <w:p w:rsidR="00774C3F" w:rsidRDefault="00774C3F" w:rsidP="007F3876">
      <w:pPr>
        <w:spacing w:after="0" w:line="240" w:lineRule="auto"/>
        <w:jc w:val="center"/>
        <w:rPr>
          <w:rFonts w:ascii="Times New Roman" w:hAnsi="Times New Roman" w:cs="Times New Roman"/>
          <w:b/>
          <w:sz w:val="24"/>
          <w:szCs w:val="24"/>
        </w:rPr>
      </w:pPr>
    </w:p>
    <w:p w:rsidR="00774C3F" w:rsidRDefault="00774C3F" w:rsidP="007F3876">
      <w:pPr>
        <w:spacing w:after="0" w:line="240" w:lineRule="auto"/>
        <w:jc w:val="center"/>
        <w:rPr>
          <w:rFonts w:ascii="Times New Roman" w:hAnsi="Times New Roman" w:cs="Times New Roman"/>
          <w:b/>
          <w:sz w:val="24"/>
          <w:szCs w:val="24"/>
        </w:rPr>
      </w:pPr>
    </w:p>
    <w:p w:rsidR="00774C3F" w:rsidRDefault="00774C3F" w:rsidP="007F3876">
      <w:pPr>
        <w:spacing w:after="0" w:line="240" w:lineRule="auto"/>
        <w:jc w:val="center"/>
        <w:rPr>
          <w:rFonts w:ascii="Times New Roman" w:hAnsi="Times New Roman" w:cs="Times New Roman"/>
          <w:b/>
          <w:sz w:val="24"/>
          <w:szCs w:val="24"/>
        </w:rPr>
      </w:pPr>
    </w:p>
    <w:p w:rsidR="00774C3F" w:rsidRDefault="00774C3F" w:rsidP="007F3876">
      <w:pPr>
        <w:spacing w:after="0" w:line="240" w:lineRule="auto"/>
        <w:jc w:val="center"/>
        <w:rPr>
          <w:rFonts w:ascii="Times New Roman" w:hAnsi="Times New Roman" w:cs="Times New Roman"/>
          <w:b/>
          <w:sz w:val="24"/>
          <w:szCs w:val="24"/>
        </w:rPr>
      </w:pPr>
    </w:p>
    <w:p w:rsidR="00774C3F" w:rsidRDefault="00774C3F" w:rsidP="007F3876">
      <w:pPr>
        <w:spacing w:after="0" w:line="240" w:lineRule="auto"/>
        <w:jc w:val="center"/>
        <w:rPr>
          <w:rFonts w:ascii="Times New Roman" w:hAnsi="Times New Roman" w:cs="Times New Roman"/>
          <w:b/>
          <w:sz w:val="24"/>
          <w:szCs w:val="24"/>
        </w:rPr>
      </w:pPr>
    </w:p>
    <w:p w:rsidR="00774C3F" w:rsidRDefault="00774C3F" w:rsidP="007F3876">
      <w:pPr>
        <w:spacing w:after="0" w:line="240" w:lineRule="auto"/>
        <w:jc w:val="center"/>
        <w:rPr>
          <w:rFonts w:ascii="Times New Roman" w:hAnsi="Times New Roman" w:cs="Times New Roman"/>
          <w:b/>
          <w:sz w:val="24"/>
          <w:szCs w:val="24"/>
        </w:rPr>
      </w:pPr>
    </w:p>
    <w:p w:rsidR="00774C3F" w:rsidRDefault="00774C3F" w:rsidP="007F3876">
      <w:pPr>
        <w:spacing w:after="0" w:line="240" w:lineRule="auto"/>
        <w:jc w:val="center"/>
        <w:rPr>
          <w:rFonts w:ascii="Times New Roman" w:hAnsi="Times New Roman" w:cs="Times New Roman"/>
          <w:b/>
          <w:sz w:val="24"/>
          <w:szCs w:val="24"/>
        </w:rPr>
      </w:pPr>
    </w:p>
    <w:p w:rsidR="00774C3F" w:rsidRDefault="00774C3F" w:rsidP="007F3876">
      <w:pPr>
        <w:spacing w:after="0" w:line="240" w:lineRule="auto"/>
        <w:jc w:val="center"/>
        <w:rPr>
          <w:rFonts w:ascii="Times New Roman" w:hAnsi="Times New Roman" w:cs="Times New Roman"/>
          <w:b/>
          <w:sz w:val="24"/>
          <w:szCs w:val="24"/>
        </w:rPr>
      </w:pPr>
    </w:p>
    <w:p w:rsidR="00774C3F" w:rsidRDefault="00774C3F" w:rsidP="00774C3F">
      <w:pPr>
        <w:spacing w:after="0" w:line="240" w:lineRule="auto"/>
        <w:rPr>
          <w:rFonts w:ascii="Times New Roman" w:hAnsi="Times New Roman" w:cs="Times New Roman"/>
          <w:b/>
          <w:sz w:val="24"/>
          <w:szCs w:val="24"/>
        </w:rPr>
      </w:pPr>
    </w:p>
    <w:p w:rsidR="00A46379" w:rsidRDefault="00A46379" w:rsidP="00DE621D">
      <w:pPr>
        <w:pStyle w:val="ListParagraph"/>
        <w:autoSpaceDE w:val="0"/>
        <w:autoSpaceDN w:val="0"/>
        <w:adjustRightInd w:val="0"/>
        <w:spacing w:after="0" w:line="480" w:lineRule="auto"/>
        <w:ind w:left="0"/>
        <w:jc w:val="center"/>
        <w:rPr>
          <w:rFonts w:cs="Times New Roman"/>
          <w:b/>
        </w:rPr>
      </w:pPr>
      <w:bookmarkStart w:id="0" w:name="_GoBack"/>
      <w:bookmarkEnd w:id="0"/>
      <w:r w:rsidRPr="000C2C6E">
        <w:rPr>
          <w:rFonts w:cs="Times New Roman"/>
          <w:b/>
        </w:rPr>
        <w:lastRenderedPageBreak/>
        <w:t>DAFTAR PUSTAKA</w:t>
      </w:r>
    </w:p>
    <w:p w:rsidR="00E22F18" w:rsidRDefault="00E22F18" w:rsidP="00E22F18">
      <w:pPr>
        <w:spacing w:line="360" w:lineRule="auto"/>
        <w:ind w:left="709" w:hanging="709"/>
        <w:jc w:val="both"/>
        <w:rPr>
          <w:rFonts w:ascii="Times New Roman" w:hAnsi="Times New Roman" w:cs="Times New Roman"/>
          <w:sz w:val="24"/>
        </w:rPr>
      </w:pPr>
      <w:r>
        <w:rPr>
          <w:rFonts w:ascii="Times New Roman" w:hAnsi="Times New Roman" w:cs="Times New Roman"/>
          <w:sz w:val="24"/>
        </w:rPr>
        <w:t xml:space="preserve">Mulyana, Rohmat. 2011. </w:t>
      </w:r>
      <w:r w:rsidRPr="00C91D87">
        <w:rPr>
          <w:rFonts w:ascii="Times New Roman" w:hAnsi="Times New Roman" w:cs="Times New Roman"/>
          <w:i/>
          <w:sz w:val="24"/>
        </w:rPr>
        <w:t>Mengartikulasikan Pendidikan Nilai</w:t>
      </w:r>
      <w:r>
        <w:rPr>
          <w:rFonts w:ascii="Times New Roman" w:hAnsi="Times New Roman" w:cs="Times New Roman"/>
          <w:sz w:val="24"/>
        </w:rPr>
        <w:t>. Bandung: Alfabeta.</w:t>
      </w:r>
    </w:p>
    <w:p w:rsidR="00E22F18" w:rsidRDefault="00E22F18" w:rsidP="00E22F18">
      <w:pPr>
        <w:spacing w:line="360" w:lineRule="auto"/>
        <w:ind w:left="709" w:hanging="709"/>
        <w:jc w:val="both"/>
        <w:rPr>
          <w:rFonts w:ascii="Times New Roman" w:hAnsi="Times New Roman" w:cs="Times New Roman"/>
          <w:sz w:val="24"/>
        </w:rPr>
      </w:pPr>
      <w:r>
        <w:rPr>
          <w:rFonts w:ascii="Times New Roman" w:hAnsi="Times New Roman" w:cs="Times New Roman"/>
          <w:sz w:val="24"/>
        </w:rPr>
        <w:t xml:space="preserve">Musthafa, B. &amp; Alwasilah, C. 2008. </w:t>
      </w:r>
      <w:r w:rsidRPr="00A55F60">
        <w:rPr>
          <w:rFonts w:ascii="Times New Roman" w:hAnsi="Times New Roman" w:cs="Times New Roman"/>
          <w:i/>
          <w:sz w:val="24"/>
        </w:rPr>
        <w:t>Teori dan Praktik Sastra</w:t>
      </w:r>
      <w:r>
        <w:rPr>
          <w:rFonts w:ascii="Times New Roman" w:hAnsi="Times New Roman" w:cs="Times New Roman"/>
          <w:sz w:val="24"/>
        </w:rPr>
        <w:t>. Bandung: UPI  &amp; NCEEC</w:t>
      </w:r>
    </w:p>
    <w:p w:rsidR="00DE621D" w:rsidRDefault="00DE621D" w:rsidP="00E22F18">
      <w:pPr>
        <w:spacing w:line="360" w:lineRule="auto"/>
        <w:ind w:left="720" w:hanging="720"/>
        <w:jc w:val="both"/>
        <w:rPr>
          <w:rFonts w:ascii="Times New Roman" w:hAnsi="Times New Roman" w:cs="Times New Roman"/>
          <w:sz w:val="24"/>
        </w:rPr>
      </w:pPr>
      <w:r>
        <w:rPr>
          <w:rFonts w:ascii="Times New Roman" w:hAnsi="Times New Roman" w:cs="Times New Roman"/>
          <w:sz w:val="24"/>
        </w:rPr>
        <w:t xml:space="preserve">Pradopo, Rachmat Djoko. 2012. </w:t>
      </w:r>
      <w:r w:rsidRPr="00C56D22">
        <w:rPr>
          <w:rFonts w:ascii="Times New Roman" w:hAnsi="Times New Roman" w:cs="Times New Roman"/>
          <w:i/>
          <w:sz w:val="24"/>
        </w:rPr>
        <w:t>Pengkajian Puisi</w:t>
      </w:r>
      <w:r>
        <w:rPr>
          <w:rFonts w:ascii="Times New Roman" w:hAnsi="Times New Roman" w:cs="Times New Roman"/>
          <w:sz w:val="24"/>
        </w:rPr>
        <w:t>. Yogyakarta: Gajah Mada University Press.</w:t>
      </w:r>
    </w:p>
    <w:p w:rsidR="00DE621D" w:rsidRDefault="00DE621D" w:rsidP="00E22F18">
      <w:pPr>
        <w:spacing w:line="360" w:lineRule="auto"/>
        <w:ind w:left="709" w:hanging="709"/>
        <w:jc w:val="both"/>
        <w:rPr>
          <w:rFonts w:ascii="Times New Roman" w:hAnsi="Times New Roman" w:cs="Times New Roman"/>
          <w:sz w:val="24"/>
        </w:rPr>
      </w:pPr>
      <w:r w:rsidRPr="00E946B0">
        <w:rPr>
          <w:rFonts w:ascii="Times New Roman" w:hAnsi="Times New Roman" w:cs="Times New Roman"/>
          <w:sz w:val="24"/>
        </w:rPr>
        <w:t>Ratih, Rina</w:t>
      </w:r>
      <w:r>
        <w:rPr>
          <w:rFonts w:ascii="Times New Roman" w:hAnsi="Times New Roman" w:cs="Times New Roman"/>
          <w:sz w:val="24"/>
        </w:rPr>
        <w:t xml:space="preserve">. 2016. </w:t>
      </w:r>
      <w:r w:rsidRPr="009E2509">
        <w:rPr>
          <w:rFonts w:ascii="Times New Roman" w:hAnsi="Times New Roman" w:cs="Times New Roman"/>
          <w:i/>
          <w:sz w:val="24"/>
        </w:rPr>
        <w:t>Teori Dan Aplikasi Semiotik Michael Riffaterre</w:t>
      </w:r>
      <w:r>
        <w:rPr>
          <w:rFonts w:ascii="Times New Roman" w:hAnsi="Times New Roman" w:cs="Times New Roman"/>
          <w:sz w:val="24"/>
        </w:rPr>
        <w:t>. Yogyakarta: Puskata Pelajar.</w:t>
      </w:r>
    </w:p>
    <w:p w:rsidR="00E22F18" w:rsidRDefault="00E22F18" w:rsidP="00E22F18">
      <w:pPr>
        <w:spacing w:line="360" w:lineRule="auto"/>
        <w:ind w:left="709" w:hanging="709"/>
        <w:rPr>
          <w:rFonts w:ascii="Times New Roman" w:hAnsi="Times New Roman" w:cs="Times New Roman"/>
          <w:sz w:val="24"/>
          <w:szCs w:val="24"/>
        </w:rPr>
      </w:pPr>
      <w:r w:rsidRPr="003C0DEC">
        <w:rPr>
          <w:rFonts w:ascii="Times New Roman" w:hAnsi="Times New Roman" w:cs="Times New Roman"/>
          <w:sz w:val="24"/>
          <w:szCs w:val="24"/>
        </w:rPr>
        <w:t xml:space="preserve">Sudaryanto. 2017. </w:t>
      </w:r>
      <w:r w:rsidRPr="003C0DEC">
        <w:rPr>
          <w:rFonts w:ascii="Times New Roman" w:hAnsi="Times New Roman" w:cs="Times New Roman"/>
          <w:i/>
          <w:sz w:val="24"/>
          <w:szCs w:val="24"/>
        </w:rPr>
        <w:t>Pembelajaran Sastra Dianaktirikan</w:t>
      </w:r>
      <w:r>
        <w:rPr>
          <w:rFonts w:ascii="Times New Roman" w:hAnsi="Times New Roman" w:cs="Times New Roman"/>
          <w:sz w:val="24"/>
          <w:szCs w:val="24"/>
        </w:rPr>
        <w:t xml:space="preserve">. </w:t>
      </w:r>
      <w:r w:rsidRPr="003C0DEC">
        <w:rPr>
          <w:rFonts w:ascii="Times New Roman" w:hAnsi="Times New Roman" w:cs="Times New Roman"/>
          <w:sz w:val="24"/>
          <w:szCs w:val="24"/>
        </w:rPr>
        <w:t>Tersedia:http://uad.ac.id/</w:t>
      </w:r>
      <w:r>
        <w:rPr>
          <w:rFonts w:ascii="Times New Roman" w:hAnsi="Times New Roman" w:cs="Times New Roman"/>
          <w:sz w:val="24"/>
          <w:szCs w:val="24"/>
        </w:rPr>
        <w:t xml:space="preserve"> </w:t>
      </w:r>
      <w:r w:rsidRPr="003C0DEC">
        <w:rPr>
          <w:rFonts w:ascii="Times New Roman" w:hAnsi="Times New Roman" w:cs="Times New Roman"/>
          <w:sz w:val="24"/>
          <w:szCs w:val="24"/>
        </w:rPr>
        <w:t>id/pembelajaran-sastra-dianaktirikan</w:t>
      </w:r>
      <w:r>
        <w:rPr>
          <w:rFonts w:ascii="Times New Roman" w:hAnsi="Times New Roman" w:cs="Times New Roman"/>
          <w:sz w:val="24"/>
          <w:szCs w:val="24"/>
        </w:rPr>
        <w:t>. Html (2017)</w:t>
      </w:r>
    </w:p>
    <w:p w:rsidR="00E22F18" w:rsidRPr="00E22F18" w:rsidRDefault="00E22F18" w:rsidP="00E22F18">
      <w:pPr>
        <w:spacing w:line="360" w:lineRule="auto"/>
        <w:ind w:left="709" w:hanging="709"/>
        <w:jc w:val="both"/>
        <w:rPr>
          <w:rFonts w:ascii="Times New Roman" w:hAnsi="Times New Roman" w:cs="Times New Roman"/>
          <w:color w:val="000000" w:themeColor="text1"/>
          <w:sz w:val="28"/>
          <w:szCs w:val="24"/>
        </w:rPr>
      </w:pPr>
      <w:r w:rsidRPr="00DE621D">
        <w:rPr>
          <w:rStyle w:val="Emphasis"/>
          <w:rFonts w:ascii="Times New Roman" w:hAnsi="Times New Roman" w:cs="Times New Roman"/>
          <w:bCs/>
          <w:i w:val="0"/>
          <w:color w:val="000000" w:themeColor="text1"/>
          <w:sz w:val="24"/>
          <w:shd w:val="clear" w:color="auto" w:fill="FFFFFF"/>
        </w:rPr>
        <w:t>Sugiyono</w:t>
      </w:r>
      <w:r w:rsidRPr="00C31693">
        <w:rPr>
          <w:rFonts w:ascii="Times New Roman" w:hAnsi="Times New Roman" w:cs="Times New Roman"/>
          <w:color w:val="000000" w:themeColor="text1"/>
          <w:sz w:val="24"/>
          <w:shd w:val="clear" w:color="auto" w:fill="FFFFFF"/>
        </w:rPr>
        <w:t>. </w:t>
      </w:r>
      <w:r w:rsidRPr="00DE621D">
        <w:rPr>
          <w:rStyle w:val="Emphasis"/>
          <w:rFonts w:ascii="Times New Roman" w:hAnsi="Times New Roman" w:cs="Times New Roman"/>
          <w:bCs/>
          <w:i w:val="0"/>
          <w:color w:val="000000" w:themeColor="text1"/>
          <w:sz w:val="24"/>
          <w:shd w:val="clear" w:color="auto" w:fill="FFFFFF"/>
        </w:rPr>
        <w:t>2013</w:t>
      </w:r>
      <w:r w:rsidRPr="00C31693">
        <w:rPr>
          <w:rFonts w:ascii="Times New Roman" w:hAnsi="Times New Roman" w:cs="Times New Roman"/>
          <w:color w:val="000000" w:themeColor="text1"/>
          <w:sz w:val="24"/>
          <w:shd w:val="clear" w:color="auto" w:fill="FFFFFF"/>
        </w:rPr>
        <w:t xml:space="preserve">. </w:t>
      </w:r>
      <w:r w:rsidRPr="00C31693">
        <w:rPr>
          <w:rFonts w:ascii="Times New Roman" w:hAnsi="Times New Roman" w:cs="Times New Roman"/>
          <w:i/>
          <w:color w:val="000000" w:themeColor="text1"/>
          <w:sz w:val="24"/>
          <w:shd w:val="clear" w:color="auto" w:fill="FFFFFF"/>
        </w:rPr>
        <w:t>Metode Penelitian Pend</w:t>
      </w:r>
      <w:r>
        <w:rPr>
          <w:rFonts w:ascii="Times New Roman" w:hAnsi="Times New Roman" w:cs="Times New Roman"/>
          <w:i/>
          <w:color w:val="000000" w:themeColor="text1"/>
          <w:sz w:val="24"/>
          <w:shd w:val="clear" w:color="auto" w:fill="FFFFFF"/>
        </w:rPr>
        <w:t>idikan Pendekatan Kuantitatif dan</w:t>
      </w:r>
      <w:r w:rsidRPr="00C31693">
        <w:rPr>
          <w:rFonts w:ascii="Times New Roman" w:hAnsi="Times New Roman" w:cs="Times New Roman"/>
          <w:i/>
          <w:color w:val="000000" w:themeColor="text1"/>
          <w:sz w:val="24"/>
          <w:shd w:val="clear" w:color="auto" w:fill="FFFFFF"/>
        </w:rPr>
        <w:t xml:space="preserve"> Kualitatif</w:t>
      </w:r>
      <w:r w:rsidRPr="00C31693">
        <w:rPr>
          <w:rFonts w:ascii="Times New Roman" w:hAnsi="Times New Roman" w:cs="Times New Roman"/>
          <w:color w:val="000000" w:themeColor="text1"/>
          <w:sz w:val="24"/>
          <w:shd w:val="clear" w:color="auto" w:fill="FFFFFF"/>
        </w:rPr>
        <w:t>. Bandung: Alfabeta.</w:t>
      </w:r>
    </w:p>
    <w:p w:rsidR="00DE621D" w:rsidRDefault="00DE621D" w:rsidP="00E22F18">
      <w:pPr>
        <w:spacing w:line="360" w:lineRule="auto"/>
        <w:jc w:val="both"/>
        <w:rPr>
          <w:rFonts w:ascii="Times New Roman" w:hAnsi="Times New Roman" w:cs="Times New Roman"/>
          <w:sz w:val="24"/>
        </w:rPr>
      </w:pPr>
      <w:r>
        <w:rPr>
          <w:rFonts w:ascii="Times New Roman" w:hAnsi="Times New Roman" w:cs="Times New Roman"/>
          <w:sz w:val="24"/>
        </w:rPr>
        <w:t xml:space="preserve">Teeuw, A. 2003. </w:t>
      </w:r>
      <w:r w:rsidRPr="00400D4C">
        <w:rPr>
          <w:rFonts w:ascii="Times New Roman" w:hAnsi="Times New Roman" w:cs="Times New Roman"/>
          <w:i/>
          <w:sz w:val="24"/>
        </w:rPr>
        <w:t xml:space="preserve">Sastra dan Ilmu Sastra. </w:t>
      </w:r>
      <w:r w:rsidRPr="00400D4C">
        <w:rPr>
          <w:rFonts w:ascii="Times New Roman" w:hAnsi="Times New Roman" w:cs="Times New Roman"/>
          <w:sz w:val="24"/>
        </w:rPr>
        <w:t>Bandung</w:t>
      </w:r>
      <w:r>
        <w:rPr>
          <w:rFonts w:ascii="Times New Roman" w:hAnsi="Times New Roman" w:cs="Times New Roman"/>
          <w:sz w:val="24"/>
        </w:rPr>
        <w:t xml:space="preserve">: Pustaka Jaya. </w:t>
      </w:r>
    </w:p>
    <w:p w:rsidR="00DE621D" w:rsidRPr="00E5028A" w:rsidRDefault="00DE621D" w:rsidP="00E22F18">
      <w:pPr>
        <w:spacing w:after="0" w:line="360" w:lineRule="auto"/>
        <w:ind w:left="709" w:hanging="709"/>
        <w:jc w:val="both"/>
        <w:rPr>
          <w:rFonts w:ascii="Times New Roman" w:eastAsia="Times New Roman" w:hAnsi="Times New Roman" w:cs="Times New Roman"/>
          <w:sz w:val="24"/>
          <w:szCs w:val="24"/>
          <w:lang w:eastAsia="id-ID"/>
        </w:rPr>
      </w:pPr>
      <w:r w:rsidRPr="00E5028A">
        <w:rPr>
          <w:rFonts w:ascii="Times New Roman" w:hAnsi="Times New Roman" w:cs="Times New Roman"/>
          <w:sz w:val="24"/>
          <w:szCs w:val="24"/>
        </w:rPr>
        <w:t xml:space="preserve">Wahyudi, Agus Budi. 2015. </w:t>
      </w:r>
      <w:r w:rsidRPr="00E5028A">
        <w:rPr>
          <w:rFonts w:ascii="Times New Roman" w:hAnsi="Times New Roman" w:cs="Times New Roman"/>
          <w:i/>
          <w:sz w:val="24"/>
          <w:szCs w:val="24"/>
        </w:rPr>
        <w:t>Apa yang Salah dengan Pelajaran Sastra di Sekolah?</w:t>
      </w:r>
      <w:r>
        <w:rPr>
          <w:rFonts w:ascii="Times New Roman" w:hAnsi="Times New Roman" w:cs="Times New Roman"/>
          <w:i/>
          <w:sz w:val="24"/>
          <w:szCs w:val="24"/>
        </w:rPr>
        <w:t xml:space="preserve"> </w:t>
      </w:r>
      <w:r w:rsidRPr="00E5028A">
        <w:rPr>
          <w:rFonts w:ascii="Times New Roman" w:hAnsi="Times New Roman" w:cs="Times New Roman"/>
          <w:sz w:val="24"/>
          <w:szCs w:val="24"/>
        </w:rPr>
        <w:t>Tersedia:</w:t>
      </w:r>
      <w:r>
        <w:rPr>
          <w:rFonts w:ascii="Times New Roman" w:hAnsi="Times New Roman" w:cs="Times New Roman"/>
          <w:sz w:val="24"/>
          <w:szCs w:val="24"/>
        </w:rPr>
        <w:t xml:space="preserve"> </w:t>
      </w:r>
      <w:hyperlink r:id="rId8" w:history="1">
        <w:r w:rsidRPr="00D026C6">
          <w:rPr>
            <w:rStyle w:val="Hyperlink"/>
            <w:rFonts w:ascii="Times New Roman" w:eastAsia="Times New Roman" w:hAnsi="Times New Roman" w:cs="Times New Roman"/>
            <w:sz w:val="24"/>
            <w:szCs w:val="24"/>
            <w:lang w:eastAsia="id-ID"/>
          </w:rPr>
          <w:t>http://www.pawonsastra.com/2015/11/bincangsastra-apa-yang-salah-dengan.html</w:t>
        </w:r>
        <w:r w:rsidRPr="00E233BB">
          <w:rPr>
            <w:rStyle w:val="Hyperlink"/>
            <w:rFonts w:ascii="Times New Roman" w:eastAsia="Times New Roman" w:hAnsi="Times New Roman" w:cs="Times New Roman"/>
            <w:color w:val="000000" w:themeColor="text1"/>
            <w:sz w:val="24"/>
            <w:szCs w:val="24"/>
            <w:lang w:eastAsia="id-ID"/>
          </w:rPr>
          <w:t xml:space="preserve"> (15</w:t>
        </w:r>
      </w:hyperlink>
      <w:r w:rsidRPr="00E5028A">
        <w:rPr>
          <w:rFonts w:ascii="Times New Roman" w:eastAsia="Times New Roman" w:hAnsi="Times New Roman" w:cs="Times New Roman"/>
          <w:sz w:val="24"/>
          <w:szCs w:val="24"/>
          <w:lang w:eastAsia="id-ID"/>
        </w:rPr>
        <w:t xml:space="preserve"> November 2015).</w:t>
      </w:r>
    </w:p>
    <w:p w:rsidR="00DE621D" w:rsidRDefault="00E22F18" w:rsidP="00DE621D">
      <w:pPr>
        <w:spacing w:line="360" w:lineRule="auto"/>
        <w:ind w:left="709" w:hanging="709"/>
        <w:rPr>
          <w:rFonts w:ascii="Times New Roman" w:hAnsi="Times New Roman" w:cs="Times New Roman"/>
          <w:sz w:val="24"/>
          <w:szCs w:val="24"/>
        </w:rPr>
      </w:pPr>
      <w:r>
        <w:rPr>
          <w:rFonts w:ascii="Times New Roman" w:hAnsi="Times New Roman" w:cs="Times New Roman"/>
          <w:sz w:val="24"/>
        </w:rPr>
        <w:t>\</w:t>
      </w:r>
    </w:p>
    <w:p w:rsidR="00DE621D" w:rsidRDefault="00DE621D" w:rsidP="00DE621D">
      <w:pPr>
        <w:spacing w:line="360" w:lineRule="auto"/>
        <w:ind w:left="709" w:hanging="709"/>
        <w:jc w:val="both"/>
        <w:rPr>
          <w:rFonts w:ascii="Times New Roman" w:hAnsi="Times New Roman" w:cs="Times New Roman"/>
          <w:sz w:val="24"/>
        </w:rPr>
      </w:pPr>
    </w:p>
    <w:p w:rsidR="000C2C6E" w:rsidRDefault="000C2C6E" w:rsidP="000C2C6E">
      <w:pPr>
        <w:spacing w:after="0" w:line="240" w:lineRule="auto"/>
        <w:jc w:val="both"/>
        <w:rPr>
          <w:rFonts w:ascii="Times New Roman" w:eastAsia="Times New Roman" w:hAnsi="Times New Roman" w:cs="Times New Roman"/>
          <w:sz w:val="24"/>
          <w:szCs w:val="24"/>
          <w:lang w:eastAsia="id-ID"/>
        </w:rPr>
      </w:pPr>
    </w:p>
    <w:p w:rsidR="000C2C6E" w:rsidRPr="000C2C6E" w:rsidRDefault="000C2C6E" w:rsidP="000C2C6E">
      <w:pPr>
        <w:pStyle w:val="ListParagraph"/>
        <w:autoSpaceDE w:val="0"/>
        <w:autoSpaceDN w:val="0"/>
        <w:adjustRightInd w:val="0"/>
        <w:spacing w:after="0" w:line="480" w:lineRule="auto"/>
        <w:ind w:left="0"/>
        <w:jc w:val="both"/>
        <w:rPr>
          <w:rFonts w:cs="Times New Roman"/>
          <w:b/>
        </w:rPr>
      </w:pPr>
    </w:p>
    <w:p w:rsidR="00D30A82" w:rsidRPr="00D30A82" w:rsidRDefault="00D30A82" w:rsidP="00D30A82">
      <w:pPr>
        <w:spacing w:line="480" w:lineRule="auto"/>
        <w:ind w:firstLine="720"/>
        <w:jc w:val="both"/>
        <w:rPr>
          <w:rFonts w:ascii="Times New Roman" w:hAnsi="Times New Roman" w:cs="Times New Roman"/>
          <w:sz w:val="24"/>
          <w:szCs w:val="24"/>
        </w:rPr>
      </w:pPr>
    </w:p>
    <w:p w:rsidR="00255C0C" w:rsidRPr="000179C5" w:rsidRDefault="00255C0C" w:rsidP="00255C0C">
      <w:pPr>
        <w:pStyle w:val="ListParagraph"/>
        <w:spacing w:after="0" w:line="480" w:lineRule="auto"/>
        <w:ind w:left="567"/>
        <w:jc w:val="both"/>
      </w:pPr>
    </w:p>
    <w:p w:rsidR="000179C5" w:rsidRDefault="000179C5" w:rsidP="00C70497">
      <w:pPr>
        <w:spacing w:line="480" w:lineRule="auto"/>
        <w:rPr>
          <w:rFonts w:ascii="Times New Roman" w:hAnsi="Times New Roman" w:cs="Times New Roman"/>
          <w:sz w:val="24"/>
        </w:rPr>
      </w:pPr>
    </w:p>
    <w:p w:rsidR="000C2C6E" w:rsidRPr="000179C5" w:rsidRDefault="000C2C6E" w:rsidP="00C70497">
      <w:pPr>
        <w:spacing w:line="480" w:lineRule="auto"/>
        <w:rPr>
          <w:rFonts w:ascii="Times New Roman" w:hAnsi="Times New Roman" w:cs="Times New Roman"/>
          <w:sz w:val="24"/>
        </w:rPr>
      </w:pPr>
    </w:p>
    <w:sectPr w:rsidR="000C2C6E" w:rsidRPr="000179C5" w:rsidSect="006B1642">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436" w:rsidRDefault="00E51436" w:rsidP="00C12D87">
      <w:pPr>
        <w:spacing w:after="0" w:line="240" w:lineRule="auto"/>
      </w:pPr>
      <w:r>
        <w:separator/>
      </w:r>
    </w:p>
  </w:endnote>
  <w:endnote w:type="continuationSeparator" w:id="0">
    <w:p w:rsidR="00E51436" w:rsidRDefault="00E51436" w:rsidP="00C12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D87" w:rsidRPr="00C70497" w:rsidRDefault="00E22F18" w:rsidP="00C12D87">
    <w:pPr>
      <w:pStyle w:val="Footer"/>
      <w:jc w:val="right"/>
      <w:rPr>
        <w:rFonts w:ascii="Times New Roman" w:hAnsi="Times New Roman" w:cs="Times New Roman"/>
      </w:rPr>
    </w:pPr>
    <w:r>
      <w:rPr>
        <w:rFonts w:ascii="Times New Roman" w:hAnsi="Times New Roman" w:cs="Times New Roman"/>
      </w:rPr>
      <w:t xml:space="preserve">~ </w:t>
    </w:r>
    <w:r w:rsidR="00EB712F">
      <w:rPr>
        <w:rFonts w:ascii="Times New Roman" w:hAnsi="Times New Roman" w:cs="Times New Roman"/>
      </w:rPr>
      <w:t>Artikel Jurnal Muhammad Iqbal</w:t>
    </w:r>
    <w:r>
      <w:rPr>
        <w:rFonts w:ascii="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436" w:rsidRDefault="00E51436" w:rsidP="00C12D87">
      <w:pPr>
        <w:spacing w:after="0" w:line="240" w:lineRule="auto"/>
      </w:pPr>
      <w:r>
        <w:separator/>
      </w:r>
    </w:p>
  </w:footnote>
  <w:footnote w:type="continuationSeparator" w:id="0">
    <w:p w:rsidR="00E51436" w:rsidRDefault="00E51436" w:rsidP="00C12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A74E3"/>
    <w:multiLevelType w:val="hybridMultilevel"/>
    <w:tmpl w:val="E592CA1E"/>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15:restartNumberingAfterBreak="0">
    <w:nsid w:val="180F3B1F"/>
    <w:multiLevelType w:val="hybridMultilevel"/>
    <w:tmpl w:val="2FD099DE"/>
    <w:lvl w:ilvl="0" w:tplc="CA3AB6D8">
      <w:start w:val="1"/>
      <w:numFmt w:val="decimal"/>
      <w:lvlText w:val="%1)"/>
      <w:lvlJc w:val="left"/>
      <w:pPr>
        <w:ind w:left="5400" w:hanging="360"/>
      </w:pPr>
      <w:rPr>
        <w:rFonts w:hint="default"/>
      </w:rPr>
    </w:lvl>
    <w:lvl w:ilvl="1" w:tplc="EA926514">
      <w:start w:val="1"/>
      <w:numFmt w:val="lowerLetter"/>
      <w:lvlText w:val="%2."/>
      <w:lvlJc w:val="left"/>
      <w:pPr>
        <w:ind w:left="6120" w:hanging="360"/>
      </w:pPr>
      <w:rPr>
        <w:sz w:val="24"/>
      </w:rPr>
    </w:lvl>
    <w:lvl w:ilvl="2" w:tplc="5C908882">
      <w:start w:val="1"/>
      <w:numFmt w:val="upperLetter"/>
      <w:lvlText w:val="%3."/>
      <w:lvlJc w:val="left"/>
      <w:pPr>
        <w:ind w:left="7020" w:hanging="360"/>
      </w:pPr>
      <w:rPr>
        <w:rFonts w:hint="default"/>
      </w:rPr>
    </w:lvl>
    <w:lvl w:ilvl="3" w:tplc="98FCA8C0">
      <w:start w:val="1"/>
      <w:numFmt w:val="lowerLetter"/>
      <w:lvlText w:val="%4."/>
      <w:lvlJc w:val="left"/>
      <w:pPr>
        <w:ind w:left="7560" w:hanging="360"/>
      </w:pPr>
      <w:rPr>
        <w:rFonts w:ascii="Times New Roman" w:eastAsiaTheme="minorHAnsi" w:hAnsi="Times New Roman" w:cs="Times New Roman"/>
      </w:rPr>
    </w:lvl>
    <w:lvl w:ilvl="4" w:tplc="04210019">
      <w:start w:val="1"/>
      <w:numFmt w:val="lowerLetter"/>
      <w:lvlText w:val="%5."/>
      <w:lvlJc w:val="left"/>
      <w:pPr>
        <w:ind w:left="8280" w:hanging="360"/>
      </w:pPr>
    </w:lvl>
    <w:lvl w:ilvl="5" w:tplc="0421001B">
      <w:start w:val="1"/>
      <w:numFmt w:val="lowerRoman"/>
      <w:lvlText w:val="%6."/>
      <w:lvlJc w:val="right"/>
      <w:pPr>
        <w:ind w:left="9000" w:hanging="180"/>
      </w:pPr>
    </w:lvl>
    <w:lvl w:ilvl="6" w:tplc="0421000F">
      <w:start w:val="1"/>
      <w:numFmt w:val="decimal"/>
      <w:lvlText w:val="%7."/>
      <w:lvlJc w:val="left"/>
      <w:pPr>
        <w:ind w:left="9720" w:hanging="360"/>
      </w:pPr>
    </w:lvl>
    <w:lvl w:ilvl="7" w:tplc="04210019" w:tentative="1">
      <w:start w:val="1"/>
      <w:numFmt w:val="lowerLetter"/>
      <w:lvlText w:val="%8."/>
      <w:lvlJc w:val="left"/>
      <w:pPr>
        <w:ind w:left="10440" w:hanging="360"/>
      </w:pPr>
    </w:lvl>
    <w:lvl w:ilvl="8" w:tplc="0421001B" w:tentative="1">
      <w:start w:val="1"/>
      <w:numFmt w:val="lowerRoman"/>
      <w:lvlText w:val="%9."/>
      <w:lvlJc w:val="right"/>
      <w:pPr>
        <w:ind w:left="11160" w:hanging="180"/>
      </w:pPr>
    </w:lvl>
  </w:abstractNum>
  <w:abstractNum w:abstractNumId="2" w15:restartNumberingAfterBreak="0">
    <w:nsid w:val="19C13370"/>
    <w:multiLevelType w:val="hybridMultilevel"/>
    <w:tmpl w:val="768EBA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AF72B4A"/>
    <w:multiLevelType w:val="hybridMultilevel"/>
    <w:tmpl w:val="7098E754"/>
    <w:lvl w:ilvl="0" w:tplc="05D61F9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B3B2724"/>
    <w:multiLevelType w:val="hybridMultilevel"/>
    <w:tmpl w:val="0DE42130"/>
    <w:lvl w:ilvl="0" w:tplc="B1940B66">
      <w:start w:val="1"/>
      <w:numFmt w:val="lowerLetter"/>
      <w:lvlText w:val="%1."/>
      <w:lvlJc w:val="left"/>
      <w:pPr>
        <w:ind w:left="720" w:hanging="360"/>
      </w:pPr>
      <w:rPr>
        <w:rFonts w:hint="default"/>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E913534"/>
    <w:multiLevelType w:val="hybridMultilevel"/>
    <w:tmpl w:val="D55A871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15:restartNumberingAfterBreak="0">
    <w:nsid w:val="38955AC1"/>
    <w:multiLevelType w:val="hybridMultilevel"/>
    <w:tmpl w:val="69648814"/>
    <w:lvl w:ilvl="0" w:tplc="10AAA5EE">
      <w:start w:val="1"/>
      <w:numFmt w:val="low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BA07306"/>
    <w:multiLevelType w:val="hybridMultilevel"/>
    <w:tmpl w:val="DD48C8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FF91F5C"/>
    <w:multiLevelType w:val="hybridMultilevel"/>
    <w:tmpl w:val="ADAC2F6C"/>
    <w:lvl w:ilvl="0" w:tplc="A46EA212">
      <w:start w:val="1"/>
      <w:numFmt w:val="lowerLetter"/>
      <w:lvlText w:val="%1."/>
      <w:lvlJc w:val="left"/>
      <w:pPr>
        <w:ind w:left="1080" w:hanging="72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F990F3C"/>
    <w:multiLevelType w:val="hybridMultilevel"/>
    <w:tmpl w:val="37448DCE"/>
    <w:lvl w:ilvl="0" w:tplc="04210011">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8"/>
  </w:num>
  <w:num w:numId="2">
    <w:abstractNumId w:val="1"/>
  </w:num>
  <w:num w:numId="3">
    <w:abstractNumId w:val="7"/>
  </w:num>
  <w:num w:numId="4">
    <w:abstractNumId w:val="9"/>
  </w:num>
  <w:num w:numId="5">
    <w:abstractNumId w:val="5"/>
  </w:num>
  <w:num w:numId="6">
    <w:abstractNumId w:val="0"/>
  </w:num>
  <w:num w:numId="7">
    <w:abstractNumId w:val="2"/>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87"/>
    <w:rsid w:val="000179C5"/>
    <w:rsid w:val="000C2C6E"/>
    <w:rsid w:val="000E48F1"/>
    <w:rsid w:val="001D362E"/>
    <w:rsid w:val="00255C0C"/>
    <w:rsid w:val="0032479E"/>
    <w:rsid w:val="003A29E1"/>
    <w:rsid w:val="003C5BF1"/>
    <w:rsid w:val="00406874"/>
    <w:rsid w:val="00492E46"/>
    <w:rsid w:val="00654C8E"/>
    <w:rsid w:val="006B1642"/>
    <w:rsid w:val="0076621E"/>
    <w:rsid w:val="00774C3F"/>
    <w:rsid w:val="007D798F"/>
    <w:rsid w:val="007F3876"/>
    <w:rsid w:val="00870328"/>
    <w:rsid w:val="008908D5"/>
    <w:rsid w:val="00945A93"/>
    <w:rsid w:val="009C134F"/>
    <w:rsid w:val="009F6599"/>
    <w:rsid w:val="00A423EB"/>
    <w:rsid w:val="00A46379"/>
    <w:rsid w:val="00B17785"/>
    <w:rsid w:val="00B508BD"/>
    <w:rsid w:val="00B665A8"/>
    <w:rsid w:val="00C12D87"/>
    <w:rsid w:val="00C70497"/>
    <w:rsid w:val="00CB0430"/>
    <w:rsid w:val="00D30A82"/>
    <w:rsid w:val="00DE621D"/>
    <w:rsid w:val="00E22F18"/>
    <w:rsid w:val="00E51436"/>
    <w:rsid w:val="00E62F51"/>
    <w:rsid w:val="00EB712F"/>
    <w:rsid w:val="00F109DA"/>
    <w:rsid w:val="00F6612B"/>
    <w:rsid w:val="00F75248"/>
    <w:rsid w:val="00FE400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E1390-8FA4-459B-A7AE-20D0DBFD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D87"/>
    <w:pPr>
      <w:spacing w:after="200" w:line="27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D87"/>
    <w:rPr>
      <w:rFonts w:ascii="Tahoma" w:hAnsi="Tahoma" w:cs="Tahoma"/>
      <w:sz w:val="16"/>
      <w:szCs w:val="16"/>
    </w:rPr>
  </w:style>
  <w:style w:type="paragraph" w:styleId="Header">
    <w:name w:val="header"/>
    <w:basedOn w:val="Normal"/>
    <w:link w:val="HeaderChar"/>
    <w:uiPriority w:val="99"/>
    <w:unhideWhenUsed/>
    <w:rsid w:val="00C12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D87"/>
    <w:rPr>
      <w:rFonts w:asciiTheme="minorHAnsi" w:hAnsiTheme="minorHAnsi"/>
      <w:sz w:val="22"/>
      <w:szCs w:val="22"/>
    </w:rPr>
  </w:style>
  <w:style w:type="paragraph" w:styleId="Footer">
    <w:name w:val="footer"/>
    <w:basedOn w:val="Normal"/>
    <w:link w:val="FooterChar"/>
    <w:uiPriority w:val="99"/>
    <w:semiHidden/>
    <w:unhideWhenUsed/>
    <w:rsid w:val="00C12D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2D87"/>
    <w:rPr>
      <w:rFonts w:asciiTheme="minorHAnsi" w:hAnsiTheme="minorHAnsi"/>
      <w:sz w:val="22"/>
      <w:szCs w:val="22"/>
    </w:rPr>
  </w:style>
  <w:style w:type="paragraph" w:styleId="BodyTextIndent">
    <w:name w:val="Body Text Indent"/>
    <w:basedOn w:val="Normal"/>
    <w:link w:val="BodyTextIndentChar"/>
    <w:uiPriority w:val="99"/>
    <w:unhideWhenUsed/>
    <w:rsid w:val="00C70497"/>
    <w:pPr>
      <w:spacing w:after="120"/>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C70497"/>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C70497"/>
    <w:pPr>
      <w:ind w:left="720"/>
      <w:contextualSpacing/>
    </w:pPr>
    <w:rPr>
      <w:rFonts w:ascii="Times New Roman" w:hAnsi="Times New Roman"/>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C70497"/>
  </w:style>
  <w:style w:type="character" w:styleId="Hyperlink">
    <w:name w:val="Hyperlink"/>
    <w:basedOn w:val="DefaultParagraphFont"/>
    <w:uiPriority w:val="99"/>
    <w:unhideWhenUsed/>
    <w:rsid w:val="00D30A82"/>
    <w:rPr>
      <w:color w:val="0000FF"/>
      <w:u w:val="single"/>
    </w:rPr>
  </w:style>
  <w:style w:type="character" w:styleId="Emphasis">
    <w:name w:val="Emphasis"/>
    <w:basedOn w:val="DefaultParagraphFont"/>
    <w:uiPriority w:val="20"/>
    <w:qFormat/>
    <w:rsid w:val="00DE621D"/>
    <w:rPr>
      <w:i/>
      <w:iCs/>
    </w:rPr>
  </w:style>
  <w:style w:type="paragraph" w:styleId="HTMLPreformatted">
    <w:name w:val="HTML Preformatted"/>
    <w:basedOn w:val="Normal"/>
    <w:link w:val="HTMLPreformattedChar"/>
    <w:uiPriority w:val="99"/>
    <w:semiHidden/>
    <w:unhideWhenUsed/>
    <w:rsid w:val="00774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774C3F"/>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wonsastra.com/2015/11/bincangsastra-apa-yang-salah-dengan.html%20(1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Mr Asep</cp:lastModifiedBy>
  <cp:revision>3</cp:revision>
  <cp:lastPrinted>2017-11-20T12:06:00Z</cp:lastPrinted>
  <dcterms:created xsi:type="dcterms:W3CDTF">2018-02-20T07:32:00Z</dcterms:created>
  <dcterms:modified xsi:type="dcterms:W3CDTF">2018-02-20T07:33:00Z</dcterms:modified>
</cp:coreProperties>
</file>