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6E7" w:rsidRPr="00EB7F40" w:rsidRDefault="00D526E7" w:rsidP="00D526E7">
      <w:pPr>
        <w:pStyle w:val="Heading1"/>
        <w:spacing w:line="720" w:lineRule="auto"/>
        <w:rPr>
          <w:b w:val="0"/>
          <w:color w:val="auto"/>
          <w:szCs w:val="28"/>
        </w:rPr>
      </w:pPr>
      <w:bookmarkStart w:id="0" w:name="_Toc501734848"/>
      <w:r w:rsidRPr="00EB7F40">
        <w:rPr>
          <w:color w:val="auto"/>
          <w:szCs w:val="28"/>
        </w:rPr>
        <w:t>BAB I</w:t>
      </w:r>
      <w:bookmarkEnd w:id="0"/>
    </w:p>
    <w:p w:rsidR="00D526E7" w:rsidRPr="00065CF8" w:rsidRDefault="00D526E7" w:rsidP="00D526E7">
      <w:pPr>
        <w:spacing w:after="0" w:line="720" w:lineRule="auto"/>
        <w:jc w:val="center"/>
        <w:rPr>
          <w:rFonts w:ascii="Times New Roman" w:hAnsi="Times New Roman"/>
          <w:b/>
          <w:sz w:val="28"/>
          <w:szCs w:val="28"/>
          <w:lang w:val="id-ID"/>
        </w:rPr>
      </w:pPr>
      <w:r w:rsidRPr="00C57930">
        <w:rPr>
          <w:rFonts w:ascii="Times New Roman" w:hAnsi="Times New Roman"/>
          <w:b/>
          <w:sz w:val="24"/>
          <w:szCs w:val="24"/>
        </w:rPr>
        <w:t>PENDAHULUAN</w:t>
      </w:r>
    </w:p>
    <w:p w:rsidR="00D526E7" w:rsidRPr="007B3DF7" w:rsidRDefault="00D526E7" w:rsidP="00D526E7">
      <w:pPr>
        <w:pStyle w:val="Heading2"/>
        <w:numPr>
          <w:ilvl w:val="0"/>
          <w:numId w:val="1"/>
        </w:numPr>
        <w:spacing w:after="240"/>
        <w:ind w:hanging="654"/>
        <w:rPr>
          <w:b w:val="0"/>
          <w:color w:val="auto"/>
          <w:szCs w:val="24"/>
        </w:rPr>
      </w:pPr>
      <w:bookmarkStart w:id="1" w:name="_Toc470245263"/>
      <w:bookmarkStart w:id="2" w:name="_Toc474893951"/>
      <w:bookmarkStart w:id="3" w:name="_Toc501734849"/>
      <w:bookmarkStart w:id="4" w:name="_GoBack"/>
      <w:bookmarkEnd w:id="4"/>
      <w:r w:rsidRPr="007B3DF7">
        <w:rPr>
          <w:color w:val="auto"/>
          <w:szCs w:val="24"/>
        </w:rPr>
        <w:t>Latar Belakang Penelitian</w:t>
      </w:r>
      <w:bookmarkEnd w:id="1"/>
      <w:bookmarkEnd w:id="2"/>
      <w:bookmarkEnd w:id="3"/>
      <w:r w:rsidRPr="007B3DF7">
        <w:rPr>
          <w:color w:val="auto"/>
          <w:szCs w:val="24"/>
        </w:rPr>
        <w:t xml:space="preserve"> </w:t>
      </w:r>
    </w:p>
    <w:p w:rsidR="00D526E7" w:rsidRDefault="00D526E7" w:rsidP="00D526E7">
      <w:pPr>
        <w:spacing w:line="480" w:lineRule="auto"/>
        <w:jc w:val="both"/>
        <w:rPr>
          <w:rFonts w:ascii="Times New Roman" w:hAnsi="Times New Roman"/>
          <w:sz w:val="24"/>
          <w:szCs w:val="24"/>
          <w:lang w:val="id-ID"/>
        </w:rPr>
      </w:pPr>
      <w:r w:rsidRPr="00AF5ECD">
        <w:rPr>
          <w:rFonts w:ascii="Times New Roman" w:hAnsi="Times New Roman"/>
          <w:sz w:val="24"/>
          <w:szCs w:val="24"/>
        </w:rPr>
        <w:t xml:space="preserve">      </w:t>
      </w:r>
      <w:r w:rsidRPr="009976D4">
        <w:rPr>
          <w:rFonts w:ascii="Times New Roman" w:hAnsi="Times New Roman"/>
          <w:sz w:val="24"/>
          <w:szCs w:val="24"/>
          <w:lang w:val="id-ID"/>
        </w:rPr>
        <w:tab/>
        <w:t>Rokok adalah salah satu produk sekaligus sumber masalah umum besar bagi kesehatan d</w:t>
      </w:r>
      <w:r>
        <w:rPr>
          <w:rFonts w:ascii="Times New Roman" w:hAnsi="Times New Roman"/>
          <w:sz w:val="24"/>
          <w:szCs w:val="24"/>
          <w:lang w:val="id-ID"/>
        </w:rPr>
        <w:t>an ekonomi masyarakat Indonesia, dan negara Indonesia</w:t>
      </w:r>
      <w:r w:rsidRPr="00171051">
        <w:rPr>
          <w:rFonts w:ascii="Times New Roman" w:hAnsi="Times New Roman"/>
          <w:sz w:val="24"/>
          <w:szCs w:val="24"/>
        </w:rPr>
        <w:t xml:space="preserve"> merupakan negara dengan tingkat konsumsi rokok per kapita tertinggi di ASEAN. Menurut data </w:t>
      </w:r>
      <w:r w:rsidRPr="00E067BA">
        <w:rPr>
          <w:rFonts w:ascii="Times New Roman" w:hAnsi="Times New Roman"/>
          <w:i/>
          <w:sz w:val="24"/>
          <w:szCs w:val="24"/>
        </w:rPr>
        <w:t>Tobaccoatlas.org</w:t>
      </w:r>
      <w:r w:rsidRPr="00171051">
        <w:rPr>
          <w:rFonts w:ascii="Times New Roman" w:hAnsi="Times New Roman"/>
          <w:sz w:val="24"/>
          <w:szCs w:val="24"/>
        </w:rPr>
        <w:t>, konsumsi rokok masyarakat Indonesia usia 15 tahun ke atas pada 2014 mencapai 1.322,3 batang perkapita per tahun. Diperingkat kedua ditempati Filipina dengan konsumsi 1.291,08 per batang per tahun. Diposisi ketiga, yaitu Vietnam dengan konsumsi 1.215,3 batang per tahun.</w:t>
      </w:r>
      <w:r>
        <w:rPr>
          <w:rFonts w:ascii="Times New Roman" w:hAnsi="Times New Roman"/>
          <w:sz w:val="24"/>
          <w:szCs w:val="24"/>
          <w:lang w:val="id-ID"/>
        </w:rPr>
        <w:t xml:space="preserve"> </w:t>
      </w:r>
      <w:r w:rsidRPr="00171051">
        <w:rPr>
          <w:rFonts w:ascii="Times New Roman" w:hAnsi="Times New Roman"/>
          <w:sz w:val="24"/>
          <w:szCs w:val="24"/>
        </w:rPr>
        <w:t xml:space="preserve">Rendahnya kesadaran kesehatan masyarakat terhadap bahaya merokok serta kebiasaan menikmati asap tembakau sejak usia </w:t>
      </w:r>
      <w:r>
        <w:rPr>
          <w:rFonts w:ascii="Times New Roman" w:hAnsi="Times New Roman"/>
          <w:sz w:val="24"/>
          <w:szCs w:val="24"/>
          <w:lang w:val="id-ID"/>
        </w:rPr>
        <w:t xml:space="preserve">yang terlalu </w:t>
      </w:r>
      <w:r w:rsidRPr="00171051">
        <w:rPr>
          <w:rFonts w:ascii="Times New Roman" w:hAnsi="Times New Roman"/>
          <w:sz w:val="24"/>
          <w:szCs w:val="24"/>
        </w:rPr>
        <w:t>dini membuat konsumsi lintingan tembakau di Indonesia cukup tinggi. Bahkan di kalangan masyarakat tertentu rela mengurangi anggaran belanja rumah tangganya asalkan bisa menikmati asap dari racikan tembakau.</w:t>
      </w:r>
    </w:p>
    <w:p w:rsidR="00D526E7" w:rsidRDefault="00D526E7" w:rsidP="00D526E7">
      <w:pPr>
        <w:spacing w:line="480" w:lineRule="auto"/>
        <w:ind w:firstLine="720"/>
        <w:jc w:val="both"/>
        <w:rPr>
          <w:rFonts w:ascii="Times New Roman" w:hAnsi="Times New Roman"/>
          <w:sz w:val="24"/>
          <w:szCs w:val="24"/>
          <w:lang w:val="id-ID"/>
        </w:rPr>
      </w:pPr>
      <w:r>
        <w:rPr>
          <w:rFonts w:ascii="Times New Roman" w:hAnsi="Times New Roman"/>
          <w:sz w:val="24"/>
          <w:szCs w:val="24"/>
          <w:lang w:val="id-ID"/>
        </w:rPr>
        <w:tab/>
        <w:t>Hal yang sangat memprihatinkan perihal pemerintah terlalu mengandalkan pajak dari Cukai Rokok sehingga enggan memberikan peraturan, pajak dan hukum yang tegas bagi produsen hingga konsumennya, m</w:t>
      </w:r>
      <w:r w:rsidRPr="00CC0EAA">
        <w:rPr>
          <w:rFonts w:ascii="Times New Roman" w:hAnsi="Times New Roman"/>
          <w:sz w:val="24"/>
          <w:szCs w:val="24"/>
        </w:rPr>
        <w:t xml:space="preserve">enurut Heru Pambudi  Direktorat Jenderal Bea dan Cukai Kementerian Keuangan (DJBC Kemenkeu),   Pungutan </w:t>
      </w:r>
      <w:r>
        <w:rPr>
          <w:rFonts w:ascii="Times New Roman" w:hAnsi="Times New Roman"/>
          <w:sz w:val="24"/>
          <w:szCs w:val="24"/>
          <w:lang w:val="id-ID"/>
        </w:rPr>
        <w:t>C</w:t>
      </w:r>
      <w:r w:rsidRPr="00CC0EAA">
        <w:rPr>
          <w:rFonts w:ascii="Times New Roman" w:hAnsi="Times New Roman"/>
          <w:sz w:val="24"/>
          <w:szCs w:val="24"/>
        </w:rPr>
        <w:t>ukai</w:t>
      </w:r>
      <w:r w:rsidRPr="00CC0EAA">
        <w:rPr>
          <w:rFonts w:ascii="Times New Roman" w:hAnsi="Times New Roman"/>
          <w:sz w:val="24"/>
          <w:szCs w:val="24"/>
          <w:vertAlign w:val="superscript"/>
        </w:rPr>
        <w:footnoteReference w:id="1"/>
      </w:r>
      <w:r w:rsidRPr="00CC0EAA">
        <w:rPr>
          <w:rFonts w:ascii="Times New Roman" w:hAnsi="Times New Roman"/>
          <w:sz w:val="24"/>
          <w:szCs w:val="24"/>
        </w:rPr>
        <w:t xml:space="preserve"> terbesar mencapai Rp</w:t>
      </w:r>
      <w:r>
        <w:rPr>
          <w:rFonts w:ascii="Times New Roman" w:hAnsi="Times New Roman"/>
          <w:sz w:val="24"/>
          <w:szCs w:val="24"/>
          <w:lang w:val="id-ID"/>
        </w:rPr>
        <w:t>.</w:t>
      </w:r>
      <w:r w:rsidRPr="00CC0EAA">
        <w:rPr>
          <w:rFonts w:ascii="Times New Roman" w:hAnsi="Times New Roman"/>
          <w:sz w:val="24"/>
          <w:szCs w:val="24"/>
        </w:rPr>
        <w:t xml:space="preserve"> 125,55 triliun sepanjang </w:t>
      </w:r>
      <w:r w:rsidRPr="00CC0EAA">
        <w:rPr>
          <w:rFonts w:ascii="Times New Roman" w:hAnsi="Times New Roman"/>
          <w:sz w:val="24"/>
          <w:szCs w:val="24"/>
        </w:rPr>
        <w:lastRenderedPageBreak/>
        <w:t>2015 yang berasal dari perusahaan rokok besar, antara lain PT HM Sampoerna Tbk, PT Gudang Garam Tbk, PT Djarum Tbk dan PT Pdi Tresno.</w:t>
      </w:r>
      <w:r>
        <w:rPr>
          <w:rStyle w:val="FootnoteReference"/>
          <w:rFonts w:ascii="Times New Roman" w:hAnsi="Times New Roman"/>
          <w:sz w:val="24"/>
          <w:szCs w:val="24"/>
        </w:rPr>
        <w:footnoteReference w:id="2"/>
      </w:r>
    </w:p>
    <w:p w:rsidR="00D526E7" w:rsidRDefault="00D526E7" w:rsidP="00D526E7">
      <w:pPr>
        <w:spacing w:line="480" w:lineRule="auto"/>
        <w:ind w:firstLine="720"/>
        <w:jc w:val="both"/>
        <w:rPr>
          <w:rFonts w:ascii="Times New Roman" w:hAnsi="Times New Roman"/>
          <w:sz w:val="24"/>
          <w:szCs w:val="24"/>
          <w:lang w:val="id-ID"/>
        </w:rPr>
      </w:pPr>
      <w:r w:rsidRPr="002C089B">
        <w:rPr>
          <w:rFonts w:ascii="Times New Roman" w:hAnsi="Times New Roman"/>
          <w:sz w:val="24"/>
          <w:szCs w:val="24"/>
        </w:rPr>
        <w:t>Tembakau merugikan kesehatan, perbendaharaan, dan semangat</w:t>
      </w:r>
      <w:r>
        <w:rPr>
          <w:rFonts w:ascii="Times New Roman" w:hAnsi="Times New Roman"/>
          <w:sz w:val="24"/>
          <w:szCs w:val="24"/>
          <w:lang w:val="id-ID"/>
        </w:rPr>
        <w:t xml:space="preserve"> masyarakat</w:t>
      </w:r>
      <w:r w:rsidRPr="002C089B">
        <w:rPr>
          <w:rFonts w:ascii="Times New Roman" w:hAnsi="Times New Roman"/>
          <w:sz w:val="24"/>
          <w:szCs w:val="24"/>
        </w:rPr>
        <w:t xml:space="preserve"> Indonesia. Setiap tahun lebih dari 217400 orang dibunuh oleh penyakit akibat tembakau, sementara lebih dari 2</w:t>
      </w:r>
      <w:r>
        <w:rPr>
          <w:rFonts w:ascii="Times New Roman" w:hAnsi="Times New Roman"/>
          <w:sz w:val="24"/>
          <w:szCs w:val="24"/>
          <w:lang w:val="id-ID"/>
        </w:rPr>
        <w:t>.</w:t>
      </w:r>
      <w:r w:rsidRPr="002C089B">
        <w:rPr>
          <w:rFonts w:ascii="Times New Roman" w:hAnsi="Times New Roman"/>
          <w:sz w:val="24"/>
          <w:szCs w:val="24"/>
        </w:rPr>
        <w:t>677.000 anak-anak dan lebih dari 53</w:t>
      </w:r>
      <w:r>
        <w:rPr>
          <w:rFonts w:ascii="Times New Roman" w:hAnsi="Times New Roman"/>
          <w:sz w:val="24"/>
          <w:szCs w:val="24"/>
          <w:lang w:val="id-ID"/>
        </w:rPr>
        <w:t>.</w:t>
      </w:r>
      <w:r w:rsidRPr="002C089B">
        <w:rPr>
          <w:rFonts w:ascii="Times New Roman" w:hAnsi="Times New Roman"/>
          <w:sz w:val="24"/>
          <w:szCs w:val="24"/>
        </w:rPr>
        <w:t>767</w:t>
      </w:r>
      <w:r>
        <w:rPr>
          <w:rFonts w:ascii="Times New Roman" w:hAnsi="Times New Roman"/>
          <w:sz w:val="24"/>
          <w:szCs w:val="24"/>
          <w:lang w:val="id-ID"/>
        </w:rPr>
        <w:t>.</w:t>
      </w:r>
      <w:r w:rsidRPr="002C089B">
        <w:rPr>
          <w:rFonts w:ascii="Times New Roman" w:hAnsi="Times New Roman"/>
          <w:sz w:val="24"/>
          <w:szCs w:val="24"/>
        </w:rPr>
        <w:t>000 orang dewasa terus menggunakan tembakau setiap hari. Ketidakpuasan dalam menghadapi epidemi tembakau akan memastikan industri tembakau terus berjalan kasar sepanjang kehidupan warga negara Indonesia dan memastikan bahwa jumlah korban tewas tembakau akan tumbuh setiap tahunnya. Advokat</w:t>
      </w:r>
      <w:r>
        <w:rPr>
          <w:rStyle w:val="FootnoteReference"/>
          <w:rFonts w:ascii="Times New Roman" w:hAnsi="Times New Roman"/>
          <w:sz w:val="24"/>
          <w:szCs w:val="24"/>
        </w:rPr>
        <w:footnoteReference w:id="3"/>
      </w:r>
      <w:r w:rsidRPr="002C089B">
        <w:rPr>
          <w:rFonts w:ascii="Times New Roman" w:hAnsi="Times New Roman"/>
          <w:sz w:val="24"/>
          <w:szCs w:val="24"/>
        </w:rPr>
        <w:t xml:space="preserve"> pengendalian tembakau harus menjangkau komunitas lain untuk memperkuat usaha mereka dalam pertarungan fana ini.</w:t>
      </w:r>
    </w:p>
    <w:p w:rsidR="00D526E7" w:rsidRDefault="00D526E7" w:rsidP="00D526E7">
      <w:pPr>
        <w:spacing w:line="480" w:lineRule="auto"/>
        <w:ind w:firstLine="720"/>
        <w:jc w:val="both"/>
        <w:rPr>
          <w:rFonts w:ascii="Times New Roman" w:hAnsi="Times New Roman"/>
          <w:sz w:val="24"/>
          <w:szCs w:val="24"/>
          <w:lang w:val="id-ID"/>
        </w:rPr>
      </w:pPr>
      <w:r>
        <w:rPr>
          <w:rFonts w:ascii="Times New Roman" w:hAnsi="Times New Roman"/>
          <w:sz w:val="24"/>
          <w:szCs w:val="24"/>
          <w:lang w:val="id-ID"/>
        </w:rPr>
        <w:t xml:space="preserve">Rokok Elektrik atau disebut juga </w:t>
      </w:r>
      <w:r w:rsidRPr="001C0F2E">
        <w:rPr>
          <w:rFonts w:ascii="Times New Roman" w:hAnsi="Times New Roman"/>
          <w:i/>
          <w:sz w:val="24"/>
          <w:szCs w:val="24"/>
          <w:lang w:val="id-ID"/>
        </w:rPr>
        <w:t>Personal Vaporizer</w:t>
      </w:r>
      <w:r>
        <w:rPr>
          <w:rFonts w:ascii="Times New Roman" w:hAnsi="Times New Roman"/>
          <w:sz w:val="24"/>
          <w:szCs w:val="24"/>
          <w:lang w:val="id-ID"/>
        </w:rPr>
        <w:t xml:space="preserve"> adalah sebuah alat alternatif pengganti rokok konvensional</w:t>
      </w:r>
      <w:r>
        <w:rPr>
          <w:rStyle w:val="FootnoteReference"/>
          <w:rFonts w:ascii="Times New Roman" w:hAnsi="Times New Roman"/>
          <w:sz w:val="24"/>
          <w:szCs w:val="24"/>
          <w:lang w:val="id-ID"/>
        </w:rPr>
        <w:footnoteReference w:id="4"/>
      </w:r>
      <w:r>
        <w:rPr>
          <w:rFonts w:ascii="Times New Roman" w:hAnsi="Times New Roman"/>
          <w:sz w:val="24"/>
          <w:szCs w:val="24"/>
          <w:lang w:val="id-ID"/>
        </w:rPr>
        <w:t>, berbeda dengan rokok yang dibakar untuk menghasilkan asap, rokok elektrik menggunakan sistem pemanas pada coil</w:t>
      </w:r>
      <w:r>
        <w:rPr>
          <w:rStyle w:val="FootnoteReference"/>
          <w:rFonts w:ascii="Times New Roman" w:hAnsi="Times New Roman"/>
          <w:sz w:val="24"/>
          <w:szCs w:val="24"/>
          <w:lang w:val="id-ID"/>
        </w:rPr>
        <w:footnoteReference w:id="5"/>
      </w:r>
      <w:r>
        <w:rPr>
          <w:rFonts w:ascii="Times New Roman" w:hAnsi="Times New Roman"/>
          <w:sz w:val="24"/>
          <w:szCs w:val="24"/>
          <w:lang w:val="id-ID"/>
        </w:rPr>
        <w:t xml:space="preserve"> yang ditambahkan cairan/</w:t>
      </w:r>
      <w:r w:rsidRPr="00E067BA">
        <w:rPr>
          <w:rFonts w:ascii="Times New Roman" w:hAnsi="Times New Roman"/>
          <w:i/>
          <w:sz w:val="24"/>
          <w:szCs w:val="24"/>
          <w:lang w:val="id-ID"/>
        </w:rPr>
        <w:t>E-liquid</w:t>
      </w:r>
      <w:r>
        <w:rPr>
          <w:rStyle w:val="FootnoteReference"/>
          <w:rFonts w:ascii="Times New Roman" w:hAnsi="Times New Roman"/>
          <w:sz w:val="24"/>
          <w:szCs w:val="24"/>
          <w:lang w:val="id-ID"/>
        </w:rPr>
        <w:footnoteReference w:id="6"/>
      </w:r>
      <w:r>
        <w:rPr>
          <w:rFonts w:ascii="Times New Roman" w:hAnsi="Times New Roman"/>
          <w:sz w:val="24"/>
          <w:szCs w:val="24"/>
          <w:lang w:val="id-ID"/>
        </w:rPr>
        <w:t xml:space="preserve"> hingga terjadi penguapan dengan tenaga listrik dihasilkan oleh baterai.</w:t>
      </w:r>
    </w:p>
    <w:p w:rsidR="00D526E7" w:rsidRPr="00171051" w:rsidRDefault="00D526E7" w:rsidP="00D526E7">
      <w:pPr>
        <w:spacing w:line="480" w:lineRule="auto"/>
        <w:ind w:firstLine="720"/>
        <w:jc w:val="both"/>
        <w:rPr>
          <w:rFonts w:ascii="Times New Roman" w:hAnsi="Times New Roman"/>
          <w:sz w:val="24"/>
          <w:szCs w:val="24"/>
        </w:rPr>
      </w:pPr>
      <w:r>
        <w:rPr>
          <w:rFonts w:ascii="Times New Roman" w:hAnsi="Times New Roman"/>
          <w:sz w:val="24"/>
          <w:szCs w:val="24"/>
          <w:lang w:val="id-ID"/>
        </w:rPr>
        <w:lastRenderedPageBreak/>
        <w:t xml:space="preserve">Teknologi penguap rokok elektrik hampir sama seperti </w:t>
      </w:r>
      <w:r>
        <w:rPr>
          <w:rFonts w:ascii="Times New Roman" w:hAnsi="Times New Roman"/>
          <w:i/>
          <w:sz w:val="24"/>
          <w:szCs w:val="24"/>
          <w:lang w:val="id-ID"/>
        </w:rPr>
        <w:t>N</w:t>
      </w:r>
      <w:r w:rsidRPr="00E067BA">
        <w:rPr>
          <w:rFonts w:ascii="Times New Roman" w:hAnsi="Times New Roman"/>
          <w:i/>
          <w:sz w:val="24"/>
          <w:szCs w:val="24"/>
          <w:lang w:val="id-ID"/>
        </w:rPr>
        <w:t>ebulizer</w:t>
      </w:r>
      <w:r>
        <w:rPr>
          <w:rFonts w:ascii="Times New Roman" w:hAnsi="Times New Roman"/>
          <w:sz w:val="24"/>
          <w:szCs w:val="24"/>
          <w:lang w:val="id-ID"/>
        </w:rPr>
        <w:t xml:space="preserve"> yang merupakan alat bantu pernapasan biasanya digunakan dalam bidang medis atau masyarakat, sangat membantu bagi orang-orang yang mempunyai kesulitan dalam bernafas dan masalah kesehatan lain yang berkaitan dengan paru-paru serta kualitas udara sebagai alat terapis dengan cara mengubah obat cair menjadi uap dengan cepat, hanya saja rokok elektrik hanya menghantar nikotin tanpa membawa zat tar ikut kedalam paru-paru. Dilihat dari riset serta penelitian pasar Rokok Elektrik (</w:t>
      </w:r>
      <w:r w:rsidRPr="001C0F2E">
        <w:rPr>
          <w:rFonts w:ascii="Times New Roman" w:hAnsi="Times New Roman"/>
          <w:i/>
          <w:sz w:val="24"/>
          <w:szCs w:val="24"/>
          <w:lang w:val="id-ID"/>
        </w:rPr>
        <w:t>Personal Vaporizer</w:t>
      </w:r>
      <w:r>
        <w:rPr>
          <w:rFonts w:ascii="Times New Roman" w:hAnsi="Times New Roman"/>
          <w:sz w:val="24"/>
          <w:szCs w:val="24"/>
          <w:lang w:val="id-ID"/>
        </w:rPr>
        <w:t xml:space="preserve">) yang beragam tersedia secara </w:t>
      </w:r>
      <w:r w:rsidRPr="00E067BA">
        <w:rPr>
          <w:rFonts w:ascii="Times New Roman" w:hAnsi="Times New Roman"/>
          <w:i/>
          <w:sz w:val="24"/>
          <w:szCs w:val="24"/>
          <w:lang w:val="id-ID"/>
        </w:rPr>
        <w:t>online</w:t>
      </w:r>
      <w:r>
        <w:rPr>
          <w:rFonts w:ascii="Times New Roman" w:hAnsi="Times New Roman"/>
          <w:sz w:val="24"/>
          <w:szCs w:val="24"/>
          <w:lang w:val="id-ID"/>
        </w:rPr>
        <w:t xml:space="preserve"> sudah cukup untuk menunjukan bahwa persembahan vaporizer hari ini benar-benar dapat membantu masalah kesehatan masyarakat jika digunakan dengan benar.</w:t>
      </w:r>
      <w:r w:rsidRPr="00171051">
        <w:rPr>
          <w:rFonts w:ascii="Times New Roman" w:hAnsi="Times New Roman"/>
          <w:sz w:val="24"/>
          <w:szCs w:val="24"/>
        </w:rPr>
        <w:tab/>
      </w:r>
    </w:p>
    <w:p w:rsidR="00D526E7" w:rsidRPr="00013737" w:rsidRDefault="00D526E7" w:rsidP="00D526E7">
      <w:pPr>
        <w:spacing w:line="480" w:lineRule="auto"/>
        <w:ind w:firstLine="720"/>
        <w:jc w:val="both"/>
        <w:rPr>
          <w:rFonts w:ascii="Times New Roman" w:hAnsi="Times New Roman"/>
          <w:vanish/>
          <w:sz w:val="24"/>
          <w:szCs w:val="24"/>
          <w:lang w:val="id-ID"/>
          <w:specVanish/>
        </w:rPr>
      </w:pPr>
      <w:r>
        <w:rPr>
          <w:rFonts w:ascii="Times New Roman" w:hAnsi="Times New Roman"/>
          <w:sz w:val="24"/>
          <w:szCs w:val="24"/>
          <w:lang w:val="id-ID"/>
        </w:rPr>
        <w:t xml:space="preserve">Dengan masuknya rokok elektrik di Indonesia dan sambutan dari kalangan masyarakat khususnya pengguna rokok yang ingin beralih kepada rokok elektrik maka harus terciptakan suatu kebiasaan, gaya hidup dan berbagai solusi baru. Dibutuhkan pula penelitian serta undang-undang untuk rokok elektrik, Menurut </w:t>
      </w:r>
      <w:r w:rsidRPr="00DF57C0">
        <w:rPr>
          <w:rFonts w:ascii="Times New Roman" w:hAnsi="Times New Roman"/>
          <w:sz w:val="24"/>
          <w:szCs w:val="24"/>
        </w:rPr>
        <w:t>Dr. Drg. Amaliya, MSc. PhD</w:t>
      </w:r>
    </w:p>
    <w:p w:rsidR="00D526E7" w:rsidRDefault="00D526E7" w:rsidP="00D526E7">
      <w:pPr>
        <w:pStyle w:val="NormalWeb"/>
        <w:shd w:val="clear" w:color="auto" w:fill="FFFFFF"/>
        <w:spacing w:before="0" w:beforeAutospacing="0" w:line="480" w:lineRule="auto"/>
        <w:jc w:val="both"/>
      </w:pPr>
      <w:r w:rsidRPr="00CE0769">
        <w:t xml:space="preserve">, salah satu peneliti dari </w:t>
      </w:r>
      <w:r>
        <w:t>Yayasan Pemerhati Kesehatan Publik (</w:t>
      </w:r>
      <w:r w:rsidRPr="00CE0769">
        <w:t>YPKP</w:t>
      </w:r>
      <w:r>
        <w:t xml:space="preserve">) dan juga sebagai </w:t>
      </w:r>
      <w:r w:rsidRPr="00E067BA">
        <w:rPr>
          <w:i/>
        </w:rPr>
        <w:t>Academic Leadership Grant</w:t>
      </w:r>
      <w:r>
        <w:t xml:space="preserve"> Universitas Padjajaran menyatakan bahwa:</w:t>
      </w:r>
    </w:p>
    <w:p w:rsidR="00D526E7" w:rsidRDefault="00D526E7" w:rsidP="00D526E7">
      <w:pPr>
        <w:pStyle w:val="NormalWeb"/>
        <w:shd w:val="clear" w:color="auto" w:fill="FFFFFF"/>
        <w:spacing w:before="0" w:beforeAutospacing="0"/>
        <w:ind w:left="709"/>
        <w:jc w:val="both"/>
        <w:rPr>
          <w:b/>
          <w:i/>
          <w:sz w:val="22"/>
          <w:szCs w:val="22"/>
        </w:rPr>
      </w:pPr>
      <w:r w:rsidRPr="0000705A">
        <w:rPr>
          <w:b/>
        </w:rPr>
        <w:t>“</w:t>
      </w:r>
      <w:r w:rsidRPr="0000705A">
        <w:rPr>
          <w:b/>
          <w:shd w:val="clear" w:color="auto" w:fill="FFFFFF"/>
        </w:rPr>
        <w:t xml:space="preserve">Di beberapa negara maju, rokok elektrik </w:t>
      </w:r>
      <w:r w:rsidRPr="0000705A">
        <w:rPr>
          <w:b/>
        </w:rPr>
        <w:t>telah digunakan sebagai alternatif pengganti rokok konvensional oleh masyarakat dan sebagai metode upaya penghentian merokok secara bertahap maupun sebagai upaya pengurangan bahaya merokok"</w:t>
      </w:r>
      <w:r>
        <w:rPr>
          <w:b/>
        </w:rPr>
        <w:t xml:space="preserve"> </w:t>
      </w:r>
      <w:r w:rsidRPr="00A91570">
        <w:rPr>
          <w:b/>
          <w:i/>
          <w:sz w:val="22"/>
          <w:szCs w:val="22"/>
        </w:rPr>
        <w:t>(1/12/2016)</w:t>
      </w:r>
    </w:p>
    <w:p w:rsidR="00D526E7" w:rsidRDefault="00D526E7" w:rsidP="00D526E7">
      <w:pPr>
        <w:pStyle w:val="NormalWeb"/>
        <w:shd w:val="clear" w:color="auto" w:fill="FFFFFF"/>
        <w:spacing w:before="0" w:beforeAutospacing="0"/>
        <w:ind w:left="709"/>
        <w:jc w:val="both"/>
      </w:pPr>
    </w:p>
    <w:p w:rsidR="00D526E7" w:rsidRDefault="00D526E7" w:rsidP="00D526E7">
      <w:pPr>
        <w:pStyle w:val="NormalWeb"/>
        <w:shd w:val="clear" w:color="auto" w:fill="FFFFFF"/>
        <w:spacing w:line="480" w:lineRule="auto"/>
        <w:ind w:firstLine="709"/>
        <w:jc w:val="both"/>
        <w:rPr>
          <w:rFonts w:ascii="Arial" w:hAnsi="Arial" w:cs="Arial"/>
          <w:color w:val="000000"/>
          <w:sz w:val="27"/>
          <w:szCs w:val="27"/>
        </w:rPr>
      </w:pPr>
      <w:r w:rsidRPr="00013737">
        <w:lastRenderedPageBreak/>
        <w:t xml:space="preserve">Namun, belum ada studi di Indonesia yang secara khusus mengidentifikasi risiko dan manfaat dari </w:t>
      </w:r>
      <w:r>
        <w:t>inhalasi</w:t>
      </w:r>
      <w:r>
        <w:rPr>
          <w:rStyle w:val="FootnoteReference"/>
        </w:rPr>
        <w:footnoteReference w:id="7"/>
      </w:r>
      <w:r w:rsidRPr="00013737">
        <w:t xml:space="preserve"> rokok elektrik</w:t>
      </w:r>
      <w:r>
        <w:t xml:space="preserve">. </w:t>
      </w:r>
      <w:r w:rsidRPr="00013737">
        <w:t>Untuk itu, Yayasan Pemerhati Kesehatan Publik (YPKP Indonesia) berkesempatan menyampaikan temuannya terkait kajian keamanan dan risiko rokok elektrik melalui presentasi dengan judul “</w:t>
      </w:r>
      <w:r w:rsidRPr="008825EC">
        <w:t>Urgensi Upaya Pengendalian Rokok Elektrik di Indonesia”</w:t>
      </w:r>
      <w:r>
        <w:t xml:space="preserve"> </w:t>
      </w:r>
      <w:r w:rsidRPr="008825EC">
        <w:rPr>
          <w:rStyle w:val="FootnoteReference"/>
        </w:rPr>
        <w:footnoteReference w:id="8"/>
      </w:r>
      <w:r>
        <w:t xml:space="preserve"> menerangkan bahwa dalam rekomendasi </w:t>
      </w:r>
      <w:r>
        <w:rPr>
          <w:rFonts w:ascii="Arial" w:hAnsi="Arial" w:cs="Arial"/>
          <w:color w:val="000000"/>
          <w:sz w:val="27"/>
          <w:szCs w:val="27"/>
          <w:shd w:val="clear" w:color="auto" w:fill="FFFFFF"/>
        </w:rPr>
        <w:t> </w:t>
      </w:r>
      <w:r w:rsidRPr="00955396">
        <w:t>YPKP mendorong Pemerintah Indonesia untuk melakukan kajian independen dan mendukung kajian-kajian yang dilakukan oleh lembaga penelitian seperti YPKP dan Universitas Padjajaran untuk lebih jauh lagi mengenal rokok elektrik.</w:t>
      </w:r>
      <w:r>
        <w:t xml:space="preserve"> </w:t>
      </w:r>
      <w:r w:rsidRPr="00955396">
        <w:t>YPKP berharap, pemerintah dapat menjadikan hasil penelitian ini sebagai dasar dari regulasi standarisasi rokok elektrik yang aman dikonsumsi oleh masyarakat</w:t>
      </w:r>
      <w:r>
        <w:t>.</w:t>
      </w:r>
    </w:p>
    <w:p w:rsidR="00D526E7" w:rsidRPr="00955396" w:rsidRDefault="00D526E7" w:rsidP="00D526E7">
      <w:pPr>
        <w:pStyle w:val="NormalWeb"/>
        <w:shd w:val="clear" w:color="auto" w:fill="FFFFFF"/>
        <w:spacing w:line="480" w:lineRule="auto"/>
        <w:ind w:firstLine="709"/>
        <w:jc w:val="both"/>
      </w:pPr>
      <w:r w:rsidRPr="00955396">
        <w:t>YPKP juga menilai pelarangan total konsumsi rokok elektrik berisiko menjadi solusi yang kontra produktif bagi Pemerintah.Karena alih-alih melindungi masyarakat, pelarangan justru dapat berujung pada munculnya transaksi jual beli rokok elektrik illegal mengingat sudah tingginya angka konsumen rokok elektrik saat ini.</w:t>
      </w:r>
    </w:p>
    <w:p w:rsidR="00D526E7" w:rsidRDefault="00D526E7" w:rsidP="00D526E7">
      <w:pPr>
        <w:spacing w:line="480" w:lineRule="auto"/>
        <w:jc w:val="both"/>
        <w:rPr>
          <w:rFonts w:ascii="Times New Roman" w:hAnsi="Times New Roman"/>
          <w:sz w:val="24"/>
          <w:szCs w:val="24"/>
          <w:lang w:val="id-ID"/>
        </w:rPr>
      </w:pPr>
      <w:r>
        <w:rPr>
          <w:rFonts w:ascii="Times New Roman" w:hAnsi="Times New Roman"/>
          <w:sz w:val="24"/>
          <w:szCs w:val="24"/>
          <w:lang w:val="id-ID"/>
        </w:rPr>
        <w:tab/>
        <w:t xml:space="preserve">Kemungkinan akan dilegalisasikannya penggunaan rokok elektrik di Indonesia maka hal ini akan menjadi ancaman bagi Perusahaan Rokok besar di Indonesia. Dilihat dari pajak rokok yang terus </w:t>
      </w:r>
      <w:r>
        <w:rPr>
          <w:rFonts w:ascii="Times New Roman" w:hAnsi="Times New Roman"/>
          <w:sz w:val="24"/>
          <w:szCs w:val="24"/>
        </w:rPr>
        <w:t>na</w:t>
      </w:r>
      <w:r>
        <w:rPr>
          <w:rFonts w:ascii="Times New Roman" w:hAnsi="Times New Roman"/>
          <w:sz w:val="24"/>
          <w:szCs w:val="24"/>
          <w:lang w:val="id-ID"/>
        </w:rPr>
        <w:t xml:space="preserve">ik, menurut </w:t>
      </w:r>
      <w:r w:rsidRPr="006656B6">
        <w:rPr>
          <w:rFonts w:ascii="Times New Roman" w:hAnsi="Times New Roman"/>
          <w:sz w:val="24"/>
          <w:szCs w:val="24"/>
        </w:rPr>
        <w:t>Ketua Gabungan Perserikatan Pabrik Rokok Indonesia (GAPPRI) Ismanu Soemiran</w:t>
      </w:r>
      <w:r>
        <w:rPr>
          <w:rFonts w:ascii="Times New Roman" w:hAnsi="Times New Roman"/>
          <w:sz w:val="24"/>
          <w:szCs w:val="24"/>
          <w:lang w:val="id-ID"/>
        </w:rPr>
        <w:t xml:space="preserve"> p</w:t>
      </w:r>
      <w:r w:rsidRPr="006656B6">
        <w:rPr>
          <w:rFonts w:ascii="Times New Roman" w:hAnsi="Times New Roman"/>
          <w:sz w:val="24"/>
          <w:szCs w:val="24"/>
        </w:rPr>
        <w:t xml:space="preserve">enyebabnya, </w:t>
      </w:r>
      <w:r w:rsidRPr="006656B6">
        <w:rPr>
          <w:rFonts w:ascii="Times New Roman" w:hAnsi="Times New Roman"/>
          <w:sz w:val="24"/>
          <w:szCs w:val="24"/>
        </w:rPr>
        <w:lastRenderedPageBreak/>
        <w:t>pemerintah bukan hanya menaikkan harga jual eceran dan tarif cukai rokok, tapi juga pajak pertambahan nilai (PPN)</w:t>
      </w:r>
      <w:r>
        <w:rPr>
          <w:rStyle w:val="FootnoteReference"/>
          <w:rFonts w:ascii="Times New Roman" w:hAnsi="Times New Roman"/>
          <w:sz w:val="24"/>
          <w:szCs w:val="24"/>
        </w:rPr>
        <w:footnoteReference w:id="9"/>
      </w:r>
      <w:r w:rsidRPr="006656B6">
        <w:rPr>
          <w:rFonts w:ascii="Times New Roman" w:hAnsi="Times New Roman"/>
          <w:sz w:val="24"/>
          <w:szCs w:val="24"/>
        </w:rPr>
        <w:t xml:space="preserve"> hasil tembakau sebesar 0,4 persen menjadi 9,1 persen. Pengusaha pun meramalkan, penju</w:t>
      </w:r>
      <w:r>
        <w:rPr>
          <w:rFonts w:ascii="Times New Roman" w:hAnsi="Times New Roman"/>
          <w:sz w:val="24"/>
          <w:szCs w:val="24"/>
        </w:rPr>
        <w:t xml:space="preserve">alan rokok </w:t>
      </w:r>
      <w:r>
        <w:rPr>
          <w:rFonts w:ascii="Times New Roman" w:hAnsi="Times New Roman"/>
          <w:sz w:val="24"/>
          <w:szCs w:val="24"/>
          <w:lang w:val="id-ID"/>
        </w:rPr>
        <w:t>akan</w:t>
      </w:r>
      <w:r>
        <w:rPr>
          <w:rFonts w:ascii="Times New Roman" w:hAnsi="Times New Roman"/>
          <w:sz w:val="24"/>
          <w:szCs w:val="24"/>
        </w:rPr>
        <w:t xml:space="preserve"> </w:t>
      </w:r>
      <w:r>
        <w:rPr>
          <w:rFonts w:ascii="Times New Roman" w:hAnsi="Times New Roman"/>
          <w:sz w:val="24"/>
          <w:szCs w:val="24"/>
          <w:lang w:val="id-ID"/>
        </w:rPr>
        <w:t>terus</w:t>
      </w:r>
      <w:r>
        <w:rPr>
          <w:rFonts w:ascii="Times New Roman" w:hAnsi="Times New Roman"/>
          <w:sz w:val="24"/>
          <w:szCs w:val="24"/>
        </w:rPr>
        <w:t xml:space="preserve"> </w:t>
      </w:r>
      <w:r>
        <w:rPr>
          <w:rFonts w:ascii="Times New Roman" w:hAnsi="Times New Roman"/>
          <w:sz w:val="24"/>
          <w:szCs w:val="24"/>
          <w:lang w:val="id-ID"/>
        </w:rPr>
        <w:t>jatuh.</w:t>
      </w:r>
    </w:p>
    <w:p w:rsidR="00D526E7" w:rsidRDefault="00D526E7" w:rsidP="00D526E7">
      <w:pPr>
        <w:spacing w:line="480" w:lineRule="auto"/>
        <w:ind w:firstLine="720"/>
        <w:jc w:val="both"/>
        <w:rPr>
          <w:rFonts w:ascii="Times New Roman" w:hAnsi="Times New Roman"/>
          <w:sz w:val="24"/>
          <w:szCs w:val="24"/>
          <w:lang w:val="id-ID"/>
        </w:rPr>
      </w:pPr>
      <w:r>
        <w:rPr>
          <w:rFonts w:ascii="Times New Roman" w:hAnsi="Times New Roman"/>
          <w:sz w:val="24"/>
          <w:szCs w:val="24"/>
          <w:lang w:val="id-ID"/>
        </w:rPr>
        <w:t xml:space="preserve">Dilihat dari pengertian dan pernyataan diatas, Indonesia memiliki penghasilan terbesar yang salah satunya berasal dari cukai rokok, namun karena pajak yang terus naik, harga rokok semakin mahal, diperkirakan dalam waktu kedepan masyarakat dengan status perokok aktif akan semakin banyak yang beralih menggunakan rokok elektrik sebegai solusi karena dapat menghantar nikotin dengan mengurangi berbagai zat berbahaya yang terdapat pada rokok konvensional seperti tar. </w:t>
      </w:r>
    </w:p>
    <w:p w:rsidR="00D526E7" w:rsidRPr="00071EA7" w:rsidRDefault="00D526E7" w:rsidP="00D526E7">
      <w:pPr>
        <w:spacing w:line="480" w:lineRule="auto"/>
        <w:ind w:firstLine="720"/>
        <w:jc w:val="both"/>
        <w:rPr>
          <w:rFonts w:ascii="Times New Roman" w:hAnsi="Times New Roman"/>
          <w:sz w:val="24"/>
          <w:szCs w:val="24"/>
          <w:lang w:val="id-ID"/>
        </w:rPr>
      </w:pPr>
      <w:r>
        <w:rPr>
          <w:rFonts w:ascii="Times New Roman" w:hAnsi="Times New Roman"/>
          <w:sz w:val="24"/>
          <w:szCs w:val="24"/>
          <w:lang w:val="id-ID"/>
        </w:rPr>
        <w:t>Namun disisi lain akan hadir pro dan kontra pula, dari Pendapatan Negara akan berkurang pesat dari cukai rokok, banyaknya pengangguran buruh pabrik rokok. Dengan tanpa adanya regulasi</w:t>
      </w:r>
      <w:r>
        <w:rPr>
          <w:rStyle w:val="FootnoteReference"/>
          <w:rFonts w:ascii="Times New Roman" w:hAnsi="Times New Roman"/>
          <w:sz w:val="24"/>
          <w:szCs w:val="24"/>
          <w:lang w:val="id-ID"/>
        </w:rPr>
        <w:footnoteReference w:id="10"/>
      </w:r>
      <w:r>
        <w:rPr>
          <w:rFonts w:ascii="Times New Roman" w:hAnsi="Times New Roman"/>
          <w:sz w:val="24"/>
          <w:szCs w:val="24"/>
          <w:lang w:val="id-ID"/>
        </w:rPr>
        <w:t xml:space="preserve"> rokok elektrik serta banyaknya produk-produk rokok elektrik dari luar negeri yang masuk ke Indonesia akan menjadikan target dan lahan bisnis baru bagi perusahaan-perusahaan asing untuk berinvestasi</w:t>
      </w:r>
      <w:r>
        <w:rPr>
          <w:rStyle w:val="FootnoteReference"/>
          <w:rFonts w:ascii="Times New Roman" w:hAnsi="Times New Roman"/>
          <w:sz w:val="24"/>
          <w:szCs w:val="24"/>
          <w:lang w:val="id-ID"/>
        </w:rPr>
        <w:footnoteReference w:id="11"/>
      </w:r>
      <w:r>
        <w:rPr>
          <w:rFonts w:ascii="Times New Roman" w:hAnsi="Times New Roman"/>
          <w:sz w:val="24"/>
          <w:szCs w:val="24"/>
          <w:lang w:val="id-ID"/>
        </w:rPr>
        <w:t xml:space="preserve"> dalam produk rokok melihat pasar rokok di Indonesia sangat tinggi dengan konsumen rokok yang tinggi juga. Selain itu para pengusaha Rokok </w:t>
      </w:r>
      <w:r w:rsidRPr="00A2378F">
        <w:rPr>
          <w:rFonts w:ascii="Times New Roman" w:hAnsi="Times New Roman"/>
          <w:sz w:val="24"/>
          <w:szCs w:val="24"/>
          <w:lang w:val="id-ID"/>
        </w:rPr>
        <w:lastRenderedPageBreak/>
        <w:t xml:space="preserve">Konvensional (Kretek) akan merasa terancam karena produknya akan tergeser oleh </w:t>
      </w:r>
      <w:r w:rsidRPr="00A2378F">
        <w:rPr>
          <w:rFonts w:ascii="Times New Roman" w:hAnsi="Times New Roman"/>
          <w:i/>
          <w:sz w:val="24"/>
          <w:szCs w:val="24"/>
          <w:lang w:val="id-ID"/>
        </w:rPr>
        <w:t>Personal Vaporizer</w:t>
      </w:r>
      <w:r>
        <w:rPr>
          <w:rFonts w:ascii="Times New Roman" w:hAnsi="Times New Roman"/>
          <w:sz w:val="24"/>
          <w:szCs w:val="24"/>
          <w:lang w:val="id-ID"/>
        </w:rPr>
        <w:t xml:space="preserve">, dan otomatis pajak cukai rokok kepada negara akan berkurang yang mana negara akan mengatur kembali undang-undang mengenai Regulasi dan Pajak dari </w:t>
      </w:r>
      <w:r w:rsidRPr="00071EA7">
        <w:rPr>
          <w:rFonts w:ascii="Times New Roman" w:hAnsi="Times New Roman"/>
          <w:i/>
          <w:sz w:val="24"/>
          <w:szCs w:val="24"/>
          <w:lang w:val="id-ID"/>
        </w:rPr>
        <w:t>Personal Vaporizer</w:t>
      </w:r>
      <w:r>
        <w:rPr>
          <w:rFonts w:ascii="Times New Roman" w:hAnsi="Times New Roman"/>
          <w:i/>
          <w:sz w:val="24"/>
          <w:szCs w:val="24"/>
          <w:lang w:val="id-ID"/>
        </w:rPr>
        <w:t xml:space="preserve"> </w:t>
      </w:r>
      <w:r>
        <w:rPr>
          <w:rFonts w:ascii="Times New Roman" w:hAnsi="Times New Roman"/>
          <w:sz w:val="24"/>
          <w:szCs w:val="24"/>
          <w:lang w:val="id-ID"/>
        </w:rPr>
        <w:t>dan mengarahkan kembali ekonomi dengan kebijakan fiskal</w:t>
      </w:r>
      <w:r>
        <w:rPr>
          <w:rStyle w:val="FootnoteReference"/>
          <w:rFonts w:ascii="Times New Roman" w:hAnsi="Times New Roman"/>
          <w:sz w:val="24"/>
          <w:szCs w:val="24"/>
          <w:lang w:val="id-ID"/>
        </w:rPr>
        <w:footnoteReference w:id="12"/>
      </w:r>
      <w:r>
        <w:rPr>
          <w:rFonts w:ascii="Times New Roman" w:hAnsi="Times New Roman"/>
          <w:sz w:val="24"/>
          <w:szCs w:val="24"/>
          <w:lang w:val="id-ID"/>
        </w:rPr>
        <w:t xml:space="preserve"> baru.</w:t>
      </w:r>
    </w:p>
    <w:p w:rsidR="00D526E7" w:rsidRDefault="00D526E7" w:rsidP="00D526E7">
      <w:pPr>
        <w:pStyle w:val="paragraph01"/>
        <w:spacing w:before="0" w:beforeAutospacing="0" w:after="200" w:afterAutospacing="0" w:line="480" w:lineRule="auto"/>
        <w:ind w:firstLine="720"/>
        <w:contextualSpacing/>
        <w:jc w:val="both"/>
        <w:textAlignment w:val="baseline"/>
        <w:rPr>
          <w:lang w:val="id-ID"/>
        </w:rPr>
      </w:pPr>
      <w:r>
        <w:rPr>
          <w:lang w:val="id-ID"/>
        </w:rPr>
        <w:t xml:space="preserve">Disini penulis tertarik untuk menganalisis peranan pemerintah Indonesia dalam regulasi rokok elektrik </w:t>
      </w:r>
      <w:r>
        <w:t>khususnya dalam Kebijakan</w:t>
      </w:r>
      <w:r>
        <w:rPr>
          <w:lang w:val="id-ID"/>
        </w:rPr>
        <w:t xml:space="preserve"> </w:t>
      </w:r>
      <w:r w:rsidRPr="00CB3E1C">
        <w:t xml:space="preserve">yang dibuat oleh </w:t>
      </w:r>
      <w:r>
        <w:rPr>
          <w:lang w:val="id-ID"/>
        </w:rPr>
        <w:t xml:space="preserve">Senate Bill 420 California terhadap regulasi produk-produk inhalasi yang berimplikasi pada kebijakan perusahaan rokok, pro-kontra terhadap ekonomi dan kesehatan masyarakat dengan sudut pandang yang seimbang. </w:t>
      </w:r>
      <w:r w:rsidRPr="005F750D">
        <w:t>Oleh ka</w:t>
      </w:r>
      <w:r>
        <w:t xml:space="preserve">rena itu penulis </w:t>
      </w:r>
      <w:r w:rsidRPr="005F750D">
        <w:t>mengambil judul</w:t>
      </w:r>
      <w:r>
        <w:rPr>
          <w:lang w:val="id-ID"/>
        </w:rPr>
        <w:t>:</w:t>
      </w:r>
    </w:p>
    <w:p w:rsidR="00D526E7" w:rsidRDefault="00D526E7" w:rsidP="00D526E7">
      <w:pPr>
        <w:pStyle w:val="Default"/>
        <w:spacing w:before="240"/>
        <w:jc w:val="both"/>
        <w:rPr>
          <w:b/>
        </w:rPr>
      </w:pPr>
      <w:r>
        <w:rPr>
          <w:b/>
        </w:rPr>
        <w:t>“PENERAPAN KEBIJAKAN SENATE BILL CALIFORNIA TENTANG REGULASI ROKOK ELEKTRIK (PERSONAL VAPORIZER) IMPLIKASINYA TERHADAP FISKAL INDONESIA”</w:t>
      </w:r>
      <w:bookmarkStart w:id="5" w:name="_Toc468813598"/>
      <w:bookmarkStart w:id="6" w:name="_Toc470245264"/>
      <w:bookmarkStart w:id="7" w:name="_Toc474893952"/>
    </w:p>
    <w:p w:rsidR="00D526E7" w:rsidRDefault="00D526E7" w:rsidP="00D526E7">
      <w:pPr>
        <w:pStyle w:val="Default"/>
        <w:spacing w:before="240"/>
        <w:jc w:val="both"/>
        <w:rPr>
          <w:b/>
        </w:rPr>
      </w:pPr>
    </w:p>
    <w:p w:rsidR="00D526E7" w:rsidRPr="007B3DF7" w:rsidRDefault="00D526E7" w:rsidP="00D526E7">
      <w:pPr>
        <w:pStyle w:val="Heading2"/>
        <w:numPr>
          <w:ilvl w:val="0"/>
          <w:numId w:val="1"/>
        </w:numPr>
        <w:spacing w:after="240"/>
        <w:ind w:left="993" w:hanging="567"/>
        <w:rPr>
          <w:b w:val="0"/>
          <w:color w:val="auto"/>
          <w:szCs w:val="24"/>
        </w:rPr>
      </w:pPr>
      <w:bookmarkStart w:id="8" w:name="_Toc501734850"/>
      <w:bookmarkEnd w:id="5"/>
      <w:bookmarkEnd w:id="6"/>
      <w:bookmarkEnd w:id="7"/>
      <w:r w:rsidRPr="007B3DF7">
        <w:rPr>
          <w:color w:val="auto"/>
          <w:szCs w:val="24"/>
        </w:rPr>
        <w:t>Identifikasi Masalah</w:t>
      </w:r>
      <w:bookmarkEnd w:id="8"/>
    </w:p>
    <w:p w:rsidR="00D526E7" w:rsidRDefault="00D526E7" w:rsidP="00D526E7">
      <w:pPr>
        <w:tabs>
          <w:tab w:val="left" w:pos="720"/>
        </w:tabs>
        <w:spacing w:after="240" w:line="480" w:lineRule="auto"/>
        <w:ind w:left="720"/>
        <w:contextualSpacing/>
        <w:jc w:val="both"/>
        <w:rPr>
          <w:rFonts w:ascii="Times New Roman" w:hAnsi="Times New Roman"/>
          <w:sz w:val="24"/>
          <w:szCs w:val="24"/>
          <w:lang w:val="id-ID"/>
        </w:rPr>
      </w:pPr>
      <w:r>
        <w:rPr>
          <w:rFonts w:ascii="Times New Roman" w:hAnsi="Times New Roman"/>
          <w:sz w:val="24"/>
          <w:szCs w:val="24"/>
        </w:rPr>
        <w:t xml:space="preserve">   </w:t>
      </w:r>
      <w:r w:rsidRPr="00881F38">
        <w:rPr>
          <w:rFonts w:ascii="Times New Roman" w:hAnsi="Times New Roman"/>
          <w:sz w:val="24"/>
          <w:szCs w:val="24"/>
        </w:rPr>
        <w:t xml:space="preserve"> Indentifikasi masalah dibutuhkan dalam suatu penelitian agar penelitian tersebut menjadi lebih terarah dan mendalam sehingga permasalahan akan lebih mudah dipahami. Penulis memfokuskan permasalahan dalam penelitian ini pada:</w:t>
      </w:r>
    </w:p>
    <w:p w:rsidR="00D526E7" w:rsidRPr="00EB33CA" w:rsidRDefault="00D526E7" w:rsidP="00D526E7">
      <w:pPr>
        <w:pStyle w:val="ListParagraph"/>
        <w:numPr>
          <w:ilvl w:val="0"/>
          <w:numId w:val="2"/>
        </w:numPr>
        <w:spacing w:before="240" w:line="480" w:lineRule="auto"/>
        <w:jc w:val="both"/>
        <w:rPr>
          <w:rStyle w:val="apple-converted-space"/>
          <w:rFonts w:ascii="Times New Roman" w:hAnsi="Times New Roman"/>
          <w:sz w:val="24"/>
          <w:szCs w:val="24"/>
          <w:shd w:val="clear" w:color="auto" w:fill="FFFFFF"/>
        </w:rPr>
      </w:pPr>
      <w:r>
        <w:rPr>
          <w:rStyle w:val="apple-converted-space"/>
          <w:rFonts w:ascii="Times New Roman" w:hAnsi="Times New Roman"/>
          <w:sz w:val="24"/>
          <w:szCs w:val="24"/>
          <w:shd w:val="clear" w:color="auto" w:fill="FFFFFF"/>
          <w:lang w:val="id-ID"/>
        </w:rPr>
        <w:t>Bagaimana</w:t>
      </w:r>
      <w:r>
        <w:rPr>
          <w:rStyle w:val="apple-converted-space"/>
          <w:rFonts w:ascii="Times New Roman" w:hAnsi="Times New Roman"/>
          <w:sz w:val="24"/>
          <w:szCs w:val="24"/>
          <w:shd w:val="clear" w:color="auto" w:fill="FFFFFF"/>
        </w:rPr>
        <w:t xml:space="preserve"> latar belakang</w:t>
      </w:r>
      <w:r>
        <w:rPr>
          <w:rStyle w:val="apple-converted-space"/>
          <w:rFonts w:ascii="Times New Roman" w:hAnsi="Times New Roman"/>
          <w:sz w:val="24"/>
          <w:szCs w:val="24"/>
          <w:shd w:val="clear" w:color="auto" w:fill="FFFFFF"/>
          <w:lang w:val="id-ID"/>
        </w:rPr>
        <w:t xml:space="preserve"> terbentuknya </w:t>
      </w:r>
      <w:r w:rsidRPr="00486ED5">
        <w:rPr>
          <w:rStyle w:val="apple-converted-space"/>
          <w:rFonts w:ascii="Times New Roman" w:hAnsi="Times New Roman" w:cs="Times New Roman"/>
          <w:sz w:val="24"/>
          <w:szCs w:val="24"/>
          <w:shd w:val="clear" w:color="auto" w:fill="FFFFFF"/>
          <w:lang w:val="id-ID"/>
        </w:rPr>
        <w:t xml:space="preserve">secara efektif </w:t>
      </w:r>
      <w:r>
        <w:rPr>
          <w:rStyle w:val="apple-converted-space"/>
          <w:rFonts w:ascii="Times New Roman" w:hAnsi="Times New Roman" w:cs="Times New Roman"/>
          <w:sz w:val="24"/>
          <w:szCs w:val="24"/>
          <w:shd w:val="clear" w:color="auto" w:fill="FFFFFF"/>
          <w:lang w:val="id-ID"/>
        </w:rPr>
        <w:t>U</w:t>
      </w:r>
      <w:r w:rsidRPr="00486ED5">
        <w:rPr>
          <w:rStyle w:val="apple-converted-space"/>
          <w:rFonts w:ascii="Times New Roman" w:hAnsi="Times New Roman" w:cs="Times New Roman"/>
          <w:sz w:val="24"/>
          <w:szCs w:val="24"/>
          <w:shd w:val="clear" w:color="auto" w:fill="FFFFFF"/>
          <w:lang w:val="id-ID"/>
        </w:rPr>
        <w:t xml:space="preserve">ndang-undang rokok umum negara </w:t>
      </w:r>
      <w:r>
        <w:rPr>
          <w:rStyle w:val="apple-converted-space"/>
          <w:rFonts w:ascii="Times New Roman" w:hAnsi="Times New Roman" w:cs="Times New Roman"/>
          <w:sz w:val="24"/>
          <w:szCs w:val="24"/>
          <w:shd w:val="clear" w:color="auto" w:fill="FFFFFF"/>
          <w:lang w:val="id-ID"/>
        </w:rPr>
        <w:t>kedalam Senate Bill California</w:t>
      </w:r>
      <w:r w:rsidRPr="00EB33CA">
        <w:rPr>
          <w:rStyle w:val="apple-converted-space"/>
          <w:rFonts w:ascii="Times New Roman" w:hAnsi="Times New Roman" w:cs="Times New Roman"/>
          <w:sz w:val="24"/>
          <w:szCs w:val="24"/>
          <w:shd w:val="clear" w:color="auto" w:fill="FFFFFF"/>
          <w:lang w:val="id-ID"/>
        </w:rPr>
        <w:t>?</w:t>
      </w:r>
    </w:p>
    <w:p w:rsidR="00D526E7" w:rsidRPr="00486ED5" w:rsidRDefault="00D526E7" w:rsidP="00D526E7">
      <w:pPr>
        <w:pStyle w:val="ListParagraph"/>
        <w:numPr>
          <w:ilvl w:val="0"/>
          <w:numId w:val="2"/>
        </w:numPr>
        <w:spacing w:before="240" w:line="480" w:lineRule="auto"/>
        <w:jc w:val="both"/>
        <w:rPr>
          <w:rStyle w:val="apple-converted-space"/>
          <w:rFonts w:ascii="Times New Roman" w:hAnsi="Times New Roman" w:cs="Times New Roman"/>
          <w:sz w:val="24"/>
          <w:szCs w:val="24"/>
          <w:shd w:val="clear" w:color="auto" w:fill="FFFFFF"/>
        </w:rPr>
      </w:pPr>
      <w:r w:rsidRPr="00486ED5">
        <w:rPr>
          <w:rStyle w:val="apple-converted-space"/>
          <w:rFonts w:ascii="Times New Roman" w:hAnsi="Times New Roman" w:cs="Times New Roman"/>
          <w:sz w:val="24"/>
          <w:szCs w:val="24"/>
          <w:shd w:val="clear" w:color="auto" w:fill="FFFFFF"/>
        </w:rPr>
        <w:lastRenderedPageBreak/>
        <w:t xml:space="preserve">Bagaimana </w:t>
      </w:r>
      <w:r>
        <w:rPr>
          <w:rStyle w:val="apple-converted-space"/>
          <w:rFonts w:ascii="Times New Roman" w:hAnsi="Times New Roman" w:cs="Times New Roman"/>
          <w:sz w:val="24"/>
          <w:szCs w:val="24"/>
          <w:shd w:val="clear" w:color="auto" w:fill="FFFFFF"/>
          <w:lang w:val="id-ID"/>
        </w:rPr>
        <w:t>u</w:t>
      </w:r>
      <w:r w:rsidRPr="00486ED5">
        <w:rPr>
          <w:rStyle w:val="apple-converted-space"/>
          <w:rFonts w:ascii="Times New Roman" w:hAnsi="Times New Roman" w:cs="Times New Roman"/>
          <w:sz w:val="24"/>
          <w:szCs w:val="24"/>
          <w:shd w:val="clear" w:color="auto" w:fill="FFFFFF"/>
        </w:rPr>
        <w:t xml:space="preserve">paya </w:t>
      </w:r>
      <w:r>
        <w:rPr>
          <w:rStyle w:val="apple-converted-space"/>
          <w:rFonts w:ascii="Times New Roman" w:hAnsi="Times New Roman" w:cs="Times New Roman"/>
          <w:sz w:val="24"/>
          <w:szCs w:val="24"/>
          <w:shd w:val="clear" w:color="auto" w:fill="FFFFFF"/>
          <w:lang w:val="id-ID"/>
        </w:rPr>
        <w:t>p</w:t>
      </w:r>
      <w:r w:rsidRPr="00486ED5">
        <w:rPr>
          <w:rStyle w:val="apple-converted-space"/>
          <w:rFonts w:ascii="Times New Roman" w:hAnsi="Times New Roman" w:cs="Times New Roman"/>
          <w:sz w:val="24"/>
          <w:szCs w:val="24"/>
          <w:shd w:val="clear" w:color="auto" w:fill="FFFFFF"/>
        </w:rPr>
        <w:t>emerinta</w:t>
      </w:r>
      <w:r w:rsidRPr="00486ED5">
        <w:rPr>
          <w:rStyle w:val="apple-converted-space"/>
          <w:rFonts w:ascii="Times New Roman" w:hAnsi="Times New Roman" w:cs="Times New Roman"/>
          <w:sz w:val="24"/>
          <w:szCs w:val="24"/>
          <w:shd w:val="clear" w:color="auto" w:fill="FFFFFF"/>
          <w:lang w:val="id-ID"/>
        </w:rPr>
        <w:t xml:space="preserve">h dan </w:t>
      </w:r>
      <w:r>
        <w:rPr>
          <w:rStyle w:val="apple-converted-space"/>
          <w:rFonts w:ascii="Times New Roman" w:hAnsi="Times New Roman" w:cs="Times New Roman"/>
          <w:sz w:val="24"/>
          <w:szCs w:val="24"/>
          <w:shd w:val="clear" w:color="auto" w:fill="FFFFFF"/>
          <w:lang w:val="id-ID"/>
        </w:rPr>
        <w:t xml:space="preserve">Yayasan Pemerhati Kesehatan Publik (YPKP) </w:t>
      </w:r>
      <w:r w:rsidRPr="00486ED5">
        <w:rPr>
          <w:rStyle w:val="apple-converted-space"/>
          <w:rFonts w:ascii="Times New Roman" w:hAnsi="Times New Roman" w:cs="Times New Roman"/>
          <w:sz w:val="24"/>
          <w:szCs w:val="24"/>
          <w:shd w:val="clear" w:color="auto" w:fill="FFFFFF"/>
        </w:rPr>
        <w:t xml:space="preserve">untuk menanggulangi permasalahan </w:t>
      </w:r>
      <w:r>
        <w:rPr>
          <w:rStyle w:val="apple-converted-space"/>
          <w:rFonts w:ascii="Times New Roman" w:hAnsi="Times New Roman" w:cs="Times New Roman"/>
          <w:sz w:val="24"/>
          <w:szCs w:val="24"/>
          <w:shd w:val="clear" w:color="auto" w:fill="FFFFFF"/>
          <w:lang w:val="id-ID"/>
        </w:rPr>
        <w:t>fiskal</w:t>
      </w:r>
      <w:r w:rsidRPr="00486ED5">
        <w:rPr>
          <w:rStyle w:val="apple-converted-space"/>
          <w:rFonts w:ascii="Times New Roman" w:hAnsi="Times New Roman" w:cs="Times New Roman"/>
          <w:sz w:val="24"/>
          <w:szCs w:val="24"/>
          <w:shd w:val="clear" w:color="auto" w:fill="FFFFFF"/>
        </w:rPr>
        <w:t xml:space="preserve"> dan</w:t>
      </w:r>
      <w:r w:rsidRPr="00486ED5">
        <w:rPr>
          <w:rStyle w:val="apple-converted-space"/>
          <w:rFonts w:ascii="Times New Roman" w:hAnsi="Times New Roman" w:cs="Times New Roman"/>
          <w:sz w:val="24"/>
          <w:szCs w:val="24"/>
          <w:shd w:val="clear" w:color="auto" w:fill="FFFFFF"/>
          <w:lang w:val="id-ID"/>
        </w:rPr>
        <w:t xml:space="preserve"> kesehatan masyarakat</w:t>
      </w:r>
      <w:r>
        <w:rPr>
          <w:rStyle w:val="apple-converted-space"/>
          <w:rFonts w:ascii="Times New Roman" w:hAnsi="Times New Roman" w:cs="Times New Roman"/>
          <w:sz w:val="24"/>
          <w:szCs w:val="24"/>
          <w:shd w:val="clear" w:color="auto" w:fill="FFFFFF"/>
          <w:lang w:val="id-ID"/>
        </w:rPr>
        <w:t xml:space="preserve"> terkait</w:t>
      </w:r>
      <w:r w:rsidRPr="00486ED5">
        <w:rPr>
          <w:rStyle w:val="apple-converted-space"/>
          <w:rFonts w:ascii="Times New Roman" w:hAnsi="Times New Roman" w:cs="Times New Roman"/>
          <w:sz w:val="24"/>
          <w:szCs w:val="24"/>
          <w:shd w:val="clear" w:color="auto" w:fill="FFFFFF"/>
          <w:lang w:val="id-ID"/>
        </w:rPr>
        <w:t xml:space="preserve"> </w:t>
      </w:r>
      <w:r>
        <w:rPr>
          <w:rStyle w:val="apple-converted-space"/>
          <w:rFonts w:ascii="Times New Roman" w:hAnsi="Times New Roman" w:cs="Times New Roman"/>
          <w:sz w:val="24"/>
          <w:szCs w:val="24"/>
          <w:shd w:val="clear" w:color="auto" w:fill="FFFFFF"/>
          <w:lang w:val="id-ID"/>
        </w:rPr>
        <w:t>R</w:t>
      </w:r>
      <w:r w:rsidRPr="00486ED5">
        <w:rPr>
          <w:rStyle w:val="apple-converted-space"/>
          <w:rFonts w:ascii="Times New Roman" w:hAnsi="Times New Roman" w:cs="Times New Roman"/>
          <w:sz w:val="24"/>
          <w:szCs w:val="24"/>
          <w:shd w:val="clear" w:color="auto" w:fill="FFFFFF"/>
          <w:lang w:val="id-ID"/>
        </w:rPr>
        <w:t xml:space="preserve">okok </w:t>
      </w:r>
      <w:r>
        <w:rPr>
          <w:rStyle w:val="apple-converted-space"/>
          <w:rFonts w:ascii="Times New Roman" w:hAnsi="Times New Roman" w:cs="Times New Roman"/>
          <w:sz w:val="24"/>
          <w:szCs w:val="24"/>
          <w:shd w:val="clear" w:color="auto" w:fill="FFFFFF"/>
          <w:lang w:val="id-ID"/>
        </w:rPr>
        <w:t>K</w:t>
      </w:r>
      <w:r w:rsidRPr="00486ED5">
        <w:rPr>
          <w:rStyle w:val="apple-converted-space"/>
          <w:rFonts w:ascii="Times New Roman" w:hAnsi="Times New Roman" w:cs="Times New Roman"/>
          <w:sz w:val="24"/>
          <w:szCs w:val="24"/>
          <w:shd w:val="clear" w:color="auto" w:fill="FFFFFF"/>
          <w:lang w:val="id-ID"/>
        </w:rPr>
        <w:t xml:space="preserve">onvensional dan </w:t>
      </w:r>
      <w:r>
        <w:rPr>
          <w:rStyle w:val="apple-converted-space"/>
          <w:rFonts w:ascii="Times New Roman" w:hAnsi="Times New Roman" w:cs="Times New Roman"/>
          <w:sz w:val="24"/>
          <w:szCs w:val="24"/>
          <w:shd w:val="clear" w:color="auto" w:fill="FFFFFF"/>
          <w:lang w:val="id-ID"/>
        </w:rPr>
        <w:t>R</w:t>
      </w:r>
      <w:r w:rsidRPr="00486ED5">
        <w:rPr>
          <w:rStyle w:val="apple-converted-space"/>
          <w:rFonts w:ascii="Times New Roman" w:hAnsi="Times New Roman" w:cs="Times New Roman"/>
          <w:sz w:val="24"/>
          <w:szCs w:val="24"/>
          <w:shd w:val="clear" w:color="auto" w:fill="FFFFFF"/>
          <w:lang w:val="id-ID"/>
        </w:rPr>
        <w:t xml:space="preserve">okok </w:t>
      </w:r>
      <w:r>
        <w:rPr>
          <w:rStyle w:val="apple-converted-space"/>
          <w:rFonts w:ascii="Times New Roman" w:hAnsi="Times New Roman" w:cs="Times New Roman"/>
          <w:sz w:val="24"/>
          <w:szCs w:val="24"/>
          <w:shd w:val="clear" w:color="auto" w:fill="FFFFFF"/>
          <w:lang w:val="id-ID"/>
        </w:rPr>
        <w:t>E</w:t>
      </w:r>
      <w:r w:rsidRPr="00486ED5">
        <w:rPr>
          <w:rStyle w:val="apple-converted-space"/>
          <w:rFonts w:ascii="Times New Roman" w:hAnsi="Times New Roman" w:cs="Times New Roman"/>
          <w:sz w:val="24"/>
          <w:szCs w:val="24"/>
          <w:shd w:val="clear" w:color="auto" w:fill="FFFFFF"/>
          <w:lang w:val="id-ID"/>
        </w:rPr>
        <w:t>lektrik</w:t>
      </w:r>
      <w:r w:rsidRPr="00486ED5">
        <w:rPr>
          <w:rStyle w:val="apple-converted-space"/>
          <w:rFonts w:ascii="Times New Roman" w:hAnsi="Times New Roman" w:cs="Times New Roman"/>
          <w:sz w:val="24"/>
          <w:szCs w:val="24"/>
          <w:shd w:val="clear" w:color="auto" w:fill="FFFFFF"/>
        </w:rPr>
        <w:t>?</w:t>
      </w:r>
    </w:p>
    <w:p w:rsidR="00D526E7" w:rsidRPr="00486ED5" w:rsidRDefault="00D526E7" w:rsidP="00D526E7">
      <w:pPr>
        <w:pStyle w:val="ListParagraph"/>
        <w:numPr>
          <w:ilvl w:val="0"/>
          <w:numId w:val="2"/>
        </w:numPr>
        <w:spacing w:before="240" w:line="480" w:lineRule="auto"/>
        <w:jc w:val="both"/>
        <w:rPr>
          <w:rStyle w:val="apple-converted-space"/>
          <w:rFonts w:ascii="Times New Roman" w:hAnsi="Times New Roman" w:cs="Times New Roman"/>
          <w:sz w:val="24"/>
          <w:szCs w:val="24"/>
          <w:shd w:val="clear" w:color="auto" w:fill="FFFFFF"/>
        </w:rPr>
      </w:pPr>
      <w:r>
        <w:rPr>
          <w:rStyle w:val="apple-converted-space"/>
          <w:rFonts w:ascii="Times New Roman" w:hAnsi="Times New Roman" w:cs="Times New Roman"/>
          <w:sz w:val="24"/>
          <w:szCs w:val="24"/>
          <w:shd w:val="clear" w:color="auto" w:fill="FFFFFF"/>
          <w:lang w:val="id-ID"/>
        </w:rPr>
        <w:t>Seperti apa penerapan Senate Bill California dapat memberikan hasil positif  kepada negara Indonesia?</w:t>
      </w:r>
    </w:p>
    <w:p w:rsidR="00D526E7" w:rsidRPr="00486ED5" w:rsidRDefault="00D526E7" w:rsidP="00D526E7">
      <w:pPr>
        <w:pStyle w:val="Heading3"/>
        <w:numPr>
          <w:ilvl w:val="0"/>
          <w:numId w:val="3"/>
        </w:numPr>
        <w:spacing w:before="40" w:after="240" w:line="480" w:lineRule="auto"/>
        <w:ind w:left="851" w:hanging="142"/>
        <w:rPr>
          <w:color w:val="auto"/>
          <w:szCs w:val="24"/>
        </w:rPr>
      </w:pPr>
      <w:bookmarkStart w:id="9" w:name="_Toc501734851"/>
      <w:r w:rsidRPr="00486ED5">
        <w:rPr>
          <w:color w:val="auto"/>
          <w:szCs w:val="24"/>
        </w:rPr>
        <w:t>Pembatasan Masalah</w:t>
      </w:r>
      <w:bookmarkEnd w:id="9"/>
    </w:p>
    <w:p w:rsidR="00D526E7" w:rsidRDefault="00D526E7" w:rsidP="00D526E7">
      <w:pPr>
        <w:pStyle w:val="ListParagraph"/>
        <w:spacing w:after="240" w:line="480" w:lineRule="auto"/>
        <w:ind w:left="1080" w:firstLine="360"/>
        <w:jc w:val="both"/>
        <w:rPr>
          <w:rStyle w:val="apple-converted-space"/>
          <w:rFonts w:ascii="Times New Roman" w:hAnsi="Times New Roman"/>
          <w:sz w:val="24"/>
          <w:szCs w:val="24"/>
          <w:shd w:val="clear" w:color="auto" w:fill="FFFFFF"/>
          <w:lang w:val="id-ID"/>
        </w:rPr>
      </w:pPr>
      <w:r>
        <w:rPr>
          <w:rStyle w:val="apple-converted-space"/>
          <w:rFonts w:ascii="Times New Roman" w:hAnsi="Times New Roman"/>
          <w:sz w:val="24"/>
          <w:szCs w:val="24"/>
          <w:shd w:val="clear" w:color="auto" w:fill="FFFFFF"/>
        </w:rPr>
        <w:t xml:space="preserve">Berdasarkan </w:t>
      </w:r>
      <w:r>
        <w:rPr>
          <w:rStyle w:val="apple-converted-space"/>
          <w:rFonts w:ascii="Times New Roman" w:hAnsi="Times New Roman"/>
          <w:sz w:val="24"/>
          <w:szCs w:val="24"/>
          <w:shd w:val="clear" w:color="auto" w:fill="FFFFFF"/>
          <w:lang w:val="id-ID"/>
        </w:rPr>
        <w:t>I</w:t>
      </w:r>
      <w:r>
        <w:rPr>
          <w:rStyle w:val="apple-converted-space"/>
          <w:rFonts w:ascii="Times New Roman" w:hAnsi="Times New Roman"/>
          <w:sz w:val="24"/>
          <w:szCs w:val="24"/>
          <w:shd w:val="clear" w:color="auto" w:fill="FFFFFF"/>
        </w:rPr>
        <w:t xml:space="preserve">ndentifikasi </w:t>
      </w:r>
      <w:r>
        <w:rPr>
          <w:rStyle w:val="apple-converted-space"/>
          <w:rFonts w:ascii="Times New Roman" w:hAnsi="Times New Roman"/>
          <w:sz w:val="24"/>
          <w:szCs w:val="24"/>
          <w:shd w:val="clear" w:color="auto" w:fill="FFFFFF"/>
          <w:lang w:val="id-ID"/>
        </w:rPr>
        <w:t>M</w:t>
      </w:r>
      <w:r>
        <w:rPr>
          <w:rStyle w:val="apple-converted-space"/>
          <w:rFonts w:ascii="Times New Roman" w:hAnsi="Times New Roman"/>
          <w:sz w:val="24"/>
          <w:szCs w:val="24"/>
          <w:shd w:val="clear" w:color="auto" w:fill="FFFFFF"/>
        </w:rPr>
        <w:t xml:space="preserve">asalah yang sudah dipaparkan penulis, maka penulis perlu untuk membatasi masalah agar lebih memfokuskan masalah penelitian. Penelitian ini dibatasi pada </w:t>
      </w:r>
      <w:r w:rsidRPr="00E4065C">
        <w:rPr>
          <w:rStyle w:val="apple-converted-space"/>
          <w:rFonts w:ascii="Times New Roman" w:hAnsi="Times New Roman"/>
          <w:b/>
          <w:sz w:val="24"/>
          <w:szCs w:val="24"/>
          <w:shd w:val="clear" w:color="auto" w:fill="FFFFFF"/>
        </w:rPr>
        <w:t>ruang lingkup komitmen pemerintah</w:t>
      </w:r>
      <w:r w:rsidRPr="00E4065C">
        <w:rPr>
          <w:rStyle w:val="apple-converted-space"/>
          <w:rFonts w:ascii="Times New Roman" w:hAnsi="Times New Roman"/>
          <w:b/>
          <w:sz w:val="24"/>
          <w:szCs w:val="24"/>
          <w:shd w:val="clear" w:color="auto" w:fill="FFFFFF"/>
          <w:lang w:val="id-ID"/>
        </w:rPr>
        <w:t xml:space="preserve"> </w:t>
      </w:r>
      <w:r>
        <w:rPr>
          <w:rStyle w:val="apple-converted-space"/>
          <w:rFonts w:ascii="Times New Roman" w:hAnsi="Times New Roman"/>
          <w:b/>
          <w:sz w:val="24"/>
          <w:szCs w:val="24"/>
          <w:shd w:val="clear" w:color="auto" w:fill="FFFFFF"/>
          <w:lang w:val="id-ID"/>
        </w:rPr>
        <w:t>N</w:t>
      </w:r>
      <w:r w:rsidRPr="00E4065C">
        <w:rPr>
          <w:rStyle w:val="apple-converted-space"/>
          <w:rFonts w:ascii="Times New Roman" w:hAnsi="Times New Roman"/>
          <w:b/>
          <w:sz w:val="24"/>
          <w:szCs w:val="24"/>
          <w:shd w:val="clear" w:color="auto" w:fill="FFFFFF"/>
          <w:lang w:val="id-ID"/>
        </w:rPr>
        <w:t>egara</w:t>
      </w:r>
      <w:r w:rsidRPr="00E4065C">
        <w:rPr>
          <w:rStyle w:val="apple-converted-space"/>
          <w:rFonts w:ascii="Times New Roman" w:hAnsi="Times New Roman"/>
          <w:b/>
          <w:sz w:val="24"/>
          <w:szCs w:val="24"/>
          <w:shd w:val="clear" w:color="auto" w:fill="FFFFFF"/>
        </w:rPr>
        <w:t xml:space="preserve"> </w:t>
      </w:r>
      <w:r w:rsidRPr="00E4065C">
        <w:rPr>
          <w:rStyle w:val="apple-converted-space"/>
          <w:rFonts w:ascii="Times New Roman" w:hAnsi="Times New Roman"/>
          <w:b/>
          <w:sz w:val="24"/>
          <w:szCs w:val="24"/>
          <w:shd w:val="clear" w:color="auto" w:fill="FFFFFF"/>
          <w:lang w:val="id-ID"/>
        </w:rPr>
        <w:t>Indonesia</w:t>
      </w:r>
      <w:r w:rsidRPr="00E4065C">
        <w:rPr>
          <w:rStyle w:val="apple-converted-space"/>
          <w:rFonts w:ascii="Times New Roman" w:hAnsi="Times New Roman"/>
          <w:b/>
          <w:sz w:val="24"/>
          <w:szCs w:val="24"/>
          <w:shd w:val="clear" w:color="auto" w:fill="FFFFFF"/>
        </w:rPr>
        <w:t xml:space="preserve"> terhadap </w:t>
      </w:r>
      <w:r w:rsidRPr="00E4065C">
        <w:rPr>
          <w:rStyle w:val="apple-converted-space"/>
          <w:rFonts w:ascii="Times New Roman" w:hAnsi="Times New Roman"/>
          <w:b/>
          <w:sz w:val="24"/>
          <w:szCs w:val="24"/>
          <w:shd w:val="clear" w:color="auto" w:fill="FFFFFF"/>
          <w:lang w:val="id-ID"/>
        </w:rPr>
        <w:t>Rokok Elektrik (</w:t>
      </w:r>
      <w:r w:rsidRPr="001C0F2E">
        <w:rPr>
          <w:rStyle w:val="apple-converted-space"/>
          <w:rFonts w:ascii="Times New Roman" w:hAnsi="Times New Roman"/>
          <w:b/>
          <w:i/>
          <w:sz w:val="24"/>
          <w:szCs w:val="24"/>
          <w:shd w:val="clear" w:color="auto" w:fill="FFFFFF"/>
          <w:lang w:val="id-ID"/>
        </w:rPr>
        <w:t>Personal Vaporizer</w:t>
      </w:r>
      <w:r w:rsidRPr="00E4065C">
        <w:rPr>
          <w:rStyle w:val="apple-converted-space"/>
          <w:rFonts w:ascii="Times New Roman" w:hAnsi="Times New Roman"/>
          <w:b/>
          <w:sz w:val="24"/>
          <w:szCs w:val="24"/>
          <w:shd w:val="clear" w:color="auto" w:fill="FFFFFF"/>
          <w:lang w:val="id-ID"/>
        </w:rPr>
        <w:t>)</w:t>
      </w:r>
      <w:r w:rsidRPr="00E4065C">
        <w:rPr>
          <w:rStyle w:val="apple-converted-space"/>
          <w:rFonts w:ascii="Times New Roman" w:hAnsi="Times New Roman"/>
          <w:b/>
          <w:sz w:val="24"/>
          <w:szCs w:val="24"/>
          <w:shd w:val="clear" w:color="auto" w:fill="FFFFFF"/>
        </w:rPr>
        <w:t xml:space="preserve"> khususnya dalam bidang </w:t>
      </w:r>
      <w:r>
        <w:rPr>
          <w:rStyle w:val="apple-converted-space"/>
          <w:rFonts w:ascii="Times New Roman" w:hAnsi="Times New Roman"/>
          <w:b/>
          <w:sz w:val="24"/>
          <w:szCs w:val="24"/>
          <w:shd w:val="clear" w:color="auto" w:fill="FFFFFF"/>
          <w:lang w:val="id-ID"/>
        </w:rPr>
        <w:t>Fiskal</w:t>
      </w:r>
      <w:r w:rsidRPr="00E4065C">
        <w:rPr>
          <w:rStyle w:val="apple-converted-space"/>
          <w:rFonts w:ascii="Times New Roman" w:hAnsi="Times New Roman"/>
          <w:b/>
          <w:sz w:val="24"/>
          <w:szCs w:val="24"/>
          <w:shd w:val="clear" w:color="auto" w:fill="FFFFFF"/>
        </w:rPr>
        <w:t xml:space="preserve"> dan </w:t>
      </w:r>
      <w:r w:rsidRPr="00E4065C">
        <w:rPr>
          <w:rStyle w:val="apple-converted-space"/>
          <w:rFonts w:ascii="Times New Roman" w:hAnsi="Times New Roman"/>
          <w:b/>
          <w:sz w:val="24"/>
          <w:szCs w:val="24"/>
          <w:shd w:val="clear" w:color="auto" w:fill="FFFFFF"/>
          <w:lang w:val="id-ID"/>
        </w:rPr>
        <w:t>Kesehatan</w:t>
      </w:r>
      <w:r>
        <w:rPr>
          <w:rStyle w:val="apple-converted-space"/>
          <w:rFonts w:ascii="Times New Roman" w:hAnsi="Times New Roman"/>
          <w:b/>
          <w:sz w:val="24"/>
          <w:szCs w:val="24"/>
          <w:shd w:val="clear" w:color="auto" w:fill="FFFFFF"/>
          <w:lang w:val="id-ID"/>
        </w:rPr>
        <w:t xml:space="preserve"> dibandingkan</w:t>
      </w:r>
      <w:r w:rsidRPr="00E4065C">
        <w:rPr>
          <w:rStyle w:val="apple-converted-space"/>
          <w:rFonts w:ascii="Times New Roman" w:hAnsi="Times New Roman"/>
          <w:b/>
          <w:sz w:val="24"/>
          <w:szCs w:val="24"/>
          <w:shd w:val="clear" w:color="auto" w:fill="FFFFFF"/>
        </w:rPr>
        <w:t xml:space="preserve"> melalui </w:t>
      </w:r>
      <w:r w:rsidRPr="00E4065C">
        <w:rPr>
          <w:rStyle w:val="apple-converted-space"/>
          <w:rFonts w:ascii="Times New Roman" w:hAnsi="Times New Roman"/>
          <w:b/>
          <w:sz w:val="24"/>
          <w:szCs w:val="24"/>
          <w:shd w:val="clear" w:color="auto" w:fill="FFFFFF"/>
          <w:lang w:val="id-ID"/>
        </w:rPr>
        <w:t>undang-undang yang dite</w:t>
      </w:r>
      <w:r>
        <w:rPr>
          <w:rStyle w:val="apple-converted-space"/>
          <w:rFonts w:ascii="Times New Roman" w:hAnsi="Times New Roman"/>
          <w:b/>
          <w:sz w:val="24"/>
          <w:szCs w:val="24"/>
          <w:shd w:val="clear" w:color="auto" w:fill="FFFFFF"/>
          <w:lang w:val="id-ID"/>
        </w:rPr>
        <w:t>tapkan</w:t>
      </w:r>
      <w:r w:rsidRPr="00E4065C">
        <w:rPr>
          <w:rStyle w:val="apple-converted-space"/>
          <w:rFonts w:ascii="Times New Roman" w:hAnsi="Times New Roman"/>
          <w:b/>
          <w:sz w:val="24"/>
          <w:szCs w:val="24"/>
          <w:shd w:val="clear" w:color="auto" w:fill="FFFFFF"/>
          <w:lang w:val="id-ID"/>
        </w:rPr>
        <w:t xml:space="preserve"> oleh</w:t>
      </w:r>
      <w:r w:rsidRPr="00E4065C">
        <w:rPr>
          <w:rStyle w:val="apple-converted-space"/>
          <w:rFonts w:ascii="Times New Roman" w:hAnsi="Times New Roman"/>
          <w:b/>
          <w:sz w:val="24"/>
          <w:szCs w:val="24"/>
          <w:shd w:val="clear" w:color="auto" w:fill="FFFFFF"/>
        </w:rPr>
        <w:t xml:space="preserve"> </w:t>
      </w:r>
      <w:r w:rsidRPr="00E4065C">
        <w:rPr>
          <w:rStyle w:val="apple-converted-space"/>
          <w:rFonts w:ascii="Times New Roman" w:hAnsi="Times New Roman"/>
          <w:b/>
          <w:sz w:val="24"/>
          <w:szCs w:val="24"/>
          <w:shd w:val="clear" w:color="auto" w:fill="FFFFFF"/>
          <w:lang w:val="id-ID"/>
        </w:rPr>
        <w:t xml:space="preserve">Senate Bill </w:t>
      </w:r>
      <w:r>
        <w:rPr>
          <w:rStyle w:val="apple-converted-space"/>
          <w:rFonts w:ascii="Times New Roman" w:hAnsi="Times New Roman"/>
          <w:b/>
          <w:sz w:val="24"/>
          <w:szCs w:val="24"/>
          <w:shd w:val="clear" w:color="auto" w:fill="FFFFFF"/>
          <w:lang w:val="id-ID"/>
        </w:rPr>
        <w:t>California</w:t>
      </w:r>
      <w:r>
        <w:rPr>
          <w:rStyle w:val="apple-converted-space"/>
          <w:rFonts w:ascii="Times New Roman" w:hAnsi="Times New Roman"/>
          <w:sz w:val="24"/>
          <w:szCs w:val="24"/>
          <w:shd w:val="clear" w:color="auto" w:fill="FFFFFF"/>
          <w:lang w:val="id-ID"/>
        </w:rPr>
        <w:t>.</w:t>
      </w:r>
    </w:p>
    <w:p w:rsidR="00D526E7" w:rsidRPr="00B4181A" w:rsidRDefault="00D526E7" w:rsidP="00D526E7">
      <w:pPr>
        <w:pStyle w:val="Heading3"/>
        <w:numPr>
          <w:ilvl w:val="0"/>
          <w:numId w:val="3"/>
        </w:numPr>
        <w:tabs>
          <w:tab w:val="left" w:pos="851"/>
        </w:tabs>
        <w:spacing w:before="40" w:line="480" w:lineRule="auto"/>
        <w:ind w:left="851" w:hanging="142"/>
        <w:rPr>
          <w:lang w:val="id-ID"/>
        </w:rPr>
      </w:pPr>
      <w:bookmarkStart w:id="10" w:name="_Toc501734852"/>
      <w:r w:rsidRPr="00B4181A">
        <w:rPr>
          <w:color w:val="auto"/>
          <w:szCs w:val="24"/>
        </w:rPr>
        <w:t>Perumusan Masalah</w:t>
      </w:r>
      <w:bookmarkEnd w:id="10"/>
      <w:r w:rsidRPr="00B4181A">
        <w:rPr>
          <w:color w:val="auto"/>
          <w:szCs w:val="24"/>
        </w:rPr>
        <w:t xml:space="preserve"> </w:t>
      </w:r>
      <w:r w:rsidRPr="00B4181A">
        <w:rPr>
          <w:lang w:val="id-ID"/>
        </w:rPr>
        <w:tab/>
      </w:r>
    </w:p>
    <w:p w:rsidR="00D526E7" w:rsidRDefault="00D526E7" w:rsidP="00D526E7">
      <w:pPr>
        <w:spacing w:line="480" w:lineRule="auto"/>
        <w:ind w:left="1134" w:firstLine="284"/>
        <w:jc w:val="both"/>
        <w:rPr>
          <w:rStyle w:val="apple-converted-space"/>
          <w:rFonts w:ascii="Times New Roman" w:hAnsi="Times New Roman"/>
          <w:b/>
          <w:sz w:val="24"/>
          <w:szCs w:val="24"/>
          <w:shd w:val="clear" w:color="auto" w:fill="FFFFFF"/>
          <w:lang w:val="id-ID"/>
        </w:rPr>
      </w:pPr>
      <w:r>
        <w:rPr>
          <w:rFonts w:ascii="Times New Roman" w:hAnsi="Times New Roman"/>
          <w:sz w:val="24"/>
          <w:szCs w:val="24"/>
        </w:rPr>
        <w:t>Agar memudahkan penulis dalam menga</w:t>
      </w:r>
      <w:r>
        <w:rPr>
          <w:rFonts w:ascii="Times New Roman" w:hAnsi="Times New Roman"/>
          <w:sz w:val="24"/>
          <w:szCs w:val="24"/>
          <w:lang w:val="id-ID"/>
        </w:rPr>
        <w:t>na</w:t>
      </w:r>
      <w:r>
        <w:rPr>
          <w:rFonts w:ascii="Times New Roman" w:hAnsi="Times New Roman"/>
          <w:sz w:val="24"/>
          <w:szCs w:val="24"/>
        </w:rPr>
        <w:t>lisis suatu penelitian, maka diperlukan adanya perumusan masalah yang berdasarkan pada latar belakang, identifikasi, dan pembatasan masalah yang sudah dipaparkan penulis. Oleh karena itu, penulis merumuskan masalah dalam penelitian ini sebaga</w:t>
      </w:r>
      <w:r w:rsidRPr="00E4065C">
        <w:rPr>
          <w:rFonts w:ascii="Times New Roman" w:hAnsi="Times New Roman"/>
          <w:szCs w:val="24"/>
        </w:rPr>
        <w:t>i</w:t>
      </w:r>
      <w:r>
        <w:rPr>
          <w:rFonts w:ascii="Times New Roman" w:hAnsi="Times New Roman"/>
          <w:sz w:val="24"/>
          <w:szCs w:val="24"/>
        </w:rPr>
        <w:t xml:space="preserve"> berikut:</w:t>
      </w:r>
      <w:r>
        <w:rPr>
          <w:rFonts w:ascii="Times New Roman" w:hAnsi="Times New Roman"/>
          <w:sz w:val="24"/>
          <w:szCs w:val="24"/>
          <w:lang w:val="id-ID"/>
        </w:rPr>
        <w:t xml:space="preserve"> </w:t>
      </w:r>
      <w:r w:rsidRPr="0035164D">
        <w:rPr>
          <w:rFonts w:ascii="Times New Roman" w:hAnsi="Times New Roman"/>
          <w:b/>
          <w:sz w:val="24"/>
          <w:szCs w:val="24"/>
        </w:rPr>
        <w:t xml:space="preserve">Bagaimana komtimen Pemerintah Indonesia dan Yayasan Pemerhati Kesehatan Publik (YPKP) dalam menanggulangi permasalahan </w:t>
      </w:r>
      <w:r>
        <w:rPr>
          <w:rFonts w:ascii="Times New Roman" w:hAnsi="Times New Roman"/>
          <w:b/>
          <w:sz w:val="24"/>
          <w:szCs w:val="24"/>
          <w:lang w:val="id-ID"/>
        </w:rPr>
        <w:t>fiskal</w:t>
      </w:r>
      <w:r w:rsidRPr="0035164D">
        <w:rPr>
          <w:rFonts w:ascii="Times New Roman" w:hAnsi="Times New Roman"/>
          <w:b/>
          <w:sz w:val="24"/>
          <w:szCs w:val="24"/>
        </w:rPr>
        <w:t xml:space="preserve"> dan kesehatan masyarakat terkait rokok konvensional dan rokok </w:t>
      </w:r>
      <w:r w:rsidRPr="0035164D">
        <w:rPr>
          <w:rFonts w:ascii="Times New Roman" w:hAnsi="Times New Roman"/>
          <w:b/>
          <w:sz w:val="24"/>
          <w:szCs w:val="24"/>
        </w:rPr>
        <w:lastRenderedPageBreak/>
        <w:t>elektrik melalui lembaga terkait dari Perusahaan-perusahaan lokal maupun asing?</w:t>
      </w:r>
    </w:p>
    <w:p w:rsidR="00D526E7" w:rsidRPr="007B3DF7" w:rsidRDefault="00D526E7" w:rsidP="00D526E7">
      <w:pPr>
        <w:pStyle w:val="Heading2"/>
        <w:numPr>
          <w:ilvl w:val="0"/>
          <w:numId w:val="1"/>
        </w:numPr>
        <w:spacing w:after="240"/>
        <w:ind w:hanging="654"/>
        <w:rPr>
          <w:b w:val="0"/>
          <w:color w:val="auto"/>
          <w:szCs w:val="24"/>
        </w:rPr>
      </w:pPr>
      <w:bookmarkStart w:id="11" w:name="_Toc501734853"/>
      <w:r w:rsidRPr="007B3DF7">
        <w:rPr>
          <w:color w:val="auto"/>
          <w:szCs w:val="24"/>
        </w:rPr>
        <w:t>Tujuan dan Kegunaan Penelitian</w:t>
      </w:r>
      <w:bookmarkEnd w:id="11"/>
    </w:p>
    <w:p w:rsidR="00D526E7" w:rsidRPr="00E4065C" w:rsidRDefault="00D526E7" w:rsidP="00D526E7">
      <w:pPr>
        <w:pStyle w:val="Heading3"/>
        <w:numPr>
          <w:ilvl w:val="0"/>
          <w:numId w:val="4"/>
        </w:numPr>
        <w:spacing w:before="40" w:after="240" w:line="480" w:lineRule="auto"/>
        <w:ind w:left="851" w:hanging="142"/>
        <w:rPr>
          <w:color w:val="auto"/>
          <w:szCs w:val="24"/>
        </w:rPr>
      </w:pPr>
      <w:bookmarkStart w:id="12" w:name="_Toc470245268"/>
      <w:bookmarkStart w:id="13" w:name="_Toc474893956"/>
      <w:bookmarkStart w:id="14" w:name="_Toc501734854"/>
      <w:r w:rsidRPr="00E4065C">
        <w:rPr>
          <w:color w:val="auto"/>
          <w:szCs w:val="24"/>
        </w:rPr>
        <w:t>Tujuan Penelitian</w:t>
      </w:r>
      <w:bookmarkEnd w:id="12"/>
      <w:bookmarkEnd w:id="13"/>
      <w:bookmarkEnd w:id="14"/>
      <w:r w:rsidRPr="00E4065C">
        <w:rPr>
          <w:color w:val="auto"/>
          <w:szCs w:val="24"/>
        </w:rPr>
        <w:t xml:space="preserve"> </w:t>
      </w:r>
      <w:r w:rsidRPr="00E4065C">
        <w:rPr>
          <w:color w:val="auto"/>
          <w:szCs w:val="24"/>
          <w:lang w:val="id-ID"/>
        </w:rPr>
        <w:tab/>
      </w:r>
    </w:p>
    <w:p w:rsidR="00D526E7" w:rsidRPr="001B1C74" w:rsidRDefault="00D526E7" w:rsidP="00D526E7">
      <w:pPr>
        <w:tabs>
          <w:tab w:val="left" w:pos="709"/>
        </w:tabs>
        <w:spacing w:before="240" w:after="240" w:line="480" w:lineRule="auto"/>
        <w:ind w:left="709"/>
        <w:jc w:val="both"/>
        <w:rPr>
          <w:rStyle w:val="apple-converted-space"/>
          <w:rFonts w:ascii="Times New Roman" w:hAnsi="Times New Roman"/>
          <w:sz w:val="24"/>
          <w:szCs w:val="24"/>
          <w:shd w:val="clear" w:color="auto" w:fill="FFFFFF"/>
          <w:lang w:val="id-ID"/>
        </w:rPr>
      </w:pPr>
      <w:r>
        <w:rPr>
          <w:rStyle w:val="apple-converted-space"/>
          <w:rFonts w:ascii="Times New Roman" w:hAnsi="Times New Roman"/>
          <w:sz w:val="24"/>
          <w:szCs w:val="24"/>
          <w:shd w:val="clear" w:color="auto" w:fill="FFFFFF"/>
          <w:lang w:val="id-ID"/>
        </w:rPr>
        <w:tab/>
      </w:r>
      <w:r>
        <w:rPr>
          <w:rStyle w:val="apple-converted-space"/>
          <w:rFonts w:ascii="Times New Roman" w:hAnsi="Times New Roman"/>
          <w:sz w:val="24"/>
          <w:szCs w:val="24"/>
          <w:shd w:val="clear" w:color="auto" w:fill="FFFFFF"/>
          <w:lang w:val="id-ID"/>
        </w:rPr>
        <w:tab/>
      </w:r>
      <w:r>
        <w:rPr>
          <w:rStyle w:val="apple-converted-space"/>
          <w:rFonts w:ascii="Times New Roman" w:hAnsi="Times New Roman"/>
          <w:sz w:val="24"/>
          <w:szCs w:val="24"/>
          <w:shd w:val="clear" w:color="auto" w:fill="FFFFFF"/>
        </w:rPr>
        <w:t>Sebagai upaya untuk mengungkapkan arah dan tujuan umum dari apa yang akan dicapai dalam penelitia ini, maka penulis</w:t>
      </w:r>
      <w:r>
        <w:rPr>
          <w:rStyle w:val="apple-converted-space"/>
          <w:rFonts w:ascii="Times New Roman" w:hAnsi="Times New Roman"/>
          <w:sz w:val="24"/>
          <w:szCs w:val="24"/>
          <w:shd w:val="clear" w:color="auto" w:fill="FFFFFF"/>
          <w:lang w:val="id-ID"/>
        </w:rPr>
        <w:t xml:space="preserve"> </w:t>
      </w:r>
      <w:r>
        <w:rPr>
          <w:rStyle w:val="apple-converted-space"/>
          <w:rFonts w:ascii="Times New Roman" w:hAnsi="Times New Roman"/>
          <w:sz w:val="24"/>
          <w:szCs w:val="24"/>
          <w:shd w:val="clear" w:color="auto" w:fill="FFFFFF"/>
        </w:rPr>
        <w:t xml:space="preserve">memiliki tujuan jelas bersdasarkan </w:t>
      </w:r>
      <w:r>
        <w:rPr>
          <w:rFonts w:ascii="Times New Roman" w:hAnsi="Times New Roman"/>
          <w:sz w:val="24"/>
          <w:szCs w:val="24"/>
        </w:rPr>
        <w:t>dalam identifikasi masalah penelitian</w:t>
      </w:r>
      <w:r>
        <w:rPr>
          <w:rStyle w:val="CommentSubjectChar"/>
          <w:rFonts w:ascii="Times New Roman" w:hAnsi="Times New Roman"/>
          <w:sz w:val="24"/>
          <w:szCs w:val="24"/>
          <w:shd w:val="clear" w:color="auto" w:fill="FFFFFF"/>
        </w:rPr>
        <w:t xml:space="preserve"> </w:t>
      </w:r>
      <w:r>
        <w:rPr>
          <w:rStyle w:val="apple-converted-space"/>
          <w:rFonts w:ascii="Times New Roman" w:hAnsi="Times New Roman"/>
          <w:sz w:val="24"/>
          <w:szCs w:val="24"/>
          <w:shd w:val="clear" w:color="auto" w:fill="FFFFFF"/>
        </w:rPr>
        <w:t>yang sudah dipaparkan. Tujuan dari penelitian ini yaitu:</w:t>
      </w:r>
    </w:p>
    <w:p w:rsidR="00D526E7" w:rsidRDefault="00D526E7" w:rsidP="00D526E7">
      <w:pPr>
        <w:pStyle w:val="ListParagraph"/>
        <w:numPr>
          <w:ilvl w:val="0"/>
          <w:numId w:val="5"/>
        </w:numPr>
        <w:spacing w:before="240" w:line="480" w:lineRule="auto"/>
        <w:jc w:val="both"/>
        <w:rPr>
          <w:rStyle w:val="apple-converted-space"/>
          <w:rFonts w:ascii="Times New Roman" w:hAnsi="Times New Roman"/>
          <w:sz w:val="24"/>
          <w:szCs w:val="24"/>
          <w:shd w:val="clear" w:color="auto" w:fill="FFFFFF"/>
        </w:rPr>
      </w:pPr>
      <w:r>
        <w:rPr>
          <w:rStyle w:val="apple-converted-space"/>
          <w:rFonts w:ascii="Times New Roman" w:hAnsi="Times New Roman"/>
          <w:sz w:val="24"/>
          <w:szCs w:val="24"/>
          <w:shd w:val="clear" w:color="auto" w:fill="FFFFFF"/>
        </w:rPr>
        <w:t xml:space="preserve">Menjelaskan latar belakang </w:t>
      </w:r>
      <w:r>
        <w:rPr>
          <w:rStyle w:val="apple-converted-space"/>
          <w:rFonts w:ascii="Times New Roman" w:hAnsi="Times New Roman"/>
          <w:sz w:val="24"/>
          <w:szCs w:val="24"/>
          <w:shd w:val="clear" w:color="auto" w:fill="FFFFFF"/>
          <w:lang w:val="id-ID"/>
        </w:rPr>
        <w:t xml:space="preserve">terjadinya </w:t>
      </w:r>
      <w:r w:rsidRPr="00486ED5">
        <w:rPr>
          <w:rStyle w:val="apple-converted-space"/>
          <w:rFonts w:ascii="Times New Roman" w:hAnsi="Times New Roman" w:cs="Times New Roman"/>
          <w:sz w:val="24"/>
          <w:szCs w:val="24"/>
          <w:shd w:val="clear" w:color="auto" w:fill="FFFFFF"/>
          <w:lang w:val="id-ID"/>
        </w:rPr>
        <w:t xml:space="preserve">secara efektif </w:t>
      </w:r>
      <w:r>
        <w:rPr>
          <w:rStyle w:val="apple-converted-space"/>
          <w:rFonts w:ascii="Times New Roman" w:hAnsi="Times New Roman" w:cs="Times New Roman"/>
          <w:sz w:val="24"/>
          <w:szCs w:val="24"/>
          <w:shd w:val="clear" w:color="auto" w:fill="FFFFFF"/>
          <w:lang w:val="id-ID"/>
        </w:rPr>
        <w:t>U</w:t>
      </w:r>
      <w:r w:rsidRPr="00486ED5">
        <w:rPr>
          <w:rStyle w:val="apple-converted-space"/>
          <w:rFonts w:ascii="Times New Roman" w:hAnsi="Times New Roman" w:cs="Times New Roman"/>
          <w:sz w:val="24"/>
          <w:szCs w:val="24"/>
          <w:shd w:val="clear" w:color="auto" w:fill="FFFFFF"/>
          <w:lang w:val="id-ID"/>
        </w:rPr>
        <w:t xml:space="preserve">ndang-undang rokok umum negara </w:t>
      </w:r>
      <w:r>
        <w:rPr>
          <w:rStyle w:val="apple-converted-space"/>
          <w:rFonts w:ascii="Times New Roman" w:hAnsi="Times New Roman" w:cs="Times New Roman"/>
          <w:sz w:val="24"/>
          <w:szCs w:val="24"/>
          <w:shd w:val="clear" w:color="auto" w:fill="FFFFFF"/>
          <w:lang w:val="id-ID"/>
        </w:rPr>
        <w:t>tertulis kedalam Senate Bill California.</w:t>
      </w:r>
    </w:p>
    <w:p w:rsidR="00D526E7" w:rsidRDefault="00D526E7" w:rsidP="00D526E7">
      <w:pPr>
        <w:pStyle w:val="ListParagraph"/>
        <w:numPr>
          <w:ilvl w:val="0"/>
          <w:numId w:val="5"/>
        </w:numPr>
        <w:spacing w:before="240" w:line="480" w:lineRule="auto"/>
        <w:jc w:val="both"/>
        <w:rPr>
          <w:rStyle w:val="apple-converted-space"/>
          <w:rFonts w:ascii="Times New Roman" w:hAnsi="Times New Roman"/>
          <w:sz w:val="24"/>
          <w:szCs w:val="24"/>
          <w:shd w:val="clear" w:color="auto" w:fill="FFFFFF"/>
        </w:rPr>
      </w:pPr>
      <w:r>
        <w:rPr>
          <w:rStyle w:val="apple-converted-space"/>
          <w:rFonts w:ascii="Times New Roman" w:hAnsi="Times New Roman"/>
          <w:sz w:val="24"/>
          <w:szCs w:val="24"/>
          <w:shd w:val="clear" w:color="auto" w:fill="FFFFFF"/>
        </w:rPr>
        <w:t xml:space="preserve">Mengungkapkan bagaimana </w:t>
      </w:r>
      <w:r>
        <w:rPr>
          <w:rStyle w:val="apple-converted-space"/>
          <w:rFonts w:ascii="Times New Roman" w:hAnsi="Times New Roman" w:cs="Times New Roman"/>
          <w:sz w:val="24"/>
          <w:szCs w:val="24"/>
          <w:shd w:val="clear" w:color="auto" w:fill="FFFFFF"/>
          <w:lang w:val="id-ID"/>
        </w:rPr>
        <w:t>u</w:t>
      </w:r>
      <w:r w:rsidRPr="00486ED5">
        <w:rPr>
          <w:rStyle w:val="apple-converted-space"/>
          <w:rFonts w:ascii="Times New Roman" w:hAnsi="Times New Roman" w:cs="Times New Roman"/>
          <w:sz w:val="24"/>
          <w:szCs w:val="24"/>
          <w:shd w:val="clear" w:color="auto" w:fill="FFFFFF"/>
        </w:rPr>
        <w:t xml:space="preserve">paya </w:t>
      </w:r>
      <w:r>
        <w:rPr>
          <w:rStyle w:val="apple-converted-space"/>
          <w:rFonts w:ascii="Times New Roman" w:hAnsi="Times New Roman" w:cs="Times New Roman"/>
          <w:sz w:val="24"/>
          <w:szCs w:val="24"/>
          <w:shd w:val="clear" w:color="auto" w:fill="FFFFFF"/>
          <w:lang w:val="id-ID"/>
        </w:rPr>
        <w:t>p</w:t>
      </w:r>
      <w:r w:rsidRPr="00486ED5">
        <w:rPr>
          <w:rStyle w:val="apple-converted-space"/>
          <w:rFonts w:ascii="Times New Roman" w:hAnsi="Times New Roman" w:cs="Times New Roman"/>
          <w:sz w:val="24"/>
          <w:szCs w:val="24"/>
          <w:shd w:val="clear" w:color="auto" w:fill="FFFFFF"/>
        </w:rPr>
        <w:t>emerinta</w:t>
      </w:r>
      <w:r w:rsidRPr="00486ED5">
        <w:rPr>
          <w:rStyle w:val="apple-converted-space"/>
          <w:rFonts w:ascii="Times New Roman" w:hAnsi="Times New Roman" w:cs="Times New Roman"/>
          <w:sz w:val="24"/>
          <w:szCs w:val="24"/>
          <w:shd w:val="clear" w:color="auto" w:fill="FFFFFF"/>
          <w:lang w:val="id-ID"/>
        </w:rPr>
        <w:t>h</w:t>
      </w:r>
      <w:r>
        <w:rPr>
          <w:rStyle w:val="apple-converted-space"/>
          <w:rFonts w:ascii="Times New Roman" w:hAnsi="Times New Roman" w:cs="Times New Roman"/>
          <w:sz w:val="24"/>
          <w:szCs w:val="24"/>
          <w:shd w:val="clear" w:color="auto" w:fill="FFFFFF"/>
          <w:lang w:val="id-ID"/>
        </w:rPr>
        <w:t>,</w:t>
      </w:r>
      <w:r w:rsidRPr="00486ED5">
        <w:rPr>
          <w:rStyle w:val="apple-converted-space"/>
          <w:rFonts w:ascii="Times New Roman" w:hAnsi="Times New Roman" w:cs="Times New Roman"/>
          <w:sz w:val="24"/>
          <w:szCs w:val="24"/>
          <w:shd w:val="clear" w:color="auto" w:fill="FFFFFF"/>
          <w:lang w:val="id-ID"/>
        </w:rPr>
        <w:t xml:space="preserve"> </w:t>
      </w:r>
      <w:r>
        <w:rPr>
          <w:rStyle w:val="apple-converted-space"/>
          <w:rFonts w:ascii="Times New Roman" w:hAnsi="Times New Roman" w:cs="Times New Roman"/>
          <w:sz w:val="24"/>
          <w:szCs w:val="24"/>
          <w:shd w:val="clear" w:color="auto" w:fill="FFFFFF"/>
          <w:lang w:val="id-ID"/>
        </w:rPr>
        <w:t xml:space="preserve">Yayasan Pemerhati Kesehatan Publik (YPKP) dan Komunitas </w:t>
      </w:r>
      <w:r w:rsidRPr="00E067BA">
        <w:rPr>
          <w:rStyle w:val="apple-converted-space"/>
          <w:rFonts w:ascii="Times New Roman" w:hAnsi="Times New Roman" w:cs="Times New Roman"/>
          <w:i/>
          <w:sz w:val="24"/>
          <w:szCs w:val="24"/>
          <w:shd w:val="clear" w:color="auto" w:fill="FFFFFF"/>
          <w:lang w:val="id-ID"/>
        </w:rPr>
        <w:t>Vaporizer</w:t>
      </w:r>
      <w:r>
        <w:rPr>
          <w:rStyle w:val="apple-converted-space"/>
          <w:rFonts w:ascii="Times New Roman" w:hAnsi="Times New Roman" w:cs="Times New Roman"/>
          <w:sz w:val="24"/>
          <w:szCs w:val="24"/>
          <w:shd w:val="clear" w:color="auto" w:fill="FFFFFF"/>
          <w:lang w:val="id-ID"/>
        </w:rPr>
        <w:t xml:space="preserve"> </w:t>
      </w:r>
      <w:r w:rsidRPr="00486ED5">
        <w:rPr>
          <w:rStyle w:val="apple-converted-space"/>
          <w:rFonts w:ascii="Times New Roman" w:hAnsi="Times New Roman" w:cs="Times New Roman"/>
          <w:sz w:val="24"/>
          <w:szCs w:val="24"/>
          <w:shd w:val="clear" w:color="auto" w:fill="FFFFFF"/>
          <w:lang w:val="id-ID"/>
        </w:rPr>
        <w:t xml:space="preserve">di Indonesia </w:t>
      </w:r>
      <w:r w:rsidRPr="00486ED5">
        <w:rPr>
          <w:rStyle w:val="apple-converted-space"/>
          <w:rFonts w:ascii="Times New Roman" w:hAnsi="Times New Roman" w:cs="Times New Roman"/>
          <w:sz w:val="24"/>
          <w:szCs w:val="24"/>
          <w:shd w:val="clear" w:color="auto" w:fill="FFFFFF"/>
        </w:rPr>
        <w:t xml:space="preserve">untuk menanggulangi permasalahan </w:t>
      </w:r>
      <w:r>
        <w:rPr>
          <w:rStyle w:val="apple-converted-space"/>
          <w:rFonts w:ascii="Times New Roman" w:hAnsi="Times New Roman" w:cs="Times New Roman"/>
          <w:sz w:val="24"/>
          <w:szCs w:val="24"/>
          <w:shd w:val="clear" w:color="auto" w:fill="FFFFFF"/>
          <w:lang w:val="id-ID"/>
        </w:rPr>
        <w:t>fiskal negara</w:t>
      </w:r>
      <w:r w:rsidRPr="00486ED5">
        <w:rPr>
          <w:rStyle w:val="apple-converted-space"/>
          <w:rFonts w:ascii="Times New Roman" w:hAnsi="Times New Roman" w:cs="Times New Roman"/>
          <w:sz w:val="24"/>
          <w:szCs w:val="24"/>
          <w:shd w:val="clear" w:color="auto" w:fill="FFFFFF"/>
        </w:rPr>
        <w:t xml:space="preserve"> dan</w:t>
      </w:r>
      <w:r w:rsidRPr="00486ED5">
        <w:rPr>
          <w:rStyle w:val="apple-converted-space"/>
          <w:rFonts w:ascii="Times New Roman" w:hAnsi="Times New Roman" w:cs="Times New Roman"/>
          <w:sz w:val="24"/>
          <w:szCs w:val="24"/>
          <w:shd w:val="clear" w:color="auto" w:fill="FFFFFF"/>
          <w:lang w:val="id-ID"/>
        </w:rPr>
        <w:t xml:space="preserve"> kesehatan masyarakat</w:t>
      </w:r>
      <w:r>
        <w:rPr>
          <w:rStyle w:val="apple-converted-space"/>
          <w:rFonts w:ascii="Times New Roman" w:hAnsi="Times New Roman" w:cs="Times New Roman"/>
          <w:sz w:val="24"/>
          <w:szCs w:val="24"/>
          <w:shd w:val="clear" w:color="auto" w:fill="FFFFFF"/>
          <w:lang w:val="id-ID"/>
        </w:rPr>
        <w:t xml:space="preserve"> terkait</w:t>
      </w:r>
      <w:r w:rsidRPr="00486ED5">
        <w:rPr>
          <w:rStyle w:val="apple-converted-space"/>
          <w:rFonts w:ascii="Times New Roman" w:hAnsi="Times New Roman" w:cs="Times New Roman"/>
          <w:sz w:val="24"/>
          <w:szCs w:val="24"/>
          <w:shd w:val="clear" w:color="auto" w:fill="FFFFFF"/>
          <w:lang w:val="id-ID"/>
        </w:rPr>
        <w:t xml:space="preserve"> </w:t>
      </w:r>
      <w:r>
        <w:rPr>
          <w:rStyle w:val="apple-converted-space"/>
          <w:rFonts w:ascii="Times New Roman" w:hAnsi="Times New Roman" w:cs="Times New Roman"/>
          <w:sz w:val="24"/>
          <w:szCs w:val="24"/>
          <w:shd w:val="clear" w:color="auto" w:fill="FFFFFF"/>
          <w:lang w:val="id-ID"/>
        </w:rPr>
        <w:t>R</w:t>
      </w:r>
      <w:r w:rsidRPr="00486ED5">
        <w:rPr>
          <w:rStyle w:val="apple-converted-space"/>
          <w:rFonts w:ascii="Times New Roman" w:hAnsi="Times New Roman" w:cs="Times New Roman"/>
          <w:sz w:val="24"/>
          <w:szCs w:val="24"/>
          <w:shd w:val="clear" w:color="auto" w:fill="FFFFFF"/>
          <w:lang w:val="id-ID"/>
        </w:rPr>
        <w:t xml:space="preserve">okok </w:t>
      </w:r>
      <w:r>
        <w:rPr>
          <w:rStyle w:val="apple-converted-space"/>
          <w:rFonts w:ascii="Times New Roman" w:hAnsi="Times New Roman" w:cs="Times New Roman"/>
          <w:sz w:val="24"/>
          <w:szCs w:val="24"/>
          <w:shd w:val="clear" w:color="auto" w:fill="FFFFFF"/>
          <w:lang w:val="id-ID"/>
        </w:rPr>
        <w:t>K</w:t>
      </w:r>
      <w:r w:rsidRPr="00486ED5">
        <w:rPr>
          <w:rStyle w:val="apple-converted-space"/>
          <w:rFonts w:ascii="Times New Roman" w:hAnsi="Times New Roman" w:cs="Times New Roman"/>
          <w:sz w:val="24"/>
          <w:szCs w:val="24"/>
          <w:shd w:val="clear" w:color="auto" w:fill="FFFFFF"/>
          <w:lang w:val="id-ID"/>
        </w:rPr>
        <w:t xml:space="preserve">onvensional dan </w:t>
      </w:r>
      <w:r>
        <w:rPr>
          <w:rStyle w:val="apple-converted-space"/>
          <w:rFonts w:ascii="Times New Roman" w:hAnsi="Times New Roman" w:cs="Times New Roman"/>
          <w:sz w:val="24"/>
          <w:szCs w:val="24"/>
          <w:shd w:val="clear" w:color="auto" w:fill="FFFFFF"/>
          <w:lang w:val="id-ID"/>
        </w:rPr>
        <w:t>R</w:t>
      </w:r>
      <w:r w:rsidRPr="00486ED5">
        <w:rPr>
          <w:rStyle w:val="apple-converted-space"/>
          <w:rFonts w:ascii="Times New Roman" w:hAnsi="Times New Roman" w:cs="Times New Roman"/>
          <w:sz w:val="24"/>
          <w:szCs w:val="24"/>
          <w:shd w:val="clear" w:color="auto" w:fill="FFFFFF"/>
          <w:lang w:val="id-ID"/>
        </w:rPr>
        <w:t xml:space="preserve">okok </w:t>
      </w:r>
      <w:r>
        <w:rPr>
          <w:rStyle w:val="apple-converted-space"/>
          <w:rFonts w:ascii="Times New Roman" w:hAnsi="Times New Roman" w:cs="Times New Roman"/>
          <w:sz w:val="24"/>
          <w:szCs w:val="24"/>
          <w:shd w:val="clear" w:color="auto" w:fill="FFFFFF"/>
          <w:lang w:val="id-ID"/>
        </w:rPr>
        <w:t>E</w:t>
      </w:r>
      <w:r w:rsidRPr="00486ED5">
        <w:rPr>
          <w:rStyle w:val="apple-converted-space"/>
          <w:rFonts w:ascii="Times New Roman" w:hAnsi="Times New Roman" w:cs="Times New Roman"/>
          <w:sz w:val="24"/>
          <w:szCs w:val="24"/>
          <w:shd w:val="clear" w:color="auto" w:fill="FFFFFF"/>
          <w:lang w:val="id-ID"/>
        </w:rPr>
        <w:t>lektrik</w:t>
      </w:r>
      <w:r>
        <w:rPr>
          <w:rStyle w:val="apple-converted-space"/>
          <w:rFonts w:ascii="Times New Roman" w:hAnsi="Times New Roman"/>
          <w:sz w:val="24"/>
          <w:szCs w:val="24"/>
          <w:shd w:val="clear" w:color="auto" w:fill="FFFFFF"/>
        </w:rPr>
        <w:t>.</w:t>
      </w:r>
    </w:p>
    <w:p w:rsidR="00D526E7" w:rsidRPr="00777892" w:rsidRDefault="00D526E7" w:rsidP="00D526E7">
      <w:pPr>
        <w:pStyle w:val="ListParagraph"/>
        <w:numPr>
          <w:ilvl w:val="0"/>
          <w:numId w:val="5"/>
        </w:numPr>
        <w:spacing w:before="240" w:line="480" w:lineRule="auto"/>
        <w:jc w:val="both"/>
        <w:rPr>
          <w:rStyle w:val="apple-converted-space"/>
          <w:rFonts w:ascii="Times New Roman" w:hAnsi="Times New Roman"/>
          <w:sz w:val="24"/>
          <w:szCs w:val="24"/>
          <w:shd w:val="clear" w:color="auto" w:fill="FFFFFF"/>
        </w:rPr>
      </w:pPr>
      <w:r>
        <w:rPr>
          <w:rStyle w:val="apple-converted-space"/>
          <w:rFonts w:ascii="Times New Roman" w:hAnsi="Times New Roman"/>
          <w:sz w:val="24"/>
          <w:szCs w:val="24"/>
          <w:shd w:val="clear" w:color="auto" w:fill="FFFFFF"/>
        </w:rPr>
        <w:t xml:space="preserve">Menggambarkan </w:t>
      </w:r>
      <w:r>
        <w:rPr>
          <w:rStyle w:val="apple-converted-space"/>
          <w:rFonts w:ascii="Times New Roman" w:hAnsi="Times New Roman" w:cs="Times New Roman"/>
          <w:sz w:val="24"/>
          <w:szCs w:val="24"/>
          <w:shd w:val="clear" w:color="auto" w:fill="FFFFFF"/>
          <w:lang w:val="id-ID"/>
        </w:rPr>
        <w:t>kontribusi Senate Bill California dapat memberikan hasil positif  kepada negara Indonesia.</w:t>
      </w:r>
      <w:r>
        <w:rPr>
          <w:rStyle w:val="apple-converted-space"/>
          <w:rFonts w:ascii="Times New Roman" w:hAnsi="Times New Roman"/>
          <w:sz w:val="24"/>
          <w:szCs w:val="24"/>
          <w:shd w:val="clear" w:color="auto" w:fill="FFFFFF"/>
        </w:rPr>
        <w:t xml:space="preserve"> </w:t>
      </w:r>
    </w:p>
    <w:p w:rsidR="00D526E7" w:rsidRPr="009757AC" w:rsidRDefault="00D526E7" w:rsidP="00D526E7">
      <w:pPr>
        <w:pStyle w:val="Heading3"/>
        <w:numPr>
          <w:ilvl w:val="0"/>
          <w:numId w:val="4"/>
        </w:numPr>
        <w:spacing w:before="40" w:after="240" w:line="480" w:lineRule="auto"/>
        <w:ind w:left="1134" w:hanging="425"/>
        <w:jc w:val="both"/>
        <w:rPr>
          <w:color w:val="auto"/>
        </w:rPr>
      </w:pPr>
      <w:bookmarkStart w:id="15" w:name="_Toc501734855"/>
      <w:r w:rsidRPr="009757AC">
        <w:rPr>
          <w:color w:val="auto"/>
        </w:rPr>
        <w:t>Kegunaan Penelitian</w:t>
      </w:r>
      <w:bookmarkEnd w:id="15"/>
      <w:r w:rsidRPr="009757AC">
        <w:rPr>
          <w:color w:val="auto"/>
        </w:rPr>
        <w:t xml:space="preserve"> </w:t>
      </w:r>
    </w:p>
    <w:p w:rsidR="00D526E7" w:rsidRDefault="00D526E7" w:rsidP="00D526E7">
      <w:pPr>
        <w:spacing w:after="240" w:line="480" w:lineRule="auto"/>
        <w:ind w:left="709"/>
        <w:jc w:val="both"/>
        <w:rPr>
          <w:rFonts w:ascii="Times New Roman" w:hAnsi="Times New Roman"/>
          <w:sz w:val="24"/>
          <w:szCs w:val="24"/>
        </w:rPr>
      </w:pPr>
      <w:r>
        <w:rPr>
          <w:rFonts w:ascii="Times New Roman" w:hAnsi="Times New Roman"/>
          <w:sz w:val="24"/>
          <w:szCs w:val="24"/>
        </w:rPr>
        <w:t xml:space="preserve">        Penelitian ini diharapkan dapat berguna bagi setiap orang yang memiliki ketertarikan untuk</w:t>
      </w:r>
      <w:r>
        <w:rPr>
          <w:rFonts w:ascii="Times New Roman" w:hAnsi="Times New Roman"/>
          <w:sz w:val="24"/>
          <w:szCs w:val="24"/>
          <w:lang w:val="id-ID"/>
        </w:rPr>
        <w:t xml:space="preserve"> </w:t>
      </w:r>
      <w:r>
        <w:rPr>
          <w:rFonts w:ascii="Times New Roman" w:hAnsi="Times New Roman"/>
          <w:sz w:val="24"/>
          <w:szCs w:val="24"/>
        </w:rPr>
        <w:t>menambah</w:t>
      </w:r>
      <w:r>
        <w:rPr>
          <w:rFonts w:ascii="Times New Roman" w:hAnsi="Times New Roman"/>
          <w:sz w:val="24"/>
          <w:szCs w:val="24"/>
          <w:lang w:val="id-ID"/>
        </w:rPr>
        <w:t xml:space="preserve"> </w:t>
      </w:r>
      <w:r>
        <w:rPr>
          <w:rFonts w:ascii="Times New Roman" w:hAnsi="Times New Roman"/>
          <w:sz w:val="24"/>
          <w:szCs w:val="24"/>
        </w:rPr>
        <w:t xml:space="preserve"> pengetahuan</w:t>
      </w:r>
      <w:r>
        <w:rPr>
          <w:rFonts w:ascii="Times New Roman" w:hAnsi="Times New Roman"/>
          <w:sz w:val="24"/>
          <w:szCs w:val="24"/>
          <w:lang w:val="id-ID"/>
        </w:rPr>
        <w:t xml:space="preserve">  mengenai Rokok Konvensional dan Rokok Elektrik (</w:t>
      </w:r>
      <w:r w:rsidRPr="001C0F2E">
        <w:rPr>
          <w:rFonts w:ascii="Times New Roman" w:hAnsi="Times New Roman"/>
          <w:i/>
          <w:sz w:val="24"/>
          <w:szCs w:val="24"/>
          <w:lang w:val="id-ID"/>
        </w:rPr>
        <w:t>Personal Vaporizer</w:t>
      </w:r>
      <w:r>
        <w:rPr>
          <w:rFonts w:ascii="Times New Roman" w:hAnsi="Times New Roman"/>
          <w:sz w:val="24"/>
          <w:szCs w:val="24"/>
          <w:lang w:val="id-ID"/>
        </w:rPr>
        <w:t xml:space="preserve">) dari segi hubungan politik, bisnis serta bagaimana implikasinya terhadap ekonomi </w:t>
      </w:r>
      <w:r>
        <w:rPr>
          <w:rFonts w:ascii="Times New Roman" w:hAnsi="Times New Roman"/>
          <w:sz w:val="24"/>
          <w:szCs w:val="24"/>
          <w:lang w:val="id-ID"/>
        </w:rPr>
        <w:lastRenderedPageBreak/>
        <w:t xml:space="preserve">serta dampak kesehatannya didalam ruang lingkup Internasional </w:t>
      </w:r>
      <w:r>
        <w:rPr>
          <w:rFonts w:ascii="Times New Roman" w:hAnsi="Times New Roman"/>
          <w:sz w:val="24"/>
          <w:szCs w:val="24"/>
        </w:rPr>
        <w:t xml:space="preserve"> yang layak</w:t>
      </w:r>
      <w:r>
        <w:rPr>
          <w:rFonts w:ascii="Times New Roman" w:hAnsi="Times New Roman"/>
          <w:sz w:val="24"/>
          <w:szCs w:val="24"/>
          <w:lang w:val="id-ID"/>
        </w:rPr>
        <w:t xml:space="preserve">. </w:t>
      </w:r>
      <w:r>
        <w:rPr>
          <w:rFonts w:ascii="Times New Roman" w:hAnsi="Times New Roman"/>
          <w:sz w:val="24"/>
          <w:szCs w:val="24"/>
        </w:rPr>
        <w:t>Selain itu</w:t>
      </w:r>
      <w:r>
        <w:rPr>
          <w:rFonts w:ascii="Times New Roman" w:hAnsi="Times New Roman"/>
          <w:sz w:val="24"/>
          <w:szCs w:val="24"/>
          <w:lang w:val="id-ID"/>
        </w:rPr>
        <w:t xml:space="preserve">, </w:t>
      </w:r>
      <w:r>
        <w:rPr>
          <w:rFonts w:ascii="Times New Roman" w:hAnsi="Times New Roman"/>
          <w:sz w:val="24"/>
          <w:szCs w:val="24"/>
        </w:rPr>
        <w:t>penelitian ini diharapkan dapat memberikan kontribusi positif dalam berbagai hal terkait.</w:t>
      </w:r>
    </w:p>
    <w:p w:rsidR="00D526E7" w:rsidRPr="00CA2F4C" w:rsidRDefault="00D526E7" w:rsidP="00D526E7">
      <w:pPr>
        <w:spacing w:after="240" w:line="480" w:lineRule="auto"/>
        <w:ind w:left="1080"/>
        <w:jc w:val="both"/>
        <w:rPr>
          <w:rFonts w:ascii="Times New Roman" w:hAnsi="Times New Roman"/>
          <w:sz w:val="24"/>
          <w:szCs w:val="24"/>
        </w:rPr>
      </w:pPr>
      <w:r>
        <w:rPr>
          <w:rFonts w:ascii="Times New Roman" w:hAnsi="Times New Roman"/>
          <w:sz w:val="24"/>
          <w:szCs w:val="24"/>
        </w:rPr>
        <w:t xml:space="preserve"> Adapun kegunaan penelitian ini antara lain :</w:t>
      </w:r>
    </w:p>
    <w:p w:rsidR="00D526E7" w:rsidRPr="009111FC" w:rsidRDefault="00D526E7" w:rsidP="00D526E7">
      <w:pPr>
        <w:numPr>
          <w:ilvl w:val="0"/>
          <w:numId w:val="6"/>
        </w:numPr>
        <w:autoSpaceDE w:val="0"/>
        <w:autoSpaceDN w:val="0"/>
        <w:adjustRightInd w:val="0"/>
        <w:spacing w:before="240" w:after="240" w:line="480" w:lineRule="auto"/>
        <w:contextualSpacing/>
        <w:jc w:val="both"/>
        <w:rPr>
          <w:rFonts w:ascii="Times New Roman" w:hAnsi="Times New Roman"/>
          <w:sz w:val="24"/>
          <w:szCs w:val="24"/>
        </w:rPr>
      </w:pPr>
      <w:r>
        <w:rPr>
          <w:rFonts w:ascii="Times New Roman" w:hAnsi="Times New Roman"/>
          <w:sz w:val="24"/>
          <w:szCs w:val="24"/>
        </w:rPr>
        <w:t>Sebagai Prasyarat bagi peneliti untuk menyelesaikan Studi Strata-S1 dan mendapat gelar Sarjana Ilmu Politik</w:t>
      </w:r>
      <w:r>
        <w:rPr>
          <w:rFonts w:ascii="Times New Roman" w:hAnsi="Times New Roman"/>
          <w:sz w:val="24"/>
          <w:szCs w:val="24"/>
          <w:lang w:val="id-ID"/>
        </w:rPr>
        <w:t xml:space="preserve"> </w:t>
      </w:r>
      <w:r>
        <w:rPr>
          <w:rFonts w:ascii="Times New Roman" w:hAnsi="Times New Roman"/>
          <w:sz w:val="24"/>
          <w:szCs w:val="24"/>
        </w:rPr>
        <w:t>(S.IP) Jurusan Ilmu Hubungan Internasional</w:t>
      </w:r>
      <w:r>
        <w:rPr>
          <w:rFonts w:ascii="Times New Roman" w:hAnsi="Times New Roman"/>
          <w:sz w:val="24"/>
          <w:szCs w:val="24"/>
          <w:lang w:val="id-ID"/>
        </w:rPr>
        <w:t xml:space="preserve">, </w:t>
      </w:r>
      <w:r>
        <w:rPr>
          <w:rFonts w:ascii="Times New Roman" w:hAnsi="Times New Roman"/>
          <w:sz w:val="24"/>
          <w:szCs w:val="24"/>
        </w:rPr>
        <w:t>Universitas Pasundan Bandung.</w:t>
      </w:r>
    </w:p>
    <w:p w:rsidR="00D526E7" w:rsidRPr="003026FA" w:rsidRDefault="00D526E7" w:rsidP="00D526E7">
      <w:pPr>
        <w:numPr>
          <w:ilvl w:val="0"/>
          <w:numId w:val="6"/>
        </w:numPr>
        <w:spacing w:before="240" w:after="240" w:line="480" w:lineRule="auto"/>
        <w:contextualSpacing/>
        <w:jc w:val="both"/>
        <w:rPr>
          <w:rFonts w:ascii="Times New Roman" w:hAnsi="Times New Roman"/>
          <w:sz w:val="24"/>
          <w:szCs w:val="24"/>
        </w:rPr>
      </w:pPr>
      <w:r w:rsidRPr="003B23C8">
        <w:rPr>
          <w:rFonts w:ascii="Times New Roman" w:hAnsi="Times New Roman"/>
          <w:sz w:val="24"/>
          <w:szCs w:val="24"/>
        </w:rPr>
        <w:t>Penelitian ini diharapkan dapat memberikan informasi dan menjadi bahan kajian para mahasiswa, khususnya studi Hubungan Internasional.</w:t>
      </w:r>
    </w:p>
    <w:p w:rsidR="00D526E7" w:rsidRPr="003026FA" w:rsidRDefault="00D526E7" w:rsidP="00D526E7">
      <w:pPr>
        <w:pStyle w:val="Heading2"/>
        <w:numPr>
          <w:ilvl w:val="0"/>
          <w:numId w:val="1"/>
        </w:numPr>
        <w:spacing w:after="240"/>
        <w:ind w:hanging="654"/>
        <w:rPr>
          <w:b w:val="0"/>
          <w:color w:val="auto"/>
          <w:szCs w:val="24"/>
          <w:lang w:val="id-ID"/>
        </w:rPr>
      </w:pPr>
      <w:bookmarkStart w:id="16" w:name="_Toc501734856"/>
      <w:r w:rsidRPr="003026FA">
        <w:rPr>
          <w:color w:val="auto"/>
          <w:szCs w:val="24"/>
        </w:rPr>
        <w:t>Kerangka Teoritis dan Hipotesis</w:t>
      </w:r>
      <w:bookmarkEnd w:id="16"/>
    </w:p>
    <w:p w:rsidR="00D526E7" w:rsidRPr="003026FA" w:rsidRDefault="00D526E7" w:rsidP="00D526E7">
      <w:pPr>
        <w:pStyle w:val="Heading3"/>
        <w:numPr>
          <w:ilvl w:val="0"/>
          <w:numId w:val="7"/>
        </w:numPr>
        <w:spacing w:before="40" w:after="240" w:line="480" w:lineRule="auto"/>
        <w:ind w:left="1134" w:hanging="283"/>
        <w:rPr>
          <w:color w:val="auto"/>
          <w:szCs w:val="24"/>
        </w:rPr>
      </w:pPr>
      <w:bookmarkStart w:id="17" w:name="_Toc470245271"/>
      <w:r w:rsidRPr="003026FA">
        <w:rPr>
          <w:color w:val="auto"/>
        </w:rPr>
        <w:t xml:space="preserve"> </w:t>
      </w:r>
      <w:r w:rsidRPr="003026FA">
        <w:rPr>
          <w:color w:val="auto"/>
        </w:rPr>
        <w:tab/>
      </w:r>
      <w:bookmarkStart w:id="18" w:name="_Toc501734857"/>
      <w:r w:rsidRPr="003026FA">
        <w:rPr>
          <w:color w:val="auto"/>
          <w:szCs w:val="24"/>
        </w:rPr>
        <w:t>Kerangka Teoritis</w:t>
      </w:r>
      <w:bookmarkEnd w:id="17"/>
      <w:bookmarkEnd w:id="18"/>
    </w:p>
    <w:p w:rsidR="00D526E7" w:rsidRDefault="00D526E7" w:rsidP="00D526E7">
      <w:pPr>
        <w:autoSpaceDE w:val="0"/>
        <w:autoSpaceDN w:val="0"/>
        <w:adjustRightInd w:val="0"/>
        <w:spacing w:after="0" w:line="480" w:lineRule="auto"/>
        <w:ind w:left="851" w:firstLine="283"/>
        <w:jc w:val="both"/>
        <w:rPr>
          <w:rFonts w:ascii="Times New Roman" w:hAnsi="Times New Roman"/>
          <w:sz w:val="24"/>
          <w:szCs w:val="24"/>
        </w:rPr>
      </w:pPr>
      <w:r>
        <w:rPr>
          <w:rFonts w:ascii="Times New Roman" w:hAnsi="Times New Roman"/>
          <w:sz w:val="24"/>
          <w:szCs w:val="24"/>
        </w:rPr>
        <w:t>Kerangka Teoritis adalah seperangkat teori, konsep, pendapat ahli atau jenis pengetahuan ilmu lainnya, yang dirangkaikan sedemikian rupa dan membentuk struktur pengetahuan yang lengkap dan komprehensif, yang dirumuskan dalam premis mayor yaitu teori yang bersifat umum dan juga premis minor yaitu yang bersifat khusus yang berkaitan dengan pembahasan.</w:t>
      </w:r>
    </w:p>
    <w:p w:rsidR="00D526E7" w:rsidRDefault="00D526E7" w:rsidP="00D526E7">
      <w:pPr>
        <w:autoSpaceDE w:val="0"/>
        <w:autoSpaceDN w:val="0"/>
        <w:adjustRightInd w:val="0"/>
        <w:spacing w:after="0" w:line="480" w:lineRule="auto"/>
        <w:ind w:left="851"/>
        <w:jc w:val="both"/>
        <w:rPr>
          <w:rFonts w:ascii="Times New Roman" w:hAnsi="Times New Roman"/>
          <w:sz w:val="24"/>
          <w:szCs w:val="24"/>
        </w:rPr>
      </w:pPr>
      <w:r>
        <w:rPr>
          <w:rFonts w:ascii="Times New Roman" w:hAnsi="Times New Roman"/>
          <w:sz w:val="24"/>
          <w:szCs w:val="24"/>
        </w:rPr>
        <w:tab/>
      </w:r>
      <w:r w:rsidRPr="009111FC">
        <w:rPr>
          <w:rFonts w:ascii="Times New Roman" w:hAnsi="Times New Roman"/>
          <w:sz w:val="24"/>
          <w:szCs w:val="24"/>
        </w:rPr>
        <w:t>Sebagai pedoma</w:t>
      </w:r>
      <w:r>
        <w:rPr>
          <w:rFonts w:ascii="Times New Roman" w:hAnsi="Times New Roman"/>
          <w:sz w:val="24"/>
          <w:szCs w:val="24"/>
        </w:rPr>
        <w:t>n untuk mempermudah penulis</w:t>
      </w:r>
      <w:r w:rsidRPr="009111FC">
        <w:rPr>
          <w:rFonts w:ascii="Times New Roman" w:hAnsi="Times New Roman"/>
          <w:sz w:val="24"/>
          <w:szCs w:val="24"/>
        </w:rPr>
        <w:t xml:space="preserve"> dalam melakuk</w:t>
      </w:r>
      <w:r>
        <w:rPr>
          <w:rFonts w:ascii="Times New Roman" w:hAnsi="Times New Roman"/>
          <w:sz w:val="24"/>
          <w:szCs w:val="24"/>
        </w:rPr>
        <w:t>an penelitian, maka penulis</w:t>
      </w:r>
      <w:r w:rsidRPr="009111FC">
        <w:rPr>
          <w:rFonts w:ascii="Times New Roman" w:hAnsi="Times New Roman"/>
          <w:sz w:val="24"/>
          <w:szCs w:val="24"/>
        </w:rPr>
        <w:t xml:space="preserve"> menggunakan suatu kerangka teoritis yang di </w:t>
      </w:r>
      <w:r>
        <w:rPr>
          <w:rFonts w:ascii="Times New Roman" w:hAnsi="Times New Roman"/>
          <w:sz w:val="24"/>
          <w:szCs w:val="24"/>
        </w:rPr>
        <w:lastRenderedPageBreak/>
        <w:t xml:space="preserve">dalamnya </w:t>
      </w:r>
      <w:r w:rsidRPr="009111FC">
        <w:rPr>
          <w:rFonts w:ascii="Times New Roman" w:hAnsi="Times New Roman"/>
          <w:sz w:val="24"/>
          <w:szCs w:val="24"/>
        </w:rPr>
        <w:t xml:space="preserve">berisi teori-teori para pakar yang memiliki korelasi dan sesuai dengan permasalahan yang diangkat. </w:t>
      </w:r>
    </w:p>
    <w:p w:rsidR="00D526E7" w:rsidRDefault="00D526E7" w:rsidP="00D526E7">
      <w:pPr>
        <w:spacing w:after="200" w:line="480" w:lineRule="auto"/>
        <w:ind w:left="851"/>
        <w:jc w:val="both"/>
        <w:rPr>
          <w:rFonts w:ascii="Times New Roman" w:eastAsia="MS Mincho" w:hAnsi="Times New Roman"/>
          <w:color w:val="000000"/>
          <w:sz w:val="24"/>
          <w:szCs w:val="24"/>
          <w:lang w:val="id-ID"/>
        </w:rPr>
      </w:pPr>
      <w:r>
        <w:rPr>
          <w:rFonts w:ascii="Times New Roman" w:hAnsi="Times New Roman"/>
          <w:sz w:val="24"/>
          <w:szCs w:val="24"/>
        </w:rPr>
        <w:t xml:space="preserve">       </w:t>
      </w:r>
      <w:r w:rsidRPr="009111FC">
        <w:rPr>
          <w:rFonts w:ascii="Times New Roman" w:hAnsi="Times New Roman"/>
          <w:sz w:val="24"/>
          <w:szCs w:val="24"/>
        </w:rPr>
        <w:t>Yang pertama adalah konsep dan teori mengenai</w:t>
      </w:r>
      <w:r>
        <w:rPr>
          <w:rFonts w:ascii="Times New Roman" w:hAnsi="Times New Roman"/>
          <w:sz w:val="24"/>
          <w:szCs w:val="24"/>
        </w:rPr>
        <w:t xml:space="preserve"> </w:t>
      </w:r>
      <w:r>
        <w:rPr>
          <w:rFonts w:ascii="Times New Roman" w:hAnsi="Times New Roman"/>
          <w:sz w:val="24"/>
          <w:szCs w:val="24"/>
          <w:lang w:val="id-ID"/>
        </w:rPr>
        <w:t>Ekonomi Internasional maupun Nasional</w:t>
      </w:r>
      <w:r>
        <w:rPr>
          <w:rFonts w:ascii="Times New Roman" w:hAnsi="Times New Roman"/>
          <w:sz w:val="24"/>
          <w:szCs w:val="24"/>
        </w:rPr>
        <w:t>.</w:t>
      </w:r>
      <w:r>
        <w:rPr>
          <w:rFonts w:ascii="Times New Roman" w:hAnsi="Times New Roman"/>
          <w:sz w:val="24"/>
          <w:szCs w:val="24"/>
          <w:lang w:val="id-ID"/>
        </w:rPr>
        <w:t xml:space="preserve"> </w:t>
      </w:r>
      <w:r w:rsidRPr="00067CF4">
        <w:rPr>
          <w:rFonts w:ascii="Times New Roman" w:eastAsia="Times New Roman" w:hAnsi="Times New Roman"/>
          <w:bCs/>
          <w:sz w:val="24"/>
          <w:szCs w:val="24"/>
          <w:lang w:val="id-ID" w:eastAsia="id-ID"/>
        </w:rPr>
        <w:t>berdasarkan pendapat ahli</w:t>
      </w:r>
      <w:r>
        <w:rPr>
          <w:rFonts w:ascii="Times New Roman" w:eastAsia="Times New Roman" w:hAnsi="Times New Roman"/>
          <w:bCs/>
          <w:sz w:val="24"/>
          <w:szCs w:val="24"/>
          <w:lang w:val="id-ID" w:eastAsia="id-ID"/>
        </w:rPr>
        <w:t xml:space="preserve"> menurut Teori Klasik Adam Smith </w:t>
      </w:r>
      <w:r w:rsidRPr="00754830">
        <w:rPr>
          <w:rFonts w:ascii="Times New Roman" w:eastAsia="MS Mincho" w:hAnsi="Times New Roman"/>
          <w:color w:val="000000"/>
          <w:sz w:val="24"/>
          <w:szCs w:val="24"/>
        </w:rPr>
        <w:t xml:space="preserve">Teori </w:t>
      </w:r>
      <w:r w:rsidRPr="00754830">
        <w:rPr>
          <w:rFonts w:ascii="Times New Roman" w:eastAsia="MS Mincho" w:hAnsi="Times New Roman"/>
          <w:i/>
          <w:color w:val="000000"/>
          <w:sz w:val="24"/>
          <w:szCs w:val="24"/>
        </w:rPr>
        <w:t>Absolute Advantage</w:t>
      </w:r>
      <w:r w:rsidRPr="00754830">
        <w:rPr>
          <w:rFonts w:ascii="Times New Roman" w:eastAsia="MS Mincho" w:hAnsi="Times New Roman"/>
          <w:color w:val="000000"/>
          <w:sz w:val="24"/>
          <w:szCs w:val="24"/>
        </w:rPr>
        <w:t xml:space="preserve">: Bahwa setiap negara akan memperoleh manfaat perdagangan internasional karena melakukan spesialisasi produksi dan mengekspor barang jika negara tersebut memiliki keunggulan mutlak </w:t>
      </w:r>
      <w:r w:rsidRPr="00754830">
        <w:rPr>
          <w:rFonts w:ascii="Times New Roman" w:eastAsia="MS Mincho" w:hAnsi="Times New Roman"/>
          <w:i/>
          <w:color w:val="000000"/>
          <w:sz w:val="24"/>
          <w:szCs w:val="24"/>
        </w:rPr>
        <w:t>(</w:t>
      </w:r>
      <w:r>
        <w:rPr>
          <w:rFonts w:ascii="Times New Roman" w:eastAsia="MS Mincho" w:hAnsi="Times New Roman"/>
          <w:i/>
          <w:color w:val="000000"/>
          <w:sz w:val="24"/>
          <w:szCs w:val="24"/>
          <w:lang w:val="id-ID"/>
        </w:rPr>
        <w:t>A</w:t>
      </w:r>
      <w:r w:rsidRPr="00754830">
        <w:rPr>
          <w:rFonts w:ascii="Times New Roman" w:eastAsia="MS Mincho" w:hAnsi="Times New Roman"/>
          <w:i/>
          <w:color w:val="000000"/>
          <w:sz w:val="24"/>
          <w:szCs w:val="24"/>
        </w:rPr>
        <w:t xml:space="preserve">bsolute </w:t>
      </w:r>
      <w:r>
        <w:rPr>
          <w:rFonts w:ascii="Times New Roman" w:eastAsia="MS Mincho" w:hAnsi="Times New Roman"/>
          <w:i/>
          <w:color w:val="000000"/>
          <w:sz w:val="24"/>
          <w:szCs w:val="24"/>
          <w:lang w:val="id-ID"/>
        </w:rPr>
        <w:t>A</w:t>
      </w:r>
      <w:r w:rsidRPr="00754830">
        <w:rPr>
          <w:rFonts w:ascii="Times New Roman" w:eastAsia="MS Mincho" w:hAnsi="Times New Roman"/>
          <w:i/>
          <w:color w:val="000000"/>
          <w:sz w:val="24"/>
          <w:szCs w:val="24"/>
        </w:rPr>
        <w:t>dvantage</w:t>
      </w:r>
      <w:r w:rsidRPr="00754830">
        <w:rPr>
          <w:rFonts w:ascii="Times New Roman" w:eastAsia="MS Mincho" w:hAnsi="Times New Roman"/>
          <w:color w:val="000000"/>
          <w:sz w:val="24"/>
          <w:szCs w:val="24"/>
        </w:rPr>
        <w:t>) serta mengimpor barang jika negara tersebut tidak memiliki keunggulan mutlak.</w:t>
      </w:r>
      <w:r>
        <w:rPr>
          <w:rFonts w:ascii="Times New Roman" w:eastAsia="MS Mincho" w:hAnsi="Times New Roman"/>
          <w:color w:val="000000"/>
          <w:sz w:val="24"/>
          <w:szCs w:val="24"/>
          <w:lang w:val="id-ID"/>
        </w:rPr>
        <w:t xml:space="preserve"> Kemudian </w:t>
      </w:r>
      <w:r w:rsidRPr="00754830">
        <w:rPr>
          <w:rFonts w:ascii="Times New Roman" w:eastAsia="MS Mincho" w:hAnsi="Times New Roman"/>
          <w:i/>
          <w:color w:val="000000"/>
          <w:sz w:val="24"/>
          <w:szCs w:val="24"/>
        </w:rPr>
        <w:t>Production</w:t>
      </w:r>
      <w:r w:rsidRPr="00754830">
        <w:rPr>
          <w:rFonts w:ascii="Times New Roman" w:eastAsia="MS Mincho" w:hAnsi="Times New Roman"/>
          <w:color w:val="000000"/>
          <w:sz w:val="24"/>
          <w:szCs w:val="24"/>
        </w:rPr>
        <w:t xml:space="preserve"> </w:t>
      </w:r>
      <w:r w:rsidRPr="00754830">
        <w:rPr>
          <w:rFonts w:ascii="Times New Roman" w:eastAsia="MS Mincho" w:hAnsi="Times New Roman"/>
          <w:i/>
          <w:color w:val="000000"/>
          <w:sz w:val="24"/>
          <w:szCs w:val="24"/>
        </w:rPr>
        <w:t>Comparative Advantage</w:t>
      </w:r>
      <w:r w:rsidRPr="00754830">
        <w:rPr>
          <w:rStyle w:val="FootnoteReference"/>
          <w:rFonts w:ascii="Times New Roman" w:eastAsia="MS Mincho" w:hAnsi="Times New Roman"/>
          <w:i/>
          <w:color w:val="000000"/>
          <w:sz w:val="24"/>
          <w:szCs w:val="24"/>
        </w:rPr>
        <w:footnoteReference w:id="13"/>
      </w:r>
      <w:r w:rsidRPr="00754830">
        <w:rPr>
          <w:rFonts w:ascii="Times New Roman" w:eastAsia="MS Mincho" w:hAnsi="Times New Roman"/>
          <w:i/>
          <w:color w:val="000000"/>
          <w:sz w:val="24"/>
          <w:szCs w:val="24"/>
        </w:rPr>
        <w:t xml:space="preserve"> </w:t>
      </w:r>
      <w:r w:rsidRPr="00754830">
        <w:rPr>
          <w:rFonts w:ascii="Times New Roman" w:eastAsia="MS Mincho" w:hAnsi="Times New Roman"/>
          <w:color w:val="000000"/>
          <w:sz w:val="24"/>
          <w:szCs w:val="24"/>
        </w:rPr>
        <w:t>Suatu negara akan memperoleh manfaat dari perdagangan internasional jika melakukan spesialisasi produksi dan mengekspor barang dimana negara tersebut dapat berproduksi relatif lebih produktif serta relatif kurang atau tidak produktif.</w:t>
      </w:r>
    </w:p>
    <w:p w:rsidR="00D526E7" w:rsidRDefault="00D526E7" w:rsidP="00D526E7">
      <w:pPr>
        <w:spacing w:after="200" w:line="480" w:lineRule="auto"/>
        <w:ind w:left="851" w:firstLine="589"/>
        <w:jc w:val="both"/>
        <w:rPr>
          <w:rFonts w:ascii="Times New Roman" w:hAnsi="Times New Roman"/>
          <w:color w:val="000000"/>
          <w:sz w:val="24"/>
          <w:szCs w:val="24"/>
          <w:lang w:val="id-ID"/>
        </w:rPr>
      </w:pPr>
      <w:r w:rsidRPr="00E10545">
        <w:rPr>
          <w:rFonts w:ascii="Times New Roman" w:hAnsi="Times New Roman"/>
          <w:color w:val="000000"/>
          <w:sz w:val="24"/>
          <w:szCs w:val="24"/>
          <w:lang w:val="id-ID"/>
        </w:rPr>
        <w:t>Didalam teori Moderen</w:t>
      </w:r>
      <w:r w:rsidRPr="00E10545">
        <w:rPr>
          <w:rFonts w:ascii="Times New Roman" w:hAnsi="Times New Roman"/>
          <w:color w:val="000000"/>
          <w:sz w:val="24"/>
          <w:szCs w:val="24"/>
        </w:rPr>
        <w:t xml:space="preserve"> Eli Heckcher dan Bertil Ohlin (HO)</w:t>
      </w:r>
      <w:r>
        <w:rPr>
          <w:rFonts w:ascii="Times New Roman" w:hAnsi="Times New Roman"/>
          <w:color w:val="000000"/>
          <w:sz w:val="24"/>
          <w:szCs w:val="24"/>
          <w:lang w:val="id-ID"/>
        </w:rPr>
        <w:t xml:space="preserve"> </w:t>
      </w:r>
      <w:r w:rsidRPr="00646B71">
        <w:rPr>
          <w:rFonts w:ascii="Times New Roman" w:hAnsi="Times New Roman"/>
          <w:color w:val="000000"/>
          <w:sz w:val="24"/>
          <w:szCs w:val="24"/>
        </w:rPr>
        <w:t xml:space="preserve">Perbedaan </w:t>
      </w:r>
      <w:r>
        <w:rPr>
          <w:rFonts w:ascii="Times New Roman" w:hAnsi="Times New Roman"/>
          <w:color w:val="000000"/>
          <w:sz w:val="24"/>
          <w:szCs w:val="24"/>
          <w:lang w:val="id-ID"/>
        </w:rPr>
        <w:t>O</w:t>
      </w:r>
      <w:r w:rsidRPr="00646B71">
        <w:rPr>
          <w:rFonts w:ascii="Times New Roman" w:hAnsi="Times New Roman"/>
          <w:color w:val="000000"/>
          <w:sz w:val="24"/>
          <w:szCs w:val="24"/>
        </w:rPr>
        <w:t xml:space="preserve">pportunity </w:t>
      </w:r>
      <w:r>
        <w:rPr>
          <w:rFonts w:ascii="Times New Roman" w:hAnsi="Times New Roman"/>
          <w:color w:val="000000"/>
          <w:sz w:val="24"/>
          <w:szCs w:val="24"/>
          <w:lang w:val="id-ID"/>
        </w:rPr>
        <w:t>C</w:t>
      </w:r>
      <w:r w:rsidRPr="00646B71">
        <w:rPr>
          <w:rFonts w:ascii="Times New Roman" w:hAnsi="Times New Roman"/>
          <w:color w:val="000000"/>
          <w:sz w:val="24"/>
          <w:szCs w:val="24"/>
        </w:rPr>
        <w:t>ost</w:t>
      </w:r>
      <w:r>
        <w:rPr>
          <w:rStyle w:val="FootnoteReference"/>
          <w:rFonts w:ascii="Times New Roman" w:hAnsi="Times New Roman"/>
          <w:color w:val="000000"/>
          <w:sz w:val="24"/>
          <w:szCs w:val="24"/>
        </w:rPr>
        <w:footnoteReference w:id="14"/>
      </w:r>
      <w:r w:rsidRPr="00646B71">
        <w:rPr>
          <w:rFonts w:ascii="Times New Roman" w:hAnsi="Times New Roman"/>
          <w:color w:val="000000"/>
          <w:sz w:val="24"/>
          <w:szCs w:val="24"/>
        </w:rPr>
        <w:t xml:space="preserve"> suatu produk antara satu negara dengan negara lain dapat terjadi karena adanya perbedaan jumlah atau proporsi faktor produksi yang dimiliki masing-masing negara. Perbedaan tersebutlah yang dapat menimbulkan terjadiny</w:t>
      </w:r>
      <w:r>
        <w:rPr>
          <w:rFonts w:ascii="Times New Roman" w:hAnsi="Times New Roman"/>
          <w:color w:val="000000"/>
          <w:sz w:val="24"/>
          <w:szCs w:val="24"/>
        </w:rPr>
        <w:t>a perdagangan internasional.</w:t>
      </w:r>
    </w:p>
    <w:p w:rsidR="00D526E7" w:rsidRDefault="00D526E7" w:rsidP="00D526E7">
      <w:pPr>
        <w:shd w:val="clear" w:color="auto" w:fill="FFFFFF"/>
        <w:spacing w:before="100" w:beforeAutospacing="1" w:after="360" w:line="480" w:lineRule="auto"/>
        <w:ind w:firstLine="720"/>
        <w:jc w:val="both"/>
        <w:rPr>
          <w:rFonts w:ascii="Times New Roman" w:hAnsi="Times New Roman"/>
          <w:color w:val="000000"/>
          <w:sz w:val="24"/>
          <w:szCs w:val="24"/>
          <w:lang w:val="id-ID"/>
        </w:rPr>
      </w:pPr>
      <w:r w:rsidRPr="0046145E">
        <w:rPr>
          <w:rFonts w:ascii="Times New Roman" w:hAnsi="Times New Roman"/>
          <w:color w:val="000000"/>
          <w:sz w:val="24"/>
          <w:szCs w:val="24"/>
        </w:rPr>
        <w:lastRenderedPageBreak/>
        <w:t xml:space="preserve">Wassily Leontif </w:t>
      </w:r>
      <w:r w:rsidRPr="0046145E">
        <w:rPr>
          <w:rFonts w:ascii="Times New Roman" w:hAnsi="Times New Roman"/>
          <w:i/>
          <w:color w:val="000000"/>
          <w:sz w:val="24"/>
          <w:szCs w:val="24"/>
        </w:rPr>
        <w:t>(Paradox Leontif)</w:t>
      </w:r>
      <w:r>
        <w:rPr>
          <w:rFonts w:ascii="Times New Roman" w:hAnsi="Times New Roman"/>
          <w:b/>
          <w:color w:val="000000"/>
          <w:sz w:val="24"/>
          <w:szCs w:val="24"/>
        </w:rPr>
        <w:t xml:space="preserve"> </w:t>
      </w:r>
      <w:r w:rsidRPr="00646B71">
        <w:rPr>
          <w:rFonts w:ascii="Times New Roman" w:hAnsi="Times New Roman"/>
          <w:color w:val="000000"/>
          <w:sz w:val="24"/>
          <w:szCs w:val="24"/>
        </w:rPr>
        <w:t>Ekspor terdiri atas barang-barang yang padat karya atau tenaga kerja. Sebaliknya impor terdiri atas barang-barang yang padat modal (capital intensive)</w:t>
      </w:r>
      <w:r>
        <w:rPr>
          <w:rFonts w:ascii="Times New Roman" w:hAnsi="Times New Roman"/>
          <w:color w:val="000000"/>
          <w:sz w:val="24"/>
          <w:szCs w:val="24"/>
          <w:lang w:val="id-ID"/>
        </w:rPr>
        <w:t>.</w:t>
      </w:r>
    </w:p>
    <w:p w:rsidR="00D526E7" w:rsidRDefault="00D526E7" w:rsidP="00D526E7">
      <w:pPr>
        <w:shd w:val="clear" w:color="auto" w:fill="FFFFFF"/>
        <w:spacing w:before="100" w:beforeAutospacing="1" w:after="360" w:line="480" w:lineRule="auto"/>
        <w:ind w:firstLine="720"/>
        <w:jc w:val="both"/>
        <w:rPr>
          <w:rFonts w:ascii="Times New Roman" w:eastAsia="Times New Roman" w:hAnsi="Times New Roman"/>
          <w:color w:val="000000"/>
          <w:sz w:val="24"/>
          <w:szCs w:val="24"/>
          <w:shd w:val="clear" w:color="auto" w:fill="FFFFFF"/>
          <w:lang w:val="id-ID"/>
        </w:rPr>
      </w:pPr>
      <w:r w:rsidRPr="00646B71">
        <w:rPr>
          <w:rFonts w:ascii="Times New Roman" w:eastAsia="Times New Roman" w:hAnsi="Times New Roman"/>
          <w:color w:val="000000"/>
          <w:sz w:val="24"/>
          <w:szCs w:val="24"/>
          <w:shd w:val="clear" w:color="auto" w:fill="FFFFFF"/>
        </w:rPr>
        <w:t xml:space="preserve">Investasi adalah kegiatan mengalokasikan atau menanamkan sumber daya </w:t>
      </w:r>
      <w:r w:rsidRPr="00D84995">
        <w:rPr>
          <w:rFonts w:ascii="Times New Roman" w:eastAsia="Times New Roman" w:hAnsi="Times New Roman"/>
          <w:i/>
          <w:color w:val="000000"/>
          <w:sz w:val="24"/>
          <w:szCs w:val="24"/>
          <w:shd w:val="clear" w:color="auto" w:fill="FFFFFF"/>
        </w:rPr>
        <w:t>(resources</w:t>
      </w:r>
      <w:r w:rsidRPr="00646B71">
        <w:rPr>
          <w:rFonts w:ascii="Times New Roman" w:eastAsia="Times New Roman" w:hAnsi="Times New Roman"/>
          <w:color w:val="000000"/>
          <w:sz w:val="24"/>
          <w:szCs w:val="24"/>
          <w:shd w:val="clear" w:color="auto" w:fill="FFFFFF"/>
        </w:rPr>
        <w:t>) saat ini (sekarang), dengan harapan mendapatkan manfaa</w:t>
      </w:r>
      <w:r>
        <w:rPr>
          <w:rFonts w:ascii="Times New Roman" w:eastAsia="Times New Roman" w:hAnsi="Times New Roman"/>
          <w:color w:val="000000"/>
          <w:sz w:val="24"/>
          <w:szCs w:val="24"/>
          <w:shd w:val="clear" w:color="auto" w:fill="FFFFFF"/>
        </w:rPr>
        <w:t>t dikemudian hari (masa datang)</w:t>
      </w:r>
      <w:r>
        <w:rPr>
          <w:rFonts w:ascii="Times New Roman" w:eastAsia="Times New Roman" w:hAnsi="Times New Roman"/>
          <w:color w:val="000000"/>
          <w:sz w:val="24"/>
          <w:szCs w:val="24"/>
          <w:shd w:val="clear" w:color="auto" w:fill="FFFFFF"/>
          <w:lang w:val="id-ID"/>
        </w:rPr>
        <w:t xml:space="preserve">. </w:t>
      </w:r>
      <w:r w:rsidRPr="00646B71">
        <w:rPr>
          <w:rFonts w:ascii="Times New Roman" w:eastAsia="Times New Roman" w:hAnsi="Times New Roman"/>
          <w:color w:val="000000"/>
          <w:sz w:val="24"/>
          <w:szCs w:val="24"/>
          <w:shd w:val="clear" w:color="auto" w:fill="FFFFFF"/>
        </w:rPr>
        <w:t>Untuk memudahkan pengertian dan perhitungan, maka sumber daya (</w:t>
      </w:r>
      <w:r w:rsidRPr="00051CD8">
        <w:rPr>
          <w:rFonts w:ascii="Times New Roman" w:eastAsia="Times New Roman" w:hAnsi="Times New Roman"/>
          <w:i/>
          <w:color w:val="000000"/>
          <w:sz w:val="24"/>
          <w:szCs w:val="24"/>
          <w:shd w:val="clear" w:color="auto" w:fill="FFFFFF"/>
        </w:rPr>
        <w:t>resources</w:t>
      </w:r>
      <w:r w:rsidRPr="00646B71">
        <w:rPr>
          <w:rFonts w:ascii="Times New Roman" w:eastAsia="Times New Roman" w:hAnsi="Times New Roman"/>
          <w:color w:val="000000"/>
          <w:sz w:val="24"/>
          <w:szCs w:val="24"/>
          <w:shd w:val="clear" w:color="auto" w:fill="FFFFFF"/>
        </w:rPr>
        <w:t>) ini biasanya diterjemahkan (dikonversi) kedalam satuan moneter atau uang. Dengan demikian secara konsep, investasi dapat didefinisikan sebagai menanamkan uang sekarang, guna mendapatkan manfaat (balas jasa atau keuntungan) dikemudian hari.</w:t>
      </w:r>
    </w:p>
    <w:p w:rsidR="00D526E7" w:rsidRDefault="00D526E7" w:rsidP="00D526E7">
      <w:pPr>
        <w:shd w:val="clear" w:color="auto" w:fill="FFFFFF"/>
        <w:spacing w:before="100" w:beforeAutospacing="1" w:after="360" w:line="480" w:lineRule="auto"/>
        <w:ind w:firstLine="720"/>
        <w:jc w:val="both"/>
        <w:rPr>
          <w:rFonts w:ascii="Times New Roman" w:hAnsi="Times New Roman"/>
          <w:sz w:val="24"/>
          <w:szCs w:val="24"/>
          <w:lang w:val="id-ID"/>
        </w:rPr>
      </w:pPr>
      <w:r w:rsidRPr="00074513">
        <w:rPr>
          <w:rFonts w:ascii="Times New Roman" w:hAnsi="Times New Roman"/>
          <w:sz w:val="24"/>
          <w:szCs w:val="24"/>
        </w:rPr>
        <w:t>Perhitungan Investasi harus konsisten dengan perhitungan pendapatan nasional. Yang dimasukkan dalam perhitungan investasi adalah barang modal, bangunan / kontruksi, maupun persediaan barang jadi yang masih</w:t>
      </w:r>
      <w:r>
        <w:rPr>
          <w:rFonts w:ascii="Times New Roman" w:hAnsi="Times New Roman"/>
          <w:sz w:val="24"/>
          <w:szCs w:val="24"/>
          <w:lang w:val="id-ID"/>
        </w:rPr>
        <w:t xml:space="preserve"> </w:t>
      </w:r>
      <w:r w:rsidRPr="00074513">
        <w:rPr>
          <w:rFonts w:ascii="Times New Roman" w:hAnsi="Times New Roman"/>
          <w:sz w:val="24"/>
          <w:szCs w:val="24"/>
        </w:rPr>
        <w:t>baru.</w:t>
      </w:r>
      <w:r>
        <w:rPr>
          <w:rFonts w:ascii="Times New Roman" w:hAnsi="Times New Roman"/>
          <w:sz w:val="24"/>
          <w:szCs w:val="24"/>
          <w:lang w:val="id-ID"/>
        </w:rPr>
        <w:t xml:space="preserve"> </w:t>
      </w:r>
      <w:r w:rsidRPr="00074513">
        <w:rPr>
          <w:rFonts w:ascii="Times New Roman" w:hAnsi="Times New Roman"/>
          <w:sz w:val="24"/>
          <w:szCs w:val="24"/>
        </w:rPr>
        <w:t>Investasi merupakan konsep aliran (</w:t>
      </w:r>
      <w:r>
        <w:rPr>
          <w:rFonts w:ascii="Times New Roman" w:hAnsi="Times New Roman"/>
          <w:i/>
          <w:sz w:val="24"/>
          <w:szCs w:val="24"/>
          <w:lang w:val="id-ID"/>
        </w:rPr>
        <w:t>F</w:t>
      </w:r>
      <w:r w:rsidRPr="0046145E">
        <w:rPr>
          <w:rFonts w:ascii="Times New Roman" w:hAnsi="Times New Roman"/>
          <w:i/>
          <w:sz w:val="24"/>
          <w:szCs w:val="24"/>
        </w:rPr>
        <w:t xml:space="preserve">low </w:t>
      </w:r>
      <w:r>
        <w:rPr>
          <w:rFonts w:ascii="Times New Roman" w:hAnsi="Times New Roman"/>
          <w:i/>
          <w:sz w:val="24"/>
          <w:szCs w:val="24"/>
          <w:lang w:val="id-ID"/>
        </w:rPr>
        <w:t>C</w:t>
      </w:r>
      <w:r w:rsidRPr="0046145E">
        <w:rPr>
          <w:rFonts w:ascii="Times New Roman" w:hAnsi="Times New Roman"/>
          <w:i/>
          <w:sz w:val="24"/>
          <w:szCs w:val="24"/>
        </w:rPr>
        <w:t>oncept</w:t>
      </w:r>
      <w:r w:rsidRPr="00074513">
        <w:rPr>
          <w:rFonts w:ascii="Times New Roman" w:hAnsi="Times New Roman"/>
          <w:sz w:val="24"/>
          <w:szCs w:val="24"/>
        </w:rPr>
        <w:t>)</w:t>
      </w:r>
      <w:r>
        <w:rPr>
          <w:rStyle w:val="FootnoteReference"/>
          <w:rFonts w:ascii="Times New Roman" w:hAnsi="Times New Roman"/>
          <w:sz w:val="24"/>
          <w:szCs w:val="24"/>
        </w:rPr>
        <w:footnoteReference w:id="15"/>
      </w:r>
      <w:r w:rsidRPr="00074513">
        <w:rPr>
          <w:rFonts w:ascii="Times New Roman" w:hAnsi="Times New Roman"/>
          <w:sz w:val="24"/>
          <w:szCs w:val="24"/>
        </w:rPr>
        <w:t>, karena dihitung selama satu internal</w:t>
      </w:r>
      <w:r w:rsidRPr="00074513">
        <w:t xml:space="preserve"> </w:t>
      </w:r>
      <w:r w:rsidRPr="00074513">
        <w:rPr>
          <w:rFonts w:ascii="Times New Roman" w:hAnsi="Times New Roman"/>
          <w:sz w:val="24"/>
          <w:szCs w:val="24"/>
        </w:rPr>
        <w:t>periode tertentu. Tetapi investasi akan</w:t>
      </w:r>
      <w:r>
        <w:rPr>
          <w:rFonts w:ascii="Times New Roman" w:hAnsi="Times New Roman"/>
          <w:sz w:val="24"/>
          <w:szCs w:val="24"/>
        </w:rPr>
        <w:t xml:space="preserve"> mem</w:t>
      </w:r>
      <w:r>
        <w:rPr>
          <w:rFonts w:ascii="Times New Roman" w:hAnsi="Times New Roman"/>
          <w:sz w:val="24"/>
          <w:szCs w:val="24"/>
          <w:lang w:val="id-ID"/>
        </w:rPr>
        <w:t>peng</w:t>
      </w:r>
      <w:r w:rsidRPr="00074513">
        <w:rPr>
          <w:rFonts w:ascii="Times New Roman" w:hAnsi="Times New Roman"/>
          <w:sz w:val="24"/>
          <w:szCs w:val="24"/>
        </w:rPr>
        <w:t>aruhi jumlah barang modal yang tersedia (capital stock) pada satu periode tertentu. Tambahan stok barang modal adalah sebesar pengeluaran investasi satu periode sebelumnya.</w:t>
      </w:r>
      <w:r>
        <w:rPr>
          <w:rFonts w:ascii="Times New Roman" w:hAnsi="Times New Roman"/>
          <w:sz w:val="24"/>
          <w:szCs w:val="24"/>
          <w:lang w:val="id-ID"/>
        </w:rPr>
        <w:t xml:space="preserve"> </w:t>
      </w:r>
    </w:p>
    <w:p w:rsidR="00D526E7" w:rsidRDefault="00D526E7" w:rsidP="00D526E7">
      <w:pPr>
        <w:shd w:val="clear" w:color="auto" w:fill="FFFFFF"/>
        <w:spacing w:before="100" w:beforeAutospacing="1" w:after="360" w:line="480" w:lineRule="auto"/>
        <w:ind w:firstLine="720"/>
        <w:jc w:val="both"/>
        <w:rPr>
          <w:rFonts w:ascii="Times New Roman" w:hAnsi="Times New Roman"/>
          <w:sz w:val="24"/>
          <w:szCs w:val="24"/>
          <w:lang w:val="id-ID"/>
        </w:rPr>
      </w:pPr>
      <w:r w:rsidRPr="00074513">
        <w:rPr>
          <w:rFonts w:ascii="Times New Roman" w:hAnsi="Times New Roman"/>
          <w:sz w:val="24"/>
          <w:szCs w:val="24"/>
        </w:rPr>
        <w:t xml:space="preserve">Investasi dalam bentuk barang modal dan </w:t>
      </w:r>
      <w:r>
        <w:rPr>
          <w:rFonts w:ascii="Times New Roman" w:hAnsi="Times New Roman"/>
          <w:sz w:val="24"/>
          <w:szCs w:val="24"/>
        </w:rPr>
        <w:t>bangunan y</w:t>
      </w:r>
      <w:r w:rsidRPr="00074513">
        <w:rPr>
          <w:rFonts w:ascii="Times New Roman" w:hAnsi="Times New Roman"/>
          <w:sz w:val="24"/>
          <w:szCs w:val="24"/>
        </w:rPr>
        <w:t>ang tercangkup dalam invesatasi barang modal (</w:t>
      </w:r>
      <w:r w:rsidRPr="00D84995">
        <w:rPr>
          <w:rFonts w:ascii="Times New Roman" w:hAnsi="Times New Roman"/>
          <w:i/>
          <w:sz w:val="24"/>
          <w:szCs w:val="24"/>
        </w:rPr>
        <w:t>capital goods</w:t>
      </w:r>
      <w:r w:rsidRPr="00074513">
        <w:rPr>
          <w:rFonts w:ascii="Times New Roman" w:hAnsi="Times New Roman"/>
          <w:sz w:val="24"/>
          <w:szCs w:val="24"/>
        </w:rPr>
        <w:t>) dan bangunan (</w:t>
      </w:r>
      <w:r w:rsidRPr="00D84995">
        <w:rPr>
          <w:rFonts w:ascii="Times New Roman" w:hAnsi="Times New Roman"/>
          <w:i/>
          <w:sz w:val="24"/>
          <w:szCs w:val="24"/>
        </w:rPr>
        <w:t>construction)</w:t>
      </w:r>
      <w:r w:rsidRPr="00074513">
        <w:rPr>
          <w:rFonts w:ascii="Times New Roman" w:hAnsi="Times New Roman"/>
          <w:sz w:val="24"/>
          <w:szCs w:val="24"/>
        </w:rPr>
        <w:t xml:space="preserve"> adalah pengeluaran – pengeluaran untuk pembelian pabrik-pabrik, mesin-mesin, peralatan-peralatan produksi dan bangunan-bangunan atau gedung-gedung yang </w:t>
      </w:r>
      <w:r w:rsidRPr="00074513">
        <w:rPr>
          <w:rFonts w:ascii="Times New Roman" w:hAnsi="Times New Roman"/>
          <w:sz w:val="24"/>
          <w:szCs w:val="24"/>
        </w:rPr>
        <w:lastRenderedPageBreak/>
        <w:t>baru. Karena daya tahan barang modal dan bangunan pada umumnya lebih dari setahun, seringkali investasi ini disebut sebagai investasi dalam bentuk harta tetap (</w:t>
      </w:r>
      <w:r w:rsidRPr="00D84995">
        <w:rPr>
          <w:rFonts w:ascii="Times New Roman" w:hAnsi="Times New Roman"/>
          <w:i/>
          <w:sz w:val="24"/>
          <w:szCs w:val="24"/>
        </w:rPr>
        <w:t>fixed investment</w:t>
      </w:r>
      <w:r w:rsidRPr="00074513">
        <w:rPr>
          <w:rFonts w:ascii="Times New Roman" w:hAnsi="Times New Roman"/>
          <w:sz w:val="24"/>
          <w:szCs w:val="24"/>
        </w:rPr>
        <w:t>).</w:t>
      </w:r>
      <w:r>
        <w:rPr>
          <w:rFonts w:ascii="Times New Roman" w:hAnsi="Times New Roman"/>
          <w:sz w:val="24"/>
          <w:szCs w:val="24"/>
          <w:lang w:val="id-ID"/>
        </w:rPr>
        <w:t xml:space="preserve"> </w:t>
      </w:r>
    </w:p>
    <w:p w:rsidR="00D526E7" w:rsidRDefault="00D526E7" w:rsidP="00D526E7">
      <w:pPr>
        <w:shd w:val="clear" w:color="auto" w:fill="FFFFFF"/>
        <w:spacing w:before="100" w:beforeAutospacing="1" w:after="360" w:line="480" w:lineRule="auto"/>
        <w:ind w:firstLine="720"/>
        <w:jc w:val="both"/>
        <w:rPr>
          <w:rFonts w:ascii="Times New Roman" w:hAnsi="Times New Roman"/>
          <w:sz w:val="24"/>
          <w:szCs w:val="24"/>
          <w:lang w:val="id-ID"/>
        </w:rPr>
      </w:pPr>
      <w:r>
        <w:rPr>
          <w:rFonts w:ascii="Times New Roman" w:hAnsi="Times New Roman"/>
          <w:sz w:val="24"/>
          <w:szCs w:val="24"/>
        </w:rPr>
        <w:t xml:space="preserve">Investasi persediaan </w:t>
      </w:r>
      <w:r w:rsidRPr="00074513">
        <w:rPr>
          <w:rFonts w:ascii="Times New Roman" w:hAnsi="Times New Roman"/>
          <w:sz w:val="24"/>
          <w:szCs w:val="24"/>
        </w:rPr>
        <w:t>Berdasarkan pertimbangan, perusahaan seringkali harus memproduksi lebih banyak daripada target penjualan. Misalnya, sebuah pabrik mobil menargetkan penjualan tahun 2.000 adalah 50.000 unik. Tidaklah berarti produksinya harus 50.000 unit juga. Umumnya produksinya melebihi tingkat penjualan. Sebut saja 60.000 unit. Selisih 10.000 unit merupakan persediaan, untuk mengatisipasinya berbagai kemungkinan. Tentu saja investasi persediaan dihara</w:t>
      </w:r>
      <w:r>
        <w:rPr>
          <w:rFonts w:ascii="Times New Roman" w:hAnsi="Times New Roman"/>
          <w:sz w:val="24"/>
          <w:szCs w:val="24"/>
        </w:rPr>
        <w:t>pkan meningkatkan penghasilan/</w:t>
      </w:r>
      <w:r w:rsidRPr="00074513">
        <w:rPr>
          <w:rFonts w:ascii="Times New Roman" w:hAnsi="Times New Roman"/>
          <w:sz w:val="24"/>
          <w:szCs w:val="24"/>
        </w:rPr>
        <w:t>keuntungan.</w:t>
      </w:r>
    </w:p>
    <w:p w:rsidR="00D526E7" w:rsidRPr="00CE739F" w:rsidRDefault="00D526E7" w:rsidP="00D526E7">
      <w:pPr>
        <w:pStyle w:val="NormalWeb"/>
        <w:shd w:val="clear" w:color="auto" w:fill="FFFFFF"/>
        <w:spacing w:before="0" w:beforeAutospacing="0" w:after="0" w:afterAutospacing="0" w:line="480" w:lineRule="auto"/>
        <w:ind w:firstLine="720"/>
        <w:jc w:val="both"/>
        <w:textAlignment w:val="baseline"/>
        <w:rPr>
          <w:color w:val="000000"/>
        </w:rPr>
      </w:pPr>
      <w:r>
        <w:rPr>
          <w:color w:val="000000"/>
        </w:rPr>
        <w:t>A</w:t>
      </w:r>
      <w:r w:rsidRPr="00CE739F">
        <w:rPr>
          <w:color w:val="000000"/>
        </w:rPr>
        <w:t>spek yang paling sensitif dalam perekonomian internasional adalah aspek investasi langsung atau direct investment</w:t>
      </w:r>
      <w:r>
        <w:rPr>
          <w:color w:val="000000"/>
        </w:rPr>
        <w:t xml:space="preserve"> penulis menggunakan </w:t>
      </w:r>
      <w:r w:rsidRPr="00E759E4">
        <w:rPr>
          <w:i/>
          <w:color w:val="000000"/>
        </w:rPr>
        <w:t xml:space="preserve">Teori </w:t>
      </w:r>
      <w:r w:rsidRPr="00E759E4">
        <w:rPr>
          <w:rStyle w:val="Strong"/>
          <w:i/>
          <w:color w:val="000000"/>
          <w:bdr w:val="none" w:sz="0" w:space="0" w:color="auto" w:frame="1"/>
        </w:rPr>
        <w:t>Kindleberger</w:t>
      </w:r>
      <w:r>
        <w:rPr>
          <w:rStyle w:val="FootnoteReference"/>
          <w:bCs/>
          <w:i/>
          <w:color w:val="000000"/>
          <w:bdr w:val="none" w:sz="0" w:space="0" w:color="auto" w:frame="1"/>
        </w:rPr>
        <w:footnoteReference w:id="16"/>
      </w:r>
      <w:r>
        <w:rPr>
          <w:rStyle w:val="Strong"/>
          <w:color w:val="000000"/>
          <w:bdr w:val="none" w:sz="0" w:space="0" w:color="auto" w:frame="1"/>
        </w:rPr>
        <w:t>.</w:t>
      </w:r>
      <w:r w:rsidRPr="00CE739F">
        <w:rPr>
          <w:color w:val="000000"/>
        </w:rPr>
        <w:t xml:space="preserve"> Amerika Serikat dan Inggris berusaha membatasi investasi langsung oleh perusahaan-perusahaan yang berdomisili di dalam batas-batas kedua negara ini untuk membatasi tekanan pada neraca pembayaran mereka. Teori investasi langsung atau</w:t>
      </w:r>
      <w:r w:rsidRPr="00CE739F">
        <w:rPr>
          <w:rStyle w:val="apple-converted-space"/>
          <w:rFonts w:eastAsia="MS Mincho"/>
          <w:color w:val="000000"/>
        </w:rPr>
        <w:t> </w:t>
      </w:r>
      <w:r w:rsidRPr="00CE739F">
        <w:rPr>
          <w:rStyle w:val="Emphasis"/>
          <w:color w:val="000000"/>
          <w:bdr w:val="none" w:sz="0" w:space="0" w:color="auto" w:frame="1"/>
        </w:rPr>
        <w:t>direct investme</w:t>
      </w:r>
      <w:r w:rsidRPr="00CE739F">
        <w:rPr>
          <w:color w:val="000000"/>
        </w:rPr>
        <w:t>nt mempunyai banyak implikasi, yaitu:</w:t>
      </w:r>
    </w:p>
    <w:p w:rsidR="00D526E7" w:rsidRPr="004E0303" w:rsidRDefault="00D526E7" w:rsidP="00D526E7">
      <w:pPr>
        <w:numPr>
          <w:ilvl w:val="0"/>
          <w:numId w:val="12"/>
        </w:numPr>
        <w:shd w:val="clear" w:color="auto" w:fill="FFFFFF"/>
        <w:spacing w:after="0" w:line="240" w:lineRule="auto"/>
        <w:ind w:left="709"/>
        <w:contextualSpacing/>
        <w:jc w:val="both"/>
        <w:textAlignment w:val="baseline"/>
        <w:rPr>
          <w:rFonts w:ascii="Times New Roman" w:eastAsia="Times New Roman" w:hAnsi="Times New Roman"/>
          <w:b/>
          <w:color w:val="000000"/>
          <w:sz w:val="24"/>
          <w:szCs w:val="24"/>
        </w:rPr>
      </w:pPr>
      <w:r w:rsidRPr="004E0303">
        <w:rPr>
          <w:rFonts w:ascii="Times New Roman" w:eastAsia="Times New Roman" w:hAnsi="Times New Roman"/>
          <w:b/>
          <w:color w:val="000000"/>
          <w:sz w:val="24"/>
          <w:szCs w:val="24"/>
        </w:rPr>
        <w:t>Investasi langsung tidak akan terjadi dalam industri di mana ada persaingan murni.</w:t>
      </w:r>
    </w:p>
    <w:p w:rsidR="00D526E7" w:rsidRPr="004E0303" w:rsidRDefault="00D526E7" w:rsidP="00D526E7">
      <w:pPr>
        <w:numPr>
          <w:ilvl w:val="0"/>
          <w:numId w:val="12"/>
        </w:numPr>
        <w:shd w:val="clear" w:color="auto" w:fill="FFFFFF"/>
        <w:spacing w:after="0" w:line="240" w:lineRule="auto"/>
        <w:ind w:left="709"/>
        <w:contextualSpacing/>
        <w:jc w:val="both"/>
        <w:textAlignment w:val="baseline"/>
        <w:rPr>
          <w:rFonts w:ascii="Times New Roman" w:eastAsia="Times New Roman" w:hAnsi="Times New Roman"/>
          <w:b/>
          <w:color w:val="000000"/>
          <w:sz w:val="24"/>
          <w:szCs w:val="24"/>
        </w:rPr>
      </w:pPr>
      <w:r w:rsidRPr="004E0303">
        <w:rPr>
          <w:rFonts w:ascii="Times New Roman" w:eastAsia="Times New Roman" w:hAnsi="Times New Roman"/>
          <w:b/>
          <w:color w:val="000000"/>
          <w:sz w:val="24"/>
          <w:szCs w:val="24"/>
        </w:rPr>
        <w:t xml:space="preserve">Perusahaan penanam modal tidak berkepentingan untuk mengadakan usaha bersama atau </w:t>
      </w:r>
      <w:r w:rsidRPr="00D84995">
        <w:rPr>
          <w:rFonts w:ascii="Times New Roman" w:eastAsia="Times New Roman" w:hAnsi="Times New Roman"/>
          <w:b/>
          <w:i/>
          <w:color w:val="000000"/>
          <w:sz w:val="24"/>
          <w:szCs w:val="24"/>
        </w:rPr>
        <w:t>joint venture</w:t>
      </w:r>
      <w:r w:rsidRPr="004E0303">
        <w:rPr>
          <w:rFonts w:ascii="Times New Roman" w:eastAsia="Times New Roman" w:hAnsi="Times New Roman"/>
          <w:b/>
          <w:color w:val="000000"/>
          <w:sz w:val="24"/>
          <w:szCs w:val="24"/>
        </w:rPr>
        <w:t xml:space="preserve"> dengan pengusaha setempat karena akan berusaha memiliki sendiri seluruh keuntungan; dan pada saat bersamaan para penanam modal setempat tentu tidak mau membeli saham-saham dan perusahaan induk serta penghasilan keseluruhan penanam modal menjadi kabur atau samarsamar </w:t>
      </w:r>
      <w:r w:rsidRPr="004E0303">
        <w:rPr>
          <w:rFonts w:ascii="Times New Roman" w:eastAsia="Times New Roman" w:hAnsi="Times New Roman"/>
          <w:b/>
          <w:color w:val="000000"/>
          <w:sz w:val="24"/>
          <w:szCs w:val="24"/>
        </w:rPr>
        <w:lastRenderedPageBreak/>
        <w:t>dibandingkan dengan keadaan setempat yang dapat membawa banyak keuntungan sebagaimana mereka lihat.</w:t>
      </w:r>
    </w:p>
    <w:p w:rsidR="00D526E7" w:rsidRDefault="00D526E7" w:rsidP="00D526E7">
      <w:pPr>
        <w:shd w:val="clear" w:color="auto" w:fill="FFFFFF"/>
        <w:spacing w:after="0" w:line="240" w:lineRule="auto"/>
        <w:ind w:left="709"/>
        <w:jc w:val="both"/>
        <w:textAlignment w:val="baseline"/>
        <w:rPr>
          <w:rFonts w:ascii="Times New Roman" w:eastAsia="Times New Roman" w:hAnsi="Times New Roman"/>
          <w:b/>
          <w:color w:val="000000"/>
          <w:sz w:val="24"/>
          <w:szCs w:val="24"/>
          <w:lang w:val="id-ID"/>
        </w:rPr>
      </w:pPr>
    </w:p>
    <w:p w:rsidR="00D526E7" w:rsidRPr="00E759E4" w:rsidRDefault="00D526E7" w:rsidP="00D526E7">
      <w:pPr>
        <w:numPr>
          <w:ilvl w:val="0"/>
          <w:numId w:val="12"/>
        </w:numPr>
        <w:shd w:val="clear" w:color="auto" w:fill="FFFFFF"/>
        <w:spacing w:before="240" w:after="0" w:line="240" w:lineRule="auto"/>
        <w:ind w:left="709"/>
        <w:contextualSpacing/>
        <w:jc w:val="both"/>
        <w:textAlignment w:val="baseline"/>
        <w:rPr>
          <w:rFonts w:ascii="Times New Roman" w:hAnsi="Times New Roman"/>
          <w:b/>
          <w:sz w:val="24"/>
          <w:szCs w:val="24"/>
          <w:lang w:val="id-ID"/>
        </w:rPr>
      </w:pPr>
      <w:r w:rsidRPr="00051CD8">
        <w:rPr>
          <w:rFonts w:ascii="Times New Roman" w:eastAsia="Times New Roman" w:hAnsi="Times New Roman"/>
          <w:b/>
          <w:color w:val="000000"/>
          <w:sz w:val="24"/>
          <w:szCs w:val="24"/>
        </w:rPr>
        <w:t xml:space="preserve">Investasi langsung terjadi menurut dua arah industri yang sama, hal mi tidak akan terjadi apabila kegiatan didasarkan atas tingkat-tingkat laba umum. Hal mi untuk sebagian merupakan kejadian yang khas dalam persaingan </w:t>
      </w:r>
      <w:r w:rsidRPr="00D84995">
        <w:rPr>
          <w:rFonts w:ascii="Times New Roman" w:eastAsia="Times New Roman" w:hAnsi="Times New Roman"/>
          <w:b/>
          <w:i/>
          <w:color w:val="000000"/>
          <w:sz w:val="24"/>
          <w:szCs w:val="24"/>
        </w:rPr>
        <w:t>oligopoli</w:t>
      </w:r>
      <w:r w:rsidRPr="00051CD8">
        <w:rPr>
          <w:rFonts w:ascii="Times New Roman" w:eastAsia="Times New Roman" w:hAnsi="Times New Roman"/>
          <w:b/>
          <w:color w:val="000000"/>
          <w:sz w:val="24"/>
          <w:szCs w:val="24"/>
        </w:rPr>
        <w:t xml:space="preserve"> yaitu setiap perusahaan harus bertindak seperti dilakukan perusahaan yang lain untuk menghmndarkan agar perusahaan lain tidak mendapatkan laba secara tidak terduga.</w:t>
      </w:r>
    </w:p>
    <w:p w:rsidR="00D526E7" w:rsidRDefault="00D526E7" w:rsidP="00D526E7">
      <w:pPr>
        <w:pStyle w:val="ListParagraph"/>
        <w:ind w:left="709"/>
        <w:rPr>
          <w:rFonts w:ascii="Times New Roman" w:hAnsi="Times New Roman"/>
          <w:b/>
          <w:sz w:val="24"/>
          <w:szCs w:val="24"/>
          <w:lang w:val="id-ID"/>
        </w:rPr>
      </w:pPr>
    </w:p>
    <w:p w:rsidR="00D526E7" w:rsidRDefault="00D526E7" w:rsidP="00D526E7">
      <w:pPr>
        <w:shd w:val="clear" w:color="auto" w:fill="FFFFFF"/>
        <w:spacing w:before="240" w:after="0" w:line="240" w:lineRule="auto"/>
        <w:ind w:left="884"/>
        <w:contextualSpacing/>
        <w:jc w:val="both"/>
        <w:textAlignment w:val="baseline"/>
        <w:rPr>
          <w:rFonts w:ascii="Times New Roman" w:hAnsi="Times New Roman"/>
          <w:b/>
          <w:sz w:val="24"/>
          <w:szCs w:val="24"/>
          <w:lang w:val="id-ID"/>
        </w:rPr>
      </w:pPr>
    </w:p>
    <w:p w:rsidR="00D526E7" w:rsidRDefault="00D526E7" w:rsidP="00D526E7">
      <w:pPr>
        <w:shd w:val="clear" w:color="auto" w:fill="FFFFFF"/>
        <w:spacing w:before="240" w:after="0" w:line="480" w:lineRule="auto"/>
        <w:ind w:firstLine="524"/>
        <w:contextualSpacing/>
        <w:jc w:val="both"/>
        <w:textAlignment w:val="baseline"/>
        <w:rPr>
          <w:rFonts w:ascii="Times New Roman" w:hAnsi="Times New Roman"/>
          <w:sz w:val="24"/>
          <w:szCs w:val="24"/>
          <w:lang w:val="id-ID"/>
        </w:rPr>
      </w:pPr>
      <w:r>
        <w:rPr>
          <w:rFonts w:ascii="Times New Roman" w:hAnsi="Times New Roman"/>
          <w:sz w:val="24"/>
          <w:szCs w:val="24"/>
          <w:lang w:val="id-ID"/>
        </w:rPr>
        <w:t>Didalam skripsi ini selain teori Ekonomi dan Perdagangan Internasional juga penulis menggunakan teori-teori Politik Luar Negeri (PLN), karena penelitian ini menyangkut aspek Kepentingan Nasional, Kebijakan Internasional dan Hukum Internasional yang tercatat dalam Undang-undang atau peraturan.</w:t>
      </w:r>
    </w:p>
    <w:p w:rsidR="00D526E7" w:rsidRDefault="00D526E7" w:rsidP="00D526E7">
      <w:pPr>
        <w:shd w:val="clear" w:color="auto" w:fill="FFFFFF"/>
        <w:spacing w:before="240" w:after="0" w:line="480" w:lineRule="auto"/>
        <w:ind w:firstLine="524"/>
        <w:contextualSpacing/>
        <w:jc w:val="both"/>
        <w:textAlignment w:val="baseline"/>
        <w:rPr>
          <w:rFonts w:ascii="Times New Roman" w:hAnsi="Times New Roman"/>
          <w:sz w:val="24"/>
          <w:szCs w:val="24"/>
          <w:lang w:val="id-ID"/>
        </w:rPr>
      </w:pPr>
      <w:r>
        <w:rPr>
          <w:rFonts w:ascii="Times New Roman" w:hAnsi="Times New Roman"/>
          <w:sz w:val="24"/>
          <w:szCs w:val="24"/>
          <w:lang w:val="id-ID"/>
        </w:rPr>
        <w:t xml:space="preserve">Teori Politik Luar Negeri yang digunakan oleh penulis gunakan yaitu teori </w:t>
      </w:r>
      <w:r w:rsidRPr="00567A34">
        <w:rPr>
          <w:rFonts w:ascii="Times New Roman" w:hAnsi="Times New Roman"/>
          <w:sz w:val="24"/>
          <w:szCs w:val="24"/>
        </w:rPr>
        <w:t>Hans J. Morgenthau</w:t>
      </w:r>
      <w:r>
        <w:rPr>
          <w:rStyle w:val="FootnoteReference"/>
          <w:rFonts w:ascii="Times New Roman" w:hAnsi="Times New Roman"/>
          <w:sz w:val="24"/>
          <w:szCs w:val="24"/>
        </w:rPr>
        <w:footnoteReference w:id="17"/>
      </w:r>
      <w:r w:rsidRPr="00567A34">
        <w:rPr>
          <w:rFonts w:ascii="Times New Roman" w:hAnsi="Times New Roman"/>
          <w:sz w:val="24"/>
          <w:szCs w:val="24"/>
        </w:rPr>
        <w:t>,</w:t>
      </w:r>
      <w:r>
        <w:rPr>
          <w:rFonts w:ascii="Times New Roman" w:hAnsi="Times New Roman"/>
          <w:sz w:val="24"/>
          <w:szCs w:val="24"/>
          <w:lang w:val="id-ID"/>
        </w:rPr>
        <w:t xml:space="preserve"> menurutnya</w:t>
      </w:r>
      <w:r w:rsidRPr="00567A34">
        <w:rPr>
          <w:rFonts w:ascii="Times New Roman" w:hAnsi="Times New Roman"/>
          <w:sz w:val="24"/>
          <w:szCs w:val="24"/>
        </w:rPr>
        <w:t xml:space="preserve"> </w:t>
      </w:r>
      <w:r>
        <w:rPr>
          <w:rFonts w:ascii="Times New Roman" w:hAnsi="Times New Roman"/>
          <w:sz w:val="24"/>
          <w:szCs w:val="24"/>
          <w:lang w:val="id-ID"/>
        </w:rPr>
        <w:t>K</w:t>
      </w:r>
      <w:r w:rsidRPr="00567A34">
        <w:rPr>
          <w:rFonts w:ascii="Times New Roman" w:hAnsi="Times New Roman"/>
          <w:sz w:val="24"/>
          <w:szCs w:val="24"/>
        </w:rPr>
        <w:t xml:space="preserve">epentingan </w:t>
      </w:r>
      <w:r>
        <w:rPr>
          <w:rFonts w:ascii="Times New Roman" w:hAnsi="Times New Roman"/>
          <w:sz w:val="24"/>
          <w:szCs w:val="24"/>
          <w:lang w:val="id-ID"/>
        </w:rPr>
        <w:t>N</w:t>
      </w:r>
      <w:r w:rsidRPr="00567A34">
        <w:rPr>
          <w:rFonts w:ascii="Times New Roman" w:hAnsi="Times New Roman"/>
          <w:sz w:val="24"/>
          <w:szCs w:val="24"/>
        </w:rPr>
        <w:t>asional (</w:t>
      </w:r>
      <w:r w:rsidRPr="00D84995">
        <w:rPr>
          <w:rFonts w:ascii="Times New Roman" w:hAnsi="Times New Roman"/>
          <w:i/>
          <w:sz w:val="24"/>
          <w:szCs w:val="24"/>
          <w:lang w:val="id-ID"/>
        </w:rPr>
        <w:t>N</w:t>
      </w:r>
      <w:r w:rsidRPr="00D84995">
        <w:rPr>
          <w:rFonts w:ascii="Times New Roman" w:hAnsi="Times New Roman"/>
          <w:i/>
          <w:sz w:val="24"/>
          <w:szCs w:val="24"/>
        </w:rPr>
        <w:t xml:space="preserve">ational </w:t>
      </w:r>
      <w:r w:rsidRPr="00D84995">
        <w:rPr>
          <w:rFonts w:ascii="Times New Roman" w:hAnsi="Times New Roman"/>
          <w:i/>
          <w:sz w:val="24"/>
          <w:szCs w:val="24"/>
          <w:lang w:val="id-ID"/>
        </w:rPr>
        <w:t>I</w:t>
      </w:r>
      <w:r w:rsidRPr="00D84995">
        <w:rPr>
          <w:rFonts w:ascii="Times New Roman" w:hAnsi="Times New Roman"/>
          <w:i/>
          <w:sz w:val="24"/>
          <w:szCs w:val="24"/>
        </w:rPr>
        <w:t>nterest</w:t>
      </w:r>
      <w:r w:rsidRPr="00567A34">
        <w:rPr>
          <w:rFonts w:ascii="Times New Roman" w:hAnsi="Times New Roman"/>
          <w:sz w:val="24"/>
          <w:szCs w:val="24"/>
        </w:rPr>
        <w:t xml:space="preserve">) merupakan pilar utama bagi teorinya tentang politik luar negeri dan politik internasional yang realis. Pendekatan morgenthau ini begitu terkenal sehingga telah menjadi suatu paradigma dominan dalam studi politik internasional sesudah Perang Dunia II. Pemikiran Morgenthau didasarkan pada premis bahwa strategi diplomasi harus didasarkan pada kepentingan nasional, bukan pada alasan-alasan moral, legal dan ideologi yang dianggapnya utopis dan bahkan berbahaya. Ia menyatakan kepentingan nasional setiap negara adalah mengejar kekuasaan, yaitu apa saja yang bisa membentuk dan mempertahankan pengendalian suatu negara atas negara lain. Hubungan kekuasaan atau pengendalian ini bisa diciptakan </w:t>
      </w:r>
      <w:r w:rsidRPr="00567A34">
        <w:rPr>
          <w:rFonts w:ascii="Times New Roman" w:hAnsi="Times New Roman"/>
          <w:sz w:val="24"/>
          <w:szCs w:val="24"/>
        </w:rPr>
        <w:lastRenderedPageBreak/>
        <w:t>melalui teknik-teknik paksaan maupun kerjasama. Demikianlan Morgenthau membangun konsep abstrak yang artinya tidak mudah di definisikan, yaitu kekuasaan (</w:t>
      </w:r>
      <w:r w:rsidRPr="00D84995">
        <w:rPr>
          <w:rFonts w:ascii="Times New Roman" w:hAnsi="Times New Roman"/>
          <w:i/>
          <w:sz w:val="24"/>
          <w:szCs w:val="24"/>
        </w:rPr>
        <w:t>power</w:t>
      </w:r>
      <w:r w:rsidRPr="00567A34">
        <w:rPr>
          <w:rFonts w:ascii="Times New Roman" w:hAnsi="Times New Roman"/>
          <w:sz w:val="24"/>
          <w:szCs w:val="24"/>
        </w:rPr>
        <w:t xml:space="preserve">) dan kepentingan </w:t>
      </w:r>
      <w:r w:rsidRPr="00D84995">
        <w:rPr>
          <w:rFonts w:ascii="Times New Roman" w:hAnsi="Times New Roman"/>
          <w:i/>
          <w:sz w:val="24"/>
          <w:szCs w:val="24"/>
        </w:rPr>
        <w:t>(interest</w:t>
      </w:r>
      <w:r w:rsidRPr="00567A34">
        <w:rPr>
          <w:rFonts w:ascii="Times New Roman" w:hAnsi="Times New Roman"/>
          <w:sz w:val="24"/>
          <w:szCs w:val="24"/>
        </w:rPr>
        <w:t>), yang dianggapnya sebagai sarana dan sekaligus tujuan dari tindakan politik internasional. Para pengkritiknya,terutama ilmuan dari aliran saintifik, menuntut definisi operasional yang jelas yentang konsep-konsep dasar itu. Tetapi Morgenthau tetap bertahan pada pendapatnya bahwa konsep-konsep abstrak seperti kekuasaan dan kepentingan itu tidak dapat dan tidak boleh dikuan</w:t>
      </w:r>
      <w:r>
        <w:rPr>
          <w:rFonts w:ascii="Times New Roman" w:hAnsi="Times New Roman"/>
          <w:sz w:val="24"/>
          <w:szCs w:val="24"/>
        </w:rPr>
        <w:t>tifikasikan. Menurut Morgenthau</w:t>
      </w:r>
      <w:r>
        <w:rPr>
          <w:rFonts w:ascii="Times New Roman" w:hAnsi="Times New Roman"/>
          <w:sz w:val="24"/>
          <w:szCs w:val="24"/>
          <w:lang w:val="id-ID"/>
        </w:rPr>
        <w:t>:</w:t>
      </w:r>
    </w:p>
    <w:p w:rsidR="00D526E7" w:rsidRPr="00567A34" w:rsidRDefault="00D526E7" w:rsidP="00D526E7">
      <w:pPr>
        <w:shd w:val="clear" w:color="auto" w:fill="FFFFFF"/>
        <w:spacing w:before="240" w:after="0" w:line="240" w:lineRule="auto"/>
        <w:ind w:firstLine="524"/>
        <w:contextualSpacing/>
        <w:jc w:val="both"/>
        <w:textAlignment w:val="baseline"/>
        <w:rPr>
          <w:rFonts w:ascii="Times New Roman" w:hAnsi="Times New Roman"/>
          <w:sz w:val="24"/>
          <w:szCs w:val="24"/>
          <w:lang w:val="id-ID"/>
        </w:rPr>
      </w:pPr>
    </w:p>
    <w:p w:rsidR="00D526E7" w:rsidRDefault="00D526E7" w:rsidP="00D526E7">
      <w:pPr>
        <w:shd w:val="clear" w:color="auto" w:fill="FFFFFF"/>
        <w:spacing w:before="240" w:after="0" w:line="240" w:lineRule="auto"/>
        <w:ind w:firstLine="524"/>
        <w:contextualSpacing/>
        <w:jc w:val="both"/>
        <w:textAlignment w:val="baseline"/>
        <w:rPr>
          <w:rFonts w:ascii="Times New Roman" w:hAnsi="Times New Roman"/>
          <w:sz w:val="24"/>
          <w:szCs w:val="24"/>
          <w:lang w:val="id-ID"/>
        </w:rPr>
      </w:pPr>
      <w:r w:rsidRPr="00722818">
        <w:rPr>
          <w:rFonts w:ascii="Times New Roman" w:hAnsi="Times New Roman"/>
          <w:b/>
          <w:i/>
          <w:iCs/>
          <w:sz w:val="24"/>
          <w:szCs w:val="24"/>
        </w:rPr>
        <w:t>”Kepentingan nasional adalah kemampuan minimum negara untuk melindungi, dan mempertahankan identitas fisik, politik, dan kultur dari gangguan negara lain. Dari tinjauan ini para pemimpin negara menurunkan kebijakan spesifik terhadap negara lain yang sifatnya kerjasama atau konflik”</w:t>
      </w:r>
      <w:r w:rsidRPr="00567A34">
        <w:rPr>
          <w:rFonts w:ascii="Times New Roman" w:hAnsi="Times New Roman"/>
          <w:sz w:val="24"/>
          <w:szCs w:val="24"/>
        </w:rPr>
        <w:t> </w:t>
      </w:r>
      <w:r w:rsidRPr="00722818">
        <w:rPr>
          <w:rFonts w:ascii="Times New Roman" w:hAnsi="Times New Roman"/>
          <w:b/>
          <w:sz w:val="24"/>
          <w:szCs w:val="24"/>
        </w:rPr>
        <w:t>(Morgenthau, 1951).</w:t>
      </w:r>
    </w:p>
    <w:p w:rsidR="00D526E7" w:rsidRDefault="00D526E7" w:rsidP="00D526E7">
      <w:pPr>
        <w:shd w:val="clear" w:color="auto" w:fill="FFFFFF"/>
        <w:spacing w:before="240" w:after="0" w:line="240" w:lineRule="auto"/>
        <w:contextualSpacing/>
        <w:jc w:val="both"/>
        <w:textAlignment w:val="baseline"/>
        <w:rPr>
          <w:rFonts w:ascii="Times New Roman" w:hAnsi="Times New Roman"/>
          <w:sz w:val="24"/>
          <w:szCs w:val="24"/>
          <w:lang w:val="id-ID"/>
        </w:rPr>
      </w:pPr>
    </w:p>
    <w:p w:rsidR="00D526E7" w:rsidRDefault="00D526E7" w:rsidP="00D526E7">
      <w:pPr>
        <w:shd w:val="clear" w:color="auto" w:fill="FFFFFF"/>
        <w:spacing w:before="240" w:after="0" w:line="480" w:lineRule="auto"/>
        <w:contextualSpacing/>
        <w:jc w:val="both"/>
        <w:textAlignment w:val="baseline"/>
        <w:rPr>
          <w:rFonts w:ascii="Times New Roman" w:hAnsi="Times New Roman"/>
          <w:sz w:val="24"/>
          <w:szCs w:val="24"/>
          <w:lang w:val="id-ID"/>
        </w:rPr>
      </w:pPr>
      <w:r>
        <w:rPr>
          <w:rFonts w:ascii="Times New Roman" w:hAnsi="Times New Roman"/>
          <w:sz w:val="24"/>
          <w:szCs w:val="24"/>
          <w:lang w:val="id-ID"/>
        </w:rPr>
        <w:tab/>
      </w:r>
    </w:p>
    <w:p w:rsidR="00D526E7" w:rsidRDefault="00D526E7" w:rsidP="00D526E7">
      <w:pPr>
        <w:shd w:val="clear" w:color="auto" w:fill="FFFFFF"/>
        <w:spacing w:before="240" w:after="0" w:line="480" w:lineRule="auto"/>
        <w:ind w:firstLine="524"/>
        <w:contextualSpacing/>
        <w:jc w:val="both"/>
        <w:textAlignment w:val="baseline"/>
        <w:rPr>
          <w:rFonts w:ascii="Times New Roman" w:hAnsi="Times New Roman"/>
          <w:sz w:val="24"/>
          <w:szCs w:val="24"/>
          <w:lang w:val="id-ID"/>
        </w:rPr>
      </w:pPr>
      <w:r w:rsidRPr="00722818">
        <w:rPr>
          <w:rFonts w:ascii="Times New Roman" w:hAnsi="Times New Roman"/>
          <w:bCs/>
          <w:iCs/>
          <w:sz w:val="24"/>
          <w:szCs w:val="24"/>
        </w:rPr>
        <w:t>Menurut Grotius (Hugo de Groot</w:t>
      </w:r>
      <w:r>
        <w:rPr>
          <w:rFonts w:ascii="Times New Roman" w:hAnsi="Times New Roman"/>
          <w:bCs/>
          <w:iCs/>
          <w:sz w:val="24"/>
          <w:szCs w:val="24"/>
          <w:lang w:val="id-ID"/>
        </w:rPr>
        <w:t>)</w:t>
      </w:r>
      <w:r>
        <w:rPr>
          <w:rStyle w:val="FootnoteReference"/>
          <w:rFonts w:ascii="Times New Roman" w:hAnsi="Times New Roman"/>
          <w:bCs/>
          <w:iCs/>
          <w:sz w:val="24"/>
          <w:szCs w:val="24"/>
          <w:lang w:val="id-ID"/>
        </w:rPr>
        <w:footnoteReference w:id="18"/>
      </w:r>
      <w:r w:rsidRPr="00722818">
        <w:rPr>
          <w:rFonts w:ascii="Times New Roman" w:hAnsi="Times New Roman"/>
          <w:sz w:val="24"/>
          <w:szCs w:val="24"/>
        </w:rPr>
        <w:t xml:space="preserve"> Hukum internasional terdiri dari seperangkat prinsip-prinsip hukum dan karena biasanya dalam hubungan antara negara-negara. Hubungan ini didasarkan pada kehendak bebas dan persetujuan dari semua an</w:t>
      </w:r>
      <w:r>
        <w:rPr>
          <w:rFonts w:ascii="Times New Roman" w:hAnsi="Times New Roman"/>
          <w:sz w:val="24"/>
          <w:szCs w:val="24"/>
        </w:rPr>
        <w:t>ggota untuk kepentingan bersama</w:t>
      </w:r>
      <w:r>
        <w:rPr>
          <w:rFonts w:ascii="Times New Roman" w:hAnsi="Times New Roman"/>
          <w:sz w:val="24"/>
          <w:szCs w:val="24"/>
          <w:lang w:val="id-ID"/>
        </w:rPr>
        <w:t>.</w:t>
      </w:r>
    </w:p>
    <w:p w:rsidR="00D526E7" w:rsidRPr="004B77AC" w:rsidRDefault="00D526E7" w:rsidP="00D526E7">
      <w:pPr>
        <w:shd w:val="clear" w:color="auto" w:fill="FFFFFF"/>
        <w:spacing w:before="240" w:after="0" w:line="480" w:lineRule="auto"/>
        <w:ind w:firstLine="720"/>
        <w:contextualSpacing/>
        <w:jc w:val="both"/>
        <w:textAlignment w:val="baseline"/>
        <w:rPr>
          <w:rFonts w:ascii="Times New Roman" w:hAnsi="Times New Roman"/>
          <w:sz w:val="24"/>
          <w:szCs w:val="24"/>
          <w:lang w:val="id-ID"/>
        </w:rPr>
      </w:pPr>
      <w:r w:rsidRPr="004B77AC">
        <w:rPr>
          <w:rFonts w:ascii="Times New Roman" w:hAnsi="Times New Roman"/>
          <w:sz w:val="24"/>
          <w:szCs w:val="24"/>
          <w:lang w:val="id-ID"/>
        </w:rPr>
        <w:t>Hukum internasional yang terdapat beberapa perwujudan atau pola tertentu dari pembangunan yang berlaku di beberapa bagian dunia (wilayah), khususnya:</w:t>
      </w:r>
    </w:p>
    <w:p w:rsidR="00D526E7" w:rsidRPr="004B77AC" w:rsidRDefault="00D526E7" w:rsidP="00D526E7">
      <w:pPr>
        <w:pStyle w:val="ListParagraph"/>
        <w:numPr>
          <w:ilvl w:val="0"/>
          <w:numId w:val="14"/>
        </w:numPr>
        <w:shd w:val="clear" w:color="auto" w:fill="FFFFFF"/>
        <w:spacing w:before="240" w:after="0" w:line="480" w:lineRule="auto"/>
        <w:ind w:left="709"/>
        <w:jc w:val="both"/>
        <w:textAlignment w:val="baseline"/>
        <w:rPr>
          <w:rFonts w:ascii="Times New Roman" w:hAnsi="Times New Roman"/>
          <w:b/>
          <w:sz w:val="24"/>
          <w:szCs w:val="24"/>
          <w:lang w:val="id-ID"/>
        </w:rPr>
      </w:pPr>
      <w:r w:rsidRPr="004B77AC">
        <w:rPr>
          <w:rFonts w:ascii="Times New Roman" w:hAnsi="Times New Roman"/>
          <w:b/>
          <w:bCs/>
          <w:sz w:val="24"/>
          <w:szCs w:val="24"/>
          <w:lang w:val="id-ID"/>
        </w:rPr>
        <w:lastRenderedPageBreak/>
        <w:t>Hukum Internasional Regional</w:t>
      </w:r>
    </w:p>
    <w:p w:rsidR="00D526E7" w:rsidRPr="004B77AC" w:rsidRDefault="00D526E7" w:rsidP="00D526E7">
      <w:pPr>
        <w:shd w:val="clear" w:color="auto" w:fill="FFFFFF"/>
        <w:spacing w:before="240" w:after="0" w:line="480" w:lineRule="auto"/>
        <w:ind w:left="709"/>
        <w:contextualSpacing/>
        <w:jc w:val="both"/>
        <w:textAlignment w:val="baseline"/>
        <w:rPr>
          <w:rFonts w:ascii="Times New Roman" w:hAnsi="Times New Roman"/>
          <w:sz w:val="24"/>
          <w:szCs w:val="24"/>
          <w:lang w:val="id-ID"/>
        </w:rPr>
      </w:pPr>
      <w:r w:rsidRPr="004B77AC">
        <w:rPr>
          <w:rFonts w:ascii="Times New Roman" w:hAnsi="Times New Roman"/>
          <w:sz w:val="24"/>
          <w:szCs w:val="24"/>
          <w:lang w:val="id-ID"/>
        </w:rPr>
        <w:t>Internasional hukum yang berlaku / daerah berlakunya terbatas lingkungan, seperti Undang-Undang Amerika / Amerika internasional, seperti konsep landas kontinen (</w:t>
      </w:r>
      <w:r w:rsidRPr="00D84995">
        <w:rPr>
          <w:rFonts w:ascii="Times New Roman" w:hAnsi="Times New Roman"/>
          <w:i/>
          <w:sz w:val="24"/>
          <w:szCs w:val="24"/>
          <w:lang w:val="id-ID"/>
        </w:rPr>
        <w:t>Continental Shelf</w:t>
      </w:r>
      <w:r w:rsidRPr="004B77AC">
        <w:rPr>
          <w:rFonts w:ascii="Times New Roman" w:hAnsi="Times New Roman"/>
          <w:sz w:val="24"/>
          <w:szCs w:val="24"/>
          <w:lang w:val="id-ID"/>
        </w:rPr>
        <w:t>) dan konsep perlindungan sumber daya hayati laut (konservas</w:t>
      </w:r>
      <w:r>
        <w:rPr>
          <w:rFonts w:ascii="Times New Roman" w:hAnsi="Times New Roman"/>
          <w:sz w:val="24"/>
          <w:szCs w:val="24"/>
          <w:lang w:val="id-ID"/>
        </w:rPr>
        <w:t>i sumber daya hayati laut Latin</w:t>
      </w:r>
      <w:r w:rsidRPr="004B77AC">
        <w:rPr>
          <w:rFonts w:ascii="Times New Roman" w:hAnsi="Times New Roman"/>
          <w:sz w:val="24"/>
          <w:szCs w:val="24"/>
          <w:lang w:val="id-ID"/>
        </w:rPr>
        <w:t>) awalnya tumbuh di Amerika sehingga menjadi umum hukum internasional.</w:t>
      </w:r>
    </w:p>
    <w:p w:rsidR="00D526E7" w:rsidRPr="004B77AC" w:rsidRDefault="00D526E7" w:rsidP="00D526E7">
      <w:pPr>
        <w:pStyle w:val="ListParagraph"/>
        <w:numPr>
          <w:ilvl w:val="0"/>
          <w:numId w:val="14"/>
        </w:numPr>
        <w:shd w:val="clear" w:color="auto" w:fill="FFFFFF"/>
        <w:spacing w:before="240" w:after="0" w:line="480" w:lineRule="auto"/>
        <w:ind w:left="709"/>
        <w:jc w:val="both"/>
        <w:textAlignment w:val="baseline"/>
        <w:rPr>
          <w:rFonts w:ascii="Times New Roman" w:hAnsi="Times New Roman"/>
          <w:sz w:val="24"/>
          <w:szCs w:val="24"/>
          <w:lang w:val="id-ID"/>
        </w:rPr>
      </w:pPr>
      <w:r w:rsidRPr="004B77AC">
        <w:rPr>
          <w:rFonts w:ascii="Times New Roman" w:hAnsi="Times New Roman"/>
          <w:b/>
          <w:bCs/>
          <w:sz w:val="24"/>
          <w:szCs w:val="24"/>
          <w:lang w:val="id-ID"/>
        </w:rPr>
        <w:t>Hukum Internasional Khusus</w:t>
      </w:r>
    </w:p>
    <w:p w:rsidR="00D526E7" w:rsidRPr="004B77AC" w:rsidRDefault="00D526E7" w:rsidP="00D526E7">
      <w:pPr>
        <w:shd w:val="clear" w:color="auto" w:fill="FFFFFF"/>
        <w:spacing w:before="240" w:after="0" w:line="480" w:lineRule="auto"/>
        <w:ind w:left="709"/>
        <w:contextualSpacing/>
        <w:jc w:val="both"/>
        <w:textAlignment w:val="baseline"/>
        <w:rPr>
          <w:rFonts w:ascii="Times New Roman" w:hAnsi="Times New Roman"/>
          <w:sz w:val="24"/>
          <w:szCs w:val="24"/>
          <w:lang w:val="id-ID"/>
        </w:rPr>
      </w:pPr>
      <w:r w:rsidRPr="004B77AC">
        <w:rPr>
          <w:rFonts w:ascii="Times New Roman" w:hAnsi="Times New Roman"/>
          <w:sz w:val="24"/>
          <w:szCs w:val="24"/>
          <w:lang w:val="id-ID"/>
        </w:rPr>
        <w:t>Hukum internasional dalam bentuk kaedah khusus berlaku untuk negara-negara tertentu seperti Konvensi Eropa tentang </w:t>
      </w:r>
      <w:hyperlink r:id="rId8" w:history="1">
        <w:r w:rsidRPr="004B77AC">
          <w:rPr>
            <w:rStyle w:val="Hyperlink"/>
            <w:rFonts w:ascii="Times New Roman" w:hAnsi="Times New Roman"/>
            <w:color w:val="000000" w:themeColor="text1"/>
            <w:sz w:val="24"/>
            <w:szCs w:val="24"/>
            <w:lang w:val="id-ID"/>
          </w:rPr>
          <w:t>Hak Asasi Manusia</w:t>
        </w:r>
      </w:hyperlink>
      <w:r w:rsidRPr="004B77AC">
        <w:rPr>
          <w:rFonts w:ascii="Times New Roman" w:hAnsi="Times New Roman"/>
          <w:sz w:val="24"/>
          <w:szCs w:val="24"/>
          <w:lang w:val="id-ID"/>
        </w:rPr>
        <w:t> sebagai cerminan keadaan, kebutuhan, tingkat perkembangan dan tingkat yang berbeda dari integritas dari berbagai bagian masyarakat. Berbeda dengan pertumbuhan regional melalui hukum adat.</w:t>
      </w:r>
    </w:p>
    <w:p w:rsidR="00D526E7" w:rsidRDefault="00D526E7" w:rsidP="00D526E7">
      <w:pPr>
        <w:shd w:val="clear" w:color="auto" w:fill="FFFFFF"/>
        <w:spacing w:before="240" w:after="0" w:line="480" w:lineRule="auto"/>
        <w:contextualSpacing/>
        <w:jc w:val="both"/>
        <w:textAlignment w:val="baseline"/>
        <w:rPr>
          <w:rFonts w:ascii="Times New Roman" w:hAnsi="Times New Roman"/>
          <w:sz w:val="24"/>
          <w:szCs w:val="24"/>
          <w:lang w:val="id-ID"/>
        </w:rPr>
      </w:pPr>
    </w:p>
    <w:p w:rsidR="00D526E7" w:rsidRPr="004B77AC" w:rsidRDefault="00D526E7" w:rsidP="00D526E7">
      <w:pPr>
        <w:shd w:val="clear" w:color="auto" w:fill="FFFFFF"/>
        <w:spacing w:before="240" w:after="0" w:line="480" w:lineRule="auto"/>
        <w:contextualSpacing/>
        <w:jc w:val="both"/>
        <w:textAlignment w:val="baseline"/>
        <w:rPr>
          <w:rFonts w:ascii="Times New Roman" w:hAnsi="Times New Roman"/>
          <w:sz w:val="24"/>
          <w:szCs w:val="24"/>
          <w:lang w:val="id-ID"/>
        </w:rPr>
      </w:pPr>
      <w:r w:rsidRPr="004B77AC">
        <w:rPr>
          <w:rFonts w:ascii="Times New Roman" w:hAnsi="Times New Roman"/>
          <w:sz w:val="24"/>
          <w:szCs w:val="24"/>
          <w:lang w:val="id-ID"/>
        </w:rPr>
        <w:t>Hukum internasional adalah aturan secara keseluruhan dan prinsip-prinsip yang mengatur hubungan atau persoalan yang melintasi batas antara:</w:t>
      </w:r>
    </w:p>
    <w:p w:rsidR="00D526E7" w:rsidRPr="004B77AC" w:rsidRDefault="00D526E7" w:rsidP="00D526E7">
      <w:pPr>
        <w:numPr>
          <w:ilvl w:val="0"/>
          <w:numId w:val="13"/>
        </w:numPr>
        <w:shd w:val="clear" w:color="auto" w:fill="FFFFFF"/>
        <w:tabs>
          <w:tab w:val="clear" w:pos="720"/>
          <w:tab w:val="num" w:pos="1560"/>
        </w:tabs>
        <w:spacing w:before="240" w:after="0" w:line="480" w:lineRule="auto"/>
        <w:ind w:left="1560"/>
        <w:contextualSpacing/>
        <w:jc w:val="both"/>
        <w:textAlignment w:val="baseline"/>
        <w:rPr>
          <w:rFonts w:ascii="Times New Roman" w:hAnsi="Times New Roman"/>
          <w:sz w:val="24"/>
          <w:szCs w:val="24"/>
          <w:lang w:val="id-ID"/>
        </w:rPr>
      </w:pPr>
      <w:r w:rsidRPr="004B77AC">
        <w:rPr>
          <w:rFonts w:ascii="Times New Roman" w:hAnsi="Times New Roman"/>
          <w:sz w:val="24"/>
          <w:szCs w:val="24"/>
          <w:lang w:val="id-ID"/>
        </w:rPr>
        <w:t>negara oleh negara</w:t>
      </w:r>
    </w:p>
    <w:p w:rsidR="00D526E7" w:rsidRPr="004B77AC" w:rsidRDefault="00D526E7" w:rsidP="00D526E7">
      <w:pPr>
        <w:numPr>
          <w:ilvl w:val="0"/>
          <w:numId w:val="13"/>
        </w:numPr>
        <w:shd w:val="clear" w:color="auto" w:fill="FFFFFF"/>
        <w:tabs>
          <w:tab w:val="clear" w:pos="720"/>
          <w:tab w:val="num" w:pos="1560"/>
        </w:tabs>
        <w:spacing w:before="240" w:after="0" w:line="480" w:lineRule="auto"/>
        <w:ind w:left="1560"/>
        <w:contextualSpacing/>
        <w:jc w:val="both"/>
        <w:textAlignment w:val="baseline"/>
        <w:rPr>
          <w:rFonts w:ascii="Times New Roman" w:hAnsi="Times New Roman"/>
          <w:sz w:val="24"/>
          <w:szCs w:val="24"/>
          <w:lang w:val="id-ID"/>
        </w:rPr>
      </w:pPr>
      <w:r w:rsidRPr="004B77AC">
        <w:rPr>
          <w:rFonts w:ascii="Times New Roman" w:hAnsi="Times New Roman"/>
          <w:sz w:val="24"/>
          <w:szCs w:val="24"/>
          <w:lang w:val="id-ID"/>
        </w:rPr>
        <w:t>negara-negara dengan subjek hukum lainnya tidak menyatakan atau hukum subjek non-negara satu sama lain.</w:t>
      </w:r>
    </w:p>
    <w:p w:rsidR="00D526E7" w:rsidRDefault="00D526E7" w:rsidP="00D526E7">
      <w:pPr>
        <w:shd w:val="clear" w:color="auto" w:fill="FFFFFF"/>
        <w:spacing w:before="240" w:after="0" w:line="480" w:lineRule="auto"/>
        <w:ind w:firstLine="720"/>
        <w:contextualSpacing/>
        <w:jc w:val="both"/>
        <w:textAlignment w:val="baseline"/>
        <w:rPr>
          <w:rFonts w:ascii="Times New Roman" w:hAnsi="Times New Roman"/>
          <w:sz w:val="24"/>
          <w:szCs w:val="24"/>
          <w:lang w:val="id-ID"/>
        </w:rPr>
      </w:pPr>
    </w:p>
    <w:p w:rsidR="00D526E7" w:rsidRPr="00FE63CF" w:rsidRDefault="00D526E7" w:rsidP="00D526E7">
      <w:pPr>
        <w:shd w:val="clear" w:color="auto" w:fill="FFFFFF"/>
        <w:spacing w:before="240" w:after="0" w:line="480" w:lineRule="auto"/>
        <w:ind w:firstLine="720"/>
        <w:contextualSpacing/>
        <w:jc w:val="both"/>
        <w:textAlignment w:val="baseline"/>
        <w:rPr>
          <w:rFonts w:ascii="Times New Roman" w:hAnsi="Times New Roman"/>
          <w:sz w:val="24"/>
          <w:szCs w:val="24"/>
          <w:lang w:val="id-ID"/>
        </w:rPr>
      </w:pPr>
      <w:r w:rsidRPr="00AF5ECD">
        <w:rPr>
          <w:rFonts w:ascii="Times New Roman" w:hAnsi="Times New Roman"/>
          <w:sz w:val="24"/>
          <w:szCs w:val="24"/>
        </w:rPr>
        <w:t>Senat</w:t>
      </w:r>
      <w:r>
        <w:rPr>
          <w:rFonts w:ascii="Times New Roman" w:hAnsi="Times New Roman"/>
          <w:sz w:val="24"/>
          <w:szCs w:val="24"/>
          <w:lang w:val="id-ID"/>
        </w:rPr>
        <w:t>e</w:t>
      </w:r>
      <w:r w:rsidRPr="00AF5ECD">
        <w:rPr>
          <w:rFonts w:ascii="Times New Roman" w:hAnsi="Times New Roman"/>
          <w:sz w:val="24"/>
          <w:szCs w:val="24"/>
        </w:rPr>
        <w:t xml:space="preserve"> Bill 420</w:t>
      </w:r>
      <w:r>
        <w:rPr>
          <w:rFonts w:ascii="Times New Roman" w:hAnsi="Times New Roman"/>
          <w:sz w:val="24"/>
          <w:szCs w:val="24"/>
          <w:lang w:val="id-ID"/>
        </w:rPr>
        <w:t xml:space="preserve"> </w:t>
      </w:r>
      <w:r w:rsidRPr="00AF5ECD">
        <w:rPr>
          <w:rFonts w:ascii="Times New Roman" w:hAnsi="Times New Roman"/>
          <w:sz w:val="24"/>
          <w:szCs w:val="24"/>
        </w:rPr>
        <w:t>California</w:t>
      </w:r>
      <w:r>
        <w:rPr>
          <w:rFonts w:ascii="Times New Roman" w:hAnsi="Times New Roman"/>
          <w:sz w:val="24"/>
          <w:szCs w:val="24"/>
          <w:lang w:val="id-ID"/>
        </w:rPr>
        <w:t xml:space="preserve">SB420 </w:t>
      </w:r>
      <w:r w:rsidRPr="00AF5ECD">
        <w:rPr>
          <w:rFonts w:ascii="Times New Roman" w:hAnsi="Times New Roman"/>
          <w:sz w:val="24"/>
          <w:szCs w:val="24"/>
        </w:rPr>
        <w:t xml:space="preserve">adalah sebuah undang-undang yang dikeluarkan oleh </w:t>
      </w:r>
      <w:r w:rsidRPr="00D84995">
        <w:rPr>
          <w:rFonts w:ascii="Times New Roman" w:hAnsi="Times New Roman"/>
          <w:i/>
          <w:sz w:val="24"/>
          <w:szCs w:val="24"/>
        </w:rPr>
        <w:t>California</w:t>
      </w:r>
      <w:r w:rsidRPr="00AF5ECD">
        <w:rPr>
          <w:rFonts w:ascii="Times New Roman" w:hAnsi="Times New Roman"/>
          <w:sz w:val="24"/>
          <w:szCs w:val="24"/>
        </w:rPr>
        <w:t xml:space="preserve"> </w:t>
      </w:r>
      <w:r w:rsidRPr="00E067BA">
        <w:rPr>
          <w:rFonts w:ascii="Times New Roman" w:hAnsi="Times New Roman"/>
          <w:i/>
          <w:sz w:val="24"/>
          <w:szCs w:val="24"/>
        </w:rPr>
        <w:t>State Senate</w:t>
      </w:r>
      <w:r w:rsidRPr="00AF5ECD">
        <w:rPr>
          <w:rFonts w:ascii="Times New Roman" w:hAnsi="Times New Roman"/>
          <w:sz w:val="24"/>
          <w:szCs w:val="24"/>
        </w:rPr>
        <w:t xml:space="preserve">, dan kemudian disahkan oleh Legislatif </w:t>
      </w:r>
      <w:r>
        <w:rPr>
          <w:rFonts w:ascii="Times New Roman" w:hAnsi="Times New Roman"/>
          <w:sz w:val="24"/>
          <w:szCs w:val="24"/>
          <w:lang w:val="id-ID"/>
        </w:rPr>
        <w:t xml:space="preserve"> </w:t>
      </w:r>
      <w:r w:rsidRPr="00AF5ECD">
        <w:rPr>
          <w:rFonts w:ascii="Times New Roman" w:hAnsi="Times New Roman"/>
          <w:sz w:val="24"/>
          <w:szCs w:val="24"/>
        </w:rPr>
        <w:t xml:space="preserve">Negara </w:t>
      </w:r>
      <w:r>
        <w:rPr>
          <w:rFonts w:ascii="Times New Roman" w:hAnsi="Times New Roman"/>
          <w:sz w:val="24"/>
          <w:szCs w:val="24"/>
          <w:lang w:val="id-ID"/>
        </w:rPr>
        <w:t>b</w:t>
      </w:r>
      <w:r w:rsidRPr="00AF5ECD">
        <w:rPr>
          <w:rFonts w:ascii="Times New Roman" w:hAnsi="Times New Roman"/>
          <w:sz w:val="24"/>
          <w:szCs w:val="24"/>
        </w:rPr>
        <w:t xml:space="preserve">agian California dan ditandatangani oleh Gubernur Gray Davis pada </w:t>
      </w:r>
      <w:r w:rsidRPr="00AF5ECD">
        <w:rPr>
          <w:rFonts w:ascii="Times New Roman" w:hAnsi="Times New Roman"/>
          <w:sz w:val="24"/>
          <w:szCs w:val="24"/>
        </w:rPr>
        <w:lastRenderedPageBreak/>
        <w:t>tahun 2003 "sesuai dengan kewenangan yang diberikan kepada Negara Bagian California dan orang-orangnya di bawah Amandemen Kesepuluh Konstitusi Amerika Serikat</w:t>
      </w:r>
      <w:r>
        <w:rPr>
          <w:rFonts w:ascii="Times New Roman" w:hAnsi="Times New Roman"/>
          <w:sz w:val="24"/>
          <w:szCs w:val="24"/>
          <w:lang w:val="id-ID"/>
        </w:rPr>
        <w:t xml:space="preserve">” </w:t>
      </w:r>
      <w:r w:rsidRPr="00AF5ECD">
        <w:rPr>
          <w:rFonts w:ascii="Times New Roman" w:hAnsi="Times New Roman"/>
          <w:sz w:val="24"/>
          <w:szCs w:val="24"/>
        </w:rPr>
        <w:t xml:space="preserve"> Ini menjelaskan cakupan dan penerapan Proposisi California 215</w:t>
      </w:r>
      <w:r>
        <w:rPr>
          <w:rFonts w:ascii="Times New Roman" w:hAnsi="Times New Roman"/>
          <w:sz w:val="24"/>
          <w:szCs w:val="24"/>
          <w:lang w:val="id-ID"/>
        </w:rPr>
        <w:t xml:space="preserve"> </w:t>
      </w:r>
      <w:r w:rsidRPr="00AF5ECD">
        <w:rPr>
          <w:rFonts w:ascii="Times New Roman" w:hAnsi="Times New Roman"/>
          <w:sz w:val="24"/>
          <w:szCs w:val="24"/>
        </w:rPr>
        <w:t xml:space="preserve">yang juga dikenal sebagai </w:t>
      </w:r>
      <w:r w:rsidRPr="00E067BA">
        <w:rPr>
          <w:rFonts w:ascii="Times New Roman" w:hAnsi="Times New Roman"/>
          <w:i/>
          <w:sz w:val="24"/>
          <w:szCs w:val="24"/>
        </w:rPr>
        <w:t>Compassionate Use Act</w:t>
      </w:r>
      <w:r w:rsidRPr="00AF5ECD">
        <w:rPr>
          <w:rFonts w:ascii="Times New Roman" w:hAnsi="Times New Roman"/>
          <w:sz w:val="24"/>
          <w:szCs w:val="24"/>
        </w:rPr>
        <w:t xml:space="preserve"> tahun 199</w:t>
      </w:r>
      <w:r>
        <w:rPr>
          <w:rFonts w:ascii="Times New Roman" w:hAnsi="Times New Roman"/>
          <w:sz w:val="24"/>
          <w:szCs w:val="24"/>
        </w:rPr>
        <w:t>6, dan menetapkan program ganja</w:t>
      </w:r>
      <w:r>
        <w:rPr>
          <w:rFonts w:ascii="Times New Roman" w:hAnsi="Times New Roman"/>
          <w:sz w:val="24"/>
          <w:szCs w:val="24"/>
          <w:lang w:val="id-ID"/>
        </w:rPr>
        <w:t xml:space="preserve"> </w:t>
      </w:r>
      <w:r w:rsidRPr="00AF5ECD">
        <w:rPr>
          <w:rFonts w:ascii="Times New Roman" w:hAnsi="Times New Roman"/>
          <w:sz w:val="24"/>
          <w:szCs w:val="24"/>
        </w:rPr>
        <w:t>medis California</w:t>
      </w:r>
      <w:r>
        <w:rPr>
          <w:rFonts w:ascii="Times New Roman" w:hAnsi="Times New Roman"/>
          <w:sz w:val="24"/>
          <w:szCs w:val="24"/>
          <w:lang w:val="id-ID"/>
        </w:rPr>
        <w:t xml:space="preserve">. </w:t>
      </w:r>
      <w:r w:rsidRPr="00CE44A3">
        <w:rPr>
          <w:rFonts w:ascii="Times New Roman" w:hAnsi="Times New Roman"/>
          <w:sz w:val="24"/>
          <w:szCs w:val="24"/>
          <w:lang w:val="id-ID"/>
        </w:rPr>
        <w:t xml:space="preserve">Kemudian masuknya UU perihal Pajak dan Regulasi produk tembakau kedalam Senate Bill yang berawal pada tahun 2003 dengan perubahan-perubahan hingga 2016 kedalam AB No.420 Senat Bill No.5, No.162 dan No.719 Pasal 3, 17, dan 19 mengenai </w:t>
      </w:r>
      <w:r w:rsidRPr="00D84995">
        <w:rPr>
          <w:rFonts w:ascii="Times New Roman" w:hAnsi="Times New Roman"/>
          <w:i/>
          <w:sz w:val="24"/>
          <w:szCs w:val="24"/>
          <w:lang w:val="id-ID"/>
        </w:rPr>
        <w:t>Tobacco Products Eexcise Tax Act</w:t>
      </w:r>
      <w:r w:rsidRPr="00CE44A3">
        <w:rPr>
          <w:rFonts w:ascii="Times New Roman" w:hAnsi="Times New Roman"/>
          <w:sz w:val="24"/>
          <w:szCs w:val="24"/>
          <w:lang w:val="id-ID"/>
        </w:rPr>
        <w:t xml:space="preserve"> kedalam Rancangan Undang-undang California yang juga digunakan oleh kota Virgina Barat.</w:t>
      </w:r>
      <w:r>
        <w:rPr>
          <w:rFonts w:ascii="Times New Roman" w:hAnsi="Times New Roman"/>
          <w:sz w:val="24"/>
          <w:szCs w:val="24"/>
          <w:lang w:val="id-ID"/>
        </w:rPr>
        <w:t xml:space="preserve"> mengenai perpajakan yang diantaranya adalah:</w:t>
      </w:r>
    </w:p>
    <w:p w:rsidR="00D526E7" w:rsidRDefault="00D526E7" w:rsidP="00D526E7">
      <w:pPr>
        <w:pStyle w:val="ListParagraph"/>
        <w:numPr>
          <w:ilvl w:val="0"/>
          <w:numId w:val="15"/>
        </w:numPr>
        <w:spacing w:after="200" w:line="480" w:lineRule="auto"/>
        <w:jc w:val="both"/>
        <w:rPr>
          <w:rFonts w:ascii="Times New Roman" w:hAnsi="Times New Roman" w:cs="Times New Roman"/>
          <w:sz w:val="24"/>
          <w:szCs w:val="24"/>
        </w:rPr>
      </w:pPr>
      <w:r w:rsidRPr="00B62358">
        <w:rPr>
          <w:rFonts w:ascii="Times New Roman" w:hAnsi="Times New Roman" w:cs="Times New Roman"/>
          <w:sz w:val="24"/>
          <w:szCs w:val="24"/>
        </w:rPr>
        <w:t>Pajak rokok dan produk tembakau selain rokok. - Dengan tujuan untuk memberikan pemasukan bagi Dana Pendapatan Rugi Negara, pajak cukai dipungut dan dikenakan pada penjualan rokok dan produk tembakau selain rokok.</w:t>
      </w:r>
    </w:p>
    <w:p w:rsidR="00D526E7" w:rsidRDefault="00D526E7" w:rsidP="00D526E7">
      <w:pPr>
        <w:pStyle w:val="ListParagraph"/>
        <w:numPr>
          <w:ilvl w:val="0"/>
          <w:numId w:val="15"/>
        </w:numPr>
        <w:shd w:val="clear" w:color="auto" w:fill="FFFFFF"/>
        <w:spacing w:before="240" w:after="0" w:line="480" w:lineRule="auto"/>
        <w:jc w:val="both"/>
        <w:textAlignment w:val="baseline"/>
        <w:rPr>
          <w:rFonts w:ascii="Times New Roman" w:hAnsi="Times New Roman"/>
          <w:sz w:val="24"/>
          <w:szCs w:val="24"/>
          <w:lang w:val="id-ID"/>
        </w:rPr>
      </w:pPr>
      <w:r w:rsidRPr="00F023BE">
        <w:rPr>
          <w:rFonts w:ascii="Times New Roman" w:hAnsi="Times New Roman"/>
          <w:sz w:val="24"/>
          <w:szCs w:val="24"/>
        </w:rPr>
        <w:t>Tarif pajak rokok. - Efektif tanggal 1 Mei 2003</w:t>
      </w:r>
      <w:r>
        <w:rPr>
          <w:rFonts w:ascii="Times New Roman" w:hAnsi="Times New Roman"/>
          <w:sz w:val="24"/>
          <w:szCs w:val="24"/>
          <w:lang w:val="id-ID"/>
        </w:rPr>
        <w:t>.</w:t>
      </w:r>
    </w:p>
    <w:p w:rsidR="00D526E7" w:rsidRPr="00F023BE" w:rsidRDefault="00D526E7" w:rsidP="00D526E7">
      <w:pPr>
        <w:pStyle w:val="ListParagraph"/>
        <w:numPr>
          <w:ilvl w:val="0"/>
          <w:numId w:val="15"/>
        </w:numPr>
        <w:shd w:val="clear" w:color="auto" w:fill="FFFFFF"/>
        <w:spacing w:before="240" w:after="0" w:line="480" w:lineRule="auto"/>
        <w:jc w:val="both"/>
        <w:textAlignment w:val="baseline"/>
        <w:rPr>
          <w:rFonts w:ascii="Times New Roman" w:hAnsi="Times New Roman"/>
          <w:sz w:val="24"/>
          <w:szCs w:val="24"/>
          <w:lang w:val="id-ID"/>
        </w:rPr>
      </w:pPr>
      <w:r w:rsidRPr="00B62358">
        <w:rPr>
          <w:rFonts w:ascii="Times New Roman" w:hAnsi="Times New Roman" w:cs="Times New Roman"/>
          <w:sz w:val="24"/>
          <w:szCs w:val="24"/>
        </w:rPr>
        <w:t>Pajak atas produk tembakau selain rokok. - Efektif tanggal 1 Januari 2002</w:t>
      </w:r>
      <w:r>
        <w:rPr>
          <w:rFonts w:ascii="Times New Roman" w:hAnsi="Times New Roman" w:cs="Times New Roman"/>
          <w:sz w:val="24"/>
          <w:szCs w:val="24"/>
          <w:lang w:val="id-ID"/>
        </w:rPr>
        <w:t>.</w:t>
      </w:r>
    </w:p>
    <w:p w:rsidR="00D526E7" w:rsidRPr="00F023BE" w:rsidRDefault="00D526E7" w:rsidP="00D526E7">
      <w:pPr>
        <w:pStyle w:val="ListParagraph"/>
        <w:numPr>
          <w:ilvl w:val="0"/>
          <w:numId w:val="15"/>
        </w:numPr>
        <w:shd w:val="clear" w:color="auto" w:fill="FFFFFF"/>
        <w:spacing w:before="240" w:after="0" w:line="480" w:lineRule="auto"/>
        <w:jc w:val="both"/>
        <w:textAlignment w:val="baseline"/>
        <w:rPr>
          <w:rFonts w:ascii="Times New Roman" w:hAnsi="Times New Roman"/>
          <w:sz w:val="24"/>
          <w:szCs w:val="24"/>
          <w:lang w:val="id-ID"/>
        </w:rPr>
      </w:pPr>
      <w:r w:rsidRPr="00B62358">
        <w:rPr>
          <w:rFonts w:ascii="Times New Roman" w:hAnsi="Times New Roman" w:cs="Times New Roman"/>
          <w:sz w:val="24"/>
          <w:szCs w:val="24"/>
        </w:rPr>
        <w:t>Mulai 1 Juli 2017, lima puluh lima sen dari pajak $1,55</w:t>
      </w:r>
      <w:r>
        <w:rPr>
          <w:rFonts w:ascii="Times New Roman" w:hAnsi="Times New Roman" w:cs="Times New Roman"/>
          <w:sz w:val="24"/>
          <w:szCs w:val="24"/>
          <w:lang w:val="id-ID"/>
        </w:rPr>
        <w:t>.</w:t>
      </w:r>
    </w:p>
    <w:p w:rsidR="00D526E7" w:rsidRPr="00F023BE" w:rsidRDefault="00D526E7" w:rsidP="00D526E7">
      <w:pPr>
        <w:pStyle w:val="ListParagraph"/>
        <w:numPr>
          <w:ilvl w:val="0"/>
          <w:numId w:val="15"/>
        </w:numPr>
        <w:spacing w:after="200" w:line="480" w:lineRule="auto"/>
        <w:jc w:val="both"/>
        <w:rPr>
          <w:rFonts w:ascii="Times New Roman" w:hAnsi="Times New Roman" w:cs="Times New Roman"/>
          <w:sz w:val="24"/>
          <w:szCs w:val="24"/>
        </w:rPr>
      </w:pPr>
      <w:r w:rsidRPr="00B62358">
        <w:rPr>
          <w:rFonts w:ascii="Times New Roman" w:hAnsi="Times New Roman" w:cs="Times New Roman"/>
          <w:sz w:val="24"/>
          <w:szCs w:val="24"/>
        </w:rPr>
        <w:t>tanggal efektif amandemen. - Perubahan pada bagian ini yang diberlakukan pada tahun 2003 berlaku dalam menentukan pajak yang dikenakan berdasarkan pasal ini mulai 1 Mei 2003 sampai 31 Maret 2016.</w:t>
      </w:r>
    </w:p>
    <w:p w:rsidR="00D526E7" w:rsidRPr="009E7B88" w:rsidRDefault="00D526E7" w:rsidP="00D526E7">
      <w:pPr>
        <w:spacing w:after="200" w:line="480" w:lineRule="auto"/>
        <w:ind w:firstLine="720"/>
        <w:jc w:val="both"/>
        <w:rPr>
          <w:rFonts w:ascii="Times New Roman" w:hAnsi="Times New Roman"/>
          <w:bCs/>
          <w:sz w:val="24"/>
          <w:szCs w:val="24"/>
          <w:lang w:val="id-ID"/>
        </w:rPr>
      </w:pPr>
      <w:r w:rsidRPr="00AB24E5">
        <w:rPr>
          <w:rFonts w:ascii="Times New Roman" w:hAnsi="Times New Roman"/>
          <w:sz w:val="24"/>
          <w:szCs w:val="24"/>
          <w:lang w:val="id-ID"/>
        </w:rPr>
        <w:lastRenderedPageBreak/>
        <w:t>Kemudian Undang-undag negara Indonesia mengenai Larangan</w:t>
      </w:r>
      <w:r>
        <w:rPr>
          <w:rFonts w:ascii="Times New Roman" w:hAnsi="Times New Roman"/>
          <w:sz w:val="24"/>
          <w:szCs w:val="24"/>
          <w:lang w:val="id-ID"/>
        </w:rPr>
        <w:t xml:space="preserve"> </w:t>
      </w:r>
      <w:r w:rsidRPr="00AB24E5">
        <w:rPr>
          <w:rFonts w:ascii="Times New Roman" w:hAnsi="Times New Roman"/>
          <w:sz w:val="24"/>
          <w:szCs w:val="24"/>
          <w:lang w:val="id-ID"/>
        </w:rPr>
        <w:t>merokok</w:t>
      </w:r>
      <w:r>
        <w:rPr>
          <w:rFonts w:ascii="Times New Roman" w:hAnsi="Times New Roman"/>
          <w:sz w:val="24"/>
          <w:szCs w:val="24"/>
          <w:lang w:val="id-ID"/>
        </w:rPr>
        <w:t xml:space="preserve"> terdapat pada</w:t>
      </w:r>
      <w:r>
        <w:rPr>
          <w:lang w:val="id-ID"/>
        </w:rPr>
        <w:t xml:space="preserve"> </w:t>
      </w:r>
      <w:r>
        <w:rPr>
          <w:rFonts w:ascii="Times New Roman" w:hAnsi="Times New Roman"/>
          <w:b/>
          <w:bCs/>
          <w:sz w:val="24"/>
          <w:szCs w:val="24"/>
          <w:lang w:val="id-ID"/>
        </w:rPr>
        <w:t>P</w:t>
      </w:r>
      <w:r w:rsidRPr="00AB24E5">
        <w:rPr>
          <w:rFonts w:ascii="Times New Roman" w:hAnsi="Times New Roman"/>
          <w:b/>
          <w:bCs/>
          <w:sz w:val="24"/>
          <w:szCs w:val="24"/>
          <w:lang w:val="id-ID"/>
        </w:rPr>
        <w:t xml:space="preserve">eraturan </w:t>
      </w:r>
      <w:r>
        <w:rPr>
          <w:rFonts w:ascii="Times New Roman" w:hAnsi="Times New Roman"/>
          <w:b/>
          <w:bCs/>
          <w:sz w:val="24"/>
          <w:szCs w:val="24"/>
          <w:lang w:val="id-ID"/>
        </w:rPr>
        <w:t>P</w:t>
      </w:r>
      <w:r w:rsidRPr="00AB24E5">
        <w:rPr>
          <w:rFonts w:ascii="Times New Roman" w:hAnsi="Times New Roman"/>
          <w:b/>
          <w:bCs/>
          <w:sz w:val="24"/>
          <w:szCs w:val="24"/>
          <w:lang w:val="id-ID"/>
        </w:rPr>
        <w:t xml:space="preserve">emerintah </w:t>
      </w:r>
      <w:r>
        <w:rPr>
          <w:rFonts w:ascii="Times New Roman" w:hAnsi="Times New Roman"/>
          <w:b/>
          <w:bCs/>
          <w:sz w:val="24"/>
          <w:szCs w:val="24"/>
          <w:lang w:val="id-ID"/>
        </w:rPr>
        <w:t>R</w:t>
      </w:r>
      <w:r w:rsidRPr="00AB24E5">
        <w:rPr>
          <w:rFonts w:ascii="Times New Roman" w:hAnsi="Times New Roman"/>
          <w:b/>
          <w:bCs/>
          <w:sz w:val="24"/>
          <w:szCs w:val="24"/>
          <w:lang w:val="id-ID"/>
        </w:rPr>
        <w:t xml:space="preserve">epublik </w:t>
      </w:r>
      <w:r>
        <w:rPr>
          <w:rFonts w:ascii="Times New Roman" w:hAnsi="Times New Roman"/>
          <w:b/>
          <w:bCs/>
          <w:sz w:val="24"/>
          <w:szCs w:val="24"/>
          <w:lang w:val="id-ID"/>
        </w:rPr>
        <w:t>I</w:t>
      </w:r>
      <w:r w:rsidRPr="00AB24E5">
        <w:rPr>
          <w:rFonts w:ascii="Times New Roman" w:hAnsi="Times New Roman"/>
          <w:b/>
          <w:bCs/>
          <w:sz w:val="24"/>
          <w:szCs w:val="24"/>
          <w:lang w:val="id-ID"/>
        </w:rPr>
        <w:t xml:space="preserve">ndonesia </w:t>
      </w:r>
      <w:r>
        <w:rPr>
          <w:rFonts w:ascii="Times New Roman" w:hAnsi="Times New Roman"/>
          <w:b/>
          <w:bCs/>
          <w:sz w:val="24"/>
          <w:szCs w:val="24"/>
          <w:lang w:val="id-ID"/>
        </w:rPr>
        <w:t xml:space="preserve">Nomor </w:t>
      </w:r>
      <w:r w:rsidRPr="00AB24E5">
        <w:rPr>
          <w:rFonts w:ascii="Times New Roman" w:hAnsi="Times New Roman"/>
          <w:b/>
          <w:bCs/>
          <w:sz w:val="24"/>
          <w:szCs w:val="24"/>
          <w:lang w:val="id-ID"/>
        </w:rPr>
        <w:t xml:space="preserve">19  </w:t>
      </w:r>
      <w:r>
        <w:rPr>
          <w:rFonts w:ascii="Times New Roman" w:hAnsi="Times New Roman"/>
          <w:b/>
          <w:bCs/>
          <w:sz w:val="24"/>
          <w:szCs w:val="24"/>
          <w:lang w:val="id-ID"/>
        </w:rPr>
        <w:t xml:space="preserve">Tahun </w:t>
      </w:r>
      <w:r w:rsidRPr="00AB24E5">
        <w:rPr>
          <w:rFonts w:ascii="Times New Roman" w:hAnsi="Times New Roman"/>
          <w:b/>
          <w:bCs/>
          <w:sz w:val="24"/>
          <w:szCs w:val="24"/>
          <w:lang w:val="id-ID"/>
        </w:rPr>
        <w:t xml:space="preserve">2003 </w:t>
      </w:r>
      <w:r>
        <w:rPr>
          <w:rFonts w:ascii="Times New Roman" w:hAnsi="Times New Roman"/>
          <w:b/>
          <w:bCs/>
          <w:sz w:val="24"/>
          <w:szCs w:val="24"/>
          <w:lang w:val="id-ID"/>
        </w:rPr>
        <w:t>T</w:t>
      </w:r>
      <w:r w:rsidRPr="00AB24E5">
        <w:rPr>
          <w:rFonts w:ascii="Times New Roman" w:hAnsi="Times New Roman"/>
          <w:b/>
          <w:bCs/>
          <w:sz w:val="24"/>
          <w:szCs w:val="24"/>
          <w:lang w:val="id-ID"/>
        </w:rPr>
        <w:t xml:space="preserve">entang </w:t>
      </w:r>
      <w:r>
        <w:rPr>
          <w:rFonts w:ascii="Times New Roman" w:hAnsi="Times New Roman"/>
          <w:b/>
          <w:bCs/>
          <w:sz w:val="24"/>
          <w:szCs w:val="24"/>
          <w:lang w:val="id-ID"/>
        </w:rPr>
        <w:t>P</w:t>
      </w:r>
      <w:r w:rsidRPr="00AB24E5">
        <w:rPr>
          <w:rFonts w:ascii="Times New Roman" w:hAnsi="Times New Roman"/>
          <w:b/>
          <w:bCs/>
          <w:sz w:val="24"/>
          <w:szCs w:val="24"/>
          <w:lang w:val="id-ID"/>
        </w:rPr>
        <w:t xml:space="preserve">engamanan </w:t>
      </w:r>
      <w:r>
        <w:rPr>
          <w:rFonts w:ascii="Times New Roman" w:hAnsi="Times New Roman"/>
          <w:b/>
          <w:bCs/>
          <w:sz w:val="24"/>
          <w:szCs w:val="24"/>
          <w:lang w:val="id-ID"/>
        </w:rPr>
        <w:t>R</w:t>
      </w:r>
      <w:r w:rsidRPr="00AB24E5">
        <w:rPr>
          <w:rFonts w:ascii="Times New Roman" w:hAnsi="Times New Roman"/>
          <w:b/>
          <w:bCs/>
          <w:sz w:val="24"/>
          <w:szCs w:val="24"/>
          <w:lang w:val="id-ID"/>
        </w:rPr>
        <w:t xml:space="preserve">okok </w:t>
      </w:r>
      <w:r>
        <w:rPr>
          <w:rFonts w:ascii="Times New Roman" w:hAnsi="Times New Roman"/>
          <w:b/>
          <w:bCs/>
          <w:sz w:val="24"/>
          <w:szCs w:val="24"/>
          <w:lang w:val="id-ID"/>
        </w:rPr>
        <w:t>B</w:t>
      </w:r>
      <w:r w:rsidRPr="00AB24E5">
        <w:rPr>
          <w:rFonts w:ascii="Times New Roman" w:hAnsi="Times New Roman"/>
          <w:b/>
          <w:bCs/>
          <w:sz w:val="24"/>
          <w:szCs w:val="24"/>
          <w:lang w:val="id-ID"/>
        </w:rPr>
        <w:t xml:space="preserve">agi </w:t>
      </w:r>
      <w:r>
        <w:rPr>
          <w:rFonts w:ascii="Times New Roman" w:hAnsi="Times New Roman"/>
          <w:b/>
          <w:bCs/>
          <w:sz w:val="24"/>
          <w:szCs w:val="24"/>
          <w:lang w:val="id-ID"/>
        </w:rPr>
        <w:t>K</w:t>
      </w:r>
      <w:r w:rsidRPr="00AB24E5">
        <w:rPr>
          <w:rFonts w:ascii="Times New Roman" w:hAnsi="Times New Roman"/>
          <w:b/>
          <w:bCs/>
          <w:sz w:val="24"/>
          <w:szCs w:val="24"/>
          <w:lang w:val="id-ID"/>
        </w:rPr>
        <w:t>esehatan</w:t>
      </w:r>
      <w:r>
        <w:rPr>
          <w:rFonts w:ascii="Times New Roman" w:hAnsi="Times New Roman"/>
          <w:b/>
          <w:bCs/>
          <w:sz w:val="24"/>
          <w:szCs w:val="24"/>
          <w:lang w:val="id-ID"/>
        </w:rPr>
        <w:t xml:space="preserve"> P</w:t>
      </w:r>
      <w:r w:rsidRPr="00AB24E5">
        <w:rPr>
          <w:rFonts w:ascii="Times New Roman" w:hAnsi="Times New Roman"/>
          <w:b/>
          <w:bCs/>
          <w:sz w:val="24"/>
          <w:szCs w:val="24"/>
          <w:lang w:val="id-ID"/>
        </w:rPr>
        <w:t xml:space="preserve">residen </w:t>
      </w:r>
      <w:r>
        <w:rPr>
          <w:rFonts w:ascii="Times New Roman" w:hAnsi="Times New Roman"/>
          <w:b/>
          <w:bCs/>
          <w:sz w:val="24"/>
          <w:szCs w:val="24"/>
          <w:lang w:val="id-ID"/>
        </w:rPr>
        <w:t>R</w:t>
      </w:r>
      <w:r w:rsidRPr="00AB24E5">
        <w:rPr>
          <w:rFonts w:ascii="Times New Roman" w:hAnsi="Times New Roman"/>
          <w:b/>
          <w:bCs/>
          <w:sz w:val="24"/>
          <w:szCs w:val="24"/>
          <w:lang w:val="id-ID"/>
        </w:rPr>
        <w:t>e</w:t>
      </w:r>
      <w:r>
        <w:rPr>
          <w:rFonts w:ascii="Times New Roman" w:hAnsi="Times New Roman"/>
          <w:b/>
          <w:bCs/>
          <w:sz w:val="24"/>
          <w:szCs w:val="24"/>
          <w:lang w:val="id-ID"/>
        </w:rPr>
        <w:t xml:space="preserve">publik Indonesia. </w:t>
      </w:r>
      <w:r>
        <w:rPr>
          <w:rFonts w:ascii="Times New Roman" w:hAnsi="Times New Roman"/>
          <w:bCs/>
          <w:sz w:val="24"/>
          <w:szCs w:val="24"/>
          <w:lang w:val="id-ID"/>
        </w:rPr>
        <w:t>Pada tanggal 10 Maret 2003 ditandatangani</w:t>
      </w:r>
      <w:r>
        <w:rPr>
          <w:rFonts w:ascii="Times New Roman" w:hAnsi="Times New Roman"/>
          <w:b/>
          <w:bCs/>
          <w:sz w:val="24"/>
          <w:szCs w:val="24"/>
          <w:lang w:val="id-ID"/>
        </w:rPr>
        <w:t xml:space="preserve"> </w:t>
      </w:r>
      <w:r>
        <w:rPr>
          <w:rFonts w:ascii="Times New Roman" w:hAnsi="Times New Roman"/>
          <w:bCs/>
          <w:sz w:val="24"/>
          <w:szCs w:val="24"/>
          <w:lang w:val="id-ID"/>
        </w:rPr>
        <w:t>Presiden Indonesia Megawati Soekarnoputri</w:t>
      </w:r>
      <w:r>
        <w:rPr>
          <w:rFonts w:ascii="Times New Roman" w:hAnsi="Times New Roman"/>
          <w:b/>
          <w:bCs/>
          <w:sz w:val="24"/>
          <w:szCs w:val="24"/>
          <w:lang w:val="id-ID"/>
        </w:rPr>
        <w:t xml:space="preserve"> </w:t>
      </w:r>
      <w:r>
        <w:rPr>
          <w:rFonts w:ascii="Times New Roman" w:hAnsi="Times New Roman"/>
          <w:bCs/>
          <w:sz w:val="24"/>
          <w:szCs w:val="24"/>
          <w:lang w:val="id-ID"/>
        </w:rPr>
        <w:t xml:space="preserve">telah menetapan sebanyak 42 Pasal kedalam VIII BAB. Undang-Undang Indonesia mengenai pajak cukai hasil tembakau pada </w:t>
      </w:r>
      <w:r w:rsidRPr="009E7B88">
        <w:rPr>
          <w:rFonts w:ascii="Times New Roman" w:hAnsi="Times New Roman"/>
          <w:b/>
          <w:bCs/>
          <w:sz w:val="24"/>
          <w:szCs w:val="24"/>
          <w:lang w:val="id-ID"/>
        </w:rPr>
        <w:t>Peraturan Menteri Keuangan Republik Indonesia Nomor 146/PMK.010/2017 Tentang Tarif Cukai Hasil Tembakau</w:t>
      </w:r>
      <w:r>
        <w:rPr>
          <w:rFonts w:ascii="Times New Roman" w:hAnsi="Times New Roman"/>
          <w:b/>
          <w:bCs/>
          <w:sz w:val="24"/>
          <w:szCs w:val="24"/>
          <w:lang w:val="id-ID"/>
        </w:rPr>
        <w:t xml:space="preserve"> </w:t>
      </w:r>
      <w:r>
        <w:rPr>
          <w:rFonts w:ascii="Times New Roman" w:hAnsi="Times New Roman"/>
          <w:bCs/>
          <w:sz w:val="24"/>
          <w:szCs w:val="24"/>
          <w:lang w:val="id-ID"/>
        </w:rPr>
        <w:t>yang ditandatangani oleh Menteri Keuangan Republik Indonesia Sri Mulyani Indrawati.</w:t>
      </w:r>
    </w:p>
    <w:p w:rsidR="00D526E7" w:rsidRPr="00F93FD6" w:rsidRDefault="00D526E7" w:rsidP="00D526E7">
      <w:pPr>
        <w:spacing w:after="200" w:line="480" w:lineRule="auto"/>
        <w:ind w:firstLine="720"/>
        <w:jc w:val="both"/>
        <w:rPr>
          <w:rFonts w:ascii="Times New Roman" w:hAnsi="Times New Roman"/>
          <w:b/>
          <w:sz w:val="24"/>
          <w:szCs w:val="24"/>
          <w:lang w:val="id-ID"/>
        </w:rPr>
      </w:pPr>
      <w:r>
        <w:rPr>
          <w:rFonts w:ascii="Times New Roman" w:hAnsi="Times New Roman"/>
          <w:bCs/>
          <w:sz w:val="24"/>
          <w:szCs w:val="24"/>
          <w:lang w:val="id-ID"/>
        </w:rPr>
        <w:t xml:space="preserve">Adapun Hakikat Rokok menurut para ahli diantaranya Hakikat Rokok menurut </w:t>
      </w:r>
      <w:r w:rsidRPr="00147EC2">
        <w:rPr>
          <w:rFonts w:ascii="Times New Roman" w:hAnsi="Times New Roman"/>
          <w:sz w:val="24"/>
          <w:szCs w:val="24"/>
          <w:shd w:val="clear" w:color="auto" w:fill="FFFFFF"/>
        </w:rPr>
        <w:t>Sunarno</w:t>
      </w:r>
      <w:r w:rsidRPr="00147EC2">
        <w:rPr>
          <w:rFonts w:ascii="Times New Roman" w:hAnsi="Times New Roman"/>
          <w:sz w:val="24"/>
          <w:szCs w:val="24"/>
          <w:shd w:val="clear" w:color="auto" w:fill="FFFFFF"/>
          <w:lang w:val="id-ID"/>
        </w:rPr>
        <w:t>,</w:t>
      </w:r>
      <w:r w:rsidRPr="00147EC2">
        <w:rPr>
          <w:rFonts w:ascii="Times New Roman" w:hAnsi="Times New Roman"/>
          <w:sz w:val="24"/>
          <w:szCs w:val="24"/>
          <w:shd w:val="clear" w:color="auto" w:fill="FFFFFF"/>
        </w:rPr>
        <w:t xml:space="preserve"> (2008: 45)</w:t>
      </w:r>
      <w:r>
        <w:rPr>
          <w:rFonts w:ascii="Times New Roman" w:hAnsi="Times New Roman"/>
          <w:b/>
          <w:sz w:val="24"/>
          <w:szCs w:val="24"/>
          <w:shd w:val="clear" w:color="auto" w:fill="FFFFFF"/>
          <w:lang w:val="id-ID"/>
        </w:rPr>
        <w:t xml:space="preserve">, </w:t>
      </w:r>
      <w:r w:rsidRPr="00F93FD6">
        <w:rPr>
          <w:rFonts w:ascii="Times New Roman" w:hAnsi="Times New Roman"/>
          <w:sz w:val="24"/>
          <w:szCs w:val="24"/>
          <w:shd w:val="clear" w:color="auto" w:fill="FFFFFF"/>
          <w:lang w:val="id-ID"/>
        </w:rPr>
        <w:t>Rokok</w:t>
      </w:r>
      <w:r w:rsidRPr="00F93FD6">
        <w:rPr>
          <w:rFonts w:ascii="Times New Roman" w:hAnsi="Times New Roman"/>
          <w:b/>
          <w:sz w:val="24"/>
          <w:szCs w:val="24"/>
          <w:shd w:val="clear" w:color="auto" w:fill="FFFFFF"/>
          <w:lang w:val="id-ID"/>
        </w:rPr>
        <w:t xml:space="preserve"> </w:t>
      </w:r>
      <w:r w:rsidRPr="00F93FD6">
        <w:rPr>
          <w:rFonts w:ascii="Times New Roman" w:hAnsi="Times New Roman"/>
          <w:sz w:val="24"/>
          <w:szCs w:val="24"/>
          <w:shd w:val="clear" w:color="auto" w:fill="FFFFFF"/>
        </w:rPr>
        <w:t> termasuk narkoba jenis zat adiktif, karena seorang perokok biasanya ketagihan. Zat yang terkandung dalam rokok menyebabkan orang merasa ketagihan. Zat tersebut adalah nikotin. Orang yang merokok biasanya merasa nikmat dan nyaman serta dapat meningkatkan produktivitas. Namun jika mereka tidak merokok maka mereka akan merasa loyo, tidak produktif, tidak berdaya, dan lemas</w:t>
      </w:r>
      <w:r>
        <w:rPr>
          <w:rFonts w:ascii="Times New Roman" w:hAnsi="Times New Roman"/>
          <w:sz w:val="24"/>
          <w:szCs w:val="24"/>
          <w:shd w:val="clear" w:color="auto" w:fill="FFFFFF"/>
          <w:lang w:val="id-ID"/>
        </w:rPr>
        <w:t xml:space="preserve">. </w:t>
      </w:r>
    </w:p>
    <w:p w:rsidR="00D526E7" w:rsidRDefault="00D526E7" w:rsidP="00D526E7">
      <w:pPr>
        <w:pStyle w:val="ListParagraph"/>
        <w:spacing w:before="240" w:after="240" w:line="240" w:lineRule="auto"/>
        <w:ind w:left="1418" w:firstLine="720"/>
        <w:jc w:val="both"/>
        <w:rPr>
          <w:rFonts w:ascii="Times New Roman" w:hAnsi="Times New Roman" w:cs="Times New Roman"/>
          <w:b/>
          <w:sz w:val="24"/>
          <w:szCs w:val="24"/>
          <w:shd w:val="clear" w:color="auto" w:fill="FFFFFF"/>
          <w:lang w:val="id-ID"/>
        </w:rPr>
      </w:pPr>
      <w:r w:rsidRPr="0094078C">
        <w:rPr>
          <w:rFonts w:ascii="Times New Roman" w:hAnsi="Times New Roman" w:cs="Times New Roman"/>
          <w:b/>
          <w:sz w:val="24"/>
          <w:szCs w:val="24"/>
          <w:shd w:val="clear" w:color="auto" w:fill="FFFFFF"/>
          <w:lang w:val="id-ID"/>
        </w:rPr>
        <w:t xml:space="preserve">“Merokok </w:t>
      </w:r>
      <w:r w:rsidRPr="0094078C">
        <w:rPr>
          <w:rFonts w:ascii="Times New Roman" w:hAnsi="Times New Roman" w:cs="Times New Roman"/>
          <w:b/>
          <w:sz w:val="24"/>
          <w:szCs w:val="24"/>
          <w:shd w:val="clear" w:color="auto" w:fill="FFFFFF"/>
        </w:rPr>
        <w:t>berarti membakar tembakau dan daun tar</w:t>
      </w:r>
      <w:r>
        <w:rPr>
          <w:rStyle w:val="FootnoteReference"/>
          <w:rFonts w:ascii="Times New Roman" w:hAnsi="Times New Roman" w:cs="Times New Roman"/>
          <w:b/>
          <w:sz w:val="24"/>
          <w:szCs w:val="24"/>
          <w:shd w:val="clear" w:color="auto" w:fill="FFFFFF"/>
        </w:rPr>
        <w:footnoteReference w:id="19"/>
      </w:r>
      <w:r w:rsidRPr="0094078C">
        <w:rPr>
          <w:rFonts w:ascii="Times New Roman" w:hAnsi="Times New Roman" w:cs="Times New Roman"/>
          <w:b/>
          <w:sz w:val="24"/>
          <w:szCs w:val="24"/>
          <w:shd w:val="clear" w:color="auto" w:fill="FFFFFF"/>
        </w:rPr>
        <w:t>, serta menghisap asap yang dihasilkannya. Asap yang dihasilkan membawa bahaya dari sejumlah kandungan</w:t>
      </w:r>
      <w:r w:rsidRPr="0094078C">
        <w:rPr>
          <w:rFonts w:ascii="Times New Roman" w:hAnsi="Times New Roman" w:cs="Times New Roman"/>
          <w:b/>
          <w:sz w:val="24"/>
          <w:szCs w:val="24"/>
          <w:shd w:val="clear" w:color="auto" w:fill="FFFFFF"/>
          <w:lang w:val="id-ID"/>
        </w:rPr>
        <w:t xml:space="preserve"> </w:t>
      </w:r>
      <w:r w:rsidRPr="0094078C">
        <w:rPr>
          <w:rFonts w:ascii="Times New Roman" w:hAnsi="Times New Roman" w:cs="Times New Roman"/>
          <w:b/>
          <w:sz w:val="24"/>
          <w:szCs w:val="24"/>
          <w:shd w:val="clear" w:color="auto" w:fill="FFFFFF"/>
        </w:rPr>
        <w:t>tembakau dan juga bahaya dari pembakaran yang dihasilkannya.</w:t>
      </w:r>
      <w:r w:rsidRPr="0094078C">
        <w:rPr>
          <w:rFonts w:ascii="Times New Roman" w:hAnsi="Times New Roman" w:cs="Times New Roman"/>
          <w:b/>
          <w:sz w:val="24"/>
          <w:szCs w:val="24"/>
          <w:shd w:val="clear" w:color="auto" w:fill="FFFFFF"/>
          <w:lang w:val="id-ID"/>
        </w:rPr>
        <w:t>”</w:t>
      </w:r>
      <w:r>
        <w:rPr>
          <w:rFonts w:ascii="Times New Roman" w:hAnsi="Times New Roman" w:cs="Times New Roman"/>
          <w:b/>
          <w:sz w:val="24"/>
          <w:szCs w:val="24"/>
          <w:shd w:val="clear" w:color="auto" w:fill="FFFFFF"/>
          <w:lang w:val="id-ID"/>
        </w:rPr>
        <w:t xml:space="preserve"> Dr. </w:t>
      </w:r>
      <w:r w:rsidRPr="00F93FD6">
        <w:rPr>
          <w:rFonts w:ascii="Times New Roman" w:hAnsi="Times New Roman" w:cs="Times New Roman"/>
          <w:b/>
          <w:sz w:val="24"/>
          <w:szCs w:val="24"/>
          <w:shd w:val="clear" w:color="auto" w:fill="FFFFFF"/>
        </w:rPr>
        <w:t>Aiman Husaini</w:t>
      </w:r>
      <w:r>
        <w:rPr>
          <w:rFonts w:ascii="Times New Roman" w:hAnsi="Times New Roman" w:cs="Times New Roman"/>
          <w:b/>
          <w:sz w:val="24"/>
          <w:szCs w:val="24"/>
          <w:shd w:val="clear" w:color="auto" w:fill="FFFFFF"/>
          <w:lang w:val="id-ID"/>
        </w:rPr>
        <w:t>,</w:t>
      </w:r>
      <w:r w:rsidRPr="00F93FD6">
        <w:rPr>
          <w:rFonts w:ascii="Times New Roman" w:hAnsi="Times New Roman" w:cs="Times New Roman"/>
          <w:b/>
          <w:sz w:val="24"/>
          <w:szCs w:val="24"/>
          <w:shd w:val="clear" w:color="auto" w:fill="FFFFFF"/>
        </w:rPr>
        <w:t xml:space="preserve"> (2006: 21</w:t>
      </w:r>
      <w:r>
        <w:rPr>
          <w:rFonts w:ascii="Times New Roman" w:hAnsi="Times New Roman" w:cs="Times New Roman"/>
          <w:b/>
          <w:sz w:val="24"/>
          <w:szCs w:val="24"/>
          <w:shd w:val="clear" w:color="auto" w:fill="FFFFFF"/>
          <w:lang w:val="id-ID"/>
        </w:rPr>
        <w:t>-23</w:t>
      </w:r>
      <w:r w:rsidRPr="00F93FD6">
        <w:rPr>
          <w:rFonts w:ascii="Times New Roman" w:hAnsi="Times New Roman" w:cs="Times New Roman"/>
          <w:b/>
          <w:sz w:val="24"/>
          <w:szCs w:val="24"/>
          <w:shd w:val="clear" w:color="auto" w:fill="FFFFFF"/>
        </w:rPr>
        <w:t>)</w:t>
      </w:r>
    </w:p>
    <w:p w:rsidR="00D526E7" w:rsidRPr="00147EC2" w:rsidRDefault="00D526E7" w:rsidP="00D526E7">
      <w:pPr>
        <w:pStyle w:val="ListParagraph"/>
        <w:spacing w:before="240" w:after="240" w:line="240" w:lineRule="auto"/>
        <w:ind w:left="1418" w:firstLine="720"/>
        <w:jc w:val="both"/>
        <w:rPr>
          <w:rFonts w:ascii="Times New Roman" w:hAnsi="Times New Roman" w:cs="Times New Roman"/>
          <w:b/>
          <w:sz w:val="24"/>
          <w:szCs w:val="24"/>
          <w:shd w:val="clear" w:color="auto" w:fill="FFFFFF"/>
          <w:lang w:val="id-ID"/>
        </w:rPr>
      </w:pPr>
    </w:p>
    <w:p w:rsidR="00D526E7" w:rsidRPr="00F07A3E" w:rsidRDefault="00D526E7" w:rsidP="00D526E7">
      <w:pPr>
        <w:pStyle w:val="ListParagraph"/>
        <w:spacing w:before="240" w:after="240" w:line="480" w:lineRule="auto"/>
        <w:jc w:val="both"/>
        <w:rPr>
          <w:rFonts w:ascii="Times New Roman" w:hAnsi="Times New Roman" w:cs="Times New Roman"/>
          <w:color w:val="222222"/>
          <w:sz w:val="24"/>
          <w:szCs w:val="24"/>
          <w:shd w:val="clear" w:color="auto" w:fill="FFFFFF"/>
          <w:lang w:val="id-ID"/>
        </w:rPr>
      </w:pPr>
      <w:r w:rsidRPr="00F07A3E">
        <w:rPr>
          <w:rFonts w:ascii="Times New Roman" w:hAnsi="Times New Roman" w:cs="Times New Roman"/>
          <w:color w:val="222222"/>
          <w:sz w:val="24"/>
          <w:szCs w:val="24"/>
          <w:shd w:val="clear" w:color="auto" w:fill="FFFFFF"/>
          <w:lang w:val="id-ID"/>
        </w:rPr>
        <w:t>B</w:t>
      </w:r>
      <w:r w:rsidRPr="00F07A3E">
        <w:rPr>
          <w:rFonts w:ascii="Times New Roman" w:hAnsi="Times New Roman" w:cs="Times New Roman"/>
          <w:color w:val="222222"/>
          <w:sz w:val="24"/>
          <w:szCs w:val="24"/>
          <w:shd w:val="clear" w:color="auto" w:fill="FFFFFF"/>
        </w:rPr>
        <w:t>eberapa kandungan zat kimiawi dalam sebatang rokok, diantaranya:</w:t>
      </w:r>
    </w:p>
    <w:p w:rsidR="00D526E7" w:rsidRDefault="00D526E7" w:rsidP="00D526E7">
      <w:pPr>
        <w:pStyle w:val="ListParagraph"/>
        <w:numPr>
          <w:ilvl w:val="0"/>
          <w:numId w:val="8"/>
        </w:numPr>
        <w:shd w:val="clear" w:color="auto" w:fill="FFFFFF"/>
        <w:spacing w:after="375" w:line="480" w:lineRule="auto"/>
        <w:jc w:val="both"/>
        <w:rPr>
          <w:rFonts w:ascii="Times New Roman" w:eastAsia="Times New Roman" w:hAnsi="Times New Roman" w:cs="Times New Roman"/>
          <w:color w:val="222222"/>
          <w:sz w:val="24"/>
          <w:szCs w:val="24"/>
          <w:lang w:val="id-ID" w:eastAsia="id-ID"/>
        </w:rPr>
      </w:pPr>
      <w:r w:rsidRPr="00F07A3E">
        <w:rPr>
          <w:rFonts w:ascii="Times New Roman" w:eastAsia="Times New Roman" w:hAnsi="Times New Roman" w:cs="Times New Roman"/>
          <w:color w:val="222222"/>
          <w:sz w:val="24"/>
          <w:szCs w:val="24"/>
          <w:lang w:val="id-ID" w:eastAsia="id-ID"/>
        </w:rPr>
        <w:lastRenderedPageBreak/>
        <w:t>Nikotin</w:t>
      </w:r>
      <w:r>
        <w:rPr>
          <w:rStyle w:val="FootnoteReference"/>
          <w:rFonts w:ascii="Times New Roman" w:eastAsia="Times New Roman" w:hAnsi="Times New Roman" w:cs="Times New Roman"/>
          <w:color w:val="222222"/>
          <w:sz w:val="24"/>
          <w:szCs w:val="24"/>
          <w:lang w:val="id-ID" w:eastAsia="id-ID"/>
        </w:rPr>
        <w:footnoteReference w:id="20"/>
      </w:r>
      <w:r w:rsidRPr="00F07A3E">
        <w:rPr>
          <w:rFonts w:ascii="Times New Roman" w:eastAsia="Times New Roman" w:hAnsi="Times New Roman" w:cs="Times New Roman"/>
          <w:color w:val="222222"/>
          <w:sz w:val="24"/>
          <w:szCs w:val="24"/>
          <w:lang w:val="id-ID" w:eastAsia="id-ID"/>
        </w:rPr>
        <w:t xml:space="preserve"> merupakan zat adiktif yang membuat seseorang menjadi ketagihan untuk bisa selalu merokok. Zat ini sangat berbahaya</w:t>
      </w:r>
      <w:r>
        <w:rPr>
          <w:rFonts w:ascii="Times New Roman" w:eastAsia="Times New Roman" w:hAnsi="Times New Roman" w:cs="Times New Roman"/>
          <w:color w:val="222222"/>
          <w:sz w:val="24"/>
          <w:szCs w:val="24"/>
          <w:lang w:val="id-ID" w:eastAsia="id-ID"/>
        </w:rPr>
        <w:t>, bagi kesehatan tubuh manusia.</w:t>
      </w:r>
    </w:p>
    <w:p w:rsidR="00D526E7" w:rsidRPr="00F07A3E" w:rsidRDefault="00D526E7" w:rsidP="00D526E7">
      <w:pPr>
        <w:pStyle w:val="ListParagraph"/>
        <w:numPr>
          <w:ilvl w:val="0"/>
          <w:numId w:val="8"/>
        </w:numPr>
        <w:shd w:val="clear" w:color="auto" w:fill="FFFFFF"/>
        <w:spacing w:after="375" w:line="480" w:lineRule="auto"/>
        <w:jc w:val="both"/>
        <w:rPr>
          <w:rFonts w:ascii="Times New Roman" w:eastAsia="Times New Roman" w:hAnsi="Times New Roman" w:cs="Times New Roman"/>
          <w:color w:val="222222"/>
          <w:sz w:val="24"/>
          <w:szCs w:val="24"/>
          <w:lang w:val="id-ID" w:eastAsia="id-ID"/>
        </w:rPr>
      </w:pPr>
      <w:r w:rsidRPr="00F07A3E">
        <w:rPr>
          <w:rFonts w:ascii="Times New Roman" w:eastAsia="Times New Roman" w:hAnsi="Times New Roman" w:cs="Times New Roman"/>
          <w:color w:val="222222"/>
          <w:sz w:val="24"/>
          <w:szCs w:val="24"/>
          <w:lang w:val="id-ID" w:eastAsia="id-ID"/>
        </w:rPr>
        <w:t>Menurut Achmad Kabain (2007: 48) nikotin adalah obat yang bersifat adiktif, sama seperti kokain dan heroin. Bentuk nikotin yang paling umum adalah tembakau, yang dihisap dalam bentuk rokok, cerutu, dan pipa.</w:t>
      </w:r>
    </w:p>
    <w:p w:rsidR="00D526E7" w:rsidRPr="00F07A3E" w:rsidRDefault="00D526E7" w:rsidP="00D526E7">
      <w:pPr>
        <w:pStyle w:val="ListParagraph"/>
        <w:numPr>
          <w:ilvl w:val="0"/>
          <w:numId w:val="8"/>
        </w:numPr>
        <w:shd w:val="clear" w:color="auto" w:fill="FFFFFF"/>
        <w:spacing w:after="375" w:line="480" w:lineRule="auto"/>
        <w:jc w:val="both"/>
        <w:rPr>
          <w:rFonts w:ascii="Times New Roman" w:eastAsia="Times New Roman" w:hAnsi="Times New Roman" w:cs="Times New Roman"/>
          <w:color w:val="222222"/>
          <w:sz w:val="24"/>
          <w:szCs w:val="24"/>
          <w:lang w:val="id-ID" w:eastAsia="id-ID"/>
        </w:rPr>
      </w:pPr>
      <w:r w:rsidRPr="00F07A3E">
        <w:rPr>
          <w:rFonts w:ascii="Times New Roman" w:eastAsia="Times New Roman" w:hAnsi="Times New Roman" w:cs="Times New Roman"/>
          <w:color w:val="222222"/>
          <w:sz w:val="24"/>
          <w:szCs w:val="24"/>
          <w:lang w:val="id-ID" w:eastAsia="id-ID"/>
        </w:rPr>
        <w:t>Tar adalah racun bagi tubuh</w:t>
      </w:r>
      <w:r>
        <w:rPr>
          <w:rFonts w:ascii="Times New Roman" w:eastAsia="Times New Roman" w:hAnsi="Times New Roman" w:cs="Times New Roman"/>
          <w:color w:val="222222"/>
          <w:sz w:val="24"/>
          <w:szCs w:val="24"/>
          <w:lang w:val="id-ID" w:eastAsia="id-ID"/>
        </w:rPr>
        <w:t xml:space="preserve"> yang dapat menyebabkan kanker</w:t>
      </w:r>
      <w:r w:rsidRPr="00F07A3E">
        <w:rPr>
          <w:rFonts w:ascii="Times New Roman" w:eastAsia="Times New Roman" w:hAnsi="Times New Roman" w:cs="Times New Roman"/>
          <w:color w:val="222222"/>
          <w:sz w:val="24"/>
          <w:szCs w:val="24"/>
          <w:lang w:val="id-ID" w:eastAsia="id-ID"/>
        </w:rPr>
        <w:t>.</w:t>
      </w:r>
    </w:p>
    <w:p w:rsidR="00D526E7" w:rsidRPr="00F07A3E" w:rsidRDefault="00D526E7" w:rsidP="00D526E7">
      <w:pPr>
        <w:pStyle w:val="ListParagraph"/>
        <w:numPr>
          <w:ilvl w:val="0"/>
          <w:numId w:val="8"/>
        </w:numPr>
        <w:shd w:val="clear" w:color="auto" w:fill="FFFFFF"/>
        <w:spacing w:after="375" w:line="480" w:lineRule="auto"/>
        <w:jc w:val="both"/>
        <w:rPr>
          <w:rFonts w:ascii="Times New Roman" w:eastAsia="Times New Roman" w:hAnsi="Times New Roman" w:cs="Times New Roman"/>
          <w:color w:val="222222"/>
          <w:sz w:val="24"/>
          <w:szCs w:val="24"/>
          <w:lang w:val="id-ID" w:eastAsia="id-ID"/>
        </w:rPr>
      </w:pPr>
      <w:r w:rsidRPr="00F07A3E">
        <w:rPr>
          <w:rFonts w:ascii="Times New Roman" w:eastAsia="Times New Roman" w:hAnsi="Times New Roman" w:cs="Times New Roman"/>
          <w:color w:val="222222"/>
          <w:sz w:val="24"/>
          <w:szCs w:val="24"/>
          <w:lang w:val="id-ID" w:eastAsia="id-ID"/>
        </w:rPr>
        <w:t>Insektisida juga sangat beracun dan umumnya banyak digunakan untuk membunuh serangga.</w:t>
      </w:r>
    </w:p>
    <w:p w:rsidR="00D526E7" w:rsidRPr="00F07A3E" w:rsidRDefault="00D526E7" w:rsidP="00D526E7">
      <w:pPr>
        <w:pStyle w:val="ListParagraph"/>
        <w:numPr>
          <w:ilvl w:val="0"/>
          <w:numId w:val="8"/>
        </w:numPr>
        <w:shd w:val="clear" w:color="auto" w:fill="FFFFFF"/>
        <w:spacing w:after="375" w:line="480" w:lineRule="auto"/>
        <w:jc w:val="both"/>
        <w:rPr>
          <w:rFonts w:ascii="Times New Roman" w:eastAsia="Times New Roman" w:hAnsi="Times New Roman" w:cs="Times New Roman"/>
          <w:color w:val="222222"/>
          <w:sz w:val="24"/>
          <w:szCs w:val="24"/>
          <w:lang w:val="id-ID" w:eastAsia="id-ID"/>
        </w:rPr>
      </w:pPr>
      <w:r w:rsidRPr="00F07A3E">
        <w:rPr>
          <w:rFonts w:ascii="Times New Roman" w:eastAsia="Times New Roman" w:hAnsi="Times New Roman" w:cs="Times New Roman"/>
          <w:color w:val="222222"/>
          <w:sz w:val="24"/>
          <w:szCs w:val="24"/>
          <w:lang w:val="id-ID" w:eastAsia="id-ID"/>
        </w:rPr>
        <w:t>Polycyclic menyerang paru-paru dan menyebabkan kerusakan yang fatal bagi perokok aktif.</w:t>
      </w:r>
    </w:p>
    <w:p w:rsidR="00D526E7" w:rsidRPr="00EB5C6C" w:rsidRDefault="00D526E7" w:rsidP="00D526E7">
      <w:pPr>
        <w:pStyle w:val="ListParagraph"/>
        <w:numPr>
          <w:ilvl w:val="0"/>
          <w:numId w:val="8"/>
        </w:numPr>
        <w:shd w:val="clear" w:color="auto" w:fill="FFFFFF"/>
        <w:spacing w:before="240" w:after="240" w:line="480" w:lineRule="auto"/>
        <w:jc w:val="both"/>
        <w:rPr>
          <w:rFonts w:ascii="Times New Roman" w:hAnsi="Times New Roman" w:cs="Times New Roman"/>
          <w:b/>
          <w:sz w:val="24"/>
          <w:szCs w:val="24"/>
          <w:lang w:val="id-ID"/>
        </w:rPr>
      </w:pPr>
      <w:r w:rsidRPr="00F07A3E">
        <w:rPr>
          <w:rFonts w:ascii="Times New Roman" w:eastAsia="Times New Roman" w:hAnsi="Times New Roman" w:cs="Times New Roman"/>
          <w:color w:val="222222"/>
          <w:sz w:val="24"/>
          <w:szCs w:val="24"/>
          <w:lang w:val="id-ID" w:eastAsia="id-ID"/>
        </w:rPr>
        <w:t>Carcinogens adalah zat kimiawi yang sangat berbahaya dan mampu memicu penyakit kanker bagi siapa pun yang menghirupnya.</w:t>
      </w:r>
    </w:p>
    <w:p w:rsidR="00D526E7" w:rsidRPr="00CE739F" w:rsidRDefault="00D526E7" w:rsidP="00D526E7">
      <w:pPr>
        <w:pStyle w:val="NormalWeb"/>
        <w:spacing w:line="480" w:lineRule="auto"/>
        <w:ind w:firstLine="709"/>
        <w:jc w:val="both"/>
        <w:rPr>
          <w:b/>
        </w:rPr>
      </w:pPr>
      <w:r w:rsidRPr="00CE739F">
        <w:rPr>
          <w:b/>
        </w:rPr>
        <w:t>Teori Fenom</w:t>
      </w:r>
      <w:r>
        <w:rPr>
          <w:b/>
        </w:rPr>
        <w:t>en</w:t>
      </w:r>
      <w:r w:rsidRPr="00CE739F">
        <w:rPr>
          <w:b/>
        </w:rPr>
        <w:t>ol</w:t>
      </w:r>
      <w:r>
        <w:rPr>
          <w:b/>
        </w:rPr>
        <w:t>o</w:t>
      </w:r>
      <w:r w:rsidRPr="00CE739F">
        <w:rPr>
          <w:b/>
        </w:rPr>
        <w:t>gi</w:t>
      </w:r>
    </w:p>
    <w:p w:rsidR="00D526E7" w:rsidRDefault="00D526E7" w:rsidP="00D526E7">
      <w:pPr>
        <w:pStyle w:val="NormalWeb"/>
        <w:spacing w:line="480" w:lineRule="auto"/>
        <w:ind w:firstLine="709"/>
        <w:jc w:val="both"/>
      </w:pPr>
      <w:r w:rsidRPr="00CE739F">
        <w:rPr>
          <w:lang w:val="en-US"/>
        </w:rPr>
        <w:t>Fenomenologi</w:t>
      </w:r>
      <w:r w:rsidRPr="00CE739F">
        <w:t xml:space="preserve"> </w:t>
      </w:r>
      <w:r w:rsidRPr="00CE739F">
        <w:rPr>
          <w:lang w:val="en-US"/>
        </w:rPr>
        <w:t xml:space="preserve">(fenomena) yaitu salah satu metode pencarian data dalam metode penelitian kualitatif. Fenomenologi merupakan sebuah aliran filsafat yang menilai manusia sebagi sebuah fenomena. Fenomenologi mempelajari tentang arti kehidupan beberapa individu dengan melihat konsep pengalaman hidup mereka atau fenomenanya. Fokus dari fenomenologi adalah melihat apakah objek </w:t>
      </w:r>
      <w:r w:rsidRPr="00CE739F">
        <w:rPr>
          <w:lang w:val="en-US"/>
        </w:rPr>
        <w:lastRenderedPageBreak/>
        <w:t>penelitiannya memiliki kesamaan secara universal dalam menanggapi sebuah fenomena. Fenomenologi adalah ilmu yang menjelaskan dan mengklarifikasi sebuah fenomena, atau studi tetang fenomena. Dengan kata lain, fenomenologi mempelajari tentang fenomena yang nampak di depan mata dan bagaimana penampakannya.</w:t>
      </w:r>
      <w:r>
        <w:t xml:space="preserve"> </w:t>
      </w:r>
    </w:p>
    <w:p w:rsidR="00D526E7" w:rsidRDefault="00D526E7" w:rsidP="00D526E7">
      <w:pPr>
        <w:pStyle w:val="NormalWeb"/>
        <w:spacing w:line="480" w:lineRule="auto"/>
        <w:ind w:firstLine="709"/>
        <w:jc w:val="both"/>
      </w:pPr>
      <w:r w:rsidRPr="00147EC2">
        <w:t>Embree</w:t>
      </w:r>
      <w:r>
        <w:t>,</w:t>
      </w:r>
      <w:r w:rsidRPr="00147EC2">
        <w:t>(1998:333-343)</w:t>
      </w:r>
      <w:r>
        <w:t xml:space="preserve"> </w:t>
      </w:r>
      <w:r w:rsidRPr="00CE739F">
        <w:t>Gerakan fenomenologis</w:t>
      </w:r>
      <w:r>
        <w:t xml:space="preserve"> </w:t>
      </w:r>
      <w:r w:rsidRPr="00CE739F">
        <w:t>(</w:t>
      </w:r>
      <w:r w:rsidRPr="00147EC2">
        <w:rPr>
          <w:i/>
        </w:rPr>
        <w:t xml:space="preserve">Phenomenological </w:t>
      </w:r>
      <w:r>
        <w:rPr>
          <w:i/>
        </w:rPr>
        <w:t>M</w:t>
      </w:r>
      <w:r w:rsidRPr="00147EC2">
        <w:rPr>
          <w:i/>
        </w:rPr>
        <w:t>ovement</w:t>
      </w:r>
      <w:r w:rsidRPr="00CE739F">
        <w:t>), yakni gerakan internasional di bidang filsafat yang meluas ke berbagai disiplin ilmu, terutama sosiologi, antropologi, dan psikiatri, kemudian komunikasi. Berawal di Jerman menjelang akhir abad ke-19, gerakan yang dirintis oleh Edmund Husserl ini kemudian meluas ke Eropa, Amerika, dan Asia, termasuk Indonesia.</w:t>
      </w:r>
    </w:p>
    <w:p w:rsidR="00D526E7" w:rsidRPr="00147EC2" w:rsidRDefault="00D526E7" w:rsidP="00D526E7">
      <w:pPr>
        <w:pStyle w:val="NormalWeb"/>
        <w:ind w:left="709" w:firstLine="709"/>
        <w:jc w:val="both"/>
      </w:pPr>
      <w:r w:rsidRPr="00CE739F">
        <w:rPr>
          <w:b/>
        </w:rPr>
        <w:t xml:space="preserve">“Sebagai suatu gerakan dalam berpikir, fenomenologi </w:t>
      </w:r>
      <w:r w:rsidRPr="00CE739F">
        <w:rPr>
          <w:b/>
          <w:i/>
        </w:rPr>
        <w:t>(phenomenology</w:t>
      </w:r>
      <w:r w:rsidRPr="00CE739F">
        <w:rPr>
          <w:b/>
        </w:rPr>
        <w:t>) dapat diartikan sebagai upaya studi tentang pengetahuan yang timbul karena rasa kesadaran ingin mengetahui. Objek pengetahuan berupa gejala atau kejadian-kejadian dipahami melalui pengalaman secara sadar (</w:t>
      </w:r>
      <w:r w:rsidRPr="00CE739F">
        <w:rPr>
          <w:b/>
          <w:i/>
        </w:rPr>
        <w:t>councious experience</w:t>
      </w:r>
      <w:r w:rsidRPr="00CE739F">
        <w:rPr>
          <w:b/>
        </w:rPr>
        <w:t>). Fenomenologi menganggap pengalaman yang actual sebagai data tentang realitas yang dipelajari.</w:t>
      </w:r>
      <w:r w:rsidRPr="00CE739F">
        <w:rPr>
          <w:rStyle w:val="FootnoteReference"/>
          <w:b/>
        </w:rPr>
        <w:footnoteReference w:id="21"/>
      </w:r>
      <w:r w:rsidRPr="00CE739F">
        <w:rPr>
          <w:b/>
        </w:rPr>
        <w:t>”</w:t>
      </w:r>
      <w:r>
        <w:rPr>
          <w:b/>
        </w:rPr>
        <w:t xml:space="preserve"> </w:t>
      </w:r>
      <w:r w:rsidRPr="00CE739F">
        <w:rPr>
          <w:b/>
        </w:rPr>
        <w:t>Littlejohn, (2002:184)</w:t>
      </w:r>
    </w:p>
    <w:p w:rsidR="00D526E7" w:rsidRPr="00CE739F" w:rsidRDefault="00D526E7" w:rsidP="00D526E7">
      <w:pPr>
        <w:spacing w:before="240" w:line="480" w:lineRule="auto"/>
        <w:ind w:firstLine="720"/>
        <w:jc w:val="both"/>
        <w:rPr>
          <w:rFonts w:ascii="Times New Roman" w:hAnsi="Times New Roman"/>
          <w:sz w:val="24"/>
          <w:szCs w:val="24"/>
          <w:lang w:val="id-ID"/>
        </w:rPr>
      </w:pPr>
      <w:r w:rsidRPr="00CE739F">
        <w:rPr>
          <w:rFonts w:ascii="Times New Roman" w:hAnsi="Times New Roman"/>
          <w:sz w:val="24"/>
          <w:szCs w:val="24"/>
          <w:lang w:val="id-ID"/>
        </w:rPr>
        <w:t>Bahwa</w:t>
      </w:r>
      <w:r w:rsidRPr="00CE739F">
        <w:rPr>
          <w:rFonts w:ascii="Times New Roman" w:hAnsi="Times New Roman"/>
          <w:sz w:val="24"/>
          <w:szCs w:val="24"/>
        </w:rPr>
        <w:t xml:space="preserve"> sebagian esensi dari fenomenologi sebenarnya adalah pendekatan kualitatif terhadap gejala dan/atau realitas yang diteliti. Fenomenologi ini pula yang bersama dengan teori interaksionisme simbolik dan teori system, menjadi prinsip berpikir dalam penelitian kualitatif berkenaan gejala-gejala komunikasi.</w:t>
      </w:r>
      <w:r w:rsidRPr="00CE739F">
        <w:rPr>
          <w:rFonts w:ascii="Times New Roman" w:hAnsi="Times New Roman"/>
          <w:sz w:val="24"/>
          <w:szCs w:val="24"/>
          <w:lang w:val="id-ID"/>
        </w:rPr>
        <w:t xml:space="preserve"> </w:t>
      </w:r>
      <w:r w:rsidRPr="00CE739F">
        <w:rPr>
          <w:rFonts w:ascii="Times New Roman" w:hAnsi="Times New Roman"/>
          <w:sz w:val="24"/>
          <w:szCs w:val="24"/>
        </w:rPr>
        <w:t xml:space="preserve">Berbeda dengan kalangan positivis yang biasa bekerja meneliti dengan mengemukakan hipotesa-hipotesa tentang realitas dan kemudian melakukan </w:t>
      </w:r>
      <w:r w:rsidRPr="00CE739F">
        <w:rPr>
          <w:rFonts w:ascii="Times New Roman" w:hAnsi="Times New Roman"/>
          <w:sz w:val="24"/>
          <w:szCs w:val="24"/>
        </w:rPr>
        <w:lastRenderedPageBreak/>
        <w:t>pengamatan untuk membuktikan apakah benar maka kalangan fenomenologis tidak mengajukan hipotesa apapun, tetapi langsung melakukan pengamatan untuk melihat, dan kemudian mendeskripsikannya, seperti apa kenyataan yang ada. Hal ini terutama disebabkan oleh karena kalangan fenomenologis pada umunya berkeyakinanbahwa pengalaman pemakai narkoba adalah bersifat subjektif, bukan objektif.</w:t>
      </w:r>
    </w:p>
    <w:p w:rsidR="00D526E7" w:rsidRDefault="00D526E7" w:rsidP="00D526E7">
      <w:pPr>
        <w:spacing w:before="240" w:line="480" w:lineRule="auto"/>
        <w:ind w:left="709"/>
        <w:jc w:val="both"/>
        <w:rPr>
          <w:rFonts w:ascii="Times New Roman" w:hAnsi="Times New Roman"/>
          <w:b/>
          <w:sz w:val="24"/>
          <w:szCs w:val="24"/>
          <w:lang w:val="id-ID"/>
        </w:rPr>
      </w:pPr>
      <w:r w:rsidRPr="00CE739F">
        <w:rPr>
          <w:rFonts w:ascii="Times New Roman" w:hAnsi="Times New Roman"/>
          <w:b/>
          <w:sz w:val="24"/>
          <w:szCs w:val="24"/>
          <w:lang w:val="id-ID"/>
        </w:rPr>
        <w:t xml:space="preserve"> “</w:t>
      </w:r>
      <w:r w:rsidRPr="00CE739F">
        <w:rPr>
          <w:rFonts w:ascii="Times New Roman" w:hAnsi="Times New Roman"/>
          <w:b/>
          <w:sz w:val="24"/>
          <w:szCs w:val="24"/>
        </w:rPr>
        <w:t>konstruksi sosial adalah pembentukan pengetahuan yang diperoleh dari hasil penemuan sosial. Realitas sosial menurut keduanya terbentuk secara sosial dan sosiologi merupakan ilmu pengetahuan (sociology of knowlodge)</w:t>
      </w:r>
      <w:r w:rsidRPr="00CE739F">
        <w:rPr>
          <w:rStyle w:val="FootnoteReference"/>
          <w:rFonts w:ascii="Times New Roman" w:hAnsi="Times New Roman"/>
          <w:b/>
          <w:sz w:val="24"/>
          <w:szCs w:val="24"/>
        </w:rPr>
        <w:footnoteReference w:id="22"/>
      </w:r>
      <w:r w:rsidRPr="00CE739F">
        <w:rPr>
          <w:rFonts w:ascii="Times New Roman" w:hAnsi="Times New Roman"/>
          <w:b/>
          <w:sz w:val="24"/>
          <w:szCs w:val="24"/>
        </w:rPr>
        <w:t xml:space="preserve"> untuk menganalisa bagaimana proses terjadinya.”</w:t>
      </w:r>
      <w:r>
        <w:rPr>
          <w:rFonts w:ascii="Times New Roman" w:hAnsi="Times New Roman"/>
          <w:b/>
          <w:sz w:val="24"/>
          <w:szCs w:val="24"/>
          <w:lang w:val="id-ID"/>
        </w:rPr>
        <w:t xml:space="preserve"> </w:t>
      </w:r>
      <w:r>
        <w:rPr>
          <w:rFonts w:ascii="Times New Roman" w:hAnsi="Times New Roman"/>
          <w:b/>
          <w:sz w:val="24"/>
          <w:szCs w:val="24"/>
        </w:rPr>
        <w:t>Bungin, (2001:6)</w:t>
      </w:r>
    </w:p>
    <w:p w:rsidR="00D526E7" w:rsidRPr="00CE739F" w:rsidRDefault="00D526E7" w:rsidP="00D526E7">
      <w:pPr>
        <w:spacing w:before="240" w:line="480" w:lineRule="auto"/>
        <w:ind w:firstLine="720"/>
        <w:jc w:val="both"/>
        <w:rPr>
          <w:rFonts w:ascii="Times New Roman" w:hAnsi="Times New Roman"/>
          <w:sz w:val="24"/>
          <w:szCs w:val="24"/>
          <w:lang w:val="id-ID"/>
        </w:rPr>
      </w:pPr>
      <w:r w:rsidRPr="00CE739F">
        <w:rPr>
          <w:rFonts w:ascii="Times New Roman" w:hAnsi="Times New Roman"/>
          <w:sz w:val="24"/>
          <w:szCs w:val="24"/>
        </w:rPr>
        <w:t>Dalam hal ini pemahaman “realitas” dan “pengetahuan” dipisahkan. Mereka mengakui realitas objektif, dengan membatasi realitas sebagai “kualitas” yang berkaitan dengan fenomena yang kita anggap berada diluar kemauan kita sebab fenomena tersebut tidak bisa ditiadakan. Sedangkan pengetahuan didefinisikan sebagai kepastian bahwa fenomena adalah riil adanya dan memiliki karakteristik yang khusus dalam kehidupan kita sehari-hari</w:t>
      </w:r>
      <w:r w:rsidRPr="00CE739F">
        <w:rPr>
          <w:rFonts w:ascii="Times New Roman" w:hAnsi="Times New Roman"/>
          <w:sz w:val="24"/>
          <w:szCs w:val="24"/>
          <w:lang w:val="id-ID"/>
        </w:rPr>
        <w:t>.</w:t>
      </w:r>
    </w:p>
    <w:p w:rsidR="00D526E7" w:rsidRDefault="00D526E7" w:rsidP="00D526E7">
      <w:pPr>
        <w:spacing w:before="240" w:line="480" w:lineRule="auto"/>
        <w:ind w:firstLine="720"/>
        <w:jc w:val="both"/>
        <w:rPr>
          <w:rFonts w:ascii="Times New Roman" w:hAnsi="Times New Roman"/>
          <w:sz w:val="24"/>
          <w:szCs w:val="24"/>
          <w:lang w:val="id-ID"/>
        </w:rPr>
      </w:pPr>
      <w:r w:rsidRPr="00CE739F">
        <w:rPr>
          <w:rFonts w:ascii="Times New Roman" w:hAnsi="Times New Roman"/>
          <w:sz w:val="24"/>
          <w:szCs w:val="24"/>
        </w:rPr>
        <w:t xml:space="preserve">Teori fenomenologi digunakan untuk mendeskripsikan (memaparkan) apa adanya suatu peristiwa yang terjadi tanpa merubah takta yang sebenarnya. Teori ini menuntun si pengamat untuk melakukan pengamatan secara langsung pada </w:t>
      </w:r>
      <w:r w:rsidRPr="00CE739F">
        <w:rPr>
          <w:rFonts w:ascii="Times New Roman" w:hAnsi="Times New Roman"/>
          <w:sz w:val="24"/>
          <w:szCs w:val="24"/>
        </w:rPr>
        <w:lastRenderedPageBreak/>
        <w:t>peristiwa yang terjadi dan selajutnya memaparkan sesuai realitas yang sebenarnya.</w:t>
      </w:r>
      <w:r>
        <w:rPr>
          <w:rFonts w:ascii="Times New Roman" w:hAnsi="Times New Roman"/>
          <w:sz w:val="24"/>
          <w:szCs w:val="24"/>
          <w:lang w:val="id-ID"/>
        </w:rPr>
        <w:t xml:space="preserve"> </w:t>
      </w:r>
    </w:p>
    <w:p w:rsidR="00D526E7" w:rsidRDefault="00D526E7" w:rsidP="00D526E7">
      <w:pPr>
        <w:spacing w:before="240" w:line="480" w:lineRule="auto"/>
        <w:ind w:firstLine="720"/>
        <w:jc w:val="both"/>
        <w:rPr>
          <w:rFonts w:ascii="Times New Roman" w:hAnsi="Times New Roman"/>
          <w:sz w:val="24"/>
          <w:szCs w:val="24"/>
          <w:lang w:val="id-ID"/>
        </w:rPr>
      </w:pPr>
      <w:r w:rsidRPr="00147EC2">
        <w:rPr>
          <w:rFonts w:ascii="Times New Roman" w:hAnsi="Times New Roman"/>
          <w:sz w:val="24"/>
          <w:szCs w:val="24"/>
        </w:rPr>
        <w:t>FCTC (Kerangka Kerja K</w:t>
      </w:r>
      <w:r>
        <w:rPr>
          <w:rFonts w:ascii="Times New Roman" w:hAnsi="Times New Roman"/>
          <w:sz w:val="24"/>
          <w:szCs w:val="24"/>
        </w:rPr>
        <w:t>onvensi Pengendalian Tembakau)</w:t>
      </w:r>
      <w:r>
        <w:rPr>
          <w:rFonts w:ascii="Times New Roman" w:hAnsi="Times New Roman"/>
          <w:sz w:val="24"/>
          <w:szCs w:val="24"/>
          <w:lang w:val="id-ID"/>
        </w:rPr>
        <w:t xml:space="preserve"> </w:t>
      </w:r>
      <w:r w:rsidRPr="00E21FDE">
        <w:rPr>
          <w:rFonts w:ascii="Times New Roman" w:hAnsi="Times New Roman"/>
          <w:sz w:val="24"/>
          <w:szCs w:val="24"/>
        </w:rPr>
        <w:t>adalah traktat internasional pertama yang dibahas dalam forum Organisasi Kesehatan Dunia atau WHO</w:t>
      </w:r>
      <w:r>
        <w:rPr>
          <w:rStyle w:val="FootnoteReference"/>
          <w:rFonts w:ascii="Times New Roman" w:hAnsi="Times New Roman"/>
          <w:sz w:val="24"/>
          <w:szCs w:val="24"/>
        </w:rPr>
        <w:footnoteReference w:id="23"/>
      </w:r>
      <w:r w:rsidRPr="00E21FDE">
        <w:rPr>
          <w:rFonts w:ascii="Times New Roman" w:hAnsi="Times New Roman"/>
          <w:sz w:val="24"/>
          <w:szCs w:val="24"/>
        </w:rPr>
        <w:t xml:space="preserve"> (</w:t>
      </w:r>
      <w:r w:rsidRPr="00E069EF">
        <w:rPr>
          <w:rFonts w:ascii="Times New Roman" w:hAnsi="Times New Roman"/>
          <w:i/>
          <w:sz w:val="24"/>
          <w:szCs w:val="24"/>
        </w:rPr>
        <w:t>World Health Organization</w:t>
      </w:r>
      <w:r w:rsidRPr="00E21FDE">
        <w:rPr>
          <w:rFonts w:ascii="Times New Roman" w:hAnsi="Times New Roman"/>
          <w:sz w:val="24"/>
          <w:szCs w:val="24"/>
        </w:rPr>
        <w:t>). Fungsi dari FCTC itu adalah membatasi dan mengontrol penyebaran produk tembakau seperti rokok. Produk tembakau ini sudah terbukti menyebabkan berbagai penyakit berbahaya yang berakhir kematian, membuat kecanduan, dan pendapatan warga miskin dihabiskan untuk belanja rokok.</w:t>
      </w:r>
    </w:p>
    <w:p w:rsidR="00D526E7" w:rsidRPr="00A672DD" w:rsidRDefault="00D526E7" w:rsidP="00D526E7">
      <w:pPr>
        <w:spacing w:before="240" w:line="240" w:lineRule="auto"/>
        <w:ind w:left="709" w:firstLine="720"/>
        <w:jc w:val="both"/>
        <w:rPr>
          <w:rFonts w:ascii="pt-sans.regular" w:hAnsi="pt-sans.regular"/>
          <w:b/>
          <w:color w:val="000000" w:themeColor="text1"/>
          <w:sz w:val="24"/>
          <w:szCs w:val="24"/>
          <w:shd w:val="clear" w:color="auto" w:fill="FFFFFF"/>
          <w:lang w:val="id-ID"/>
        </w:rPr>
      </w:pPr>
      <w:r w:rsidRPr="00A672DD">
        <w:rPr>
          <w:rFonts w:ascii="pt-sans.regular" w:hAnsi="pt-sans.regular"/>
          <w:b/>
          <w:color w:val="000000" w:themeColor="text1"/>
          <w:sz w:val="24"/>
          <w:szCs w:val="24"/>
          <w:shd w:val="clear" w:color="auto" w:fill="FFFFFF"/>
        </w:rPr>
        <w:t>"Pengendalian tembakau itu bukan tren. Saat ini sudah 90 persen negara di dunia sudah menyadari pentingnya pengendalian tembakau demi melindungi masyarakat. Tapi ironis, Indonesia sebagai salah satu inisiator FCTC justru masih ragu memastikan komitmennya dalam pengendalian tembakau melalui FCTC," Margianta Surahman, juru bicara Gerakan Muda FCTC, Rabu (15/6/2016).</w:t>
      </w:r>
    </w:p>
    <w:p w:rsidR="00D526E7" w:rsidRPr="000B22A3" w:rsidRDefault="00D526E7" w:rsidP="00D526E7">
      <w:pPr>
        <w:spacing w:before="240" w:line="480" w:lineRule="auto"/>
        <w:ind w:firstLine="709"/>
        <w:jc w:val="both"/>
        <w:rPr>
          <w:rFonts w:ascii="Times New Roman" w:hAnsi="Times New Roman"/>
          <w:color w:val="000000" w:themeColor="text1"/>
          <w:sz w:val="24"/>
          <w:szCs w:val="24"/>
          <w:lang w:val="id-ID"/>
        </w:rPr>
      </w:pPr>
      <w:r w:rsidRPr="00A672DD">
        <w:rPr>
          <w:rFonts w:ascii="pt-sans.regular" w:hAnsi="pt-sans.regular"/>
          <w:color w:val="000000" w:themeColor="text1"/>
          <w:sz w:val="24"/>
          <w:szCs w:val="24"/>
          <w:shd w:val="clear" w:color="auto" w:fill="FFFFFF"/>
          <w:lang w:val="id-ID"/>
        </w:rPr>
        <w:t>Kemudian Pengertian Ekspor dan Impor menurut Kementrian Keuangan Republik Indionesia</w:t>
      </w:r>
      <w:r>
        <w:rPr>
          <w:rFonts w:ascii="pt-sans.regular" w:hAnsi="pt-sans.regular"/>
          <w:color w:val="000000" w:themeColor="text1"/>
          <w:sz w:val="24"/>
          <w:szCs w:val="24"/>
          <w:shd w:val="clear" w:color="auto" w:fill="FFFFFF"/>
          <w:lang w:val="id-ID"/>
        </w:rPr>
        <w:t xml:space="preserve">, BEA dan Cukai menjelaskan bahwa </w:t>
      </w:r>
      <w:r w:rsidRPr="006B4B24">
        <w:rPr>
          <w:rFonts w:ascii="pt-sans.regular" w:hAnsi="pt-sans.regular"/>
          <w:color w:val="000000" w:themeColor="text1"/>
          <w:sz w:val="24"/>
          <w:szCs w:val="24"/>
          <w:shd w:val="clear" w:color="auto" w:fill="FFFFFF"/>
        </w:rPr>
        <w:t xml:space="preserve">Ekspor adalah kegiatan mengeluarkan barang </w:t>
      </w:r>
      <w:r>
        <w:rPr>
          <w:rFonts w:ascii="pt-sans.regular" w:hAnsi="pt-sans.regular"/>
          <w:color w:val="000000" w:themeColor="text1"/>
          <w:sz w:val="24"/>
          <w:szCs w:val="24"/>
          <w:shd w:val="clear" w:color="auto" w:fill="FFFFFF"/>
        </w:rPr>
        <w:t>dari Daerah Pabean</w:t>
      </w:r>
      <w:r>
        <w:rPr>
          <w:rStyle w:val="FootnoteReference"/>
          <w:rFonts w:ascii="pt-sans.regular" w:hAnsi="pt-sans.regular"/>
          <w:color w:val="000000" w:themeColor="text1"/>
          <w:sz w:val="24"/>
          <w:szCs w:val="24"/>
          <w:shd w:val="clear" w:color="auto" w:fill="FFFFFF"/>
        </w:rPr>
        <w:footnoteReference w:id="24"/>
      </w:r>
      <w:r>
        <w:rPr>
          <w:rFonts w:ascii="pt-sans.regular" w:hAnsi="pt-sans.regular"/>
          <w:color w:val="000000" w:themeColor="text1"/>
          <w:sz w:val="24"/>
          <w:szCs w:val="24"/>
          <w:shd w:val="clear" w:color="auto" w:fill="FFFFFF"/>
          <w:lang w:val="id-ID"/>
        </w:rPr>
        <w:t xml:space="preserve"> dan </w:t>
      </w:r>
      <w:r w:rsidRPr="006B4B24">
        <w:rPr>
          <w:rFonts w:ascii="pt-sans.regular" w:hAnsi="pt-sans.regular"/>
          <w:color w:val="000000" w:themeColor="text1"/>
          <w:sz w:val="24"/>
          <w:szCs w:val="24"/>
          <w:shd w:val="clear" w:color="auto" w:fill="FFFFFF"/>
        </w:rPr>
        <w:t>Impor adalah kegiatan memasukkan barang ke dalam Daerah Pabean,</w:t>
      </w:r>
      <w:r>
        <w:rPr>
          <w:rFonts w:ascii="pt-sans.regular" w:hAnsi="pt-sans.regular"/>
          <w:color w:val="000000" w:themeColor="text1"/>
          <w:sz w:val="24"/>
          <w:szCs w:val="24"/>
          <w:shd w:val="clear" w:color="auto" w:fill="FFFFFF"/>
          <w:lang w:val="id-ID"/>
        </w:rPr>
        <w:t xml:space="preserve"> sedangkan </w:t>
      </w:r>
      <w:r w:rsidRPr="00F112D8">
        <w:rPr>
          <w:rFonts w:ascii="pt-sans.regular" w:hAnsi="pt-sans.regular"/>
          <w:color w:val="000000" w:themeColor="text1"/>
          <w:sz w:val="24"/>
          <w:szCs w:val="24"/>
          <w:shd w:val="clear" w:color="auto" w:fill="FFFFFF"/>
        </w:rPr>
        <w:t>Daerah Pabean adalah wilayah Republik Indonesia yang meliputi wilayah darat, perairan dan ruang udara di atasnya, serta tempat-tempat tertentu di Zona Ekonomi Ekslusif dan Landas Kontinen yang didalamnya berlaku Undang-Undang Kepabeanan</w:t>
      </w:r>
      <w:r>
        <w:rPr>
          <w:rFonts w:ascii="pt-sans.regular" w:hAnsi="pt-sans.regular"/>
          <w:color w:val="000000" w:themeColor="text1"/>
          <w:sz w:val="24"/>
          <w:szCs w:val="24"/>
          <w:shd w:val="clear" w:color="auto" w:fill="FFFFFF"/>
          <w:lang w:val="id-ID"/>
        </w:rPr>
        <w:t xml:space="preserve">, </w:t>
      </w:r>
      <w:r w:rsidRPr="00F112D8">
        <w:rPr>
          <w:rFonts w:ascii="pt-sans.regular" w:hAnsi="pt-sans.regular"/>
          <w:color w:val="000000" w:themeColor="text1"/>
          <w:sz w:val="24"/>
          <w:szCs w:val="24"/>
          <w:shd w:val="clear" w:color="auto" w:fill="FFFFFF"/>
        </w:rPr>
        <w:lastRenderedPageBreak/>
        <w:t>Kawasan Pabean adalah kawasan dengan batas-batas tertentu di pelabuhan laut, bandar udara atau tempat lain yang ditetapkan untuk lalu-lintas barang yang sepenuhnya berada di bawah pengawasan Di</w:t>
      </w:r>
      <w:r>
        <w:rPr>
          <w:rFonts w:ascii="pt-sans.regular" w:hAnsi="pt-sans.regular"/>
          <w:color w:val="000000" w:themeColor="text1"/>
          <w:sz w:val="24"/>
          <w:szCs w:val="24"/>
          <w:shd w:val="clear" w:color="auto" w:fill="FFFFFF"/>
        </w:rPr>
        <w:t>rektorat Jenderal Bea dan Cukai</w:t>
      </w:r>
      <w:r>
        <w:rPr>
          <w:rFonts w:ascii="pt-sans.regular" w:hAnsi="pt-sans.regular"/>
          <w:color w:val="000000" w:themeColor="text1"/>
          <w:sz w:val="24"/>
          <w:szCs w:val="24"/>
          <w:shd w:val="clear" w:color="auto" w:fill="FFFFFF"/>
          <w:lang w:val="id-ID"/>
        </w:rPr>
        <w:t>.</w:t>
      </w:r>
    </w:p>
    <w:p w:rsidR="00D526E7" w:rsidRPr="00CE739F" w:rsidRDefault="00D526E7" w:rsidP="00D526E7">
      <w:pPr>
        <w:pStyle w:val="Heading3"/>
        <w:numPr>
          <w:ilvl w:val="0"/>
          <w:numId w:val="7"/>
        </w:numPr>
        <w:spacing w:before="40" w:line="480" w:lineRule="auto"/>
        <w:ind w:left="1134" w:hanging="283"/>
        <w:rPr>
          <w:color w:val="auto"/>
          <w:szCs w:val="24"/>
        </w:rPr>
      </w:pPr>
      <w:bookmarkStart w:id="19" w:name="_Toc470245272"/>
      <w:bookmarkStart w:id="20" w:name="_Toc474893960"/>
      <w:bookmarkStart w:id="21" w:name="_Toc501734858"/>
      <w:r w:rsidRPr="00CE739F">
        <w:rPr>
          <w:color w:val="auto"/>
          <w:szCs w:val="24"/>
        </w:rPr>
        <w:t>Hipotesis</w:t>
      </w:r>
      <w:bookmarkEnd w:id="19"/>
      <w:bookmarkEnd w:id="20"/>
      <w:bookmarkEnd w:id="21"/>
    </w:p>
    <w:p w:rsidR="00D526E7" w:rsidRDefault="00D526E7" w:rsidP="00D526E7">
      <w:pPr>
        <w:autoSpaceDE w:val="0"/>
        <w:autoSpaceDN w:val="0"/>
        <w:adjustRightInd w:val="0"/>
        <w:spacing w:after="0" w:line="480" w:lineRule="auto"/>
        <w:ind w:firstLine="720"/>
        <w:jc w:val="both"/>
        <w:rPr>
          <w:rFonts w:ascii="Times New Roman" w:hAnsi="Times New Roman"/>
          <w:sz w:val="24"/>
          <w:szCs w:val="24"/>
          <w:lang w:val="id-ID"/>
        </w:rPr>
      </w:pPr>
      <w:r>
        <w:rPr>
          <w:rFonts w:ascii="Times New Roman" w:hAnsi="Times New Roman"/>
          <w:sz w:val="24"/>
          <w:szCs w:val="24"/>
        </w:rPr>
        <w:t>Hipotesis merupakan jawaban sementara atas pertanyaan penulis yang sebenarnya akan diuji berdasarkan data yang dikumpulkan. Berdasarkan kerangka teoritis diatas, maka penulis merumuskan hipotesis sebagai berikut:</w:t>
      </w:r>
    </w:p>
    <w:p w:rsidR="00D526E7" w:rsidRDefault="00D526E7" w:rsidP="00D526E7">
      <w:pPr>
        <w:spacing w:line="480" w:lineRule="auto"/>
        <w:ind w:left="360"/>
        <w:jc w:val="both"/>
        <w:rPr>
          <w:rFonts w:ascii="Times New Roman" w:hAnsi="Times New Roman"/>
          <w:b/>
          <w:bCs/>
          <w:sz w:val="24"/>
          <w:szCs w:val="24"/>
          <w:lang w:val="id-ID"/>
        </w:rPr>
      </w:pPr>
      <w:r>
        <w:rPr>
          <w:rFonts w:ascii="Times New Roman" w:hAnsi="Times New Roman"/>
          <w:b/>
          <w:bCs/>
          <w:sz w:val="24"/>
          <w:szCs w:val="24"/>
        </w:rPr>
        <w:t>“</w:t>
      </w:r>
      <w:r w:rsidRPr="00073D3F">
        <w:rPr>
          <w:rFonts w:ascii="Times New Roman" w:hAnsi="Times New Roman"/>
          <w:b/>
          <w:bCs/>
          <w:sz w:val="24"/>
          <w:szCs w:val="24"/>
        </w:rPr>
        <w:t>Jika</w:t>
      </w:r>
      <w:r>
        <w:rPr>
          <w:rFonts w:ascii="Times New Roman" w:hAnsi="Times New Roman"/>
          <w:b/>
          <w:bCs/>
          <w:sz w:val="24"/>
          <w:szCs w:val="24"/>
          <w:lang w:val="id-ID"/>
        </w:rPr>
        <w:t xml:space="preserve"> diciptakannya</w:t>
      </w:r>
      <w:r w:rsidRPr="00073D3F">
        <w:rPr>
          <w:rFonts w:ascii="Times New Roman" w:hAnsi="Times New Roman"/>
          <w:b/>
          <w:bCs/>
          <w:sz w:val="24"/>
          <w:szCs w:val="24"/>
        </w:rPr>
        <w:t xml:space="preserve"> </w:t>
      </w:r>
      <w:r>
        <w:rPr>
          <w:rFonts w:ascii="Times New Roman" w:hAnsi="Times New Roman"/>
          <w:b/>
          <w:bCs/>
          <w:sz w:val="24"/>
          <w:szCs w:val="24"/>
          <w:lang w:val="id-ID"/>
        </w:rPr>
        <w:t>Regulasi Rokok Elektrik (</w:t>
      </w:r>
      <w:r>
        <w:rPr>
          <w:rFonts w:ascii="Times New Roman" w:hAnsi="Times New Roman"/>
          <w:b/>
          <w:bCs/>
          <w:i/>
          <w:sz w:val="24"/>
          <w:szCs w:val="24"/>
          <w:lang w:val="id-ID"/>
        </w:rPr>
        <w:t>Personal Vaporizer)</w:t>
      </w:r>
      <w:r>
        <w:rPr>
          <w:rFonts w:ascii="Times New Roman" w:hAnsi="Times New Roman"/>
          <w:b/>
          <w:bCs/>
          <w:sz w:val="24"/>
          <w:szCs w:val="24"/>
          <w:lang w:val="id-ID"/>
        </w:rPr>
        <w:t xml:space="preserve"> berdasarkan Senate Bill California di Indonesa, maka</w:t>
      </w:r>
      <w:r w:rsidRPr="00406BF6">
        <w:rPr>
          <w:rFonts w:ascii="Times New Roman" w:hAnsi="Times New Roman"/>
          <w:b/>
          <w:bCs/>
          <w:sz w:val="24"/>
          <w:szCs w:val="24"/>
          <w:lang w:val="id-ID"/>
        </w:rPr>
        <w:t xml:space="preserve"> </w:t>
      </w:r>
      <w:r>
        <w:rPr>
          <w:rFonts w:ascii="Times New Roman" w:hAnsi="Times New Roman"/>
          <w:b/>
          <w:bCs/>
          <w:sz w:val="24"/>
          <w:szCs w:val="24"/>
          <w:lang w:val="id-ID"/>
        </w:rPr>
        <w:t>pendapatan berupa pajak akan meningkat dan dalam jangka waktu kedepan presentase kematian akibat rokok konvensional akan berkurang</w:t>
      </w:r>
      <w:r>
        <w:rPr>
          <w:rFonts w:ascii="Times New Roman" w:hAnsi="Times New Roman"/>
          <w:b/>
          <w:bCs/>
          <w:sz w:val="24"/>
          <w:szCs w:val="24"/>
        </w:rPr>
        <w:t>”</w:t>
      </w:r>
    </w:p>
    <w:p w:rsidR="00D526E7" w:rsidRPr="00171051" w:rsidRDefault="00D526E7" w:rsidP="00D526E7">
      <w:pPr>
        <w:pStyle w:val="Heading3"/>
        <w:numPr>
          <w:ilvl w:val="0"/>
          <w:numId w:val="7"/>
        </w:numPr>
        <w:spacing w:before="40" w:line="276" w:lineRule="auto"/>
        <w:ind w:left="1134" w:hanging="283"/>
        <w:rPr>
          <w:rFonts w:eastAsia="Calibri"/>
          <w:color w:val="auto"/>
          <w:szCs w:val="24"/>
        </w:rPr>
      </w:pPr>
      <w:bookmarkStart w:id="22" w:name="_Toc470245273"/>
      <w:bookmarkStart w:id="23" w:name="_Toc474893961"/>
      <w:bookmarkStart w:id="24" w:name="_Toc501734859"/>
      <w:r w:rsidRPr="00171051">
        <w:rPr>
          <w:rFonts w:eastAsia="Calibri"/>
          <w:color w:val="auto"/>
          <w:szCs w:val="24"/>
        </w:rPr>
        <w:t>Operasionalisasi Variabel dan Indikator</w:t>
      </w:r>
      <w:bookmarkEnd w:id="22"/>
      <w:bookmarkEnd w:id="23"/>
      <w:bookmarkEnd w:id="24"/>
    </w:p>
    <w:tbl>
      <w:tblPr>
        <w:tblpPr w:leftFromText="180" w:rightFromText="180" w:vertAnchor="text" w:horzAnchor="margin" w:tblpY="280"/>
        <w:tblW w:w="9180" w:type="dxa"/>
        <w:tblLayout w:type="fixed"/>
        <w:tblLook w:val="04A0" w:firstRow="1" w:lastRow="0" w:firstColumn="1" w:lastColumn="0" w:noHBand="0" w:noVBand="1"/>
      </w:tblPr>
      <w:tblGrid>
        <w:gridCol w:w="2880"/>
        <w:gridCol w:w="2860"/>
        <w:gridCol w:w="3440"/>
      </w:tblGrid>
      <w:tr w:rsidR="00D526E7" w:rsidRPr="00D642F3" w:rsidTr="00D632C2">
        <w:trPr>
          <w:trHeight w:val="330"/>
        </w:trPr>
        <w:tc>
          <w:tcPr>
            <w:tcW w:w="288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D526E7" w:rsidRPr="00D642F3" w:rsidRDefault="00D526E7" w:rsidP="00D632C2">
            <w:pPr>
              <w:spacing w:after="0" w:line="240" w:lineRule="auto"/>
              <w:rPr>
                <w:rFonts w:ascii="Times New Roman" w:eastAsia="Times New Roman" w:hAnsi="Times New Roman"/>
                <w:b/>
                <w:bCs/>
                <w:sz w:val="24"/>
                <w:szCs w:val="24"/>
              </w:rPr>
            </w:pPr>
            <w:r w:rsidRPr="00D642F3">
              <w:rPr>
                <w:rFonts w:ascii="Times New Roman" w:eastAsia="Times New Roman" w:hAnsi="Times New Roman"/>
                <w:b/>
                <w:bCs/>
                <w:sz w:val="24"/>
                <w:szCs w:val="24"/>
              </w:rPr>
              <w:t>Variabel dalam Hipotesis</w:t>
            </w:r>
          </w:p>
        </w:tc>
        <w:tc>
          <w:tcPr>
            <w:tcW w:w="2860" w:type="dxa"/>
            <w:tcBorders>
              <w:top w:val="single" w:sz="8" w:space="0" w:color="auto"/>
              <w:left w:val="nil"/>
              <w:bottom w:val="single" w:sz="8" w:space="0" w:color="auto"/>
              <w:right w:val="single" w:sz="4" w:space="0" w:color="auto"/>
            </w:tcBorders>
            <w:shd w:val="clear" w:color="auto" w:fill="auto"/>
            <w:noWrap/>
            <w:vAlign w:val="bottom"/>
            <w:hideMark/>
          </w:tcPr>
          <w:p w:rsidR="00D526E7" w:rsidRPr="00D642F3" w:rsidRDefault="00D526E7" w:rsidP="00D632C2">
            <w:pPr>
              <w:spacing w:after="0" w:line="240" w:lineRule="auto"/>
              <w:rPr>
                <w:rFonts w:ascii="Times New Roman" w:eastAsia="Times New Roman" w:hAnsi="Times New Roman"/>
                <w:b/>
                <w:bCs/>
                <w:sz w:val="24"/>
                <w:szCs w:val="24"/>
              </w:rPr>
            </w:pPr>
            <w:r w:rsidRPr="00D642F3">
              <w:rPr>
                <w:rFonts w:ascii="Times New Roman" w:eastAsia="Times New Roman" w:hAnsi="Times New Roman"/>
                <w:b/>
                <w:bCs/>
                <w:sz w:val="24"/>
                <w:szCs w:val="24"/>
              </w:rPr>
              <w:t>Indikator (Empirik)</w:t>
            </w:r>
          </w:p>
        </w:tc>
        <w:tc>
          <w:tcPr>
            <w:tcW w:w="3440" w:type="dxa"/>
            <w:tcBorders>
              <w:top w:val="single" w:sz="8" w:space="0" w:color="auto"/>
              <w:left w:val="nil"/>
              <w:bottom w:val="single" w:sz="8" w:space="0" w:color="auto"/>
              <w:right w:val="single" w:sz="8" w:space="0" w:color="auto"/>
            </w:tcBorders>
            <w:shd w:val="clear" w:color="auto" w:fill="auto"/>
            <w:noWrap/>
            <w:vAlign w:val="bottom"/>
            <w:hideMark/>
          </w:tcPr>
          <w:p w:rsidR="00D526E7" w:rsidRPr="00D642F3" w:rsidRDefault="00D526E7" w:rsidP="00D632C2">
            <w:pPr>
              <w:spacing w:after="0" w:line="240" w:lineRule="auto"/>
              <w:rPr>
                <w:rFonts w:ascii="Times New Roman" w:eastAsia="Times New Roman" w:hAnsi="Times New Roman"/>
                <w:b/>
                <w:bCs/>
                <w:sz w:val="24"/>
                <w:szCs w:val="24"/>
              </w:rPr>
            </w:pPr>
            <w:r w:rsidRPr="00D642F3">
              <w:rPr>
                <w:rFonts w:ascii="Times New Roman" w:eastAsia="Times New Roman" w:hAnsi="Times New Roman"/>
                <w:b/>
                <w:bCs/>
                <w:sz w:val="24"/>
                <w:szCs w:val="24"/>
              </w:rPr>
              <w:t>Veifikasi (Analisis)</w:t>
            </w:r>
          </w:p>
        </w:tc>
      </w:tr>
      <w:tr w:rsidR="00D526E7" w:rsidRPr="00D642F3" w:rsidTr="00D632C2">
        <w:trPr>
          <w:trHeight w:val="300"/>
        </w:trPr>
        <w:tc>
          <w:tcPr>
            <w:tcW w:w="2880" w:type="dxa"/>
            <w:tcBorders>
              <w:top w:val="nil"/>
              <w:left w:val="single" w:sz="8" w:space="0" w:color="auto"/>
              <w:bottom w:val="nil"/>
              <w:right w:val="single" w:sz="4" w:space="0" w:color="auto"/>
            </w:tcBorders>
            <w:shd w:val="clear" w:color="auto" w:fill="auto"/>
            <w:noWrap/>
            <w:vAlign w:val="bottom"/>
            <w:hideMark/>
          </w:tcPr>
          <w:p w:rsidR="00D526E7" w:rsidRPr="00D642F3" w:rsidRDefault="00D526E7" w:rsidP="00D632C2">
            <w:pPr>
              <w:spacing w:after="0" w:line="240" w:lineRule="auto"/>
              <w:rPr>
                <w:rFonts w:ascii="Times New Roman" w:eastAsia="Times New Roman" w:hAnsi="Times New Roman"/>
                <w:b/>
                <w:bCs/>
                <w:sz w:val="24"/>
                <w:szCs w:val="24"/>
              </w:rPr>
            </w:pPr>
            <w:r w:rsidRPr="00D642F3">
              <w:rPr>
                <w:rFonts w:ascii="Times New Roman" w:eastAsia="Times New Roman" w:hAnsi="Times New Roman"/>
                <w:b/>
                <w:bCs/>
                <w:sz w:val="24"/>
                <w:szCs w:val="24"/>
              </w:rPr>
              <w:t>Variabel Bebas:</w:t>
            </w:r>
          </w:p>
        </w:tc>
        <w:tc>
          <w:tcPr>
            <w:tcW w:w="2860" w:type="dxa"/>
            <w:vMerge w:val="restart"/>
            <w:tcBorders>
              <w:top w:val="nil"/>
              <w:left w:val="single" w:sz="4" w:space="0" w:color="auto"/>
              <w:bottom w:val="nil"/>
              <w:right w:val="single" w:sz="4" w:space="0" w:color="auto"/>
            </w:tcBorders>
            <w:shd w:val="clear" w:color="auto" w:fill="auto"/>
            <w:hideMark/>
          </w:tcPr>
          <w:p w:rsidR="00D526E7" w:rsidRPr="002E3066" w:rsidRDefault="00D526E7" w:rsidP="00D632C2">
            <w:pPr>
              <w:spacing w:after="0" w:line="240" w:lineRule="auto"/>
              <w:rPr>
                <w:rFonts w:ascii="Times New Roman" w:hAnsi="Times New Roman"/>
                <w:i/>
                <w:sz w:val="24"/>
                <w:szCs w:val="24"/>
                <w:lang w:val="id-ID"/>
              </w:rPr>
            </w:pPr>
            <w:r>
              <w:rPr>
                <w:rFonts w:ascii="Times New Roman" w:eastAsia="Times New Roman" w:hAnsi="Times New Roman"/>
                <w:sz w:val="24"/>
                <w:szCs w:val="24"/>
              </w:rPr>
              <w:t>1.</w:t>
            </w:r>
            <w:r w:rsidRPr="00D642F3">
              <w:rPr>
                <w:rFonts w:ascii="Times New Roman" w:eastAsia="Times New Roman" w:hAnsi="Times New Roman"/>
                <w:sz w:val="24"/>
                <w:szCs w:val="24"/>
              </w:rPr>
              <w:t xml:space="preserve"> </w:t>
            </w:r>
            <w:r>
              <w:rPr>
                <w:rFonts w:ascii="Times New Roman" w:hAnsi="Times New Roman"/>
                <w:i/>
                <w:sz w:val="24"/>
                <w:szCs w:val="24"/>
                <w:lang w:val="id-ID"/>
              </w:rPr>
              <w:t xml:space="preserve"> Rokok Eelektrik (Personal Vaporizer) mengurangi/menghentikan konsumsi rokok konvensional masyarakat Indonesia. </w:t>
            </w:r>
            <w:r w:rsidRPr="00C56DE1">
              <w:rPr>
                <w:rFonts w:ascii="Times New Roman" w:hAnsi="Times New Roman"/>
                <w:i/>
                <w:sz w:val="24"/>
                <w:szCs w:val="24"/>
              </w:rPr>
              <w:t xml:space="preserve">  </w:t>
            </w:r>
          </w:p>
          <w:p w:rsidR="00D526E7" w:rsidRDefault="00D526E7" w:rsidP="00D632C2">
            <w:pPr>
              <w:spacing w:after="0" w:line="240" w:lineRule="auto"/>
              <w:rPr>
                <w:rFonts w:ascii="Times New Roman" w:eastAsia="Times New Roman" w:hAnsi="Times New Roman"/>
                <w:sz w:val="24"/>
                <w:szCs w:val="24"/>
                <w:lang w:val="id-ID"/>
              </w:rPr>
            </w:pPr>
          </w:p>
          <w:p w:rsidR="00D526E7" w:rsidRPr="00AF23CE" w:rsidRDefault="00D526E7" w:rsidP="00D632C2">
            <w:pPr>
              <w:spacing w:after="0" w:line="240" w:lineRule="auto"/>
              <w:rPr>
                <w:rFonts w:ascii="Times New Roman" w:eastAsia="Times New Roman" w:hAnsi="Times New Roman"/>
                <w:i/>
                <w:sz w:val="24"/>
                <w:szCs w:val="24"/>
                <w:lang w:val="id-ID"/>
              </w:rPr>
            </w:pPr>
            <w:r>
              <w:rPr>
                <w:rFonts w:ascii="Times New Roman" w:eastAsia="Times New Roman" w:hAnsi="Times New Roman"/>
                <w:sz w:val="24"/>
                <w:szCs w:val="24"/>
                <w:lang w:val="id-ID"/>
              </w:rPr>
              <w:t>2</w:t>
            </w:r>
            <w:r w:rsidRPr="00AF23CE">
              <w:rPr>
                <w:rFonts w:ascii="Times New Roman" w:eastAsia="Times New Roman" w:hAnsi="Times New Roman"/>
                <w:i/>
                <w:sz w:val="24"/>
                <w:szCs w:val="24"/>
                <w:lang w:val="id-ID"/>
              </w:rPr>
              <w:t>, Regulasi</w:t>
            </w:r>
            <w:r>
              <w:rPr>
                <w:rFonts w:ascii="Times New Roman" w:eastAsia="Times New Roman" w:hAnsi="Times New Roman"/>
                <w:i/>
                <w:sz w:val="24"/>
                <w:szCs w:val="24"/>
                <w:lang w:val="id-ID"/>
              </w:rPr>
              <w:t xml:space="preserve"> Rokok dan Tembakau Senate Bill </w:t>
            </w:r>
            <w:r w:rsidRPr="00AF23CE">
              <w:rPr>
                <w:rFonts w:ascii="Times New Roman" w:eastAsia="Times New Roman" w:hAnsi="Times New Roman"/>
                <w:i/>
                <w:sz w:val="24"/>
                <w:szCs w:val="24"/>
                <w:lang w:val="id-ID"/>
              </w:rPr>
              <w:t>California</w:t>
            </w:r>
            <w:r w:rsidRPr="00AF23CE">
              <w:rPr>
                <w:rFonts w:ascii="Times New Roman" w:eastAsiaTheme="minorHAnsi" w:hAnsi="Times New Roman"/>
                <w:i/>
                <w:sz w:val="24"/>
                <w:szCs w:val="24"/>
                <w:lang w:val="id-ID"/>
              </w:rPr>
              <w:t xml:space="preserve"> </w:t>
            </w:r>
            <w:r w:rsidRPr="00AF23CE">
              <w:rPr>
                <w:rFonts w:ascii="Times New Roman" w:eastAsia="Times New Roman" w:hAnsi="Times New Roman"/>
                <w:i/>
                <w:sz w:val="24"/>
                <w:szCs w:val="24"/>
                <w:lang w:val="id-ID"/>
              </w:rPr>
              <w:t>Baik itu diundangkan oleh Legislatif Virginia Barat:</w:t>
            </w:r>
          </w:p>
          <w:p w:rsidR="00D526E7" w:rsidRDefault="00D526E7" w:rsidP="00D632C2">
            <w:pPr>
              <w:spacing w:after="0" w:line="240" w:lineRule="auto"/>
              <w:rPr>
                <w:rFonts w:ascii="Times New Roman" w:eastAsia="Times New Roman" w:hAnsi="Times New Roman"/>
                <w:i/>
                <w:sz w:val="24"/>
                <w:szCs w:val="24"/>
                <w:lang w:val="id-ID"/>
              </w:rPr>
            </w:pPr>
          </w:p>
          <w:p w:rsidR="00D526E7" w:rsidRDefault="00D526E7" w:rsidP="00D632C2">
            <w:pPr>
              <w:spacing w:after="0" w:line="240" w:lineRule="auto"/>
              <w:rPr>
                <w:rFonts w:ascii="Times New Roman" w:eastAsia="Times New Roman" w:hAnsi="Times New Roman"/>
                <w:sz w:val="24"/>
                <w:szCs w:val="24"/>
                <w:lang w:val="id-ID"/>
              </w:rPr>
            </w:pPr>
            <w:r w:rsidRPr="00AF23CE">
              <w:rPr>
                <w:rFonts w:ascii="Times New Roman" w:eastAsia="Times New Roman" w:hAnsi="Times New Roman"/>
                <w:i/>
                <w:sz w:val="24"/>
                <w:szCs w:val="24"/>
                <w:lang w:val="id-ID"/>
              </w:rPr>
              <w:t>-</w:t>
            </w:r>
            <w:r w:rsidRPr="00AF23CE">
              <w:rPr>
                <w:rFonts w:ascii="Times New Roman" w:eastAsiaTheme="minorHAnsi" w:hAnsi="Times New Roman"/>
                <w:i/>
                <w:sz w:val="24"/>
                <w:szCs w:val="24"/>
                <w:lang w:val="id-ID"/>
              </w:rPr>
              <w:t xml:space="preserve"> </w:t>
            </w:r>
            <w:r w:rsidRPr="00AF23CE">
              <w:rPr>
                <w:rFonts w:ascii="Times New Roman" w:eastAsia="Times New Roman" w:hAnsi="Times New Roman"/>
                <w:i/>
                <w:sz w:val="24"/>
                <w:szCs w:val="24"/>
                <w:lang w:val="id-ID"/>
              </w:rPr>
              <w:t>Pasal 17. Tobacco Products Excise Tax Act</w:t>
            </w:r>
            <w:r>
              <w:rPr>
                <w:rFonts w:ascii="Times New Roman" w:eastAsia="Times New Roman" w:hAnsi="Times New Roman"/>
                <w:sz w:val="24"/>
                <w:szCs w:val="24"/>
                <w:lang w:val="id-ID"/>
              </w:rPr>
              <w:t>.</w:t>
            </w:r>
          </w:p>
          <w:p w:rsidR="00D526E7" w:rsidRPr="00F24023" w:rsidRDefault="00D526E7" w:rsidP="00D632C2">
            <w:pPr>
              <w:spacing w:after="0" w:line="240" w:lineRule="auto"/>
              <w:rPr>
                <w:rFonts w:ascii="Times New Roman" w:eastAsia="Times New Roman" w:hAnsi="Times New Roman"/>
                <w:i/>
                <w:sz w:val="24"/>
                <w:szCs w:val="24"/>
                <w:lang w:val="id-ID"/>
              </w:rPr>
            </w:pPr>
          </w:p>
          <w:p w:rsidR="00D526E7" w:rsidRPr="00F24023" w:rsidRDefault="00D526E7" w:rsidP="00D632C2">
            <w:pPr>
              <w:spacing w:after="0" w:line="240" w:lineRule="auto"/>
              <w:rPr>
                <w:rFonts w:ascii="Times New Roman" w:eastAsia="Times New Roman" w:hAnsi="Times New Roman"/>
                <w:i/>
                <w:sz w:val="24"/>
                <w:szCs w:val="24"/>
                <w:lang w:val="id-ID"/>
              </w:rPr>
            </w:pPr>
            <w:r w:rsidRPr="00F24023">
              <w:rPr>
                <w:rFonts w:ascii="Times New Roman" w:eastAsia="Times New Roman" w:hAnsi="Times New Roman"/>
                <w:i/>
                <w:sz w:val="24"/>
                <w:szCs w:val="24"/>
                <w:lang w:val="id-ID"/>
              </w:rPr>
              <w:t>-</w:t>
            </w:r>
            <w:r w:rsidRPr="00F24023">
              <w:rPr>
                <w:rFonts w:ascii="Times New Roman" w:eastAsia="Times New Roman" w:hAnsi="Times New Roman"/>
                <w:i/>
                <w:sz w:val="24"/>
                <w:szCs w:val="24"/>
              </w:rPr>
              <w:t>Bagian 17209 ditambahkan ke Kode Pendapatan dan Perpajakan</w:t>
            </w:r>
          </w:p>
          <w:p w:rsidR="00D526E7" w:rsidRPr="00F24023" w:rsidRDefault="00D526E7" w:rsidP="00D632C2">
            <w:pPr>
              <w:spacing w:after="0" w:line="240" w:lineRule="auto"/>
              <w:rPr>
                <w:rFonts w:ascii="Times New Roman" w:eastAsia="Times New Roman" w:hAnsi="Times New Roman"/>
                <w:i/>
                <w:sz w:val="24"/>
                <w:szCs w:val="24"/>
                <w:lang w:val="id-ID"/>
              </w:rPr>
            </w:pPr>
          </w:p>
          <w:p w:rsidR="00D526E7" w:rsidRPr="006A5851" w:rsidRDefault="00D526E7" w:rsidP="00D632C2">
            <w:pPr>
              <w:spacing w:after="0" w:line="240" w:lineRule="auto"/>
              <w:rPr>
                <w:rFonts w:ascii="Times New Roman" w:eastAsia="Times New Roman" w:hAnsi="Times New Roman"/>
                <w:i/>
                <w:sz w:val="24"/>
                <w:szCs w:val="24"/>
                <w:lang w:val="id-ID"/>
              </w:rPr>
            </w:pPr>
            <w:r w:rsidRPr="00F24023">
              <w:rPr>
                <w:rFonts w:ascii="Times New Roman" w:eastAsia="Times New Roman" w:hAnsi="Times New Roman"/>
                <w:i/>
                <w:sz w:val="24"/>
                <w:szCs w:val="24"/>
                <w:lang w:val="id-ID"/>
              </w:rPr>
              <w:t>-</w:t>
            </w:r>
            <w:r w:rsidRPr="00F24023">
              <w:rPr>
                <w:rFonts w:ascii="Times New Roman" w:eastAsia="Times New Roman" w:hAnsi="Times New Roman"/>
                <w:i/>
                <w:sz w:val="24"/>
                <w:szCs w:val="24"/>
              </w:rPr>
              <w:t xml:space="preserve">Untuk setiap tahun pajak </w:t>
            </w:r>
            <w:r w:rsidRPr="00F24023">
              <w:rPr>
                <w:rFonts w:ascii="Times New Roman" w:eastAsia="Times New Roman" w:hAnsi="Times New Roman"/>
                <w:i/>
                <w:sz w:val="24"/>
                <w:szCs w:val="24"/>
              </w:rPr>
              <w:lastRenderedPageBreak/>
              <w:t>yang dimulai pada atau setelah 1 Januari 2018, 280E dari Internal Revenue Code, berkaitan dengan pengeluaran sehubungan dengan penjualan obat terlarang, tidak berlaku untuk perdagangan atau bisnis yang merupakan kegiatan ganja</w:t>
            </w:r>
            <w:r w:rsidRPr="00F24023">
              <w:rPr>
                <w:rFonts w:ascii="Times New Roman" w:eastAsia="Times New Roman" w:hAnsi="Times New Roman"/>
                <w:i/>
                <w:sz w:val="24"/>
                <w:szCs w:val="24"/>
                <w:lang w:val="id-ID"/>
              </w:rPr>
              <w:t>/tembakau</w:t>
            </w:r>
            <w:r w:rsidRPr="00F24023">
              <w:rPr>
                <w:rFonts w:ascii="Times New Roman" w:eastAsia="Times New Roman" w:hAnsi="Times New Roman"/>
                <w:i/>
                <w:sz w:val="24"/>
                <w:szCs w:val="24"/>
              </w:rPr>
              <w:t xml:space="preserve"> komersial, sebagaimana didefinisikan dalam Divisi 10 (dimulai dengan Bagian 26000) dari Kode Bisnis dan Profesi</w:t>
            </w:r>
            <w:r>
              <w:rPr>
                <w:rFonts w:ascii="Times New Roman" w:eastAsia="Times New Roman" w:hAnsi="Times New Roman"/>
                <w:i/>
                <w:sz w:val="24"/>
                <w:szCs w:val="24"/>
                <w:lang w:val="id-ID"/>
              </w:rPr>
              <w:t>.</w:t>
            </w:r>
          </w:p>
          <w:p w:rsidR="00D526E7" w:rsidRPr="000B22A3" w:rsidRDefault="00D526E7" w:rsidP="00D632C2">
            <w:pPr>
              <w:spacing w:after="0" w:line="240" w:lineRule="auto"/>
              <w:rPr>
                <w:rFonts w:ascii="Times New Roman" w:eastAsia="Times New Roman" w:hAnsi="Times New Roman"/>
                <w:sz w:val="24"/>
                <w:szCs w:val="24"/>
                <w:lang w:val="id-ID"/>
              </w:rPr>
            </w:pPr>
          </w:p>
        </w:tc>
        <w:tc>
          <w:tcPr>
            <w:tcW w:w="3440" w:type="dxa"/>
            <w:vMerge w:val="restart"/>
            <w:tcBorders>
              <w:top w:val="nil"/>
              <w:left w:val="nil"/>
              <w:bottom w:val="nil"/>
              <w:right w:val="single" w:sz="8" w:space="0" w:color="auto"/>
            </w:tcBorders>
            <w:shd w:val="clear" w:color="auto" w:fill="auto"/>
            <w:hideMark/>
          </w:tcPr>
          <w:p w:rsidR="00D526E7" w:rsidRDefault="00D526E7" w:rsidP="00D632C2">
            <w:pPr>
              <w:tabs>
                <w:tab w:val="left" w:pos="0"/>
              </w:tabs>
              <w:autoSpaceDE w:val="0"/>
              <w:autoSpaceDN w:val="0"/>
              <w:adjustRightInd w:val="0"/>
              <w:spacing w:after="0" w:line="276" w:lineRule="auto"/>
              <w:rPr>
                <w:rFonts w:ascii="Times New Roman" w:hAnsi="Times New Roman"/>
                <w:i/>
                <w:sz w:val="24"/>
                <w:szCs w:val="24"/>
                <w:lang w:val="id-ID"/>
              </w:rPr>
            </w:pPr>
            <w:r>
              <w:rPr>
                <w:rFonts w:ascii="Times New Roman" w:hAnsi="Times New Roman"/>
                <w:i/>
                <w:sz w:val="24"/>
                <w:szCs w:val="24"/>
                <w:lang w:val="id-ID"/>
              </w:rPr>
              <w:lastRenderedPageBreak/>
              <w:t>Data Tentang Senate Bill California</w:t>
            </w:r>
          </w:p>
          <w:p w:rsidR="00D526E7" w:rsidRDefault="00D526E7" w:rsidP="00D632C2">
            <w:pPr>
              <w:tabs>
                <w:tab w:val="left" w:pos="0"/>
              </w:tabs>
              <w:autoSpaceDE w:val="0"/>
              <w:autoSpaceDN w:val="0"/>
              <w:adjustRightInd w:val="0"/>
              <w:spacing w:after="0" w:line="276" w:lineRule="auto"/>
              <w:rPr>
                <w:rFonts w:ascii="Times New Roman" w:hAnsi="Times New Roman"/>
                <w:i/>
                <w:sz w:val="24"/>
                <w:szCs w:val="24"/>
                <w:lang w:val="id-ID"/>
              </w:rPr>
            </w:pPr>
            <w:r>
              <w:rPr>
                <w:rFonts w:ascii="Times New Roman" w:hAnsi="Times New Roman"/>
                <w:i/>
                <w:sz w:val="24"/>
                <w:szCs w:val="24"/>
                <w:lang w:val="id-ID"/>
              </w:rPr>
              <w:t>Sumber:</w:t>
            </w:r>
          </w:p>
          <w:p w:rsidR="00D526E7" w:rsidRDefault="00D526E7" w:rsidP="00D632C2">
            <w:pPr>
              <w:tabs>
                <w:tab w:val="left" w:pos="0"/>
              </w:tabs>
              <w:autoSpaceDE w:val="0"/>
              <w:autoSpaceDN w:val="0"/>
              <w:adjustRightInd w:val="0"/>
              <w:spacing w:after="0" w:line="276" w:lineRule="auto"/>
              <w:rPr>
                <w:rFonts w:ascii="Times New Roman" w:hAnsi="Times New Roman"/>
                <w:i/>
                <w:iCs/>
                <w:sz w:val="24"/>
                <w:lang w:val="id-ID"/>
              </w:rPr>
            </w:pPr>
            <w:r w:rsidRPr="00A25643">
              <w:rPr>
                <w:rFonts w:ascii="Times New Roman" w:hAnsi="Times New Roman"/>
                <w:i/>
                <w:iCs/>
                <w:sz w:val="24"/>
              </w:rPr>
              <w:t>https://www.senate.gov/</w:t>
            </w:r>
          </w:p>
          <w:p w:rsidR="00D526E7" w:rsidRDefault="00D526E7" w:rsidP="00D632C2">
            <w:pPr>
              <w:tabs>
                <w:tab w:val="left" w:pos="0"/>
              </w:tabs>
              <w:autoSpaceDE w:val="0"/>
              <w:autoSpaceDN w:val="0"/>
              <w:adjustRightInd w:val="0"/>
              <w:spacing w:after="0" w:line="276" w:lineRule="auto"/>
              <w:rPr>
                <w:rFonts w:ascii="Times New Roman" w:hAnsi="Times New Roman"/>
                <w:i/>
                <w:iCs/>
                <w:sz w:val="24"/>
                <w:lang w:val="id-ID"/>
              </w:rPr>
            </w:pPr>
            <w:r w:rsidRPr="00F24023">
              <w:rPr>
                <w:rFonts w:ascii="Times New Roman" w:hAnsi="Times New Roman"/>
                <w:i/>
                <w:iCs/>
                <w:sz w:val="24"/>
                <w:lang w:val="id-ID"/>
              </w:rPr>
              <w:t>https://leginfo.legislature.ca.gov</w:t>
            </w:r>
          </w:p>
          <w:p w:rsidR="00D526E7" w:rsidRDefault="00D526E7" w:rsidP="00D632C2">
            <w:pPr>
              <w:tabs>
                <w:tab w:val="left" w:pos="0"/>
              </w:tabs>
              <w:autoSpaceDE w:val="0"/>
              <w:autoSpaceDN w:val="0"/>
              <w:adjustRightInd w:val="0"/>
              <w:spacing w:after="0" w:line="276" w:lineRule="auto"/>
              <w:rPr>
                <w:rFonts w:ascii="Times New Roman" w:hAnsi="Times New Roman"/>
                <w:i/>
                <w:iCs/>
                <w:sz w:val="24"/>
                <w:lang w:val="id-ID"/>
              </w:rPr>
            </w:pPr>
            <w:r w:rsidRPr="00F24023">
              <w:rPr>
                <w:rFonts w:ascii="Times New Roman" w:hAnsi="Times New Roman"/>
                <w:i/>
                <w:iCs/>
                <w:sz w:val="24"/>
                <w:lang w:val="id-ID"/>
              </w:rPr>
              <w:t>/faces/billTextClient.xhtml?bill_id=</w:t>
            </w:r>
          </w:p>
          <w:p w:rsidR="00D526E7" w:rsidRDefault="00D526E7" w:rsidP="00D632C2">
            <w:pPr>
              <w:tabs>
                <w:tab w:val="left" w:pos="0"/>
              </w:tabs>
              <w:autoSpaceDE w:val="0"/>
              <w:autoSpaceDN w:val="0"/>
              <w:adjustRightInd w:val="0"/>
              <w:spacing w:after="0" w:line="276" w:lineRule="auto"/>
              <w:rPr>
                <w:rFonts w:ascii="Times New Roman" w:hAnsi="Times New Roman"/>
                <w:i/>
                <w:iCs/>
                <w:sz w:val="24"/>
                <w:lang w:val="id-ID"/>
              </w:rPr>
            </w:pPr>
            <w:r w:rsidRPr="00F24023">
              <w:rPr>
                <w:rFonts w:ascii="Times New Roman" w:hAnsi="Times New Roman"/>
                <w:i/>
                <w:iCs/>
                <w:sz w:val="24"/>
                <w:lang w:val="id-ID"/>
              </w:rPr>
              <w:t>201720180AB420</w:t>
            </w:r>
          </w:p>
          <w:p w:rsidR="00D526E7" w:rsidRPr="00F24023" w:rsidRDefault="00D526E7" w:rsidP="00D632C2">
            <w:pPr>
              <w:tabs>
                <w:tab w:val="left" w:pos="0"/>
              </w:tabs>
              <w:autoSpaceDE w:val="0"/>
              <w:autoSpaceDN w:val="0"/>
              <w:adjustRightInd w:val="0"/>
              <w:spacing w:after="0" w:line="276" w:lineRule="auto"/>
              <w:rPr>
                <w:rFonts w:ascii="Times New Roman" w:hAnsi="Times New Roman"/>
                <w:i/>
                <w:iCs/>
                <w:sz w:val="24"/>
                <w:lang w:val="id-ID"/>
              </w:rPr>
            </w:pPr>
          </w:p>
          <w:p w:rsidR="00D526E7" w:rsidRPr="00AF23CE" w:rsidRDefault="00D526E7" w:rsidP="00D632C2">
            <w:pPr>
              <w:tabs>
                <w:tab w:val="left" w:pos="0"/>
              </w:tabs>
              <w:autoSpaceDE w:val="0"/>
              <w:autoSpaceDN w:val="0"/>
              <w:adjustRightInd w:val="0"/>
              <w:spacing w:after="0" w:line="276" w:lineRule="auto"/>
              <w:rPr>
                <w:rFonts w:ascii="Times New Roman" w:hAnsi="Times New Roman"/>
                <w:i/>
                <w:sz w:val="24"/>
                <w:szCs w:val="24"/>
                <w:lang w:val="id-ID"/>
              </w:rPr>
            </w:pPr>
          </w:p>
          <w:p w:rsidR="00D526E7" w:rsidRDefault="00D526E7" w:rsidP="00D632C2">
            <w:pPr>
              <w:tabs>
                <w:tab w:val="left" w:pos="0"/>
              </w:tabs>
              <w:autoSpaceDE w:val="0"/>
              <w:autoSpaceDN w:val="0"/>
              <w:adjustRightInd w:val="0"/>
              <w:spacing w:after="0" w:line="276" w:lineRule="auto"/>
              <w:rPr>
                <w:rFonts w:ascii="Times New Roman" w:hAnsi="Times New Roman"/>
                <w:i/>
                <w:sz w:val="24"/>
                <w:szCs w:val="24"/>
                <w:lang w:val="id-ID"/>
              </w:rPr>
            </w:pPr>
          </w:p>
          <w:p w:rsidR="00D526E7" w:rsidRDefault="00D526E7" w:rsidP="00D632C2">
            <w:pPr>
              <w:tabs>
                <w:tab w:val="left" w:pos="0"/>
              </w:tabs>
              <w:autoSpaceDE w:val="0"/>
              <w:autoSpaceDN w:val="0"/>
              <w:adjustRightInd w:val="0"/>
              <w:spacing w:after="0" w:line="276" w:lineRule="auto"/>
              <w:rPr>
                <w:rFonts w:ascii="Times New Roman" w:hAnsi="Times New Roman"/>
                <w:i/>
                <w:sz w:val="24"/>
                <w:szCs w:val="24"/>
                <w:lang w:val="id-ID"/>
              </w:rPr>
            </w:pPr>
          </w:p>
          <w:p w:rsidR="00D526E7" w:rsidRPr="00953BE2" w:rsidRDefault="00D526E7" w:rsidP="00D632C2">
            <w:pPr>
              <w:tabs>
                <w:tab w:val="left" w:pos="0"/>
              </w:tabs>
              <w:autoSpaceDE w:val="0"/>
              <w:autoSpaceDN w:val="0"/>
              <w:adjustRightInd w:val="0"/>
              <w:spacing w:after="0" w:line="276" w:lineRule="auto"/>
              <w:rPr>
                <w:rFonts w:ascii="Times New Roman" w:hAnsi="Times New Roman"/>
                <w:i/>
                <w:sz w:val="24"/>
                <w:szCs w:val="24"/>
              </w:rPr>
            </w:pPr>
            <w:r>
              <w:rPr>
                <w:rFonts w:ascii="Times New Roman" w:hAnsi="Times New Roman"/>
                <w:i/>
                <w:sz w:val="24"/>
                <w:szCs w:val="24"/>
              </w:rPr>
              <w:t xml:space="preserve">Data </w:t>
            </w:r>
            <w:r w:rsidRPr="00953BE2">
              <w:rPr>
                <w:rFonts w:ascii="Times New Roman" w:hAnsi="Times New Roman"/>
                <w:i/>
                <w:sz w:val="24"/>
                <w:szCs w:val="24"/>
              </w:rPr>
              <w:t xml:space="preserve">tentang </w:t>
            </w:r>
            <w:r>
              <w:rPr>
                <w:rFonts w:ascii="Times New Roman" w:hAnsi="Times New Roman"/>
                <w:i/>
                <w:sz w:val="24"/>
                <w:szCs w:val="24"/>
                <w:lang w:val="id-ID"/>
              </w:rPr>
              <w:t>Rokok Elektrik (Personal Vaporizer</w:t>
            </w:r>
            <w:r w:rsidRPr="00953BE2">
              <w:rPr>
                <w:rFonts w:ascii="Times New Roman" w:hAnsi="Times New Roman"/>
                <w:i/>
                <w:sz w:val="24"/>
                <w:szCs w:val="24"/>
              </w:rPr>
              <w:t xml:space="preserve"> di Indonesia </w:t>
            </w:r>
          </w:p>
          <w:p w:rsidR="00D526E7" w:rsidRDefault="00D526E7" w:rsidP="00D632C2">
            <w:pPr>
              <w:tabs>
                <w:tab w:val="left" w:pos="0"/>
              </w:tabs>
              <w:autoSpaceDE w:val="0"/>
              <w:autoSpaceDN w:val="0"/>
              <w:adjustRightInd w:val="0"/>
              <w:spacing w:after="0" w:line="276" w:lineRule="auto"/>
              <w:jc w:val="both"/>
              <w:rPr>
                <w:rFonts w:ascii="Times New Roman" w:hAnsi="Times New Roman"/>
                <w:i/>
                <w:sz w:val="24"/>
                <w:szCs w:val="24"/>
                <w:lang w:val="id-ID"/>
              </w:rPr>
            </w:pPr>
            <w:r w:rsidRPr="00953BE2">
              <w:rPr>
                <w:rFonts w:ascii="Times New Roman" w:hAnsi="Times New Roman"/>
                <w:i/>
                <w:sz w:val="24"/>
                <w:szCs w:val="24"/>
              </w:rPr>
              <w:t>Sumber:</w:t>
            </w:r>
          </w:p>
          <w:p w:rsidR="00D526E7" w:rsidRDefault="00D526E7" w:rsidP="00D632C2">
            <w:pPr>
              <w:tabs>
                <w:tab w:val="left" w:pos="0"/>
              </w:tabs>
              <w:autoSpaceDE w:val="0"/>
              <w:autoSpaceDN w:val="0"/>
              <w:adjustRightInd w:val="0"/>
              <w:spacing w:after="0" w:line="276" w:lineRule="auto"/>
              <w:rPr>
                <w:rFonts w:ascii="Times New Roman" w:hAnsi="Times New Roman"/>
                <w:i/>
                <w:sz w:val="24"/>
                <w:szCs w:val="24"/>
                <w:lang w:val="id-ID"/>
              </w:rPr>
            </w:pPr>
            <w:r>
              <w:rPr>
                <w:rFonts w:ascii="Times New Roman" w:hAnsi="Times New Roman"/>
                <w:i/>
                <w:sz w:val="24"/>
                <w:szCs w:val="24"/>
                <w:lang w:val="id-ID"/>
              </w:rPr>
              <w:t>Asosiasi Personal Vaporizer Indonesia.</w:t>
            </w:r>
          </w:p>
          <w:p w:rsidR="00D526E7" w:rsidRPr="002E3066" w:rsidRDefault="00D526E7" w:rsidP="00D632C2">
            <w:pPr>
              <w:tabs>
                <w:tab w:val="left" w:pos="0"/>
              </w:tabs>
              <w:autoSpaceDE w:val="0"/>
              <w:autoSpaceDN w:val="0"/>
              <w:adjustRightInd w:val="0"/>
              <w:spacing w:after="0" w:line="276" w:lineRule="auto"/>
              <w:jc w:val="both"/>
              <w:rPr>
                <w:rFonts w:ascii="Times New Roman" w:hAnsi="Times New Roman"/>
                <w:i/>
                <w:sz w:val="24"/>
                <w:szCs w:val="24"/>
                <w:lang w:val="id-ID"/>
              </w:rPr>
            </w:pPr>
            <w:r>
              <w:rPr>
                <w:rFonts w:ascii="Times New Roman" w:hAnsi="Times New Roman"/>
                <w:i/>
                <w:sz w:val="24"/>
                <w:szCs w:val="24"/>
                <w:lang w:val="id-ID"/>
              </w:rPr>
              <w:t>Website:</w:t>
            </w:r>
          </w:p>
          <w:p w:rsidR="00D526E7" w:rsidRDefault="00D526E7" w:rsidP="00D632C2">
            <w:pPr>
              <w:tabs>
                <w:tab w:val="left" w:pos="0"/>
              </w:tabs>
              <w:autoSpaceDE w:val="0"/>
              <w:autoSpaceDN w:val="0"/>
              <w:adjustRightInd w:val="0"/>
              <w:spacing w:after="0" w:line="360" w:lineRule="auto"/>
              <w:jc w:val="both"/>
              <w:rPr>
                <w:rFonts w:ascii="Times New Roman" w:hAnsi="Times New Roman"/>
                <w:i/>
                <w:sz w:val="24"/>
                <w:lang w:val="id-ID"/>
              </w:rPr>
            </w:pPr>
            <w:r w:rsidRPr="00A25643">
              <w:rPr>
                <w:rFonts w:ascii="Times New Roman" w:hAnsi="Times New Roman"/>
                <w:i/>
                <w:sz w:val="24"/>
                <w:lang w:val="id-ID"/>
              </w:rPr>
              <w:lastRenderedPageBreak/>
              <w:t>h</w:t>
            </w:r>
            <w:r w:rsidRPr="00A25643">
              <w:rPr>
                <w:rFonts w:ascii="Times New Roman" w:hAnsi="Times New Roman"/>
                <w:i/>
                <w:sz w:val="24"/>
              </w:rPr>
              <w:t>ttp://apviofficial.com/about</w:t>
            </w:r>
          </w:p>
          <w:p w:rsidR="00D526E7" w:rsidRDefault="00D526E7" w:rsidP="00D632C2">
            <w:pPr>
              <w:tabs>
                <w:tab w:val="left" w:pos="0"/>
              </w:tabs>
              <w:autoSpaceDE w:val="0"/>
              <w:autoSpaceDN w:val="0"/>
              <w:adjustRightInd w:val="0"/>
              <w:spacing w:after="0" w:line="360" w:lineRule="auto"/>
              <w:jc w:val="both"/>
              <w:rPr>
                <w:rFonts w:ascii="Times New Roman" w:hAnsi="Times New Roman"/>
                <w:i/>
                <w:iCs/>
                <w:sz w:val="24"/>
                <w:szCs w:val="24"/>
                <w:lang w:val="id-ID"/>
              </w:rPr>
            </w:pPr>
          </w:p>
          <w:p w:rsidR="00D526E7" w:rsidRDefault="00D526E7" w:rsidP="00D632C2">
            <w:pPr>
              <w:tabs>
                <w:tab w:val="left" w:pos="0"/>
              </w:tabs>
              <w:autoSpaceDE w:val="0"/>
              <w:autoSpaceDN w:val="0"/>
              <w:adjustRightInd w:val="0"/>
              <w:spacing w:after="0" w:line="360" w:lineRule="auto"/>
              <w:jc w:val="both"/>
              <w:rPr>
                <w:rFonts w:ascii="Times New Roman" w:hAnsi="Times New Roman"/>
                <w:i/>
                <w:iCs/>
                <w:sz w:val="24"/>
                <w:szCs w:val="24"/>
                <w:lang w:val="id-ID"/>
              </w:rPr>
            </w:pPr>
            <w:r>
              <w:rPr>
                <w:rFonts w:ascii="Times New Roman" w:hAnsi="Times New Roman"/>
                <w:i/>
                <w:iCs/>
                <w:sz w:val="24"/>
                <w:szCs w:val="24"/>
                <w:lang w:val="id-ID"/>
              </w:rPr>
              <w:t>Data tentang Undang-Undang Pajak Rokok Negara Republik Indonesia.</w:t>
            </w:r>
          </w:p>
          <w:p w:rsidR="00D526E7" w:rsidRDefault="00D526E7" w:rsidP="00D632C2">
            <w:pPr>
              <w:tabs>
                <w:tab w:val="left" w:pos="0"/>
              </w:tabs>
              <w:autoSpaceDE w:val="0"/>
              <w:autoSpaceDN w:val="0"/>
              <w:adjustRightInd w:val="0"/>
              <w:spacing w:after="0" w:line="360" w:lineRule="auto"/>
              <w:jc w:val="both"/>
              <w:rPr>
                <w:rFonts w:ascii="Times New Roman" w:hAnsi="Times New Roman"/>
                <w:i/>
                <w:iCs/>
                <w:sz w:val="24"/>
                <w:szCs w:val="24"/>
                <w:lang w:val="id-ID"/>
              </w:rPr>
            </w:pPr>
            <w:r>
              <w:rPr>
                <w:rFonts w:ascii="Times New Roman" w:hAnsi="Times New Roman"/>
                <w:i/>
                <w:iCs/>
                <w:sz w:val="24"/>
                <w:szCs w:val="24"/>
                <w:lang w:val="id-ID"/>
              </w:rPr>
              <w:t xml:space="preserve">Sumber: </w:t>
            </w:r>
          </w:p>
          <w:p w:rsidR="00D526E7" w:rsidRPr="006A5851" w:rsidRDefault="00D526E7" w:rsidP="00D632C2">
            <w:pPr>
              <w:rPr>
                <w:rFonts w:ascii="Times New Roman" w:hAnsi="Times New Roman"/>
                <w:i/>
                <w:sz w:val="20"/>
                <w:szCs w:val="20"/>
              </w:rPr>
            </w:pPr>
            <w:r w:rsidRPr="006A5851">
              <w:rPr>
                <w:rFonts w:ascii="Times New Roman" w:hAnsi="Times New Roman"/>
                <w:i/>
                <w:sz w:val="20"/>
                <w:szCs w:val="20"/>
              </w:rPr>
              <w:t>https://luk.staff.ugm.ac.id/atur/PP19-</w:t>
            </w:r>
          </w:p>
          <w:p w:rsidR="00D526E7" w:rsidRPr="006A5851" w:rsidRDefault="00D526E7" w:rsidP="00D632C2">
            <w:pPr>
              <w:rPr>
                <w:rFonts w:ascii="Times New Roman" w:hAnsi="Times New Roman"/>
                <w:i/>
                <w:sz w:val="20"/>
                <w:szCs w:val="20"/>
              </w:rPr>
            </w:pPr>
            <w:r w:rsidRPr="006A5851">
              <w:rPr>
                <w:rFonts w:ascii="Times New Roman" w:hAnsi="Times New Roman"/>
                <w:i/>
                <w:sz w:val="20"/>
                <w:szCs w:val="20"/>
              </w:rPr>
              <w:t>2003PengamananRokokBagiKesehatan.</w:t>
            </w:r>
          </w:p>
          <w:p w:rsidR="00D526E7" w:rsidRPr="006A5851" w:rsidRDefault="00D526E7" w:rsidP="00D632C2">
            <w:pPr>
              <w:rPr>
                <w:rFonts w:ascii="Arial" w:eastAsia="Times New Roman" w:hAnsi="Arial" w:cs="Arial"/>
                <w:color w:val="808080"/>
                <w:sz w:val="20"/>
                <w:szCs w:val="20"/>
                <w:lang w:val="id-ID" w:eastAsia="id-ID"/>
              </w:rPr>
            </w:pPr>
            <w:r w:rsidRPr="006A5851">
              <w:rPr>
                <w:rFonts w:ascii="Times New Roman" w:hAnsi="Times New Roman"/>
                <w:i/>
                <w:sz w:val="20"/>
                <w:szCs w:val="20"/>
              </w:rPr>
              <w:t>pdf</w:t>
            </w:r>
          </w:p>
          <w:p w:rsidR="00D526E7" w:rsidRPr="006A5851" w:rsidRDefault="00D526E7" w:rsidP="00D632C2">
            <w:pPr>
              <w:tabs>
                <w:tab w:val="left" w:pos="0"/>
              </w:tabs>
              <w:autoSpaceDE w:val="0"/>
              <w:autoSpaceDN w:val="0"/>
              <w:adjustRightInd w:val="0"/>
              <w:spacing w:after="0" w:line="360" w:lineRule="auto"/>
              <w:jc w:val="both"/>
              <w:rPr>
                <w:rFonts w:ascii="Times New Roman" w:hAnsi="Times New Roman"/>
                <w:i/>
                <w:iCs/>
                <w:sz w:val="24"/>
                <w:szCs w:val="24"/>
                <w:lang w:val="id-ID"/>
              </w:rPr>
            </w:pPr>
            <w:r w:rsidRPr="006A5851">
              <w:rPr>
                <w:rFonts w:ascii="Times New Roman" w:hAnsi="Times New Roman"/>
                <w:i/>
                <w:color w:val="000000" w:themeColor="text1"/>
                <w:shd w:val="clear" w:color="auto" w:fill="FFFFFF"/>
                <w:lang w:val="id-ID"/>
              </w:rPr>
              <w:t>http://www.beacukai.go.id</w:t>
            </w:r>
          </w:p>
          <w:p w:rsidR="00D526E7" w:rsidRPr="00F24023" w:rsidRDefault="00D526E7" w:rsidP="00D632C2">
            <w:pPr>
              <w:tabs>
                <w:tab w:val="left" w:pos="0"/>
              </w:tabs>
              <w:autoSpaceDE w:val="0"/>
              <w:autoSpaceDN w:val="0"/>
              <w:adjustRightInd w:val="0"/>
              <w:spacing w:after="0" w:line="360" w:lineRule="auto"/>
              <w:jc w:val="both"/>
              <w:rPr>
                <w:rFonts w:ascii="Times New Roman" w:hAnsi="Times New Roman"/>
                <w:i/>
                <w:iCs/>
                <w:sz w:val="24"/>
                <w:szCs w:val="24"/>
                <w:lang w:val="id-ID"/>
              </w:rPr>
            </w:pPr>
            <w:r w:rsidRPr="00F112D8">
              <w:rPr>
                <w:rFonts w:ascii="Times New Roman" w:hAnsi="Times New Roman"/>
                <w:i/>
                <w:color w:val="000000" w:themeColor="text1"/>
                <w:shd w:val="clear" w:color="auto" w:fill="FFFFFF"/>
                <w:lang w:val="id-ID"/>
              </w:rPr>
              <w:t>/faq/pengertian-cukai.html</w:t>
            </w:r>
          </w:p>
        </w:tc>
      </w:tr>
      <w:tr w:rsidR="00D526E7" w:rsidRPr="00D642F3" w:rsidTr="00D632C2">
        <w:trPr>
          <w:trHeight w:val="2505"/>
        </w:trPr>
        <w:tc>
          <w:tcPr>
            <w:tcW w:w="2880" w:type="dxa"/>
            <w:tcBorders>
              <w:top w:val="nil"/>
              <w:left w:val="single" w:sz="8" w:space="0" w:color="auto"/>
              <w:bottom w:val="nil"/>
              <w:right w:val="single" w:sz="4" w:space="0" w:color="auto"/>
            </w:tcBorders>
            <w:shd w:val="clear" w:color="auto" w:fill="auto"/>
            <w:hideMark/>
          </w:tcPr>
          <w:p w:rsidR="00D526E7" w:rsidRPr="00071EA7" w:rsidRDefault="00D526E7" w:rsidP="00D632C2">
            <w:pPr>
              <w:spacing w:after="0" w:line="240" w:lineRule="auto"/>
              <w:rPr>
                <w:rFonts w:ascii="Times New Roman" w:hAnsi="Times New Roman"/>
                <w:b/>
                <w:bCs/>
                <w:i/>
                <w:sz w:val="24"/>
                <w:szCs w:val="24"/>
                <w:lang w:val="id-ID"/>
              </w:rPr>
            </w:pPr>
            <w:r w:rsidRPr="00071EA7">
              <w:rPr>
                <w:rFonts w:ascii="Times New Roman" w:hAnsi="Times New Roman"/>
                <w:b/>
                <w:bCs/>
                <w:i/>
                <w:sz w:val="24"/>
                <w:szCs w:val="24"/>
              </w:rPr>
              <w:t>“Jika</w:t>
            </w:r>
            <w:r w:rsidRPr="00071EA7">
              <w:rPr>
                <w:rFonts w:ascii="Times New Roman" w:hAnsi="Times New Roman"/>
                <w:b/>
                <w:bCs/>
                <w:i/>
                <w:sz w:val="24"/>
                <w:szCs w:val="24"/>
                <w:lang w:val="id-ID"/>
              </w:rPr>
              <w:t xml:space="preserve"> diciptakannya</w:t>
            </w:r>
            <w:r w:rsidRPr="00071EA7">
              <w:rPr>
                <w:rFonts w:ascii="Times New Roman" w:hAnsi="Times New Roman"/>
                <w:b/>
                <w:bCs/>
                <w:i/>
                <w:sz w:val="24"/>
                <w:szCs w:val="24"/>
              </w:rPr>
              <w:t xml:space="preserve"> </w:t>
            </w:r>
            <w:r w:rsidRPr="00071EA7">
              <w:rPr>
                <w:rFonts w:ascii="Times New Roman" w:hAnsi="Times New Roman"/>
                <w:b/>
                <w:bCs/>
                <w:i/>
                <w:sz w:val="24"/>
                <w:szCs w:val="24"/>
                <w:lang w:val="id-ID"/>
              </w:rPr>
              <w:t>Regulasi Rokok Elektrik (Personal Vaporizer) berdasarkan Senate Bill California di Indonesa, maka pendapatan berupa pajak akan meningkat dan dalam jangka waktu kedepan presentase kematian akibat rokok konvensional akan berkurang</w:t>
            </w:r>
            <w:r w:rsidRPr="00071EA7">
              <w:rPr>
                <w:rFonts w:ascii="Times New Roman" w:hAnsi="Times New Roman"/>
                <w:b/>
                <w:bCs/>
                <w:i/>
                <w:sz w:val="24"/>
                <w:szCs w:val="24"/>
              </w:rPr>
              <w:t>”</w:t>
            </w:r>
          </w:p>
          <w:p w:rsidR="00D526E7" w:rsidRPr="00C56DE1" w:rsidRDefault="00D526E7" w:rsidP="00D632C2">
            <w:pPr>
              <w:spacing w:after="0" w:line="240" w:lineRule="auto"/>
              <w:rPr>
                <w:rFonts w:ascii="Times New Roman" w:eastAsia="Times New Roman" w:hAnsi="Times New Roman"/>
                <w:i/>
                <w:iCs/>
                <w:sz w:val="24"/>
                <w:szCs w:val="24"/>
              </w:rPr>
            </w:pPr>
          </w:p>
        </w:tc>
        <w:tc>
          <w:tcPr>
            <w:tcW w:w="2860" w:type="dxa"/>
            <w:vMerge/>
            <w:tcBorders>
              <w:top w:val="nil"/>
              <w:left w:val="single" w:sz="4" w:space="0" w:color="auto"/>
              <w:bottom w:val="nil"/>
              <w:right w:val="single" w:sz="4" w:space="0" w:color="auto"/>
            </w:tcBorders>
            <w:vAlign w:val="center"/>
            <w:hideMark/>
          </w:tcPr>
          <w:p w:rsidR="00D526E7" w:rsidRPr="00D642F3" w:rsidRDefault="00D526E7" w:rsidP="00D632C2">
            <w:pPr>
              <w:spacing w:after="0" w:line="240" w:lineRule="auto"/>
              <w:rPr>
                <w:rFonts w:ascii="Times New Roman" w:eastAsia="Times New Roman" w:hAnsi="Times New Roman"/>
                <w:sz w:val="24"/>
                <w:szCs w:val="24"/>
              </w:rPr>
            </w:pPr>
          </w:p>
        </w:tc>
        <w:tc>
          <w:tcPr>
            <w:tcW w:w="3440" w:type="dxa"/>
            <w:vMerge/>
            <w:tcBorders>
              <w:top w:val="nil"/>
              <w:left w:val="nil"/>
              <w:bottom w:val="nil"/>
              <w:right w:val="single" w:sz="8" w:space="0" w:color="auto"/>
            </w:tcBorders>
            <w:hideMark/>
          </w:tcPr>
          <w:p w:rsidR="00D526E7" w:rsidRPr="00953BE2" w:rsidRDefault="00D526E7" w:rsidP="00D632C2">
            <w:pPr>
              <w:spacing w:after="0" w:line="240" w:lineRule="auto"/>
              <w:rPr>
                <w:rFonts w:ascii="Times New Roman" w:eastAsia="Times New Roman" w:hAnsi="Times New Roman"/>
                <w:i/>
                <w:sz w:val="24"/>
                <w:szCs w:val="24"/>
              </w:rPr>
            </w:pPr>
          </w:p>
        </w:tc>
      </w:tr>
      <w:tr w:rsidR="00D526E7" w:rsidRPr="00D642F3" w:rsidTr="00D632C2">
        <w:trPr>
          <w:trHeight w:val="2310"/>
        </w:trPr>
        <w:tc>
          <w:tcPr>
            <w:tcW w:w="2880" w:type="dxa"/>
            <w:tcBorders>
              <w:top w:val="nil"/>
              <w:left w:val="single" w:sz="8" w:space="0" w:color="auto"/>
              <w:bottom w:val="nil"/>
              <w:right w:val="single" w:sz="4" w:space="0" w:color="auto"/>
            </w:tcBorders>
            <w:shd w:val="clear" w:color="auto" w:fill="auto"/>
            <w:noWrap/>
            <w:vAlign w:val="bottom"/>
            <w:hideMark/>
          </w:tcPr>
          <w:p w:rsidR="00D526E7" w:rsidRDefault="00D526E7" w:rsidP="00D632C2">
            <w:pPr>
              <w:spacing w:after="0" w:line="240" w:lineRule="auto"/>
              <w:rPr>
                <w:rFonts w:ascii="Times New Roman" w:eastAsia="Times New Roman" w:hAnsi="Times New Roman"/>
                <w:sz w:val="24"/>
                <w:szCs w:val="24"/>
              </w:rPr>
            </w:pPr>
          </w:p>
          <w:p w:rsidR="00D526E7" w:rsidRDefault="00D526E7" w:rsidP="00D632C2">
            <w:pPr>
              <w:spacing w:after="0" w:line="240" w:lineRule="auto"/>
              <w:rPr>
                <w:rFonts w:ascii="Times New Roman" w:eastAsia="Times New Roman" w:hAnsi="Times New Roman"/>
                <w:sz w:val="24"/>
                <w:szCs w:val="24"/>
              </w:rPr>
            </w:pPr>
          </w:p>
          <w:p w:rsidR="00D526E7" w:rsidRDefault="00D526E7" w:rsidP="00D632C2">
            <w:pPr>
              <w:spacing w:after="0" w:line="240" w:lineRule="auto"/>
              <w:rPr>
                <w:rFonts w:ascii="Times New Roman" w:eastAsia="Times New Roman" w:hAnsi="Times New Roman"/>
                <w:sz w:val="24"/>
                <w:szCs w:val="24"/>
              </w:rPr>
            </w:pPr>
          </w:p>
          <w:p w:rsidR="00D526E7" w:rsidRDefault="00D526E7" w:rsidP="00D632C2">
            <w:pPr>
              <w:spacing w:after="0" w:line="240" w:lineRule="auto"/>
              <w:rPr>
                <w:rFonts w:ascii="Times New Roman" w:eastAsia="Times New Roman" w:hAnsi="Times New Roman"/>
                <w:sz w:val="24"/>
                <w:szCs w:val="24"/>
              </w:rPr>
            </w:pPr>
          </w:p>
          <w:p w:rsidR="00D526E7" w:rsidRDefault="00D526E7" w:rsidP="00D632C2">
            <w:pPr>
              <w:spacing w:after="0" w:line="240" w:lineRule="auto"/>
              <w:rPr>
                <w:rFonts w:ascii="Times New Roman" w:eastAsia="Times New Roman" w:hAnsi="Times New Roman"/>
                <w:sz w:val="24"/>
                <w:szCs w:val="24"/>
              </w:rPr>
            </w:pPr>
          </w:p>
          <w:p w:rsidR="00D526E7" w:rsidRPr="00D642F3" w:rsidRDefault="00D526E7" w:rsidP="00D632C2">
            <w:pPr>
              <w:spacing w:after="0" w:line="240" w:lineRule="auto"/>
              <w:rPr>
                <w:rFonts w:ascii="Times New Roman" w:eastAsia="Times New Roman" w:hAnsi="Times New Roman"/>
                <w:sz w:val="24"/>
                <w:szCs w:val="24"/>
              </w:rPr>
            </w:pPr>
          </w:p>
        </w:tc>
        <w:tc>
          <w:tcPr>
            <w:tcW w:w="2860" w:type="dxa"/>
            <w:tcBorders>
              <w:top w:val="nil"/>
              <w:left w:val="nil"/>
              <w:bottom w:val="nil"/>
              <w:right w:val="single" w:sz="4" w:space="0" w:color="auto"/>
            </w:tcBorders>
            <w:shd w:val="clear" w:color="auto" w:fill="auto"/>
            <w:hideMark/>
          </w:tcPr>
          <w:p w:rsidR="00D526E7" w:rsidRDefault="00D526E7" w:rsidP="00D632C2">
            <w:pPr>
              <w:autoSpaceDE w:val="0"/>
              <w:autoSpaceDN w:val="0"/>
              <w:adjustRightInd w:val="0"/>
              <w:spacing w:line="360" w:lineRule="auto"/>
              <w:rPr>
                <w:rFonts w:ascii="Times New Roman" w:eastAsia="Times New Roman" w:hAnsi="Times New Roman"/>
                <w:i/>
                <w:sz w:val="24"/>
                <w:szCs w:val="24"/>
                <w:lang w:val="id-ID"/>
              </w:rPr>
            </w:pPr>
          </w:p>
          <w:p w:rsidR="00D526E7" w:rsidRDefault="00D526E7" w:rsidP="00D632C2">
            <w:pPr>
              <w:autoSpaceDE w:val="0"/>
              <w:autoSpaceDN w:val="0"/>
              <w:adjustRightInd w:val="0"/>
              <w:spacing w:line="360" w:lineRule="auto"/>
              <w:rPr>
                <w:rFonts w:ascii="Times New Roman" w:eastAsia="Times New Roman" w:hAnsi="Times New Roman"/>
                <w:i/>
                <w:sz w:val="24"/>
                <w:szCs w:val="24"/>
                <w:lang w:val="id-ID"/>
              </w:rPr>
            </w:pPr>
          </w:p>
          <w:p w:rsidR="00D526E7" w:rsidRPr="00953BE2" w:rsidRDefault="00D526E7" w:rsidP="00D632C2">
            <w:pPr>
              <w:autoSpaceDE w:val="0"/>
              <w:autoSpaceDN w:val="0"/>
              <w:adjustRightInd w:val="0"/>
              <w:spacing w:after="0" w:line="360" w:lineRule="auto"/>
              <w:rPr>
                <w:rFonts w:ascii="Times New Roman" w:hAnsi="Times New Roman"/>
                <w:i/>
                <w:sz w:val="24"/>
                <w:szCs w:val="24"/>
              </w:rPr>
            </w:pPr>
          </w:p>
          <w:p w:rsidR="00D526E7" w:rsidRDefault="00D526E7" w:rsidP="00D632C2">
            <w:pPr>
              <w:spacing w:after="0" w:line="240" w:lineRule="auto"/>
              <w:rPr>
                <w:rFonts w:ascii="Times New Roman" w:eastAsia="Times New Roman" w:hAnsi="Times New Roman"/>
                <w:sz w:val="24"/>
                <w:szCs w:val="24"/>
              </w:rPr>
            </w:pPr>
          </w:p>
          <w:p w:rsidR="00D526E7" w:rsidRDefault="00D526E7" w:rsidP="00D632C2">
            <w:pPr>
              <w:spacing w:after="0" w:line="240" w:lineRule="auto"/>
              <w:rPr>
                <w:rFonts w:ascii="Times New Roman" w:eastAsia="Times New Roman" w:hAnsi="Times New Roman"/>
                <w:sz w:val="24"/>
                <w:szCs w:val="24"/>
              </w:rPr>
            </w:pPr>
          </w:p>
          <w:p w:rsidR="00D526E7" w:rsidRDefault="00D526E7" w:rsidP="00D632C2">
            <w:pPr>
              <w:spacing w:after="0" w:line="240" w:lineRule="auto"/>
              <w:rPr>
                <w:rFonts w:ascii="Times New Roman" w:eastAsia="Times New Roman" w:hAnsi="Times New Roman"/>
                <w:sz w:val="24"/>
                <w:szCs w:val="24"/>
              </w:rPr>
            </w:pPr>
          </w:p>
          <w:p w:rsidR="00D526E7" w:rsidRDefault="00D526E7" w:rsidP="00D632C2">
            <w:pPr>
              <w:spacing w:after="0" w:line="240" w:lineRule="auto"/>
              <w:rPr>
                <w:rFonts w:ascii="Times New Roman" w:eastAsia="Times New Roman" w:hAnsi="Times New Roman"/>
                <w:sz w:val="24"/>
                <w:szCs w:val="24"/>
              </w:rPr>
            </w:pPr>
          </w:p>
          <w:p w:rsidR="00D526E7" w:rsidRDefault="00D526E7" w:rsidP="00D632C2">
            <w:pPr>
              <w:spacing w:after="0" w:line="240" w:lineRule="auto"/>
              <w:rPr>
                <w:rFonts w:ascii="Times New Roman" w:eastAsia="Times New Roman" w:hAnsi="Times New Roman"/>
                <w:sz w:val="24"/>
                <w:szCs w:val="24"/>
              </w:rPr>
            </w:pPr>
          </w:p>
          <w:p w:rsidR="00D526E7" w:rsidRDefault="00D526E7" w:rsidP="00D632C2">
            <w:pPr>
              <w:spacing w:after="0" w:line="240" w:lineRule="auto"/>
              <w:rPr>
                <w:rFonts w:ascii="Times New Roman" w:eastAsia="Times New Roman" w:hAnsi="Times New Roman"/>
                <w:sz w:val="24"/>
                <w:szCs w:val="24"/>
              </w:rPr>
            </w:pPr>
          </w:p>
          <w:p w:rsidR="00D526E7" w:rsidRDefault="00D526E7" w:rsidP="00D632C2">
            <w:pPr>
              <w:spacing w:after="0" w:line="240" w:lineRule="auto"/>
              <w:rPr>
                <w:rFonts w:ascii="Times New Roman" w:eastAsia="Times New Roman" w:hAnsi="Times New Roman"/>
                <w:sz w:val="24"/>
                <w:szCs w:val="24"/>
              </w:rPr>
            </w:pPr>
          </w:p>
          <w:p w:rsidR="00D526E7" w:rsidRDefault="00D526E7" w:rsidP="00D632C2">
            <w:pPr>
              <w:spacing w:after="0" w:line="240" w:lineRule="auto"/>
              <w:rPr>
                <w:rFonts w:ascii="Times New Roman" w:eastAsia="Times New Roman" w:hAnsi="Times New Roman"/>
                <w:sz w:val="24"/>
                <w:szCs w:val="24"/>
              </w:rPr>
            </w:pPr>
          </w:p>
          <w:p w:rsidR="00D526E7" w:rsidRDefault="00D526E7" w:rsidP="00D632C2">
            <w:pPr>
              <w:spacing w:after="0" w:line="240" w:lineRule="auto"/>
              <w:rPr>
                <w:rFonts w:ascii="Times New Roman" w:eastAsia="Times New Roman" w:hAnsi="Times New Roman"/>
                <w:sz w:val="24"/>
                <w:szCs w:val="24"/>
              </w:rPr>
            </w:pPr>
          </w:p>
          <w:p w:rsidR="00D526E7" w:rsidRDefault="00D526E7" w:rsidP="00D632C2">
            <w:pPr>
              <w:spacing w:after="0" w:line="240" w:lineRule="auto"/>
              <w:rPr>
                <w:rFonts w:ascii="Times New Roman" w:eastAsia="Times New Roman" w:hAnsi="Times New Roman"/>
                <w:sz w:val="24"/>
                <w:szCs w:val="24"/>
              </w:rPr>
            </w:pPr>
          </w:p>
          <w:p w:rsidR="00D526E7" w:rsidRPr="00D642F3" w:rsidRDefault="00D526E7" w:rsidP="00D632C2">
            <w:pPr>
              <w:spacing w:after="0" w:line="240" w:lineRule="auto"/>
              <w:rPr>
                <w:rFonts w:ascii="Times New Roman" w:eastAsia="Times New Roman" w:hAnsi="Times New Roman"/>
                <w:sz w:val="24"/>
                <w:szCs w:val="24"/>
              </w:rPr>
            </w:pPr>
          </w:p>
        </w:tc>
        <w:tc>
          <w:tcPr>
            <w:tcW w:w="3440" w:type="dxa"/>
            <w:vMerge w:val="restart"/>
            <w:tcBorders>
              <w:top w:val="nil"/>
              <w:left w:val="nil"/>
              <w:right w:val="single" w:sz="8" w:space="0" w:color="auto"/>
            </w:tcBorders>
            <w:shd w:val="clear" w:color="auto" w:fill="auto"/>
            <w:hideMark/>
          </w:tcPr>
          <w:p w:rsidR="00D526E7" w:rsidRDefault="00D526E7" w:rsidP="00D632C2">
            <w:pPr>
              <w:tabs>
                <w:tab w:val="left" w:pos="0"/>
              </w:tabs>
              <w:autoSpaceDE w:val="0"/>
              <w:autoSpaceDN w:val="0"/>
              <w:adjustRightInd w:val="0"/>
              <w:spacing w:line="360" w:lineRule="auto"/>
              <w:rPr>
                <w:rFonts w:ascii="Times New Roman" w:hAnsi="Times New Roman"/>
                <w:i/>
                <w:iCs/>
                <w:sz w:val="24"/>
                <w:lang w:val="id-ID"/>
              </w:rPr>
            </w:pPr>
          </w:p>
          <w:p w:rsidR="00D526E7" w:rsidRPr="00A25643" w:rsidRDefault="00D526E7" w:rsidP="00D632C2">
            <w:pPr>
              <w:tabs>
                <w:tab w:val="left" w:pos="0"/>
              </w:tabs>
              <w:autoSpaceDE w:val="0"/>
              <w:autoSpaceDN w:val="0"/>
              <w:adjustRightInd w:val="0"/>
              <w:spacing w:line="360" w:lineRule="auto"/>
              <w:rPr>
                <w:rFonts w:ascii="Times New Roman" w:hAnsi="Times New Roman"/>
                <w:i/>
                <w:iCs/>
                <w:sz w:val="24"/>
                <w:lang w:val="id-ID"/>
              </w:rPr>
            </w:pPr>
            <w:r w:rsidRPr="00953BE2">
              <w:rPr>
                <w:rFonts w:ascii="Times New Roman" w:hAnsi="Times New Roman"/>
                <w:i/>
                <w:iCs/>
                <w:sz w:val="24"/>
              </w:rPr>
              <w:t>Tentang</w:t>
            </w:r>
            <w:r>
              <w:rPr>
                <w:rFonts w:ascii="Times New Roman" w:hAnsi="Times New Roman"/>
                <w:i/>
                <w:iCs/>
                <w:sz w:val="24"/>
                <w:lang w:val="id-ID"/>
              </w:rPr>
              <w:t xml:space="preserve"> efek bagi </w:t>
            </w:r>
            <w:r w:rsidRPr="00953BE2">
              <w:rPr>
                <w:rFonts w:ascii="Times New Roman" w:hAnsi="Times New Roman"/>
                <w:i/>
                <w:iCs/>
                <w:sz w:val="24"/>
              </w:rPr>
              <w:t xml:space="preserve"> </w:t>
            </w:r>
            <w:r>
              <w:rPr>
                <w:rFonts w:ascii="Times New Roman" w:hAnsi="Times New Roman"/>
                <w:i/>
                <w:iCs/>
                <w:sz w:val="24"/>
                <w:lang w:val="id-ID"/>
              </w:rPr>
              <w:t>pengguna Rokok Elektrik (Personal Vaporizer)</w:t>
            </w:r>
          </w:p>
          <w:p w:rsidR="00D526E7" w:rsidRDefault="00D526E7" w:rsidP="00D632C2">
            <w:pPr>
              <w:tabs>
                <w:tab w:val="left" w:pos="0"/>
              </w:tabs>
              <w:autoSpaceDE w:val="0"/>
              <w:autoSpaceDN w:val="0"/>
              <w:adjustRightInd w:val="0"/>
              <w:spacing w:after="0" w:line="360" w:lineRule="auto"/>
              <w:rPr>
                <w:rFonts w:ascii="Times New Roman" w:hAnsi="Times New Roman"/>
                <w:i/>
                <w:iCs/>
                <w:sz w:val="24"/>
                <w:lang w:val="id-ID"/>
              </w:rPr>
            </w:pPr>
            <w:r w:rsidRPr="00953BE2">
              <w:rPr>
                <w:rFonts w:ascii="Times New Roman" w:hAnsi="Times New Roman"/>
                <w:i/>
                <w:iCs/>
                <w:sz w:val="24"/>
              </w:rPr>
              <w:t>Wawancara langsung dengan</w:t>
            </w:r>
            <w:r>
              <w:rPr>
                <w:rFonts w:ascii="Times New Roman" w:hAnsi="Times New Roman"/>
                <w:i/>
                <w:iCs/>
                <w:sz w:val="24"/>
                <w:lang w:val="id-ID"/>
              </w:rPr>
              <w:t xml:space="preserve"> para</w:t>
            </w:r>
            <w:r w:rsidRPr="00953BE2">
              <w:rPr>
                <w:rFonts w:ascii="Times New Roman" w:hAnsi="Times New Roman"/>
                <w:i/>
                <w:iCs/>
                <w:sz w:val="24"/>
              </w:rPr>
              <w:t xml:space="preserve"> </w:t>
            </w:r>
            <w:r>
              <w:rPr>
                <w:rFonts w:ascii="Times New Roman" w:hAnsi="Times New Roman"/>
                <w:i/>
                <w:iCs/>
                <w:sz w:val="24"/>
                <w:lang w:val="id-ID"/>
              </w:rPr>
              <w:t>Pengguna rokok konvensional dan rokok elektrik Mahasiswa Unpas dan beberapa masyarakat bandung pengguna Vaporizer</w:t>
            </w:r>
          </w:p>
          <w:p w:rsidR="00D526E7" w:rsidRPr="004B3E1B" w:rsidRDefault="00D526E7" w:rsidP="00D632C2">
            <w:pPr>
              <w:tabs>
                <w:tab w:val="left" w:pos="0"/>
              </w:tabs>
              <w:autoSpaceDE w:val="0"/>
              <w:autoSpaceDN w:val="0"/>
              <w:adjustRightInd w:val="0"/>
              <w:spacing w:after="0" w:line="360" w:lineRule="auto"/>
              <w:rPr>
                <w:rFonts w:ascii="Times New Roman" w:hAnsi="Times New Roman"/>
                <w:i/>
                <w:iCs/>
                <w:sz w:val="24"/>
                <w:lang w:val="id-ID"/>
              </w:rPr>
            </w:pPr>
            <w:r w:rsidRPr="004B3E1B">
              <w:rPr>
                <w:rFonts w:ascii="Times New Roman" w:hAnsi="Times New Roman"/>
                <w:i/>
                <w:iCs/>
                <w:sz w:val="24"/>
              </w:rPr>
              <w:t>Dan sumber lainy</w:t>
            </w:r>
            <w:r w:rsidRPr="004B3E1B">
              <w:rPr>
                <w:rFonts w:ascii="Times New Roman" w:hAnsi="Times New Roman"/>
                <w:i/>
                <w:iCs/>
                <w:sz w:val="24"/>
                <w:lang w:val="id-ID"/>
              </w:rPr>
              <w:t>a:</w:t>
            </w:r>
          </w:p>
          <w:p w:rsidR="00D526E7" w:rsidRPr="00953BE2" w:rsidRDefault="00D526E7" w:rsidP="00D632C2">
            <w:pPr>
              <w:tabs>
                <w:tab w:val="left" w:pos="0"/>
              </w:tabs>
              <w:autoSpaceDE w:val="0"/>
              <w:autoSpaceDN w:val="0"/>
              <w:adjustRightInd w:val="0"/>
              <w:spacing w:after="0" w:line="360" w:lineRule="auto"/>
              <w:rPr>
                <w:rStyle w:val="HTMLCite"/>
                <w:rFonts w:ascii="Times New Roman" w:hAnsi="Times New Roman"/>
                <w:i w:val="0"/>
                <w:sz w:val="24"/>
                <w:szCs w:val="24"/>
              </w:rPr>
            </w:pPr>
            <w:r w:rsidRPr="004B3E1B">
              <w:rPr>
                <w:rStyle w:val="HTMLCite"/>
                <w:rFonts w:ascii="Times New Roman" w:hAnsi="Times New Roman"/>
                <w:sz w:val="24"/>
                <w:szCs w:val="24"/>
              </w:rPr>
              <w:t>https://nicotinepolicy.net</w:t>
            </w:r>
          </w:p>
        </w:tc>
      </w:tr>
      <w:tr w:rsidR="00D526E7" w:rsidRPr="00D642F3" w:rsidTr="00D632C2">
        <w:trPr>
          <w:trHeight w:val="360"/>
        </w:trPr>
        <w:tc>
          <w:tcPr>
            <w:tcW w:w="2880" w:type="dxa"/>
            <w:tcBorders>
              <w:top w:val="nil"/>
              <w:left w:val="single" w:sz="8" w:space="0" w:color="auto"/>
              <w:bottom w:val="single" w:sz="4" w:space="0" w:color="auto"/>
              <w:right w:val="single" w:sz="4" w:space="0" w:color="auto"/>
            </w:tcBorders>
            <w:shd w:val="clear" w:color="auto" w:fill="auto"/>
            <w:noWrap/>
            <w:vAlign w:val="bottom"/>
            <w:hideMark/>
          </w:tcPr>
          <w:p w:rsidR="00D526E7" w:rsidRPr="00D642F3" w:rsidRDefault="00D526E7" w:rsidP="00D632C2">
            <w:pPr>
              <w:spacing w:after="0" w:line="240" w:lineRule="auto"/>
              <w:rPr>
                <w:rFonts w:ascii="Times New Roman" w:eastAsia="Times New Roman" w:hAnsi="Times New Roman"/>
                <w:sz w:val="24"/>
                <w:szCs w:val="24"/>
              </w:rPr>
            </w:pPr>
            <w:r w:rsidRPr="00D642F3">
              <w:rPr>
                <w:rFonts w:ascii="Times New Roman" w:eastAsia="Times New Roman" w:hAnsi="Times New Roman"/>
                <w:sz w:val="24"/>
                <w:szCs w:val="24"/>
              </w:rPr>
              <w:t> </w:t>
            </w:r>
          </w:p>
        </w:tc>
        <w:tc>
          <w:tcPr>
            <w:tcW w:w="2860" w:type="dxa"/>
            <w:tcBorders>
              <w:top w:val="nil"/>
              <w:left w:val="nil"/>
              <w:bottom w:val="single" w:sz="4" w:space="0" w:color="auto"/>
              <w:right w:val="single" w:sz="4" w:space="0" w:color="auto"/>
            </w:tcBorders>
            <w:shd w:val="clear" w:color="auto" w:fill="auto"/>
            <w:hideMark/>
          </w:tcPr>
          <w:p w:rsidR="00D526E7" w:rsidRPr="00D642F3" w:rsidRDefault="00D526E7" w:rsidP="00D632C2">
            <w:pPr>
              <w:spacing w:after="0" w:line="240" w:lineRule="auto"/>
              <w:rPr>
                <w:rFonts w:ascii="Times New Roman" w:eastAsia="Times New Roman" w:hAnsi="Times New Roman"/>
                <w:sz w:val="24"/>
                <w:szCs w:val="24"/>
              </w:rPr>
            </w:pPr>
          </w:p>
        </w:tc>
        <w:tc>
          <w:tcPr>
            <w:tcW w:w="3440" w:type="dxa"/>
            <w:vMerge/>
            <w:tcBorders>
              <w:left w:val="nil"/>
              <w:right w:val="single" w:sz="8" w:space="0" w:color="auto"/>
            </w:tcBorders>
            <w:shd w:val="clear" w:color="auto" w:fill="auto"/>
            <w:hideMark/>
          </w:tcPr>
          <w:p w:rsidR="00D526E7" w:rsidRPr="00D642F3" w:rsidRDefault="00D526E7" w:rsidP="00D632C2">
            <w:pPr>
              <w:spacing w:after="0" w:line="240" w:lineRule="auto"/>
              <w:rPr>
                <w:rFonts w:ascii="Times New Roman" w:eastAsia="Times New Roman" w:hAnsi="Times New Roman"/>
                <w:sz w:val="24"/>
                <w:szCs w:val="24"/>
              </w:rPr>
            </w:pPr>
          </w:p>
        </w:tc>
      </w:tr>
      <w:tr w:rsidR="00D526E7" w:rsidRPr="00D642F3" w:rsidTr="00D632C2">
        <w:trPr>
          <w:trHeight w:val="315"/>
        </w:trPr>
        <w:tc>
          <w:tcPr>
            <w:tcW w:w="2880" w:type="dxa"/>
            <w:tcBorders>
              <w:top w:val="single" w:sz="4" w:space="0" w:color="auto"/>
              <w:left w:val="single" w:sz="8" w:space="0" w:color="auto"/>
              <w:bottom w:val="nil"/>
              <w:right w:val="nil"/>
            </w:tcBorders>
            <w:shd w:val="clear" w:color="auto" w:fill="auto"/>
            <w:noWrap/>
            <w:vAlign w:val="bottom"/>
            <w:hideMark/>
          </w:tcPr>
          <w:p w:rsidR="00D526E7" w:rsidRPr="00D642F3" w:rsidRDefault="00D526E7" w:rsidP="00D632C2">
            <w:pPr>
              <w:spacing w:after="0" w:line="240" w:lineRule="auto"/>
              <w:rPr>
                <w:rFonts w:ascii="Times New Roman" w:eastAsia="Times New Roman" w:hAnsi="Times New Roman"/>
                <w:b/>
                <w:bCs/>
                <w:sz w:val="24"/>
                <w:szCs w:val="24"/>
              </w:rPr>
            </w:pPr>
            <w:r w:rsidRPr="00D642F3">
              <w:rPr>
                <w:rFonts w:ascii="Times New Roman" w:eastAsia="Times New Roman" w:hAnsi="Times New Roman"/>
                <w:b/>
                <w:bCs/>
                <w:sz w:val="24"/>
                <w:szCs w:val="24"/>
              </w:rPr>
              <w:t>Variabel Terikat:</w:t>
            </w:r>
          </w:p>
        </w:tc>
        <w:tc>
          <w:tcPr>
            <w:tcW w:w="2860" w:type="dxa"/>
            <w:vMerge w:val="restart"/>
            <w:tcBorders>
              <w:top w:val="single" w:sz="4" w:space="0" w:color="auto"/>
              <w:left w:val="single" w:sz="4" w:space="0" w:color="auto"/>
              <w:bottom w:val="single" w:sz="8" w:space="0" w:color="000000"/>
              <w:right w:val="single" w:sz="4" w:space="0" w:color="auto"/>
            </w:tcBorders>
            <w:shd w:val="clear" w:color="auto" w:fill="auto"/>
            <w:hideMark/>
          </w:tcPr>
          <w:p w:rsidR="00D526E7" w:rsidRPr="0000705A" w:rsidRDefault="00D526E7" w:rsidP="00D632C2">
            <w:pPr>
              <w:spacing w:after="0" w:line="240" w:lineRule="auto"/>
              <w:rPr>
                <w:rFonts w:ascii="Times New Roman" w:eastAsia="Times New Roman" w:hAnsi="Times New Roman"/>
                <w:i/>
                <w:sz w:val="24"/>
                <w:szCs w:val="24"/>
                <w:lang w:val="id-ID"/>
              </w:rPr>
            </w:pPr>
            <w:r>
              <w:rPr>
                <w:rFonts w:ascii="Times New Roman" w:hAnsi="Times New Roman"/>
                <w:i/>
                <w:sz w:val="24"/>
                <w:szCs w:val="24"/>
                <w:lang w:val="id-ID"/>
              </w:rPr>
              <w:t>Vaporizer Store</w:t>
            </w:r>
            <w:r w:rsidRPr="00953BE2">
              <w:rPr>
                <w:rFonts w:ascii="Times New Roman" w:hAnsi="Times New Roman"/>
                <w:i/>
                <w:sz w:val="24"/>
                <w:szCs w:val="24"/>
              </w:rPr>
              <w:t>,</w:t>
            </w:r>
            <w:r>
              <w:rPr>
                <w:rFonts w:ascii="Times New Roman" w:hAnsi="Times New Roman"/>
                <w:i/>
                <w:sz w:val="24"/>
                <w:szCs w:val="24"/>
                <w:lang w:val="id-ID"/>
              </w:rPr>
              <w:t xml:space="preserve"> Vaporize Online Store r, Pengguna Rokok Elektrik</w:t>
            </w:r>
            <w:r w:rsidRPr="00953BE2">
              <w:rPr>
                <w:rFonts w:ascii="Times New Roman" w:hAnsi="Times New Roman"/>
                <w:i/>
                <w:sz w:val="24"/>
                <w:szCs w:val="24"/>
              </w:rPr>
              <w:t>,</w:t>
            </w:r>
            <w:r>
              <w:rPr>
                <w:rFonts w:ascii="Times New Roman" w:hAnsi="Times New Roman"/>
                <w:i/>
                <w:sz w:val="24"/>
                <w:szCs w:val="24"/>
                <w:lang w:val="id-ID"/>
              </w:rPr>
              <w:t xml:space="preserve"> Pengguna Rokok Konvensional.</w:t>
            </w:r>
          </w:p>
        </w:tc>
        <w:tc>
          <w:tcPr>
            <w:tcW w:w="3440" w:type="dxa"/>
            <w:vMerge w:val="restart"/>
            <w:tcBorders>
              <w:top w:val="single" w:sz="4" w:space="0" w:color="auto"/>
              <w:left w:val="nil"/>
              <w:bottom w:val="single" w:sz="8" w:space="0" w:color="000000"/>
              <w:right w:val="single" w:sz="8" w:space="0" w:color="auto"/>
            </w:tcBorders>
            <w:shd w:val="clear" w:color="auto" w:fill="auto"/>
            <w:hideMark/>
          </w:tcPr>
          <w:p w:rsidR="00D526E7" w:rsidRPr="00953BE2" w:rsidRDefault="00D526E7" w:rsidP="00D632C2">
            <w:pPr>
              <w:tabs>
                <w:tab w:val="left" w:pos="0"/>
              </w:tabs>
              <w:autoSpaceDE w:val="0"/>
              <w:autoSpaceDN w:val="0"/>
              <w:adjustRightInd w:val="0"/>
              <w:spacing w:after="0" w:line="360" w:lineRule="auto"/>
              <w:rPr>
                <w:rStyle w:val="HTMLCite"/>
                <w:rFonts w:ascii="Times New Roman" w:hAnsi="Times New Roman"/>
                <w:iCs w:val="0"/>
                <w:sz w:val="24"/>
                <w:szCs w:val="24"/>
              </w:rPr>
            </w:pPr>
            <w:r w:rsidRPr="00953BE2">
              <w:rPr>
                <w:rStyle w:val="HTMLCite"/>
                <w:rFonts w:ascii="Times New Roman" w:hAnsi="Times New Roman"/>
                <w:sz w:val="24"/>
                <w:szCs w:val="24"/>
              </w:rPr>
              <w:t xml:space="preserve">Data tentang </w:t>
            </w:r>
            <w:r>
              <w:rPr>
                <w:rStyle w:val="HTMLCite"/>
                <w:rFonts w:ascii="Times New Roman" w:hAnsi="Times New Roman"/>
                <w:sz w:val="24"/>
                <w:szCs w:val="24"/>
                <w:lang w:val="id-ID"/>
              </w:rPr>
              <w:t xml:space="preserve">Konsumsi Rokok per Kapita </w:t>
            </w:r>
            <w:r w:rsidRPr="00400ABE">
              <w:rPr>
                <w:rStyle w:val="HTMLCite"/>
                <w:rFonts w:ascii="Times New Roman" w:hAnsi="Times New Roman"/>
                <w:sz w:val="24"/>
                <w:szCs w:val="24"/>
                <w:lang w:val="id-ID"/>
              </w:rPr>
              <w:t>di ASEAN</w:t>
            </w:r>
            <w:r w:rsidRPr="00953BE2">
              <w:rPr>
                <w:rStyle w:val="HTMLCite"/>
                <w:rFonts w:ascii="Times New Roman" w:hAnsi="Times New Roman"/>
                <w:sz w:val="24"/>
                <w:szCs w:val="24"/>
              </w:rPr>
              <w:t xml:space="preserve"> </w:t>
            </w:r>
          </w:p>
          <w:p w:rsidR="00D526E7" w:rsidRPr="00400ABE" w:rsidRDefault="00D526E7" w:rsidP="00D632C2">
            <w:pPr>
              <w:tabs>
                <w:tab w:val="left" w:pos="0"/>
              </w:tabs>
              <w:autoSpaceDE w:val="0"/>
              <w:autoSpaceDN w:val="0"/>
              <w:adjustRightInd w:val="0"/>
              <w:spacing w:line="360" w:lineRule="auto"/>
              <w:rPr>
                <w:rFonts w:ascii="Times New Roman" w:hAnsi="Times New Roman"/>
                <w:i/>
                <w:sz w:val="24"/>
                <w:lang w:val="id-ID"/>
              </w:rPr>
            </w:pPr>
            <w:r w:rsidRPr="00953BE2">
              <w:rPr>
                <w:rStyle w:val="HTMLCite"/>
                <w:rFonts w:ascii="Times New Roman" w:hAnsi="Times New Roman"/>
                <w:sz w:val="24"/>
                <w:szCs w:val="24"/>
              </w:rPr>
              <w:t>Sumber :</w:t>
            </w:r>
            <w:r>
              <w:rPr>
                <w:rFonts w:ascii="Helvetica" w:hAnsi="Helvetica" w:cs="Helvetica"/>
                <w:color w:val="444444"/>
                <w:sz w:val="20"/>
                <w:szCs w:val="20"/>
              </w:rPr>
              <w:t xml:space="preserve"> </w:t>
            </w:r>
            <w:r>
              <w:rPr>
                <w:rFonts w:ascii="Times New Roman" w:hAnsi="Times New Roman"/>
                <w:i/>
                <w:color w:val="000000" w:themeColor="text1"/>
                <w:sz w:val="24"/>
              </w:rPr>
              <w:t>https://goo.gl/M35xS</w:t>
            </w:r>
            <w:r>
              <w:rPr>
                <w:rFonts w:ascii="Times New Roman" w:hAnsi="Times New Roman"/>
                <w:i/>
                <w:color w:val="000000" w:themeColor="text1"/>
                <w:sz w:val="24"/>
                <w:lang w:val="id-ID"/>
              </w:rPr>
              <w:t>C</w:t>
            </w:r>
          </w:p>
          <w:p w:rsidR="00D526E7" w:rsidRDefault="00D526E7" w:rsidP="00D632C2">
            <w:pPr>
              <w:tabs>
                <w:tab w:val="left" w:pos="0"/>
              </w:tabs>
              <w:autoSpaceDE w:val="0"/>
              <w:autoSpaceDN w:val="0"/>
              <w:adjustRightInd w:val="0"/>
              <w:spacing w:line="360" w:lineRule="auto"/>
              <w:rPr>
                <w:rFonts w:ascii="Times New Roman" w:hAnsi="Times New Roman"/>
                <w:i/>
                <w:sz w:val="24"/>
                <w:lang w:val="id-ID"/>
              </w:rPr>
            </w:pPr>
            <w:r>
              <w:rPr>
                <w:rFonts w:ascii="Times New Roman" w:hAnsi="Times New Roman"/>
                <w:i/>
                <w:sz w:val="24"/>
                <w:lang w:val="id-ID"/>
              </w:rPr>
              <w:t>Data tentang Cukai Rokok</w:t>
            </w:r>
          </w:p>
          <w:p w:rsidR="00D526E7" w:rsidRPr="00400ABE" w:rsidRDefault="00D526E7" w:rsidP="00D632C2">
            <w:pPr>
              <w:tabs>
                <w:tab w:val="left" w:pos="0"/>
              </w:tabs>
              <w:autoSpaceDE w:val="0"/>
              <w:autoSpaceDN w:val="0"/>
              <w:adjustRightInd w:val="0"/>
              <w:spacing w:line="360" w:lineRule="auto"/>
              <w:rPr>
                <w:rFonts w:ascii="Times New Roman" w:hAnsi="Times New Roman"/>
                <w:i/>
                <w:sz w:val="24"/>
                <w:lang w:val="id-ID"/>
              </w:rPr>
            </w:pPr>
            <w:r>
              <w:rPr>
                <w:rFonts w:ascii="Times New Roman" w:hAnsi="Times New Roman"/>
                <w:i/>
                <w:sz w:val="24"/>
                <w:lang w:val="id-ID"/>
              </w:rPr>
              <w:t xml:space="preserve">Sumber: </w:t>
            </w:r>
            <w:r w:rsidRPr="006A5851">
              <w:rPr>
                <w:rFonts w:ascii="Times New Roman" w:hAnsi="Times New Roman"/>
                <w:i/>
                <w:color w:val="000000" w:themeColor="text1"/>
                <w:shd w:val="clear" w:color="auto" w:fill="FFFFFF"/>
                <w:lang w:val="id-ID"/>
              </w:rPr>
              <w:t xml:space="preserve"> </w:t>
            </w:r>
            <w:r w:rsidRPr="00400ABE">
              <w:rPr>
                <w:rFonts w:ascii="Times New Roman" w:hAnsi="Times New Roman"/>
                <w:i/>
                <w:color w:val="000000" w:themeColor="text1"/>
                <w:shd w:val="clear" w:color="auto" w:fill="FFFFFF"/>
                <w:lang w:val="id-ID"/>
              </w:rPr>
              <w:t>http://www.beacukai.go.id/faq/rokok-dan-minuman-beralkohol.html</w:t>
            </w:r>
          </w:p>
        </w:tc>
      </w:tr>
      <w:tr w:rsidR="00D526E7" w:rsidRPr="00D642F3" w:rsidTr="00D632C2">
        <w:trPr>
          <w:trHeight w:val="1770"/>
        </w:trPr>
        <w:tc>
          <w:tcPr>
            <w:tcW w:w="2880" w:type="dxa"/>
            <w:tcBorders>
              <w:top w:val="nil"/>
              <w:left w:val="single" w:sz="8" w:space="0" w:color="auto"/>
              <w:bottom w:val="single" w:sz="4" w:space="0" w:color="auto"/>
              <w:right w:val="nil"/>
            </w:tcBorders>
            <w:shd w:val="clear" w:color="auto" w:fill="auto"/>
            <w:hideMark/>
          </w:tcPr>
          <w:p w:rsidR="00D526E7" w:rsidRPr="0088341A" w:rsidRDefault="00D526E7" w:rsidP="00D632C2">
            <w:pPr>
              <w:spacing w:after="0" w:line="240" w:lineRule="auto"/>
              <w:rPr>
                <w:rFonts w:ascii="Times New Roman" w:eastAsia="Times New Roman" w:hAnsi="Times New Roman"/>
                <w:i/>
                <w:iCs/>
                <w:sz w:val="24"/>
                <w:szCs w:val="24"/>
                <w:lang w:val="id-ID"/>
              </w:rPr>
            </w:pPr>
            <w:r w:rsidRPr="00953BE2">
              <w:rPr>
                <w:rFonts w:ascii="Times New Roman" w:hAnsi="Times New Roman"/>
                <w:i/>
                <w:sz w:val="24"/>
                <w:szCs w:val="24"/>
              </w:rPr>
              <w:t>Maka</w:t>
            </w:r>
            <w:r>
              <w:rPr>
                <w:rFonts w:ascii="Times New Roman" w:hAnsi="Times New Roman"/>
                <w:i/>
                <w:sz w:val="24"/>
                <w:szCs w:val="24"/>
                <w:lang w:val="id-ID"/>
              </w:rPr>
              <w:t xml:space="preserve"> dengan masuknya Rokok Elektrik (Personal Vaporizer) di Indonesia akan membuka peluang bisnis dan usaha baru bagi Perkembangan Ekonomi di Indonesia.</w:t>
            </w:r>
          </w:p>
        </w:tc>
        <w:tc>
          <w:tcPr>
            <w:tcW w:w="2860" w:type="dxa"/>
            <w:vMerge/>
            <w:tcBorders>
              <w:top w:val="nil"/>
              <w:left w:val="single" w:sz="4" w:space="0" w:color="auto"/>
              <w:bottom w:val="single" w:sz="4" w:space="0" w:color="auto"/>
              <w:right w:val="single" w:sz="4" w:space="0" w:color="auto"/>
            </w:tcBorders>
            <w:vAlign w:val="center"/>
            <w:hideMark/>
          </w:tcPr>
          <w:p w:rsidR="00D526E7" w:rsidRPr="00D642F3" w:rsidRDefault="00D526E7" w:rsidP="00D632C2">
            <w:pPr>
              <w:spacing w:after="0" w:line="240" w:lineRule="auto"/>
              <w:rPr>
                <w:rFonts w:ascii="Times New Roman" w:eastAsia="Times New Roman" w:hAnsi="Times New Roman"/>
                <w:sz w:val="24"/>
                <w:szCs w:val="24"/>
              </w:rPr>
            </w:pPr>
          </w:p>
        </w:tc>
        <w:tc>
          <w:tcPr>
            <w:tcW w:w="3440" w:type="dxa"/>
            <w:vMerge/>
            <w:tcBorders>
              <w:top w:val="single" w:sz="4" w:space="0" w:color="auto"/>
              <w:left w:val="nil"/>
              <w:bottom w:val="single" w:sz="4" w:space="0" w:color="auto"/>
              <w:right w:val="single" w:sz="8" w:space="0" w:color="auto"/>
            </w:tcBorders>
            <w:vAlign w:val="center"/>
            <w:hideMark/>
          </w:tcPr>
          <w:p w:rsidR="00D526E7" w:rsidRPr="00D642F3" w:rsidRDefault="00D526E7" w:rsidP="00D632C2">
            <w:pPr>
              <w:spacing w:after="0" w:line="240" w:lineRule="auto"/>
              <w:rPr>
                <w:rFonts w:ascii="Times New Roman" w:eastAsia="Times New Roman" w:hAnsi="Times New Roman"/>
                <w:sz w:val="24"/>
                <w:szCs w:val="24"/>
              </w:rPr>
            </w:pPr>
          </w:p>
        </w:tc>
      </w:tr>
    </w:tbl>
    <w:p w:rsidR="00D526E7" w:rsidRPr="007B3DF7" w:rsidRDefault="00D526E7" w:rsidP="00D526E7">
      <w:pPr>
        <w:jc w:val="center"/>
      </w:pPr>
    </w:p>
    <w:p w:rsidR="00D526E7" w:rsidRPr="007B3DF7" w:rsidRDefault="00D526E7" w:rsidP="00D526E7">
      <w:pPr>
        <w:jc w:val="center"/>
        <w:rPr>
          <w:rFonts w:ascii="Times New Roman" w:hAnsi="Times New Roman"/>
          <w:b/>
          <w:sz w:val="20"/>
          <w:szCs w:val="20"/>
        </w:rPr>
      </w:pPr>
    </w:p>
    <w:p w:rsidR="00D526E7" w:rsidRPr="007B3DF7" w:rsidRDefault="00D526E7" w:rsidP="00D526E7">
      <w:pPr>
        <w:pStyle w:val="Heading2"/>
        <w:numPr>
          <w:ilvl w:val="0"/>
          <w:numId w:val="1"/>
        </w:numPr>
        <w:ind w:hanging="654"/>
        <w:rPr>
          <w:b w:val="0"/>
          <w:color w:val="auto"/>
          <w:szCs w:val="24"/>
        </w:rPr>
      </w:pPr>
      <w:bookmarkStart w:id="25" w:name="_Toc470245275"/>
      <w:bookmarkStart w:id="26" w:name="_Toc474893963"/>
      <w:bookmarkStart w:id="27" w:name="_Toc501734860"/>
      <w:r w:rsidRPr="007B3DF7">
        <w:rPr>
          <w:color w:val="auto"/>
          <w:szCs w:val="24"/>
        </w:rPr>
        <w:t>Metode dan Teknik Pengumpulan Data</w:t>
      </w:r>
      <w:bookmarkEnd w:id="25"/>
      <w:bookmarkEnd w:id="26"/>
      <w:bookmarkEnd w:id="27"/>
    </w:p>
    <w:p w:rsidR="00D526E7" w:rsidRPr="00681436" w:rsidRDefault="00D526E7" w:rsidP="00D526E7">
      <w:pPr>
        <w:pStyle w:val="Heading3"/>
        <w:numPr>
          <w:ilvl w:val="0"/>
          <w:numId w:val="9"/>
        </w:numPr>
        <w:spacing w:before="40" w:after="240" w:line="480" w:lineRule="auto"/>
        <w:ind w:left="1080" w:hanging="720"/>
        <w:jc w:val="both"/>
        <w:rPr>
          <w:color w:val="auto"/>
          <w:lang w:val="id-ID"/>
        </w:rPr>
      </w:pPr>
      <w:bookmarkStart w:id="28" w:name="_Toc470245276"/>
      <w:bookmarkStart w:id="29" w:name="_Toc474893964"/>
      <w:bookmarkStart w:id="30" w:name="_Toc501734861"/>
      <w:r w:rsidRPr="00681436">
        <w:rPr>
          <w:color w:val="auto"/>
        </w:rPr>
        <w:t>Tingkat Analisis</w:t>
      </w:r>
      <w:bookmarkEnd w:id="28"/>
      <w:bookmarkEnd w:id="29"/>
      <w:bookmarkEnd w:id="30"/>
    </w:p>
    <w:p w:rsidR="00D526E7" w:rsidRDefault="00D526E7" w:rsidP="00D526E7">
      <w:pPr>
        <w:pStyle w:val="ListParagraph"/>
        <w:spacing w:before="240" w:after="240" w:line="480" w:lineRule="auto"/>
        <w:ind w:firstLine="360"/>
        <w:jc w:val="both"/>
        <w:rPr>
          <w:rFonts w:ascii="Times New Roman" w:hAnsi="Times New Roman" w:cs="Times New Roman"/>
          <w:sz w:val="24"/>
          <w:szCs w:val="24"/>
          <w:lang w:val="id-ID"/>
        </w:rPr>
      </w:pPr>
      <w:r w:rsidRPr="0088341A">
        <w:rPr>
          <w:rFonts w:ascii="Times New Roman" w:hAnsi="Times New Roman"/>
          <w:sz w:val="24"/>
          <w:szCs w:val="24"/>
        </w:rPr>
        <w:t>Dilihat dari judul yang diambil oleh penulis yaitu</w:t>
      </w:r>
      <w:r>
        <w:rPr>
          <w:rFonts w:ascii="Times New Roman" w:hAnsi="Times New Roman"/>
          <w:sz w:val="24"/>
          <w:szCs w:val="24"/>
          <w:lang w:val="id-ID"/>
        </w:rPr>
        <w:t xml:space="preserve"> Penerapan Kebijakan Senate Bill 420 California Tentang Regulasi Rokok Elektrik (</w:t>
      </w:r>
      <w:r>
        <w:rPr>
          <w:rFonts w:ascii="Times New Roman" w:hAnsi="Times New Roman"/>
          <w:i/>
          <w:sz w:val="24"/>
          <w:szCs w:val="24"/>
          <w:lang w:val="id-ID"/>
        </w:rPr>
        <w:t xml:space="preserve">Personal Vaporizer) </w:t>
      </w:r>
      <w:r>
        <w:rPr>
          <w:rFonts w:ascii="Times New Roman" w:hAnsi="Times New Roman"/>
          <w:sz w:val="24"/>
          <w:szCs w:val="24"/>
          <w:lang w:val="id-ID"/>
        </w:rPr>
        <w:t>Implikasinya Terhadap Ekonomi Indonesia</w:t>
      </w:r>
      <w:r w:rsidRPr="0088341A">
        <w:t xml:space="preserve">, </w:t>
      </w:r>
      <w:r w:rsidRPr="0088341A">
        <w:rPr>
          <w:rFonts w:ascii="Times New Roman" w:hAnsi="Times New Roman"/>
          <w:sz w:val="24"/>
          <w:szCs w:val="24"/>
        </w:rPr>
        <w:t xml:space="preserve">penulis mengambil tingkat analisa </w:t>
      </w:r>
      <w:r w:rsidRPr="00681436">
        <w:rPr>
          <w:rFonts w:ascii="Times New Roman" w:hAnsi="Times New Roman"/>
          <w:b/>
          <w:sz w:val="24"/>
          <w:szCs w:val="24"/>
          <w:lang w:val="id-ID"/>
        </w:rPr>
        <w:t>Domestik</w:t>
      </w:r>
      <w:r>
        <w:rPr>
          <w:rFonts w:ascii="Times New Roman" w:hAnsi="Times New Roman"/>
          <w:sz w:val="24"/>
          <w:szCs w:val="24"/>
          <w:lang w:val="id-ID"/>
        </w:rPr>
        <w:t xml:space="preserve"> dan </w:t>
      </w:r>
      <w:r w:rsidRPr="00681436">
        <w:rPr>
          <w:rFonts w:ascii="Times New Roman" w:hAnsi="Times New Roman"/>
          <w:b/>
          <w:sz w:val="24"/>
          <w:szCs w:val="24"/>
          <w:lang w:val="id-ID"/>
        </w:rPr>
        <w:t>Individu</w:t>
      </w:r>
      <w:r w:rsidRPr="0088341A">
        <w:rPr>
          <w:rFonts w:ascii="Times New Roman" w:hAnsi="Times New Roman"/>
          <w:sz w:val="24"/>
          <w:szCs w:val="24"/>
        </w:rPr>
        <w:t xml:space="preserve">, </w:t>
      </w:r>
      <w:r>
        <w:rPr>
          <w:rFonts w:ascii="Times New Roman" w:hAnsi="Times New Roman"/>
          <w:sz w:val="24"/>
          <w:szCs w:val="24"/>
          <w:lang w:val="id-ID"/>
        </w:rPr>
        <w:t xml:space="preserve">yang berarti </w:t>
      </w:r>
      <w:r>
        <w:rPr>
          <w:rFonts w:ascii="Times New Roman" w:hAnsi="Times New Roman" w:cs="Times New Roman"/>
          <w:sz w:val="24"/>
          <w:szCs w:val="24"/>
          <w:lang w:val="id-ID"/>
        </w:rPr>
        <w:t>t</w:t>
      </w:r>
      <w:r w:rsidRPr="00681436">
        <w:rPr>
          <w:rFonts w:ascii="Times New Roman" w:hAnsi="Times New Roman" w:cs="Times New Roman"/>
          <w:sz w:val="24"/>
          <w:szCs w:val="24"/>
        </w:rPr>
        <w:t xml:space="preserve">ingkat </w:t>
      </w:r>
      <w:r>
        <w:rPr>
          <w:rFonts w:ascii="Times New Roman" w:hAnsi="Times New Roman" w:cs="Times New Roman"/>
          <w:sz w:val="24"/>
          <w:szCs w:val="24"/>
          <w:lang w:val="id-ID"/>
        </w:rPr>
        <w:t>D</w:t>
      </w:r>
      <w:r w:rsidRPr="00681436">
        <w:rPr>
          <w:rFonts w:ascii="Times New Roman" w:hAnsi="Times New Roman" w:cs="Times New Roman"/>
          <w:sz w:val="24"/>
          <w:szCs w:val="24"/>
        </w:rPr>
        <w:t>omestik merujuk pada kondisi di berbagai dimensi kehidupan dalam suatu Negara dan  </w:t>
      </w:r>
      <w:r>
        <w:rPr>
          <w:rFonts w:ascii="Times New Roman" w:hAnsi="Times New Roman" w:cs="Times New Roman"/>
          <w:sz w:val="24"/>
          <w:szCs w:val="24"/>
          <w:lang w:val="id-ID"/>
        </w:rPr>
        <w:t>I</w:t>
      </w:r>
      <w:r w:rsidRPr="00681436">
        <w:rPr>
          <w:rFonts w:ascii="Times New Roman" w:hAnsi="Times New Roman" w:cs="Times New Roman"/>
          <w:sz w:val="24"/>
          <w:szCs w:val="24"/>
        </w:rPr>
        <w:t xml:space="preserve">ndividu berfokus pada seorang individu. Fokusnya meliputi aspek-aspek seperti kepribadian, cara pandang, dan gaya kepemimpinan. </w:t>
      </w:r>
    </w:p>
    <w:p w:rsidR="00D526E7" w:rsidRPr="00681436" w:rsidRDefault="00D526E7" w:rsidP="00D526E7">
      <w:pPr>
        <w:pStyle w:val="Heading3"/>
        <w:numPr>
          <w:ilvl w:val="0"/>
          <w:numId w:val="9"/>
        </w:numPr>
        <w:spacing w:before="240" w:line="480" w:lineRule="auto"/>
        <w:ind w:left="1080" w:hanging="720"/>
        <w:rPr>
          <w:color w:val="auto"/>
        </w:rPr>
      </w:pPr>
      <w:bookmarkStart w:id="31" w:name="_Toc470245277"/>
      <w:bookmarkStart w:id="32" w:name="_Toc474893965"/>
      <w:bookmarkStart w:id="33" w:name="_Toc501734862"/>
      <w:r w:rsidRPr="00681436">
        <w:rPr>
          <w:color w:val="auto"/>
        </w:rPr>
        <w:t>Metode Penelitian</w:t>
      </w:r>
      <w:bookmarkEnd w:id="31"/>
      <w:bookmarkEnd w:id="32"/>
      <w:bookmarkEnd w:id="33"/>
    </w:p>
    <w:p w:rsidR="00D526E7" w:rsidRDefault="00D526E7" w:rsidP="00D526E7">
      <w:pPr>
        <w:spacing w:before="240" w:line="480" w:lineRule="auto"/>
        <w:ind w:left="360" w:firstLine="720"/>
        <w:jc w:val="both"/>
        <w:rPr>
          <w:rFonts w:ascii="Times New Roman" w:hAnsi="Times New Roman"/>
          <w:sz w:val="24"/>
          <w:szCs w:val="24"/>
          <w:lang w:val="id-ID"/>
        </w:rPr>
      </w:pPr>
      <w:r w:rsidRPr="007B3DF7">
        <w:rPr>
          <w:rFonts w:ascii="Times New Roman" w:hAnsi="Times New Roman"/>
          <w:sz w:val="24"/>
          <w:szCs w:val="24"/>
        </w:rPr>
        <w:t>Metode penelitian yang digunakan oleh penulis adalah jenis penelitian analisis deskriptif dimana penulis berupaya menggambarkan kenyataan dengan situasi berdasarkan konsep-konsep yang digunakan. Jenis data yang penulis gunakan dalam penelitian ini adalah data sekunder, yaitu data yang diperoleh langsung dari hasil penelaahan studi kepustakaan yang terdiri dari buku-buku dan sumber artikel</w:t>
      </w:r>
      <w:r>
        <w:rPr>
          <w:rFonts w:ascii="Times New Roman" w:hAnsi="Times New Roman"/>
          <w:sz w:val="24"/>
          <w:szCs w:val="24"/>
        </w:rPr>
        <w:t xml:space="preserve"> juga wawancara langsung dengan narasumber</w:t>
      </w:r>
      <w:r w:rsidRPr="007B3DF7">
        <w:rPr>
          <w:rFonts w:ascii="Times New Roman" w:hAnsi="Times New Roman"/>
          <w:sz w:val="24"/>
          <w:szCs w:val="24"/>
        </w:rPr>
        <w:t xml:space="preserve">. </w:t>
      </w:r>
    </w:p>
    <w:p w:rsidR="00D526E7" w:rsidRPr="00681436" w:rsidRDefault="00D526E7" w:rsidP="00D526E7">
      <w:pPr>
        <w:pStyle w:val="Heading3"/>
        <w:numPr>
          <w:ilvl w:val="0"/>
          <w:numId w:val="9"/>
        </w:numPr>
        <w:spacing w:before="40" w:line="480" w:lineRule="auto"/>
        <w:ind w:left="1080" w:hanging="720"/>
        <w:rPr>
          <w:color w:val="auto"/>
        </w:rPr>
      </w:pPr>
      <w:bookmarkStart w:id="34" w:name="_Toc470245278"/>
      <w:bookmarkStart w:id="35" w:name="_Toc474893966"/>
      <w:bookmarkStart w:id="36" w:name="_Toc501734863"/>
      <w:r w:rsidRPr="00681436">
        <w:rPr>
          <w:color w:val="auto"/>
        </w:rPr>
        <w:t>Teknik Pengumpulan Data</w:t>
      </w:r>
      <w:bookmarkEnd w:id="34"/>
      <w:bookmarkEnd w:id="35"/>
      <w:bookmarkEnd w:id="36"/>
    </w:p>
    <w:p w:rsidR="00D526E7" w:rsidRDefault="00D526E7" w:rsidP="00D526E7">
      <w:pPr>
        <w:spacing w:before="240" w:line="480" w:lineRule="auto"/>
        <w:ind w:left="360" w:firstLine="720"/>
        <w:jc w:val="both"/>
        <w:rPr>
          <w:rFonts w:ascii="Times New Roman" w:hAnsi="Times New Roman"/>
          <w:sz w:val="24"/>
          <w:szCs w:val="24"/>
          <w:lang w:val="id-ID"/>
        </w:rPr>
      </w:pPr>
      <w:r w:rsidRPr="007B3DF7">
        <w:rPr>
          <w:rFonts w:ascii="Times New Roman" w:hAnsi="Times New Roman"/>
          <w:sz w:val="24"/>
          <w:szCs w:val="24"/>
        </w:rPr>
        <w:t xml:space="preserve">Untuk teknik pengumpulan data yang penulis gunakan adalah teknik studi kepustakaan yaitu, penulusuran data-data yang bersumber dari bahan-bahan tertulis yang berasal dari buku, beberapa dokumen, media masa, internet serta sumber-sumber lainnya yang berkaitan dengan masalah ini. </w:t>
      </w:r>
      <w:r w:rsidRPr="007B3DF7">
        <w:rPr>
          <w:rFonts w:ascii="Times New Roman" w:hAnsi="Times New Roman"/>
          <w:sz w:val="24"/>
          <w:szCs w:val="24"/>
        </w:rPr>
        <w:lastRenderedPageBreak/>
        <w:t xml:space="preserve">Teknik analisis data yang di gunakan dalam penelitian ini adalah </w:t>
      </w:r>
      <w:r w:rsidRPr="007B3DF7">
        <w:rPr>
          <w:rFonts w:ascii="Times New Roman" w:hAnsi="Times New Roman"/>
          <w:i/>
          <w:sz w:val="24"/>
          <w:szCs w:val="24"/>
        </w:rPr>
        <w:t xml:space="preserve">content analysis </w:t>
      </w:r>
      <w:r w:rsidRPr="007B3DF7">
        <w:rPr>
          <w:rFonts w:ascii="Times New Roman" w:hAnsi="Times New Roman"/>
          <w:sz w:val="24"/>
          <w:szCs w:val="24"/>
        </w:rPr>
        <w:t xml:space="preserve">yaitu dengan menganalisa sumber-sumber tertulis untuk menjelaskan fenomena yang terjadi. </w:t>
      </w:r>
    </w:p>
    <w:p w:rsidR="00D526E7" w:rsidRPr="00D72285" w:rsidRDefault="00D526E7" w:rsidP="00D526E7">
      <w:pPr>
        <w:spacing w:before="240" w:line="480" w:lineRule="auto"/>
        <w:ind w:left="360" w:firstLine="720"/>
        <w:jc w:val="both"/>
        <w:rPr>
          <w:rFonts w:ascii="Times New Roman" w:hAnsi="Times New Roman"/>
          <w:sz w:val="24"/>
          <w:szCs w:val="24"/>
          <w:lang w:val="id-ID"/>
        </w:rPr>
      </w:pPr>
    </w:p>
    <w:p w:rsidR="00D526E7" w:rsidRDefault="00D526E7" w:rsidP="00D526E7">
      <w:pPr>
        <w:pStyle w:val="Heading2"/>
        <w:numPr>
          <w:ilvl w:val="0"/>
          <w:numId w:val="1"/>
        </w:numPr>
        <w:ind w:hanging="720"/>
        <w:rPr>
          <w:b w:val="0"/>
          <w:color w:val="auto"/>
          <w:szCs w:val="24"/>
          <w:lang w:val="id-ID"/>
        </w:rPr>
      </w:pPr>
      <w:bookmarkStart w:id="37" w:name="_Toc470245279"/>
      <w:bookmarkStart w:id="38" w:name="_Toc474893967"/>
      <w:bookmarkStart w:id="39" w:name="_Toc501734864"/>
      <w:r w:rsidRPr="00681436">
        <w:rPr>
          <w:color w:val="auto"/>
          <w:szCs w:val="24"/>
        </w:rPr>
        <w:t>Lokasi dan Lamanya Penelitian</w:t>
      </w:r>
      <w:bookmarkEnd w:id="37"/>
      <w:bookmarkEnd w:id="38"/>
      <w:bookmarkEnd w:id="39"/>
      <w:r w:rsidRPr="00681436">
        <w:rPr>
          <w:color w:val="auto"/>
          <w:szCs w:val="24"/>
        </w:rPr>
        <w:t xml:space="preserve"> </w:t>
      </w:r>
    </w:p>
    <w:p w:rsidR="00D526E7" w:rsidRPr="00681436" w:rsidRDefault="00D526E7" w:rsidP="00D526E7">
      <w:pPr>
        <w:pStyle w:val="Heading3"/>
        <w:numPr>
          <w:ilvl w:val="0"/>
          <w:numId w:val="11"/>
        </w:numPr>
        <w:spacing w:before="40" w:line="480" w:lineRule="auto"/>
        <w:ind w:left="993" w:hanging="567"/>
        <w:rPr>
          <w:color w:val="auto"/>
          <w:szCs w:val="24"/>
        </w:rPr>
      </w:pPr>
      <w:bookmarkStart w:id="40" w:name="_Toc470245280"/>
      <w:r w:rsidRPr="00681436">
        <w:rPr>
          <w:color w:val="auto"/>
          <w:szCs w:val="24"/>
        </w:rPr>
        <w:t xml:space="preserve">  </w:t>
      </w:r>
      <w:bookmarkStart w:id="41" w:name="_Toc474893968"/>
      <w:bookmarkStart w:id="42" w:name="_Toc501734865"/>
      <w:r w:rsidRPr="00681436">
        <w:rPr>
          <w:color w:val="auto"/>
          <w:szCs w:val="24"/>
        </w:rPr>
        <w:t>Lokasi Penelitian</w:t>
      </w:r>
      <w:bookmarkEnd w:id="40"/>
      <w:bookmarkEnd w:id="41"/>
      <w:bookmarkEnd w:id="42"/>
      <w:r w:rsidRPr="00681436">
        <w:rPr>
          <w:color w:val="auto"/>
          <w:szCs w:val="24"/>
        </w:rPr>
        <w:t xml:space="preserve"> </w:t>
      </w:r>
    </w:p>
    <w:p w:rsidR="00D526E7" w:rsidRPr="00681436" w:rsidRDefault="00D526E7" w:rsidP="00D526E7">
      <w:pPr>
        <w:spacing w:line="480" w:lineRule="auto"/>
        <w:ind w:left="360" w:firstLine="720"/>
        <w:jc w:val="both"/>
        <w:rPr>
          <w:rFonts w:ascii="Times New Roman" w:hAnsi="Times New Roman"/>
          <w:sz w:val="24"/>
          <w:szCs w:val="24"/>
        </w:rPr>
      </w:pPr>
      <w:r w:rsidRPr="00681436">
        <w:rPr>
          <w:rFonts w:ascii="Times New Roman" w:hAnsi="Times New Roman"/>
          <w:sz w:val="24"/>
          <w:szCs w:val="24"/>
        </w:rPr>
        <w:t>Penulis melakukan penelitian ini di beberapa tempat, yaitu:</w:t>
      </w:r>
    </w:p>
    <w:p w:rsidR="00D526E7" w:rsidRPr="004058D8" w:rsidRDefault="00D526E7" w:rsidP="00D526E7">
      <w:pPr>
        <w:numPr>
          <w:ilvl w:val="0"/>
          <w:numId w:val="10"/>
        </w:numPr>
        <w:spacing w:after="0" w:line="360" w:lineRule="auto"/>
        <w:ind w:left="1134"/>
        <w:contextualSpacing/>
        <w:jc w:val="both"/>
        <w:rPr>
          <w:rFonts w:ascii="Times New Roman" w:hAnsi="Times New Roman"/>
          <w:sz w:val="24"/>
          <w:szCs w:val="24"/>
        </w:rPr>
      </w:pPr>
      <w:r w:rsidRPr="00681436">
        <w:rPr>
          <w:rFonts w:ascii="Times New Roman" w:hAnsi="Times New Roman"/>
          <w:sz w:val="24"/>
          <w:szCs w:val="24"/>
        </w:rPr>
        <w:t>Perpustakaan FISIP Universitas Pasundan.</w:t>
      </w:r>
      <w:r>
        <w:rPr>
          <w:rFonts w:ascii="Times New Roman" w:hAnsi="Times New Roman"/>
          <w:sz w:val="24"/>
          <w:szCs w:val="24"/>
          <w:lang w:val="id-ID"/>
        </w:rPr>
        <w:t xml:space="preserve"> </w:t>
      </w:r>
    </w:p>
    <w:p w:rsidR="00D526E7" w:rsidRDefault="00D526E7" w:rsidP="00D526E7">
      <w:pPr>
        <w:pStyle w:val="ListParagraph"/>
        <w:spacing w:after="0" w:line="360" w:lineRule="auto"/>
        <w:ind w:left="1069" w:firstLine="65"/>
        <w:jc w:val="both"/>
        <w:rPr>
          <w:rFonts w:ascii="Times New Roman" w:hAnsi="Times New Roman"/>
          <w:sz w:val="24"/>
          <w:szCs w:val="24"/>
          <w:lang w:val="id-ID"/>
        </w:rPr>
      </w:pPr>
      <w:r w:rsidRPr="004058D8">
        <w:rPr>
          <w:rFonts w:ascii="Times New Roman" w:hAnsi="Times New Roman"/>
          <w:sz w:val="24"/>
          <w:szCs w:val="24"/>
        </w:rPr>
        <w:t>Jl. Lengkong Besar No. 68 Bandung</w:t>
      </w:r>
      <w:r w:rsidRPr="004058D8">
        <w:rPr>
          <w:rFonts w:ascii="Times New Roman" w:hAnsi="Times New Roman"/>
          <w:sz w:val="24"/>
          <w:szCs w:val="24"/>
          <w:lang w:val="id-ID"/>
        </w:rPr>
        <w:t>.</w:t>
      </w:r>
    </w:p>
    <w:p w:rsidR="00D526E7" w:rsidRPr="004058D8" w:rsidRDefault="00D526E7" w:rsidP="00D526E7">
      <w:pPr>
        <w:pStyle w:val="ListParagraph"/>
        <w:spacing w:after="0" w:line="480" w:lineRule="auto"/>
        <w:ind w:left="1069" w:firstLine="65"/>
        <w:jc w:val="both"/>
        <w:rPr>
          <w:rFonts w:ascii="Times New Roman" w:hAnsi="Times New Roman"/>
          <w:sz w:val="24"/>
          <w:szCs w:val="24"/>
          <w:lang w:val="id-ID"/>
        </w:rPr>
      </w:pPr>
    </w:p>
    <w:p w:rsidR="00D526E7" w:rsidRPr="004058D8" w:rsidRDefault="00D526E7" w:rsidP="00D526E7">
      <w:pPr>
        <w:numPr>
          <w:ilvl w:val="0"/>
          <w:numId w:val="10"/>
        </w:numPr>
        <w:spacing w:after="0" w:line="360" w:lineRule="auto"/>
        <w:ind w:left="1134"/>
        <w:contextualSpacing/>
        <w:jc w:val="both"/>
        <w:rPr>
          <w:rFonts w:ascii="Times New Roman" w:hAnsi="Times New Roman"/>
          <w:sz w:val="24"/>
          <w:szCs w:val="24"/>
        </w:rPr>
      </w:pPr>
      <w:r>
        <w:rPr>
          <w:rFonts w:ascii="Times New Roman" w:hAnsi="Times New Roman"/>
          <w:sz w:val="24"/>
          <w:szCs w:val="24"/>
          <w:lang w:val="id-ID"/>
        </w:rPr>
        <w:t>Vapehitz Personal Vaporizer Store.</w:t>
      </w:r>
    </w:p>
    <w:p w:rsidR="00D526E7" w:rsidRDefault="00D526E7" w:rsidP="00D526E7">
      <w:pPr>
        <w:spacing w:after="0" w:line="360" w:lineRule="auto"/>
        <w:ind w:left="1134"/>
        <w:rPr>
          <w:rFonts w:ascii="Times New Roman" w:hAnsi="Times New Roman"/>
          <w:sz w:val="24"/>
          <w:lang w:val="id-ID"/>
        </w:rPr>
      </w:pPr>
      <w:r w:rsidRPr="004058D8">
        <w:rPr>
          <w:rFonts w:ascii="Times New Roman" w:hAnsi="Times New Roman"/>
          <w:sz w:val="24"/>
        </w:rPr>
        <w:t>Jl. Palasari No.20, Malabar, Lengkong, Kota Bandung, Jawa Barat 40262</w:t>
      </w:r>
    </w:p>
    <w:p w:rsidR="00D526E7" w:rsidRPr="00B45709" w:rsidRDefault="00D526E7" w:rsidP="00D526E7">
      <w:pPr>
        <w:spacing w:after="0" w:line="360" w:lineRule="auto"/>
        <w:ind w:left="1134"/>
        <w:rPr>
          <w:rFonts w:ascii="Times New Roman" w:hAnsi="Times New Roman"/>
          <w:sz w:val="24"/>
          <w:lang w:val="id-ID"/>
        </w:rPr>
      </w:pPr>
    </w:p>
    <w:p w:rsidR="00D526E7" w:rsidRDefault="00D526E7" w:rsidP="00D526E7">
      <w:pPr>
        <w:pStyle w:val="ListParagraph"/>
        <w:numPr>
          <w:ilvl w:val="0"/>
          <w:numId w:val="14"/>
        </w:numPr>
        <w:spacing w:line="360" w:lineRule="auto"/>
        <w:ind w:left="1134" w:hanging="283"/>
        <w:jc w:val="both"/>
        <w:rPr>
          <w:rFonts w:ascii="Times New Roman" w:hAnsi="Times New Roman" w:cs="Times New Roman"/>
          <w:sz w:val="24"/>
          <w:szCs w:val="24"/>
          <w:lang w:val="id-ID"/>
        </w:rPr>
      </w:pPr>
      <w:r>
        <w:rPr>
          <w:rFonts w:ascii="Times New Roman" w:hAnsi="Times New Roman" w:cs="Times New Roman"/>
          <w:sz w:val="24"/>
          <w:szCs w:val="24"/>
          <w:lang w:val="id-ID"/>
        </w:rPr>
        <w:t>Shangri-la Hotel, Jakarta (Asia Harm Reduction Forum 9 November 2017)</w:t>
      </w:r>
    </w:p>
    <w:p w:rsidR="00D526E7" w:rsidRPr="00B45709" w:rsidRDefault="00D526E7" w:rsidP="00D526E7">
      <w:pPr>
        <w:pStyle w:val="ListParagraph"/>
        <w:spacing w:line="360" w:lineRule="auto"/>
        <w:ind w:left="1134"/>
        <w:jc w:val="both"/>
        <w:rPr>
          <w:rFonts w:ascii="Times New Roman" w:hAnsi="Times New Roman" w:cs="Times New Roman"/>
          <w:sz w:val="24"/>
          <w:szCs w:val="24"/>
          <w:lang w:val="id-ID"/>
        </w:rPr>
      </w:pPr>
      <w:r w:rsidRPr="00B45709">
        <w:rPr>
          <w:rStyle w:val="xbe"/>
          <w:rFonts w:ascii="Times New Roman" w:hAnsi="Times New Roman" w:cs="Times New Roman"/>
          <w:color w:val="222222"/>
          <w:sz w:val="24"/>
          <w:szCs w:val="24"/>
          <w:shd w:val="clear" w:color="auto" w:fill="FFFFFF"/>
        </w:rPr>
        <w:t>Kota BNI, Jalan Jendral Sudirman Kav 1, Jakarta Pusat, DKI Jakarta 10220</w:t>
      </w:r>
    </w:p>
    <w:p w:rsidR="00D526E7" w:rsidRPr="00681436" w:rsidRDefault="00D526E7" w:rsidP="00D526E7">
      <w:pPr>
        <w:pStyle w:val="ListParagraph"/>
        <w:spacing w:line="480" w:lineRule="auto"/>
        <w:ind w:firstLine="360"/>
        <w:jc w:val="both"/>
        <w:rPr>
          <w:rFonts w:ascii="Times New Roman" w:hAnsi="Times New Roman" w:cs="Times New Roman"/>
          <w:sz w:val="24"/>
          <w:szCs w:val="24"/>
          <w:lang w:val="id-ID"/>
        </w:rPr>
      </w:pPr>
    </w:p>
    <w:p w:rsidR="00D526E7" w:rsidRPr="00422BD6" w:rsidRDefault="00D526E7" w:rsidP="00D526E7">
      <w:pPr>
        <w:pStyle w:val="Heading3"/>
        <w:numPr>
          <w:ilvl w:val="0"/>
          <w:numId w:val="11"/>
        </w:numPr>
        <w:spacing w:before="40" w:line="480" w:lineRule="auto"/>
        <w:ind w:left="1080" w:hanging="720"/>
        <w:rPr>
          <w:color w:val="auto"/>
          <w:szCs w:val="24"/>
        </w:rPr>
      </w:pPr>
      <w:bookmarkStart w:id="43" w:name="_Toc470245281"/>
      <w:bookmarkStart w:id="44" w:name="_Toc474893969"/>
      <w:bookmarkStart w:id="45" w:name="_Toc501734866"/>
      <w:r w:rsidRPr="00422BD6">
        <w:rPr>
          <w:color w:val="auto"/>
          <w:szCs w:val="24"/>
        </w:rPr>
        <w:t>Lama Penelitian</w:t>
      </w:r>
      <w:bookmarkEnd w:id="43"/>
      <w:bookmarkEnd w:id="44"/>
      <w:bookmarkEnd w:id="45"/>
    </w:p>
    <w:p w:rsidR="00D526E7" w:rsidRDefault="00D526E7" w:rsidP="00D526E7">
      <w:pPr>
        <w:spacing w:line="480" w:lineRule="auto"/>
        <w:ind w:left="360" w:firstLine="720"/>
        <w:jc w:val="both"/>
        <w:rPr>
          <w:rFonts w:ascii="Times New Roman" w:hAnsi="Times New Roman"/>
          <w:sz w:val="24"/>
          <w:szCs w:val="24"/>
          <w:lang w:val="id-ID"/>
        </w:rPr>
      </w:pPr>
      <w:r w:rsidRPr="00422BD6">
        <w:rPr>
          <w:rFonts w:ascii="Times New Roman" w:hAnsi="Times New Roman"/>
          <w:sz w:val="24"/>
          <w:szCs w:val="24"/>
        </w:rPr>
        <w:t>Penelitian ini dilaksanakan selam</w:t>
      </w:r>
      <w:r w:rsidRPr="00422BD6">
        <w:rPr>
          <w:rFonts w:ascii="Times New Roman" w:hAnsi="Times New Roman"/>
          <w:sz w:val="24"/>
          <w:szCs w:val="24"/>
          <w:lang w:val="id-ID"/>
        </w:rPr>
        <w:t>a</w:t>
      </w:r>
      <w:r w:rsidRPr="00422BD6">
        <w:rPr>
          <w:rFonts w:ascii="Times New Roman" w:hAnsi="Times New Roman"/>
          <w:sz w:val="24"/>
          <w:szCs w:val="24"/>
        </w:rPr>
        <w:t xml:space="preserve"> </w:t>
      </w:r>
      <w:r>
        <w:rPr>
          <w:rFonts w:ascii="Times New Roman" w:hAnsi="Times New Roman"/>
          <w:sz w:val="24"/>
          <w:szCs w:val="24"/>
          <w:lang w:val="id-ID"/>
        </w:rPr>
        <w:t>sembilan</w:t>
      </w:r>
      <w:r w:rsidRPr="00422BD6">
        <w:rPr>
          <w:rFonts w:ascii="Times New Roman" w:hAnsi="Times New Roman"/>
          <w:sz w:val="24"/>
          <w:szCs w:val="24"/>
        </w:rPr>
        <w:t xml:space="preserve"> bulan terhitung dari bulan Maret 2017 sampai dengan</w:t>
      </w:r>
      <w:r>
        <w:rPr>
          <w:rFonts w:ascii="Times New Roman" w:hAnsi="Times New Roman"/>
          <w:sz w:val="24"/>
          <w:szCs w:val="24"/>
          <w:lang w:val="id-ID"/>
        </w:rPr>
        <w:t xml:space="preserve"> 12</w:t>
      </w:r>
      <w:r w:rsidRPr="00422BD6">
        <w:rPr>
          <w:rFonts w:ascii="Times New Roman" w:hAnsi="Times New Roman"/>
          <w:sz w:val="24"/>
          <w:szCs w:val="24"/>
        </w:rPr>
        <w:t xml:space="preserve"> </w:t>
      </w:r>
      <w:r>
        <w:rPr>
          <w:rFonts w:ascii="Times New Roman" w:hAnsi="Times New Roman"/>
          <w:sz w:val="24"/>
          <w:szCs w:val="24"/>
          <w:lang w:val="id-ID"/>
        </w:rPr>
        <w:t>November</w:t>
      </w:r>
      <w:r w:rsidRPr="00422BD6">
        <w:rPr>
          <w:rFonts w:ascii="Times New Roman" w:hAnsi="Times New Roman"/>
          <w:sz w:val="24"/>
          <w:szCs w:val="24"/>
        </w:rPr>
        <w:t xml:space="preserve"> 2017</w:t>
      </w:r>
      <w:r w:rsidRPr="00422BD6">
        <w:rPr>
          <w:rFonts w:ascii="Times New Roman" w:hAnsi="Times New Roman"/>
          <w:sz w:val="24"/>
          <w:szCs w:val="24"/>
          <w:lang w:val="id-ID"/>
        </w:rPr>
        <w:t xml:space="preserve">, adapun hal terkait </w:t>
      </w:r>
      <w:r>
        <w:rPr>
          <w:rFonts w:ascii="Times New Roman" w:hAnsi="Times New Roman"/>
          <w:sz w:val="24"/>
          <w:szCs w:val="24"/>
          <w:lang w:val="id-ID"/>
        </w:rPr>
        <w:t xml:space="preserve">diluar </w:t>
      </w:r>
      <w:r w:rsidRPr="00422BD6">
        <w:rPr>
          <w:rFonts w:ascii="Times New Roman" w:hAnsi="Times New Roman"/>
          <w:sz w:val="24"/>
          <w:szCs w:val="24"/>
          <w:lang w:val="id-ID"/>
        </w:rPr>
        <w:t xml:space="preserve">penelitian yaitu sejak </w:t>
      </w:r>
      <w:r>
        <w:rPr>
          <w:rFonts w:ascii="Times New Roman" w:hAnsi="Times New Roman"/>
          <w:sz w:val="24"/>
          <w:szCs w:val="24"/>
          <w:lang w:val="id-ID"/>
        </w:rPr>
        <w:t>April</w:t>
      </w:r>
      <w:r w:rsidRPr="00422BD6">
        <w:rPr>
          <w:rFonts w:ascii="Times New Roman" w:hAnsi="Times New Roman"/>
          <w:sz w:val="24"/>
          <w:szCs w:val="24"/>
          <w:lang w:val="id-ID"/>
        </w:rPr>
        <w:t xml:space="preserve"> 20</w:t>
      </w:r>
      <w:r>
        <w:rPr>
          <w:rFonts w:ascii="Times New Roman" w:hAnsi="Times New Roman"/>
          <w:sz w:val="24"/>
          <w:szCs w:val="24"/>
          <w:lang w:val="id-ID"/>
        </w:rPr>
        <w:t>14</w:t>
      </w:r>
      <w:r w:rsidRPr="00422BD6">
        <w:rPr>
          <w:rFonts w:ascii="Times New Roman" w:hAnsi="Times New Roman"/>
          <w:sz w:val="24"/>
          <w:szCs w:val="24"/>
          <w:lang w:val="id-ID"/>
        </w:rPr>
        <w:t>.</w:t>
      </w:r>
      <w:r w:rsidRPr="00422BD6">
        <w:rPr>
          <w:rFonts w:ascii="Times New Roman" w:hAnsi="Times New Roman"/>
          <w:sz w:val="24"/>
          <w:szCs w:val="24"/>
        </w:rPr>
        <w:t xml:space="preserve"> </w:t>
      </w:r>
    </w:p>
    <w:p w:rsidR="00D526E7" w:rsidRPr="007B3DF7" w:rsidRDefault="00D526E7" w:rsidP="00D526E7">
      <w:pPr>
        <w:pStyle w:val="Heading2"/>
        <w:numPr>
          <w:ilvl w:val="0"/>
          <w:numId w:val="1"/>
        </w:numPr>
        <w:ind w:hanging="654"/>
        <w:rPr>
          <w:b w:val="0"/>
          <w:color w:val="auto"/>
          <w:szCs w:val="24"/>
        </w:rPr>
      </w:pPr>
      <w:bookmarkStart w:id="46" w:name="_Toc470245282"/>
      <w:bookmarkStart w:id="47" w:name="_Toc474893970"/>
      <w:bookmarkStart w:id="48" w:name="_Toc501734867"/>
      <w:r>
        <w:rPr>
          <w:color w:val="auto"/>
          <w:szCs w:val="24"/>
        </w:rPr>
        <w:lastRenderedPageBreak/>
        <w:t>S</w:t>
      </w:r>
      <w:r w:rsidRPr="007B3DF7">
        <w:rPr>
          <w:color w:val="auto"/>
          <w:szCs w:val="24"/>
        </w:rPr>
        <w:t>istematika Penulisan</w:t>
      </w:r>
      <w:bookmarkEnd w:id="46"/>
      <w:bookmarkEnd w:id="47"/>
      <w:bookmarkEnd w:id="48"/>
    </w:p>
    <w:p w:rsidR="00D526E7" w:rsidRPr="006A008F" w:rsidRDefault="00D526E7" w:rsidP="00D526E7">
      <w:pPr>
        <w:spacing w:line="480" w:lineRule="auto"/>
        <w:ind w:left="360" w:firstLine="720"/>
        <w:jc w:val="both"/>
        <w:rPr>
          <w:rFonts w:ascii="Times New Roman" w:hAnsi="Times New Roman"/>
          <w:sz w:val="24"/>
          <w:szCs w:val="24"/>
          <w:lang w:val="id-ID"/>
        </w:rPr>
      </w:pPr>
      <w:r w:rsidRPr="007B3DF7">
        <w:rPr>
          <w:rFonts w:ascii="Times New Roman" w:hAnsi="Times New Roman"/>
          <w:sz w:val="24"/>
          <w:szCs w:val="24"/>
        </w:rPr>
        <w:t xml:space="preserve">Dalam penulisan skripsi ini terdiri dari lima </w:t>
      </w:r>
      <w:r>
        <w:rPr>
          <w:rFonts w:ascii="Times New Roman" w:hAnsi="Times New Roman"/>
          <w:sz w:val="24"/>
          <w:szCs w:val="24"/>
          <w:lang w:val="id-ID"/>
        </w:rPr>
        <w:t>BAB</w:t>
      </w:r>
      <w:r w:rsidRPr="007B3DF7">
        <w:rPr>
          <w:rFonts w:ascii="Times New Roman" w:hAnsi="Times New Roman"/>
          <w:sz w:val="24"/>
          <w:szCs w:val="24"/>
        </w:rPr>
        <w:t xml:space="preserve"> dengan sistema</w:t>
      </w:r>
      <w:r>
        <w:rPr>
          <w:rFonts w:ascii="Times New Roman" w:hAnsi="Times New Roman"/>
          <w:sz w:val="24"/>
          <w:szCs w:val="24"/>
        </w:rPr>
        <w:t>tika penulisan sebagai berikut:</w:t>
      </w:r>
    </w:p>
    <w:p w:rsidR="00D526E7" w:rsidRPr="007B3DF7" w:rsidRDefault="00D526E7" w:rsidP="00D526E7">
      <w:pPr>
        <w:spacing w:line="480" w:lineRule="auto"/>
        <w:ind w:left="360"/>
        <w:jc w:val="both"/>
        <w:rPr>
          <w:rFonts w:ascii="Times New Roman" w:hAnsi="Times New Roman"/>
          <w:b/>
          <w:sz w:val="24"/>
          <w:szCs w:val="24"/>
        </w:rPr>
      </w:pPr>
      <w:r w:rsidRPr="007B3DF7">
        <w:rPr>
          <w:rFonts w:ascii="Times New Roman" w:hAnsi="Times New Roman"/>
          <w:b/>
          <w:sz w:val="24"/>
          <w:szCs w:val="24"/>
        </w:rPr>
        <w:t>BAB I: PENDAHULUAN</w:t>
      </w:r>
    </w:p>
    <w:p w:rsidR="00D526E7" w:rsidRPr="007B3DF7" w:rsidRDefault="00D526E7" w:rsidP="00D526E7">
      <w:pPr>
        <w:spacing w:line="480" w:lineRule="auto"/>
        <w:ind w:left="360" w:firstLine="720"/>
        <w:jc w:val="both"/>
        <w:rPr>
          <w:rFonts w:ascii="Times New Roman" w:hAnsi="Times New Roman"/>
          <w:sz w:val="24"/>
          <w:szCs w:val="24"/>
        </w:rPr>
      </w:pPr>
      <w:r w:rsidRPr="007B3DF7">
        <w:rPr>
          <w:rFonts w:ascii="Times New Roman" w:hAnsi="Times New Roman"/>
          <w:sz w:val="24"/>
          <w:szCs w:val="24"/>
        </w:rPr>
        <w:t>Pada bab ini akan dipaparkan tentang latar belakang masalah penelitian yang membahas tentang informasi awal mengenai subjek-subjek yang akan dibahas. Idetifikasi masalah, merupakan beberapa masalah terkait bahasan. Rumusan masalah, yang berisikan masalah utama dalam penelitian. Lalu terdapat pula tujuan penelitian, kegunaan penelitian, kerangka penelitian, metode penelitian, teknik pengumpulan data. Selain itu, lokasi penelitian, jadwal dan kegiatan penelitian serta sistematika penelitian pun terdapat pada bab satu.</w:t>
      </w:r>
    </w:p>
    <w:p w:rsidR="00D526E7" w:rsidRPr="007B3DF7" w:rsidRDefault="00D526E7" w:rsidP="00D526E7">
      <w:pPr>
        <w:spacing w:line="480" w:lineRule="auto"/>
        <w:ind w:left="360"/>
        <w:jc w:val="both"/>
        <w:rPr>
          <w:rFonts w:ascii="Times New Roman" w:hAnsi="Times New Roman"/>
          <w:b/>
          <w:sz w:val="24"/>
          <w:szCs w:val="24"/>
        </w:rPr>
      </w:pPr>
      <w:r w:rsidRPr="007B3DF7">
        <w:rPr>
          <w:rFonts w:ascii="Times New Roman" w:hAnsi="Times New Roman"/>
          <w:b/>
          <w:sz w:val="24"/>
          <w:szCs w:val="24"/>
        </w:rPr>
        <w:t>BAB II: OBYEK VARIABEL BEBAS</w:t>
      </w:r>
    </w:p>
    <w:p w:rsidR="00D526E7" w:rsidRPr="009E7B88" w:rsidRDefault="00D526E7" w:rsidP="00D526E7">
      <w:pPr>
        <w:spacing w:line="480" w:lineRule="auto"/>
        <w:ind w:left="360" w:firstLine="720"/>
        <w:jc w:val="both"/>
        <w:rPr>
          <w:rFonts w:ascii="Times New Roman" w:hAnsi="Times New Roman"/>
          <w:sz w:val="24"/>
          <w:szCs w:val="24"/>
          <w:lang w:val="id-ID"/>
        </w:rPr>
      </w:pPr>
      <w:r w:rsidRPr="007B3DF7">
        <w:rPr>
          <w:rFonts w:ascii="Times New Roman" w:hAnsi="Times New Roman"/>
          <w:sz w:val="24"/>
          <w:szCs w:val="24"/>
        </w:rPr>
        <w:t>Dalam bab ini akan dipaparkan mengenai variabel yang mempengaruhi atau variabel penjelas. Menguraikan tentang tema utama atau masalah yang dijadikan sebagai variabel bebas.</w:t>
      </w:r>
    </w:p>
    <w:p w:rsidR="00D526E7" w:rsidRPr="007B3DF7" w:rsidRDefault="00D526E7" w:rsidP="00D526E7">
      <w:pPr>
        <w:spacing w:line="480" w:lineRule="auto"/>
        <w:ind w:left="360"/>
        <w:jc w:val="both"/>
        <w:rPr>
          <w:rFonts w:ascii="Times New Roman" w:hAnsi="Times New Roman"/>
          <w:b/>
          <w:sz w:val="24"/>
          <w:szCs w:val="24"/>
        </w:rPr>
      </w:pPr>
      <w:r w:rsidRPr="007B3DF7">
        <w:rPr>
          <w:rFonts w:ascii="Times New Roman" w:hAnsi="Times New Roman"/>
          <w:b/>
          <w:sz w:val="24"/>
          <w:szCs w:val="24"/>
        </w:rPr>
        <w:t xml:space="preserve">BAB III: OBYEK VARIABEL TERIKAT </w:t>
      </w:r>
    </w:p>
    <w:p w:rsidR="00D526E7" w:rsidRDefault="00D526E7" w:rsidP="00D526E7">
      <w:pPr>
        <w:spacing w:line="480" w:lineRule="auto"/>
        <w:ind w:left="360" w:firstLine="720"/>
        <w:jc w:val="both"/>
        <w:rPr>
          <w:rFonts w:ascii="Times New Roman" w:hAnsi="Times New Roman"/>
          <w:sz w:val="24"/>
          <w:szCs w:val="24"/>
        </w:rPr>
      </w:pPr>
      <w:r w:rsidRPr="007B3DF7">
        <w:rPr>
          <w:rFonts w:ascii="Times New Roman" w:hAnsi="Times New Roman"/>
          <w:sz w:val="24"/>
          <w:szCs w:val="24"/>
        </w:rPr>
        <w:t>Bab ini akan menjelaskan berkenaan tentang variabel yang dipengaruhi. Berisikan urutan informasi umum atau mengenai tema masalah yang penulis jadikan sebagai variabel terikat.</w:t>
      </w:r>
    </w:p>
    <w:p w:rsidR="00D526E7" w:rsidRDefault="00D526E7" w:rsidP="00D526E7">
      <w:pPr>
        <w:spacing w:line="480" w:lineRule="auto"/>
        <w:ind w:left="360" w:firstLine="720"/>
        <w:jc w:val="both"/>
        <w:rPr>
          <w:rFonts w:ascii="Times New Roman" w:hAnsi="Times New Roman"/>
          <w:sz w:val="24"/>
          <w:szCs w:val="24"/>
          <w:lang w:val="id-ID"/>
        </w:rPr>
      </w:pPr>
    </w:p>
    <w:p w:rsidR="00D526E7" w:rsidRPr="00732D4E" w:rsidRDefault="00D526E7" w:rsidP="00D526E7">
      <w:pPr>
        <w:spacing w:line="480" w:lineRule="auto"/>
        <w:ind w:left="360" w:firstLine="720"/>
        <w:jc w:val="both"/>
        <w:rPr>
          <w:rFonts w:ascii="Times New Roman" w:hAnsi="Times New Roman"/>
          <w:sz w:val="24"/>
          <w:szCs w:val="24"/>
          <w:lang w:val="id-ID"/>
        </w:rPr>
      </w:pPr>
    </w:p>
    <w:p w:rsidR="00D526E7" w:rsidRPr="007B3DF7" w:rsidRDefault="00D526E7" w:rsidP="00D526E7">
      <w:pPr>
        <w:spacing w:line="480" w:lineRule="auto"/>
        <w:ind w:left="360"/>
        <w:jc w:val="both"/>
        <w:rPr>
          <w:rFonts w:ascii="Times New Roman" w:hAnsi="Times New Roman"/>
          <w:b/>
          <w:sz w:val="24"/>
          <w:szCs w:val="24"/>
        </w:rPr>
      </w:pPr>
      <w:r w:rsidRPr="007B3DF7">
        <w:rPr>
          <w:rFonts w:ascii="Times New Roman" w:hAnsi="Times New Roman"/>
          <w:b/>
          <w:sz w:val="24"/>
          <w:szCs w:val="24"/>
        </w:rPr>
        <w:lastRenderedPageBreak/>
        <w:t>BAB IV: VERIFIKASI DATA</w:t>
      </w:r>
    </w:p>
    <w:p w:rsidR="00D526E7" w:rsidRDefault="00D526E7" w:rsidP="00D526E7">
      <w:pPr>
        <w:spacing w:line="480" w:lineRule="auto"/>
        <w:ind w:left="360" w:firstLine="720"/>
        <w:jc w:val="both"/>
        <w:rPr>
          <w:rFonts w:ascii="Times New Roman" w:hAnsi="Times New Roman"/>
          <w:b/>
          <w:sz w:val="24"/>
          <w:szCs w:val="24"/>
          <w:lang w:val="id-ID"/>
        </w:rPr>
      </w:pPr>
      <w:r w:rsidRPr="007B3DF7">
        <w:rPr>
          <w:rFonts w:ascii="Times New Roman" w:hAnsi="Times New Roman"/>
          <w:sz w:val="24"/>
          <w:szCs w:val="24"/>
        </w:rPr>
        <w:t xml:space="preserve">Sedangkan pada bab empat ini, berisikan uraian data yang menjawab indikator variabel bebas dan variabel terikat. Serta, penulis juga akan memberikan penjelasan dari jawaban hipotesis yang penulis pakai dan juga indikator-indikator penelitian, baik itu adalah indikator dari variabel bebas maupun variabel terikat. Semua hal tersebut akan di deskripsikan dalam data, sub judul, dan materi. </w:t>
      </w:r>
    </w:p>
    <w:p w:rsidR="00D526E7" w:rsidRPr="007B3DF7" w:rsidRDefault="00D526E7" w:rsidP="00D526E7">
      <w:pPr>
        <w:spacing w:line="480" w:lineRule="auto"/>
        <w:ind w:left="360"/>
        <w:jc w:val="both"/>
        <w:rPr>
          <w:rFonts w:ascii="Times New Roman" w:hAnsi="Times New Roman"/>
          <w:b/>
          <w:sz w:val="24"/>
          <w:szCs w:val="24"/>
        </w:rPr>
      </w:pPr>
      <w:r w:rsidRPr="007B3DF7">
        <w:rPr>
          <w:rFonts w:ascii="Times New Roman" w:hAnsi="Times New Roman"/>
          <w:b/>
          <w:sz w:val="24"/>
          <w:szCs w:val="24"/>
        </w:rPr>
        <w:t>BAB V: KESIMPULAN</w:t>
      </w:r>
    </w:p>
    <w:p w:rsidR="00D526E7" w:rsidRPr="007B3DF7" w:rsidRDefault="00D526E7" w:rsidP="00D526E7">
      <w:pPr>
        <w:spacing w:line="480" w:lineRule="auto"/>
        <w:ind w:left="360" w:firstLine="720"/>
        <w:jc w:val="both"/>
        <w:rPr>
          <w:rFonts w:ascii="Times New Roman" w:hAnsi="Times New Roman"/>
          <w:sz w:val="24"/>
          <w:szCs w:val="24"/>
        </w:rPr>
      </w:pPr>
      <w:r w:rsidRPr="007B3DF7">
        <w:rPr>
          <w:rFonts w:ascii="Times New Roman" w:hAnsi="Times New Roman"/>
          <w:sz w:val="24"/>
          <w:szCs w:val="24"/>
        </w:rPr>
        <w:t xml:space="preserve">Pada bab lima yang sekaligus merupakan bab terakhir dalam penelitian ini berisikan tentang kesimpulan dari hasil penelitian yang telah di teliti, serta pembuktian dari hipotesis yang dipakai oleh penulis. </w:t>
      </w:r>
    </w:p>
    <w:p w:rsidR="00AD6397" w:rsidRDefault="00AD6397"/>
    <w:sectPr w:rsidR="00AD6397" w:rsidSect="000C30CB">
      <w:pgSz w:w="11906" w:h="16838"/>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6E7" w:rsidRDefault="00D526E7" w:rsidP="00D526E7">
      <w:pPr>
        <w:spacing w:after="0" w:line="240" w:lineRule="auto"/>
      </w:pPr>
      <w:r>
        <w:separator/>
      </w:r>
    </w:p>
  </w:endnote>
  <w:endnote w:type="continuationSeparator" w:id="0">
    <w:p w:rsidR="00D526E7" w:rsidRDefault="00D526E7" w:rsidP="00D52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pt-sans.regular">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6E7" w:rsidRDefault="00D526E7" w:rsidP="00D526E7">
      <w:pPr>
        <w:spacing w:after="0" w:line="240" w:lineRule="auto"/>
      </w:pPr>
      <w:r>
        <w:separator/>
      </w:r>
    </w:p>
  </w:footnote>
  <w:footnote w:type="continuationSeparator" w:id="0">
    <w:p w:rsidR="00D526E7" w:rsidRDefault="00D526E7" w:rsidP="00D526E7">
      <w:pPr>
        <w:spacing w:after="0" w:line="240" w:lineRule="auto"/>
      </w:pPr>
      <w:r>
        <w:continuationSeparator/>
      </w:r>
    </w:p>
  </w:footnote>
  <w:footnote w:id="1">
    <w:p w:rsidR="00D526E7" w:rsidRPr="00CC0EAA" w:rsidRDefault="00D526E7" w:rsidP="00D526E7">
      <w:pPr>
        <w:pStyle w:val="FootnoteText"/>
        <w:rPr>
          <w:lang w:val="id-ID"/>
        </w:rPr>
      </w:pPr>
      <w:r w:rsidRPr="00A91570">
        <w:rPr>
          <w:rStyle w:val="FootnoteReference"/>
          <w:rFonts w:ascii="Times New Roman" w:hAnsi="Times New Roman"/>
        </w:rPr>
        <w:footnoteRef/>
      </w:r>
      <w:r w:rsidRPr="00A91570">
        <w:rPr>
          <w:rFonts w:ascii="Times New Roman" w:hAnsi="Times New Roman"/>
        </w:rPr>
        <w:t xml:space="preserve"> </w:t>
      </w:r>
      <w:r w:rsidRPr="000F2142">
        <w:rPr>
          <w:rFonts w:ascii="Times New Roman" w:hAnsi="Times New Roman"/>
        </w:rPr>
        <w:t>Cukai adalah pungutan </w:t>
      </w:r>
      <w:hyperlink r:id="rId1" w:tooltip="Negara" w:history="1">
        <w:r w:rsidRPr="000F2142">
          <w:rPr>
            <w:rStyle w:val="Hyperlink"/>
            <w:rFonts w:ascii="Times New Roman" w:hAnsi="Times New Roman"/>
          </w:rPr>
          <w:t>negara</w:t>
        </w:r>
      </w:hyperlink>
      <w:r w:rsidRPr="000F2142">
        <w:rPr>
          <w:rFonts w:ascii="Times New Roman" w:hAnsi="Times New Roman"/>
        </w:rPr>
        <w:t> yang dikenakan terhadap barang-barang tertentu yang mempunyai sifat dan karakteristik tertentu, yaitu: </w:t>
      </w:r>
      <w:hyperlink r:id="rId2" w:tooltip="Konsumsi" w:history="1">
        <w:r w:rsidRPr="000F2142">
          <w:rPr>
            <w:rStyle w:val="Hyperlink"/>
            <w:rFonts w:ascii="Times New Roman" w:hAnsi="Times New Roman"/>
          </w:rPr>
          <w:t>konsumsinya</w:t>
        </w:r>
      </w:hyperlink>
      <w:r w:rsidRPr="000F2142">
        <w:rPr>
          <w:rFonts w:ascii="Times New Roman" w:hAnsi="Times New Roman"/>
        </w:rPr>
        <w:t> perlu dikendalikan, peredarannya perlu diawasi, pemakaiannya dapat menimbulkan dampak negatif bagi </w:t>
      </w:r>
      <w:hyperlink r:id="rId3" w:tooltip="Masyarakat" w:history="1">
        <w:r w:rsidRPr="000F2142">
          <w:rPr>
            <w:rStyle w:val="Hyperlink"/>
            <w:rFonts w:ascii="Times New Roman" w:hAnsi="Times New Roman"/>
          </w:rPr>
          <w:t>masyarakat</w:t>
        </w:r>
      </w:hyperlink>
      <w:r w:rsidRPr="000F2142">
        <w:rPr>
          <w:rFonts w:ascii="Times New Roman" w:hAnsi="Times New Roman"/>
        </w:rPr>
        <w:t> atau </w:t>
      </w:r>
      <w:hyperlink r:id="rId4" w:tooltip="Lingkungan hidup" w:history="1">
        <w:r w:rsidRPr="000F2142">
          <w:rPr>
            <w:rStyle w:val="Hyperlink"/>
            <w:rFonts w:ascii="Times New Roman" w:hAnsi="Times New Roman"/>
          </w:rPr>
          <w:t>lingkungan hidup</w:t>
        </w:r>
      </w:hyperlink>
      <w:r w:rsidRPr="00A91570">
        <w:rPr>
          <w:rFonts w:ascii="Times New Roman" w:hAnsi="Times New Roman"/>
        </w:rPr>
        <w:t>, atau pemakaiannya perlu pembebanan pungutan negara demi keadilan dan keseimbangan</w:t>
      </w:r>
      <w:r w:rsidRPr="00A91570">
        <w:rPr>
          <w:rFonts w:ascii="Times New Roman" w:hAnsi="Times New Roman"/>
          <w:lang w:val="id-ID"/>
        </w:rPr>
        <w:t xml:space="preserve">. Diakses melalui: </w:t>
      </w:r>
      <w:r w:rsidRPr="00A91570">
        <w:rPr>
          <w:rFonts w:ascii="Times New Roman" w:hAnsi="Times New Roman"/>
          <w:i/>
          <w:lang w:val="id-ID"/>
        </w:rPr>
        <w:t>https://id.wikipedia.org/wiki/Cukai</w:t>
      </w:r>
    </w:p>
  </w:footnote>
  <w:footnote w:id="2">
    <w:p w:rsidR="00D526E7" w:rsidRPr="00A91570" w:rsidRDefault="00D526E7" w:rsidP="00D526E7">
      <w:pPr>
        <w:pStyle w:val="FootnoteText"/>
        <w:rPr>
          <w:rFonts w:ascii="Times New Roman" w:hAnsi="Times New Roman"/>
          <w:i/>
          <w:lang w:val="id-ID"/>
        </w:rPr>
      </w:pPr>
      <w:r w:rsidRPr="00A91570">
        <w:rPr>
          <w:rStyle w:val="FootnoteReference"/>
          <w:rFonts w:ascii="Times New Roman" w:hAnsi="Times New Roman"/>
        </w:rPr>
        <w:footnoteRef/>
      </w:r>
      <w:r w:rsidRPr="00A91570">
        <w:rPr>
          <w:rFonts w:ascii="Times New Roman" w:hAnsi="Times New Roman"/>
        </w:rPr>
        <w:t xml:space="preserve"> </w:t>
      </w:r>
      <w:r w:rsidRPr="00A91570">
        <w:rPr>
          <w:rFonts w:ascii="Times New Roman" w:hAnsi="Times New Roman"/>
          <w:lang w:val="id-ID"/>
        </w:rPr>
        <w:t>Pernyataan Heru Pramudi</w:t>
      </w:r>
      <w:r w:rsidRPr="00A91570">
        <w:rPr>
          <w:rFonts w:ascii="Times New Roman" w:hAnsi="Times New Roman"/>
        </w:rPr>
        <w:t xml:space="preserve"> Direktorat Jenderal Bea dan Cukai Kementerian Keuangan (DJBC Kemenkeu)</w:t>
      </w:r>
      <w:r w:rsidRPr="00A91570">
        <w:rPr>
          <w:rFonts w:ascii="Times New Roman" w:hAnsi="Times New Roman"/>
          <w:lang w:val="id-ID"/>
        </w:rPr>
        <w:t xml:space="preserve"> terhadap Cukai rokok </w:t>
      </w:r>
      <w:r w:rsidRPr="00A91570">
        <w:rPr>
          <w:rFonts w:ascii="Times New Roman" w:hAnsi="Times New Roman"/>
          <w:shd w:val="clear" w:color="auto" w:fill="FFFFFF"/>
        </w:rPr>
        <w:t>(26/1/2016)</w:t>
      </w:r>
      <w:r w:rsidRPr="00A91570">
        <w:rPr>
          <w:rFonts w:ascii="Times New Roman" w:hAnsi="Times New Roman"/>
          <w:lang w:val="id-ID"/>
        </w:rPr>
        <w:t xml:space="preserve">. Diakses melalui: </w:t>
      </w:r>
      <w:r w:rsidRPr="00A91570">
        <w:rPr>
          <w:rFonts w:ascii="Times New Roman" w:hAnsi="Times New Roman"/>
          <w:i/>
          <w:lang w:val="id-ID"/>
        </w:rPr>
        <w:t>http://bisnis.liputan6.com/read/2421519/4-perusahaan-rokok-bayar-cukai-rp-125-triliun-ke-negara</w:t>
      </w:r>
    </w:p>
  </w:footnote>
  <w:footnote w:id="3">
    <w:p w:rsidR="00D526E7" w:rsidRPr="002C089B" w:rsidRDefault="00D526E7" w:rsidP="00D526E7">
      <w:pPr>
        <w:pStyle w:val="FootnoteText"/>
        <w:rPr>
          <w:lang w:val="id-ID"/>
        </w:rPr>
      </w:pPr>
      <w:r>
        <w:rPr>
          <w:rStyle w:val="FootnoteReference"/>
        </w:rPr>
        <w:footnoteRef/>
      </w:r>
      <w:r>
        <w:t xml:space="preserve"> </w:t>
      </w:r>
      <w:r w:rsidRPr="002C089B">
        <w:rPr>
          <w:rFonts w:ascii="Times New Roman" w:hAnsi="Times New Roman"/>
          <w:color w:val="222222"/>
          <w:shd w:val="clear" w:color="auto" w:fill="FFFFFF"/>
        </w:rPr>
        <w:t>Pengacara, </w:t>
      </w:r>
      <w:r w:rsidRPr="002C089B">
        <w:rPr>
          <w:rFonts w:ascii="Times New Roman" w:hAnsi="Times New Roman"/>
          <w:b/>
          <w:bCs/>
          <w:color w:val="222222"/>
          <w:shd w:val="clear" w:color="auto" w:fill="FFFFFF"/>
        </w:rPr>
        <w:t>advokat</w:t>
      </w:r>
      <w:r w:rsidRPr="002C089B">
        <w:rPr>
          <w:rFonts w:ascii="Times New Roman" w:hAnsi="Times New Roman"/>
          <w:color w:val="222222"/>
          <w:shd w:val="clear" w:color="auto" w:fill="FFFFFF"/>
        </w:rPr>
        <w:t> atau kuasa hukum adalah kata benda, subyek. Dalam praktik dikenal juga dengan istilah Konsultan Hukum. Dapat berarti seseorang yang melakukan atau memberikan nasihat (advis) dan pembelaan “mewakili” bagi orang lain yang berhubungan (klien) dengan penyelesaian suatu kasus hukum.</w:t>
      </w:r>
      <w:r>
        <w:rPr>
          <w:rFonts w:ascii="Times New Roman" w:hAnsi="Times New Roman"/>
          <w:color w:val="222222"/>
          <w:shd w:val="clear" w:color="auto" w:fill="FFFFFF"/>
          <w:lang w:val="id-ID"/>
        </w:rPr>
        <w:t xml:space="preserve"> Diakses melalui: </w:t>
      </w:r>
      <w:r w:rsidRPr="002C089B">
        <w:rPr>
          <w:rFonts w:ascii="Times New Roman" w:hAnsi="Times New Roman"/>
          <w:i/>
          <w:color w:val="222222"/>
          <w:shd w:val="clear" w:color="auto" w:fill="FFFFFF"/>
        </w:rPr>
        <w:t>https://id.wikipedia.org/wiki/Pengacara</w:t>
      </w:r>
    </w:p>
  </w:footnote>
  <w:footnote w:id="4">
    <w:p w:rsidR="00D526E7" w:rsidRPr="00D569D4" w:rsidRDefault="00D526E7" w:rsidP="00D526E7">
      <w:pPr>
        <w:pStyle w:val="FootnoteText"/>
        <w:rPr>
          <w:rFonts w:ascii="Times New Roman" w:hAnsi="Times New Roman"/>
          <w:lang w:val="id-ID"/>
        </w:rPr>
      </w:pPr>
      <w:r w:rsidRPr="00D569D4">
        <w:rPr>
          <w:rStyle w:val="FootnoteReference"/>
          <w:rFonts w:ascii="Times New Roman" w:hAnsi="Times New Roman"/>
        </w:rPr>
        <w:footnoteRef/>
      </w:r>
      <w:r w:rsidRPr="00D569D4">
        <w:rPr>
          <w:rFonts w:ascii="Times New Roman" w:hAnsi="Times New Roman"/>
        </w:rPr>
        <w:t xml:space="preserve"> </w:t>
      </w:r>
      <w:r w:rsidRPr="00D569D4">
        <w:rPr>
          <w:rFonts w:ascii="Times New Roman" w:hAnsi="Times New Roman"/>
          <w:lang w:val="id-ID"/>
        </w:rPr>
        <w:t xml:space="preserve">Konvsensional adalah segala sesuatu yang sifatnya mengikuti adat atau kebiasaan yang umum atau lazim digunakan. Diakses melalui: </w:t>
      </w:r>
      <w:r w:rsidRPr="00D569D4">
        <w:rPr>
          <w:rFonts w:ascii="Times New Roman" w:hAnsi="Times New Roman"/>
          <w:i/>
          <w:lang w:val="id-ID"/>
        </w:rPr>
        <w:t>https://kbbi.web.id/konvensional</w:t>
      </w:r>
    </w:p>
  </w:footnote>
  <w:footnote w:id="5">
    <w:p w:rsidR="00D526E7" w:rsidRPr="00D569D4" w:rsidRDefault="00D526E7" w:rsidP="00D526E7">
      <w:pPr>
        <w:pStyle w:val="FootnoteText"/>
        <w:rPr>
          <w:rFonts w:ascii="Times New Roman" w:hAnsi="Times New Roman"/>
          <w:lang w:val="id-ID"/>
        </w:rPr>
      </w:pPr>
      <w:r w:rsidRPr="00D569D4">
        <w:rPr>
          <w:rStyle w:val="FootnoteReference"/>
          <w:rFonts w:ascii="Times New Roman" w:hAnsi="Times New Roman"/>
        </w:rPr>
        <w:footnoteRef/>
      </w:r>
      <w:r w:rsidRPr="00D569D4">
        <w:rPr>
          <w:rFonts w:ascii="Times New Roman" w:hAnsi="Times New Roman"/>
        </w:rPr>
        <w:t xml:space="preserve"> </w:t>
      </w:r>
      <w:r w:rsidRPr="00D569D4">
        <w:rPr>
          <w:rFonts w:ascii="Times New Roman" w:hAnsi="Times New Roman"/>
          <w:lang w:val="id-ID"/>
        </w:rPr>
        <w:t xml:space="preserve">Coil adalah benda yang berguna sebagai pemanas berbentuk kawat,  terdapat pada rokok elektrik, biasanya terbuat dari stainless/Nichrome/Khantal. Diakses melalui: </w:t>
      </w:r>
      <w:r w:rsidRPr="00D569D4">
        <w:rPr>
          <w:rFonts w:ascii="Times New Roman" w:hAnsi="Times New Roman"/>
          <w:i/>
          <w:lang w:val="id-ID"/>
        </w:rPr>
        <w:t>http://apviofficial.com/article</w:t>
      </w:r>
    </w:p>
  </w:footnote>
  <w:footnote w:id="6">
    <w:p w:rsidR="00D526E7" w:rsidRPr="00132F5A" w:rsidRDefault="00D526E7" w:rsidP="00D526E7">
      <w:pPr>
        <w:pStyle w:val="FootnoteText"/>
        <w:rPr>
          <w:lang w:val="id-ID"/>
        </w:rPr>
      </w:pPr>
      <w:r w:rsidRPr="00D569D4">
        <w:rPr>
          <w:rStyle w:val="FootnoteReference"/>
          <w:rFonts w:ascii="Times New Roman" w:hAnsi="Times New Roman"/>
        </w:rPr>
        <w:footnoteRef/>
      </w:r>
      <w:r w:rsidRPr="00D569D4">
        <w:rPr>
          <w:rFonts w:ascii="Times New Roman" w:hAnsi="Times New Roman"/>
        </w:rPr>
        <w:t xml:space="preserve"> </w:t>
      </w:r>
      <w:r w:rsidRPr="00D569D4">
        <w:rPr>
          <w:rFonts w:ascii="Times New Roman" w:hAnsi="Times New Roman"/>
          <w:lang w:val="id-ID"/>
        </w:rPr>
        <w:t xml:space="preserve">E-Liquid atau cairan sebagai bahan utama penghasil uap dari rokok elektrik. Diakes melalui: </w:t>
      </w:r>
      <w:r w:rsidRPr="00D569D4">
        <w:rPr>
          <w:rFonts w:ascii="Times New Roman" w:hAnsi="Times New Roman"/>
          <w:i/>
          <w:lang w:val="id-ID"/>
        </w:rPr>
        <w:t>http://apviofficial.com/article</w:t>
      </w:r>
    </w:p>
  </w:footnote>
  <w:footnote w:id="7">
    <w:p w:rsidR="00D526E7" w:rsidRPr="00A91570" w:rsidRDefault="00D526E7" w:rsidP="00D526E7">
      <w:pPr>
        <w:pStyle w:val="FootnoteText"/>
        <w:rPr>
          <w:rFonts w:ascii="Times New Roman" w:hAnsi="Times New Roman"/>
          <w:lang w:val="id-ID"/>
        </w:rPr>
      </w:pPr>
      <w:r w:rsidRPr="00A91570">
        <w:rPr>
          <w:rStyle w:val="FootnoteReference"/>
          <w:rFonts w:ascii="Times New Roman" w:hAnsi="Times New Roman"/>
        </w:rPr>
        <w:footnoteRef/>
      </w:r>
      <w:r w:rsidRPr="00A91570">
        <w:rPr>
          <w:rFonts w:ascii="Times New Roman" w:hAnsi="Times New Roman"/>
        </w:rPr>
        <w:t xml:space="preserve"> Inhalasi adalah Inhalasi adalah cara dalam pengobatan dengan cara memberi obat untuk dihirup agar dapat langsung masuk menuju paru-paru (Dihirup). Diakses melalui: </w:t>
      </w:r>
      <w:r w:rsidRPr="00A91570">
        <w:rPr>
          <w:rFonts w:ascii="Times New Roman" w:hAnsi="Times New Roman"/>
          <w:i/>
        </w:rPr>
        <w:t>https://id.wikipedia.org/wiki/Alergen</w:t>
      </w:r>
    </w:p>
  </w:footnote>
  <w:footnote w:id="8">
    <w:p w:rsidR="00D526E7" w:rsidRPr="00013737" w:rsidRDefault="00D526E7" w:rsidP="00D526E7">
      <w:pPr>
        <w:pStyle w:val="FootnoteText"/>
        <w:rPr>
          <w:lang w:val="id-ID"/>
        </w:rPr>
      </w:pPr>
      <w:r w:rsidRPr="00A91570">
        <w:rPr>
          <w:rStyle w:val="FootnoteReference"/>
          <w:rFonts w:ascii="Times New Roman" w:hAnsi="Times New Roman"/>
        </w:rPr>
        <w:footnoteRef/>
      </w:r>
      <w:r w:rsidRPr="00A91570">
        <w:rPr>
          <w:rFonts w:ascii="Times New Roman" w:hAnsi="Times New Roman"/>
          <w:lang w:val="id-ID"/>
        </w:rPr>
        <w:t xml:space="preserve">  (YPKP) Sosialiasi di beberapa kota Indonesia tentang “</w:t>
      </w:r>
      <w:r w:rsidRPr="00A91570">
        <w:rPr>
          <w:rFonts w:ascii="Times New Roman" w:hAnsi="Times New Roman"/>
        </w:rPr>
        <w:t>Urgensi Upaya Pengendalian Rokok Elektrik di Indonesia</w:t>
      </w:r>
      <w:r w:rsidRPr="00A91570">
        <w:rPr>
          <w:rFonts w:ascii="Times New Roman" w:hAnsi="Times New Roman"/>
          <w:lang w:val="id-ID"/>
        </w:rPr>
        <w:t>”</w:t>
      </w:r>
      <w:r w:rsidRPr="00A91570">
        <w:rPr>
          <w:rFonts w:ascii="Times New Roman" w:hAnsi="Times New Roman"/>
        </w:rPr>
        <w:t xml:space="preserve"> (25/8/2016)</w:t>
      </w:r>
      <w:r w:rsidRPr="00A91570">
        <w:rPr>
          <w:rFonts w:ascii="Times New Roman" w:hAnsi="Times New Roman"/>
          <w:lang w:val="id-ID"/>
        </w:rPr>
        <w:t xml:space="preserve"> Diakses melalui: </w:t>
      </w:r>
      <w:r w:rsidRPr="00A91570">
        <w:rPr>
          <w:rFonts w:ascii="Times New Roman" w:hAnsi="Times New Roman"/>
          <w:i/>
          <w:lang w:val="id-ID"/>
        </w:rPr>
        <w:t>http://ekonomi.kompas.com/read/2016/12/01/161648326/konsumsi.rokok.elektrik.naik.pemerintah.harus.segera.bikin.aturannya</w:t>
      </w:r>
    </w:p>
  </w:footnote>
  <w:footnote w:id="9">
    <w:p w:rsidR="00D526E7" w:rsidRPr="00A91570" w:rsidRDefault="00D526E7" w:rsidP="00D526E7">
      <w:pPr>
        <w:pStyle w:val="FootnoteText"/>
        <w:jc w:val="both"/>
        <w:rPr>
          <w:rFonts w:ascii="Times New Roman" w:hAnsi="Times New Roman"/>
          <w:i/>
          <w:lang w:val="id-ID"/>
        </w:rPr>
      </w:pPr>
      <w:r w:rsidRPr="00A91570">
        <w:rPr>
          <w:rStyle w:val="FootnoteReference"/>
          <w:rFonts w:ascii="Times New Roman" w:hAnsi="Times New Roman"/>
        </w:rPr>
        <w:footnoteRef/>
      </w:r>
      <w:r w:rsidRPr="00A91570">
        <w:rPr>
          <w:rFonts w:ascii="Times New Roman" w:hAnsi="Times New Roman"/>
          <w:b/>
          <w:bCs/>
          <w:color w:val="222222"/>
          <w:shd w:val="clear" w:color="auto" w:fill="FFFFFF"/>
          <w:lang w:val="id-ID"/>
        </w:rPr>
        <w:t xml:space="preserve"> </w:t>
      </w:r>
      <w:r w:rsidRPr="00A91570">
        <w:rPr>
          <w:rFonts w:ascii="Times New Roman" w:hAnsi="Times New Roman"/>
        </w:rPr>
        <w:t>Pajak Pertambahan Nilai (PPN)</w:t>
      </w:r>
      <w:r w:rsidRPr="00A91570">
        <w:rPr>
          <w:rFonts w:ascii="Times New Roman" w:hAnsi="Times New Roman"/>
          <w:color w:val="222222"/>
          <w:shd w:val="clear" w:color="auto" w:fill="FFFFFF"/>
        </w:rPr>
        <w:t xml:space="preserve"> adalah pajak yang dikenakan atas setiap pertambahan nilai dari barang atau jasa dalam peredarannya dari produsen ke konsumen.Merupakan jenis pajak konsumsi</w:t>
      </w:r>
      <w:r w:rsidRPr="00A91570">
        <w:rPr>
          <w:rFonts w:ascii="Times New Roman" w:hAnsi="Times New Roman"/>
          <w:color w:val="222222"/>
          <w:shd w:val="clear" w:color="auto" w:fill="FFFFFF"/>
          <w:lang w:val="id-ID"/>
        </w:rPr>
        <w:t xml:space="preserve">. Diakses melalui: </w:t>
      </w:r>
      <w:r w:rsidRPr="00A91570">
        <w:rPr>
          <w:rFonts w:ascii="Times New Roman" w:hAnsi="Times New Roman"/>
          <w:i/>
          <w:color w:val="222222"/>
          <w:shd w:val="clear" w:color="auto" w:fill="FFFFFF"/>
          <w:lang w:val="id-ID"/>
        </w:rPr>
        <w:t>https://id.wikipedia.org/wiki/Pajak_pertambahan_nilai</w:t>
      </w:r>
    </w:p>
  </w:footnote>
  <w:footnote w:id="10">
    <w:p w:rsidR="00D526E7" w:rsidRPr="00A91570" w:rsidRDefault="00D526E7" w:rsidP="00D526E7">
      <w:pPr>
        <w:spacing w:after="0" w:line="240" w:lineRule="auto"/>
        <w:rPr>
          <w:rFonts w:ascii="Times New Roman" w:hAnsi="Times New Roman"/>
          <w:sz w:val="20"/>
          <w:szCs w:val="20"/>
          <w:lang w:val="id-ID"/>
        </w:rPr>
      </w:pPr>
      <w:r w:rsidRPr="00A91570">
        <w:rPr>
          <w:rStyle w:val="FootnoteReference"/>
          <w:rFonts w:ascii="Times New Roman" w:hAnsi="Times New Roman"/>
          <w:sz w:val="20"/>
          <w:szCs w:val="20"/>
        </w:rPr>
        <w:footnoteRef/>
      </w:r>
      <w:r w:rsidRPr="00A91570">
        <w:rPr>
          <w:rFonts w:ascii="Times New Roman" w:hAnsi="Times New Roman"/>
          <w:sz w:val="20"/>
          <w:szCs w:val="20"/>
        </w:rPr>
        <w:t xml:space="preserve"> </w:t>
      </w:r>
      <w:r w:rsidRPr="00A91570">
        <w:rPr>
          <w:rFonts w:ascii="Times New Roman" w:hAnsi="Times New Roman"/>
          <w:sz w:val="20"/>
          <w:szCs w:val="20"/>
          <w:lang w:val="id-ID"/>
        </w:rPr>
        <w:t xml:space="preserve">Regulasi adalah </w:t>
      </w:r>
      <w:r w:rsidRPr="00A91570">
        <w:rPr>
          <w:rFonts w:ascii="Times New Roman" w:hAnsi="Times New Roman"/>
          <w:sz w:val="20"/>
          <w:szCs w:val="20"/>
        </w:rPr>
        <w:t>mengendalikan perilaku manusia atau masyarakat denganaturan atau pembatasan." Regulasi dapat dilakukan dengan berbagai bentuk,misalnya: pembatasan hukum diumumkan oleh otoritas pemerintah, regulasi pengaturan diri oleh suatu industri seperti melalui asosiasi perdagangan,Regulasi sosial (misalnya norma), co-regulasi dan pasar. Seseorang dapat,mempertimbangkan regulasi dalam tindakan perilaku misalnya menjatuhkansanksi (seperti denda). Tindakan hukum administrasi, atau menerapkanregulasi hukum, dapat dikontraskan dengan hukum undang-undang ataukasus</w:t>
      </w:r>
      <w:r w:rsidRPr="00A91570">
        <w:rPr>
          <w:rFonts w:ascii="Times New Roman" w:hAnsi="Times New Roman"/>
          <w:sz w:val="20"/>
          <w:szCs w:val="20"/>
          <w:lang w:val="id-ID"/>
        </w:rPr>
        <w:t>. Diakses melalui:</w:t>
      </w:r>
      <w:r w:rsidRPr="00A91570">
        <w:rPr>
          <w:rFonts w:ascii="Times New Roman" w:hAnsi="Times New Roman"/>
          <w:i/>
          <w:sz w:val="20"/>
          <w:szCs w:val="20"/>
          <w:lang w:val="id-ID"/>
        </w:rPr>
        <w:t xml:space="preserve"> https://id.scribd.com/doc/308671327/Pengertian-Regulasi</w:t>
      </w:r>
    </w:p>
  </w:footnote>
  <w:footnote w:id="11">
    <w:p w:rsidR="00D526E7" w:rsidRPr="008241DB" w:rsidRDefault="00D526E7" w:rsidP="00D526E7">
      <w:pPr>
        <w:pStyle w:val="FootnoteText"/>
        <w:jc w:val="both"/>
        <w:rPr>
          <w:lang w:val="id-ID"/>
        </w:rPr>
      </w:pPr>
      <w:r w:rsidRPr="00A91570">
        <w:rPr>
          <w:rStyle w:val="FootnoteReference"/>
          <w:rFonts w:ascii="Times New Roman" w:hAnsi="Times New Roman"/>
        </w:rPr>
        <w:footnoteRef/>
      </w:r>
      <w:r w:rsidRPr="00A91570">
        <w:rPr>
          <w:rFonts w:ascii="Times New Roman" w:hAnsi="Times New Roman"/>
        </w:rPr>
        <w:t xml:space="preserve"> </w:t>
      </w:r>
      <w:r w:rsidRPr="00A91570">
        <w:rPr>
          <w:rFonts w:ascii="Times New Roman" w:hAnsi="Times New Roman"/>
          <w:lang w:val="id-ID"/>
        </w:rPr>
        <w:t>Investasi adalah</w:t>
      </w:r>
      <w:r w:rsidRPr="00A91570">
        <w:rPr>
          <w:rFonts w:ascii="Times New Roman" w:hAnsi="Times New Roman"/>
          <w:color w:val="222222"/>
          <w:shd w:val="clear" w:color="auto" w:fill="FFFFFF"/>
        </w:rPr>
        <w:t xml:space="preserve"> </w:t>
      </w:r>
      <w:r w:rsidRPr="00A91570">
        <w:rPr>
          <w:rFonts w:ascii="Times New Roman" w:hAnsi="Times New Roman"/>
        </w:rPr>
        <w:t>suatu istilah dengan beberapa pengertian yang berhubungan dengan keuangan dan ekonomi. Istilah tersebut berkaitan dengan akumulasi suatu bentuk aktiva dengan suatu harapan mendapatkan keuntungan pada masa depan. Terkadang, investasi disebut juga sebagai penanaman modal</w:t>
      </w:r>
      <w:r w:rsidRPr="00A91570">
        <w:rPr>
          <w:rFonts w:ascii="Times New Roman" w:hAnsi="Times New Roman"/>
          <w:lang w:val="id-ID"/>
        </w:rPr>
        <w:t xml:space="preserve">. Diakses melalui: </w:t>
      </w:r>
      <w:r w:rsidRPr="00A91570">
        <w:rPr>
          <w:rFonts w:ascii="Times New Roman" w:hAnsi="Times New Roman"/>
          <w:i/>
          <w:lang w:val="id-ID"/>
        </w:rPr>
        <w:t>https://id.wikipedia.org/wiki/Investasi</w:t>
      </w:r>
    </w:p>
  </w:footnote>
  <w:footnote w:id="12">
    <w:p w:rsidR="00D526E7" w:rsidRPr="00071EA7" w:rsidRDefault="00D526E7" w:rsidP="00D526E7">
      <w:pPr>
        <w:pStyle w:val="FootnoteText"/>
        <w:rPr>
          <w:lang w:val="id-ID"/>
        </w:rPr>
      </w:pPr>
      <w:r>
        <w:rPr>
          <w:rStyle w:val="FootnoteReference"/>
        </w:rPr>
        <w:footnoteRef/>
      </w:r>
      <w:r>
        <w:t xml:space="preserve"> </w:t>
      </w:r>
      <w:r w:rsidRPr="00071EA7">
        <w:rPr>
          <w:rFonts w:ascii="Times New Roman" w:hAnsi="Times New Roman"/>
          <w:color w:val="222222"/>
          <w:shd w:val="clear" w:color="auto" w:fill="FFFFFF"/>
        </w:rPr>
        <w:t>Kebijakan </w:t>
      </w:r>
      <w:r w:rsidRPr="00071EA7">
        <w:rPr>
          <w:rFonts w:ascii="Times New Roman" w:hAnsi="Times New Roman"/>
          <w:b/>
          <w:bCs/>
          <w:color w:val="222222"/>
          <w:shd w:val="clear" w:color="auto" w:fill="FFFFFF"/>
        </w:rPr>
        <w:t>fiskal</w:t>
      </w:r>
      <w:r w:rsidRPr="00071EA7">
        <w:rPr>
          <w:rFonts w:ascii="Times New Roman" w:hAnsi="Times New Roman"/>
          <w:color w:val="222222"/>
          <w:shd w:val="clear" w:color="auto" w:fill="FFFFFF"/>
        </w:rPr>
        <w:t> merujuk pada kebijakan yang dibuat pemerintah untuk mengarahkan ekonomi suatu negara melalui pengeluaran dan pendapatan (berupa pajak) pemerintah.</w:t>
      </w:r>
      <w:r>
        <w:rPr>
          <w:rFonts w:ascii="Times New Roman" w:hAnsi="Times New Roman"/>
          <w:color w:val="222222"/>
          <w:shd w:val="clear" w:color="auto" w:fill="FFFFFF"/>
          <w:lang w:val="id-ID"/>
        </w:rPr>
        <w:t xml:space="preserve"> Diakses melalui: </w:t>
      </w:r>
      <w:r w:rsidRPr="00071EA7">
        <w:rPr>
          <w:rFonts w:ascii="Times New Roman" w:hAnsi="Times New Roman"/>
          <w:i/>
        </w:rPr>
        <w:t>https://id.wikipedia.org/wiki/Kebijakan_fiskal</w:t>
      </w:r>
    </w:p>
  </w:footnote>
  <w:footnote w:id="13">
    <w:p w:rsidR="00D526E7" w:rsidRPr="0046145E" w:rsidRDefault="00D526E7" w:rsidP="00D526E7">
      <w:pPr>
        <w:pStyle w:val="FootnoteText"/>
        <w:rPr>
          <w:rFonts w:ascii="Times New Roman" w:hAnsi="Times New Roman"/>
          <w:lang w:val="id-ID"/>
        </w:rPr>
      </w:pPr>
      <w:r w:rsidRPr="0046145E">
        <w:rPr>
          <w:rStyle w:val="FootnoteReference"/>
          <w:rFonts w:ascii="Times New Roman" w:hAnsi="Times New Roman"/>
        </w:rPr>
        <w:footnoteRef/>
      </w:r>
      <w:r w:rsidRPr="0046145E">
        <w:rPr>
          <w:rFonts w:ascii="Times New Roman" w:hAnsi="Times New Roman"/>
        </w:rPr>
        <w:t xml:space="preserve"> Teori keunggulan komparatif adalah teori ekonomi tentang keuntungan kerja dari perdagangan untuk individu, perusahaan, atau negara yang timbul dari perbedaan dalam wakaf atau kemajuan teknologi.</w:t>
      </w:r>
      <w:r w:rsidRPr="0046145E">
        <w:rPr>
          <w:rFonts w:ascii="Times New Roman" w:hAnsi="Times New Roman"/>
          <w:lang w:val="id-ID"/>
        </w:rPr>
        <w:t xml:space="preserve"> Diakses melalui: https://en.wikipedia.org/wiki/Comparative_advantage</w:t>
      </w:r>
    </w:p>
  </w:footnote>
  <w:footnote w:id="14">
    <w:p w:rsidR="00D526E7" w:rsidRPr="0046145E" w:rsidRDefault="00D526E7" w:rsidP="00D526E7">
      <w:pPr>
        <w:pStyle w:val="FootnoteText"/>
        <w:rPr>
          <w:rFonts w:ascii="Times New Roman" w:hAnsi="Times New Roman"/>
          <w:lang w:val="id-ID"/>
        </w:rPr>
      </w:pPr>
      <w:r w:rsidRPr="0046145E">
        <w:rPr>
          <w:rStyle w:val="FootnoteReference"/>
          <w:rFonts w:ascii="Times New Roman" w:hAnsi="Times New Roman"/>
        </w:rPr>
        <w:footnoteRef/>
      </w:r>
      <w:r w:rsidRPr="0046145E">
        <w:rPr>
          <w:rFonts w:ascii="Times New Roman" w:hAnsi="Times New Roman"/>
        </w:rPr>
        <w:t xml:space="preserve"> Secara sederhana </w:t>
      </w:r>
      <w:r w:rsidRPr="0046145E">
        <w:rPr>
          <w:rFonts w:ascii="Times New Roman" w:hAnsi="Times New Roman"/>
          <w:b/>
          <w:lang w:val="id-ID"/>
        </w:rPr>
        <w:t>O</w:t>
      </w:r>
      <w:r w:rsidRPr="0046145E">
        <w:rPr>
          <w:rFonts w:ascii="Times New Roman" w:hAnsi="Times New Roman"/>
          <w:b/>
        </w:rPr>
        <w:t xml:space="preserve">pportunity </w:t>
      </w:r>
      <w:r w:rsidRPr="0046145E">
        <w:rPr>
          <w:rFonts w:ascii="Times New Roman" w:hAnsi="Times New Roman"/>
          <w:b/>
          <w:lang w:val="id-ID"/>
        </w:rPr>
        <w:t>C</w:t>
      </w:r>
      <w:r w:rsidRPr="0046145E">
        <w:rPr>
          <w:rFonts w:ascii="Times New Roman" w:hAnsi="Times New Roman"/>
          <w:b/>
        </w:rPr>
        <w:t>ost</w:t>
      </w:r>
      <w:r w:rsidRPr="0046145E">
        <w:rPr>
          <w:rFonts w:ascii="Times New Roman" w:hAnsi="Times New Roman"/>
        </w:rPr>
        <w:t> diartikan sebagai biaya yang harus kita tanggung karena memilih suatu peluang dan mengabaikan (atau tidak memilih) peluang yang lain. Misalnya, pilih bekerja atau kuliah. Kalau kuliah, berarti kita kehilangan kesempatan memperoleh pendapatan selama 4 tahun</w:t>
      </w:r>
      <w:r w:rsidRPr="0046145E">
        <w:rPr>
          <w:rFonts w:ascii="Times New Roman" w:hAnsi="Times New Roman"/>
          <w:lang w:val="id-ID"/>
        </w:rPr>
        <w:t>. Diakses melalui:</w:t>
      </w:r>
      <w:r w:rsidRPr="0046145E">
        <w:rPr>
          <w:rFonts w:ascii="Times New Roman" w:hAnsi="Times New Roman"/>
          <w:color w:val="006621"/>
          <w:sz w:val="21"/>
          <w:szCs w:val="21"/>
          <w:shd w:val="clear" w:color="auto" w:fill="FFFFFF"/>
        </w:rPr>
        <w:t xml:space="preserve"> </w:t>
      </w:r>
      <w:r w:rsidRPr="0046145E">
        <w:rPr>
          <w:rFonts w:ascii="Times New Roman" w:hAnsi="Times New Roman"/>
          <w:i/>
          <w:color w:val="000000" w:themeColor="text1"/>
        </w:rPr>
        <w:t>https://nasional.sindonews.com/read/1045675/18/opportunity-cost-1442457385</w:t>
      </w:r>
    </w:p>
  </w:footnote>
  <w:footnote w:id="15">
    <w:p w:rsidR="00D526E7" w:rsidRPr="0046145E" w:rsidRDefault="00D526E7" w:rsidP="00D526E7">
      <w:pPr>
        <w:pStyle w:val="FootnoteText"/>
        <w:rPr>
          <w:rFonts w:ascii="Times New Roman" w:hAnsi="Times New Roman"/>
          <w:lang w:val="id-ID"/>
        </w:rPr>
      </w:pPr>
      <w:r w:rsidRPr="0046145E">
        <w:rPr>
          <w:rStyle w:val="FootnoteReference"/>
          <w:rFonts w:ascii="Times New Roman" w:hAnsi="Times New Roman"/>
        </w:rPr>
        <w:footnoteRef/>
      </w:r>
      <w:r w:rsidRPr="0046145E">
        <w:rPr>
          <w:rFonts w:ascii="Times New Roman" w:hAnsi="Times New Roman"/>
        </w:rPr>
        <w:t xml:space="preserve"> </w:t>
      </w:r>
      <w:r w:rsidRPr="0046145E">
        <w:rPr>
          <w:rFonts w:ascii="Times New Roman" w:hAnsi="Times New Roman"/>
          <w:i/>
          <w:lang w:val="id-ID"/>
        </w:rPr>
        <w:t xml:space="preserve">Flow Concept </w:t>
      </w:r>
      <w:r w:rsidRPr="0046145E">
        <w:rPr>
          <w:rFonts w:ascii="Times New Roman" w:hAnsi="Times New Roman"/>
          <w:lang w:val="id-ID"/>
        </w:rPr>
        <w:t xml:space="preserve">secara sederhana adalah suatu konsep dalam Investasi untuk menghitung Barang/Modal maupun persediaan barang dalam periode tertentu. Diakses melalui </w:t>
      </w:r>
      <w:r w:rsidRPr="0046145E">
        <w:rPr>
          <w:rFonts w:ascii="Times New Roman" w:hAnsi="Times New Roman"/>
          <w:i/>
          <w:lang w:val="id-ID"/>
        </w:rPr>
        <w:t>https://id.wikipedia.org/wiki/Investasi</w:t>
      </w:r>
    </w:p>
  </w:footnote>
  <w:footnote w:id="16">
    <w:p w:rsidR="00D526E7" w:rsidRPr="00E759E4" w:rsidRDefault="00D526E7" w:rsidP="00D526E7">
      <w:pPr>
        <w:pStyle w:val="FootnoteText"/>
        <w:rPr>
          <w:lang w:val="id-ID"/>
        </w:rPr>
      </w:pPr>
      <w:r>
        <w:rPr>
          <w:rStyle w:val="FootnoteReference"/>
        </w:rPr>
        <w:footnoteRef/>
      </w:r>
      <w:r>
        <w:t xml:space="preserve"> </w:t>
      </w:r>
      <w:r w:rsidRPr="000F2142">
        <w:rPr>
          <w:rStyle w:val="Strong"/>
          <w:rFonts w:ascii="Times New Roman" w:hAnsi="Times New Roman"/>
          <w:i/>
          <w:color w:val="000000" w:themeColor="text1"/>
          <w:bdr w:val="none" w:sz="0" w:space="0" w:color="auto" w:frame="1"/>
        </w:rPr>
        <w:t>Kindleberger</w:t>
      </w:r>
      <w:r w:rsidRPr="000F2142">
        <w:rPr>
          <w:rStyle w:val="Strong"/>
          <w:rFonts w:ascii="Times New Roman" w:hAnsi="Times New Roman"/>
          <w:i/>
          <w:color w:val="000000" w:themeColor="text1"/>
          <w:bdr w:val="none" w:sz="0" w:space="0" w:color="auto" w:frame="1"/>
          <w:lang w:val="id-ID"/>
        </w:rPr>
        <w:t xml:space="preserve"> </w:t>
      </w:r>
      <w:r w:rsidRPr="000F2142">
        <w:rPr>
          <w:rFonts w:ascii="Times New Roman" w:hAnsi="Times New Roman"/>
          <w:bCs/>
          <w:i/>
          <w:color w:val="000000" w:themeColor="text1"/>
          <w:bdr w:val="none" w:sz="0" w:space="0" w:color="auto" w:frame="1"/>
        </w:rPr>
        <w:t> (</w:t>
      </w:r>
      <w:r w:rsidRPr="000F2142">
        <w:rPr>
          <w:rFonts w:ascii="Times New Roman" w:hAnsi="Times New Roman"/>
          <w:bCs/>
          <w:color w:val="000000" w:themeColor="text1"/>
          <w:bdr w:val="none" w:sz="0" w:space="0" w:color="auto" w:frame="1"/>
        </w:rPr>
        <w:t>12 Oktober 1910 – 7 Juli 2003)</w:t>
      </w:r>
      <w:r w:rsidRPr="000F2142">
        <w:rPr>
          <w:rStyle w:val="Strong"/>
          <w:rFonts w:ascii="Times New Roman" w:hAnsi="Times New Roman"/>
          <w:i/>
          <w:color w:val="000000" w:themeColor="text1"/>
          <w:bdr w:val="none" w:sz="0" w:space="0" w:color="auto" w:frame="1"/>
          <w:lang w:val="id-ID"/>
        </w:rPr>
        <w:t xml:space="preserve"> </w:t>
      </w:r>
      <w:r w:rsidRPr="000F2142">
        <w:rPr>
          <w:rFonts w:ascii="Times New Roman" w:hAnsi="Times New Roman"/>
          <w:color w:val="000000" w:themeColor="text1"/>
        </w:rPr>
        <w:t xml:space="preserve"> adalah </w:t>
      </w:r>
      <w:hyperlink r:id="rId5" w:tooltip="Sejarah ekonomi" w:history="1">
        <w:r w:rsidRPr="000F2142">
          <w:rPr>
            <w:rStyle w:val="Hyperlink"/>
            <w:rFonts w:ascii="Times New Roman" w:hAnsi="Times New Roman"/>
            <w:color w:val="000000" w:themeColor="text1"/>
          </w:rPr>
          <w:t>sejarawan ekonomi</w:t>
        </w:r>
      </w:hyperlink>
      <w:r w:rsidRPr="000F2142">
        <w:rPr>
          <w:rFonts w:ascii="Times New Roman" w:hAnsi="Times New Roman"/>
          <w:color w:val="000000" w:themeColor="text1"/>
        </w:rPr>
        <w:t> dan penulis lebih dari 30 buku. Buku tahun 1978 karyanya yang membahas </w:t>
      </w:r>
      <w:hyperlink r:id="rId6" w:tooltip="Gelembung pasar saham (halaman belum tersedia)" w:history="1">
        <w:r w:rsidRPr="000F2142">
          <w:rPr>
            <w:rStyle w:val="Hyperlink"/>
            <w:rFonts w:ascii="Times New Roman" w:hAnsi="Times New Roman"/>
            <w:color w:val="000000" w:themeColor="text1"/>
          </w:rPr>
          <w:t>gelembung pasar saham</w:t>
        </w:r>
      </w:hyperlink>
      <w:r w:rsidRPr="000F2142">
        <w:rPr>
          <w:rFonts w:ascii="Times New Roman" w:hAnsi="Times New Roman"/>
          <w:color w:val="000000" w:themeColor="text1"/>
        </w:rPr>
        <w:t> spekulatif, </w:t>
      </w:r>
      <w:r w:rsidRPr="000F2142">
        <w:rPr>
          <w:rFonts w:ascii="Times New Roman" w:hAnsi="Times New Roman"/>
          <w:i/>
          <w:iCs/>
          <w:color w:val="000000" w:themeColor="text1"/>
        </w:rPr>
        <w:t>Manias, Panics, and Crashes</w:t>
      </w:r>
      <w:r w:rsidRPr="000F2142">
        <w:rPr>
          <w:rFonts w:ascii="Times New Roman" w:hAnsi="Times New Roman"/>
          <w:color w:val="000000" w:themeColor="text1"/>
        </w:rPr>
        <w:t>, dicetak ulang pada tahun 2000 setelah  pecah. Ia dikenal sebagai pencetus </w:t>
      </w:r>
      <w:hyperlink r:id="rId7" w:tooltip="Teori kestabilan hegemon" w:history="1">
        <w:r w:rsidRPr="000F2142">
          <w:rPr>
            <w:rStyle w:val="Hyperlink"/>
            <w:rFonts w:ascii="Times New Roman" w:hAnsi="Times New Roman"/>
            <w:color w:val="000000" w:themeColor="text1"/>
          </w:rPr>
          <w:t>teori kestabilan hegemon</w:t>
        </w:r>
      </w:hyperlink>
      <w:r w:rsidRPr="000F2142">
        <w:rPr>
          <w:rFonts w:ascii="Times New Roman" w:hAnsi="Times New Roman"/>
          <w:color w:val="000000" w:themeColor="text1"/>
        </w:rPr>
        <w:t>.</w:t>
      </w:r>
      <w:r w:rsidRPr="000F2142">
        <w:rPr>
          <w:rFonts w:ascii="Times New Roman" w:hAnsi="Times New Roman"/>
          <w:color w:val="000000" w:themeColor="text1"/>
          <w:lang w:val="id-ID"/>
        </w:rPr>
        <w:t xml:space="preserve"> Diakses melalui: </w:t>
      </w:r>
      <w:r w:rsidRPr="000F2142">
        <w:rPr>
          <w:rFonts w:ascii="Times New Roman" w:hAnsi="Times New Roman"/>
          <w:i/>
          <w:color w:val="000000" w:themeColor="text1"/>
          <w:lang w:val="id-ID"/>
        </w:rPr>
        <w:t>https://id.wikipedia.org/wiki/Charles_P._Kindleberger</w:t>
      </w:r>
    </w:p>
  </w:footnote>
  <w:footnote w:id="17">
    <w:p w:rsidR="00D526E7" w:rsidRPr="00722818" w:rsidRDefault="00D526E7" w:rsidP="00D526E7">
      <w:pPr>
        <w:pStyle w:val="FootnoteText"/>
        <w:jc w:val="both"/>
        <w:rPr>
          <w:lang w:val="id-ID"/>
        </w:rPr>
      </w:pPr>
      <w:r>
        <w:rPr>
          <w:rStyle w:val="FootnoteReference"/>
        </w:rPr>
        <w:footnoteRef/>
      </w:r>
      <w:r>
        <w:t xml:space="preserve"> </w:t>
      </w:r>
      <w:r w:rsidRPr="00722818">
        <w:rPr>
          <w:rFonts w:ascii="Times New Roman" w:hAnsi="Times New Roman"/>
          <w:bCs/>
          <w:color w:val="000000" w:themeColor="text1"/>
        </w:rPr>
        <w:t>Hans Joachim Morgenthau</w:t>
      </w:r>
      <w:r w:rsidRPr="00722818">
        <w:rPr>
          <w:rFonts w:ascii="Times New Roman" w:hAnsi="Times New Roman"/>
          <w:color w:val="000000" w:themeColor="text1"/>
        </w:rPr>
        <w:t> </w:t>
      </w:r>
      <w:r w:rsidRPr="00567A34">
        <w:rPr>
          <w:rFonts w:ascii="Times New Roman" w:hAnsi="Times New Roman"/>
          <w:color w:val="000000" w:themeColor="text1"/>
        </w:rPr>
        <w:t>(17 Februari 1904 – 19 Juli 1980) adalah salah satu tokoh </w:t>
      </w:r>
      <w:hyperlink r:id="rId8" w:tooltip="Hubungan internasional" w:history="1">
        <w:r w:rsidRPr="00567A34">
          <w:rPr>
            <w:rStyle w:val="Hyperlink"/>
            <w:rFonts w:ascii="Times New Roman" w:hAnsi="Times New Roman"/>
            <w:color w:val="000000" w:themeColor="text1"/>
          </w:rPr>
          <w:t>politik internasional</w:t>
        </w:r>
      </w:hyperlink>
      <w:r w:rsidRPr="00567A34">
        <w:rPr>
          <w:rFonts w:ascii="Times New Roman" w:hAnsi="Times New Roman"/>
          <w:color w:val="000000" w:themeColor="text1"/>
        </w:rPr>
        <w:t> ternama pada abad ke-20. Ia memberi sumbangan besar bagi </w:t>
      </w:r>
      <w:hyperlink r:id="rId9" w:tooltip="Teori hubungan internasional" w:history="1">
        <w:r w:rsidRPr="00567A34">
          <w:rPr>
            <w:rStyle w:val="Hyperlink"/>
            <w:rFonts w:ascii="Times New Roman" w:hAnsi="Times New Roman"/>
            <w:color w:val="000000" w:themeColor="text1"/>
          </w:rPr>
          <w:t>teori hubungan internasional</w:t>
        </w:r>
      </w:hyperlink>
      <w:r w:rsidRPr="00567A34">
        <w:rPr>
          <w:rFonts w:ascii="Times New Roman" w:hAnsi="Times New Roman"/>
          <w:color w:val="000000" w:themeColor="text1"/>
        </w:rPr>
        <w:t> dan studi </w:t>
      </w:r>
      <w:hyperlink r:id="rId10" w:tooltip="Hukum internasional" w:history="1">
        <w:r w:rsidRPr="00567A34">
          <w:rPr>
            <w:rStyle w:val="Hyperlink"/>
            <w:rFonts w:ascii="Times New Roman" w:hAnsi="Times New Roman"/>
            <w:color w:val="000000" w:themeColor="text1"/>
          </w:rPr>
          <w:t>hukum internasional</w:t>
        </w:r>
      </w:hyperlink>
      <w:r w:rsidRPr="00567A34">
        <w:rPr>
          <w:rFonts w:ascii="Times New Roman" w:hAnsi="Times New Roman"/>
          <w:color w:val="000000" w:themeColor="text1"/>
        </w:rPr>
        <w:t>. Bukunya, </w:t>
      </w:r>
      <w:hyperlink r:id="rId11" w:tooltip="Politics Among Nations" w:history="1">
        <w:r w:rsidRPr="00567A34">
          <w:rPr>
            <w:rStyle w:val="Hyperlink"/>
            <w:rFonts w:ascii="Times New Roman" w:hAnsi="Times New Roman"/>
            <w:i/>
            <w:iCs/>
            <w:color w:val="000000" w:themeColor="text1"/>
          </w:rPr>
          <w:t>Politics Among Nations</w:t>
        </w:r>
      </w:hyperlink>
      <w:r w:rsidRPr="00567A34">
        <w:rPr>
          <w:rFonts w:ascii="Times New Roman" w:hAnsi="Times New Roman"/>
          <w:i/>
          <w:iCs/>
          <w:color w:val="000000" w:themeColor="text1"/>
        </w:rPr>
        <w:t>,</w:t>
      </w:r>
      <w:r>
        <w:rPr>
          <w:rFonts w:ascii="Times New Roman" w:hAnsi="Times New Roman"/>
          <w:i/>
          <w:iCs/>
          <w:color w:val="000000" w:themeColor="text1"/>
          <w:lang w:val="id-ID"/>
        </w:rPr>
        <w:t xml:space="preserve"> </w:t>
      </w:r>
      <w:r w:rsidRPr="00567A34">
        <w:rPr>
          <w:rFonts w:ascii="Times New Roman" w:hAnsi="Times New Roman"/>
          <w:color w:val="000000" w:themeColor="text1"/>
        </w:rPr>
        <w:t>pertama diterbitkan tahun 1948, dicetak dalam lima edisi semasa ia masih hidup.</w:t>
      </w:r>
      <w:r>
        <w:rPr>
          <w:rFonts w:ascii="Times New Roman" w:hAnsi="Times New Roman"/>
          <w:color w:val="000000" w:themeColor="text1"/>
          <w:lang w:val="id-ID"/>
        </w:rPr>
        <w:t xml:space="preserve">Diakses Melalui: </w:t>
      </w:r>
      <w:r w:rsidRPr="00722818">
        <w:rPr>
          <w:rFonts w:ascii="Times New Roman" w:hAnsi="Times New Roman"/>
          <w:i/>
          <w:color w:val="000000" w:themeColor="text1"/>
          <w:lang w:val="id-ID"/>
        </w:rPr>
        <w:t>http://ekaprasdika.blogspot.co.id/2013/08/teori-kepentingan-nasional-national.html</w:t>
      </w:r>
    </w:p>
  </w:footnote>
  <w:footnote w:id="18">
    <w:p w:rsidR="00D526E7" w:rsidRPr="004B77AC" w:rsidRDefault="00D526E7" w:rsidP="00D526E7">
      <w:pPr>
        <w:pStyle w:val="FootnoteText"/>
        <w:jc w:val="both"/>
        <w:rPr>
          <w:lang w:val="id-ID"/>
        </w:rPr>
      </w:pPr>
      <w:r>
        <w:rPr>
          <w:rStyle w:val="FootnoteReference"/>
        </w:rPr>
        <w:footnoteRef/>
      </w:r>
      <w:r w:rsidRPr="004B77AC">
        <w:rPr>
          <w:rFonts w:ascii="Times New Roman" w:hAnsi="Times New Roman"/>
          <w:color w:val="000000" w:themeColor="text1"/>
        </w:rPr>
        <w:t>Hugo</w:t>
      </w:r>
      <w:r>
        <w:rPr>
          <w:rFonts w:ascii="Times New Roman" w:hAnsi="Times New Roman"/>
          <w:color w:val="000000" w:themeColor="text1"/>
          <w:lang w:val="id-ID"/>
        </w:rPr>
        <w:t xml:space="preserve"> </w:t>
      </w:r>
      <w:r w:rsidRPr="004B77AC">
        <w:rPr>
          <w:rFonts w:ascii="Times New Roman" w:hAnsi="Times New Roman"/>
          <w:color w:val="000000" w:themeColor="text1"/>
        </w:rPr>
        <w:t>Grotius (</w:t>
      </w:r>
      <w:hyperlink r:id="rId12" w:tooltip="10 April" w:history="1">
        <w:r>
          <w:rPr>
            <w:rStyle w:val="Hyperlink"/>
            <w:rFonts w:ascii="Times New Roman" w:hAnsi="Times New Roman"/>
            <w:color w:val="000000" w:themeColor="text1"/>
          </w:rPr>
          <w:t>10</w:t>
        </w:r>
        <w:r w:rsidRPr="004B77AC">
          <w:rPr>
            <w:rStyle w:val="Hyperlink"/>
            <w:rFonts w:ascii="Times New Roman" w:hAnsi="Times New Roman"/>
            <w:color w:val="000000" w:themeColor="text1"/>
          </w:rPr>
          <w:t>April</w:t>
        </w:r>
      </w:hyperlink>
      <w:r w:rsidRPr="004B77AC">
        <w:rPr>
          <w:rFonts w:ascii="Times New Roman" w:hAnsi="Times New Roman"/>
          <w:color w:val="000000" w:themeColor="text1"/>
        </w:rPr>
        <w:t> </w:t>
      </w:r>
      <w:hyperlink r:id="rId13" w:tooltip="1583" w:history="1">
        <w:r w:rsidRPr="004B77AC">
          <w:rPr>
            <w:rStyle w:val="Hyperlink"/>
            <w:rFonts w:ascii="Times New Roman" w:hAnsi="Times New Roman"/>
            <w:color w:val="000000" w:themeColor="text1"/>
          </w:rPr>
          <w:t>1583</w:t>
        </w:r>
      </w:hyperlink>
      <w:r>
        <w:rPr>
          <w:rFonts w:ascii="Times New Roman" w:hAnsi="Times New Roman"/>
          <w:color w:val="000000" w:themeColor="text1"/>
        </w:rPr>
        <w:t> </w:t>
      </w:r>
      <w:r>
        <w:rPr>
          <w:rFonts w:ascii="Times New Roman" w:hAnsi="Times New Roman"/>
          <w:color w:val="000000" w:themeColor="text1"/>
          <w:lang w:val="id-ID"/>
        </w:rPr>
        <w:t>-</w:t>
      </w:r>
      <w:r w:rsidRPr="004B77AC">
        <w:rPr>
          <w:rFonts w:ascii="Times New Roman" w:hAnsi="Times New Roman"/>
          <w:color w:val="000000" w:themeColor="text1"/>
        </w:rPr>
        <w:t> l </w:t>
      </w:r>
      <w:hyperlink r:id="rId14" w:tooltip="28 Agustus" w:history="1">
        <w:r>
          <w:rPr>
            <w:rStyle w:val="Hyperlink"/>
            <w:rFonts w:ascii="Times New Roman" w:hAnsi="Times New Roman"/>
            <w:color w:val="000000" w:themeColor="text1"/>
          </w:rPr>
          <w:t>2</w:t>
        </w:r>
        <w:r>
          <w:rPr>
            <w:rStyle w:val="Hyperlink"/>
            <w:rFonts w:ascii="Times New Roman" w:hAnsi="Times New Roman"/>
            <w:color w:val="000000" w:themeColor="text1"/>
            <w:lang w:val="id-ID"/>
          </w:rPr>
          <w:t xml:space="preserve">8 </w:t>
        </w:r>
        <w:r w:rsidRPr="004B77AC">
          <w:rPr>
            <w:rStyle w:val="Hyperlink"/>
            <w:rFonts w:ascii="Times New Roman" w:hAnsi="Times New Roman"/>
            <w:color w:val="000000" w:themeColor="text1"/>
          </w:rPr>
          <w:t>Agustus</w:t>
        </w:r>
      </w:hyperlink>
      <w:r w:rsidRPr="004B77AC">
        <w:rPr>
          <w:rFonts w:ascii="Times New Roman" w:hAnsi="Times New Roman"/>
          <w:color w:val="000000" w:themeColor="text1"/>
        </w:rPr>
        <w:t> </w:t>
      </w:r>
      <w:hyperlink r:id="rId15" w:tooltip="1645" w:history="1">
        <w:r w:rsidRPr="004B77AC">
          <w:rPr>
            <w:rStyle w:val="Hyperlink"/>
            <w:rFonts w:ascii="Times New Roman" w:hAnsi="Times New Roman"/>
            <w:color w:val="000000" w:themeColor="text1"/>
          </w:rPr>
          <w:t>1645</w:t>
        </w:r>
      </w:hyperlink>
      <w:r>
        <w:rPr>
          <w:rFonts w:ascii="Times New Roman" w:hAnsi="Times New Roman"/>
          <w:color w:val="000000" w:themeColor="text1"/>
          <w:lang w:val="id-ID"/>
        </w:rPr>
        <w:t>)</w:t>
      </w:r>
      <w:r>
        <w:rPr>
          <w:rFonts w:ascii="Times New Roman" w:hAnsi="Times New Roman"/>
          <w:color w:val="000000" w:themeColor="text1"/>
        </w:rPr>
        <w:t> adalah</w:t>
      </w:r>
      <w:r>
        <w:rPr>
          <w:rFonts w:ascii="Times New Roman" w:hAnsi="Times New Roman"/>
          <w:color w:val="000000" w:themeColor="text1"/>
          <w:lang w:val="id-ID"/>
        </w:rPr>
        <w:t xml:space="preserve"> </w:t>
      </w:r>
      <w:r w:rsidRPr="004B77AC">
        <w:rPr>
          <w:rFonts w:ascii="Times New Roman" w:hAnsi="Times New Roman"/>
          <w:color w:val="000000" w:themeColor="text1"/>
        </w:rPr>
        <w:t>seorang </w:t>
      </w:r>
      <w:hyperlink r:id="rId16" w:tooltip="Yuris (halaman belum tersedia)" w:history="1">
        <w:r w:rsidRPr="004B77AC">
          <w:rPr>
            <w:rStyle w:val="Hyperlink"/>
            <w:rFonts w:ascii="Times New Roman" w:hAnsi="Times New Roman"/>
            <w:color w:val="000000" w:themeColor="text1"/>
          </w:rPr>
          <w:t>yuris</w:t>
        </w:r>
      </w:hyperlink>
      <w:r w:rsidRPr="004B77AC">
        <w:rPr>
          <w:rFonts w:ascii="Times New Roman" w:hAnsi="Times New Roman"/>
          <w:color w:val="000000" w:themeColor="text1"/>
        </w:rPr>
        <w:t> berkebangsaan </w:t>
      </w:r>
      <w:hyperlink r:id="rId17" w:tooltip="Bangsa Belanda" w:history="1">
        <w:r w:rsidRPr="004B77AC">
          <w:rPr>
            <w:rStyle w:val="Hyperlink"/>
            <w:rFonts w:ascii="Times New Roman" w:hAnsi="Times New Roman"/>
            <w:color w:val="000000" w:themeColor="text1"/>
          </w:rPr>
          <w:t>Belanda</w:t>
        </w:r>
      </w:hyperlink>
      <w:r w:rsidRPr="004B77AC">
        <w:rPr>
          <w:rFonts w:ascii="Times New Roman" w:hAnsi="Times New Roman"/>
          <w:color w:val="000000" w:themeColor="text1"/>
        </w:rPr>
        <w:t>. Bersama dengan karya-karya terdahulu dari </w:t>
      </w:r>
      <w:hyperlink r:id="rId18" w:tooltip="Francisco de Vitoria (halaman belum tersedia)" w:history="1">
        <w:r w:rsidRPr="004B77AC">
          <w:rPr>
            <w:rStyle w:val="Hyperlink"/>
            <w:rFonts w:ascii="Times New Roman" w:hAnsi="Times New Roman"/>
            <w:color w:val="000000" w:themeColor="text1"/>
          </w:rPr>
          <w:t>Francisco de Vitoria</w:t>
        </w:r>
      </w:hyperlink>
      <w:r w:rsidRPr="004B77AC">
        <w:rPr>
          <w:rFonts w:ascii="Times New Roman" w:hAnsi="Times New Roman"/>
          <w:color w:val="000000" w:themeColor="text1"/>
        </w:rPr>
        <w:t> dan </w:t>
      </w:r>
      <w:hyperlink r:id="rId19" w:tooltip="Alberico Gentili" w:history="1">
        <w:r w:rsidRPr="004B77AC">
          <w:rPr>
            <w:rStyle w:val="Hyperlink"/>
            <w:rFonts w:ascii="Times New Roman" w:hAnsi="Times New Roman"/>
            <w:color w:val="000000" w:themeColor="text1"/>
          </w:rPr>
          <w:t>Alberico Gentili</w:t>
        </w:r>
      </w:hyperlink>
      <w:r w:rsidRPr="004B77AC">
        <w:rPr>
          <w:rFonts w:ascii="Times New Roman" w:hAnsi="Times New Roman"/>
          <w:color w:val="000000" w:themeColor="text1"/>
        </w:rPr>
        <w:t>, Grotius meletakkan dasar bagi </w:t>
      </w:r>
      <w:hyperlink r:id="rId20" w:tooltip="Hukum internasional" w:history="1">
        <w:r w:rsidRPr="004B77AC">
          <w:rPr>
            <w:rStyle w:val="Hyperlink"/>
            <w:rFonts w:ascii="Times New Roman" w:hAnsi="Times New Roman"/>
            <w:color w:val="000000" w:themeColor="text1"/>
          </w:rPr>
          <w:t>hukum internasional</w:t>
        </w:r>
      </w:hyperlink>
      <w:r w:rsidRPr="004B77AC">
        <w:rPr>
          <w:rFonts w:ascii="Times New Roman" w:hAnsi="Times New Roman"/>
          <w:color w:val="000000" w:themeColor="text1"/>
        </w:rPr>
        <w:t>, berdasarkan </w:t>
      </w:r>
      <w:hyperlink r:id="rId21" w:tooltip="Hukum kodrat" w:history="1">
        <w:r w:rsidRPr="004B77AC">
          <w:rPr>
            <w:rStyle w:val="Hyperlink"/>
            <w:rFonts w:ascii="Times New Roman" w:hAnsi="Times New Roman"/>
            <w:color w:val="000000" w:themeColor="text1"/>
          </w:rPr>
          <w:t>hukum kodrat</w:t>
        </w:r>
      </w:hyperlink>
      <w:r w:rsidRPr="004B77AC">
        <w:rPr>
          <w:rFonts w:ascii="Times New Roman" w:hAnsi="Times New Roman"/>
          <w:color w:val="000000" w:themeColor="text1"/>
        </w:rPr>
        <w:t>. Sebagai seorang pemuda yang dipandang genius secara intelektual, ia dipenjarakan karena keterlibatannya dalam perselisihan intra-</w:t>
      </w:r>
      <w:hyperlink r:id="rId22" w:tooltip="Calvinis" w:history="1">
        <w:r w:rsidRPr="004B77AC">
          <w:rPr>
            <w:rStyle w:val="Hyperlink"/>
            <w:rFonts w:ascii="Times New Roman" w:hAnsi="Times New Roman"/>
            <w:color w:val="000000" w:themeColor="text1"/>
          </w:rPr>
          <w:t>Calvinis</w:t>
        </w:r>
      </w:hyperlink>
      <w:r w:rsidRPr="004B77AC">
        <w:rPr>
          <w:rFonts w:ascii="Times New Roman" w:hAnsi="Times New Roman"/>
          <w:color w:val="000000" w:themeColor="text1"/>
        </w:rPr>
        <w:t> di dalam Republik Belanda, namun berhasil meloloskan diri menggunakan sebuah peti penyimpanan buku-buku. Ia menulis sebagian besar karya utamanya dalam pengasingan di </w:t>
      </w:r>
      <w:hyperlink r:id="rId23" w:tooltip="Perancis" w:history="1">
        <w:r w:rsidRPr="004B77AC">
          <w:rPr>
            <w:rStyle w:val="Hyperlink"/>
            <w:rFonts w:ascii="Times New Roman" w:hAnsi="Times New Roman"/>
            <w:color w:val="000000" w:themeColor="text1"/>
          </w:rPr>
          <w:t>Perancis</w:t>
        </w:r>
      </w:hyperlink>
      <w:r w:rsidRPr="004B77AC">
        <w:rPr>
          <w:rFonts w:ascii="Times New Roman" w:hAnsi="Times New Roman"/>
          <w:color w:val="000000" w:themeColor="text1"/>
        </w:rPr>
        <w:t>.</w:t>
      </w:r>
      <w:r>
        <w:rPr>
          <w:rFonts w:ascii="Times New Roman" w:hAnsi="Times New Roman"/>
          <w:color w:val="000000" w:themeColor="text1"/>
          <w:lang w:val="id-ID"/>
        </w:rPr>
        <w:t xml:space="preserve"> Diakses melalui:</w:t>
      </w:r>
      <w:r w:rsidRPr="004B77AC">
        <w:t xml:space="preserve"> </w:t>
      </w:r>
      <w:r w:rsidRPr="004B77AC">
        <w:rPr>
          <w:rFonts w:ascii="Times New Roman" w:hAnsi="Times New Roman"/>
          <w:i/>
          <w:color w:val="000000" w:themeColor="text1"/>
          <w:lang w:val="id-ID"/>
        </w:rPr>
        <w:t>https://id.wikipedia.org/wiki/Hugo_Grotius</w:t>
      </w:r>
    </w:p>
  </w:footnote>
  <w:footnote w:id="19">
    <w:p w:rsidR="00D526E7" w:rsidRPr="0094078C" w:rsidRDefault="00D526E7" w:rsidP="00D526E7">
      <w:pPr>
        <w:pStyle w:val="FootnoteText"/>
        <w:rPr>
          <w:lang w:val="id-ID"/>
        </w:rPr>
      </w:pPr>
      <w:r>
        <w:rPr>
          <w:rStyle w:val="FootnoteReference"/>
        </w:rPr>
        <w:footnoteRef/>
      </w:r>
      <w:r>
        <w:t xml:space="preserve"> </w:t>
      </w:r>
      <w:r w:rsidRPr="000F2142">
        <w:rPr>
          <w:rFonts w:ascii="Times New Roman" w:hAnsi="Times New Roman"/>
        </w:rPr>
        <w:t xml:space="preserve">Tar adalah senyawa kimia dan kumpulan bahan kimia yang akan beredar dalam asap hasil pembakaran. Bentuk asli tar adalah cairan yang warnanya kecokelatan. Kebanyakan tar dihasilkan dari batubara. Namun, bisa juga dari minyak bumi, gambut, dan kayu.. Diakses dari: </w:t>
      </w:r>
      <w:r w:rsidRPr="000F2142">
        <w:rPr>
          <w:rFonts w:ascii="Times New Roman" w:hAnsi="Times New Roman"/>
          <w:i/>
        </w:rPr>
        <w:t>Husaini, Aiman Rahasia &amp; Cara Empatik Berhenti Merokok, Tobat Merokok Halaman 21-23. 2016</w:t>
      </w:r>
    </w:p>
  </w:footnote>
  <w:footnote w:id="20">
    <w:p w:rsidR="00D526E7" w:rsidRPr="0094078C" w:rsidRDefault="00D526E7" w:rsidP="00D526E7">
      <w:pPr>
        <w:pStyle w:val="FootnoteText"/>
        <w:rPr>
          <w:lang w:val="id-ID"/>
        </w:rPr>
      </w:pPr>
      <w:r>
        <w:rPr>
          <w:rStyle w:val="FootnoteReference"/>
        </w:rPr>
        <w:footnoteRef/>
      </w:r>
      <w:r>
        <w:t xml:space="preserve"> </w:t>
      </w:r>
      <w:r w:rsidRPr="000F2142">
        <w:rPr>
          <w:rFonts w:ascii="Times New Roman" w:hAnsi="Times New Roman"/>
        </w:rPr>
        <w:t xml:space="preserve">Nikotin adalah senyawa kimia organik kelompok alkaloid yang dihasilkan secara alami pada berbagai macam tumbuhan, terutama suku terung-terungan (Solanaceae) seperti tembakau dan tomat. Diakses dari: </w:t>
      </w:r>
      <w:r w:rsidRPr="000F2142">
        <w:rPr>
          <w:rFonts w:ascii="Times New Roman" w:hAnsi="Times New Roman"/>
          <w:i/>
          <w:lang w:val="id-ID"/>
        </w:rPr>
        <w:t>http://komunitaskretek.or.id/ragam/2015/02/memahami-nikotin-dan-tar/</w:t>
      </w:r>
    </w:p>
  </w:footnote>
  <w:footnote w:id="21">
    <w:p w:rsidR="00D526E7" w:rsidRPr="005346C7" w:rsidRDefault="00D526E7" w:rsidP="00D526E7">
      <w:pPr>
        <w:pStyle w:val="FootnoteText"/>
        <w:rPr>
          <w:lang w:val="id-ID"/>
        </w:rPr>
      </w:pPr>
      <w:r>
        <w:rPr>
          <w:rStyle w:val="FootnoteReference"/>
        </w:rPr>
        <w:footnoteRef/>
      </w:r>
      <w:r>
        <w:t xml:space="preserve"> </w:t>
      </w:r>
      <w:r w:rsidRPr="000F2142">
        <w:rPr>
          <w:rFonts w:ascii="Times New Roman" w:hAnsi="Times New Roman"/>
        </w:rPr>
        <w:t>Kata gejala (phemenon) yang bentuk jamaknya adalah phenomena) merupakan asal istilah fenomenologi dibentuk, dan dapat diartikan sebagai suatu tampilan dari objek, kejadian, atau kondisi-kondisi</w:t>
      </w:r>
      <w:r w:rsidRPr="000F2142">
        <w:rPr>
          <w:rFonts w:ascii="Times New Roman" w:hAnsi="Times New Roman"/>
          <w:lang w:val="id-ID"/>
        </w:rPr>
        <w:t xml:space="preserve">. Diakses melalui: </w:t>
      </w:r>
      <w:r w:rsidRPr="000F2142">
        <w:rPr>
          <w:rFonts w:ascii="Times New Roman" w:hAnsi="Times New Roman"/>
          <w:i/>
          <w:lang w:val="id-ID"/>
        </w:rPr>
        <w:t>http://modulmakalah.blogspot.co.id/2016/12/Pengertian.dan.Contoh.Teori.Fenomenologis.Menurut.Para.Ahli.html</w:t>
      </w:r>
    </w:p>
  </w:footnote>
  <w:footnote w:id="22">
    <w:p w:rsidR="00D526E7" w:rsidRPr="004713A6" w:rsidRDefault="00D526E7" w:rsidP="00D526E7">
      <w:pPr>
        <w:pStyle w:val="FootnoteText"/>
        <w:jc w:val="both"/>
        <w:rPr>
          <w:rFonts w:ascii="Times New Roman" w:hAnsi="Times New Roman"/>
          <w:color w:val="000000" w:themeColor="text1"/>
          <w:lang w:val="id-ID"/>
        </w:rPr>
      </w:pPr>
      <w:r w:rsidRPr="004713A6">
        <w:rPr>
          <w:rStyle w:val="FootnoteReference"/>
          <w:rFonts w:ascii="Times New Roman" w:hAnsi="Times New Roman"/>
          <w:color w:val="000000" w:themeColor="text1"/>
        </w:rPr>
        <w:footnoteRef/>
      </w:r>
      <w:r w:rsidRPr="004713A6">
        <w:rPr>
          <w:rFonts w:ascii="Times New Roman" w:hAnsi="Times New Roman"/>
          <w:color w:val="000000" w:themeColor="text1"/>
        </w:rPr>
        <w:t xml:space="preserve"> </w:t>
      </w:r>
      <w:r w:rsidRPr="004713A6">
        <w:rPr>
          <w:rFonts w:ascii="Times New Roman" w:hAnsi="Times New Roman"/>
          <w:color w:val="000000" w:themeColor="text1"/>
          <w:lang w:val="id-ID"/>
        </w:rPr>
        <w:t xml:space="preserve">Sociology knowledge adalah Ilmu sosial yang digunakan untuk memaparkan teori fenomologi. Diakses melalui: </w:t>
      </w:r>
      <w:r w:rsidRPr="004713A6">
        <w:rPr>
          <w:rFonts w:ascii="Times New Roman" w:hAnsi="Times New Roman"/>
          <w:color w:val="000000" w:themeColor="text1"/>
        </w:rPr>
        <w:t>Little, John. Stephen W. 1983,</w:t>
      </w:r>
      <w:r w:rsidRPr="004713A6">
        <w:rPr>
          <w:rFonts w:ascii="Times New Roman" w:hAnsi="Times New Roman"/>
          <w:i/>
          <w:iCs/>
          <w:color w:val="000000" w:themeColor="text1"/>
        </w:rPr>
        <w:t> Theories of Human Communication</w:t>
      </w:r>
      <w:r w:rsidRPr="004713A6">
        <w:rPr>
          <w:rFonts w:ascii="Times New Roman" w:hAnsi="Times New Roman"/>
          <w:color w:val="000000" w:themeColor="text1"/>
        </w:rPr>
        <w:t>. Second Edition. Wadworth Publishing Company. California</w:t>
      </w:r>
    </w:p>
  </w:footnote>
  <w:footnote w:id="23">
    <w:p w:rsidR="00D526E7" w:rsidRPr="004713A6" w:rsidRDefault="00D526E7" w:rsidP="00D526E7">
      <w:pPr>
        <w:pStyle w:val="FootnoteText"/>
        <w:jc w:val="both"/>
        <w:rPr>
          <w:i/>
          <w:lang w:val="id-ID"/>
        </w:rPr>
      </w:pPr>
      <w:r w:rsidRPr="004713A6">
        <w:rPr>
          <w:rStyle w:val="FootnoteReference"/>
          <w:rFonts w:ascii="Times New Roman" w:hAnsi="Times New Roman"/>
          <w:color w:val="000000" w:themeColor="text1"/>
        </w:rPr>
        <w:footnoteRef/>
      </w:r>
      <w:r w:rsidRPr="004713A6">
        <w:rPr>
          <w:rFonts w:ascii="Times New Roman" w:hAnsi="Times New Roman"/>
          <w:color w:val="000000" w:themeColor="text1"/>
        </w:rPr>
        <w:t xml:space="preserve"> </w:t>
      </w:r>
      <w:r w:rsidRPr="004713A6">
        <w:rPr>
          <w:rFonts w:ascii="Times New Roman" w:hAnsi="Times New Roman"/>
          <w:color w:val="000000" w:themeColor="text1"/>
          <w:shd w:val="clear" w:color="auto" w:fill="FFFFFF"/>
        </w:rPr>
        <w:t>Organisasi Kesehatan Dunia adalah salah satu badan PBB yang bertindak sebagai koordinator kesehatan umum internasional dan bermarkas di Jenewa, Swiss. WHO didirikan oleh PBB pada 7 April 1948</w:t>
      </w:r>
      <w:r w:rsidRPr="004713A6">
        <w:rPr>
          <w:rFonts w:ascii="Times New Roman" w:hAnsi="Times New Roman"/>
          <w:color w:val="000000" w:themeColor="text1"/>
          <w:shd w:val="clear" w:color="auto" w:fill="FFFFFF"/>
          <w:lang w:val="id-ID"/>
        </w:rPr>
        <w:t xml:space="preserve">. </w:t>
      </w:r>
      <w:r>
        <w:rPr>
          <w:rFonts w:ascii="Times New Roman" w:hAnsi="Times New Roman"/>
          <w:color w:val="000000" w:themeColor="text1"/>
          <w:shd w:val="clear" w:color="auto" w:fill="FFFFFF"/>
          <w:lang w:val="id-ID"/>
        </w:rPr>
        <w:t xml:space="preserve">Diakses melalui: </w:t>
      </w:r>
      <w:r w:rsidRPr="004713A6">
        <w:rPr>
          <w:rFonts w:ascii="Times New Roman" w:hAnsi="Times New Roman"/>
          <w:i/>
          <w:color w:val="000000" w:themeColor="text1"/>
          <w:shd w:val="clear" w:color="auto" w:fill="FFFFFF"/>
          <w:lang w:val="id-ID"/>
        </w:rPr>
        <w:t>https://id.wikipedia.org/wiki/Organisasi_Kesehatan_Dunia</w:t>
      </w:r>
    </w:p>
    <w:p w:rsidR="00D526E7" w:rsidRPr="004713A6" w:rsidRDefault="00D526E7" w:rsidP="00D526E7">
      <w:pPr>
        <w:pStyle w:val="FootnoteText"/>
        <w:jc w:val="both"/>
        <w:rPr>
          <w:i/>
          <w:lang w:val="id-ID"/>
        </w:rPr>
      </w:pPr>
    </w:p>
  </w:footnote>
  <w:footnote w:id="24">
    <w:p w:rsidR="00D526E7" w:rsidRPr="00F112D8" w:rsidRDefault="00D526E7" w:rsidP="00D526E7">
      <w:pPr>
        <w:pStyle w:val="FootnoteText"/>
        <w:jc w:val="both"/>
        <w:rPr>
          <w:rFonts w:ascii="Times New Roman" w:hAnsi="Times New Roman"/>
          <w:lang w:val="id-ID"/>
        </w:rPr>
      </w:pPr>
      <w:r w:rsidRPr="006B4B24">
        <w:rPr>
          <w:rStyle w:val="FootnoteReference"/>
          <w:rFonts w:ascii="Times New Roman" w:hAnsi="Times New Roman"/>
        </w:rPr>
        <w:footnoteRef/>
      </w:r>
      <w:r w:rsidRPr="006B4B24">
        <w:rPr>
          <w:rFonts w:ascii="Times New Roman" w:hAnsi="Times New Roman"/>
        </w:rPr>
        <w:t xml:space="preserve"> </w:t>
      </w:r>
      <w:r w:rsidRPr="000F2142">
        <w:rPr>
          <w:rFonts w:ascii="Times New Roman" w:hAnsi="Times New Roman"/>
          <w:bCs/>
          <w:color w:val="222222"/>
          <w:shd w:val="clear" w:color="auto" w:fill="FFFFFF"/>
        </w:rPr>
        <w:t>Pabean</w:t>
      </w:r>
      <w:r w:rsidRPr="000F2142">
        <w:rPr>
          <w:rFonts w:ascii="Times New Roman" w:hAnsi="Times New Roman"/>
          <w:color w:val="222222"/>
          <w:shd w:val="clear" w:color="auto" w:fill="FFFFFF"/>
        </w:rPr>
        <w:t> adalah instansi (jawatan, kantor)</w:t>
      </w:r>
      <w:r w:rsidRPr="000F2142">
        <w:rPr>
          <w:rFonts w:ascii="Times New Roman" w:hAnsi="Times New Roman"/>
          <w:color w:val="222222"/>
          <w:shd w:val="clear" w:color="auto" w:fill="FFFFFF"/>
          <w:lang w:val="id-ID"/>
        </w:rPr>
        <w:t xml:space="preserve"> </w:t>
      </w:r>
      <w:r w:rsidRPr="000F2142">
        <w:rPr>
          <w:rFonts w:ascii="Times New Roman" w:hAnsi="Times New Roman"/>
          <w:color w:val="222222"/>
          <w:shd w:val="clear" w:color="auto" w:fill="FFFFFF"/>
        </w:rPr>
        <w:t xml:space="preserve"> yang mengawasi, memungut, dan mengurus bea masuk (impor) dan bea keluar (ekspor), baik melalui darat, laut, maupun melalui udara.</w:t>
      </w:r>
      <w:r w:rsidRPr="000F2142">
        <w:rPr>
          <w:rFonts w:ascii="Times New Roman" w:hAnsi="Times New Roman"/>
          <w:color w:val="222222"/>
          <w:shd w:val="clear" w:color="auto" w:fill="FFFFFF"/>
          <w:lang w:val="id-ID"/>
        </w:rPr>
        <w:t xml:space="preserve"> Diakses melalui:</w:t>
      </w:r>
      <w:r w:rsidRPr="000F2142">
        <w:rPr>
          <w:rFonts w:ascii="Times New Roman" w:hAnsi="Times New Roman"/>
          <w:color w:val="006621"/>
          <w:sz w:val="21"/>
          <w:szCs w:val="21"/>
          <w:shd w:val="clear" w:color="auto" w:fill="FFFFFF"/>
        </w:rPr>
        <w:t xml:space="preserve"> </w:t>
      </w:r>
      <w:hyperlink r:id="rId24" w:history="1">
        <w:r w:rsidRPr="000F2142">
          <w:rPr>
            <w:rStyle w:val="Hyperlink"/>
            <w:rFonts w:ascii="Times New Roman" w:hAnsi="Times New Roman"/>
            <w:i/>
            <w:color w:val="000000" w:themeColor="text1"/>
            <w:shd w:val="clear" w:color="auto" w:fill="FFFFFF"/>
          </w:rPr>
          <w:t>https://id.wikipedia.org/wiki/Pabean</w:t>
        </w:r>
      </w:hyperlink>
      <w:r w:rsidRPr="000F2142">
        <w:rPr>
          <w:rFonts w:ascii="Times New Roman" w:hAnsi="Times New Roman"/>
          <w:i/>
          <w:color w:val="000000" w:themeColor="text1"/>
          <w:shd w:val="clear" w:color="auto" w:fill="FFFFFF"/>
          <w:lang w:val="id-ID"/>
        </w:rPr>
        <w:t xml:space="preserve"> </w:t>
      </w:r>
      <w:r w:rsidRPr="000F2142">
        <w:rPr>
          <w:rFonts w:ascii="Times New Roman" w:hAnsi="Times New Roman"/>
          <w:color w:val="000000" w:themeColor="text1"/>
          <w:shd w:val="clear" w:color="auto" w:fill="FFFFFF"/>
          <w:lang w:val="id-ID"/>
        </w:rPr>
        <w:t>dan</w:t>
      </w:r>
      <w:r w:rsidRPr="000F2142">
        <w:rPr>
          <w:rFonts w:ascii="Times New Roman" w:hAnsi="Times New Roman"/>
          <w:i/>
          <w:color w:val="000000" w:themeColor="text1"/>
          <w:shd w:val="clear" w:color="auto" w:fill="FFFFFF"/>
          <w:lang w:val="id-ID"/>
        </w:rPr>
        <w:t xml:space="preserve"> http://www.beacukai.go.id/faq/pengertian-cukai.html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973B0"/>
    <w:multiLevelType w:val="hybridMultilevel"/>
    <w:tmpl w:val="AFBEC172"/>
    <w:lvl w:ilvl="0" w:tplc="E550F4C0">
      <w:start w:val="1"/>
      <w:numFmt w:val="decimal"/>
      <w:lvlText w:val="%1."/>
      <w:lvlJc w:val="left"/>
      <w:pPr>
        <w:ind w:left="1080" w:hanging="360"/>
      </w:pPr>
      <w:rPr>
        <w:rFonts w:ascii="Times New Roman" w:hAnsi="Times New Roman" w:cs="Times New Roman" w:hint="default"/>
        <w:color w:val="auto"/>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D546D4"/>
    <w:multiLevelType w:val="hybridMultilevel"/>
    <w:tmpl w:val="1CF41A80"/>
    <w:lvl w:ilvl="0" w:tplc="0421000F">
      <w:start w:val="1"/>
      <w:numFmt w:val="decimal"/>
      <w:lvlText w:val="%1."/>
      <w:lvlJc w:val="left"/>
      <w:pPr>
        <w:ind w:left="1440" w:hanging="360"/>
      </w:pPr>
    </w:lvl>
    <w:lvl w:ilvl="1" w:tplc="972AAE36">
      <w:start w:val="1"/>
      <w:numFmt w:val="decimal"/>
      <w:lvlText w:val="(%2)"/>
      <w:lvlJc w:val="left"/>
      <w:pPr>
        <w:ind w:left="2175" w:hanging="375"/>
      </w:pPr>
      <w:rPr>
        <w:rFonts w:hint="default"/>
      </w:rPr>
    </w:lvl>
    <w:lvl w:ilvl="2" w:tplc="0421001B">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1B497443"/>
    <w:multiLevelType w:val="hybridMultilevel"/>
    <w:tmpl w:val="CB4496A4"/>
    <w:lvl w:ilvl="0" w:tplc="04090019">
      <w:start w:val="1"/>
      <w:numFmt w:val="lowerLetter"/>
      <w:lvlText w:val="%1."/>
      <w:lvlJc w:val="left"/>
      <w:pPr>
        <w:ind w:left="1069"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FFC4076"/>
    <w:multiLevelType w:val="hybridMultilevel"/>
    <w:tmpl w:val="128E1FA4"/>
    <w:lvl w:ilvl="0" w:tplc="C428A380">
      <w:start w:val="1"/>
      <w:numFmt w:val="upperLetter"/>
      <w:lvlText w:val="%1."/>
      <w:lvlJc w:val="left"/>
      <w:pPr>
        <w:ind w:left="2520" w:hanging="360"/>
      </w:pPr>
      <w:rPr>
        <w:rFonts w:hint="default"/>
      </w:rPr>
    </w:lvl>
    <w:lvl w:ilvl="1" w:tplc="04210019">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4">
    <w:nsid w:val="252A04AB"/>
    <w:multiLevelType w:val="hybridMultilevel"/>
    <w:tmpl w:val="2946D71A"/>
    <w:lvl w:ilvl="0" w:tplc="A75AA6F6">
      <w:start w:val="1"/>
      <w:numFmt w:val="lowerLetter"/>
      <w:lvlText w:val="%1)"/>
      <w:lvlJc w:val="left"/>
      <w:pPr>
        <w:ind w:left="144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30491158"/>
    <w:multiLevelType w:val="hybridMultilevel"/>
    <w:tmpl w:val="8FA65FAA"/>
    <w:lvl w:ilvl="0" w:tplc="F06AD2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5B0E09"/>
    <w:multiLevelType w:val="hybridMultilevel"/>
    <w:tmpl w:val="C0C82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9F224A"/>
    <w:multiLevelType w:val="hybridMultilevel"/>
    <w:tmpl w:val="06AAF4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B0613AC"/>
    <w:multiLevelType w:val="hybridMultilevel"/>
    <w:tmpl w:val="CBDEA9B8"/>
    <w:lvl w:ilvl="0" w:tplc="04210019">
      <w:start w:val="1"/>
      <w:numFmt w:val="lowerLetter"/>
      <w:lvlText w:val="%1."/>
      <w:lvlJc w:val="left"/>
      <w:pPr>
        <w:ind w:left="1636" w:hanging="360"/>
      </w:pPr>
      <w:rPr>
        <w:rFonts w:hint="default"/>
      </w:rPr>
    </w:lvl>
    <w:lvl w:ilvl="1" w:tplc="04210003" w:tentative="1">
      <w:start w:val="1"/>
      <w:numFmt w:val="bullet"/>
      <w:lvlText w:val="o"/>
      <w:lvlJc w:val="left"/>
      <w:pPr>
        <w:ind w:left="2356" w:hanging="360"/>
      </w:pPr>
      <w:rPr>
        <w:rFonts w:ascii="Courier New" w:hAnsi="Courier New" w:cs="Courier New" w:hint="default"/>
      </w:rPr>
    </w:lvl>
    <w:lvl w:ilvl="2" w:tplc="04210005" w:tentative="1">
      <w:start w:val="1"/>
      <w:numFmt w:val="bullet"/>
      <w:lvlText w:val=""/>
      <w:lvlJc w:val="left"/>
      <w:pPr>
        <w:ind w:left="3076" w:hanging="360"/>
      </w:pPr>
      <w:rPr>
        <w:rFonts w:ascii="Wingdings" w:hAnsi="Wingdings" w:hint="default"/>
      </w:rPr>
    </w:lvl>
    <w:lvl w:ilvl="3" w:tplc="04210001" w:tentative="1">
      <w:start w:val="1"/>
      <w:numFmt w:val="bullet"/>
      <w:lvlText w:val=""/>
      <w:lvlJc w:val="left"/>
      <w:pPr>
        <w:ind w:left="3796" w:hanging="360"/>
      </w:pPr>
      <w:rPr>
        <w:rFonts w:ascii="Symbol" w:hAnsi="Symbol" w:hint="default"/>
      </w:rPr>
    </w:lvl>
    <w:lvl w:ilvl="4" w:tplc="04210003" w:tentative="1">
      <w:start w:val="1"/>
      <w:numFmt w:val="bullet"/>
      <w:lvlText w:val="o"/>
      <w:lvlJc w:val="left"/>
      <w:pPr>
        <w:ind w:left="4516" w:hanging="360"/>
      </w:pPr>
      <w:rPr>
        <w:rFonts w:ascii="Courier New" w:hAnsi="Courier New" w:cs="Courier New" w:hint="default"/>
      </w:rPr>
    </w:lvl>
    <w:lvl w:ilvl="5" w:tplc="04210005" w:tentative="1">
      <w:start w:val="1"/>
      <w:numFmt w:val="bullet"/>
      <w:lvlText w:val=""/>
      <w:lvlJc w:val="left"/>
      <w:pPr>
        <w:ind w:left="5236" w:hanging="360"/>
      </w:pPr>
      <w:rPr>
        <w:rFonts w:ascii="Wingdings" w:hAnsi="Wingdings" w:hint="default"/>
      </w:rPr>
    </w:lvl>
    <w:lvl w:ilvl="6" w:tplc="04210001" w:tentative="1">
      <w:start w:val="1"/>
      <w:numFmt w:val="bullet"/>
      <w:lvlText w:val=""/>
      <w:lvlJc w:val="left"/>
      <w:pPr>
        <w:ind w:left="5956" w:hanging="360"/>
      </w:pPr>
      <w:rPr>
        <w:rFonts w:ascii="Symbol" w:hAnsi="Symbol" w:hint="default"/>
      </w:rPr>
    </w:lvl>
    <w:lvl w:ilvl="7" w:tplc="04210003" w:tentative="1">
      <w:start w:val="1"/>
      <w:numFmt w:val="bullet"/>
      <w:lvlText w:val="o"/>
      <w:lvlJc w:val="left"/>
      <w:pPr>
        <w:ind w:left="6676" w:hanging="360"/>
      </w:pPr>
      <w:rPr>
        <w:rFonts w:ascii="Courier New" w:hAnsi="Courier New" w:cs="Courier New" w:hint="default"/>
      </w:rPr>
    </w:lvl>
    <w:lvl w:ilvl="8" w:tplc="04210005" w:tentative="1">
      <w:start w:val="1"/>
      <w:numFmt w:val="bullet"/>
      <w:lvlText w:val=""/>
      <w:lvlJc w:val="left"/>
      <w:pPr>
        <w:ind w:left="7396" w:hanging="360"/>
      </w:pPr>
      <w:rPr>
        <w:rFonts w:ascii="Wingdings" w:hAnsi="Wingdings" w:hint="default"/>
      </w:rPr>
    </w:lvl>
  </w:abstractNum>
  <w:abstractNum w:abstractNumId="9">
    <w:nsid w:val="3F526CB4"/>
    <w:multiLevelType w:val="hybridMultilevel"/>
    <w:tmpl w:val="75C21F7E"/>
    <w:lvl w:ilvl="0" w:tplc="88B28906">
      <w:start w:val="1"/>
      <w:numFmt w:val="lowerLetter"/>
      <w:lvlText w:val="%1."/>
      <w:lvlJc w:val="left"/>
      <w:pPr>
        <w:ind w:left="1429" w:hanging="360"/>
      </w:pPr>
      <w:rPr>
        <w:b/>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0">
    <w:nsid w:val="467A7385"/>
    <w:multiLevelType w:val="hybridMultilevel"/>
    <w:tmpl w:val="BC9E88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EF7F52"/>
    <w:multiLevelType w:val="hybridMultilevel"/>
    <w:tmpl w:val="0E7613FA"/>
    <w:lvl w:ilvl="0" w:tplc="A7003924">
      <w:start w:val="1"/>
      <w:numFmt w:val="decimal"/>
      <w:lvlText w:val="%1."/>
      <w:lvlJc w:val="left"/>
      <w:pPr>
        <w:ind w:left="2116" w:hanging="360"/>
      </w:pPr>
      <w:rPr>
        <w:rFonts w:hint="default"/>
        <w:sz w:val="24"/>
        <w:szCs w:val="24"/>
      </w:rPr>
    </w:lvl>
    <w:lvl w:ilvl="1" w:tplc="04090019" w:tentative="1">
      <w:start w:val="1"/>
      <w:numFmt w:val="lowerLetter"/>
      <w:lvlText w:val="%2."/>
      <w:lvlJc w:val="left"/>
      <w:pPr>
        <w:ind w:left="2836" w:hanging="360"/>
      </w:pPr>
    </w:lvl>
    <w:lvl w:ilvl="2" w:tplc="0409001B" w:tentative="1">
      <w:start w:val="1"/>
      <w:numFmt w:val="lowerRoman"/>
      <w:lvlText w:val="%3."/>
      <w:lvlJc w:val="right"/>
      <w:pPr>
        <w:ind w:left="3556" w:hanging="180"/>
      </w:pPr>
    </w:lvl>
    <w:lvl w:ilvl="3" w:tplc="0409000F" w:tentative="1">
      <w:start w:val="1"/>
      <w:numFmt w:val="decimal"/>
      <w:lvlText w:val="%4."/>
      <w:lvlJc w:val="left"/>
      <w:pPr>
        <w:ind w:left="4276" w:hanging="360"/>
      </w:pPr>
    </w:lvl>
    <w:lvl w:ilvl="4" w:tplc="04090019" w:tentative="1">
      <w:start w:val="1"/>
      <w:numFmt w:val="lowerLetter"/>
      <w:lvlText w:val="%5."/>
      <w:lvlJc w:val="left"/>
      <w:pPr>
        <w:ind w:left="4996" w:hanging="360"/>
      </w:pPr>
    </w:lvl>
    <w:lvl w:ilvl="5" w:tplc="0409001B" w:tentative="1">
      <w:start w:val="1"/>
      <w:numFmt w:val="lowerRoman"/>
      <w:lvlText w:val="%6."/>
      <w:lvlJc w:val="right"/>
      <w:pPr>
        <w:ind w:left="5716" w:hanging="180"/>
      </w:pPr>
    </w:lvl>
    <w:lvl w:ilvl="6" w:tplc="0409000F" w:tentative="1">
      <w:start w:val="1"/>
      <w:numFmt w:val="decimal"/>
      <w:lvlText w:val="%7."/>
      <w:lvlJc w:val="left"/>
      <w:pPr>
        <w:ind w:left="6436" w:hanging="360"/>
      </w:pPr>
    </w:lvl>
    <w:lvl w:ilvl="7" w:tplc="04090019" w:tentative="1">
      <w:start w:val="1"/>
      <w:numFmt w:val="lowerLetter"/>
      <w:lvlText w:val="%8."/>
      <w:lvlJc w:val="left"/>
      <w:pPr>
        <w:ind w:left="7156" w:hanging="360"/>
      </w:pPr>
    </w:lvl>
    <w:lvl w:ilvl="8" w:tplc="0409001B" w:tentative="1">
      <w:start w:val="1"/>
      <w:numFmt w:val="lowerRoman"/>
      <w:lvlText w:val="%9."/>
      <w:lvlJc w:val="right"/>
      <w:pPr>
        <w:ind w:left="7876" w:hanging="180"/>
      </w:pPr>
    </w:lvl>
  </w:abstractNum>
  <w:abstractNum w:abstractNumId="12">
    <w:nsid w:val="60155235"/>
    <w:multiLevelType w:val="multilevel"/>
    <w:tmpl w:val="05666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4207080"/>
    <w:multiLevelType w:val="hybridMultilevel"/>
    <w:tmpl w:val="50D2EF7E"/>
    <w:lvl w:ilvl="0" w:tplc="04090019">
      <w:start w:val="1"/>
      <w:numFmt w:val="lowerLetter"/>
      <w:lvlText w:val="%1."/>
      <w:lvlJc w:val="left"/>
      <w:pPr>
        <w:ind w:left="1450" w:hanging="360"/>
      </w:pPr>
    </w:lvl>
    <w:lvl w:ilvl="1" w:tplc="04090019" w:tentative="1">
      <w:start w:val="1"/>
      <w:numFmt w:val="lowerLetter"/>
      <w:lvlText w:val="%2."/>
      <w:lvlJc w:val="left"/>
      <w:pPr>
        <w:ind w:left="2170" w:hanging="360"/>
      </w:pPr>
    </w:lvl>
    <w:lvl w:ilvl="2" w:tplc="0409001B" w:tentative="1">
      <w:start w:val="1"/>
      <w:numFmt w:val="lowerRoman"/>
      <w:lvlText w:val="%3."/>
      <w:lvlJc w:val="right"/>
      <w:pPr>
        <w:ind w:left="2890" w:hanging="180"/>
      </w:pPr>
    </w:lvl>
    <w:lvl w:ilvl="3" w:tplc="0409000F" w:tentative="1">
      <w:start w:val="1"/>
      <w:numFmt w:val="decimal"/>
      <w:lvlText w:val="%4."/>
      <w:lvlJc w:val="left"/>
      <w:pPr>
        <w:ind w:left="3610" w:hanging="360"/>
      </w:pPr>
    </w:lvl>
    <w:lvl w:ilvl="4" w:tplc="04090019" w:tentative="1">
      <w:start w:val="1"/>
      <w:numFmt w:val="lowerLetter"/>
      <w:lvlText w:val="%5."/>
      <w:lvlJc w:val="left"/>
      <w:pPr>
        <w:ind w:left="4330" w:hanging="360"/>
      </w:pPr>
    </w:lvl>
    <w:lvl w:ilvl="5" w:tplc="0409001B" w:tentative="1">
      <w:start w:val="1"/>
      <w:numFmt w:val="lowerRoman"/>
      <w:lvlText w:val="%6."/>
      <w:lvlJc w:val="right"/>
      <w:pPr>
        <w:ind w:left="5050" w:hanging="180"/>
      </w:pPr>
    </w:lvl>
    <w:lvl w:ilvl="6" w:tplc="0409000F" w:tentative="1">
      <w:start w:val="1"/>
      <w:numFmt w:val="decimal"/>
      <w:lvlText w:val="%7."/>
      <w:lvlJc w:val="left"/>
      <w:pPr>
        <w:ind w:left="5770" w:hanging="360"/>
      </w:pPr>
    </w:lvl>
    <w:lvl w:ilvl="7" w:tplc="04090019" w:tentative="1">
      <w:start w:val="1"/>
      <w:numFmt w:val="lowerLetter"/>
      <w:lvlText w:val="%8."/>
      <w:lvlJc w:val="left"/>
      <w:pPr>
        <w:ind w:left="6490" w:hanging="360"/>
      </w:pPr>
    </w:lvl>
    <w:lvl w:ilvl="8" w:tplc="0409001B" w:tentative="1">
      <w:start w:val="1"/>
      <w:numFmt w:val="lowerRoman"/>
      <w:lvlText w:val="%9."/>
      <w:lvlJc w:val="right"/>
      <w:pPr>
        <w:ind w:left="7210" w:hanging="180"/>
      </w:pPr>
    </w:lvl>
  </w:abstractNum>
  <w:abstractNum w:abstractNumId="14">
    <w:nsid w:val="7D9D4262"/>
    <w:multiLevelType w:val="hybridMultilevel"/>
    <w:tmpl w:val="C47077AA"/>
    <w:lvl w:ilvl="0" w:tplc="1A82567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7"/>
  </w:num>
  <w:num w:numId="3">
    <w:abstractNumId w:val="0"/>
  </w:num>
  <w:num w:numId="4">
    <w:abstractNumId w:val="11"/>
  </w:num>
  <w:num w:numId="5">
    <w:abstractNumId w:val="13"/>
  </w:num>
  <w:num w:numId="6">
    <w:abstractNumId w:val="3"/>
  </w:num>
  <w:num w:numId="7">
    <w:abstractNumId w:val="5"/>
  </w:num>
  <w:num w:numId="8">
    <w:abstractNumId w:val="4"/>
  </w:num>
  <w:num w:numId="9">
    <w:abstractNumId w:val="6"/>
  </w:num>
  <w:num w:numId="10">
    <w:abstractNumId w:val="2"/>
  </w:num>
  <w:num w:numId="11">
    <w:abstractNumId w:val="10"/>
  </w:num>
  <w:num w:numId="12">
    <w:abstractNumId w:val="8"/>
  </w:num>
  <w:num w:numId="13">
    <w:abstractNumId w:val="12"/>
  </w:num>
  <w:num w:numId="14">
    <w:abstractNumId w:val="9"/>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0CB"/>
    <w:rsid w:val="000C30CB"/>
    <w:rsid w:val="00A037A6"/>
    <w:rsid w:val="00AD6397"/>
    <w:rsid w:val="00D526E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6E7"/>
    <w:pPr>
      <w:spacing w:after="160" w:line="259" w:lineRule="auto"/>
    </w:pPr>
    <w:rPr>
      <w:rFonts w:ascii="Calibri" w:eastAsia="Calibri" w:hAnsi="Calibri" w:cs="Times New Roman"/>
      <w:lang w:val="en-US"/>
    </w:rPr>
  </w:style>
  <w:style w:type="paragraph" w:styleId="Heading1">
    <w:name w:val="heading 1"/>
    <w:basedOn w:val="Normal"/>
    <w:next w:val="Normal"/>
    <w:link w:val="Heading1Char"/>
    <w:uiPriority w:val="9"/>
    <w:qFormat/>
    <w:rsid w:val="00D526E7"/>
    <w:pPr>
      <w:keepNext/>
      <w:keepLines/>
      <w:spacing w:before="240" w:after="0" w:line="480" w:lineRule="auto"/>
      <w:jc w:val="center"/>
      <w:outlineLvl w:val="0"/>
    </w:pPr>
    <w:rPr>
      <w:rFonts w:ascii="Times New Roman" w:eastAsia="Times New Roman" w:hAnsi="Times New Roman"/>
      <w:b/>
      <w:color w:val="000000" w:themeColor="text1"/>
      <w:sz w:val="28"/>
      <w:szCs w:val="32"/>
    </w:rPr>
  </w:style>
  <w:style w:type="paragraph" w:styleId="Heading2">
    <w:name w:val="heading 2"/>
    <w:basedOn w:val="Normal"/>
    <w:next w:val="Normal"/>
    <w:link w:val="Heading2Char"/>
    <w:uiPriority w:val="9"/>
    <w:qFormat/>
    <w:rsid w:val="00D526E7"/>
    <w:pPr>
      <w:keepNext/>
      <w:keepLines/>
      <w:spacing w:before="40" w:after="0" w:line="480" w:lineRule="auto"/>
      <w:outlineLvl w:val="1"/>
    </w:pPr>
    <w:rPr>
      <w:rFonts w:ascii="Times New Roman" w:eastAsia="Times New Roman" w:hAnsi="Times New Roman"/>
      <w:b/>
      <w:color w:val="000000" w:themeColor="text1"/>
      <w:sz w:val="24"/>
      <w:szCs w:val="26"/>
    </w:rPr>
  </w:style>
  <w:style w:type="paragraph" w:styleId="Heading3">
    <w:name w:val="heading 3"/>
    <w:basedOn w:val="Normal"/>
    <w:next w:val="Normal"/>
    <w:link w:val="Heading3Char"/>
    <w:uiPriority w:val="9"/>
    <w:unhideWhenUsed/>
    <w:qFormat/>
    <w:rsid w:val="00D526E7"/>
    <w:pPr>
      <w:keepNext/>
      <w:keepLines/>
      <w:spacing w:before="200" w:after="0"/>
      <w:outlineLvl w:val="2"/>
    </w:pPr>
    <w:rPr>
      <w:rFonts w:ascii="Times New Roman" w:eastAsiaTheme="majorEastAsia" w:hAnsi="Times New Roman" w:cstheme="majorBidi"/>
      <w:b/>
      <w:b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26E7"/>
    <w:rPr>
      <w:rFonts w:ascii="Times New Roman" w:eastAsia="Times New Roman" w:hAnsi="Times New Roman" w:cs="Times New Roman"/>
      <w:b/>
      <w:color w:val="000000" w:themeColor="text1"/>
      <w:sz w:val="28"/>
      <w:szCs w:val="32"/>
      <w:lang w:val="en-US"/>
    </w:rPr>
  </w:style>
  <w:style w:type="character" w:customStyle="1" w:styleId="Heading2Char">
    <w:name w:val="Heading 2 Char"/>
    <w:basedOn w:val="DefaultParagraphFont"/>
    <w:link w:val="Heading2"/>
    <w:uiPriority w:val="9"/>
    <w:rsid w:val="00D526E7"/>
    <w:rPr>
      <w:rFonts w:ascii="Times New Roman" w:eastAsia="Times New Roman" w:hAnsi="Times New Roman" w:cs="Times New Roman"/>
      <w:b/>
      <w:color w:val="000000" w:themeColor="text1"/>
      <w:sz w:val="24"/>
      <w:szCs w:val="26"/>
      <w:lang w:val="en-US"/>
    </w:rPr>
  </w:style>
  <w:style w:type="character" w:customStyle="1" w:styleId="Heading3Char">
    <w:name w:val="Heading 3 Char"/>
    <w:basedOn w:val="DefaultParagraphFont"/>
    <w:link w:val="Heading3"/>
    <w:uiPriority w:val="9"/>
    <w:rsid w:val="00D526E7"/>
    <w:rPr>
      <w:rFonts w:ascii="Times New Roman" w:eastAsiaTheme="majorEastAsia" w:hAnsi="Times New Roman" w:cstheme="majorBidi"/>
      <w:b/>
      <w:bCs/>
      <w:color w:val="000000" w:themeColor="text1"/>
      <w:sz w:val="24"/>
      <w:lang w:val="en-US"/>
    </w:rPr>
  </w:style>
  <w:style w:type="paragraph" w:styleId="FootnoteText">
    <w:name w:val="footnote text"/>
    <w:basedOn w:val="Normal"/>
    <w:link w:val="FootnoteTextChar"/>
    <w:uiPriority w:val="99"/>
    <w:unhideWhenUsed/>
    <w:rsid w:val="00D526E7"/>
    <w:pPr>
      <w:spacing w:after="0" w:line="240" w:lineRule="auto"/>
    </w:pPr>
    <w:rPr>
      <w:sz w:val="20"/>
      <w:szCs w:val="20"/>
    </w:rPr>
  </w:style>
  <w:style w:type="character" w:customStyle="1" w:styleId="FootnoteTextChar">
    <w:name w:val="Footnote Text Char"/>
    <w:basedOn w:val="DefaultParagraphFont"/>
    <w:link w:val="FootnoteText"/>
    <w:uiPriority w:val="99"/>
    <w:rsid w:val="00D526E7"/>
    <w:rPr>
      <w:rFonts w:ascii="Calibri" w:eastAsia="Calibri" w:hAnsi="Calibri" w:cs="Times New Roman"/>
      <w:sz w:val="20"/>
      <w:szCs w:val="20"/>
      <w:lang w:val="en-US"/>
    </w:rPr>
  </w:style>
  <w:style w:type="character" w:styleId="FootnoteReference">
    <w:name w:val="footnote reference"/>
    <w:basedOn w:val="DefaultParagraphFont"/>
    <w:uiPriority w:val="99"/>
    <w:semiHidden/>
    <w:unhideWhenUsed/>
    <w:rsid w:val="00D526E7"/>
    <w:rPr>
      <w:vertAlign w:val="superscript"/>
    </w:rPr>
  </w:style>
  <w:style w:type="paragraph" w:styleId="NormalWeb">
    <w:name w:val="Normal (Web)"/>
    <w:basedOn w:val="Normal"/>
    <w:uiPriority w:val="99"/>
    <w:unhideWhenUsed/>
    <w:rsid w:val="00D526E7"/>
    <w:pPr>
      <w:spacing w:before="100" w:beforeAutospacing="1" w:after="100" w:afterAutospacing="1" w:line="240" w:lineRule="auto"/>
    </w:pPr>
    <w:rPr>
      <w:rFonts w:ascii="Times New Roman" w:eastAsia="Times New Roman" w:hAnsi="Times New Roman"/>
      <w:sz w:val="24"/>
      <w:szCs w:val="24"/>
      <w:lang w:val="id-ID" w:eastAsia="id-ID"/>
    </w:rPr>
  </w:style>
  <w:style w:type="character" w:styleId="Hyperlink">
    <w:name w:val="Hyperlink"/>
    <w:basedOn w:val="DefaultParagraphFont"/>
    <w:uiPriority w:val="99"/>
    <w:unhideWhenUsed/>
    <w:rsid w:val="00D526E7"/>
    <w:rPr>
      <w:color w:val="0000FF"/>
      <w:u w:val="single"/>
    </w:rPr>
  </w:style>
  <w:style w:type="paragraph" w:customStyle="1" w:styleId="paragraph01">
    <w:name w:val="paragraph01"/>
    <w:basedOn w:val="Normal"/>
    <w:rsid w:val="00D526E7"/>
    <w:pPr>
      <w:spacing w:before="100" w:beforeAutospacing="1" w:after="100" w:afterAutospacing="1" w:line="240" w:lineRule="auto"/>
    </w:pPr>
    <w:rPr>
      <w:rFonts w:ascii="Times New Roman" w:eastAsia="Times New Roman" w:hAnsi="Times New Roman"/>
      <w:sz w:val="24"/>
      <w:szCs w:val="24"/>
      <w:lang w:eastAsia="ja-JP"/>
    </w:rPr>
  </w:style>
  <w:style w:type="paragraph" w:customStyle="1" w:styleId="Default">
    <w:name w:val="Default"/>
    <w:rsid w:val="00D526E7"/>
    <w:pPr>
      <w:autoSpaceDE w:val="0"/>
      <w:autoSpaceDN w:val="0"/>
      <w:adjustRightInd w:val="0"/>
      <w:spacing w:after="0" w:line="240" w:lineRule="auto"/>
    </w:pPr>
    <w:rPr>
      <w:rFonts w:ascii="Times New Roman" w:eastAsiaTheme="minorEastAsia" w:hAnsi="Times New Roman" w:cs="Times New Roman"/>
      <w:color w:val="000000"/>
      <w:sz w:val="24"/>
      <w:szCs w:val="24"/>
      <w:lang w:eastAsia="id-ID"/>
    </w:rPr>
  </w:style>
  <w:style w:type="paragraph" w:styleId="ListParagraph">
    <w:name w:val="List Paragraph"/>
    <w:basedOn w:val="Normal"/>
    <w:uiPriority w:val="34"/>
    <w:qFormat/>
    <w:rsid w:val="00D526E7"/>
    <w:pPr>
      <w:ind w:left="720"/>
      <w:contextualSpacing/>
    </w:pPr>
    <w:rPr>
      <w:rFonts w:asciiTheme="minorHAnsi" w:eastAsiaTheme="minorHAnsi" w:hAnsiTheme="minorHAnsi" w:cstheme="minorBidi"/>
    </w:rPr>
  </w:style>
  <w:style w:type="character" w:customStyle="1" w:styleId="apple-converted-space">
    <w:name w:val="apple-converted-space"/>
    <w:basedOn w:val="DefaultParagraphFont"/>
    <w:rsid w:val="00D526E7"/>
  </w:style>
  <w:style w:type="paragraph" w:styleId="CommentText">
    <w:name w:val="annotation text"/>
    <w:basedOn w:val="Normal"/>
    <w:link w:val="CommentTextChar"/>
    <w:uiPriority w:val="99"/>
    <w:semiHidden/>
    <w:unhideWhenUsed/>
    <w:rsid w:val="00D526E7"/>
    <w:pPr>
      <w:spacing w:line="240" w:lineRule="auto"/>
    </w:pPr>
    <w:rPr>
      <w:sz w:val="20"/>
      <w:szCs w:val="20"/>
    </w:rPr>
  </w:style>
  <w:style w:type="character" w:customStyle="1" w:styleId="CommentTextChar">
    <w:name w:val="Comment Text Char"/>
    <w:basedOn w:val="DefaultParagraphFont"/>
    <w:link w:val="CommentText"/>
    <w:uiPriority w:val="99"/>
    <w:semiHidden/>
    <w:rsid w:val="00D526E7"/>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526E7"/>
    <w:rPr>
      <w:b/>
      <w:bCs/>
    </w:rPr>
  </w:style>
  <w:style w:type="character" w:customStyle="1" w:styleId="CommentSubjectChar">
    <w:name w:val="Comment Subject Char"/>
    <w:basedOn w:val="CommentTextChar"/>
    <w:link w:val="CommentSubject"/>
    <w:uiPriority w:val="99"/>
    <w:semiHidden/>
    <w:rsid w:val="00D526E7"/>
    <w:rPr>
      <w:rFonts w:ascii="Calibri" w:eastAsia="Calibri" w:hAnsi="Calibri" w:cs="Times New Roman"/>
      <w:b/>
      <w:bCs/>
      <w:sz w:val="20"/>
      <w:szCs w:val="20"/>
      <w:lang w:val="en-US"/>
    </w:rPr>
  </w:style>
  <w:style w:type="character" w:styleId="Strong">
    <w:name w:val="Strong"/>
    <w:uiPriority w:val="22"/>
    <w:qFormat/>
    <w:rsid w:val="00D526E7"/>
    <w:rPr>
      <w:b/>
      <w:bCs/>
    </w:rPr>
  </w:style>
  <w:style w:type="character" w:styleId="Emphasis">
    <w:name w:val="Emphasis"/>
    <w:uiPriority w:val="20"/>
    <w:qFormat/>
    <w:rsid w:val="00D526E7"/>
    <w:rPr>
      <w:i/>
      <w:iCs/>
    </w:rPr>
  </w:style>
  <w:style w:type="character" w:styleId="HTMLCite">
    <w:name w:val="HTML Cite"/>
    <w:uiPriority w:val="99"/>
    <w:semiHidden/>
    <w:unhideWhenUsed/>
    <w:rsid w:val="00D526E7"/>
    <w:rPr>
      <w:i/>
      <w:iCs/>
    </w:rPr>
  </w:style>
  <w:style w:type="character" w:customStyle="1" w:styleId="xbe">
    <w:name w:val="_xbe"/>
    <w:basedOn w:val="DefaultParagraphFont"/>
    <w:rsid w:val="00D526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6E7"/>
    <w:pPr>
      <w:spacing w:after="160" w:line="259" w:lineRule="auto"/>
    </w:pPr>
    <w:rPr>
      <w:rFonts w:ascii="Calibri" w:eastAsia="Calibri" w:hAnsi="Calibri" w:cs="Times New Roman"/>
      <w:lang w:val="en-US"/>
    </w:rPr>
  </w:style>
  <w:style w:type="paragraph" w:styleId="Heading1">
    <w:name w:val="heading 1"/>
    <w:basedOn w:val="Normal"/>
    <w:next w:val="Normal"/>
    <w:link w:val="Heading1Char"/>
    <w:uiPriority w:val="9"/>
    <w:qFormat/>
    <w:rsid w:val="00D526E7"/>
    <w:pPr>
      <w:keepNext/>
      <w:keepLines/>
      <w:spacing w:before="240" w:after="0" w:line="480" w:lineRule="auto"/>
      <w:jc w:val="center"/>
      <w:outlineLvl w:val="0"/>
    </w:pPr>
    <w:rPr>
      <w:rFonts w:ascii="Times New Roman" w:eastAsia="Times New Roman" w:hAnsi="Times New Roman"/>
      <w:b/>
      <w:color w:val="000000" w:themeColor="text1"/>
      <w:sz w:val="28"/>
      <w:szCs w:val="32"/>
    </w:rPr>
  </w:style>
  <w:style w:type="paragraph" w:styleId="Heading2">
    <w:name w:val="heading 2"/>
    <w:basedOn w:val="Normal"/>
    <w:next w:val="Normal"/>
    <w:link w:val="Heading2Char"/>
    <w:uiPriority w:val="9"/>
    <w:qFormat/>
    <w:rsid w:val="00D526E7"/>
    <w:pPr>
      <w:keepNext/>
      <w:keepLines/>
      <w:spacing w:before="40" w:after="0" w:line="480" w:lineRule="auto"/>
      <w:outlineLvl w:val="1"/>
    </w:pPr>
    <w:rPr>
      <w:rFonts w:ascii="Times New Roman" w:eastAsia="Times New Roman" w:hAnsi="Times New Roman"/>
      <w:b/>
      <w:color w:val="000000" w:themeColor="text1"/>
      <w:sz w:val="24"/>
      <w:szCs w:val="26"/>
    </w:rPr>
  </w:style>
  <w:style w:type="paragraph" w:styleId="Heading3">
    <w:name w:val="heading 3"/>
    <w:basedOn w:val="Normal"/>
    <w:next w:val="Normal"/>
    <w:link w:val="Heading3Char"/>
    <w:uiPriority w:val="9"/>
    <w:unhideWhenUsed/>
    <w:qFormat/>
    <w:rsid w:val="00D526E7"/>
    <w:pPr>
      <w:keepNext/>
      <w:keepLines/>
      <w:spacing w:before="200" w:after="0"/>
      <w:outlineLvl w:val="2"/>
    </w:pPr>
    <w:rPr>
      <w:rFonts w:ascii="Times New Roman" w:eastAsiaTheme="majorEastAsia" w:hAnsi="Times New Roman" w:cstheme="majorBidi"/>
      <w:b/>
      <w:b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26E7"/>
    <w:rPr>
      <w:rFonts w:ascii="Times New Roman" w:eastAsia="Times New Roman" w:hAnsi="Times New Roman" w:cs="Times New Roman"/>
      <w:b/>
      <w:color w:val="000000" w:themeColor="text1"/>
      <w:sz w:val="28"/>
      <w:szCs w:val="32"/>
      <w:lang w:val="en-US"/>
    </w:rPr>
  </w:style>
  <w:style w:type="character" w:customStyle="1" w:styleId="Heading2Char">
    <w:name w:val="Heading 2 Char"/>
    <w:basedOn w:val="DefaultParagraphFont"/>
    <w:link w:val="Heading2"/>
    <w:uiPriority w:val="9"/>
    <w:rsid w:val="00D526E7"/>
    <w:rPr>
      <w:rFonts w:ascii="Times New Roman" w:eastAsia="Times New Roman" w:hAnsi="Times New Roman" w:cs="Times New Roman"/>
      <w:b/>
      <w:color w:val="000000" w:themeColor="text1"/>
      <w:sz w:val="24"/>
      <w:szCs w:val="26"/>
      <w:lang w:val="en-US"/>
    </w:rPr>
  </w:style>
  <w:style w:type="character" w:customStyle="1" w:styleId="Heading3Char">
    <w:name w:val="Heading 3 Char"/>
    <w:basedOn w:val="DefaultParagraphFont"/>
    <w:link w:val="Heading3"/>
    <w:uiPriority w:val="9"/>
    <w:rsid w:val="00D526E7"/>
    <w:rPr>
      <w:rFonts w:ascii="Times New Roman" w:eastAsiaTheme="majorEastAsia" w:hAnsi="Times New Roman" w:cstheme="majorBidi"/>
      <w:b/>
      <w:bCs/>
      <w:color w:val="000000" w:themeColor="text1"/>
      <w:sz w:val="24"/>
      <w:lang w:val="en-US"/>
    </w:rPr>
  </w:style>
  <w:style w:type="paragraph" w:styleId="FootnoteText">
    <w:name w:val="footnote text"/>
    <w:basedOn w:val="Normal"/>
    <w:link w:val="FootnoteTextChar"/>
    <w:uiPriority w:val="99"/>
    <w:unhideWhenUsed/>
    <w:rsid w:val="00D526E7"/>
    <w:pPr>
      <w:spacing w:after="0" w:line="240" w:lineRule="auto"/>
    </w:pPr>
    <w:rPr>
      <w:sz w:val="20"/>
      <w:szCs w:val="20"/>
    </w:rPr>
  </w:style>
  <w:style w:type="character" w:customStyle="1" w:styleId="FootnoteTextChar">
    <w:name w:val="Footnote Text Char"/>
    <w:basedOn w:val="DefaultParagraphFont"/>
    <w:link w:val="FootnoteText"/>
    <w:uiPriority w:val="99"/>
    <w:rsid w:val="00D526E7"/>
    <w:rPr>
      <w:rFonts w:ascii="Calibri" w:eastAsia="Calibri" w:hAnsi="Calibri" w:cs="Times New Roman"/>
      <w:sz w:val="20"/>
      <w:szCs w:val="20"/>
      <w:lang w:val="en-US"/>
    </w:rPr>
  </w:style>
  <w:style w:type="character" w:styleId="FootnoteReference">
    <w:name w:val="footnote reference"/>
    <w:basedOn w:val="DefaultParagraphFont"/>
    <w:uiPriority w:val="99"/>
    <w:semiHidden/>
    <w:unhideWhenUsed/>
    <w:rsid w:val="00D526E7"/>
    <w:rPr>
      <w:vertAlign w:val="superscript"/>
    </w:rPr>
  </w:style>
  <w:style w:type="paragraph" w:styleId="NormalWeb">
    <w:name w:val="Normal (Web)"/>
    <w:basedOn w:val="Normal"/>
    <w:uiPriority w:val="99"/>
    <w:unhideWhenUsed/>
    <w:rsid w:val="00D526E7"/>
    <w:pPr>
      <w:spacing w:before="100" w:beforeAutospacing="1" w:after="100" w:afterAutospacing="1" w:line="240" w:lineRule="auto"/>
    </w:pPr>
    <w:rPr>
      <w:rFonts w:ascii="Times New Roman" w:eastAsia="Times New Roman" w:hAnsi="Times New Roman"/>
      <w:sz w:val="24"/>
      <w:szCs w:val="24"/>
      <w:lang w:val="id-ID" w:eastAsia="id-ID"/>
    </w:rPr>
  </w:style>
  <w:style w:type="character" w:styleId="Hyperlink">
    <w:name w:val="Hyperlink"/>
    <w:basedOn w:val="DefaultParagraphFont"/>
    <w:uiPriority w:val="99"/>
    <w:unhideWhenUsed/>
    <w:rsid w:val="00D526E7"/>
    <w:rPr>
      <w:color w:val="0000FF"/>
      <w:u w:val="single"/>
    </w:rPr>
  </w:style>
  <w:style w:type="paragraph" w:customStyle="1" w:styleId="paragraph01">
    <w:name w:val="paragraph01"/>
    <w:basedOn w:val="Normal"/>
    <w:rsid w:val="00D526E7"/>
    <w:pPr>
      <w:spacing w:before="100" w:beforeAutospacing="1" w:after="100" w:afterAutospacing="1" w:line="240" w:lineRule="auto"/>
    </w:pPr>
    <w:rPr>
      <w:rFonts w:ascii="Times New Roman" w:eastAsia="Times New Roman" w:hAnsi="Times New Roman"/>
      <w:sz w:val="24"/>
      <w:szCs w:val="24"/>
      <w:lang w:eastAsia="ja-JP"/>
    </w:rPr>
  </w:style>
  <w:style w:type="paragraph" w:customStyle="1" w:styleId="Default">
    <w:name w:val="Default"/>
    <w:rsid w:val="00D526E7"/>
    <w:pPr>
      <w:autoSpaceDE w:val="0"/>
      <w:autoSpaceDN w:val="0"/>
      <w:adjustRightInd w:val="0"/>
      <w:spacing w:after="0" w:line="240" w:lineRule="auto"/>
    </w:pPr>
    <w:rPr>
      <w:rFonts w:ascii="Times New Roman" w:eastAsiaTheme="minorEastAsia" w:hAnsi="Times New Roman" w:cs="Times New Roman"/>
      <w:color w:val="000000"/>
      <w:sz w:val="24"/>
      <w:szCs w:val="24"/>
      <w:lang w:eastAsia="id-ID"/>
    </w:rPr>
  </w:style>
  <w:style w:type="paragraph" w:styleId="ListParagraph">
    <w:name w:val="List Paragraph"/>
    <w:basedOn w:val="Normal"/>
    <w:uiPriority w:val="34"/>
    <w:qFormat/>
    <w:rsid w:val="00D526E7"/>
    <w:pPr>
      <w:ind w:left="720"/>
      <w:contextualSpacing/>
    </w:pPr>
    <w:rPr>
      <w:rFonts w:asciiTheme="minorHAnsi" w:eastAsiaTheme="minorHAnsi" w:hAnsiTheme="minorHAnsi" w:cstheme="minorBidi"/>
    </w:rPr>
  </w:style>
  <w:style w:type="character" w:customStyle="1" w:styleId="apple-converted-space">
    <w:name w:val="apple-converted-space"/>
    <w:basedOn w:val="DefaultParagraphFont"/>
    <w:rsid w:val="00D526E7"/>
  </w:style>
  <w:style w:type="paragraph" w:styleId="CommentText">
    <w:name w:val="annotation text"/>
    <w:basedOn w:val="Normal"/>
    <w:link w:val="CommentTextChar"/>
    <w:uiPriority w:val="99"/>
    <w:semiHidden/>
    <w:unhideWhenUsed/>
    <w:rsid w:val="00D526E7"/>
    <w:pPr>
      <w:spacing w:line="240" w:lineRule="auto"/>
    </w:pPr>
    <w:rPr>
      <w:sz w:val="20"/>
      <w:szCs w:val="20"/>
    </w:rPr>
  </w:style>
  <w:style w:type="character" w:customStyle="1" w:styleId="CommentTextChar">
    <w:name w:val="Comment Text Char"/>
    <w:basedOn w:val="DefaultParagraphFont"/>
    <w:link w:val="CommentText"/>
    <w:uiPriority w:val="99"/>
    <w:semiHidden/>
    <w:rsid w:val="00D526E7"/>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526E7"/>
    <w:rPr>
      <w:b/>
      <w:bCs/>
    </w:rPr>
  </w:style>
  <w:style w:type="character" w:customStyle="1" w:styleId="CommentSubjectChar">
    <w:name w:val="Comment Subject Char"/>
    <w:basedOn w:val="CommentTextChar"/>
    <w:link w:val="CommentSubject"/>
    <w:uiPriority w:val="99"/>
    <w:semiHidden/>
    <w:rsid w:val="00D526E7"/>
    <w:rPr>
      <w:rFonts w:ascii="Calibri" w:eastAsia="Calibri" w:hAnsi="Calibri" w:cs="Times New Roman"/>
      <w:b/>
      <w:bCs/>
      <w:sz w:val="20"/>
      <w:szCs w:val="20"/>
      <w:lang w:val="en-US"/>
    </w:rPr>
  </w:style>
  <w:style w:type="character" w:styleId="Strong">
    <w:name w:val="Strong"/>
    <w:uiPriority w:val="22"/>
    <w:qFormat/>
    <w:rsid w:val="00D526E7"/>
    <w:rPr>
      <w:b/>
      <w:bCs/>
    </w:rPr>
  </w:style>
  <w:style w:type="character" w:styleId="Emphasis">
    <w:name w:val="Emphasis"/>
    <w:uiPriority w:val="20"/>
    <w:qFormat/>
    <w:rsid w:val="00D526E7"/>
    <w:rPr>
      <w:i/>
      <w:iCs/>
    </w:rPr>
  </w:style>
  <w:style w:type="character" w:styleId="HTMLCite">
    <w:name w:val="HTML Cite"/>
    <w:uiPriority w:val="99"/>
    <w:semiHidden/>
    <w:unhideWhenUsed/>
    <w:rsid w:val="00D526E7"/>
    <w:rPr>
      <w:i/>
      <w:iCs/>
    </w:rPr>
  </w:style>
  <w:style w:type="character" w:customStyle="1" w:styleId="xbe">
    <w:name w:val="_xbe"/>
    <w:basedOn w:val="DefaultParagraphFont"/>
    <w:rsid w:val="00D526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rupendidikan.com/10-jenis-dan-pengertian-ha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id.wikipedia.org/wiki/Hubungan_internasional" TargetMode="External"/><Relationship Id="rId13" Type="http://schemas.openxmlformats.org/officeDocument/2006/relationships/hyperlink" Target="https://id.wikipedia.org/wiki/1583" TargetMode="External"/><Relationship Id="rId18" Type="http://schemas.openxmlformats.org/officeDocument/2006/relationships/hyperlink" Target="https://id.wikipedia.org/w/index.php?title=Francisco_de_Vitoria&amp;action=edit&amp;redlink=1" TargetMode="External"/><Relationship Id="rId3" Type="http://schemas.openxmlformats.org/officeDocument/2006/relationships/hyperlink" Target="https://id.wikipedia.org/wiki/Masyarakat" TargetMode="External"/><Relationship Id="rId21" Type="http://schemas.openxmlformats.org/officeDocument/2006/relationships/hyperlink" Target="https://id.wikipedia.org/wiki/Hukum_kodrat" TargetMode="External"/><Relationship Id="rId7" Type="http://schemas.openxmlformats.org/officeDocument/2006/relationships/hyperlink" Target="https://id.wikipedia.org/wiki/Teori_kestabilan_hegemon" TargetMode="External"/><Relationship Id="rId12" Type="http://schemas.openxmlformats.org/officeDocument/2006/relationships/hyperlink" Target="https://id.wikipedia.org/wiki/10_April" TargetMode="External"/><Relationship Id="rId17" Type="http://schemas.openxmlformats.org/officeDocument/2006/relationships/hyperlink" Target="https://id.wikipedia.org/wiki/Bangsa_Belanda" TargetMode="External"/><Relationship Id="rId2" Type="http://schemas.openxmlformats.org/officeDocument/2006/relationships/hyperlink" Target="https://id.wikipedia.org/wiki/Konsumsi" TargetMode="External"/><Relationship Id="rId16" Type="http://schemas.openxmlformats.org/officeDocument/2006/relationships/hyperlink" Target="https://id.wikipedia.org/w/index.php?title=Yuris&amp;action=edit&amp;redlink=1" TargetMode="External"/><Relationship Id="rId20" Type="http://schemas.openxmlformats.org/officeDocument/2006/relationships/hyperlink" Target="https://id.wikipedia.org/wiki/Hukum_internasional" TargetMode="External"/><Relationship Id="rId1" Type="http://schemas.openxmlformats.org/officeDocument/2006/relationships/hyperlink" Target="https://id.wikipedia.org/wiki/Negara" TargetMode="External"/><Relationship Id="rId6" Type="http://schemas.openxmlformats.org/officeDocument/2006/relationships/hyperlink" Target="https://id.wikipedia.org/w/index.php?title=Gelembung_pasar_saham&amp;action=edit&amp;redlink=1" TargetMode="External"/><Relationship Id="rId11" Type="http://schemas.openxmlformats.org/officeDocument/2006/relationships/hyperlink" Target="https://id.wikipedia.org/wiki/Politics_Among_Nations" TargetMode="External"/><Relationship Id="rId24" Type="http://schemas.openxmlformats.org/officeDocument/2006/relationships/hyperlink" Target="https://id.wikipedia.org/wiki/Pabean" TargetMode="External"/><Relationship Id="rId5" Type="http://schemas.openxmlformats.org/officeDocument/2006/relationships/hyperlink" Target="https://id.wikipedia.org/wiki/Sejarah_ekonomi" TargetMode="External"/><Relationship Id="rId15" Type="http://schemas.openxmlformats.org/officeDocument/2006/relationships/hyperlink" Target="https://id.wikipedia.org/wiki/1645" TargetMode="External"/><Relationship Id="rId23" Type="http://schemas.openxmlformats.org/officeDocument/2006/relationships/hyperlink" Target="https://id.wikipedia.org/wiki/Perancis" TargetMode="External"/><Relationship Id="rId10" Type="http://schemas.openxmlformats.org/officeDocument/2006/relationships/hyperlink" Target="https://id.wikipedia.org/wiki/Hukum_internasional" TargetMode="External"/><Relationship Id="rId19" Type="http://schemas.openxmlformats.org/officeDocument/2006/relationships/hyperlink" Target="https://id.wikipedia.org/wiki/Alberico_Gentili" TargetMode="External"/><Relationship Id="rId4" Type="http://schemas.openxmlformats.org/officeDocument/2006/relationships/hyperlink" Target="https://id.wikipedia.org/wiki/Lingkungan_hidup" TargetMode="External"/><Relationship Id="rId9" Type="http://schemas.openxmlformats.org/officeDocument/2006/relationships/hyperlink" Target="https://id.wikipedia.org/wiki/Teori_hubungan_internasional" TargetMode="External"/><Relationship Id="rId14" Type="http://schemas.openxmlformats.org/officeDocument/2006/relationships/hyperlink" Target="https://id.wikipedia.org/wiki/28_Agustus" TargetMode="External"/><Relationship Id="rId22" Type="http://schemas.openxmlformats.org/officeDocument/2006/relationships/hyperlink" Target="https://id.wikipedia.org/wiki/Calvin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5140</Words>
  <Characters>29304</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2018-02-19T18:04:00Z</dcterms:created>
  <dcterms:modified xsi:type="dcterms:W3CDTF">2018-02-19T18:04:00Z</dcterms:modified>
</cp:coreProperties>
</file>