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6F" w:rsidRPr="0063416F" w:rsidRDefault="0063416F" w:rsidP="001F585F">
      <w:pPr>
        <w:spacing w:line="360" w:lineRule="auto"/>
        <w:rPr>
          <w:rFonts w:ascii="Times New Roman" w:hAnsi="Times New Roman" w:cs="Times New Roman"/>
        </w:rPr>
      </w:pPr>
    </w:p>
    <w:p w:rsidR="001B4E0A" w:rsidRDefault="0063416F" w:rsidP="001F585F">
      <w:pPr>
        <w:spacing w:line="360" w:lineRule="auto"/>
        <w:jc w:val="center"/>
        <w:rPr>
          <w:rFonts w:ascii="Times New Roman" w:hAnsi="Times New Roman" w:cs="Times New Roman"/>
          <w:b/>
        </w:rPr>
      </w:pPr>
      <w:r w:rsidRPr="0063416F">
        <w:rPr>
          <w:rFonts w:ascii="Times New Roman" w:hAnsi="Times New Roman" w:cs="Times New Roman"/>
          <w:b/>
        </w:rPr>
        <w:t>Peningkat</w:t>
      </w:r>
      <w:r>
        <w:rPr>
          <w:rFonts w:ascii="Times New Roman" w:hAnsi="Times New Roman" w:cs="Times New Roman"/>
          <w:b/>
        </w:rPr>
        <w:t>an Kemampuan Pemecahan Masalah dan Komunikasi Matematika serta Kemandirian Belajar Siswa SMA</w:t>
      </w:r>
      <w:r w:rsidRPr="0063416F">
        <w:rPr>
          <w:rFonts w:ascii="Times New Roman" w:hAnsi="Times New Roman" w:cs="Times New Roman"/>
          <w:b/>
        </w:rPr>
        <w:t xml:space="preserve"> Melalui Metode Pembelajaran </w:t>
      </w:r>
      <w:r w:rsidRPr="001F585F">
        <w:rPr>
          <w:rFonts w:ascii="Times New Roman" w:hAnsi="Times New Roman" w:cs="Times New Roman"/>
          <w:b/>
          <w:i/>
        </w:rPr>
        <w:t>Accelerated Learning Cycle</w:t>
      </w:r>
      <w:r>
        <w:rPr>
          <w:rFonts w:ascii="Times New Roman" w:hAnsi="Times New Roman" w:cs="Times New Roman"/>
          <w:b/>
        </w:rPr>
        <w:t xml:space="preserve"> Ditinjau d</w:t>
      </w:r>
      <w:r w:rsidRPr="0063416F">
        <w:rPr>
          <w:rFonts w:ascii="Times New Roman" w:hAnsi="Times New Roman" w:cs="Times New Roman"/>
          <w:b/>
        </w:rPr>
        <w:t xml:space="preserve">ari </w:t>
      </w:r>
      <w:r w:rsidRPr="001F585F">
        <w:rPr>
          <w:rFonts w:ascii="Times New Roman" w:hAnsi="Times New Roman" w:cs="Times New Roman"/>
          <w:b/>
        </w:rPr>
        <w:t>Aktivitas Siswa Diluar Sekolah</w:t>
      </w:r>
      <w:r>
        <w:rPr>
          <w:rFonts w:ascii="Times New Roman" w:hAnsi="Times New Roman" w:cs="Times New Roman"/>
          <w:b/>
        </w:rPr>
        <w:t xml:space="preserve"> (</w:t>
      </w:r>
      <w:r w:rsidRPr="001F585F">
        <w:rPr>
          <w:rFonts w:ascii="Times New Roman" w:hAnsi="Times New Roman" w:cs="Times New Roman"/>
          <w:b/>
          <w:i/>
        </w:rPr>
        <w:t>Siswa Pesantren dan Siswa Tidak Pesantren</w:t>
      </w:r>
      <w:r w:rsidRPr="0063416F">
        <w:rPr>
          <w:rFonts w:ascii="Times New Roman" w:hAnsi="Times New Roman" w:cs="Times New Roman"/>
          <w:b/>
        </w:rPr>
        <w:t>)</w:t>
      </w:r>
    </w:p>
    <w:p w:rsidR="0063416F" w:rsidRDefault="0063416F" w:rsidP="001F585F">
      <w:pPr>
        <w:spacing w:line="360" w:lineRule="auto"/>
        <w:jc w:val="center"/>
        <w:rPr>
          <w:rFonts w:ascii="Times New Roman" w:hAnsi="Times New Roman" w:cs="Times New Roman"/>
          <w:b/>
        </w:rPr>
      </w:pPr>
    </w:p>
    <w:p w:rsidR="0063416F" w:rsidRDefault="0063416F" w:rsidP="001F585F">
      <w:pPr>
        <w:spacing w:after="0" w:line="360" w:lineRule="auto"/>
        <w:jc w:val="center"/>
        <w:rPr>
          <w:rFonts w:ascii="Times New Roman" w:hAnsi="Times New Roman" w:cs="Times New Roman"/>
          <w:b/>
        </w:rPr>
      </w:pPr>
      <w:r>
        <w:rPr>
          <w:rFonts w:ascii="Times New Roman" w:hAnsi="Times New Roman" w:cs="Times New Roman"/>
          <w:b/>
        </w:rPr>
        <w:t>Hendar Sanusi</w:t>
      </w:r>
    </w:p>
    <w:p w:rsidR="0063416F" w:rsidRDefault="0063416F" w:rsidP="001F585F">
      <w:pPr>
        <w:spacing w:after="0" w:line="360" w:lineRule="auto"/>
        <w:jc w:val="center"/>
        <w:rPr>
          <w:rFonts w:ascii="Times New Roman" w:hAnsi="Times New Roman" w:cs="Times New Roman"/>
          <w:b/>
        </w:rPr>
      </w:pPr>
      <w:r>
        <w:rPr>
          <w:rFonts w:ascii="Times New Roman" w:hAnsi="Times New Roman" w:cs="Times New Roman"/>
          <w:b/>
        </w:rPr>
        <w:t>Magister Pendidikan Matematika Pascasarjana UNPAS Bandung</w:t>
      </w:r>
    </w:p>
    <w:p w:rsidR="0063416F" w:rsidRDefault="00E201FC" w:rsidP="001F585F">
      <w:pPr>
        <w:spacing w:after="0" w:line="360" w:lineRule="auto"/>
        <w:jc w:val="center"/>
        <w:rPr>
          <w:rFonts w:ascii="Times New Roman" w:hAnsi="Times New Roman" w:cs="Times New Roman"/>
          <w:b/>
        </w:rPr>
      </w:pPr>
      <w:r>
        <w:rPr>
          <w:rFonts w:ascii="Times New Roman" w:hAnsi="Times New Roman" w:cs="Times New Roman"/>
          <w:b/>
        </w:rPr>
        <w:t>sanusihendar@gmail.com</w:t>
      </w:r>
      <w:bookmarkStart w:id="0" w:name="_GoBack"/>
      <w:bookmarkEnd w:id="0"/>
    </w:p>
    <w:p w:rsidR="0063416F" w:rsidRDefault="0063416F" w:rsidP="001F585F">
      <w:pPr>
        <w:spacing w:after="0" w:line="360" w:lineRule="auto"/>
        <w:jc w:val="center"/>
        <w:rPr>
          <w:rFonts w:ascii="Times New Roman" w:hAnsi="Times New Roman" w:cs="Times New Roman"/>
          <w:b/>
        </w:rPr>
      </w:pPr>
    </w:p>
    <w:p w:rsidR="0063416F" w:rsidRDefault="0063416F" w:rsidP="001F585F">
      <w:pPr>
        <w:spacing w:after="0" w:line="360" w:lineRule="auto"/>
        <w:jc w:val="center"/>
        <w:rPr>
          <w:rFonts w:ascii="Times New Roman" w:hAnsi="Times New Roman" w:cs="Times New Roman"/>
          <w:b/>
        </w:rPr>
      </w:pPr>
      <w:r>
        <w:rPr>
          <w:rFonts w:ascii="Times New Roman" w:hAnsi="Times New Roman" w:cs="Times New Roman"/>
          <w:b/>
        </w:rPr>
        <w:t>Abstrak</w:t>
      </w:r>
    </w:p>
    <w:p w:rsidR="0063416F" w:rsidRDefault="0063416F" w:rsidP="001F585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dilatarbelakangi oleh kemampuan pemecahan masalah dan komunikasi matematika siswa SMA yang rendah dan tingkat kemandirian yang rendah pula. Padahal kemampuan kemampuan pemecahan masalah dan kemampuan komunikasi matematika ini sangatlah penting dalam matematika, dengan pemecahan masalah dan komunikasi matematika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dapat menumbuhkan kemampuan siswa dengan baik dan benar pada setiap permasalahan matematika yang muncul. Oleh karena itu, perlu dilakukan upaya untuk meningkatkan kemampuan tersebut. Salah satu uapaya yang dapat dilakukan adalah menggunakan model pembelajaran </w:t>
      </w:r>
      <w:r w:rsidRPr="0035319E">
        <w:rPr>
          <w:rFonts w:ascii="Times New Roman" w:hAnsi="Times New Roman" w:cs="Times New Roman"/>
          <w:i/>
          <w:color w:val="000000" w:themeColor="text1"/>
          <w:sz w:val="24"/>
          <w:szCs w:val="24"/>
        </w:rPr>
        <w:t>Accelerated Learning Cycle</w:t>
      </w:r>
      <w:r>
        <w:rPr>
          <w:rFonts w:ascii="Times New Roman" w:hAnsi="Times New Roman" w:cs="Times New Roman"/>
          <w:color w:val="000000" w:themeColor="text1"/>
          <w:sz w:val="24"/>
          <w:szCs w:val="24"/>
        </w:rPr>
        <w:t>dengan ditinjau dari aktivitas siswa di luar sekolah yaitu siswa yang pesantren dan siswa yang tidak pesantren, karena di lingkungan sekolah yang banya siswa yang pesantren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Penelitian ini bertujuan untuk mengetahui peningkatan kemampuan pemecahan masalah dan komunikasi matematika siswa, untuk mengetahui peningkatan kemandirian belajar siswa, untuk mengetahui hubungan anatara kemampuan pemecahan masalah, komunikasi matematika, dan kemandirian belajar siswa serta factor-faktor yang mempengaruhi tingkat kemandirian belajar siswa. Metode yang digunakan dalam penelitian ini adalah metode penelitian campuran atau </w:t>
      </w:r>
      <w:r w:rsidRPr="0035319E">
        <w:rPr>
          <w:rFonts w:ascii="Times New Roman" w:hAnsi="Times New Roman" w:cs="Times New Roman"/>
          <w:i/>
          <w:color w:val="000000" w:themeColor="text1"/>
          <w:sz w:val="24"/>
          <w:szCs w:val="24"/>
        </w:rPr>
        <w:t>Mixed Methode</w:t>
      </w:r>
      <w:r>
        <w:rPr>
          <w:rFonts w:ascii="Times New Roman" w:hAnsi="Times New Roman" w:cs="Times New Roman"/>
          <w:color w:val="000000" w:themeColor="text1"/>
          <w:sz w:val="24"/>
          <w:szCs w:val="24"/>
        </w:rPr>
        <w:t xml:space="preserve"> dengan tipe </w:t>
      </w:r>
      <w:r w:rsidRPr="00241672">
        <w:rPr>
          <w:rFonts w:ascii="Times New Roman" w:hAnsi="Times New Roman" w:cs="Times New Roman"/>
          <w:i/>
          <w:color w:val="000000" w:themeColor="text1"/>
          <w:sz w:val="24"/>
          <w:szCs w:val="24"/>
        </w:rPr>
        <w:t>The Embedded Design</w:t>
      </w:r>
      <w:r>
        <w:rPr>
          <w:rFonts w:ascii="Times New Roman" w:hAnsi="Times New Roman" w:cs="Times New Roman"/>
          <w:color w:val="000000" w:themeColor="text1"/>
          <w:sz w:val="24"/>
          <w:szCs w:val="24"/>
        </w:rPr>
        <w:t>. Populasi dalam penelitian ini adalah seluruh siswa kelas X di salah satu SMA Negeri 1 Plered di Kabupaten Purwakarta tahun ajaran 2017/2018. Pengambilan sample dilakukan dengan teknik “</w:t>
      </w:r>
      <w:r w:rsidRPr="00241672">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xml:space="preserve">” diambil dua kelas yaitu kelas eksperimen dan kelas kontrol. Instrument yang digunakan yaitu instrument tes kemampuan pemecahan masalah dan komunikasi matematika, angket kemandirian belajar, </w:t>
      </w:r>
      <w:r>
        <w:rPr>
          <w:rFonts w:ascii="Times New Roman" w:hAnsi="Times New Roman" w:cs="Times New Roman"/>
          <w:color w:val="000000" w:themeColor="text1"/>
          <w:sz w:val="24"/>
          <w:szCs w:val="24"/>
        </w:rPr>
        <w:lastRenderedPageBreak/>
        <w:t>pedoman wawancara serta lembar observasi. Berdasarkan hasil analisis data diperoleh kesimpulan bahwa peningkatan kemampuan pemecahan masalah dan komunikasi matematika hanya terjadi pada siswa pesantren baik dikelas eksperimen maupun dikelas kontrol. Kemandirian belajar siswa yang pesantren lebih baik dari pada siswa yang tidak pesantren di kelas eksperimen maupun dikelas kontrol. Terdapat hubungan yang positif antara kemapuan pemecahan masalah, komunikasi matematika, dan kemandirian belajar siswa serta faktir-faktor kemandirianbelajar yang dapat berpengaruh terhadap kemampuan pemecahan masalah dan komunikasi matematika siswa.</w:t>
      </w:r>
    </w:p>
    <w:p w:rsidR="0063416F" w:rsidRDefault="0063416F" w:rsidP="001F585F">
      <w:pPr>
        <w:spacing w:line="360" w:lineRule="auto"/>
        <w:jc w:val="both"/>
        <w:rPr>
          <w:rFonts w:ascii="Times New Roman" w:hAnsi="Times New Roman" w:cs="Times New Roman"/>
          <w:color w:val="000000" w:themeColor="text1"/>
          <w:sz w:val="24"/>
          <w:szCs w:val="24"/>
        </w:rPr>
      </w:pPr>
      <w:r w:rsidRPr="00241672">
        <w:rPr>
          <w:rFonts w:ascii="Times New Roman" w:hAnsi="Times New Roman" w:cs="Times New Roman"/>
          <w:b/>
          <w:color w:val="000000" w:themeColor="text1"/>
          <w:sz w:val="24"/>
          <w:szCs w:val="24"/>
        </w:rPr>
        <w:t>Kata kunci</w:t>
      </w:r>
      <w:r>
        <w:rPr>
          <w:rFonts w:ascii="Times New Roman" w:hAnsi="Times New Roman" w:cs="Times New Roman"/>
          <w:color w:val="000000" w:themeColor="text1"/>
          <w:sz w:val="24"/>
          <w:szCs w:val="24"/>
        </w:rPr>
        <w:t xml:space="preserve">: Model Pembelajaran </w:t>
      </w:r>
      <w:r w:rsidRPr="00241672">
        <w:rPr>
          <w:rFonts w:ascii="Times New Roman" w:hAnsi="Times New Roman" w:cs="Times New Roman"/>
          <w:i/>
          <w:color w:val="000000" w:themeColor="text1"/>
          <w:sz w:val="24"/>
          <w:szCs w:val="24"/>
        </w:rPr>
        <w:t>Accelerated Learning Cycle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kemampuan pemecahan masalah dan komunikasi matematika, Kemandirian Belajar.</w:t>
      </w:r>
    </w:p>
    <w:p w:rsidR="0063416F" w:rsidRDefault="0063416F" w:rsidP="001F585F">
      <w:pPr>
        <w:spacing w:line="360" w:lineRule="auto"/>
        <w:jc w:val="both"/>
        <w:rPr>
          <w:rFonts w:ascii="Times New Roman" w:hAnsi="Times New Roman" w:cs="Times New Roman"/>
          <w:color w:val="000000" w:themeColor="text1"/>
          <w:sz w:val="24"/>
          <w:szCs w:val="24"/>
        </w:rPr>
      </w:pPr>
    </w:p>
    <w:p w:rsidR="00C0741C" w:rsidRDefault="00C0741C" w:rsidP="00C0741C">
      <w:pPr>
        <w:pStyle w:val="BodyText"/>
        <w:tabs>
          <w:tab w:val="right" w:pos="0"/>
        </w:tabs>
        <w:rPr>
          <w:rFonts w:ascii="Times New Roman" w:hAnsi="Times New Roman"/>
          <w:b/>
          <w:sz w:val="24"/>
          <w:szCs w:val="24"/>
          <w:lang w:val="en-US"/>
        </w:rPr>
        <w:sectPr w:rsidR="00C0741C" w:rsidSect="001F585F">
          <w:pgSz w:w="11906" w:h="16838" w:code="9"/>
          <w:pgMar w:top="1440" w:right="1440" w:bottom="1440" w:left="2268" w:header="720" w:footer="720" w:gutter="0"/>
          <w:cols w:space="720"/>
          <w:docGrid w:linePitch="360"/>
        </w:sectPr>
      </w:pPr>
    </w:p>
    <w:p w:rsidR="001F585F" w:rsidRPr="001F585F" w:rsidRDefault="001F585F" w:rsidP="00614197">
      <w:pPr>
        <w:pStyle w:val="BodyText"/>
        <w:tabs>
          <w:tab w:val="right" w:pos="0"/>
        </w:tabs>
      </w:pPr>
    </w:p>
    <w:sectPr w:rsidR="001F585F" w:rsidRPr="001F585F" w:rsidSect="00C0741C">
      <w:type w:val="continuous"/>
      <w:pgSz w:w="11906" w:h="16838" w:code="9"/>
      <w:pgMar w:top="1440" w:right="1440" w:bottom="1440"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C91"/>
    <w:multiLevelType w:val="hybridMultilevel"/>
    <w:tmpl w:val="EA4C08B4"/>
    <w:lvl w:ilvl="0" w:tplc="B804043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C1CB3"/>
    <w:multiLevelType w:val="hybridMultilevel"/>
    <w:tmpl w:val="EC04F050"/>
    <w:lvl w:ilvl="0" w:tplc="DE2CE21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9608AB"/>
    <w:multiLevelType w:val="hybridMultilevel"/>
    <w:tmpl w:val="D9F4F4FC"/>
    <w:lvl w:ilvl="0" w:tplc="2600342C">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8E688A"/>
    <w:multiLevelType w:val="hybridMultilevel"/>
    <w:tmpl w:val="A42832DA"/>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0B6358"/>
    <w:multiLevelType w:val="hybridMultilevel"/>
    <w:tmpl w:val="F072F968"/>
    <w:lvl w:ilvl="0" w:tplc="B8040434">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FA7D05"/>
    <w:multiLevelType w:val="hybridMultilevel"/>
    <w:tmpl w:val="8700AA3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rPr>
        <w:i w:val="0"/>
      </w:rPr>
    </w:lvl>
    <w:lvl w:ilvl="2" w:tplc="0409001B">
      <w:start w:val="1"/>
      <w:numFmt w:val="lowerRoman"/>
      <w:lvlText w:val="%3."/>
      <w:lvlJc w:val="right"/>
      <w:pPr>
        <w:ind w:left="1800" w:hanging="180"/>
      </w:pPr>
    </w:lvl>
    <w:lvl w:ilvl="3" w:tplc="18E43E8E">
      <w:start w:val="5"/>
      <w:numFmt w:val="upperLetter"/>
      <w:lvlText w:val="%4&gt;"/>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B61498"/>
    <w:multiLevelType w:val="hybridMultilevel"/>
    <w:tmpl w:val="74A66D04"/>
    <w:lvl w:ilvl="0" w:tplc="F9EEE6A0">
      <w:start w:val="1"/>
      <w:numFmt w:val="upperLetter"/>
      <w:lvlText w:val="%1."/>
      <w:lvlJc w:val="left"/>
      <w:pPr>
        <w:ind w:left="360" w:hanging="360"/>
      </w:pPr>
      <w:rPr>
        <w:b/>
      </w:rPr>
    </w:lvl>
    <w:lvl w:ilvl="1" w:tplc="1C16CC32">
      <w:start w:val="1"/>
      <w:numFmt w:val="decimal"/>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942EE9"/>
    <w:multiLevelType w:val="hybridMultilevel"/>
    <w:tmpl w:val="881E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5154B"/>
    <w:multiLevelType w:val="hybridMultilevel"/>
    <w:tmpl w:val="EC14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4743B"/>
    <w:multiLevelType w:val="hybridMultilevel"/>
    <w:tmpl w:val="E7E6EB96"/>
    <w:lvl w:ilvl="0" w:tplc="7BF02F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3416F"/>
    <w:rsid w:val="001B4E0A"/>
    <w:rsid w:val="001F585F"/>
    <w:rsid w:val="002835B6"/>
    <w:rsid w:val="00614197"/>
    <w:rsid w:val="0063416F"/>
    <w:rsid w:val="009C0ECE"/>
    <w:rsid w:val="00C0741C"/>
    <w:rsid w:val="00E20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16F"/>
    <w:pPr>
      <w:spacing w:after="0" w:line="360" w:lineRule="auto"/>
      <w:jc w:val="both"/>
    </w:pPr>
    <w:rPr>
      <w:rFonts w:ascii="Tahoma" w:eastAsia="Times New Roman" w:hAnsi="Tahoma" w:cs="Times New Roman"/>
      <w:szCs w:val="20"/>
      <w:lang w:val="id-ID" w:eastAsia="id-ID"/>
    </w:rPr>
  </w:style>
  <w:style w:type="character" w:customStyle="1" w:styleId="BodyTextChar">
    <w:name w:val="Body Text Char"/>
    <w:basedOn w:val="DefaultParagraphFont"/>
    <w:link w:val="BodyText"/>
    <w:rsid w:val="0063416F"/>
    <w:rPr>
      <w:rFonts w:ascii="Tahoma" w:eastAsia="Times New Roman" w:hAnsi="Tahoma" w:cs="Times New Roman"/>
      <w:szCs w:val="20"/>
      <w:lang w:val="id-ID" w:eastAsia="id-ID"/>
    </w:rPr>
  </w:style>
  <w:style w:type="paragraph" w:styleId="ListParagraph">
    <w:name w:val="List Paragraph"/>
    <w:aliases w:val="Body of text,List Paragraph1,paragraf 1,Body of text+1,Body of text+2,Body of text+3,List Paragraph11"/>
    <w:basedOn w:val="Normal"/>
    <w:link w:val="ListParagraphChar"/>
    <w:uiPriority w:val="34"/>
    <w:qFormat/>
    <w:rsid w:val="0063416F"/>
    <w:pPr>
      <w:spacing w:after="200" w:line="276" w:lineRule="auto"/>
      <w:ind w:left="720"/>
      <w:contextualSpacing/>
    </w:pPr>
  </w:style>
  <w:style w:type="table" w:styleId="TableGrid">
    <w:name w:val="Table Grid"/>
    <w:basedOn w:val="TableNormal"/>
    <w:uiPriority w:val="39"/>
    <w:rsid w:val="0063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paragraf 1 Char,Body of text+1 Char,Body of text+2 Char,Body of text+3 Char,List Paragraph11 Char"/>
    <w:basedOn w:val="DefaultParagraphFont"/>
    <w:link w:val="ListParagraph"/>
    <w:uiPriority w:val="34"/>
    <w:locked/>
    <w:rsid w:val="0063416F"/>
  </w:style>
  <w:style w:type="paragraph" w:styleId="NormalWeb">
    <w:name w:val="Normal (Web)"/>
    <w:basedOn w:val="Normal"/>
    <w:uiPriority w:val="99"/>
    <w:unhideWhenUsed/>
    <w:rsid w:val="006341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416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1F585F"/>
    <w:pPr>
      <w:spacing w:after="120"/>
      <w:ind w:left="360"/>
    </w:pPr>
  </w:style>
  <w:style w:type="character" w:customStyle="1" w:styleId="BodyTextIndentChar">
    <w:name w:val="Body Text Indent Char"/>
    <w:basedOn w:val="DefaultParagraphFont"/>
    <w:link w:val="BodyTextIndent"/>
    <w:uiPriority w:val="99"/>
    <w:semiHidden/>
    <w:rsid w:val="001F585F"/>
  </w:style>
  <w:style w:type="paragraph" w:styleId="NoSpacing">
    <w:name w:val="No Spacing"/>
    <w:uiPriority w:val="1"/>
    <w:qFormat/>
    <w:rsid w:val="001F585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Hendar</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Lusy</cp:lastModifiedBy>
  <cp:revision>3</cp:revision>
  <dcterms:created xsi:type="dcterms:W3CDTF">2018-02-12T12:14:00Z</dcterms:created>
  <dcterms:modified xsi:type="dcterms:W3CDTF">2018-02-13T04:25:00Z</dcterms:modified>
</cp:coreProperties>
</file>