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0D" w:rsidRPr="00786581" w:rsidRDefault="0081170D" w:rsidP="0081170D">
      <w:pPr>
        <w:pStyle w:val="judulenak"/>
      </w:pPr>
      <w:r>
        <w:t>BAB III</w:t>
      </w:r>
    </w:p>
    <w:p w:rsidR="0081170D" w:rsidRDefault="0081170D" w:rsidP="0081170D">
      <w:pPr>
        <w:pStyle w:val="judulenak"/>
        <w:outlineLvl w:val="0"/>
      </w:pPr>
      <w:bookmarkStart w:id="0" w:name="_Toc506259988"/>
      <w:r>
        <w:t>PERANCANGAN STRATEGI KOMUNIKASI</w:t>
      </w:r>
      <w:bookmarkEnd w:id="0"/>
    </w:p>
    <w:p w:rsidR="0081170D" w:rsidRPr="00C0278A" w:rsidRDefault="0081170D" w:rsidP="0081170D">
      <w:pPr>
        <w:pStyle w:val="SUBJUDULSE"/>
        <w:outlineLvl w:val="1"/>
      </w:pPr>
      <w:bookmarkStart w:id="1" w:name="_Toc506259989"/>
      <w:r>
        <w:t>3.1 Target Audience</w:t>
      </w:r>
      <w:bookmarkEnd w:id="1"/>
    </w:p>
    <w:p w:rsidR="0081170D" w:rsidRPr="00480132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merujuk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14-15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ditengah-tengah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pahlawan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merindu</w:t>
      </w:r>
      <w:proofErr w:type="spellEnd"/>
      <w:r>
        <w:rPr>
          <w:rFonts w:ascii="Times New Roman" w:hAnsi="Times New Roman" w:cs="Times New Roman"/>
          <w:sz w:val="24"/>
        </w:rPr>
        <w:t xml:space="preserve"> puja.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cerita-cerita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kepahlawanan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mengidolai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target, </w:t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para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80132">
        <w:rPr>
          <w:rFonts w:ascii="Times New Roman" w:hAnsi="Times New Roman" w:cs="Times New Roman"/>
          <w:i/>
          <w:sz w:val="24"/>
        </w:rPr>
        <w:t>foreign</w:t>
      </w:r>
      <w:r>
        <w:rPr>
          <w:rFonts w:ascii="Times New Roman" w:hAnsi="Times New Roman" w:cs="Times New Roman"/>
          <w:i/>
          <w:sz w:val="24"/>
        </w:rPr>
        <w:t xml:space="preserve"> hero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dibandingkan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local hero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area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Kotamadya</w:t>
      </w:r>
      <w:proofErr w:type="spellEnd"/>
      <w:r>
        <w:rPr>
          <w:rFonts w:ascii="Times New Roman" w:hAnsi="Times New Roman" w:cs="Times New Roman"/>
          <w:sz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pertimbangan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ibukota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</w:t>
      </w:r>
      <w:proofErr w:type="spellEnd"/>
      <w:r>
        <w:rPr>
          <w:rFonts w:ascii="Times New Roman" w:hAnsi="Times New Roman" w:cs="Times New Roman"/>
          <w:sz w:val="24"/>
        </w:rPr>
        <w:t xml:space="preserve"> Barat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media-media yang </w:t>
      </w:r>
      <w:proofErr w:type="spellStart"/>
      <w:r>
        <w:rPr>
          <w:rFonts w:ascii="Times New Roman" w:hAnsi="Times New Roman" w:cs="Times New Roman"/>
          <w:sz w:val="24"/>
        </w:rPr>
        <w:t>bersifat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pribadi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fasilitas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bioskop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81170D" w:rsidRPr="004E2C41" w:rsidRDefault="0081170D" w:rsidP="0081170D">
      <w:pPr>
        <w:pStyle w:val="Heading3"/>
        <w:spacing w:line="480" w:lineRule="auto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bookmarkStart w:id="2" w:name="_Toc506259990"/>
      <w:r w:rsidRPr="004E2C41">
        <w:rPr>
          <w:rFonts w:ascii="Times New Roman" w:hAnsi="Times New Roman" w:cs="Times New Roman"/>
          <w:color w:val="auto"/>
          <w:sz w:val="24"/>
        </w:rPr>
        <w:t xml:space="preserve">3.1.1 </w:t>
      </w:r>
      <w:proofErr w:type="spellStart"/>
      <w:r w:rsidRPr="004E2C41">
        <w:rPr>
          <w:rFonts w:ascii="Times New Roman" w:hAnsi="Times New Roman" w:cs="Times New Roman"/>
          <w:color w:val="auto"/>
          <w:sz w:val="24"/>
        </w:rPr>
        <w:t>Segmentasi</w:t>
      </w:r>
      <w:proofErr w:type="spellEnd"/>
      <w:r w:rsidRPr="004E2C41">
        <w:rPr>
          <w:rFonts w:ascii="Times New Roman" w:hAnsi="Times New Roman" w:cs="Times New Roman"/>
          <w:color w:val="auto"/>
          <w:sz w:val="24"/>
        </w:rPr>
        <w:t xml:space="preserve"> </w:t>
      </w:r>
      <w:r w:rsidRPr="004E2C41">
        <w:rPr>
          <w:rFonts w:ascii="Times New Roman" w:hAnsi="Times New Roman" w:cs="Times New Roman"/>
          <w:i/>
          <w:color w:val="auto"/>
          <w:sz w:val="24"/>
        </w:rPr>
        <w:t>Target Audience</w:t>
      </w:r>
      <w:bookmarkEnd w:id="2"/>
    </w:p>
    <w:p w:rsidR="0081170D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Demografis</w:t>
      </w:r>
      <w:proofErr w:type="spellEnd"/>
    </w:p>
    <w:p w:rsidR="0081170D" w:rsidRPr="00E8515D" w:rsidRDefault="0081170D" w:rsidP="0081170D">
      <w:pPr>
        <w:pStyle w:val="ListParagraph"/>
        <w:numPr>
          <w:ilvl w:val="1"/>
          <w:numId w:val="3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8515D">
        <w:rPr>
          <w:rFonts w:ascii="Times New Roman" w:hAnsi="Times New Roman" w:cs="Times New Roman"/>
          <w:sz w:val="24"/>
        </w:rPr>
        <w:t>Remaja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14-15 </w:t>
      </w:r>
      <w:proofErr w:type="spellStart"/>
      <w:r w:rsidRPr="00E8515D">
        <w:rPr>
          <w:rFonts w:ascii="Times New Roman" w:hAnsi="Times New Roman" w:cs="Times New Roman"/>
          <w:sz w:val="24"/>
        </w:rPr>
        <w:t>tahun</w:t>
      </w:r>
      <w:proofErr w:type="spellEnd"/>
    </w:p>
    <w:p w:rsidR="0081170D" w:rsidRPr="00E8515D" w:rsidRDefault="0081170D" w:rsidP="0081170D">
      <w:pPr>
        <w:pStyle w:val="ListParagraph"/>
        <w:numPr>
          <w:ilvl w:val="1"/>
          <w:numId w:val="3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8515D">
        <w:rPr>
          <w:rFonts w:ascii="Times New Roman" w:hAnsi="Times New Roman" w:cs="Times New Roman"/>
          <w:sz w:val="24"/>
        </w:rPr>
        <w:t>Laki-laki</w:t>
      </w:r>
      <w:proofErr w:type="spellEnd"/>
    </w:p>
    <w:p w:rsidR="0081170D" w:rsidRPr="00E8515D" w:rsidRDefault="0081170D" w:rsidP="0081170D">
      <w:pPr>
        <w:pStyle w:val="ListParagraph"/>
        <w:numPr>
          <w:ilvl w:val="1"/>
          <w:numId w:val="3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E8515D">
        <w:rPr>
          <w:rFonts w:ascii="Times New Roman" w:hAnsi="Times New Roman" w:cs="Times New Roman"/>
          <w:sz w:val="24"/>
        </w:rPr>
        <w:t xml:space="preserve">Status </w:t>
      </w:r>
      <w:proofErr w:type="spellStart"/>
      <w:r w:rsidRPr="00E8515D">
        <w:rPr>
          <w:rFonts w:ascii="Times New Roman" w:hAnsi="Times New Roman" w:cs="Times New Roman"/>
          <w:sz w:val="24"/>
        </w:rPr>
        <w:t>ekonomi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menengah</w:t>
      </w:r>
      <w:proofErr w:type="spellEnd"/>
    </w:p>
    <w:p w:rsidR="0081170D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Psikografis</w:t>
      </w:r>
      <w:proofErr w:type="spellEnd"/>
    </w:p>
    <w:p w:rsidR="0081170D" w:rsidRDefault="0081170D" w:rsidP="0081170D">
      <w:pPr>
        <w:pStyle w:val="ListParagraph"/>
        <w:numPr>
          <w:ilvl w:val="1"/>
          <w:numId w:val="3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E8515D">
        <w:rPr>
          <w:rFonts w:ascii="Times New Roman" w:hAnsi="Times New Roman" w:cs="Times New Roman"/>
          <w:sz w:val="24"/>
        </w:rPr>
        <w:t>Menyukai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karakter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foreign hero</w:t>
      </w:r>
    </w:p>
    <w:p w:rsidR="0081170D" w:rsidRDefault="0081170D" w:rsidP="0081170D">
      <w:pPr>
        <w:pStyle w:val="ListParagraph"/>
        <w:numPr>
          <w:ilvl w:val="1"/>
          <w:numId w:val="3"/>
        </w:num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i/>
          <w:sz w:val="24"/>
        </w:rPr>
        <w:sectPr w:rsidR="0081170D" w:rsidSect="00007967">
          <w:headerReference w:type="default" r:id="rId6"/>
          <w:pgSz w:w="11907" w:h="16840" w:code="9"/>
          <w:pgMar w:top="1701" w:right="1701" w:bottom="1701" w:left="2268" w:header="850" w:footer="720" w:gutter="0"/>
          <w:cols w:space="720"/>
          <w:docGrid w:linePitch="360"/>
        </w:sectPr>
      </w:pPr>
    </w:p>
    <w:p w:rsidR="0081170D" w:rsidRPr="00E8515D" w:rsidRDefault="0081170D" w:rsidP="0081170D">
      <w:pPr>
        <w:pStyle w:val="ListParagraph"/>
        <w:numPr>
          <w:ilvl w:val="1"/>
          <w:numId w:val="3"/>
        </w:numPr>
        <w:tabs>
          <w:tab w:val="left" w:pos="426"/>
        </w:tabs>
        <w:spacing w:before="240" w:line="48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E8515D">
        <w:rPr>
          <w:rFonts w:ascii="Times New Roman" w:hAnsi="Times New Roman" w:cs="Times New Roman"/>
          <w:sz w:val="24"/>
        </w:rPr>
        <w:lastRenderedPageBreak/>
        <w:t>Aktif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dan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dekat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dengan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E8515D">
        <w:rPr>
          <w:rFonts w:ascii="Times New Roman" w:hAnsi="Times New Roman" w:cs="Times New Roman"/>
          <w:sz w:val="24"/>
        </w:rPr>
        <w:t>khususnya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dalam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genggaman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(</w:t>
      </w:r>
      <w:r w:rsidRPr="00E8515D">
        <w:rPr>
          <w:rFonts w:ascii="Times New Roman" w:hAnsi="Times New Roman" w:cs="Times New Roman"/>
          <w:i/>
          <w:sz w:val="24"/>
        </w:rPr>
        <w:t>gadget)</w:t>
      </w:r>
    </w:p>
    <w:p w:rsidR="0081170D" w:rsidRPr="00E8515D" w:rsidRDefault="0081170D" w:rsidP="0081170D">
      <w:pPr>
        <w:pStyle w:val="ListParagraph"/>
        <w:numPr>
          <w:ilvl w:val="1"/>
          <w:numId w:val="3"/>
        </w:numPr>
        <w:tabs>
          <w:tab w:val="left" w:pos="426"/>
        </w:tabs>
        <w:spacing w:before="24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8515D">
        <w:rPr>
          <w:rFonts w:ascii="Times New Roman" w:hAnsi="Times New Roman" w:cs="Times New Roman"/>
          <w:sz w:val="24"/>
        </w:rPr>
        <w:t>Aktif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bersosial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media</w:t>
      </w:r>
    </w:p>
    <w:p w:rsidR="0081170D" w:rsidRPr="00E8515D" w:rsidRDefault="0081170D" w:rsidP="0081170D">
      <w:pPr>
        <w:pStyle w:val="ListParagraph"/>
        <w:numPr>
          <w:ilvl w:val="1"/>
          <w:numId w:val="3"/>
        </w:numPr>
        <w:tabs>
          <w:tab w:val="left" w:pos="426"/>
        </w:tabs>
        <w:spacing w:before="24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8515D">
        <w:rPr>
          <w:rFonts w:ascii="Times New Roman" w:hAnsi="Times New Roman" w:cs="Times New Roman"/>
          <w:sz w:val="24"/>
        </w:rPr>
        <w:t>Menggunakan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bahasa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Sunda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dalam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515D">
        <w:rPr>
          <w:rFonts w:ascii="Times New Roman" w:hAnsi="Times New Roman" w:cs="Times New Roman"/>
          <w:sz w:val="24"/>
        </w:rPr>
        <w:t>keseharian</w:t>
      </w:r>
      <w:proofErr w:type="spellEnd"/>
    </w:p>
    <w:p w:rsidR="0081170D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Geografis</w:t>
      </w:r>
      <w:proofErr w:type="spellEnd"/>
    </w:p>
    <w:p w:rsidR="0081170D" w:rsidRPr="00E8515D" w:rsidRDefault="0081170D" w:rsidP="0081170D">
      <w:pPr>
        <w:pStyle w:val="ListParagraph"/>
        <w:numPr>
          <w:ilvl w:val="0"/>
          <w:numId w:val="6"/>
        </w:numPr>
        <w:tabs>
          <w:tab w:val="left" w:pos="426"/>
        </w:tabs>
        <w:spacing w:line="480" w:lineRule="auto"/>
        <w:ind w:left="1418" w:hanging="284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8515D">
        <w:rPr>
          <w:rFonts w:ascii="Times New Roman" w:hAnsi="Times New Roman" w:cs="Times New Roman"/>
          <w:sz w:val="24"/>
        </w:rPr>
        <w:t>Kotamadya</w:t>
      </w:r>
      <w:proofErr w:type="spellEnd"/>
      <w:r w:rsidRPr="00E8515D">
        <w:rPr>
          <w:rFonts w:ascii="Times New Roman" w:hAnsi="Times New Roman" w:cs="Times New Roman"/>
          <w:sz w:val="24"/>
        </w:rPr>
        <w:t xml:space="preserve"> Bandung</w:t>
      </w:r>
      <w:bookmarkStart w:id="3" w:name="_GoBack"/>
      <w:bookmarkEnd w:id="3"/>
    </w:p>
    <w:p w:rsidR="0081170D" w:rsidRDefault="0081170D" w:rsidP="0081170D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segmentasi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target audience</w:t>
      </w:r>
      <w:r>
        <w:rPr>
          <w:rFonts w:ascii="Times New Roman" w:hAnsi="Times New Roman" w:cs="Times New Roman"/>
          <w:sz w:val="24"/>
        </w:rPr>
        <w:t>:</w:t>
      </w:r>
    </w:p>
    <w:p w:rsidR="0081170D" w:rsidRPr="00E8515D" w:rsidRDefault="0081170D" w:rsidP="0081170D">
      <w:pPr>
        <w:tabs>
          <w:tab w:val="left" w:pos="426"/>
        </w:tabs>
        <w:spacing w:line="480" w:lineRule="auto"/>
        <w:ind w:left="144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laki-laki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berusia</w:t>
      </w:r>
      <w:proofErr w:type="spellEnd"/>
      <w:r>
        <w:rPr>
          <w:rFonts w:ascii="Times New Roman" w:hAnsi="Times New Roman" w:cs="Times New Roman"/>
          <w:sz w:val="24"/>
        </w:rPr>
        <w:t xml:space="preserve"> 14-15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tinggal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Kotamadya</w:t>
      </w:r>
      <w:proofErr w:type="spellEnd"/>
      <w:r>
        <w:rPr>
          <w:rFonts w:ascii="Times New Roman" w:hAnsi="Times New Roman" w:cs="Times New Roman"/>
          <w:sz w:val="24"/>
        </w:rPr>
        <w:t xml:space="preserve"> Bandung, </w:t>
      </w:r>
      <w:proofErr w:type="spellStart"/>
      <w:r>
        <w:rPr>
          <w:rFonts w:ascii="Times New Roman" w:hAnsi="Times New Roman" w:cs="Times New Roman"/>
          <w:sz w:val="24"/>
        </w:rPr>
        <w:t>menyukai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foreign hero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bersosial</w:t>
      </w:r>
      <w:proofErr w:type="spellEnd"/>
      <w:r>
        <w:rPr>
          <w:rFonts w:ascii="Times New Roman" w:hAnsi="Times New Roman" w:cs="Times New Roman"/>
          <w:sz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gadget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81170D" w:rsidRPr="004E2C41" w:rsidRDefault="0081170D" w:rsidP="0081170D">
      <w:pPr>
        <w:pStyle w:val="Heading3"/>
        <w:spacing w:line="48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</w:rPr>
      </w:pPr>
      <w:bookmarkStart w:id="4" w:name="_Toc506259991"/>
      <w:r w:rsidRPr="004E2C41">
        <w:rPr>
          <w:rFonts w:ascii="Times New Roman" w:hAnsi="Times New Roman" w:cs="Times New Roman"/>
          <w:color w:val="auto"/>
          <w:sz w:val="24"/>
        </w:rPr>
        <w:t xml:space="preserve">3.1.2 </w:t>
      </w:r>
      <w:proofErr w:type="spellStart"/>
      <w:r w:rsidRPr="004E2C41">
        <w:rPr>
          <w:rFonts w:ascii="Times New Roman" w:hAnsi="Times New Roman" w:cs="Times New Roman"/>
          <w:color w:val="auto"/>
          <w:sz w:val="24"/>
        </w:rPr>
        <w:t>Personifikasi</w:t>
      </w:r>
      <w:proofErr w:type="spellEnd"/>
      <w:r w:rsidRPr="004E2C41">
        <w:rPr>
          <w:rFonts w:ascii="Times New Roman" w:hAnsi="Times New Roman" w:cs="Times New Roman"/>
          <w:color w:val="auto"/>
          <w:sz w:val="24"/>
        </w:rPr>
        <w:t xml:space="preserve"> </w:t>
      </w:r>
      <w:r w:rsidRPr="004E2C41">
        <w:rPr>
          <w:rFonts w:ascii="Times New Roman" w:hAnsi="Times New Roman" w:cs="Times New Roman"/>
          <w:i/>
          <w:color w:val="auto"/>
          <w:sz w:val="24"/>
        </w:rPr>
        <w:t>Target Audience</w:t>
      </w:r>
      <w:bookmarkEnd w:id="4"/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Muhammad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Kusumah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pelajar</w:t>
      </w:r>
      <w:proofErr w:type="spellEnd"/>
      <w:r>
        <w:rPr>
          <w:rFonts w:ascii="Times New Roman" w:hAnsi="Times New Roman" w:cs="Times New Roman"/>
          <w:sz w:val="24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</w:rPr>
        <w:t>berusia</w:t>
      </w:r>
      <w:proofErr w:type="spellEnd"/>
      <w:r>
        <w:rPr>
          <w:rFonts w:ascii="Times New Roman" w:hAnsi="Times New Roman" w:cs="Times New Roman"/>
          <w:sz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hal-hal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berbau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kekinian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bersosial</w:t>
      </w:r>
      <w:proofErr w:type="spellEnd"/>
      <w:r>
        <w:rPr>
          <w:rFonts w:ascii="Times New Roman" w:hAnsi="Times New Roman" w:cs="Times New Roman"/>
          <w:sz w:val="24"/>
        </w:rPr>
        <w:t xml:space="preserve"> media.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berkumpul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teman-teman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menghabiskan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Game Mobile Legend </w:t>
      </w:r>
      <w:r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i/>
          <w:sz w:val="24"/>
        </w:rPr>
        <w:t>gadget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teman-temannya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ketinggalan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terhubung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teman-temannya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Kesehariannya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dihabiskan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berkumpul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teman-temannya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Berbicara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keseharian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terkadang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dicampur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bahasa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musik-musik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Inggris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81170D" w:rsidRPr="00085090" w:rsidRDefault="0081170D" w:rsidP="0081170D">
      <w:pPr>
        <w:pStyle w:val="SUBJUDULSE"/>
        <w:ind w:firstLine="426"/>
        <w:outlineLvl w:val="2"/>
      </w:pPr>
      <w:bookmarkStart w:id="5" w:name="_Toc506259992"/>
      <w:r w:rsidRPr="00085090">
        <w:lastRenderedPageBreak/>
        <w:t xml:space="preserve">3.1.3 </w:t>
      </w:r>
      <w:r w:rsidRPr="00685A5D">
        <w:rPr>
          <w:i/>
        </w:rPr>
        <w:t>Consumer Journey</w:t>
      </w:r>
      <w:bookmarkEnd w:id="5"/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kebiasaan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kesehariannya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dilakukanlah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consumer journey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Consumer journey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15 orang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laki-laki</w:t>
      </w:r>
      <w:proofErr w:type="spellEnd"/>
      <w:r>
        <w:rPr>
          <w:rFonts w:ascii="Times New Roman" w:hAnsi="Times New Roman" w:cs="Times New Roman"/>
          <w:sz w:val="24"/>
        </w:rPr>
        <w:t xml:space="preserve"> di 5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berbeda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area </w:t>
      </w:r>
      <w:proofErr w:type="spellStart"/>
      <w:r>
        <w:rPr>
          <w:rFonts w:ascii="Times New Roman" w:hAnsi="Times New Roman" w:cs="Times New Roman"/>
          <w:sz w:val="24"/>
        </w:rPr>
        <w:t>Kotamadya</w:t>
      </w:r>
      <w:proofErr w:type="spellEnd"/>
      <w:r>
        <w:rPr>
          <w:rFonts w:ascii="Times New Roman" w:hAnsi="Times New Roman" w:cs="Times New Roman"/>
          <w:sz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psikografis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spesifik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orangnya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Consumer Journey Map 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81170D" w:rsidRDefault="0081170D" w:rsidP="0081170D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w:drawing>
          <wp:inline distT="0" distB="0" distL="0" distR="0" wp14:anchorId="04DFD18B" wp14:editId="1976725A">
            <wp:extent cx="4791456" cy="6060461"/>
            <wp:effectExtent l="19050" t="19050" r="28575" b="16510"/>
            <wp:docPr id="10" name="Picture 10" descr="D:\New folder\tugas PC\''''TA''''\bahan\EKSEKUSI\doc\map consj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tugas PC\''''TA''''\bahan\EKSEKUSI\doc\map consjour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532" cy="60668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170D" w:rsidRPr="008837EB" w:rsidRDefault="0081170D" w:rsidP="0081170D">
      <w:pPr>
        <w:tabs>
          <w:tab w:val="left" w:pos="426"/>
        </w:tabs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Gambar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3.1 Consumer Journey Map</w:t>
      </w:r>
    </w:p>
    <w:p w:rsidR="0081170D" w:rsidRPr="001A325C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</w:rPr>
        <w:t>Berdasrakan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consumer journey map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bersekolah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bermain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berkumpul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temannya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bermain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gadget,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dihabiskan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beristirahat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menjelang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tidur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terlepas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teman-temannya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Entah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game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gadget 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Hal-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gadget </w:t>
      </w:r>
      <w:proofErr w:type="spellStart"/>
      <w:r>
        <w:rPr>
          <w:rFonts w:ascii="Times New Roman" w:hAnsi="Times New Roman" w:cs="Times New Roman"/>
          <w:sz w:val="24"/>
        </w:rPr>
        <w:t>diantaranya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Instagram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menonton</w:t>
      </w:r>
      <w:proofErr w:type="spellEnd"/>
      <w:r>
        <w:rPr>
          <w:rFonts w:ascii="Times New Roman" w:hAnsi="Times New Roman" w:cs="Times New Roman"/>
          <w:sz w:val="24"/>
        </w:rPr>
        <w:t xml:space="preserve"> video di </w:t>
      </w:r>
      <w:proofErr w:type="spellStart"/>
      <w:r>
        <w:rPr>
          <w:rFonts w:ascii="Times New Roman" w:hAnsi="Times New Roman" w:cs="Times New Roman"/>
          <w:sz w:val="24"/>
        </w:rPr>
        <w:t>Youtube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81170D" w:rsidRDefault="0081170D" w:rsidP="0081170D">
      <w:pPr>
        <w:pStyle w:val="SUBJUDULSE"/>
        <w:outlineLvl w:val="1"/>
      </w:pPr>
      <w:bookmarkStart w:id="6" w:name="_Toc506259993"/>
      <w:r>
        <w:t xml:space="preserve">3.2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Pesan</w:t>
      </w:r>
      <w:bookmarkEnd w:id="6"/>
      <w:proofErr w:type="spellEnd"/>
    </w:p>
    <w:p w:rsidR="0081170D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hal-hal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berkaitan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komunikasinya</w:t>
      </w:r>
      <w:proofErr w:type="spellEnd"/>
      <w:r>
        <w:rPr>
          <w:rFonts w:ascii="Times New Roman" w:hAnsi="Times New Roman" w:cs="Times New Roman"/>
          <w:sz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diperhatikan</w:t>
      </w:r>
      <w:proofErr w:type="spellEnd"/>
      <w:r>
        <w:rPr>
          <w:rFonts w:ascii="Times New Roman" w:hAnsi="Times New Roman" w:cs="Times New Roman"/>
          <w:sz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akhirnya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benar-benar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menyesuaikan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penggambaran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gaya</w:t>
      </w:r>
      <w:proofErr w:type="spellEnd"/>
      <w:r>
        <w:rPr>
          <w:rFonts w:ascii="Times New Roman" w:hAnsi="Times New Roman" w:cs="Times New Roman"/>
          <w:sz w:val="24"/>
        </w:rPr>
        <w:t xml:space="preserve"> visual yang </w:t>
      </w:r>
      <w:proofErr w:type="spellStart"/>
      <w:r>
        <w:rPr>
          <w:rFonts w:ascii="Times New Roman" w:hAnsi="Times New Roman" w:cs="Times New Roman"/>
          <w:sz w:val="24"/>
        </w:rPr>
        <w:t>disukai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audience. </w:t>
      </w:r>
      <w:proofErr w:type="spellStart"/>
      <w:r>
        <w:rPr>
          <w:rFonts w:ascii="Times New Roman" w:hAnsi="Times New Roman" w:cs="Times New Roman"/>
          <w:sz w:val="24"/>
        </w:rPr>
        <w:t>Berhubung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target audience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berusia</w:t>
      </w:r>
      <w:proofErr w:type="spellEnd"/>
      <w:r>
        <w:rPr>
          <w:rFonts w:ascii="Times New Roman" w:hAnsi="Times New Roman" w:cs="Times New Roman"/>
          <w:sz w:val="24"/>
        </w:rPr>
        <w:t xml:space="preserve"> 14-15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usia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mencerminkan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kenyataan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proporsi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menyerupai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kenyataan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disertai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elemen-elemen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detail (Tillman, 2011:104). </w:t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referensi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menyukai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Game Mobile Legend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visual yang </w:t>
      </w:r>
      <w:proofErr w:type="spellStart"/>
      <w:r>
        <w:rPr>
          <w:rFonts w:ascii="Times New Roman" w:hAnsi="Times New Roman" w:cs="Times New Roman"/>
          <w:sz w:val="24"/>
        </w:rPr>
        <w:t>cocok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Bryan Tillman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pengelompokkan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gaya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ilustrasinya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menyerupai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artwork Game Mobile Legend. </w:t>
      </w:r>
    </w:p>
    <w:p w:rsidR="0081170D" w:rsidRPr="00F1230E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eksekusi</w:t>
      </w:r>
      <w:proofErr w:type="spellEnd"/>
      <w:r>
        <w:rPr>
          <w:rFonts w:ascii="Times New Roman" w:hAnsi="Times New Roman" w:cs="Times New Roman"/>
          <w:sz w:val="24"/>
        </w:rPr>
        <w:t xml:space="preserve"> visual, </w:t>
      </w:r>
      <w:proofErr w:type="spellStart"/>
      <w:r>
        <w:rPr>
          <w:rFonts w:ascii="Times New Roman" w:hAnsi="Times New Roman" w:cs="Times New Roman"/>
          <w:sz w:val="24"/>
        </w:rPr>
        <w:t>gaya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memperhatikan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gestur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sedikit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dramatis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kenyataannya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merujuk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Draw Comics The Marvel Ways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mengatakan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gestur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dimengerti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pembaca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melebih-lebihkan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gestur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merasakan</w:t>
      </w:r>
      <w:proofErr w:type="spellEnd"/>
      <w:r>
        <w:rPr>
          <w:rFonts w:ascii="Times New Roman" w:hAnsi="Times New Roman" w:cs="Times New Roman"/>
          <w:sz w:val="24"/>
        </w:rPr>
        <w:t xml:space="preserve"> ‘</w:t>
      </w:r>
      <w:r>
        <w:rPr>
          <w:rFonts w:ascii="Times New Roman" w:hAnsi="Times New Roman" w:cs="Times New Roman"/>
          <w:i/>
          <w:sz w:val="24"/>
        </w:rPr>
        <w:t xml:space="preserve">power’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Pr="000B5B63" w:rsidRDefault="0081170D" w:rsidP="0081170D">
      <w:pPr>
        <w:pStyle w:val="Heading3"/>
        <w:spacing w:line="48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</w:rPr>
      </w:pPr>
      <w:bookmarkStart w:id="7" w:name="_Toc506259994"/>
      <w:r w:rsidRPr="000B5B63">
        <w:rPr>
          <w:rFonts w:ascii="Times New Roman" w:hAnsi="Times New Roman" w:cs="Times New Roman"/>
          <w:color w:val="auto"/>
          <w:sz w:val="24"/>
        </w:rPr>
        <w:t xml:space="preserve">3.2.1 </w:t>
      </w:r>
      <w:r w:rsidRPr="000B5B63">
        <w:rPr>
          <w:rFonts w:ascii="Times New Roman" w:hAnsi="Times New Roman" w:cs="Times New Roman"/>
          <w:i/>
          <w:color w:val="auto"/>
          <w:sz w:val="24"/>
        </w:rPr>
        <w:t>Consumer Insight</w:t>
      </w:r>
      <w:bookmarkEnd w:id="7"/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consumer journey,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insight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</w:t>
      </w:r>
      <w:proofErr w:type="spellStart"/>
      <w:r>
        <w:rPr>
          <w:rFonts w:ascii="Times New Roman" w:hAnsi="Times New Roman" w:cs="Times New Roman"/>
          <w:sz w:val="24"/>
        </w:rPr>
        <w:t>diantaranya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Muhammad </w:t>
      </w:r>
      <w:proofErr w:type="spellStart"/>
      <w:r>
        <w:rPr>
          <w:rFonts w:ascii="Times New Roman" w:hAnsi="Times New Roman" w:cs="Times New Roman"/>
          <w:sz w:val="24"/>
        </w:rPr>
        <w:t>Aa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Kusumah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laki-laki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teman-teman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i/>
          <w:sz w:val="24"/>
        </w:rPr>
        <w:t xml:space="preserve">Insight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Pergaulan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teman-teman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zaman</w:t>
      </w:r>
      <w:proofErr w:type="spellEnd"/>
      <w:r>
        <w:rPr>
          <w:rFonts w:ascii="Times New Roman" w:hAnsi="Times New Roman" w:cs="Times New Roman"/>
          <w:sz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</w:rPr>
        <w:t>dianggap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Default="0081170D" w:rsidP="0081170D">
      <w:pPr>
        <w:tabs>
          <w:tab w:val="left" w:pos="426"/>
        </w:tabs>
        <w:spacing w:line="48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 xml:space="preserve">Insight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Cenderung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menghindari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kuno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mendekati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apapun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dianggap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oranglain</w:t>
      </w:r>
      <w:proofErr w:type="spellEnd"/>
    </w:p>
    <w:p w:rsidR="0081170D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Cenderung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hal-hal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keren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cowok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banget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maskulin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Pr="006B246D" w:rsidRDefault="0081170D" w:rsidP="0081170D">
      <w:pPr>
        <w:tabs>
          <w:tab w:val="left" w:pos="426"/>
        </w:tabs>
        <w:spacing w:line="48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 xml:space="preserve">Insight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warna-warna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cenderung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gelap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bentuk-bentuk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tegas</w:t>
      </w:r>
      <w:proofErr w:type="spellEnd"/>
    </w:p>
    <w:p w:rsidR="0081170D" w:rsidRPr="004E2E3A" w:rsidRDefault="0081170D" w:rsidP="0081170D">
      <w:pPr>
        <w:pStyle w:val="Heading4"/>
        <w:spacing w:line="480" w:lineRule="auto"/>
        <w:ind w:firstLine="426"/>
        <w:contextualSpacing/>
        <w:jc w:val="both"/>
        <w:rPr>
          <w:rFonts w:ascii="Times New Roman" w:hAnsi="Times New Roman" w:cs="Times New Roman"/>
          <w:i w:val="0"/>
          <w:color w:val="auto"/>
          <w:sz w:val="24"/>
        </w:rPr>
      </w:pPr>
      <w:bookmarkStart w:id="8" w:name="_Toc506259995"/>
      <w:r w:rsidRPr="004E2E3A">
        <w:rPr>
          <w:rFonts w:ascii="Times New Roman" w:hAnsi="Times New Roman" w:cs="Times New Roman"/>
          <w:i w:val="0"/>
          <w:color w:val="auto"/>
          <w:sz w:val="24"/>
        </w:rPr>
        <w:lastRenderedPageBreak/>
        <w:t>3.2.1</w:t>
      </w:r>
      <w:proofErr w:type="gramStart"/>
      <w:r w:rsidRPr="004E2E3A">
        <w:rPr>
          <w:rFonts w:ascii="Times New Roman" w:hAnsi="Times New Roman" w:cs="Times New Roman"/>
          <w:i w:val="0"/>
          <w:color w:val="auto"/>
          <w:sz w:val="24"/>
        </w:rPr>
        <w:t>.A</w:t>
      </w:r>
      <w:proofErr w:type="gramEnd"/>
      <w:r w:rsidRPr="004E2E3A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r w:rsidRPr="004E2E3A">
        <w:rPr>
          <w:rFonts w:ascii="Times New Roman" w:hAnsi="Times New Roman" w:cs="Times New Roman"/>
          <w:color w:val="auto"/>
          <w:sz w:val="24"/>
        </w:rPr>
        <w:t>What to Say</w:t>
      </w:r>
      <w:bookmarkEnd w:id="8"/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solusi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analisa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tampilan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local hero </w:t>
      </w:r>
      <w:proofErr w:type="spellStart"/>
      <w:r>
        <w:rPr>
          <w:rFonts w:ascii="Times New Roman" w:hAnsi="Times New Roman" w:cs="Times New Roman"/>
          <w:sz w:val="24"/>
        </w:rPr>
        <w:t>legendaris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</w:t>
      </w:r>
      <w:proofErr w:type="spellEnd"/>
      <w:r>
        <w:rPr>
          <w:rFonts w:ascii="Times New Roman" w:hAnsi="Times New Roman" w:cs="Times New Roman"/>
          <w:sz w:val="24"/>
        </w:rPr>
        <w:t xml:space="preserve"> Barat yang </w:t>
      </w:r>
      <w:proofErr w:type="spellStart"/>
      <w:r>
        <w:rPr>
          <w:rFonts w:ascii="Times New Roman" w:hAnsi="Times New Roman" w:cs="Times New Roman"/>
          <w:sz w:val="24"/>
        </w:rPr>
        <w:t>patut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dikenali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pahlawan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lokal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What to Say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</w:rPr>
        <w:t>Mengungkap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legenda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Padjadjaran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>’.</w:t>
      </w:r>
      <w:proofErr w:type="gramEnd"/>
    </w:p>
    <w:p w:rsidR="0081170D" w:rsidRPr="004E2E3A" w:rsidRDefault="0081170D" w:rsidP="0081170D">
      <w:pPr>
        <w:pStyle w:val="Heading4"/>
        <w:spacing w:line="480" w:lineRule="auto"/>
        <w:ind w:firstLine="426"/>
        <w:contextualSpacing/>
        <w:jc w:val="both"/>
        <w:rPr>
          <w:rFonts w:ascii="Times New Roman" w:hAnsi="Times New Roman" w:cs="Times New Roman"/>
          <w:i w:val="0"/>
          <w:sz w:val="24"/>
        </w:rPr>
      </w:pPr>
      <w:bookmarkStart w:id="9" w:name="_Toc506259996"/>
      <w:r w:rsidRPr="004E2E3A">
        <w:rPr>
          <w:rFonts w:ascii="Times New Roman" w:hAnsi="Times New Roman" w:cs="Times New Roman"/>
          <w:i w:val="0"/>
          <w:color w:val="auto"/>
          <w:sz w:val="24"/>
        </w:rPr>
        <w:t>3.2.1</w:t>
      </w:r>
      <w:proofErr w:type="gramStart"/>
      <w:r w:rsidRPr="004E2E3A">
        <w:rPr>
          <w:rFonts w:ascii="Times New Roman" w:hAnsi="Times New Roman" w:cs="Times New Roman"/>
          <w:i w:val="0"/>
          <w:color w:val="auto"/>
          <w:sz w:val="24"/>
        </w:rPr>
        <w:t>.B</w:t>
      </w:r>
      <w:proofErr w:type="gramEnd"/>
      <w:r w:rsidRPr="004E2E3A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4E2E3A">
        <w:rPr>
          <w:rFonts w:ascii="Times New Roman" w:hAnsi="Times New Roman" w:cs="Times New Roman"/>
          <w:i w:val="0"/>
          <w:color w:val="auto"/>
          <w:sz w:val="24"/>
        </w:rPr>
        <w:t>Pendekatan</w:t>
      </w:r>
      <w:proofErr w:type="spellEnd"/>
      <w:r w:rsidRPr="004E2E3A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4E2E3A">
        <w:rPr>
          <w:rFonts w:ascii="Times New Roman" w:hAnsi="Times New Roman" w:cs="Times New Roman"/>
          <w:i w:val="0"/>
          <w:color w:val="auto"/>
          <w:sz w:val="24"/>
        </w:rPr>
        <w:t>Strategi</w:t>
      </w:r>
      <w:proofErr w:type="spellEnd"/>
      <w:r w:rsidRPr="004E2E3A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4E2E3A">
        <w:rPr>
          <w:rFonts w:ascii="Times New Roman" w:hAnsi="Times New Roman" w:cs="Times New Roman"/>
          <w:i w:val="0"/>
          <w:color w:val="auto"/>
          <w:sz w:val="24"/>
        </w:rPr>
        <w:t>Kreatif</w:t>
      </w:r>
      <w:bookmarkEnd w:id="9"/>
      <w:proofErr w:type="spellEnd"/>
    </w:p>
    <w:p w:rsidR="0081170D" w:rsidRPr="00D03FB4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Dari </w:t>
      </w:r>
      <w:r>
        <w:rPr>
          <w:rFonts w:ascii="Times New Roman" w:hAnsi="Times New Roman" w:cs="Times New Roman"/>
          <w:i/>
          <w:sz w:val="24"/>
        </w:rPr>
        <w:t xml:space="preserve">what to say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didapat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tagline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‘</w:t>
      </w:r>
      <w:r>
        <w:rPr>
          <w:rFonts w:ascii="Times New Roman" w:hAnsi="Times New Roman" w:cs="Times New Roman"/>
          <w:i/>
          <w:sz w:val="24"/>
        </w:rPr>
        <w:t xml:space="preserve">The Legend of </w:t>
      </w:r>
      <w:proofErr w:type="spellStart"/>
      <w:r>
        <w:rPr>
          <w:rFonts w:ascii="Times New Roman" w:hAnsi="Times New Roman" w:cs="Times New Roman"/>
          <w:i/>
          <w:sz w:val="24"/>
        </w:rPr>
        <w:t>Padjadjaran</w:t>
      </w:r>
      <w:proofErr w:type="spellEnd"/>
      <w:r>
        <w:rPr>
          <w:rFonts w:ascii="Times New Roman" w:hAnsi="Times New Roman" w:cs="Times New Roman"/>
          <w:i/>
          <w:sz w:val="24"/>
        </w:rPr>
        <w:t>’.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Tagline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insight target audience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menyukai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hal-hal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maskulin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kata ‘</w:t>
      </w:r>
      <w:r>
        <w:rPr>
          <w:rFonts w:ascii="Times New Roman" w:hAnsi="Times New Roman" w:cs="Times New Roman"/>
          <w:i/>
          <w:sz w:val="24"/>
        </w:rPr>
        <w:t>Legend’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mewakili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hal-hal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Default="0081170D" w:rsidP="0081170D">
      <w:pPr>
        <w:pStyle w:val="SUBJUDULSE"/>
        <w:outlineLvl w:val="1"/>
      </w:pPr>
      <w:bookmarkStart w:id="10" w:name="_Toc506259997"/>
      <w:r>
        <w:t xml:space="preserve">3.3 </w:t>
      </w:r>
      <w:proofErr w:type="spellStart"/>
      <w:r>
        <w:t>Strategi</w:t>
      </w:r>
      <w:proofErr w:type="spellEnd"/>
      <w:r>
        <w:t xml:space="preserve"> Media </w:t>
      </w:r>
      <w:proofErr w:type="spellStart"/>
      <w:r>
        <w:t>Komunikasi</w:t>
      </w:r>
      <w:bookmarkEnd w:id="10"/>
      <w:proofErr w:type="spellEnd"/>
    </w:p>
    <w:p w:rsidR="0081170D" w:rsidRPr="00051C8E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merancang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diperhatikan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disukai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Pr="007A0C7A" w:rsidRDefault="0081170D" w:rsidP="0081170D">
      <w:pPr>
        <w:pStyle w:val="Heading3"/>
        <w:spacing w:line="480" w:lineRule="auto"/>
        <w:ind w:firstLine="426"/>
        <w:contextualSpacing/>
        <w:rPr>
          <w:rFonts w:ascii="Times New Roman" w:hAnsi="Times New Roman" w:cs="Times New Roman"/>
          <w:sz w:val="24"/>
        </w:rPr>
      </w:pPr>
      <w:bookmarkStart w:id="11" w:name="_Toc506259998"/>
      <w:r w:rsidRPr="007A0C7A">
        <w:rPr>
          <w:rFonts w:ascii="Times New Roman" w:hAnsi="Times New Roman" w:cs="Times New Roman"/>
          <w:color w:val="auto"/>
          <w:sz w:val="24"/>
        </w:rPr>
        <w:t xml:space="preserve">3.3.1 Media </w:t>
      </w:r>
      <w:proofErr w:type="spellStart"/>
      <w:r w:rsidRPr="007A0C7A">
        <w:rPr>
          <w:rFonts w:ascii="Times New Roman" w:hAnsi="Times New Roman" w:cs="Times New Roman"/>
          <w:color w:val="auto"/>
          <w:sz w:val="24"/>
        </w:rPr>
        <w:t>Utama</w:t>
      </w:r>
      <w:bookmarkEnd w:id="11"/>
      <w:proofErr w:type="spellEnd"/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Motion Comic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komik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menampilkan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elemennya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r>
        <w:rPr>
          <w:rFonts w:ascii="Times New Roman" w:hAnsi="Times New Roman" w:cs="Times New Roman"/>
          <w:i/>
          <w:sz w:val="24"/>
        </w:rPr>
        <w:t xml:space="preserve">digital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digabungkan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spesial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animasi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sederhana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(McCloud, 2000).</w:t>
      </w:r>
      <w:proofErr w:type="gramEnd"/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cenderung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menoton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dibandingkan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membaca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membawa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komik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kedalam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r>
        <w:rPr>
          <w:rFonts w:ascii="Times New Roman" w:hAnsi="Times New Roman" w:cs="Times New Roman"/>
          <w:i/>
          <w:sz w:val="24"/>
        </w:rPr>
        <w:t xml:space="preserve">audio visual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motion comic.</w:t>
      </w:r>
      <w:proofErr w:type="gramEnd"/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Tetap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mempertahankan</w:t>
      </w:r>
      <w:proofErr w:type="spellEnd"/>
      <w:r>
        <w:rPr>
          <w:rFonts w:ascii="Times New Roman" w:hAnsi="Times New Roman" w:cs="Times New Roman"/>
          <w:sz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</w:rPr>
        <w:t>komik</w:t>
      </w:r>
      <w:proofErr w:type="spellEnd"/>
      <w:r>
        <w:rPr>
          <w:rFonts w:ascii="Times New Roman" w:hAnsi="Times New Roman" w:cs="Times New Roman"/>
          <w:sz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proses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pengenalan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karakter-karakter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terkenal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contohnya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67D05">
        <w:rPr>
          <w:rFonts w:ascii="Times New Roman" w:hAnsi="Times New Roman" w:cs="Times New Roman"/>
          <w:i/>
          <w:sz w:val="24"/>
        </w:rPr>
        <w:t>superhero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Marvel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DC,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karakter-karakter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pahlawan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Jepang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manga 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Pr="00057849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nantinya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dimuat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Youtube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media yang paling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menonton</w:t>
      </w:r>
      <w:proofErr w:type="spellEnd"/>
      <w:r>
        <w:rPr>
          <w:rFonts w:ascii="Times New Roman" w:hAnsi="Times New Roman" w:cs="Times New Roman"/>
          <w:sz w:val="24"/>
        </w:rPr>
        <w:t xml:space="preserve"> video. </w:t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r>
        <w:rPr>
          <w:rFonts w:ascii="Times New Roman" w:hAnsi="Times New Roman" w:cs="Times New Roman"/>
          <w:sz w:val="24"/>
        </w:rPr>
        <w:t xml:space="preserve">yang familiar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Youtube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kesulitan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mengakses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menjangkau</w:t>
      </w:r>
      <w:proofErr w:type="spellEnd"/>
      <w:r>
        <w:rPr>
          <w:rFonts w:ascii="Times New Roman" w:hAnsi="Times New Roman" w:cs="Times New Roman"/>
          <w:sz w:val="24"/>
        </w:rPr>
        <w:t xml:space="preserve"> video </w:t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Youtube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penayangan</w:t>
      </w:r>
      <w:proofErr w:type="spellEnd"/>
      <w:r>
        <w:rPr>
          <w:rFonts w:ascii="Times New Roman" w:hAnsi="Times New Roman" w:cs="Times New Roman"/>
          <w:sz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</w:rPr>
        <w:t>dianggap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cocok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menempatkan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pengenalan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81170D" w:rsidRPr="007A0C7A" w:rsidRDefault="0081170D" w:rsidP="0081170D">
      <w:pPr>
        <w:pStyle w:val="Heading3"/>
        <w:spacing w:line="48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bookmarkStart w:id="12" w:name="_Toc506259999"/>
      <w:r w:rsidRPr="007A0C7A">
        <w:rPr>
          <w:rFonts w:ascii="Times New Roman" w:hAnsi="Times New Roman" w:cs="Times New Roman"/>
          <w:color w:val="auto"/>
          <w:sz w:val="24"/>
        </w:rPr>
        <w:t xml:space="preserve">3.3.2 Media </w:t>
      </w:r>
      <w:proofErr w:type="spellStart"/>
      <w:r w:rsidRPr="007A0C7A">
        <w:rPr>
          <w:rFonts w:ascii="Times New Roman" w:hAnsi="Times New Roman" w:cs="Times New Roman"/>
          <w:color w:val="auto"/>
          <w:sz w:val="24"/>
        </w:rPr>
        <w:t>Pendukung</w:t>
      </w:r>
      <w:bookmarkEnd w:id="12"/>
      <w:proofErr w:type="spellEnd"/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mendukung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pengenalan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media poster digital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menggiring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</w:rPr>
        <w:t>Youtube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pengenalan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Poster digital yang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pemuatannya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media.</w:t>
      </w:r>
      <w:proofErr w:type="gramEnd"/>
      <w:r>
        <w:rPr>
          <w:rFonts w:ascii="Times New Roman" w:hAnsi="Times New Roman" w:cs="Times New Roman"/>
          <w:sz w:val="24"/>
        </w:rPr>
        <w:t xml:space="preserve"> Poster digital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dimuat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Instagram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favorit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audience. </w:t>
      </w:r>
    </w:p>
    <w:p w:rsidR="0081170D" w:rsidRPr="005E57EF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art book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rangkuman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 xml:space="preserve">Art book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audience,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pertanggungjawaban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Pr="007A0C7A" w:rsidRDefault="0081170D" w:rsidP="0081170D">
      <w:pPr>
        <w:pStyle w:val="Heading3"/>
        <w:spacing w:line="48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bookmarkStart w:id="13" w:name="_Toc506260000"/>
      <w:r w:rsidRPr="007A0C7A">
        <w:rPr>
          <w:rFonts w:ascii="Times New Roman" w:hAnsi="Times New Roman" w:cs="Times New Roman"/>
          <w:color w:val="auto"/>
          <w:sz w:val="24"/>
        </w:rPr>
        <w:t xml:space="preserve">3.3.3 </w:t>
      </w:r>
      <w:proofErr w:type="spellStart"/>
      <w:r w:rsidRPr="007A0C7A">
        <w:rPr>
          <w:rFonts w:ascii="Times New Roman" w:hAnsi="Times New Roman" w:cs="Times New Roman"/>
          <w:color w:val="auto"/>
          <w:sz w:val="24"/>
        </w:rPr>
        <w:t>Perencanaan</w:t>
      </w:r>
      <w:proofErr w:type="spellEnd"/>
      <w:r w:rsidRPr="007A0C7A">
        <w:rPr>
          <w:rFonts w:ascii="Times New Roman" w:hAnsi="Times New Roman" w:cs="Times New Roman"/>
          <w:color w:val="auto"/>
          <w:sz w:val="24"/>
        </w:rPr>
        <w:t xml:space="preserve"> Media</w:t>
      </w:r>
      <w:bookmarkEnd w:id="13"/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diantaranya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penjadwalan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i/>
          <w:sz w:val="24"/>
        </w:rPr>
        <w:t>schedulling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kapan</w:t>
      </w:r>
      <w:proofErr w:type="spellEnd"/>
      <w:r>
        <w:rPr>
          <w:rFonts w:ascii="Times New Roman" w:hAnsi="Times New Roman" w:cs="Times New Roman"/>
          <w:sz w:val="24"/>
        </w:rPr>
        <w:t xml:space="preserve"> media-media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jalankan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AIDA (</w:t>
      </w:r>
      <w:r>
        <w:rPr>
          <w:rFonts w:ascii="Times New Roman" w:hAnsi="Times New Roman" w:cs="Times New Roman"/>
          <w:i/>
          <w:sz w:val="24"/>
        </w:rPr>
        <w:t>Attention, Interest, Desire, Action</w:t>
      </w:r>
      <w:r>
        <w:rPr>
          <w:rFonts w:ascii="Times New Roman" w:hAnsi="Times New Roman" w:cs="Times New Roman"/>
          <w:sz w:val="24"/>
        </w:rPr>
        <w:t>).</w:t>
      </w:r>
      <w:proofErr w:type="gramEnd"/>
    </w:p>
    <w:p w:rsidR="0081170D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A </w:t>
      </w:r>
      <w:r>
        <w:rPr>
          <w:rFonts w:ascii="Times New Roman" w:hAnsi="Times New Roman" w:cs="Times New Roman"/>
          <w:b/>
          <w:i/>
          <w:sz w:val="24"/>
        </w:rPr>
        <w:t>(Attention)</w:t>
      </w:r>
    </w:p>
    <w:p w:rsidR="0081170D" w:rsidRPr="00B00B04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‘A’, media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poster digital yang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ilustrasi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 xml:space="preserve">logotype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copy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tulisan</w:t>
      </w:r>
      <w:proofErr w:type="spellEnd"/>
      <w:r>
        <w:rPr>
          <w:rFonts w:ascii="Times New Roman" w:hAnsi="Times New Roman" w:cs="Times New Roman"/>
          <w:sz w:val="24"/>
        </w:rPr>
        <w:t xml:space="preserve"> ‘</w:t>
      </w:r>
      <w:r>
        <w:rPr>
          <w:rFonts w:ascii="Times New Roman" w:hAnsi="Times New Roman" w:cs="Times New Roman"/>
          <w:i/>
          <w:sz w:val="24"/>
        </w:rPr>
        <w:t xml:space="preserve">Coming Soon’ </w:t>
      </w:r>
      <w:proofErr w:type="spellStart"/>
      <w:r>
        <w:rPr>
          <w:rFonts w:ascii="Times New Roman" w:hAnsi="Times New Roman" w:cs="Times New Roman"/>
          <w:sz w:val="24"/>
        </w:rPr>
        <w:t>ditambah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caption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postingan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Instagram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menginformasikan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segera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muncul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tayang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Youtube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I </w:t>
      </w:r>
      <w:r>
        <w:rPr>
          <w:rFonts w:ascii="Times New Roman" w:hAnsi="Times New Roman" w:cs="Times New Roman"/>
          <w:b/>
          <w:i/>
          <w:sz w:val="24"/>
        </w:rPr>
        <w:t>(Interest)</w:t>
      </w:r>
    </w:p>
    <w:p w:rsidR="0081170D" w:rsidRPr="00B00B04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poster digital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berbeda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, kali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posternya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tayang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Youtube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dilengkapi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caption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postingan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Instagram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</w:rPr>
        <w:t>Youtube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D </w:t>
      </w:r>
      <w:r>
        <w:rPr>
          <w:rFonts w:ascii="Times New Roman" w:hAnsi="Times New Roman" w:cs="Times New Roman"/>
          <w:b/>
          <w:i/>
          <w:sz w:val="24"/>
        </w:rPr>
        <w:t>(Desire)</w:t>
      </w:r>
    </w:p>
    <w:p w:rsidR="0081170D" w:rsidRPr="002A3D2A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poster digital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ilustrasi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potongan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adegan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dilengkapi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caption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proofErr w:type="spellStart"/>
      <w:r>
        <w:rPr>
          <w:rFonts w:ascii="Times New Roman" w:hAnsi="Times New Roman" w:cs="Times New Roman"/>
          <w:sz w:val="24"/>
        </w:rPr>
        <w:t>merasa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menonton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A </w:t>
      </w:r>
      <w:r>
        <w:rPr>
          <w:rFonts w:ascii="Times New Roman" w:hAnsi="Times New Roman" w:cs="Times New Roman"/>
          <w:b/>
          <w:i/>
          <w:sz w:val="24"/>
        </w:rPr>
        <w:t>(Action)</w:t>
      </w:r>
    </w:p>
    <w:p w:rsidR="0081170D" w:rsidRDefault="0081170D" w:rsidP="0081170D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terakhir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Motion comic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dimunculkan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target audience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menonton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Siliwangi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170D" w:rsidRDefault="0081170D" w:rsidP="0081170D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 w:rsidRPr="002A3D2A">
        <w:rPr>
          <w:rFonts w:ascii="Times New Roman" w:hAnsi="Times New Roman" w:cs="Times New Roman"/>
          <w:b/>
          <w:i/>
          <w:sz w:val="24"/>
        </w:rPr>
        <w:t xml:space="preserve">Media </w:t>
      </w:r>
      <w:proofErr w:type="spellStart"/>
      <w:r w:rsidRPr="002A3D2A">
        <w:rPr>
          <w:rFonts w:ascii="Times New Roman" w:hAnsi="Times New Roman" w:cs="Times New Roman"/>
          <w:b/>
          <w:i/>
          <w:sz w:val="24"/>
        </w:rPr>
        <w:t>Schedulling</w:t>
      </w:r>
      <w:proofErr w:type="spellEnd"/>
    </w:p>
    <w:p w:rsidR="0081170D" w:rsidRDefault="0081170D" w:rsidP="0081170D">
      <w:pPr>
        <w:tabs>
          <w:tab w:val="left" w:pos="426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3.1 </w:t>
      </w:r>
      <w:r>
        <w:rPr>
          <w:rFonts w:ascii="Times New Roman" w:hAnsi="Times New Roman" w:cs="Times New Roman"/>
          <w:i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i/>
          <w:sz w:val="24"/>
        </w:rPr>
        <w:t>Schedulling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623"/>
        <w:gridCol w:w="11"/>
        <w:gridCol w:w="503"/>
        <w:gridCol w:w="536"/>
        <w:gridCol w:w="31"/>
        <w:gridCol w:w="567"/>
        <w:gridCol w:w="486"/>
        <w:gridCol w:w="16"/>
        <w:gridCol w:w="553"/>
        <w:gridCol w:w="33"/>
        <w:gridCol w:w="486"/>
        <w:gridCol w:w="16"/>
        <w:gridCol w:w="502"/>
        <w:gridCol w:w="1700"/>
      </w:tblGrid>
      <w:tr w:rsidR="0081170D" w:rsidRPr="00794154" w:rsidTr="00211ECF">
        <w:trPr>
          <w:jc w:val="center"/>
        </w:trPr>
        <w:tc>
          <w:tcPr>
            <w:tcW w:w="2091" w:type="dxa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>Tahap</w:t>
            </w:r>
            <w:proofErr w:type="spellEnd"/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 xml:space="preserve"> 1</w:t>
            </w:r>
          </w:p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9F9F9" w:themeColor="background1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>A (</w:t>
            </w:r>
            <w:r w:rsidRPr="00794154">
              <w:rPr>
                <w:rFonts w:ascii="Times New Roman" w:hAnsi="Times New Roman" w:cs="Times New Roman"/>
                <w:b/>
                <w:i/>
                <w:color w:val="F9F9F9" w:themeColor="background1"/>
                <w:sz w:val="28"/>
                <w:szCs w:val="28"/>
              </w:rPr>
              <w:t>Attention)</w:t>
            </w:r>
          </w:p>
        </w:tc>
        <w:tc>
          <w:tcPr>
            <w:tcW w:w="2271" w:type="dxa"/>
            <w:gridSpan w:val="6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>Maret</w:t>
            </w:r>
            <w:proofErr w:type="spellEnd"/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 xml:space="preserve"> 2018</w:t>
            </w:r>
          </w:p>
        </w:tc>
        <w:tc>
          <w:tcPr>
            <w:tcW w:w="2092" w:type="dxa"/>
            <w:gridSpan w:val="7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9F9F9" w:themeColor="background1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b/>
                <w:bCs/>
                <w:color w:val="F9F9F9" w:themeColor="background1"/>
                <w:sz w:val="28"/>
                <w:szCs w:val="28"/>
              </w:rPr>
              <w:t>April 2018</w:t>
            </w:r>
          </w:p>
        </w:tc>
        <w:tc>
          <w:tcPr>
            <w:tcW w:w="1700" w:type="dxa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>Tempat</w:t>
            </w:r>
            <w:proofErr w:type="spellEnd"/>
          </w:p>
        </w:tc>
      </w:tr>
      <w:tr w:rsidR="0081170D" w:rsidRPr="00794154" w:rsidTr="00211ECF">
        <w:trPr>
          <w:jc w:val="center"/>
        </w:trPr>
        <w:tc>
          <w:tcPr>
            <w:tcW w:w="2091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Poster Digital A</w:t>
            </w:r>
          </w:p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 xml:space="preserve"> Ads +</w:t>
            </w:r>
          </w:p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 xml:space="preserve"> Story Ads</w:t>
            </w:r>
          </w:p>
        </w:tc>
      </w:tr>
      <w:tr w:rsidR="0081170D" w:rsidRPr="00794154" w:rsidTr="00211ECF">
        <w:trPr>
          <w:jc w:val="center"/>
        </w:trPr>
        <w:tc>
          <w:tcPr>
            <w:tcW w:w="2091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Poster Digital A</w:t>
            </w:r>
          </w:p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 xml:space="preserve"> Ads +</w:t>
            </w:r>
          </w:p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 xml:space="preserve"> Story Ads</w:t>
            </w:r>
          </w:p>
        </w:tc>
      </w:tr>
      <w:tr w:rsidR="0081170D" w:rsidRPr="00794154" w:rsidTr="00211ECF">
        <w:trPr>
          <w:trHeight w:val="927"/>
          <w:jc w:val="center"/>
        </w:trPr>
        <w:tc>
          <w:tcPr>
            <w:tcW w:w="2091" w:type="dxa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lastRenderedPageBreak/>
              <w:t>Tahap</w:t>
            </w:r>
            <w:proofErr w:type="spellEnd"/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 xml:space="preserve"> 2</w:t>
            </w:r>
          </w:p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9F9F9" w:themeColor="background1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 xml:space="preserve">I </w:t>
            </w:r>
            <w:r w:rsidRPr="00794154">
              <w:rPr>
                <w:rFonts w:ascii="Times New Roman" w:hAnsi="Times New Roman" w:cs="Times New Roman"/>
                <w:b/>
                <w:i/>
                <w:color w:val="F9F9F9" w:themeColor="background1"/>
                <w:sz w:val="28"/>
                <w:szCs w:val="28"/>
              </w:rPr>
              <w:t>(Interest)</w:t>
            </w:r>
          </w:p>
        </w:tc>
        <w:tc>
          <w:tcPr>
            <w:tcW w:w="2271" w:type="dxa"/>
            <w:gridSpan w:val="6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</w:pPr>
          </w:p>
        </w:tc>
        <w:tc>
          <w:tcPr>
            <w:tcW w:w="2092" w:type="dxa"/>
            <w:gridSpan w:val="7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</w:pPr>
          </w:p>
        </w:tc>
      </w:tr>
      <w:tr w:rsidR="0081170D" w:rsidRPr="00794154" w:rsidTr="00211ECF">
        <w:trPr>
          <w:jc w:val="center"/>
        </w:trPr>
        <w:tc>
          <w:tcPr>
            <w:tcW w:w="2091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Poster Digital I</w:t>
            </w:r>
          </w:p>
        </w:tc>
        <w:tc>
          <w:tcPr>
            <w:tcW w:w="623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 xml:space="preserve"> Ads +</w:t>
            </w:r>
          </w:p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 xml:space="preserve"> Story Ads</w:t>
            </w:r>
          </w:p>
        </w:tc>
      </w:tr>
      <w:tr w:rsidR="0081170D" w:rsidRPr="00794154" w:rsidTr="00211ECF">
        <w:trPr>
          <w:jc w:val="center"/>
        </w:trPr>
        <w:tc>
          <w:tcPr>
            <w:tcW w:w="2091" w:type="dxa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>Tahap</w:t>
            </w:r>
            <w:proofErr w:type="spellEnd"/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 xml:space="preserve"> 3</w:t>
            </w:r>
          </w:p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 xml:space="preserve">D </w:t>
            </w:r>
            <w:r w:rsidRPr="00794154">
              <w:rPr>
                <w:rFonts w:ascii="Times New Roman" w:hAnsi="Times New Roman" w:cs="Times New Roman"/>
                <w:b/>
                <w:i/>
                <w:color w:val="F9F9F9" w:themeColor="background1"/>
                <w:sz w:val="28"/>
                <w:szCs w:val="28"/>
              </w:rPr>
              <w:t>(Desire)</w:t>
            </w:r>
          </w:p>
        </w:tc>
        <w:tc>
          <w:tcPr>
            <w:tcW w:w="2271" w:type="dxa"/>
            <w:gridSpan w:val="6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7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0D" w:rsidRPr="00794154" w:rsidTr="00211ECF">
        <w:trPr>
          <w:jc w:val="center"/>
        </w:trPr>
        <w:tc>
          <w:tcPr>
            <w:tcW w:w="2091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Poster Digital D</w:t>
            </w:r>
          </w:p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 xml:space="preserve"> Ads</w:t>
            </w:r>
          </w:p>
        </w:tc>
      </w:tr>
      <w:tr w:rsidR="0081170D" w:rsidRPr="00794154" w:rsidTr="00211ECF">
        <w:trPr>
          <w:jc w:val="center"/>
        </w:trPr>
        <w:tc>
          <w:tcPr>
            <w:tcW w:w="2091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Poster Digital D</w:t>
            </w:r>
          </w:p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right w:val="inset" w:sz="6" w:space="0" w:color="auto"/>
            </w:tcBorders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inset" w:sz="6" w:space="0" w:color="auto"/>
            </w:tcBorders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 xml:space="preserve"> Ads</w:t>
            </w:r>
          </w:p>
        </w:tc>
      </w:tr>
      <w:tr w:rsidR="0081170D" w:rsidRPr="00794154" w:rsidTr="00211ECF">
        <w:trPr>
          <w:jc w:val="center"/>
        </w:trPr>
        <w:tc>
          <w:tcPr>
            <w:tcW w:w="2091" w:type="dxa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>Tahap</w:t>
            </w:r>
            <w:proofErr w:type="spellEnd"/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 xml:space="preserve"> 4</w:t>
            </w:r>
          </w:p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b/>
                <w:color w:val="F9F9F9" w:themeColor="background1"/>
                <w:sz w:val="28"/>
                <w:szCs w:val="28"/>
              </w:rPr>
              <w:t xml:space="preserve">A </w:t>
            </w:r>
            <w:r w:rsidRPr="00794154">
              <w:rPr>
                <w:rFonts w:ascii="Times New Roman" w:hAnsi="Times New Roman" w:cs="Times New Roman"/>
                <w:b/>
                <w:i/>
                <w:color w:val="F9F9F9" w:themeColor="background1"/>
                <w:sz w:val="28"/>
                <w:szCs w:val="28"/>
              </w:rPr>
              <w:t>(Action)</w:t>
            </w:r>
          </w:p>
        </w:tc>
        <w:tc>
          <w:tcPr>
            <w:tcW w:w="2271" w:type="dxa"/>
            <w:gridSpan w:val="6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7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4F81BD" w:themeFill="accent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0D" w:rsidRPr="00794154" w:rsidTr="00211ECF">
        <w:trPr>
          <w:jc w:val="center"/>
        </w:trPr>
        <w:tc>
          <w:tcPr>
            <w:tcW w:w="2091" w:type="dxa"/>
            <w:shd w:val="clear" w:color="auto" w:fill="F9F9F9" w:themeFill="background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154">
              <w:rPr>
                <w:rFonts w:ascii="Times New Roman" w:hAnsi="Times New Roman" w:cs="Times New Roman"/>
                <w:i/>
                <w:sz w:val="28"/>
                <w:szCs w:val="28"/>
              </w:rPr>
              <w:t>Motion Comic</w:t>
            </w:r>
          </w:p>
        </w:tc>
        <w:tc>
          <w:tcPr>
            <w:tcW w:w="634" w:type="dxa"/>
            <w:gridSpan w:val="2"/>
            <w:tcBorders>
              <w:right w:val="inset" w:sz="6" w:space="0" w:color="auto"/>
            </w:tcBorders>
            <w:shd w:val="clear" w:color="auto" w:fill="F9F9F9" w:themeFill="background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inset" w:sz="6" w:space="0" w:color="auto"/>
            </w:tcBorders>
            <w:shd w:val="clear" w:color="auto" w:fill="F9F9F9" w:themeFill="background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left w:val="inset" w:sz="6" w:space="0" w:color="auto"/>
            </w:tcBorders>
            <w:shd w:val="clear" w:color="auto" w:fill="F9F9F9" w:themeFill="background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left w:val="inset" w:sz="6" w:space="0" w:color="auto"/>
            </w:tcBorders>
            <w:shd w:val="clear" w:color="auto" w:fill="F9F9F9" w:themeFill="background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right w:val="inset" w:sz="6" w:space="0" w:color="auto"/>
            </w:tcBorders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inset" w:sz="6" w:space="0" w:color="auto"/>
            </w:tcBorders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left w:val="inset" w:sz="6" w:space="0" w:color="auto"/>
            </w:tcBorders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left w:val="inset" w:sz="6" w:space="0" w:color="auto"/>
            </w:tcBorders>
            <w:shd w:val="clear" w:color="auto" w:fill="C0504D" w:themeFill="accent2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9F9F9" w:themeFill="background1"/>
            <w:vAlign w:val="center"/>
          </w:tcPr>
          <w:p w:rsidR="0081170D" w:rsidRPr="00794154" w:rsidRDefault="0081170D" w:rsidP="00211ECF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154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</w:tbl>
    <w:p w:rsidR="00BF629C" w:rsidRDefault="00432C58"/>
    <w:sectPr w:rsidR="00BF629C" w:rsidSect="0081170D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8C" w:rsidRPr="004D0E32" w:rsidRDefault="00432C58">
    <w:pPr>
      <w:pStyle w:val="Header"/>
      <w:jc w:val="right"/>
      <w:rPr>
        <w:rFonts w:ascii="Times New Roman" w:hAnsi="Times New Roman" w:cs="Times New Roman"/>
        <w:sz w:val="20"/>
      </w:rPr>
    </w:pPr>
  </w:p>
  <w:p w:rsidR="00DA738C" w:rsidRDefault="00432C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739"/>
    <w:multiLevelType w:val="hybridMultilevel"/>
    <w:tmpl w:val="8D7C505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82A65E5"/>
    <w:multiLevelType w:val="hybridMultilevel"/>
    <w:tmpl w:val="BF92C106"/>
    <w:lvl w:ilvl="0" w:tplc="879CE73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D54C9"/>
    <w:multiLevelType w:val="hybridMultilevel"/>
    <w:tmpl w:val="FA94C4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216A3D"/>
    <w:multiLevelType w:val="hybridMultilevel"/>
    <w:tmpl w:val="6178CADC"/>
    <w:lvl w:ilvl="0" w:tplc="A30A58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0E4F6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30956"/>
    <w:multiLevelType w:val="hybridMultilevel"/>
    <w:tmpl w:val="7E20F784"/>
    <w:lvl w:ilvl="0" w:tplc="378A215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77CCE"/>
    <w:multiLevelType w:val="hybridMultilevel"/>
    <w:tmpl w:val="72209FA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0D"/>
    <w:rsid w:val="00014501"/>
    <w:rsid w:val="001F0A8F"/>
    <w:rsid w:val="00432C58"/>
    <w:rsid w:val="004B1C97"/>
    <w:rsid w:val="004C3ECE"/>
    <w:rsid w:val="0081170D"/>
    <w:rsid w:val="009962CE"/>
    <w:rsid w:val="00F2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0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7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7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117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7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1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70D"/>
  </w:style>
  <w:style w:type="paragraph" w:styleId="ListParagraph">
    <w:name w:val="List Paragraph"/>
    <w:basedOn w:val="Normal"/>
    <w:uiPriority w:val="34"/>
    <w:qFormat/>
    <w:rsid w:val="0081170D"/>
    <w:pPr>
      <w:ind w:left="720"/>
      <w:contextualSpacing/>
    </w:pPr>
  </w:style>
  <w:style w:type="table" w:styleId="TableGrid">
    <w:name w:val="Table Grid"/>
    <w:basedOn w:val="TableNormal"/>
    <w:uiPriority w:val="59"/>
    <w:rsid w:val="0081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JUDULSE">
    <w:name w:val="SUBJUDULSE"/>
    <w:basedOn w:val="Normal"/>
    <w:link w:val="SUBJUDULSEChar"/>
    <w:qFormat/>
    <w:rsid w:val="0081170D"/>
    <w:pPr>
      <w:spacing w:line="480" w:lineRule="auto"/>
      <w:contextualSpacing/>
      <w:jc w:val="both"/>
    </w:pPr>
    <w:rPr>
      <w:rFonts w:ascii="Times New Roman" w:hAnsi="Times New Roman" w:cs="Times New Roman"/>
      <w:b/>
      <w:sz w:val="24"/>
    </w:rPr>
  </w:style>
  <w:style w:type="character" w:customStyle="1" w:styleId="SUBJUDULSEChar">
    <w:name w:val="SUBJUDULSE Char"/>
    <w:basedOn w:val="DefaultParagraphFont"/>
    <w:link w:val="SUBJUDULSE"/>
    <w:rsid w:val="0081170D"/>
    <w:rPr>
      <w:rFonts w:ascii="Times New Roman" w:hAnsi="Times New Roman" w:cs="Times New Roman"/>
      <w:b/>
      <w:sz w:val="24"/>
    </w:rPr>
  </w:style>
  <w:style w:type="paragraph" w:customStyle="1" w:styleId="judulenak">
    <w:name w:val="judulenak"/>
    <w:basedOn w:val="Normal"/>
    <w:link w:val="judulenakChar"/>
    <w:qFormat/>
    <w:rsid w:val="0081170D"/>
    <w:pPr>
      <w:spacing w:line="240" w:lineRule="auto"/>
      <w:contextualSpacing/>
      <w:jc w:val="center"/>
    </w:pPr>
    <w:rPr>
      <w:rFonts w:ascii="Times New Roman" w:hAnsi="Times New Roman" w:cs="Times New Roman"/>
      <w:b/>
      <w:sz w:val="24"/>
    </w:rPr>
  </w:style>
  <w:style w:type="character" w:customStyle="1" w:styleId="judulenakChar">
    <w:name w:val="judulenak Char"/>
    <w:basedOn w:val="DefaultParagraphFont"/>
    <w:link w:val="judulenak"/>
    <w:rsid w:val="0081170D"/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0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7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7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117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7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1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70D"/>
  </w:style>
  <w:style w:type="paragraph" w:styleId="ListParagraph">
    <w:name w:val="List Paragraph"/>
    <w:basedOn w:val="Normal"/>
    <w:uiPriority w:val="34"/>
    <w:qFormat/>
    <w:rsid w:val="0081170D"/>
    <w:pPr>
      <w:ind w:left="720"/>
      <w:contextualSpacing/>
    </w:pPr>
  </w:style>
  <w:style w:type="table" w:styleId="TableGrid">
    <w:name w:val="Table Grid"/>
    <w:basedOn w:val="TableNormal"/>
    <w:uiPriority w:val="59"/>
    <w:rsid w:val="0081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JUDULSE">
    <w:name w:val="SUBJUDULSE"/>
    <w:basedOn w:val="Normal"/>
    <w:link w:val="SUBJUDULSEChar"/>
    <w:qFormat/>
    <w:rsid w:val="0081170D"/>
    <w:pPr>
      <w:spacing w:line="480" w:lineRule="auto"/>
      <w:contextualSpacing/>
      <w:jc w:val="both"/>
    </w:pPr>
    <w:rPr>
      <w:rFonts w:ascii="Times New Roman" w:hAnsi="Times New Roman" w:cs="Times New Roman"/>
      <w:b/>
      <w:sz w:val="24"/>
    </w:rPr>
  </w:style>
  <w:style w:type="character" w:customStyle="1" w:styleId="SUBJUDULSEChar">
    <w:name w:val="SUBJUDULSE Char"/>
    <w:basedOn w:val="DefaultParagraphFont"/>
    <w:link w:val="SUBJUDULSE"/>
    <w:rsid w:val="0081170D"/>
    <w:rPr>
      <w:rFonts w:ascii="Times New Roman" w:hAnsi="Times New Roman" w:cs="Times New Roman"/>
      <w:b/>
      <w:sz w:val="24"/>
    </w:rPr>
  </w:style>
  <w:style w:type="paragraph" w:customStyle="1" w:styleId="judulenak">
    <w:name w:val="judulenak"/>
    <w:basedOn w:val="Normal"/>
    <w:link w:val="judulenakChar"/>
    <w:qFormat/>
    <w:rsid w:val="0081170D"/>
    <w:pPr>
      <w:spacing w:line="240" w:lineRule="auto"/>
      <w:contextualSpacing/>
      <w:jc w:val="center"/>
    </w:pPr>
    <w:rPr>
      <w:rFonts w:ascii="Times New Roman" w:hAnsi="Times New Roman" w:cs="Times New Roman"/>
      <w:b/>
      <w:sz w:val="24"/>
    </w:rPr>
  </w:style>
  <w:style w:type="character" w:customStyle="1" w:styleId="judulenakChar">
    <w:name w:val="judulenak Char"/>
    <w:basedOn w:val="DefaultParagraphFont"/>
    <w:link w:val="judulenak"/>
    <w:rsid w:val="0081170D"/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kokok</dc:creator>
  <cp:lastModifiedBy>kokok</cp:lastModifiedBy>
  <cp:revision>2</cp:revision>
  <dcterms:created xsi:type="dcterms:W3CDTF">2018-02-12T22:10:00Z</dcterms:created>
  <dcterms:modified xsi:type="dcterms:W3CDTF">2018-02-12T22:12:00Z</dcterms:modified>
</cp:coreProperties>
</file>