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32" w:rsidRPr="00437432" w:rsidRDefault="00437432" w:rsidP="00437432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37432">
        <w:rPr>
          <w:rFonts w:asciiTheme="majorBidi" w:hAnsiTheme="majorBidi" w:cstheme="majorBidi"/>
          <w:b/>
          <w:bCs/>
          <w:sz w:val="28"/>
          <w:szCs w:val="28"/>
        </w:rPr>
        <w:t>BAB I</w:t>
      </w:r>
    </w:p>
    <w:p w:rsidR="00437432" w:rsidRPr="00437432" w:rsidRDefault="00437432" w:rsidP="0043743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437432">
        <w:rPr>
          <w:rFonts w:asciiTheme="majorBidi" w:hAnsiTheme="majorBidi" w:cstheme="majorBidi"/>
          <w:b/>
          <w:bCs/>
          <w:sz w:val="28"/>
          <w:szCs w:val="28"/>
        </w:rPr>
        <w:t>PENDAHULUAN</w:t>
      </w:r>
    </w:p>
    <w:p w:rsidR="00437432" w:rsidRDefault="00437432" w:rsidP="009F7CB0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874B63" w:rsidRPr="00437432" w:rsidRDefault="00874B63" w:rsidP="009F7CB0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437432" w:rsidRPr="00437432" w:rsidRDefault="00437432" w:rsidP="009F7CB0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014D33" w:rsidRPr="007525AA" w:rsidRDefault="007525AA" w:rsidP="009F7CB0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525AA">
        <w:rPr>
          <w:rFonts w:asciiTheme="majorBidi" w:hAnsiTheme="majorBidi" w:cstheme="majorBidi"/>
          <w:b/>
          <w:bCs/>
          <w:sz w:val="24"/>
          <w:szCs w:val="24"/>
        </w:rPr>
        <w:t xml:space="preserve">1.1 </w:t>
      </w:r>
      <w:r w:rsidR="00A5089F" w:rsidRPr="007525AA">
        <w:rPr>
          <w:rFonts w:asciiTheme="majorBidi" w:hAnsiTheme="majorBidi" w:cstheme="majorBidi"/>
          <w:b/>
          <w:bCs/>
          <w:sz w:val="24"/>
          <w:szCs w:val="24"/>
        </w:rPr>
        <w:t xml:space="preserve">Latar Belakang </w:t>
      </w:r>
    </w:p>
    <w:p w:rsidR="00DA111C" w:rsidRPr="009C68EA" w:rsidRDefault="00DA111C" w:rsidP="009C68E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ajorBidi" w:hAnsiTheme="majorBidi" w:cstheme="majorBidi"/>
        </w:rPr>
      </w:pPr>
      <w:r w:rsidRPr="00437432">
        <w:rPr>
          <w:rFonts w:asciiTheme="majorBidi" w:hAnsiTheme="majorBidi" w:cstheme="majorBidi"/>
          <w:shd w:val="clear" w:color="auto" w:fill="FFFFFF"/>
        </w:rPr>
        <w:t>Kabupaten Kapuas adalah salah satu Kabupaten yang terleta</w:t>
      </w:r>
      <w:r w:rsidR="009C68EA">
        <w:rPr>
          <w:rFonts w:asciiTheme="majorBidi" w:hAnsiTheme="majorBidi" w:cstheme="majorBidi"/>
          <w:shd w:val="clear" w:color="auto" w:fill="FFFFFF"/>
        </w:rPr>
        <w:t xml:space="preserve">k di Propinsi Kalimantan Tengah. </w:t>
      </w:r>
      <w:r w:rsidR="009C68EA" w:rsidRPr="009C68EA">
        <w:rPr>
          <w:rFonts w:asciiTheme="majorBidi" w:hAnsiTheme="majorBidi" w:cstheme="majorBidi"/>
          <w:shd w:val="clear" w:color="auto" w:fill="FFFFFF"/>
        </w:rPr>
        <w:t>Terdiri dari 17</w:t>
      </w:r>
      <w:r w:rsidR="009C68EA" w:rsidRPr="009C68EA">
        <w:rPr>
          <w:rStyle w:val="apple-converted-space"/>
          <w:rFonts w:asciiTheme="majorBidi" w:hAnsiTheme="majorBidi" w:cstheme="majorBidi"/>
          <w:shd w:val="clear" w:color="auto" w:fill="FFFFFF"/>
        </w:rPr>
        <w:t> </w:t>
      </w:r>
      <w:hyperlink r:id="rId9" w:tooltip="Kecamatan" w:history="1">
        <w:r w:rsidR="009C68EA" w:rsidRPr="009C68EA">
          <w:rPr>
            <w:rStyle w:val="Hyperlink"/>
            <w:rFonts w:asciiTheme="majorBidi" w:hAnsiTheme="majorBidi" w:cstheme="majorBidi"/>
            <w:color w:val="auto"/>
            <w:u w:val="none"/>
            <w:shd w:val="clear" w:color="auto" w:fill="FFFFFF"/>
          </w:rPr>
          <w:t>kecamatan</w:t>
        </w:r>
      </w:hyperlink>
      <w:r w:rsidR="009C68EA" w:rsidRPr="009C68EA">
        <w:rPr>
          <w:rStyle w:val="apple-converted-space"/>
          <w:rFonts w:asciiTheme="majorBidi" w:hAnsiTheme="majorBidi" w:cstheme="majorBidi"/>
          <w:shd w:val="clear" w:color="auto" w:fill="FFFFFF"/>
        </w:rPr>
        <w:t> </w:t>
      </w:r>
      <w:r w:rsidR="009C68EA" w:rsidRPr="009C68EA">
        <w:rPr>
          <w:rFonts w:asciiTheme="majorBidi" w:hAnsiTheme="majorBidi" w:cstheme="majorBidi"/>
          <w:shd w:val="clear" w:color="auto" w:fill="FFFFFF"/>
        </w:rPr>
        <w:t>dan berpenduduk 329.646 jiwa dengan klasifikasi 168.139 laki-laki dan 161.507 perempuan (hasil</w:t>
      </w:r>
      <w:r w:rsidR="009C68EA" w:rsidRPr="009C68EA">
        <w:rPr>
          <w:rStyle w:val="apple-converted-space"/>
          <w:rFonts w:asciiTheme="majorBidi" w:hAnsiTheme="majorBidi" w:cstheme="majorBidi"/>
          <w:shd w:val="clear" w:color="auto" w:fill="FFFFFF"/>
        </w:rPr>
        <w:t> </w:t>
      </w:r>
      <w:hyperlink r:id="rId10" w:tooltip="Sensus Penduduk Indonesia 2010" w:history="1">
        <w:r w:rsidR="009C68EA" w:rsidRPr="009C68EA">
          <w:rPr>
            <w:rStyle w:val="Hyperlink"/>
            <w:rFonts w:asciiTheme="majorBidi" w:hAnsiTheme="majorBidi" w:cstheme="majorBidi"/>
            <w:color w:val="auto"/>
            <w:u w:val="none"/>
            <w:shd w:val="clear" w:color="auto" w:fill="FFFFFF"/>
          </w:rPr>
          <w:t>Sensus Penduduk Indonesia 2010</w:t>
        </w:r>
      </w:hyperlink>
      <w:r w:rsidR="009C68EA" w:rsidRPr="009C68EA">
        <w:rPr>
          <w:rFonts w:asciiTheme="majorBidi" w:hAnsiTheme="majorBidi" w:cstheme="majorBidi"/>
          <w:shd w:val="clear" w:color="auto" w:fill="FFFFFF"/>
        </w:rPr>
        <w:t>). Wilayah ini memiliki luas 14.999 km</w:t>
      </w:r>
      <w:r w:rsidR="009C68EA" w:rsidRPr="009C68EA">
        <w:rPr>
          <w:rFonts w:asciiTheme="majorBidi" w:hAnsiTheme="majorBidi" w:cstheme="majorBidi"/>
          <w:shd w:val="clear" w:color="auto" w:fill="FFFFFF"/>
          <w:vertAlign w:val="superscript"/>
        </w:rPr>
        <w:t>2</w:t>
      </w:r>
      <w:r w:rsidR="009C68EA" w:rsidRPr="009C68EA">
        <w:rPr>
          <w:rStyle w:val="apple-converted-space"/>
          <w:rFonts w:asciiTheme="majorBidi" w:hAnsiTheme="majorBidi" w:cstheme="majorBidi"/>
          <w:shd w:val="clear" w:color="auto" w:fill="FFFFFF"/>
        </w:rPr>
        <w:t> </w:t>
      </w:r>
      <w:r w:rsidR="009C68EA" w:rsidRPr="009C68EA">
        <w:rPr>
          <w:rFonts w:asciiTheme="majorBidi" w:hAnsiTheme="majorBidi" w:cstheme="majorBidi"/>
          <w:shd w:val="clear" w:color="auto" w:fill="FFFFFF"/>
        </w:rPr>
        <w:t>atau 1.499.900 ha dengan tingkat kepadatan penduduk 21,97 jiwa/km</w:t>
      </w:r>
      <w:r w:rsidR="009C68EA" w:rsidRPr="009C68EA">
        <w:rPr>
          <w:rFonts w:asciiTheme="majorBidi" w:hAnsiTheme="majorBidi" w:cstheme="majorBidi"/>
          <w:shd w:val="clear" w:color="auto" w:fill="FFFFFF"/>
          <w:vertAlign w:val="superscript"/>
        </w:rPr>
        <w:t>2</w:t>
      </w:r>
      <w:r w:rsidR="0095035A">
        <w:rPr>
          <w:rFonts w:asciiTheme="majorBidi" w:hAnsiTheme="majorBidi" w:cstheme="majorBidi"/>
          <w:shd w:val="clear" w:color="auto" w:fill="FFFFFF"/>
          <w:vertAlign w:val="superscript"/>
        </w:rPr>
        <w:t xml:space="preserve"> </w:t>
      </w:r>
      <w:r w:rsidR="0093266C">
        <w:rPr>
          <w:rFonts w:asciiTheme="majorBidi" w:hAnsiTheme="majorBidi" w:cstheme="majorBidi"/>
          <w:shd w:val="clear" w:color="auto" w:fill="FFFFFF"/>
        </w:rPr>
        <w:t>(</w:t>
      </w:r>
      <w:r w:rsidR="0095035A">
        <w:rPr>
          <w:rFonts w:asciiTheme="majorBidi" w:hAnsiTheme="majorBidi" w:cstheme="majorBidi"/>
          <w:shd w:val="clear" w:color="auto" w:fill="FFFFFF"/>
        </w:rPr>
        <w:t>id.</w:t>
      </w:r>
      <w:r w:rsidR="0093266C">
        <w:rPr>
          <w:rFonts w:asciiTheme="majorBidi" w:hAnsiTheme="majorBidi" w:cstheme="majorBidi"/>
          <w:shd w:val="clear" w:color="auto" w:fill="FFFFFF"/>
        </w:rPr>
        <w:t>wikipedia</w:t>
      </w:r>
      <w:r w:rsidR="0095035A">
        <w:rPr>
          <w:rFonts w:asciiTheme="majorBidi" w:hAnsiTheme="majorBidi" w:cstheme="majorBidi"/>
          <w:shd w:val="clear" w:color="auto" w:fill="FFFFFF"/>
        </w:rPr>
        <w:t>.org, Diakses 28 Mei 2015</w:t>
      </w:r>
      <w:r w:rsidR="0093266C">
        <w:rPr>
          <w:rFonts w:asciiTheme="majorBidi" w:hAnsiTheme="majorBidi" w:cstheme="majorBidi"/>
          <w:shd w:val="clear" w:color="auto" w:fill="FFFFFF"/>
        </w:rPr>
        <w:t>)</w:t>
      </w:r>
      <w:r w:rsidR="00191815">
        <w:rPr>
          <w:rFonts w:asciiTheme="majorBidi" w:hAnsiTheme="majorBidi" w:cstheme="majorBidi"/>
          <w:shd w:val="clear" w:color="auto" w:fill="FFFFFF"/>
        </w:rPr>
        <w:t>. Kabupaten Kapuas memiliki sungai yang dijadikan sebagai sarana transportasi perairan yaitu Sungai Kapuas.</w:t>
      </w:r>
    </w:p>
    <w:p w:rsidR="007E630F" w:rsidRDefault="009F7CB0" w:rsidP="007E630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ajorBidi" w:hAnsiTheme="majorBidi" w:cstheme="majorBidi"/>
        </w:rPr>
      </w:pPr>
      <w:r w:rsidRPr="00437432">
        <w:rPr>
          <w:rFonts w:asciiTheme="majorBidi" w:hAnsiTheme="majorBidi" w:cstheme="majorBidi"/>
        </w:rPr>
        <w:t>Sungai Kapuas</w:t>
      </w:r>
      <w:r w:rsidRPr="00437432">
        <w:rPr>
          <w:rStyle w:val="apple-converted-space"/>
          <w:rFonts w:asciiTheme="majorBidi" w:hAnsiTheme="majorBidi" w:cstheme="majorBidi"/>
        </w:rPr>
        <w:t> </w:t>
      </w:r>
      <w:r w:rsidRPr="00437432">
        <w:rPr>
          <w:rFonts w:asciiTheme="majorBidi" w:hAnsiTheme="majorBidi" w:cstheme="majorBidi"/>
        </w:rPr>
        <w:t>(bagian hilirnya disebut</w:t>
      </w:r>
      <w:r w:rsidRPr="00437432">
        <w:rPr>
          <w:rStyle w:val="apple-converted-space"/>
          <w:rFonts w:asciiTheme="majorBidi" w:hAnsiTheme="majorBidi" w:cstheme="majorBidi"/>
        </w:rPr>
        <w:t> </w:t>
      </w:r>
      <w:r w:rsidRPr="00437432">
        <w:rPr>
          <w:rFonts w:asciiTheme="majorBidi" w:hAnsiTheme="majorBidi" w:cstheme="majorBidi"/>
        </w:rPr>
        <w:t>Sungai Kapuas Murung</w:t>
      </w:r>
      <w:r w:rsidRPr="00437432">
        <w:rPr>
          <w:rFonts w:asciiTheme="majorBidi" w:hAnsiTheme="majorBidi" w:cstheme="majorBidi"/>
          <w:b/>
          <w:bCs/>
        </w:rPr>
        <w:t>)</w:t>
      </w:r>
      <w:r w:rsidRPr="00437432">
        <w:rPr>
          <w:rFonts w:asciiTheme="majorBidi" w:hAnsiTheme="majorBidi" w:cstheme="majorBidi"/>
        </w:rPr>
        <w:t xml:space="preserve"> adalah sungai yang terletak di</w:t>
      </w:r>
      <w:r w:rsidRPr="00437432">
        <w:rPr>
          <w:rStyle w:val="apple-converted-space"/>
          <w:rFonts w:asciiTheme="majorBidi" w:hAnsiTheme="majorBidi" w:cstheme="majorBidi"/>
        </w:rPr>
        <w:t> </w:t>
      </w:r>
      <w:hyperlink r:id="rId11" w:tooltip="Kabupaten Kapuas" w:history="1">
        <w:r w:rsidRPr="00437432">
          <w:rPr>
            <w:rStyle w:val="Hyperlink"/>
            <w:rFonts w:asciiTheme="majorBidi" w:hAnsiTheme="majorBidi" w:cstheme="majorBidi"/>
            <w:color w:val="auto"/>
            <w:u w:val="none"/>
          </w:rPr>
          <w:t>Kabupaten Kapuas</w:t>
        </w:r>
      </w:hyperlink>
      <w:r w:rsidRPr="00437432">
        <w:rPr>
          <w:rFonts w:asciiTheme="majorBidi" w:hAnsiTheme="majorBidi" w:cstheme="majorBidi"/>
        </w:rPr>
        <w:t>,</w:t>
      </w:r>
      <w:r w:rsidRPr="00437432">
        <w:rPr>
          <w:rStyle w:val="apple-converted-space"/>
          <w:rFonts w:asciiTheme="majorBidi" w:hAnsiTheme="majorBidi" w:cstheme="majorBidi"/>
        </w:rPr>
        <w:t> </w:t>
      </w:r>
      <w:hyperlink r:id="rId12" w:tooltip="Provinsi Kalimantan Tengah" w:history="1">
        <w:r w:rsidRPr="00437432">
          <w:rPr>
            <w:rStyle w:val="Hyperlink"/>
            <w:rFonts w:asciiTheme="majorBidi" w:hAnsiTheme="majorBidi" w:cstheme="majorBidi"/>
            <w:color w:val="auto"/>
            <w:u w:val="none"/>
          </w:rPr>
          <w:t>Provinsi Kalimantan Tengah</w:t>
        </w:r>
      </w:hyperlink>
      <w:r w:rsidRPr="00437432">
        <w:rPr>
          <w:rFonts w:asciiTheme="majorBidi" w:hAnsiTheme="majorBidi" w:cstheme="majorBidi"/>
        </w:rPr>
        <w:t>. Sungai ini memanjang dari Desa</w:t>
      </w:r>
      <w:r w:rsidRPr="00437432">
        <w:rPr>
          <w:rStyle w:val="apple-converted-space"/>
          <w:rFonts w:asciiTheme="majorBidi" w:hAnsiTheme="majorBidi" w:cstheme="majorBidi"/>
        </w:rPr>
        <w:t> </w:t>
      </w:r>
      <w:hyperlink r:id="rId13" w:tooltip="Tumbang Bukoi, Mandau Talawang, Kapuas" w:history="1">
        <w:r w:rsidRPr="00437432">
          <w:rPr>
            <w:rStyle w:val="Hyperlink"/>
            <w:rFonts w:asciiTheme="majorBidi" w:hAnsiTheme="majorBidi" w:cstheme="majorBidi"/>
            <w:color w:val="auto"/>
            <w:u w:val="none"/>
          </w:rPr>
          <w:t>Tumbang Bukoi</w:t>
        </w:r>
      </w:hyperlink>
      <w:r w:rsidRPr="00437432">
        <w:rPr>
          <w:rFonts w:asciiTheme="majorBidi" w:hAnsiTheme="majorBidi" w:cstheme="majorBidi"/>
        </w:rPr>
        <w:t>, Kecamatan</w:t>
      </w:r>
      <w:r w:rsidRPr="00437432">
        <w:rPr>
          <w:rStyle w:val="apple-converted-space"/>
          <w:rFonts w:asciiTheme="majorBidi" w:hAnsiTheme="majorBidi" w:cstheme="majorBidi"/>
        </w:rPr>
        <w:t> </w:t>
      </w:r>
      <w:hyperlink r:id="rId14" w:tooltip="Mandau Talawang, Kapuas" w:history="1">
        <w:r w:rsidRPr="00437432">
          <w:rPr>
            <w:rStyle w:val="Hyperlink"/>
            <w:rFonts w:asciiTheme="majorBidi" w:hAnsiTheme="majorBidi" w:cstheme="majorBidi"/>
            <w:color w:val="auto"/>
            <w:u w:val="none"/>
          </w:rPr>
          <w:t>Mandau Talawang</w:t>
        </w:r>
      </w:hyperlink>
      <w:r w:rsidRPr="00437432">
        <w:rPr>
          <w:rStyle w:val="apple-converted-space"/>
          <w:rFonts w:asciiTheme="majorBidi" w:hAnsiTheme="majorBidi" w:cstheme="majorBidi"/>
        </w:rPr>
        <w:t> </w:t>
      </w:r>
      <w:r w:rsidRPr="00437432">
        <w:rPr>
          <w:rFonts w:asciiTheme="majorBidi" w:hAnsiTheme="majorBidi" w:cstheme="majorBidi"/>
        </w:rPr>
        <w:t>sampai Desa</w:t>
      </w:r>
      <w:r w:rsidRPr="00437432">
        <w:rPr>
          <w:rStyle w:val="apple-converted-space"/>
          <w:rFonts w:asciiTheme="majorBidi" w:hAnsiTheme="majorBidi" w:cstheme="majorBidi"/>
        </w:rPr>
        <w:t> </w:t>
      </w:r>
      <w:hyperlink r:id="rId15" w:tooltip="Batanjung, Kapuas Kuala, Kapuas" w:history="1">
        <w:r w:rsidRPr="00437432">
          <w:rPr>
            <w:rStyle w:val="Hyperlink"/>
            <w:rFonts w:asciiTheme="majorBidi" w:hAnsiTheme="majorBidi" w:cstheme="majorBidi"/>
            <w:color w:val="auto"/>
            <w:u w:val="none"/>
          </w:rPr>
          <w:t>Batanjung</w:t>
        </w:r>
      </w:hyperlink>
      <w:r w:rsidRPr="00437432">
        <w:rPr>
          <w:rFonts w:asciiTheme="majorBidi" w:hAnsiTheme="majorBidi" w:cstheme="majorBidi"/>
        </w:rPr>
        <w:t>, Kecamatan</w:t>
      </w:r>
      <w:r w:rsidRPr="00437432">
        <w:rPr>
          <w:rStyle w:val="apple-converted-space"/>
          <w:rFonts w:asciiTheme="majorBidi" w:hAnsiTheme="majorBidi" w:cstheme="majorBidi"/>
        </w:rPr>
        <w:t> </w:t>
      </w:r>
      <w:hyperlink r:id="rId16" w:tooltip="Kapuas Kuala, Kapuas" w:history="1">
        <w:r w:rsidRPr="00437432">
          <w:rPr>
            <w:rStyle w:val="Hyperlink"/>
            <w:rFonts w:asciiTheme="majorBidi" w:hAnsiTheme="majorBidi" w:cstheme="majorBidi"/>
            <w:color w:val="auto"/>
            <w:u w:val="none"/>
          </w:rPr>
          <w:t>Kapuas Kuala</w:t>
        </w:r>
      </w:hyperlink>
      <w:r w:rsidRPr="00437432">
        <w:rPr>
          <w:rFonts w:asciiTheme="majorBidi" w:hAnsiTheme="majorBidi" w:cstheme="majorBidi"/>
        </w:rPr>
        <w:t>. Sungai ini bertemu dengan Sungai Kapuas Murung di</w:t>
      </w:r>
      <w:r w:rsidRPr="00437432">
        <w:rPr>
          <w:rStyle w:val="apple-converted-space"/>
          <w:rFonts w:asciiTheme="majorBidi" w:hAnsiTheme="majorBidi" w:cstheme="majorBidi"/>
        </w:rPr>
        <w:t> </w:t>
      </w:r>
      <w:hyperlink r:id="rId17" w:tooltip="Kuala Kapuas" w:history="1">
        <w:r w:rsidRPr="00437432">
          <w:rPr>
            <w:rStyle w:val="Hyperlink"/>
            <w:rFonts w:asciiTheme="majorBidi" w:hAnsiTheme="majorBidi" w:cstheme="majorBidi"/>
            <w:color w:val="auto"/>
            <w:u w:val="none"/>
          </w:rPr>
          <w:t>Kuala Kapuas</w:t>
        </w:r>
      </w:hyperlink>
      <w:r w:rsidRPr="00437432">
        <w:rPr>
          <w:rFonts w:asciiTheme="majorBidi" w:hAnsiTheme="majorBidi" w:cstheme="majorBidi"/>
        </w:rPr>
        <w:t xml:space="preserve">. Sungai ini merupakan sungai terpanjang di </w:t>
      </w:r>
      <w:hyperlink r:id="rId18" w:tooltip="Indonesia" w:history="1">
        <w:r w:rsidRPr="00437432">
          <w:rPr>
            <w:rStyle w:val="Hyperlink"/>
            <w:rFonts w:asciiTheme="majorBidi" w:hAnsiTheme="majorBidi" w:cstheme="majorBidi"/>
            <w:color w:val="auto"/>
            <w:u w:val="none"/>
          </w:rPr>
          <w:t>Indonesia</w:t>
        </w:r>
      </w:hyperlink>
      <w:r w:rsidRPr="00437432">
        <w:rPr>
          <w:rStyle w:val="apple-converted-space"/>
          <w:rFonts w:asciiTheme="majorBidi" w:hAnsiTheme="majorBidi" w:cstheme="majorBidi"/>
        </w:rPr>
        <w:t> </w:t>
      </w:r>
      <w:r w:rsidRPr="00437432">
        <w:rPr>
          <w:rFonts w:asciiTheme="majorBidi" w:hAnsiTheme="majorBidi" w:cstheme="majorBidi"/>
        </w:rPr>
        <w:t>dengan panjang total 1.145 km.</w:t>
      </w:r>
      <w:r w:rsidR="00EC4E4B">
        <w:rPr>
          <w:rFonts w:asciiTheme="majorBidi" w:hAnsiTheme="majorBidi" w:cstheme="majorBidi"/>
        </w:rPr>
        <w:t xml:space="preserve"> </w:t>
      </w:r>
      <w:r w:rsidRPr="00437432">
        <w:rPr>
          <w:rFonts w:asciiTheme="majorBidi" w:hAnsiTheme="majorBidi" w:cstheme="majorBidi"/>
        </w:rPr>
        <w:t>Sungai ini merupakan rumah dari lebih 300 jenis ikan. Tingkat keanekaragaman fauna air tawar dalam kawasan DAS Kapuas paling tinggi di Indonesia.</w:t>
      </w:r>
      <w:r w:rsidR="0064515B">
        <w:rPr>
          <w:rFonts w:asciiTheme="majorBidi" w:hAnsiTheme="majorBidi" w:cstheme="majorBidi"/>
        </w:rPr>
        <w:t xml:space="preserve"> Muara Sungai Kapuas terbagi menjadi dua bagian ada yang bermuara di Kalimantan Barat dan ada yan</w:t>
      </w:r>
      <w:r w:rsidR="00191815">
        <w:rPr>
          <w:rFonts w:asciiTheme="majorBidi" w:hAnsiTheme="majorBidi" w:cstheme="majorBidi"/>
        </w:rPr>
        <w:t>g bermuara di Kalimantan Tengah, Muara Kapuas di Kalimantan Tengah dijadika</w:t>
      </w:r>
      <w:r w:rsidR="00542507">
        <w:rPr>
          <w:rFonts w:asciiTheme="majorBidi" w:hAnsiTheme="majorBidi" w:cstheme="majorBidi"/>
        </w:rPr>
        <w:t>n studi penelitian kualitas air</w:t>
      </w:r>
      <w:r w:rsidR="007E630F">
        <w:rPr>
          <w:rFonts w:asciiTheme="majorBidi" w:hAnsiTheme="majorBidi" w:cstheme="majorBidi"/>
        </w:rPr>
        <w:t xml:space="preserve"> </w:t>
      </w:r>
      <w:r w:rsidR="00542507">
        <w:rPr>
          <w:rFonts w:asciiTheme="majorBidi" w:hAnsiTheme="majorBidi" w:cstheme="majorBidi"/>
        </w:rPr>
        <w:t>(Kapuaskab.go.id, diakses 24 Juni 2015).</w:t>
      </w:r>
    </w:p>
    <w:p w:rsidR="009614A8" w:rsidRPr="00191815" w:rsidRDefault="00191815" w:rsidP="00BF60E7">
      <w:pPr>
        <w:shd w:val="clear" w:color="auto" w:fill="FFFFFF"/>
        <w:spacing w:after="0" w:line="36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191815">
        <w:rPr>
          <w:rFonts w:asciiTheme="majorBidi" w:eastAsia="Times New Roman" w:hAnsiTheme="majorBidi" w:cstheme="majorBidi"/>
          <w:sz w:val="24"/>
          <w:szCs w:val="24"/>
        </w:rPr>
        <w:t xml:space="preserve">Kualitas air di bagian muara pada sungai besar umumnya dipengaruhi oleh air laut. </w:t>
      </w:r>
      <w:r w:rsidR="009614A8" w:rsidRPr="00191815">
        <w:rPr>
          <w:rFonts w:asciiTheme="majorBidi" w:eastAsia="Times New Roman" w:hAnsiTheme="majorBidi" w:cstheme="majorBidi"/>
          <w:sz w:val="24"/>
          <w:szCs w:val="24"/>
        </w:rPr>
        <w:t>Sungai Kapuas merupakan sungai besar yang langsung berhubungan dengan laut, karena hal tersebu</w:t>
      </w:r>
      <w:r w:rsidR="00A456AA">
        <w:rPr>
          <w:rFonts w:asciiTheme="majorBidi" w:eastAsia="Times New Roman" w:hAnsiTheme="majorBidi" w:cstheme="majorBidi"/>
          <w:sz w:val="24"/>
          <w:szCs w:val="24"/>
        </w:rPr>
        <w:t>t maka Sungai Kapuas dimungkinkan</w:t>
      </w:r>
      <w:r w:rsidR="009614A8" w:rsidRPr="0019181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456AA">
        <w:rPr>
          <w:rFonts w:asciiTheme="majorBidi" w:eastAsia="Times New Roman" w:hAnsiTheme="majorBidi" w:cstheme="majorBidi"/>
          <w:sz w:val="24"/>
          <w:szCs w:val="24"/>
        </w:rPr>
        <w:t xml:space="preserve">dipengaruhi </w:t>
      </w:r>
      <w:r w:rsidR="009614A8" w:rsidRPr="00191815">
        <w:rPr>
          <w:rFonts w:asciiTheme="majorBidi" w:eastAsia="Times New Roman" w:hAnsiTheme="majorBidi" w:cstheme="majorBidi"/>
          <w:sz w:val="24"/>
          <w:szCs w:val="24"/>
        </w:rPr>
        <w:t>air laut di</w:t>
      </w:r>
      <w:r w:rsidR="0095035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614A8" w:rsidRPr="00191815">
        <w:rPr>
          <w:rFonts w:asciiTheme="majorBidi" w:eastAsia="Times New Roman" w:hAnsiTheme="majorBidi" w:cstheme="majorBidi"/>
          <w:sz w:val="24"/>
          <w:szCs w:val="24"/>
        </w:rPr>
        <w:t xml:space="preserve">bagian muaranya (estuari), kualitas air di sistem estuari ini  dipengaruhi oleh </w:t>
      </w:r>
      <w:r w:rsidR="00BF60E7" w:rsidRPr="00191815">
        <w:rPr>
          <w:rFonts w:asciiTheme="majorBidi" w:eastAsia="Times New Roman" w:hAnsiTheme="majorBidi" w:cstheme="majorBidi"/>
          <w:sz w:val="24"/>
          <w:szCs w:val="24"/>
        </w:rPr>
        <w:t>fluktuasi</w:t>
      </w:r>
      <w:r w:rsidR="009614A8" w:rsidRPr="00191815">
        <w:rPr>
          <w:rFonts w:asciiTheme="majorBidi" w:eastAsia="Times New Roman" w:hAnsiTheme="majorBidi" w:cstheme="majorBidi"/>
          <w:sz w:val="24"/>
          <w:szCs w:val="24"/>
        </w:rPr>
        <w:t xml:space="preserve"> sungai dan pasang-surut air laut.</w:t>
      </w:r>
      <w:r w:rsidR="00B56BC1" w:rsidRPr="00191815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BA0C9A" w:rsidRDefault="009B77AE" w:rsidP="004A5B30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ab/>
      </w:r>
      <w:r w:rsidR="00BA0C9A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r w:rsidR="0095035A">
        <w:rPr>
          <w:rFonts w:asciiTheme="majorBidi" w:eastAsia="Times New Roman" w:hAnsiTheme="majorBidi" w:cstheme="majorBidi"/>
          <w:sz w:val="24"/>
          <w:szCs w:val="24"/>
          <w:lang w:eastAsia="id-ID"/>
        </w:rPr>
        <w:t>Pasang-surut yang terjadi di Muara K</w:t>
      </w:r>
      <w:r w:rsidR="00B56BC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apuas menyebabkan kualitas air saat pasang dan kualitas air </w:t>
      </w:r>
      <w:r w:rsidR="0019181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saat surut </w:t>
      </w:r>
      <w:r w:rsidR="00042D3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kemungkinan </w:t>
      </w:r>
      <w:r w:rsidR="00B56BC1">
        <w:rPr>
          <w:rFonts w:asciiTheme="majorBidi" w:eastAsia="Times New Roman" w:hAnsiTheme="majorBidi" w:cstheme="majorBidi"/>
          <w:sz w:val="24"/>
          <w:szCs w:val="24"/>
          <w:lang w:eastAsia="id-ID"/>
        </w:rPr>
        <w:t>berbeda</w:t>
      </w:r>
      <w:r w:rsidR="00191815">
        <w:rPr>
          <w:rFonts w:asciiTheme="majorBidi" w:eastAsia="Times New Roman" w:hAnsiTheme="majorBidi" w:cstheme="majorBidi"/>
          <w:sz w:val="24"/>
          <w:szCs w:val="24"/>
          <w:lang w:eastAsia="id-ID"/>
        </w:rPr>
        <w:t>,</w:t>
      </w:r>
      <w:r w:rsidR="00B56BC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r w:rsidR="0019181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hal tersebut </w:t>
      </w:r>
      <w:r w:rsidR="00B56BC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disebabkan karena pasang-surut adalah perpindahan massa air yang terjadi dari laut ke sungai </w:t>
      </w:r>
      <w:r w:rsidR="00B56BC1">
        <w:rPr>
          <w:rFonts w:asciiTheme="majorBidi" w:eastAsia="Times New Roman" w:hAnsiTheme="majorBidi" w:cstheme="majorBidi"/>
          <w:sz w:val="24"/>
          <w:szCs w:val="24"/>
          <w:lang w:eastAsia="id-ID"/>
        </w:rPr>
        <w:lastRenderedPageBreak/>
        <w:t>atau sebaliknya</w:t>
      </w:r>
      <w:r w:rsidR="00191815">
        <w:rPr>
          <w:rFonts w:asciiTheme="majorBidi" w:eastAsia="Times New Roman" w:hAnsiTheme="majorBidi" w:cstheme="majorBidi"/>
          <w:sz w:val="24"/>
          <w:szCs w:val="24"/>
          <w:lang w:eastAsia="id-ID"/>
        </w:rPr>
        <w:t>,</w:t>
      </w:r>
      <w:r w:rsidR="00B56BC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sehingga </w:t>
      </w:r>
      <w:r w:rsidR="00191815">
        <w:rPr>
          <w:rFonts w:asciiTheme="majorBidi" w:eastAsia="Times New Roman" w:hAnsiTheme="majorBidi" w:cstheme="majorBidi"/>
          <w:sz w:val="24"/>
          <w:szCs w:val="24"/>
          <w:lang w:eastAsia="id-ID"/>
        </w:rPr>
        <w:t>mempengaruhi kualitas air terutama nilai salinitas di sungai.</w:t>
      </w:r>
      <w:r w:rsidR="00D456CE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 </w:t>
      </w:r>
      <w:r w:rsidR="00B8492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  </w:t>
      </w:r>
      <w:r w:rsidR="0019181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 </w:t>
      </w:r>
      <w:r w:rsidR="00BA0C9A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</w:p>
    <w:p w:rsidR="00120931" w:rsidRPr="007E630F" w:rsidRDefault="00120931" w:rsidP="00EE6970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</w:p>
    <w:p w:rsidR="00DA111C" w:rsidRPr="007525AA" w:rsidRDefault="00D52E88" w:rsidP="009F7CB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7525AA">
        <w:rPr>
          <w:rFonts w:asciiTheme="majorBidi" w:hAnsiTheme="majorBidi" w:cstheme="majorBidi"/>
          <w:b/>
          <w:bCs/>
          <w:sz w:val="22"/>
          <w:szCs w:val="22"/>
        </w:rPr>
        <w:t>1.2</w:t>
      </w:r>
      <w:r w:rsidR="0004038F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7525AA">
        <w:rPr>
          <w:rFonts w:asciiTheme="majorBidi" w:hAnsiTheme="majorBidi" w:cstheme="majorBidi"/>
          <w:b/>
          <w:bCs/>
          <w:sz w:val="22"/>
          <w:szCs w:val="22"/>
        </w:rPr>
        <w:t>Maksud dan Tujuan Penelitian</w:t>
      </w:r>
    </w:p>
    <w:p w:rsidR="0019749B" w:rsidRDefault="00D52E88" w:rsidP="00D70A0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</w:rPr>
        <w:tab/>
      </w:r>
      <w:r w:rsidRPr="00797195">
        <w:rPr>
          <w:rFonts w:asciiTheme="majorBidi" w:hAnsiTheme="majorBidi" w:cstheme="majorBidi"/>
          <w:color w:val="000000"/>
          <w:sz w:val="24"/>
          <w:szCs w:val="24"/>
        </w:rPr>
        <w:t xml:space="preserve">Maksud dari kajian ini untuk mengetahui </w:t>
      </w:r>
      <w:r w:rsidR="004E0CDB">
        <w:rPr>
          <w:rFonts w:asciiTheme="majorBidi" w:hAnsiTheme="majorBidi" w:cstheme="majorBidi"/>
          <w:sz w:val="24"/>
          <w:szCs w:val="24"/>
        </w:rPr>
        <w:t>kondisi kualitas air</w:t>
      </w:r>
      <w:r w:rsidR="00936B59" w:rsidRPr="00EC15EA">
        <w:rPr>
          <w:rFonts w:asciiTheme="majorBidi" w:hAnsiTheme="majorBidi" w:cstheme="majorBidi"/>
          <w:sz w:val="24"/>
          <w:szCs w:val="24"/>
        </w:rPr>
        <w:t xml:space="preserve"> </w:t>
      </w:r>
      <w:r w:rsidR="00E548B1" w:rsidRPr="00EC15EA">
        <w:rPr>
          <w:rFonts w:asciiTheme="majorBidi" w:hAnsiTheme="majorBidi" w:cstheme="majorBidi"/>
          <w:sz w:val="24"/>
          <w:szCs w:val="24"/>
        </w:rPr>
        <w:t xml:space="preserve">di </w:t>
      </w:r>
      <w:r w:rsidR="00936B59" w:rsidRPr="00EC15EA">
        <w:rPr>
          <w:rFonts w:asciiTheme="majorBidi" w:hAnsiTheme="majorBidi" w:cstheme="majorBidi"/>
          <w:sz w:val="24"/>
          <w:szCs w:val="24"/>
        </w:rPr>
        <w:t>muara sungai yang di</w:t>
      </w:r>
      <w:r w:rsidR="00BA0C9A" w:rsidRPr="00EC15EA">
        <w:rPr>
          <w:rFonts w:asciiTheme="majorBidi" w:hAnsiTheme="majorBidi" w:cstheme="majorBidi"/>
          <w:sz w:val="24"/>
          <w:szCs w:val="24"/>
        </w:rPr>
        <w:t>pengaruh</w:t>
      </w:r>
      <w:r w:rsidR="00936B59" w:rsidRPr="00EC15EA">
        <w:rPr>
          <w:rFonts w:asciiTheme="majorBidi" w:hAnsiTheme="majorBidi" w:cstheme="majorBidi"/>
          <w:sz w:val="24"/>
          <w:szCs w:val="24"/>
        </w:rPr>
        <w:t>i</w:t>
      </w:r>
      <w:r w:rsidR="00BA0C9A" w:rsidRPr="00EC15EA">
        <w:rPr>
          <w:rFonts w:asciiTheme="majorBidi" w:hAnsiTheme="majorBidi" w:cstheme="majorBidi"/>
          <w:sz w:val="24"/>
          <w:szCs w:val="24"/>
        </w:rPr>
        <w:t xml:space="preserve"> pasang-surut</w:t>
      </w:r>
      <w:r w:rsidR="00E548B1" w:rsidRPr="00EC15EA">
        <w:rPr>
          <w:rFonts w:asciiTheme="majorBidi" w:hAnsiTheme="majorBidi" w:cstheme="majorBidi"/>
          <w:sz w:val="24"/>
          <w:szCs w:val="24"/>
        </w:rPr>
        <w:t xml:space="preserve"> dan</w:t>
      </w:r>
      <w:r w:rsidR="00BA0C9A" w:rsidRPr="00EC15EA">
        <w:rPr>
          <w:rFonts w:asciiTheme="majorBidi" w:hAnsiTheme="majorBidi" w:cstheme="majorBidi"/>
          <w:sz w:val="24"/>
          <w:szCs w:val="24"/>
        </w:rPr>
        <w:t xml:space="preserve"> </w:t>
      </w:r>
      <w:r w:rsidR="00936B59" w:rsidRPr="00EC15EA">
        <w:rPr>
          <w:rFonts w:asciiTheme="majorBidi" w:hAnsiTheme="majorBidi" w:cstheme="majorBidi"/>
          <w:sz w:val="24"/>
          <w:szCs w:val="24"/>
        </w:rPr>
        <w:t xml:space="preserve">pola </w:t>
      </w:r>
      <w:r w:rsidR="00BA0C9A" w:rsidRPr="00EC15EA">
        <w:rPr>
          <w:rFonts w:asciiTheme="majorBidi" w:hAnsiTheme="majorBidi" w:cstheme="majorBidi"/>
          <w:sz w:val="24"/>
          <w:szCs w:val="24"/>
        </w:rPr>
        <w:t>arus</w:t>
      </w:r>
      <w:r w:rsidR="00936B59" w:rsidRPr="00EC15EA">
        <w:rPr>
          <w:rFonts w:asciiTheme="majorBidi" w:hAnsiTheme="majorBidi" w:cstheme="majorBidi"/>
          <w:sz w:val="24"/>
          <w:szCs w:val="24"/>
        </w:rPr>
        <w:t xml:space="preserve"> muara sungai </w:t>
      </w:r>
      <w:r w:rsidR="00E548B1" w:rsidRPr="00EC15EA">
        <w:rPr>
          <w:rFonts w:asciiTheme="majorBidi" w:hAnsiTheme="majorBidi" w:cstheme="majorBidi"/>
          <w:sz w:val="24"/>
          <w:szCs w:val="24"/>
        </w:rPr>
        <w:t xml:space="preserve">sebagai akibat </w:t>
      </w:r>
      <w:r w:rsidR="007E630F" w:rsidRPr="00EC15EA">
        <w:rPr>
          <w:rFonts w:asciiTheme="majorBidi" w:hAnsiTheme="majorBidi" w:cstheme="majorBidi"/>
          <w:sz w:val="24"/>
          <w:szCs w:val="24"/>
        </w:rPr>
        <w:t>pengaruh pasang-</w:t>
      </w:r>
      <w:r w:rsidR="00936B59" w:rsidRPr="00EC15EA">
        <w:rPr>
          <w:rFonts w:asciiTheme="majorBidi" w:hAnsiTheme="majorBidi" w:cstheme="majorBidi"/>
          <w:sz w:val="24"/>
          <w:szCs w:val="24"/>
        </w:rPr>
        <w:t>surut</w:t>
      </w:r>
      <w:r w:rsidR="00E548B1" w:rsidRPr="00EC15EA">
        <w:rPr>
          <w:rFonts w:asciiTheme="majorBidi" w:hAnsiTheme="majorBidi" w:cstheme="majorBidi"/>
          <w:sz w:val="24"/>
          <w:szCs w:val="24"/>
        </w:rPr>
        <w:t xml:space="preserve">. </w:t>
      </w:r>
      <w:r w:rsidRPr="00EC15EA">
        <w:rPr>
          <w:rFonts w:asciiTheme="majorBidi" w:hAnsiTheme="majorBidi" w:cstheme="majorBidi"/>
          <w:sz w:val="24"/>
          <w:szCs w:val="24"/>
        </w:rPr>
        <w:t xml:space="preserve">Sedangkan tujuan dari peneltian ini adalah untuk </w:t>
      </w:r>
      <w:r w:rsidR="00BA0C9A" w:rsidRPr="00EC15EA">
        <w:rPr>
          <w:rFonts w:asciiTheme="majorBidi" w:hAnsiTheme="majorBidi" w:cstheme="majorBidi"/>
          <w:sz w:val="24"/>
          <w:szCs w:val="24"/>
        </w:rPr>
        <w:t xml:space="preserve">mengetahui </w:t>
      </w:r>
      <w:r w:rsidR="00D70A05">
        <w:rPr>
          <w:rFonts w:asciiTheme="majorBidi" w:hAnsiTheme="majorBidi" w:cstheme="majorBidi"/>
          <w:sz w:val="24"/>
          <w:szCs w:val="24"/>
          <w:lang w:val="en-US"/>
        </w:rPr>
        <w:t>dinamika kualitas</w:t>
      </w:r>
      <w:r w:rsidR="00E548B1" w:rsidRPr="00EC15EA">
        <w:rPr>
          <w:rFonts w:asciiTheme="majorBidi" w:hAnsiTheme="majorBidi" w:cstheme="majorBidi"/>
          <w:sz w:val="24"/>
          <w:szCs w:val="24"/>
          <w:lang w:val="en-US"/>
        </w:rPr>
        <w:t xml:space="preserve"> air di muara sungai</w:t>
      </w:r>
      <w:r w:rsidR="00E548B1" w:rsidRPr="00EC15EA">
        <w:rPr>
          <w:rFonts w:asciiTheme="majorBidi" w:hAnsiTheme="majorBidi" w:cstheme="majorBidi"/>
          <w:sz w:val="24"/>
          <w:szCs w:val="24"/>
        </w:rPr>
        <w:t xml:space="preserve"> </w:t>
      </w:r>
      <w:r w:rsidR="00E548B1" w:rsidRPr="00EC15EA">
        <w:rPr>
          <w:rFonts w:asciiTheme="majorBidi" w:hAnsiTheme="majorBidi" w:cstheme="majorBidi"/>
          <w:sz w:val="24"/>
          <w:szCs w:val="24"/>
          <w:lang w:val="en-US"/>
        </w:rPr>
        <w:t>yang dipengaruhi oleh</w:t>
      </w:r>
      <w:r w:rsidR="00BA0C9A" w:rsidRPr="00EC15EA">
        <w:rPr>
          <w:rFonts w:asciiTheme="majorBidi" w:hAnsiTheme="majorBidi" w:cstheme="majorBidi"/>
          <w:sz w:val="24"/>
          <w:szCs w:val="24"/>
        </w:rPr>
        <w:t xml:space="preserve"> </w:t>
      </w:r>
      <w:r w:rsidR="00E548B1" w:rsidRPr="00EC15EA">
        <w:rPr>
          <w:rFonts w:asciiTheme="majorBidi" w:hAnsiTheme="majorBidi" w:cstheme="majorBidi"/>
          <w:sz w:val="24"/>
          <w:szCs w:val="24"/>
          <w:lang w:val="en-US"/>
        </w:rPr>
        <w:t xml:space="preserve">pola </w:t>
      </w:r>
      <w:r w:rsidR="00BA0C9A" w:rsidRPr="00EC15EA">
        <w:rPr>
          <w:rFonts w:asciiTheme="majorBidi" w:hAnsiTheme="majorBidi" w:cstheme="majorBidi"/>
          <w:sz w:val="24"/>
          <w:szCs w:val="24"/>
        </w:rPr>
        <w:t xml:space="preserve">arus </w:t>
      </w:r>
      <w:r w:rsidR="00E548B1" w:rsidRPr="00EC15EA">
        <w:rPr>
          <w:rFonts w:asciiTheme="majorBidi" w:hAnsiTheme="majorBidi" w:cstheme="majorBidi"/>
          <w:sz w:val="24"/>
          <w:szCs w:val="24"/>
          <w:lang w:val="en-US"/>
        </w:rPr>
        <w:t xml:space="preserve">pasang surut dan mengkaitkan dengan </w:t>
      </w:r>
      <w:r w:rsidR="00BA0C9A" w:rsidRPr="00EC15EA">
        <w:rPr>
          <w:rFonts w:asciiTheme="majorBidi" w:hAnsiTheme="majorBidi" w:cstheme="majorBidi"/>
          <w:sz w:val="24"/>
          <w:szCs w:val="24"/>
        </w:rPr>
        <w:t>baku mutu air laut</w:t>
      </w:r>
      <w:r w:rsidR="00283674" w:rsidRPr="00EC15EA">
        <w:rPr>
          <w:rFonts w:asciiTheme="majorBidi" w:hAnsiTheme="majorBidi" w:cstheme="majorBidi"/>
          <w:sz w:val="24"/>
          <w:szCs w:val="24"/>
        </w:rPr>
        <w:t>.</w:t>
      </w:r>
      <w:r w:rsidR="00E548B1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</w:p>
    <w:p w:rsidR="00EC15EA" w:rsidRPr="00EC15EA" w:rsidRDefault="00EC15EA" w:rsidP="00EC15E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7525AA" w:rsidRDefault="007525AA" w:rsidP="00EC15E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9749B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1.3 Ruang Lingkup </w:t>
      </w:r>
    </w:p>
    <w:p w:rsidR="0019749B" w:rsidRPr="00EC15EA" w:rsidRDefault="0019749B" w:rsidP="00EC15EA">
      <w:pPr>
        <w:spacing w:after="0" w:line="360" w:lineRule="auto"/>
        <w:ind w:firstLine="720"/>
        <w:rPr>
          <w:rFonts w:asciiTheme="majorBidi" w:hAnsiTheme="majorBidi" w:cstheme="majorBidi"/>
          <w:bCs/>
          <w:sz w:val="24"/>
          <w:szCs w:val="24"/>
        </w:rPr>
      </w:pPr>
      <w:r w:rsidRPr="00EC15EA">
        <w:rPr>
          <w:rFonts w:asciiTheme="majorBidi" w:hAnsiTheme="majorBidi" w:cstheme="majorBidi"/>
          <w:bCs/>
          <w:sz w:val="24"/>
          <w:szCs w:val="24"/>
          <w:lang w:val="en-US"/>
        </w:rPr>
        <w:t>Ruang</w:t>
      </w:r>
      <w:r w:rsidR="00B12F9E" w:rsidRPr="00EC15EA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EC15EA">
        <w:rPr>
          <w:rFonts w:asciiTheme="majorBidi" w:hAnsiTheme="majorBidi" w:cstheme="majorBidi"/>
          <w:bCs/>
          <w:sz w:val="24"/>
          <w:szCs w:val="24"/>
          <w:lang w:val="en-US"/>
        </w:rPr>
        <w:t>lingkup yang akan</w:t>
      </w:r>
      <w:r w:rsidR="00B12F9E" w:rsidRPr="00EC15EA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EC15EA">
        <w:rPr>
          <w:rFonts w:asciiTheme="majorBidi" w:hAnsiTheme="majorBidi" w:cstheme="majorBidi"/>
          <w:bCs/>
          <w:sz w:val="24"/>
          <w:szCs w:val="24"/>
          <w:lang w:val="en-US"/>
        </w:rPr>
        <w:t>dilakukan</w:t>
      </w:r>
      <w:r w:rsidR="00B12F9E" w:rsidRPr="00EC15EA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EC15EA">
        <w:rPr>
          <w:rFonts w:asciiTheme="majorBidi" w:hAnsiTheme="majorBidi" w:cstheme="majorBidi"/>
          <w:bCs/>
          <w:sz w:val="24"/>
          <w:szCs w:val="24"/>
          <w:lang w:val="en-US"/>
        </w:rPr>
        <w:t>dari</w:t>
      </w:r>
      <w:r w:rsidR="00B12F9E" w:rsidRPr="00EC15EA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EC15EA">
        <w:rPr>
          <w:rFonts w:asciiTheme="majorBidi" w:hAnsiTheme="majorBidi" w:cstheme="majorBidi"/>
          <w:bCs/>
          <w:sz w:val="24"/>
          <w:szCs w:val="24"/>
          <w:lang w:val="en-US"/>
        </w:rPr>
        <w:t>penelitian</w:t>
      </w:r>
      <w:r w:rsidR="00B12F9E" w:rsidRPr="00EC15EA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EC15EA">
        <w:rPr>
          <w:rFonts w:asciiTheme="majorBidi" w:hAnsiTheme="majorBidi" w:cstheme="majorBidi"/>
          <w:bCs/>
          <w:sz w:val="24"/>
          <w:szCs w:val="24"/>
          <w:lang w:val="en-US"/>
        </w:rPr>
        <w:t>ini</w:t>
      </w:r>
      <w:r w:rsidR="00B12F9E" w:rsidRPr="00EC15EA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EC15EA">
        <w:rPr>
          <w:rFonts w:asciiTheme="majorBidi" w:hAnsiTheme="majorBidi" w:cstheme="majorBidi"/>
          <w:bCs/>
          <w:sz w:val="24"/>
          <w:szCs w:val="24"/>
          <w:lang w:val="en-US"/>
        </w:rPr>
        <w:t>adalah</w:t>
      </w:r>
      <w:r w:rsidR="00B12F9E" w:rsidRPr="00EC15EA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EC15EA">
        <w:rPr>
          <w:rFonts w:asciiTheme="majorBidi" w:hAnsiTheme="majorBidi" w:cstheme="majorBidi"/>
          <w:bCs/>
          <w:sz w:val="24"/>
          <w:szCs w:val="24"/>
          <w:lang w:val="en-US"/>
        </w:rPr>
        <w:t>sebagai</w:t>
      </w:r>
      <w:r w:rsidR="00B12F9E" w:rsidRPr="00EC15EA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EC15EA">
        <w:rPr>
          <w:rFonts w:asciiTheme="majorBidi" w:hAnsiTheme="majorBidi" w:cstheme="majorBidi"/>
          <w:bCs/>
          <w:sz w:val="24"/>
          <w:szCs w:val="24"/>
          <w:lang w:val="en-US"/>
        </w:rPr>
        <w:t>berikut:</w:t>
      </w:r>
      <w:r w:rsidR="00FA07A3" w:rsidRPr="00EC15EA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</w:p>
    <w:p w:rsidR="00E548B1" w:rsidRPr="00EC15EA" w:rsidRDefault="00FA07A3" w:rsidP="007A5DD0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Theme="majorBidi" w:hAnsiTheme="majorBidi" w:cstheme="majorBidi"/>
          <w:bCs/>
          <w:sz w:val="24"/>
          <w:szCs w:val="24"/>
        </w:rPr>
      </w:pPr>
      <w:r w:rsidRPr="00EC15EA">
        <w:rPr>
          <w:rFonts w:asciiTheme="majorBidi" w:hAnsiTheme="majorBidi" w:cstheme="majorBidi"/>
          <w:bCs/>
          <w:sz w:val="24"/>
          <w:szCs w:val="24"/>
          <w:lang w:val="en-US"/>
        </w:rPr>
        <w:t>Membuat peta dasar garis pantai/sungai daerah kajian dengan GIS</w:t>
      </w:r>
    </w:p>
    <w:p w:rsidR="00FA07A3" w:rsidRPr="00EC15EA" w:rsidRDefault="00FA07A3" w:rsidP="007A5DD0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Theme="majorBidi" w:hAnsiTheme="majorBidi" w:cstheme="majorBidi"/>
          <w:bCs/>
          <w:sz w:val="24"/>
          <w:szCs w:val="24"/>
        </w:rPr>
      </w:pPr>
      <w:r w:rsidRPr="00EC15EA">
        <w:rPr>
          <w:rFonts w:asciiTheme="majorBidi" w:hAnsiTheme="majorBidi" w:cstheme="majorBidi"/>
          <w:bCs/>
          <w:sz w:val="24"/>
          <w:szCs w:val="24"/>
          <w:lang w:val="en-US"/>
        </w:rPr>
        <w:t>Plotting koordinat hasil survei ke</w:t>
      </w:r>
      <w:r w:rsidR="0004038F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EC15EA">
        <w:rPr>
          <w:rFonts w:asciiTheme="majorBidi" w:hAnsiTheme="majorBidi" w:cstheme="majorBidi"/>
          <w:bCs/>
          <w:sz w:val="24"/>
          <w:szCs w:val="24"/>
          <w:lang w:val="en-US"/>
        </w:rPr>
        <w:t>dalam peta menggunakan Software Mapinfo</w:t>
      </w:r>
    </w:p>
    <w:p w:rsidR="00FA07A3" w:rsidRPr="00EC15EA" w:rsidRDefault="00FA07A3" w:rsidP="007A5DD0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Theme="majorBidi" w:hAnsiTheme="majorBidi" w:cstheme="majorBidi"/>
          <w:bCs/>
          <w:sz w:val="24"/>
          <w:szCs w:val="24"/>
        </w:rPr>
      </w:pPr>
      <w:r w:rsidRPr="00EC15EA">
        <w:rPr>
          <w:rFonts w:asciiTheme="majorBidi" w:hAnsiTheme="majorBidi" w:cstheme="majorBidi"/>
          <w:bCs/>
          <w:sz w:val="24"/>
          <w:szCs w:val="24"/>
          <w:lang w:val="en-US"/>
        </w:rPr>
        <w:t>Plotting peta tematik batimetri ke</w:t>
      </w:r>
      <w:r w:rsidR="0095035A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EC15EA">
        <w:rPr>
          <w:rFonts w:asciiTheme="majorBidi" w:hAnsiTheme="majorBidi" w:cstheme="majorBidi"/>
          <w:bCs/>
          <w:sz w:val="24"/>
          <w:szCs w:val="24"/>
          <w:lang w:val="en-US"/>
        </w:rPr>
        <w:t>dalam peta dasar</w:t>
      </w:r>
    </w:p>
    <w:p w:rsidR="007A5DD0" w:rsidRPr="00EC15EA" w:rsidRDefault="00FA07A3" w:rsidP="007A5DD0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Theme="majorBidi" w:hAnsiTheme="majorBidi" w:cstheme="majorBidi"/>
          <w:bCs/>
          <w:sz w:val="24"/>
          <w:szCs w:val="24"/>
        </w:rPr>
      </w:pPr>
      <w:r w:rsidRPr="00EC15EA">
        <w:rPr>
          <w:rFonts w:asciiTheme="majorBidi" w:hAnsiTheme="majorBidi" w:cstheme="majorBidi"/>
          <w:bCs/>
          <w:sz w:val="24"/>
          <w:szCs w:val="24"/>
          <w:lang w:val="en-US"/>
        </w:rPr>
        <w:t>P</w:t>
      </w:r>
      <w:r w:rsidR="007A5DD0" w:rsidRPr="00EC15EA">
        <w:rPr>
          <w:rFonts w:asciiTheme="majorBidi" w:hAnsiTheme="majorBidi" w:cstheme="majorBidi"/>
          <w:bCs/>
          <w:sz w:val="24"/>
          <w:szCs w:val="24"/>
        </w:rPr>
        <w:t>embahasan terhadap kondisi pasang-surut di Muara Kapuas</w:t>
      </w:r>
    </w:p>
    <w:p w:rsidR="00BA0C9A" w:rsidRPr="00EC15EA" w:rsidRDefault="00FA07A3" w:rsidP="00901707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Theme="majorBidi" w:hAnsiTheme="majorBidi" w:cstheme="majorBidi"/>
          <w:bCs/>
          <w:sz w:val="24"/>
          <w:szCs w:val="24"/>
        </w:rPr>
      </w:pPr>
      <w:r w:rsidRPr="00EC15EA">
        <w:rPr>
          <w:rFonts w:asciiTheme="majorBidi" w:hAnsiTheme="majorBidi" w:cstheme="majorBidi"/>
          <w:bCs/>
          <w:sz w:val="24"/>
          <w:szCs w:val="24"/>
          <w:lang w:val="en-US"/>
        </w:rPr>
        <w:t>Plotting dan</w:t>
      </w:r>
      <w:r w:rsidR="007A5DD0" w:rsidRPr="00EC15EA">
        <w:rPr>
          <w:rFonts w:asciiTheme="majorBidi" w:hAnsiTheme="majorBidi" w:cstheme="majorBidi"/>
          <w:bCs/>
          <w:sz w:val="24"/>
          <w:szCs w:val="24"/>
        </w:rPr>
        <w:t xml:space="preserve"> pembahasan terhadap arus</w:t>
      </w:r>
      <w:r w:rsidR="007E630F" w:rsidRPr="00EC15EA">
        <w:rPr>
          <w:rFonts w:asciiTheme="majorBidi" w:hAnsiTheme="majorBidi" w:cstheme="majorBidi"/>
          <w:bCs/>
          <w:sz w:val="24"/>
          <w:szCs w:val="24"/>
          <w:lang w:val="en-US"/>
        </w:rPr>
        <w:t xml:space="preserve"> sungai yang dipengaruhi pasang</w:t>
      </w:r>
      <w:r w:rsidR="007E630F" w:rsidRPr="00EC15EA">
        <w:rPr>
          <w:rFonts w:asciiTheme="majorBidi" w:hAnsiTheme="majorBidi" w:cstheme="majorBidi"/>
          <w:bCs/>
          <w:sz w:val="24"/>
          <w:szCs w:val="24"/>
        </w:rPr>
        <w:t>-</w:t>
      </w:r>
      <w:r w:rsidRPr="00EC15EA">
        <w:rPr>
          <w:rFonts w:asciiTheme="majorBidi" w:hAnsiTheme="majorBidi" w:cstheme="majorBidi"/>
          <w:bCs/>
          <w:sz w:val="24"/>
          <w:szCs w:val="24"/>
          <w:lang w:val="en-US"/>
        </w:rPr>
        <w:t>surut</w:t>
      </w:r>
      <w:r w:rsidR="007A5DD0" w:rsidRPr="00EC15EA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FA07A3" w:rsidRPr="00EC15EA" w:rsidRDefault="00FA07A3" w:rsidP="00901707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EC15EA">
        <w:rPr>
          <w:rFonts w:asciiTheme="majorBidi" w:hAnsiTheme="majorBidi" w:cstheme="majorBidi"/>
          <w:bCs/>
          <w:sz w:val="24"/>
          <w:szCs w:val="24"/>
          <w:lang w:val="en-US"/>
        </w:rPr>
        <w:t>Plotting dan pembahasan kualitas air sung</w:t>
      </w:r>
      <w:r w:rsidR="007E630F" w:rsidRPr="00EC15EA">
        <w:rPr>
          <w:rFonts w:asciiTheme="majorBidi" w:hAnsiTheme="majorBidi" w:cstheme="majorBidi"/>
          <w:bCs/>
          <w:sz w:val="24"/>
          <w:szCs w:val="24"/>
          <w:lang w:val="en-US"/>
        </w:rPr>
        <w:t>ai-laut yang dipengaruhi pasang</w:t>
      </w:r>
      <w:r w:rsidR="007E630F" w:rsidRPr="00EC15EA">
        <w:rPr>
          <w:rFonts w:asciiTheme="majorBidi" w:hAnsiTheme="majorBidi" w:cstheme="majorBidi"/>
          <w:bCs/>
          <w:sz w:val="24"/>
          <w:szCs w:val="24"/>
        </w:rPr>
        <w:t>-</w:t>
      </w:r>
      <w:r w:rsidR="00EC15EA" w:rsidRPr="00EC15EA">
        <w:rPr>
          <w:rFonts w:asciiTheme="majorBidi" w:hAnsiTheme="majorBidi" w:cstheme="majorBidi"/>
          <w:bCs/>
          <w:sz w:val="24"/>
          <w:szCs w:val="24"/>
          <w:lang w:val="en-US"/>
        </w:rPr>
        <w:t>surut</w:t>
      </w:r>
    </w:p>
    <w:p w:rsidR="00A60EBC" w:rsidRPr="00EC15EA" w:rsidRDefault="00FA07A3" w:rsidP="00EC15EA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Theme="majorBidi" w:hAnsiTheme="majorBidi" w:cstheme="majorBidi"/>
          <w:bCs/>
          <w:sz w:val="24"/>
          <w:szCs w:val="24"/>
        </w:rPr>
      </w:pPr>
      <w:r w:rsidRPr="00EC15EA">
        <w:rPr>
          <w:rFonts w:asciiTheme="majorBidi" w:hAnsiTheme="majorBidi" w:cstheme="majorBidi"/>
          <w:bCs/>
          <w:sz w:val="24"/>
          <w:szCs w:val="24"/>
          <w:lang w:val="en-US"/>
        </w:rPr>
        <w:t>Pembahasan pa</w:t>
      </w:r>
      <w:r w:rsidR="004E0CDB">
        <w:rPr>
          <w:rFonts w:asciiTheme="majorBidi" w:hAnsiTheme="majorBidi" w:cstheme="majorBidi"/>
          <w:bCs/>
          <w:sz w:val="24"/>
          <w:szCs w:val="24"/>
          <w:lang w:val="en-US"/>
        </w:rPr>
        <w:t>rameter-parameter kualitas</w:t>
      </w:r>
      <w:r w:rsidRPr="00EC15EA">
        <w:rPr>
          <w:rFonts w:asciiTheme="majorBidi" w:hAnsiTheme="majorBidi" w:cstheme="majorBidi"/>
          <w:bCs/>
          <w:sz w:val="24"/>
          <w:szCs w:val="24"/>
          <w:lang w:val="en-US"/>
        </w:rPr>
        <w:t xml:space="preserve"> air laut seperti</w:t>
      </w:r>
      <w:r w:rsidR="00A8202E" w:rsidRPr="00EC15EA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774318" w:rsidRPr="00EC15EA">
        <w:rPr>
          <w:rFonts w:asciiTheme="majorBidi" w:hAnsiTheme="majorBidi" w:cstheme="majorBidi"/>
          <w:bCs/>
          <w:sz w:val="24"/>
          <w:szCs w:val="24"/>
          <w:lang w:val="en-US"/>
        </w:rPr>
        <w:t>suhu, salinitas, DO,</w:t>
      </w:r>
      <w:r w:rsidR="00774318" w:rsidRPr="00EC15EA">
        <w:rPr>
          <w:rFonts w:asciiTheme="majorBidi" w:hAnsiTheme="majorBidi" w:cstheme="majorBidi"/>
          <w:bCs/>
          <w:sz w:val="24"/>
          <w:szCs w:val="24"/>
        </w:rPr>
        <w:t xml:space="preserve"> PH,</w:t>
      </w:r>
      <w:r w:rsidR="0093266C" w:rsidRPr="00EC15EA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774318" w:rsidRPr="00EC15EA">
        <w:rPr>
          <w:rFonts w:asciiTheme="majorBidi" w:hAnsiTheme="majorBidi" w:cstheme="majorBidi"/>
          <w:bCs/>
          <w:sz w:val="24"/>
          <w:szCs w:val="24"/>
          <w:lang w:val="en-US"/>
        </w:rPr>
        <w:t>kekeruhan</w:t>
      </w:r>
      <w:r w:rsidR="00FE6A08" w:rsidRPr="00EC15EA">
        <w:rPr>
          <w:rFonts w:asciiTheme="majorBidi" w:hAnsiTheme="majorBidi" w:cstheme="majorBidi"/>
          <w:bCs/>
          <w:sz w:val="24"/>
          <w:szCs w:val="24"/>
        </w:rPr>
        <w:t>, kecerahan</w:t>
      </w:r>
      <w:r w:rsidR="00A8202E" w:rsidRPr="00EC15EA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774318" w:rsidRPr="00EC15EA">
        <w:rPr>
          <w:rFonts w:asciiTheme="majorBidi" w:hAnsiTheme="majorBidi" w:cstheme="majorBidi"/>
          <w:bCs/>
          <w:sz w:val="24"/>
          <w:szCs w:val="24"/>
          <w:lang w:val="en-US"/>
        </w:rPr>
        <w:t xml:space="preserve">cadmium (Cd), </w:t>
      </w:r>
      <w:r w:rsidR="00FE6A08" w:rsidRPr="00EC15EA">
        <w:rPr>
          <w:rFonts w:asciiTheme="majorBidi" w:hAnsiTheme="majorBidi" w:cstheme="majorBidi"/>
          <w:bCs/>
          <w:sz w:val="24"/>
          <w:szCs w:val="24"/>
        </w:rPr>
        <w:t>Zat Padat Tersuspensi</w:t>
      </w:r>
      <w:r w:rsidR="00FD6D3F" w:rsidRPr="00EC15EA">
        <w:rPr>
          <w:rFonts w:asciiTheme="majorBidi" w:hAnsiTheme="majorBidi" w:cstheme="majorBidi"/>
          <w:bCs/>
          <w:sz w:val="24"/>
          <w:szCs w:val="24"/>
        </w:rPr>
        <w:t xml:space="preserve"> (TSS)</w:t>
      </w:r>
      <w:r w:rsidR="00FE6A08" w:rsidRPr="00EC15EA">
        <w:rPr>
          <w:rFonts w:asciiTheme="majorBidi" w:hAnsiTheme="majorBidi" w:cstheme="majorBidi"/>
          <w:bCs/>
          <w:sz w:val="24"/>
          <w:szCs w:val="24"/>
        </w:rPr>
        <w:t xml:space="preserve">, Zat Padat Terlarut (TDS), COD, Seng (Zn) </w:t>
      </w:r>
      <w:r w:rsidR="00FE6A08" w:rsidRPr="00EC15EA">
        <w:rPr>
          <w:rFonts w:asciiTheme="majorBidi" w:hAnsiTheme="majorBidi" w:cstheme="majorBidi"/>
          <w:bCs/>
          <w:sz w:val="24"/>
          <w:szCs w:val="24"/>
          <w:lang w:val="en-US"/>
        </w:rPr>
        <w:t>Tembaga (Cu), k</w:t>
      </w:r>
      <w:r w:rsidR="00FE6A08" w:rsidRPr="00EC15EA">
        <w:rPr>
          <w:rFonts w:asciiTheme="majorBidi" w:hAnsiTheme="majorBidi" w:cstheme="majorBidi"/>
          <w:bCs/>
          <w:sz w:val="24"/>
          <w:szCs w:val="24"/>
        </w:rPr>
        <w:t>admium</w:t>
      </w:r>
      <w:r w:rsidR="00FE6A08" w:rsidRPr="00EC15EA">
        <w:rPr>
          <w:rFonts w:asciiTheme="majorBidi" w:hAnsiTheme="majorBidi" w:cstheme="majorBidi"/>
          <w:bCs/>
          <w:sz w:val="24"/>
          <w:szCs w:val="24"/>
          <w:lang w:val="en-US"/>
        </w:rPr>
        <w:t xml:space="preserve"> (C</w:t>
      </w:r>
      <w:r w:rsidR="00FE6A08" w:rsidRPr="00EC15EA">
        <w:rPr>
          <w:rFonts w:asciiTheme="majorBidi" w:hAnsiTheme="majorBidi" w:cstheme="majorBidi"/>
          <w:bCs/>
          <w:sz w:val="24"/>
          <w:szCs w:val="24"/>
        </w:rPr>
        <w:t>d</w:t>
      </w:r>
      <w:r w:rsidR="00774318" w:rsidRPr="00EC15EA">
        <w:rPr>
          <w:rFonts w:asciiTheme="majorBidi" w:hAnsiTheme="majorBidi" w:cstheme="majorBidi"/>
          <w:bCs/>
          <w:sz w:val="24"/>
          <w:szCs w:val="24"/>
          <w:lang w:val="en-US"/>
        </w:rPr>
        <w:t>), timbal (Pb),</w:t>
      </w:r>
      <w:r w:rsidR="00A60EBC" w:rsidRPr="00EC15EA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r w:rsidR="00EC15EA" w:rsidRPr="00EC15EA">
        <w:rPr>
          <w:rFonts w:asciiTheme="majorBidi" w:hAnsiTheme="majorBidi" w:cstheme="majorBidi"/>
          <w:bCs/>
          <w:sz w:val="24"/>
          <w:szCs w:val="24"/>
        </w:rPr>
        <w:t>Amoniu</w:t>
      </w:r>
      <w:r w:rsidR="0095035A">
        <w:rPr>
          <w:rFonts w:asciiTheme="majorBidi" w:hAnsiTheme="majorBidi" w:cstheme="majorBidi"/>
          <w:bCs/>
          <w:sz w:val="24"/>
          <w:szCs w:val="24"/>
        </w:rPr>
        <w:t>m</w:t>
      </w:r>
      <w:r w:rsidR="00EC15EA" w:rsidRPr="00EC15EA">
        <w:rPr>
          <w:rFonts w:asciiTheme="majorBidi" w:hAnsiTheme="majorBidi" w:cstheme="majorBidi"/>
          <w:bCs/>
          <w:sz w:val="24"/>
          <w:szCs w:val="24"/>
        </w:rPr>
        <w:t>-N dan k</w:t>
      </w:r>
      <w:r w:rsidR="00A60EBC" w:rsidRPr="00EC15EA">
        <w:rPr>
          <w:rFonts w:asciiTheme="majorBidi" w:hAnsiTheme="majorBidi" w:cstheme="majorBidi"/>
          <w:bCs/>
          <w:sz w:val="24"/>
          <w:szCs w:val="24"/>
          <w:lang w:val="en-US"/>
        </w:rPr>
        <w:t>ait</w:t>
      </w:r>
      <w:r w:rsidR="00EC15EA" w:rsidRPr="00EC15EA">
        <w:rPr>
          <w:rFonts w:asciiTheme="majorBidi" w:hAnsiTheme="majorBidi" w:cstheme="majorBidi"/>
          <w:bCs/>
          <w:sz w:val="24"/>
          <w:szCs w:val="24"/>
          <w:lang w:val="en-US"/>
        </w:rPr>
        <w:t>annya dengan baku mutu air laut</w:t>
      </w:r>
    </w:p>
    <w:p w:rsidR="00F07420" w:rsidRPr="004A5B30" w:rsidRDefault="00F07420" w:rsidP="004A5B30">
      <w:pPr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19749B" w:rsidRPr="00EC15EA" w:rsidRDefault="0019749B" w:rsidP="0019749B">
      <w:pPr>
        <w:pStyle w:val="ListParagraph"/>
        <w:spacing w:after="0" w:line="360" w:lineRule="auto"/>
        <w:ind w:left="0"/>
        <w:jc w:val="both"/>
        <w:rPr>
          <w:rFonts w:asciiTheme="majorBidi" w:hAnsiTheme="majorBidi" w:cstheme="majorBidi"/>
          <w:b/>
          <w:sz w:val="24"/>
          <w:szCs w:val="24"/>
        </w:rPr>
      </w:pPr>
      <w:r w:rsidRPr="00EC15EA">
        <w:rPr>
          <w:rFonts w:asciiTheme="majorBidi" w:hAnsiTheme="majorBidi" w:cstheme="majorBidi"/>
          <w:b/>
          <w:sz w:val="24"/>
          <w:szCs w:val="24"/>
        </w:rPr>
        <w:t>1.4 Manfaat Penelitian</w:t>
      </w:r>
    </w:p>
    <w:p w:rsidR="0019749B" w:rsidRPr="00EC15EA" w:rsidRDefault="00DF662B" w:rsidP="00EC15EA">
      <w:pPr>
        <w:pStyle w:val="ListParagraph"/>
        <w:spacing w:after="0" w:line="360" w:lineRule="auto"/>
        <w:ind w:left="426" w:firstLine="294"/>
        <w:jc w:val="both"/>
        <w:rPr>
          <w:rFonts w:asciiTheme="majorBidi" w:hAnsiTheme="majorBidi" w:cstheme="majorBidi"/>
          <w:bCs/>
          <w:sz w:val="24"/>
          <w:szCs w:val="24"/>
        </w:rPr>
      </w:pPr>
      <w:r w:rsidRPr="00EC15EA">
        <w:rPr>
          <w:rFonts w:asciiTheme="majorBidi" w:hAnsiTheme="majorBidi" w:cstheme="majorBidi"/>
          <w:bCs/>
          <w:sz w:val="24"/>
          <w:szCs w:val="24"/>
        </w:rPr>
        <w:t>Penelitian ini diharapkan dapat memberikan manfaat sebagai berikut :</w:t>
      </w:r>
    </w:p>
    <w:p w:rsidR="00A60EBC" w:rsidRPr="00EC15EA" w:rsidRDefault="00A60EBC" w:rsidP="00DF662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EC15EA">
        <w:rPr>
          <w:rFonts w:asciiTheme="majorBidi" w:hAnsiTheme="majorBidi" w:cstheme="majorBidi"/>
          <w:bCs/>
          <w:sz w:val="24"/>
          <w:szCs w:val="24"/>
          <w:lang w:val="en-US"/>
        </w:rPr>
        <w:t>Mengkaji kondisi lingkungan perairan muara sungai tidak lepas dari kondisi hidro-oseanografi muara sungai (estuari). Sistem sungai umumnya hanya berupa aliran dari elevasi ti</w:t>
      </w:r>
      <w:r w:rsidR="000E038A">
        <w:rPr>
          <w:rFonts w:asciiTheme="majorBidi" w:hAnsiTheme="majorBidi" w:cstheme="majorBidi"/>
          <w:bCs/>
          <w:sz w:val="24"/>
          <w:szCs w:val="24"/>
          <w:lang w:val="en-US"/>
        </w:rPr>
        <w:t xml:space="preserve">nggi ke elevasi rendah, sistem </w:t>
      </w:r>
      <w:r w:rsidR="000E038A">
        <w:rPr>
          <w:rFonts w:asciiTheme="majorBidi" w:hAnsiTheme="majorBidi" w:cstheme="majorBidi"/>
          <w:bCs/>
          <w:sz w:val="24"/>
          <w:szCs w:val="24"/>
        </w:rPr>
        <w:t>l</w:t>
      </w:r>
      <w:r w:rsidRPr="00EC15EA">
        <w:rPr>
          <w:rFonts w:asciiTheme="majorBidi" w:hAnsiTheme="majorBidi" w:cstheme="majorBidi"/>
          <w:bCs/>
          <w:sz w:val="24"/>
          <w:szCs w:val="24"/>
          <w:lang w:val="en-US"/>
        </w:rPr>
        <w:t xml:space="preserve">aut hanya dipengaruhi oleh pasang surut, sedangkan sistem estuari dipengaruhi </w:t>
      </w:r>
      <w:r w:rsidRPr="00EC15EA">
        <w:rPr>
          <w:rFonts w:asciiTheme="majorBidi" w:hAnsiTheme="majorBidi" w:cstheme="majorBidi"/>
          <w:bCs/>
          <w:sz w:val="24"/>
          <w:szCs w:val="24"/>
          <w:lang w:val="en-US"/>
        </w:rPr>
        <w:lastRenderedPageBreak/>
        <w:t>sistem sungai dan sistem laut.</w:t>
      </w:r>
      <w:r w:rsidR="007A53CE" w:rsidRPr="00EC15EA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r w:rsidRPr="00EC15EA">
        <w:rPr>
          <w:rFonts w:asciiTheme="majorBidi" w:hAnsiTheme="majorBidi" w:cstheme="majorBidi"/>
          <w:bCs/>
          <w:sz w:val="24"/>
          <w:szCs w:val="24"/>
          <w:lang w:val="en-US"/>
        </w:rPr>
        <w:t>Penelitian dengan pengambilan data sesaat di muara sungai tidak serta merta langsung mencerminkan kondisi muara sungai</w:t>
      </w:r>
      <w:r w:rsidR="007A53CE" w:rsidRPr="00EC15EA">
        <w:rPr>
          <w:rFonts w:asciiTheme="majorBidi" w:hAnsiTheme="majorBidi" w:cstheme="majorBidi"/>
          <w:bCs/>
          <w:sz w:val="24"/>
          <w:szCs w:val="24"/>
          <w:lang w:val="en-US"/>
        </w:rPr>
        <w:t xml:space="preserve"> karena</w:t>
      </w:r>
      <w:r w:rsidRPr="00EC15EA">
        <w:rPr>
          <w:rFonts w:asciiTheme="majorBidi" w:hAnsiTheme="majorBidi" w:cstheme="majorBidi"/>
          <w:bCs/>
          <w:sz w:val="24"/>
          <w:szCs w:val="24"/>
          <w:lang w:val="en-US"/>
        </w:rPr>
        <w:t xml:space="preserve"> data saat kondisi surut berbeda dengan data saat kondisi pasang.</w:t>
      </w:r>
    </w:p>
    <w:p w:rsidR="00327186" w:rsidRDefault="007A53CE" w:rsidP="0032718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D23E4">
        <w:rPr>
          <w:rFonts w:asciiTheme="majorBidi" w:hAnsiTheme="majorBidi" w:cstheme="majorBidi"/>
          <w:bCs/>
          <w:sz w:val="24"/>
          <w:szCs w:val="24"/>
        </w:rPr>
        <w:t xml:space="preserve">Dengan mengetahui kondisi hidro-oseanografi daerah muara sungai, jika terjadi pencemaran lebih mudah </w:t>
      </w:r>
      <w:r w:rsidR="0004038F" w:rsidRPr="00FD23E4">
        <w:rPr>
          <w:rFonts w:asciiTheme="majorBidi" w:hAnsiTheme="majorBidi" w:cstheme="majorBidi"/>
          <w:bCs/>
          <w:sz w:val="24"/>
          <w:szCs w:val="24"/>
        </w:rPr>
        <w:t xml:space="preserve">untuk dilakukan </w:t>
      </w:r>
      <w:r w:rsidR="0041217D" w:rsidRPr="00FD23E4">
        <w:rPr>
          <w:rFonts w:asciiTheme="majorBidi" w:hAnsiTheme="majorBidi" w:cstheme="majorBidi"/>
          <w:bCs/>
          <w:sz w:val="24"/>
          <w:szCs w:val="24"/>
        </w:rPr>
        <w:t>kegiatan pencegahan, penanggulangan, dan pemulihan kerusakan pesisir, pantai dan laut.</w:t>
      </w:r>
      <w:r w:rsidR="004E0CDB" w:rsidRPr="00FD23E4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FD23E4" w:rsidRPr="00FD23E4" w:rsidRDefault="00FD23E4" w:rsidP="00FD23E4">
      <w:pPr>
        <w:pStyle w:val="ListParagraph"/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327186" w:rsidRPr="00327186" w:rsidRDefault="00327186" w:rsidP="00327186">
      <w:pPr>
        <w:pStyle w:val="ListParagraph"/>
        <w:spacing w:after="0" w:line="360" w:lineRule="auto"/>
        <w:ind w:left="0"/>
        <w:jc w:val="both"/>
        <w:rPr>
          <w:rFonts w:asciiTheme="majorBidi" w:hAnsiTheme="majorBidi" w:cstheme="majorBidi"/>
          <w:b/>
          <w:sz w:val="24"/>
          <w:szCs w:val="24"/>
        </w:rPr>
      </w:pPr>
      <w:r w:rsidRPr="00327186">
        <w:rPr>
          <w:rFonts w:asciiTheme="majorBidi" w:hAnsiTheme="majorBidi" w:cstheme="majorBidi"/>
          <w:b/>
          <w:sz w:val="24"/>
          <w:szCs w:val="24"/>
        </w:rPr>
        <w:t xml:space="preserve">1.5 Sistematika Penulisan </w:t>
      </w:r>
    </w:p>
    <w:p w:rsidR="00327186" w:rsidRDefault="006B6EF5" w:rsidP="006B6EF5">
      <w:pPr>
        <w:spacing w:after="0" w:line="360" w:lineRule="auto"/>
        <w:ind w:left="426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Pada penulisan tugas akhir ini terdiri dari beberapa bab pembahasan yang meliputi :</w:t>
      </w:r>
    </w:p>
    <w:p w:rsidR="006B6EF5" w:rsidRPr="004B64D6" w:rsidRDefault="006B6EF5" w:rsidP="004B64D6">
      <w:pPr>
        <w:spacing w:after="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4B64D6">
        <w:rPr>
          <w:rFonts w:asciiTheme="majorBidi" w:hAnsiTheme="majorBidi" w:cstheme="majorBidi"/>
          <w:b/>
          <w:sz w:val="24"/>
          <w:szCs w:val="24"/>
        </w:rPr>
        <w:t xml:space="preserve">BAB I </w:t>
      </w:r>
      <w:r w:rsidR="004B64D6">
        <w:rPr>
          <w:rFonts w:asciiTheme="majorBidi" w:hAnsiTheme="majorBidi" w:cstheme="majorBidi"/>
          <w:b/>
          <w:sz w:val="24"/>
          <w:szCs w:val="24"/>
        </w:rPr>
        <w:tab/>
      </w:r>
      <w:r w:rsidR="004B64D6">
        <w:rPr>
          <w:rFonts w:asciiTheme="majorBidi" w:hAnsiTheme="majorBidi" w:cstheme="majorBidi"/>
          <w:b/>
          <w:sz w:val="24"/>
          <w:szCs w:val="24"/>
        </w:rPr>
        <w:tab/>
      </w:r>
      <w:r w:rsidRPr="004B64D6">
        <w:rPr>
          <w:rFonts w:asciiTheme="majorBidi" w:hAnsiTheme="majorBidi" w:cstheme="majorBidi"/>
          <w:b/>
          <w:sz w:val="24"/>
          <w:szCs w:val="24"/>
        </w:rPr>
        <w:t xml:space="preserve">PENDAHULUAN </w:t>
      </w:r>
    </w:p>
    <w:p w:rsidR="006B6EF5" w:rsidRDefault="006B6EF5" w:rsidP="004B64D6">
      <w:pPr>
        <w:spacing w:after="0" w:line="360" w:lineRule="auto"/>
        <w:ind w:left="1440" w:firstLine="6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Bab ini menjelaskan mengenai latar belakang, maksud dan tujuan, manfaat penelitian, dan sistematika penulisan laporan.</w:t>
      </w:r>
    </w:p>
    <w:p w:rsidR="006B6EF5" w:rsidRPr="004B64D6" w:rsidRDefault="006B6EF5" w:rsidP="004B64D6">
      <w:pPr>
        <w:spacing w:after="0" w:line="360" w:lineRule="auto"/>
        <w:ind w:left="426" w:hanging="426"/>
        <w:jc w:val="both"/>
        <w:rPr>
          <w:rFonts w:asciiTheme="majorBidi" w:hAnsiTheme="majorBidi" w:cstheme="majorBidi"/>
          <w:b/>
          <w:sz w:val="24"/>
          <w:szCs w:val="24"/>
        </w:rPr>
      </w:pPr>
      <w:r w:rsidRPr="004B64D6">
        <w:rPr>
          <w:rFonts w:asciiTheme="majorBidi" w:hAnsiTheme="majorBidi" w:cstheme="majorBidi"/>
          <w:b/>
          <w:sz w:val="24"/>
          <w:szCs w:val="24"/>
        </w:rPr>
        <w:t xml:space="preserve">BAB II </w:t>
      </w:r>
      <w:r w:rsidR="004B64D6">
        <w:rPr>
          <w:rFonts w:asciiTheme="majorBidi" w:hAnsiTheme="majorBidi" w:cstheme="majorBidi"/>
          <w:b/>
          <w:sz w:val="24"/>
          <w:szCs w:val="24"/>
        </w:rPr>
        <w:tab/>
      </w:r>
      <w:r w:rsidRPr="004B64D6">
        <w:rPr>
          <w:rFonts w:asciiTheme="majorBidi" w:hAnsiTheme="majorBidi" w:cstheme="majorBidi"/>
          <w:b/>
          <w:sz w:val="24"/>
          <w:szCs w:val="24"/>
        </w:rPr>
        <w:t>TINJAUAN PUSTAKA</w:t>
      </w:r>
    </w:p>
    <w:p w:rsidR="005F167D" w:rsidRDefault="006B6EF5" w:rsidP="00B12F9E">
      <w:pPr>
        <w:spacing w:after="0" w:line="360" w:lineRule="auto"/>
        <w:ind w:left="1440" w:firstLine="6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Berisi tentang teori-teori yang berhubungan dengan studi penelitian.</w:t>
      </w:r>
    </w:p>
    <w:p w:rsidR="006B6EF5" w:rsidRPr="004B64D6" w:rsidRDefault="006B6EF5" w:rsidP="004B64D6">
      <w:pPr>
        <w:spacing w:after="0" w:line="360" w:lineRule="auto"/>
        <w:ind w:left="426" w:hanging="426"/>
        <w:jc w:val="both"/>
        <w:rPr>
          <w:rFonts w:asciiTheme="majorBidi" w:hAnsiTheme="majorBidi" w:cstheme="majorBidi"/>
          <w:b/>
          <w:sz w:val="24"/>
          <w:szCs w:val="24"/>
        </w:rPr>
      </w:pPr>
      <w:r w:rsidRPr="004B64D6">
        <w:rPr>
          <w:rFonts w:asciiTheme="majorBidi" w:hAnsiTheme="majorBidi" w:cstheme="majorBidi"/>
          <w:b/>
          <w:sz w:val="24"/>
          <w:szCs w:val="24"/>
        </w:rPr>
        <w:t xml:space="preserve">BAB III </w:t>
      </w:r>
      <w:r w:rsidR="004B64D6">
        <w:rPr>
          <w:rFonts w:asciiTheme="majorBidi" w:hAnsiTheme="majorBidi" w:cstheme="majorBidi"/>
          <w:b/>
          <w:sz w:val="24"/>
          <w:szCs w:val="24"/>
        </w:rPr>
        <w:tab/>
      </w:r>
      <w:r w:rsidRPr="004B64D6">
        <w:rPr>
          <w:rFonts w:asciiTheme="majorBidi" w:hAnsiTheme="majorBidi" w:cstheme="majorBidi"/>
          <w:b/>
          <w:sz w:val="24"/>
          <w:szCs w:val="24"/>
        </w:rPr>
        <w:t xml:space="preserve">GAMBARAN UMUM </w:t>
      </w:r>
    </w:p>
    <w:p w:rsidR="00FE6A08" w:rsidRDefault="006B6EF5" w:rsidP="007E630F">
      <w:pPr>
        <w:spacing w:after="0" w:line="360" w:lineRule="auto"/>
        <w:ind w:left="1440" w:firstLine="6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Bab ini menjelaskan tentang gambaran umum wilayah st</w:t>
      </w:r>
      <w:r w:rsidR="007E630F">
        <w:rPr>
          <w:rFonts w:asciiTheme="majorBidi" w:hAnsiTheme="majorBidi" w:cstheme="majorBidi"/>
          <w:bCs/>
          <w:sz w:val="24"/>
          <w:szCs w:val="24"/>
        </w:rPr>
        <w:t>udi mencakup kondisi geografi  dan t</w:t>
      </w:r>
      <w:r>
        <w:rPr>
          <w:rFonts w:asciiTheme="majorBidi" w:hAnsiTheme="majorBidi" w:cstheme="majorBidi"/>
          <w:bCs/>
          <w:sz w:val="24"/>
          <w:szCs w:val="24"/>
        </w:rPr>
        <w:t>opografi. Meliputi deskripsi tempat pelaksanaan tugas akhir.</w:t>
      </w:r>
    </w:p>
    <w:p w:rsidR="006B6EF5" w:rsidRPr="004B64D6" w:rsidRDefault="006B6EF5" w:rsidP="004B64D6">
      <w:pPr>
        <w:spacing w:after="0" w:line="360" w:lineRule="auto"/>
        <w:ind w:left="426" w:hanging="426"/>
        <w:jc w:val="both"/>
        <w:rPr>
          <w:rFonts w:asciiTheme="majorBidi" w:hAnsiTheme="majorBidi" w:cstheme="majorBidi"/>
          <w:b/>
          <w:sz w:val="24"/>
          <w:szCs w:val="24"/>
        </w:rPr>
      </w:pPr>
      <w:r w:rsidRPr="004B64D6">
        <w:rPr>
          <w:rFonts w:asciiTheme="majorBidi" w:hAnsiTheme="majorBidi" w:cstheme="majorBidi"/>
          <w:b/>
          <w:sz w:val="24"/>
          <w:szCs w:val="24"/>
        </w:rPr>
        <w:t xml:space="preserve">BAB IV </w:t>
      </w:r>
      <w:r w:rsidR="004B64D6">
        <w:rPr>
          <w:rFonts w:asciiTheme="majorBidi" w:hAnsiTheme="majorBidi" w:cstheme="majorBidi"/>
          <w:b/>
          <w:sz w:val="24"/>
          <w:szCs w:val="24"/>
        </w:rPr>
        <w:tab/>
      </w:r>
      <w:r w:rsidRPr="004B64D6">
        <w:rPr>
          <w:rFonts w:asciiTheme="majorBidi" w:hAnsiTheme="majorBidi" w:cstheme="majorBidi"/>
          <w:b/>
          <w:sz w:val="24"/>
          <w:szCs w:val="24"/>
        </w:rPr>
        <w:t xml:space="preserve">METODOLOGI PENELITIAN </w:t>
      </w:r>
    </w:p>
    <w:p w:rsidR="006B6EF5" w:rsidRDefault="006B6EF5" w:rsidP="004B64D6">
      <w:pPr>
        <w:spacing w:after="0" w:line="360" w:lineRule="auto"/>
        <w:ind w:left="1440" w:firstLine="6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Berisi tentang studi pendahulu</w:t>
      </w:r>
      <w:r w:rsidR="00F80F39">
        <w:rPr>
          <w:rFonts w:asciiTheme="majorBidi" w:hAnsiTheme="majorBidi" w:cstheme="majorBidi"/>
          <w:bCs/>
          <w:sz w:val="24"/>
          <w:szCs w:val="24"/>
        </w:rPr>
        <w:t>an, metode pengumpulan data,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F80F39">
        <w:rPr>
          <w:rFonts w:asciiTheme="majorBidi" w:hAnsiTheme="majorBidi" w:cstheme="majorBidi"/>
          <w:bCs/>
          <w:sz w:val="24"/>
          <w:szCs w:val="24"/>
        </w:rPr>
        <w:t xml:space="preserve">metode pengolahan data dan metode </w:t>
      </w:r>
      <w:r>
        <w:rPr>
          <w:rFonts w:asciiTheme="majorBidi" w:hAnsiTheme="majorBidi" w:cstheme="majorBidi"/>
          <w:bCs/>
          <w:sz w:val="24"/>
          <w:szCs w:val="24"/>
        </w:rPr>
        <w:t>analisis data.</w:t>
      </w:r>
    </w:p>
    <w:p w:rsidR="006B6EF5" w:rsidRPr="004B64D6" w:rsidRDefault="006B6EF5" w:rsidP="004B64D6">
      <w:pPr>
        <w:spacing w:after="0" w:line="360" w:lineRule="auto"/>
        <w:ind w:left="426" w:hanging="426"/>
        <w:jc w:val="both"/>
        <w:rPr>
          <w:rFonts w:asciiTheme="majorBidi" w:hAnsiTheme="majorBidi" w:cstheme="majorBidi"/>
          <w:b/>
          <w:sz w:val="24"/>
          <w:szCs w:val="24"/>
        </w:rPr>
      </w:pPr>
      <w:r w:rsidRPr="004B64D6">
        <w:rPr>
          <w:rFonts w:asciiTheme="majorBidi" w:hAnsiTheme="majorBidi" w:cstheme="majorBidi"/>
          <w:b/>
          <w:sz w:val="24"/>
          <w:szCs w:val="24"/>
        </w:rPr>
        <w:t xml:space="preserve">BAB V </w:t>
      </w:r>
      <w:r w:rsidR="004B64D6">
        <w:rPr>
          <w:rFonts w:asciiTheme="majorBidi" w:hAnsiTheme="majorBidi" w:cstheme="majorBidi"/>
          <w:b/>
          <w:sz w:val="24"/>
          <w:szCs w:val="24"/>
        </w:rPr>
        <w:tab/>
      </w:r>
      <w:r w:rsidR="00A456AA">
        <w:rPr>
          <w:rFonts w:asciiTheme="majorBidi" w:hAnsiTheme="majorBidi" w:cstheme="majorBidi"/>
          <w:b/>
          <w:sz w:val="24"/>
          <w:szCs w:val="24"/>
        </w:rPr>
        <w:t>HASIL</w:t>
      </w:r>
      <w:r w:rsidRPr="004B64D6">
        <w:rPr>
          <w:rFonts w:asciiTheme="majorBidi" w:hAnsiTheme="majorBidi" w:cstheme="majorBidi"/>
          <w:b/>
          <w:sz w:val="24"/>
          <w:szCs w:val="24"/>
        </w:rPr>
        <w:t xml:space="preserve"> DAN PEMBAHASAN</w:t>
      </w:r>
    </w:p>
    <w:p w:rsidR="004A5B30" w:rsidRDefault="006B6EF5" w:rsidP="00FD23E4">
      <w:pPr>
        <w:spacing w:after="0" w:line="360" w:lineRule="auto"/>
        <w:ind w:left="1440" w:firstLine="6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Berisi tentang </w:t>
      </w:r>
      <w:r w:rsidR="005F167D">
        <w:rPr>
          <w:rFonts w:asciiTheme="majorBidi" w:hAnsiTheme="majorBidi" w:cstheme="majorBidi"/>
          <w:bCs/>
          <w:sz w:val="24"/>
          <w:szCs w:val="24"/>
        </w:rPr>
        <w:t xml:space="preserve">pembahasan dan </w:t>
      </w:r>
      <w:r>
        <w:rPr>
          <w:rFonts w:asciiTheme="majorBidi" w:hAnsiTheme="majorBidi" w:cstheme="majorBidi"/>
          <w:bCs/>
          <w:sz w:val="24"/>
          <w:szCs w:val="24"/>
        </w:rPr>
        <w:t>analisis data</w:t>
      </w:r>
      <w:r w:rsidR="005F167D">
        <w:rPr>
          <w:rFonts w:asciiTheme="majorBidi" w:hAnsiTheme="majorBidi" w:cstheme="majorBidi"/>
          <w:bCs/>
          <w:sz w:val="24"/>
          <w:szCs w:val="24"/>
        </w:rPr>
        <w:t xml:space="preserve"> sekunder</w:t>
      </w:r>
      <w:r>
        <w:rPr>
          <w:rFonts w:asciiTheme="majorBidi" w:hAnsiTheme="majorBidi" w:cstheme="majorBidi"/>
          <w:bCs/>
          <w:sz w:val="24"/>
          <w:szCs w:val="24"/>
        </w:rPr>
        <w:t xml:space="preserve"> dengan hasil kajian </w:t>
      </w:r>
      <w:r w:rsidR="005F167D">
        <w:rPr>
          <w:rFonts w:asciiTheme="majorBidi" w:hAnsiTheme="majorBidi" w:cstheme="majorBidi"/>
          <w:bCs/>
          <w:sz w:val="24"/>
          <w:szCs w:val="24"/>
        </w:rPr>
        <w:t xml:space="preserve">pasang-surut, arus dan </w:t>
      </w:r>
      <w:r>
        <w:rPr>
          <w:rFonts w:asciiTheme="majorBidi" w:hAnsiTheme="majorBidi" w:cstheme="majorBidi"/>
          <w:bCs/>
          <w:sz w:val="24"/>
          <w:szCs w:val="24"/>
        </w:rPr>
        <w:t>sampel air laut yang telah diperiksa/ diteliti ditempat</w:t>
      </w:r>
      <w:r w:rsidR="00AB084A">
        <w:rPr>
          <w:rFonts w:asciiTheme="majorBidi" w:hAnsiTheme="majorBidi" w:cstheme="majorBidi"/>
          <w:bCs/>
          <w:sz w:val="24"/>
          <w:szCs w:val="24"/>
        </w:rPr>
        <w:t>/sampling sesaat  (in-situ) dan di laboratorium/ sampling 24 jam</w:t>
      </w:r>
      <w:r w:rsidR="005F167D">
        <w:rPr>
          <w:rFonts w:asciiTheme="majorBidi" w:hAnsiTheme="majorBidi" w:cstheme="majorBidi"/>
          <w:bCs/>
          <w:sz w:val="24"/>
          <w:szCs w:val="24"/>
        </w:rPr>
        <w:t>.</w:t>
      </w:r>
      <w:bookmarkStart w:id="0" w:name="_GoBack"/>
      <w:bookmarkEnd w:id="0"/>
    </w:p>
    <w:p w:rsidR="006B6EF5" w:rsidRPr="004B64D6" w:rsidRDefault="006B6EF5" w:rsidP="004B64D6">
      <w:pPr>
        <w:spacing w:after="0" w:line="360" w:lineRule="auto"/>
        <w:ind w:left="426" w:hanging="426"/>
        <w:jc w:val="both"/>
        <w:rPr>
          <w:rFonts w:asciiTheme="majorBidi" w:hAnsiTheme="majorBidi" w:cstheme="majorBidi"/>
          <w:b/>
          <w:sz w:val="24"/>
          <w:szCs w:val="24"/>
        </w:rPr>
      </w:pPr>
      <w:r w:rsidRPr="004B64D6">
        <w:rPr>
          <w:rFonts w:asciiTheme="majorBidi" w:hAnsiTheme="majorBidi" w:cstheme="majorBidi"/>
          <w:b/>
          <w:sz w:val="24"/>
          <w:szCs w:val="24"/>
        </w:rPr>
        <w:t xml:space="preserve">BAB VI </w:t>
      </w:r>
      <w:r w:rsidR="004B64D6">
        <w:rPr>
          <w:rFonts w:asciiTheme="majorBidi" w:hAnsiTheme="majorBidi" w:cstheme="majorBidi"/>
          <w:b/>
          <w:sz w:val="24"/>
          <w:szCs w:val="24"/>
        </w:rPr>
        <w:tab/>
      </w:r>
      <w:r w:rsidRPr="004B64D6">
        <w:rPr>
          <w:rFonts w:asciiTheme="majorBidi" w:hAnsiTheme="majorBidi" w:cstheme="majorBidi"/>
          <w:b/>
          <w:sz w:val="24"/>
          <w:szCs w:val="24"/>
        </w:rPr>
        <w:t xml:space="preserve">KESIMPULAN DAN SARAN </w:t>
      </w:r>
    </w:p>
    <w:p w:rsidR="006B6EF5" w:rsidRDefault="006B6EF5" w:rsidP="00D70A05">
      <w:pPr>
        <w:spacing w:after="0" w:line="360" w:lineRule="auto"/>
        <w:ind w:left="1440" w:firstLine="6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Bab ini terdiri dari kesimpulan dari rangkaian kegiatan studi dan juga terdiri dari saran-saran untuk menanggulangi pencemaran </w:t>
      </w:r>
      <w:r>
        <w:rPr>
          <w:rFonts w:asciiTheme="majorBidi" w:hAnsiTheme="majorBidi" w:cstheme="majorBidi"/>
          <w:bCs/>
          <w:sz w:val="24"/>
          <w:szCs w:val="24"/>
        </w:rPr>
        <w:lastRenderedPageBreak/>
        <w:t>yang terjadi, dan untuk perbaikan serta peng</w:t>
      </w:r>
      <w:r w:rsidR="00B8342E">
        <w:rPr>
          <w:rFonts w:asciiTheme="majorBidi" w:hAnsiTheme="majorBidi" w:cstheme="majorBidi"/>
          <w:bCs/>
          <w:sz w:val="24"/>
          <w:szCs w:val="24"/>
        </w:rPr>
        <w:t>embangan penelitian selanjutnya.</w:t>
      </w:r>
    </w:p>
    <w:p w:rsidR="006B6EF5" w:rsidRPr="00327186" w:rsidRDefault="006B6EF5" w:rsidP="006B6EF5">
      <w:pPr>
        <w:spacing w:after="0" w:line="360" w:lineRule="auto"/>
        <w:ind w:left="426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19749B" w:rsidRPr="0041217D" w:rsidRDefault="0019749B" w:rsidP="0019749B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7525AA" w:rsidRPr="00797195" w:rsidRDefault="007525AA" w:rsidP="00D52E88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D52E88" w:rsidRPr="00437432" w:rsidRDefault="00D52E88" w:rsidP="009F7CB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hAnsiTheme="majorBidi" w:cstheme="majorBidi"/>
        </w:rPr>
      </w:pPr>
    </w:p>
    <w:p w:rsidR="00DA111C" w:rsidRPr="00437432" w:rsidRDefault="00DA111C" w:rsidP="009F7CB0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sectPr w:rsidR="00DA111C" w:rsidRPr="00437432" w:rsidSect="00843B9E">
      <w:headerReference w:type="even" r:id="rId19"/>
      <w:headerReference w:type="default" r:id="rId20"/>
      <w:footerReference w:type="default" r:id="rId21"/>
      <w:footerReference w:type="first" r:id="rId22"/>
      <w:pgSz w:w="11906" w:h="16838"/>
      <w:pgMar w:top="1701" w:right="1701" w:bottom="1701" w:left="2268" w:header="708" w:footer="1292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79C" w:rsidRDefault="00CE579C" w:rsidP="00122B36">
      <w:pPr>
        <w:spacing w:after="0" w:line="240" w:lineRule="auto"/>
      </w:pPr>
      <w:r>
        <w:separator/>
      </w:r>
    </w:p>
  </w:endnote>
  <w:endnote w:type="continuationSeparator" w:id="0">
    <w:p w:rsidR="00CE579C" w:rsidRDefault="00CE579C" w:rsidP="00122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7A3" w:rsidRDefault="00FA07A3" w:rsidP="00122B36">
    <w:pPr>
      <w:pStyle w:val="Footer"/>
      <w:jc w:val="center"/>
    </w:pPr>
  </w:p>
  <w:p w:rsidR="00FA07A3" w:rsidRDefault="00FA07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7A3" w:rsidRPr="00843B9E" w:rsidRDefault="00FA07A3" w:rsidP="00122B36">
    <w:pPr>
      <w:pStyle w:val="Footer"/>
      <w:jc w:val="center"/>
      <w:rPr>
        <w:rFonts w:asciiTheme="majorBidi" w:hAnsiTheme="majorBidi" w:cstheme="majorBidi"/>
        <w:sz w:val="24"/>
        <w:szCs w:val="24"/>
      </w:rPr>
    </w:pPr>
    <w:r w:rsidRPr="00843B9E">
      <w:rPr>
        <w:rFonts w:asciiTheme="majorBidi" w:hAnsiTheme="majorBidi" w:cstheme="majorBidi"/>
        <w:sz w:val="24"/>
        <w:szCs w:val="24"/>
      </w:rPr>
      <w:t>I-1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79C" w:rsidRDefault="00CE579C" w:rsidP="00122B36">
      <w:pPr>
        <w:spacing w:after="0" w:line="240" w:lineRule="auto"/>
      </w:pPr>
      <w:r>
        <w:separator/>
      </w:r>
    </w:p>
  </w:footnote>
  <w:footnote w:type="continuationSeparator" w:id="0">
    <w:p w:rsidR="00CE579C" w:rsidRDefault="00CE579C" w:rsidP="00122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7A3" w:rsidRDefault="00FA07A3" w:rsidP="000A3F9A">
    <w:pPr>
      <w:pStyle w:val="Header"/>
      <w:jc w:val="right"/>
    </w:pPr>
  </w:p>
  <w:p w:rsidR="00FA07A3" w:rsidRDefault="00FA07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20"/>
        <w:szCs w:val="20"/>
      </w:rPr>
      <w:id w:val="274913589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FA07A3" w:rsidRPr="00843B9E" w:rsidRDefault="00FA07A3">
        <w:pPr>
          <w:pStyle w:val="Header"/>
          <w:jc w:val="right"/>
          <w:rPr>
            <w:rFonts w:asciiTheme="majorBidi" w:hAnsiTheme="majorBidi" w:cstheme="majorBidi"/>
            <w:sz w:val="24"/>
            <w:szCs w:val="24"/>
          </w:rPr>
        </w:pPr>
      </w:p>
      <w:p w:rsidR="00FA07A3" w:rsidRPr="00843B9E" w:rsidRDefault="00FA07A3">
        <w:pPr>
          <w:pStyle w:val="Header"/>
          <w:jc w:val="right"/>
          <w:rPr>
            <w:rFonts w:asciiTheme="majorBidi" w:hAnsiTheme="majorBidi" w:cstheme="majorBidi"/>
            <w:sz w:val="24"/>
            <w:szCs w:val="24"/>
          </w:rPr>
        </w:pPr>
        <w:r w:rsidRPr="00843B9E">
          <w:rPr>
            <w:rFonts w:asciiTheme="majorBidi" w:hAnsiTheme="majorBidi" w:cstheme="majorBidi"/>
            <w:sz w:val="24"/>
            <w:szCs w:val="24"/>
          </w:rPr>
          <w:t>I-</w:t>
        </w:r>
        <w:r w:rsidRPr="00843B9E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843B9E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843B9E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FD23E4">
          <w:rPr>
            <w:rFonts w:asciiTheme="majorBidi" w:hAnsiTheme="majorBidi" w:cstheme="majorBidi"/>
            <w:noProof/>
            <w:sz w:val="24"/>
            <w:szCs w:val="24"/>
          </w:rPr>
          <w:t>3</w:t>
        </w:r>
        <w:r w:rsidRPr="00843B9E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:rsidR="00FA07A3" w:rsidRDefault="00FA07A3" w:rsidP="00122B3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2E65"/>
    <w:multiLevelType w:val="hybridMultilevel"/>
    <w:tmpl w:val="C5CE0024"/>
    <w:lvl w:ilvl="0" w:tplc="65EC685A">
      <w:start w:val="1"/>
      <w:numFmt w:val="decimal"/>
      <w:lvlText w:val="%1."/>
      <w:lvlJc w:val="left"/>
      <w:pPr>
        <w:ind w:left="0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720" w:hanging="360"/>
      </w:pPr>
    </w:lvl>
    <w:lvl w:ilvl="2" w:tplc="0421001B" w:tentative="1">
      <w:start w:val="1"/>
      <w:numFmt w:val="lowerRoman"/>
      <w:lvlText w:val="%3."/>
      <w:lvlJc w:val="right"/>
      <w:pPr>
        <w:ind w:left="1440" w:hanging="180"/>
      </w:pPr>
    </w:lvl>
    <w:lvl w:ilvl="3" w:tplc="0421000F" w:tentative="1">
      <w:start w:val="1"/>
      <w:numFmt w:val="decimal"/>
      <w:lvlText w:val="%4."/>
      <w:lvlJc w:val="left"/>
      <w:pPr>
        <w:ind w:left="2160" w:hanging="360"/>
      </w:pPr>
    </w:lvl>
    <w:lvl w:ilvl="4" w:tplc="04210019" w:tentative="1">
      <w:start w:val="1"/>
      <w:numFmt w:val="lowerLetter"/>
      <w:lvlText w:val="%5."/>
      <w:lvlJc w:val="left"/>
      <w:pPr>
        <w:ind w:left="2880" w:hanging="360"/>
      </w:pPr>
    </w:lvl>
    <w:lvl w:ilvl="5" w:tplc="0421001B" w:tentative="1">
      <w:start w:val="1"/>
      <w:numFmt w:val="lowerRoman"/>
      <w:lvlText w:val="%6."/>
      <w:lvlJc w:val="right"/>
      <w:pPr>
        <w:ind w:left="3600" w:hanging="180"/>
      </w:pPr>
    </w:lvl>
    <w:lvl w:ilvl="6" w:tplc="0421000F" w:tentative="1">
      <w:start w:val="1"/>
      <w:numFmt w:val="decimal"/>
      <w:lvlText w:val="%7."/>
      <w:lvlJc w:val="left"/>
      <w:pPr>
        <w:ind w:left="4320" w:hanging="360"/>
      </w:pPr>
    </w:lvl>
    <w:lvl w:ilvl="7" w:tplc="04210019" w:tentative="1">
      <w:start w:val="1"/>
      <w:numFmt w:val="lowerLetter"/>
      <w:lvlText w:val="%8."/>
      <w:lvlJc w:val="left"/>
      <w:pPr>
        <w:ind w:left="5040" w:hanging="360"/>
      </w:pPr>
    </w:lvl>
    <w:lvl w:ilvl="8" w:tplc="0421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1CC684A"/>
    <w:multiLevelType w:val="hybridMultilevel"/>
    <w:tmpl w:val="6950B1F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62536DD"/>
    <w:multiLevelType w:val="multilevel"/>
    <w:tmpl w:val="195E7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0A2225"/>
    <w:multiLevelType w:val="hybridMultilevel"/>
    <w:tmpl w:val="A9BC3918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8590513"/>
    <w:multiLevelType w:val="hybridMultilevel"/>
    <w:tmpl w:val="2AA42C4C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75A7D"/>
    <w:multiLevelType w:val="hybridMultilevel"/>
    <w:tmpl w:val="52727138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3DA5F3C"/>
    <w:multiLevelType w:val="multilevel"/>
    <w:tmpl w:val="7F2C2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2C6919"/>
    <w:multiLevelType w:val="hybridMultilevel"/>
    <w:tmpl w:val="1F92964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9F"/>
    <w:rsid w:val="00014D33"/>
    <w:rsid w:val="00024C09"/>
    <w:rsid w:val="0004038F"/>
    <w:rsid w:val="00042D35"/>
    <w:rsid w:val="00056EFF"/>
    <w:rsid w:val="00066A1E"/>
    <w:rsid w:val="00074DCD"/>
    <w:rsid w:val="00075F2F"/>
    <w:rsid w:val="000956A9"/>
    <w:rsid w:val="000977C5"/>
    <w:rsid w:val="000A3F9A"/>
    <w:rsid w:val="000C19BC"/>
    <w:rsid w:val="000D304A"/>
    <w:rsid w:val="000E038A"/>
    <w:rsid w:val="00105309"/>
    <w:rsid w:val="00120931"/>
    <w:rsid w:val="00122B36"/>
    <w:rsid w:val="0012499E"/>
    <w:rsid w:val="00170BE5"/>
    <w:rsid w:val="00174DBA"/>
    <w:rsid w:val="001847FD"/>
    <w:rsid w:val="00187DB4"/>
    <w:rsid w:val="00191815"/>
    <w:rsid w:val="00196701"/>
    <w:rsid w:val="0019749B"/>
    <w:rsid w:val="00197AA6"/>
    <w:rsid w:val="001B30F1"/>
    <w:rsid w:val="00235EEC"/>
    <w:rsid w:val="00270B70"/>
    <w:rsid w:val="00283674"/>
    <w:rsid w:val="002A3CE6"/>
    <w:rsid w:val="002C174A"/>
    <w:rsid w:val="002D430F"/>
    <w:rsid w:val="002E6508"/>
    <w:rsid w:val="002F7F31"/>
    <w:rsid w:val="003216A2"/>
    <w:rsid w:val="00327186"/>
    <w:rsid w:val="00367E2D"/>
    <w:rsid w:val="003A5E54"/>
    <w:rsid w:val="00405FA9"/>
    <w:rsid w:val="00406EF3"/>
    <w:rsid w:val="0041217D"/>
    <w:rsid w:val="00421A50"/>
    <w:rsid w:val="00432870"/>
    <w:rsid w:val="00435332"/>
    <w:rsid w:val="00437432"/>
    <w:rsid w:val="0046296B"/>
    <w:rsid w:val="00485D93"/>
    <w:rsid w:val="004A47B9"/>
    <w:rsid w:val="004A5B30"/>
    <w:rsid w:val="004B5D33"/>
    <w:rsid w:val="004B64D6"/>
    <w:rsid w:val="004D4ACF"/>
    <w:rsid w:val="004E0CDB"/>
    <w:rsid w:val="005007E0"/>
    <w:rsid w:val="005178D9"/>
    <w:rsid w:val="00542507"/>
    <w:rsid w:val="00547994"/>
    <w:rsid w:val="00562FC0"/>
    <w:rsid w:val="00576787"/>
    <w:rsid w:val="005820B2"/>
    <w:rsid w:val="00595851"/>
    <w:rsid w:val="005A3850"/>
    <w:rsid w:val="005C1BA7"/>
    <w:rsid w:val="005E7798"/>
    <w:rsid w:val="005F167D"/>
    <w:rsid w:val="006018F6"/>
    <w:rsid w:val="0064515B"/>
    <w:rsid w:val="006477FD"/>
    <w:rsid w:val="00681A0E"/>
    <w:rsid w:val="006B36B3"/>
    <w:rsid w:val="006B6EF5"/>
    <w:rsid w:val="006F7989"/>
    <w:rsid w:val="00716B58"/>
    <w:rsid w:val="007525AA"/>
    <w:rsid w:val="00762433"/>
    <w:rsid w:val="00770D6C"/>
    <w:rsid w:val="00774318"/>
    <w:rsid w:val="007A53CE"/>
    <w:rsid w:val="007A5DD0"/>
    <w:rsid w:val="007C425C"/>
    <w:rsid w:val="007E630F"/>
    <w:rsid w:val="007F1929"/>
    <w:rsid w:val="00800C54"/>
    <w:rsid w:val="00811BFC"/>
    <w:rsid w:val="00820AEE"/>
    <w:rsid w:val="00843B9E"/>
    <w:rsid w:val="0084404E"/>
    <w:rsid w:val="008731F7"/>
    <w:rsid w:val="00874B63"/>
    <w:rsid w:val="008D0345"/>
    <w:rsid w:val="008E7B92"/>
    <w:rsid w:val="008F7497"/>
    <w:rsid w:val="00901707"/>
    <w:rsid w:val="0090494E"/>
    <w:rsid w:val="00905DC2"/>
    <w:rsid w:val="00920A67"/>
    <w:rsid w:val="00924EA4"/>
    <w:rsid w:val="0093266C"/>
    <w:rsid w:val="00936B59"/>
    <w:rsid w:val="00937AAC"/>
    <w:rsid w:val="009476D0"/>
    <w:rsid w:val="0095035A"/>
    <w:rsid w:val="009538D2"/>
    <w:rsid w:val="00955B6B"/>
    <w:rsid w:val="009614A8"/>
    <w:rsid w:val="00975CFC"/>
    <w:rsid w:val="009A1CE3"/>
    <w:rsid w:val="009B77AE"/>
    <w:rsid w:val="009C68EA"/>
    <w:rsid w:val="009F7CB0"/>
    <w:rsid w:val="00A22784"/>
    <w:rsid w:val="00A22FE0"/>
    <w:rsid w:val="00A35109"/>
    <w:rsid w:val="00A456AA"/>
    <w:rsid w:val="00A5089F"/>
    <w:rsid w:val="00A563E0"/>
    <w:rsid w:val="00A60EBC"/>
    <w:rsid w:val="00A74B0D"/>
    <w:rsid w:val="00A8202E"/>
    <w:rsid w:val="00AA6610"/>
    <w:rsid w:val="00AB084A"/>
    <w:rsid w:val="00B0066D"/>
    <w:rsid w:val="00B12F9E"/>
    <w:rsid w:val="00B510B0"/>
    <w:rsid w:val="00B56BC1"/>
    <w:rsid w:val="00B77A5E"/>
    <w:rsid w:val="00B80F9A"/>
    <w:rsid w:val="00B8342E"/>
    <w:rsid w:val="00B84921"/>
    <w:rsid w:val="00BA0C9A"/>
    <w:rsid w:val="00BD5D78"/>
    <w:rsid w:val="00BF60E7"/>
    <w:rsid w:val="00C03D81"/>
    <w:rsid w:val="00C07B97"/>
    <w:rsid w:val="00C2693D"/>
    <w:rsid w:val="00C274E5"/>
    <w:rsid w:val="00C4747A"/>
    <w:rsid w:val="00C542E1"/>
    <w:rsid w:val="00C6730A"/>
    <w:rsid w:val="00CB6602"/>
    <w:rsid w:val="00CE579C"/>
    <w:rsid w:val="00CE7729"/>
    <w:rsid w:val="00CF1FF5"/>
    <w:rsid w:val="00D0552D"/>
    <w:rsid w:val="00D32235"/>
    <w:rsid w:val="00D35BF8"/>
    <w:rsid w:val="00D447E0"/>
    <w:rsid w:val="00D456CE"/>
    <w:rsid w:val="00D52E88"/>
    <w:rsid w:val="00D53156"/>
    <w:rsid w:val="00D64653"/>
    <w:rsid w:val="00D70A05"/>
    <w:rsid w:val="00D74C82"/>
    <w:rsid w:val="00D835C0"/>
    <w:rsid w:val="00DA111C"/>
    <w:rsid w:val="00DA5BCE"/>
    <w:rsid w:val="00DB4BC6"/>
    <w:rsid w:val="00DB4FA6"/>
    <w:rsid w:val="00DC7626"/>
    <w:rsid w:val="00DF4745"/>
    <w:rsid w:val="00DF662B"/>
    <w:rsid w:val="00E548B1"/>
    <w:rsid w:val="00EC15EA"/>
    <w:rsid w:val="00EC4E4B"/>
    <w:rsid w:val="00ED01B7"/>
    <w:rsid w:val="00EE1BE3"/>
    <w:rsid w:val="00EE1D16"/>
    <w:rsid w:val="00EE6970"/>
    <w:rsid w:val="00EF4A04"/>
    <w:rsid w:val="00F07420"/>
    <w:rsid w:val="00F20F30"/>
    <w:rsid w:val="00F80F39"/>
    <w:rsid w:val="00FA07A3"/>
    <w:rsid w:val="00FB0BD5"/>
    <w:rsid w:val="00FC1E02"/>
    <w:rsid w:val="00FD23E4"/>
    <w:rsid w:val="00FD6D3F"/>
    <w:rsid w:val="00FE6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1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DA111C"/>
    <w:rPr>
      <w:b/>
      <w:bCs/>
    </w:rPr>
  </w:style>
  <w:style w:type="character" w:customStyle="1" w:styleId="apple-converted-space">
    <w:name w:val="apple-converted-space"/>
    <w:basedOn w:val="DefaultParagraphFont"/>
    <w:rsid w:val="009F7CB0"/>
  </w:style>
  <w:style w:type="character" w:styleId="Hyperlink">
    <w:name w:val="Hyperlink"/>
    <w:basedOn w:val="DefaultParagraphFont"/>
    <w:unhideWhenUsed/>
    <w:rsid w:val="009F7C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2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B36"/>
  </w:style>
  <w:style w:type="paragraph" w:styleId="Footer">
    <w:name w:val="footer"/>
    <w:basedOn w:val="Normal"/>
    <w:link w:val="FooterChar"/>
    <w:uiPriority w:val="99"/>
    <w:unhideWhenUsed/>
    <w:rsid w:val="00122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B36"/>
  </w:style>
  <w:style w:type="paragraph" w:styleId="ListParagraph">
    <w:name w:val="List Paragraph"/>
    <w:basedOn w:val="Normal"/>
    <w:uiPriority w:val="34"/>
    <w:qFormat/>
    <w:rsid w:val="0019749B"/>
    <w:pPr>
      <w:ind w:left="720"/>
      <w:contextualSpacing/>
    </w:pPr>
    <w:rPr>
      <w:rFonts w:eastAsiaTheme="minorEastAsia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1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DA111C"/>
    <w:rPr>
      <w:b/>
      <w:bCs/>
    </w:rPr>
  </w:style>
  <w:style w:type="character" w:customStyle="1" w:styleId="apple-converted-space">
    <w:name w:val="apple-converted-space"/>
    <w:basedOn w:val="DefaultParagraphFont"/>
    <w:rsid w:val="009F7CB0"/>
  </w:style>
  <w:style w:type="character" w:styleId="Hyperlink">
    <w:name w:val="Hyperlink"/>
    <w:basedOn w:val="DefaultParagraphFont"/>
    <w:unhideWhenUsed/>
    <w:rsid w:val="009F7C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2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B36"/>
  </w:style>
  <w:style w:type="paragraph" w:styleId="Footer">
    <w:name w:val="footer"/>
    <w:basedOn w:val="Normal"/>
    <w:link w:val="FooterChar"/>
    <w:uiPriority w:val="99"/>
    <w:unhideWhenUsed/>
    <w:rsid w:val="00122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B36"/>
  </w:style>
  <w:style w:type="paragraph" w:styleId="ListParagraph">
    <w:name w:val="List Paragraph"/>
    <w:basedOn w:val="Normal"/>
    <w:uiPriority w:val="34"/>
    <w:qFormat/>
    <w:rsid w:val="0019749B"/>
    <w:pPr>
      <w:ind w:left="720"/>
      <w:contextualSpacing/>
    </w:pPr>
    <w:rPr>
      <w:rFonts w:eastAsiaTheme="minorEastAsia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175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82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306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81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944">
          <w:marLeft w:val="5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60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52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3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d.wikipedia.org/wiki/Tumbang_Bukoi,_Mandau_Talawang,_Kapuas" TargetMode="External"/><Relationship Id="rId18" Type="http://schemas.openxmlformats.org/officeDocument/2006/relationships/hyperlink" Target="http://id.wikipedia.org/wiki/Indonesia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id.wikipedia.org/wiki/Provinsi_Kalimantan_Tengah" TargetMode="External"/><Relationship Id="rId17" Type="http://schemas.openxmlformats.org/officeDocument/2006/relationships/hyperlink" Target="http://id.wikipedia.org/wiki/Kuala_Kapua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d.wikipedia.org/wiki/Kapuas_Kuala,_Kapua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d.wikipedia.org/wiki/Kabupaten_Kapuas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id.wikipedia.org/wiki/Batanjung,_Kapuas_Kuala,_Kapua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d.wikipedia.org/wiki/Sensus_Penduduk_Indonesia_2010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d.wikipedia.org/wiki/Kecamatan" TargetMode="External"/><Relationship Id="rId14" Type="http://schemas.openxmlformats.org/officeDocument/2006/relationships/hyperlink" Target="http://id.wikipedia.org/wiki/Mandau_Talawang,_Kapuas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6F8C5-03A2-44D7-9588-C8E63743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AKU</Company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AKU</cp:lastModifiedBy>
  <cp:revision>20</cp:revision>
  <cp:lastPrinted>2016-01-12T01:35:00Z</cp:lastPrinted>
  <dcterms:created xsi:type="dcterms:W3CDTF">2015-10-10T05:13:00Z</dcterms:created>
  <dcterms:modified xsi:type="dcterms:W3CDTF">2016-01-12T01:37:00Z</dcterms:modified>
</cp:coreProperties>
</file>