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92" w:rsidRPr="00AF2792" w:rsidRDefault="00AF2792" w:rsidP="00AF2792">
      <w:pPr>
        <w:jc w:val="center"/>
        <w:rPr>
          <w:rFonts w:ascii="Times New Roman" w:hAnsi="Times New Roman" w:cs="Times New Roman"/>
          <w:b/>
          <w:sz w:val="28"/>
        </w:rPr>
      </w:pPr>
      <w:r w:rsidRPr="00AF2792">
        <w:rPr>
          <w:rFonts w:ascii="Times New Roman" w:hAnsi="Times New Roman" w:cs="Times New Roman"/>
          <w:b/>
          <w:sz w:val="28"/>
        </w:rPr>
        <w:t>BAB I</w:t>
      </w:r>
    </w:p>
    <w:p w:rsidR="00AF2792" w:rsidRPr="00AF2792" w:rsidRDefault="00AF2792" w:rsidP="00AF2792">
      <w:pPr>
        <w:jc w:val="center"/>
        <w:rPr>
          <w:rFonts w:ascii="Times New Roman" w:hAnsi="Times New Roman" w:cs="Times New Roman"/>
          <w:b/>
          <w:sz w:val="28"/>
        </w:rPr>
      </w:pPr>
      <w:r w:rsidRPr="00AF2792">
        <w:rPr>
          <w:rFonts w:ascii="Times New Roman" w:hAnsi="Times New Roman" w:cs="Times New Roman"/>
          <w:b/>
          <w:sz w:val="28"/>
        </w:rPr>
        <w:t>PENDAHULUAN</w:t>
      </w:r>
    </w:p>
    <w:p w:rsidR="00AF2792" w:rsidRPr="00AF2792" w:rsidRDefault="00AF2792" w:rsidP="003C7269">
      <w:pPr>
        <w:rPr>
          <w:rFonts w:ascii="Times New Roman" w:hAnsi="Times New Roman" w:cs="Times New Roman"/>
        </w:rPr>
      </w:pPr>
    </w:p>
    <w:p w:rsidR="00AF2792" w:rsidRPr="00AF2792" w:rsidRDefault="00AF2792" w:rsidP="003C7269">
      <w:pPr>
        <w:rPr>
          <w:rFonts w:ascii="Times New Roman" w:hAnsi="Times New Roman" w:cs="Times New Roman"/>
        </w:rPr>
      </w:pPr>
    </w:p>
    <w:p w:rsidR="003C7269" w:rsidRPr="00AF2792" w:rsidRDefault="003C7269" w:rsidP="00AF2792">
      <w:pPr>
        <w:pStyle w:val="ListParagraph"/>
        <w:numPr>
          <w:ilvl w:val="0"/>
          <w:numId w:val="1"/>
        </w:numPr>
        <w:spacing w:after="0" w:line="480" w:lineRule="auto"/>
        <w:ind w:left="284" w:hanging="284"/>
        <w:jc w:val="both"/>
        <w:rPr>
          <w:rFonts w:ascii="Times New Roman" w:hAnsi="Times New Roman" w:cs="Times New Roman"/>
          <w:b/>
          <w:sz w:val="24"/>
          <w:szCs w:val="24"/>
        </w:rPr>
      </w:pPr>
      <w:r w:rsidRPr="00AF2792">
        <w:rPr>
          <w:rFonts w:ascii="Times New Roman" w:hAnsi="Times New Roman" w:cs="Times New Roman"/>
          <w:b/>
          <w:sz w:val="24"/>
          <w:szCs w:val="24"/>
        </w:rPr>
        <w:t>Latar Belakang Penelitian</w:t>
      </w:r>
      <w:r w:rsidR="00AF2792" w:rsidRPr="00AF2792">
        <w:rPr>
          <w:rFonts w:ascii="Times New Roman" w:hAnsi="Times New Roman" w:cs="Times New Roman"/>
          <w:b/>
          <w:sz w:val="24"/>
          <w:szCs w:val="24"/>
        </w:rPr>
        <w:t>.</w:t>
      </w:r>
    </w:p>
    <w:p w:rsidR="00AF2792" w:rsidRDefault="003C7269" w:rsidP="00AF2792">
      <w:pPr>
        <w:spacing w:after="0" w:line="480" w:lineRule="auto"/>
        <w:ind w:left="284" w:firstLine="850"/>
        <w:jc w:val="both"/>
        <w:rPr>
          <w:rFonts w:ascii="Times New Roman" w:hAnsi="Times New Roman" w:cs="Times New Roman"/>
          <w:sz w:val="24"/>
          <w:szCs w:val="24"/>
        </w:rPr>
      </w:pPr>
      <w:r w:rsidRPr="00AF2792">
        <w:rPr>
          <w:rFonts w:ascii="Times New Roman" w:hAnsi="Times New Roman" w:cs="Times New Roman"/>
          <w:sz w:val="24"/>
          <w:szCs w:val="24"/>
        </w:rPr>
        <w:t>HALLYU atau korean waves adalah sebuah istilah yang diberikan oleh seorang wartawan beijing pada tahun 1999, ketika itu wartawan tesebut sangat terkejut dengan pertumbuhan popularitas dunia hiburan dan budaya korea yang berkembang pesat. Korean waves yang mencakup K-pop, K-Drama, dan Film juga dapat diartikan sebagai sebuah jendela bagi dunia yang ingin lebih jauh mengenal budaya korea selatan.</w:t>
      </w:r>
    </w:p>
    <w:p w:rsidR="00AF2792" w:rsidRDefault="003C7269" w:rsidP="00AF2792">
      <w:pPr>
        <w:spacing w:after="0" w:line="480" w:lineRule="auto"/>
        <w:ind w:left="284" w:firstLine="850"/>
        <w:jc w:val="both"/>
        <w:rPr>
          <w:rFonts w:ascii="Times New Roman" w:hAnsi="Times New Roman" w:cs="Times New Roman"/>
          <w:sz w:val="24"/>
          <w:szCs w:val="24"/>
        </w:rPr>
      </w:pPr>
      <w:r w:rsidRPr="00AF2792">
        <w:rPr>
          <w:rFonts w:ascii="Times New Roman" w:hAnsi="Times New Roman" w:cs="Times New Roman"/>
          <w:sz w:val="24"/>
          <w:szCs w:val="24"/>
        </w:rPr>
        <w:t>Beberapa tahun yang lalu, Pemerintahan Korea yang dipimpin oleh Presiden Lee Myun Bak pada saat itu mengambil sebuah keputusan dengan menjadikan Korean Waves sebagai sarana dalam diplomasi budaya. Hasilnya, menurut Korean Creative Agencyekspor drama Korea adalah pada kurva naik dari USD 105 juta pada tahun 2008 menjadi USD 133 juta pada tahun 2010. Bintang K-pop juga meningkat sebagai duta budaya mewakili Korea. Ekspor musik Korea menunjukkan pertumbuhan yang luar biasa 167,7% pada tahun 2010, pertumbuhan 113.3% pada tahun 2011 (Deloitte 2012). Industri musik Korea tidak hanya menangkap sejumlah besar penduduk Asia, tetapi juga semakin mendapatkan penggemar Barat. Ketika S.M. Entertainment, salah satu produser musik terbesar Korea, menggelar konser di Paris pada tahun 2011,  14.000 tiket untuk kinerja dua hari terjual habis dan menarik penggemar dari seluruh Eropa.</w:t>
      </w:r>
    </w:p>
    <w:p w:rsidR="008E61F9" w:rsidRDefault="003C7269" w:rsidP="008E61F9">
      <w:pPr>
        <w:spacing w:after="0" w:line="480" w:lineRule="auto"/>
        <w:ind w:left="284" w:firstLine="850"/>
        <w:jc w:val="both"/>
        <w:rPr>
          <w:rFonts w:ascii="Times New Roman" w:hAnsi="Times New Roman" w:cs="Times New Roman"/>
          <w:sz w:val="24"/>
          <w:szCs w:val="24"/>
        </w:rPr>
      </w:pPr>
      <w:r w:rsidRPr="00AF2792">
        <w:rPr>
          <w:rFonts w:ascii="Times New Roman" w:hAnsi="Times New Roman" w:cs="Times New Roman"/>
          <w:sz w:val="24"/>
          <w:szCs w:val="24"/>
        </w:rPr>
        <w:lastRenderedPageBreak/>
        <w:t>Di Indonesia, Korean Waves berkembang sang</w:t>
      </w:r>
      <w:r w:rsidR="00553821">
        <w:rPr>
          <w:rFonts w:ascii="Times New Roman" w:hAnsi="Times New Roman" w:cs="Times New Roman"/>
          <w:sz w:val="24"/>
          <w:szCs w:val="24"/>
        </w:rPr>
        <w:t>at pesat. Diawali dengan banyak</w:t>
      </w:r>
      <w:r w:rsidRPr="00AF2792">
        <w:rPr>
          <w:rFonts w:ascii="Times New Roman" w:hAnsi="Times New Roman" w:cs="Times New Roman"/>
          <w:sz w:val="24"/>
          <w:szCs w:val="24"/>
        </w:rPr>
        <w:t xml:space="preserve">nya stasiun </w:t>
      </w:r>
      <w:r w:rsidR="00553821">
        <w:rPr>
          <w:rFonts w:ascii="Times New Roman" w:hAnsi="Times New Roman" w:cs="Times New Roman"/>
          <w:sz w:val="24"/>
          <w:szCs w:val="24"/>
        </w:rPr>
        <w:t>televisi yang menayangkan drama-</w:t>
      </w:r>
      <w:r w:rsidRPr="00AF2792">
        <w:rPr>
          <w:rFonts w:ascii="Times New Roman" w:hAnsi="Times New Roman" w:cs="Times New Roman"/>
          <w:sz w:val="24"/>
          <w:szCs w:val="24"/>
        </w:rPr>
        <w:t>drama korea seperti Endless Love, Sassy Girl Chunyang, Full House, Prince Hours, Jewel in the Palace,dan Serial drama lainnya yang banyak ditayangkan di Indonesia yang sejak saat itu sangat diminati penikmat film dan drama Korea. Perkembangan musik K-pop di Indonesia pun seperti efek domino, Di drama seri itu biasanya soundtrack-nya di nyanyikan oleh penyanyi Korea yang tidak jarang juga merupakan member salah satu group idola di sana. Banyak dari soundtrack-nya yang di nyanyikan oleh boyband dan girlband Korea seperti shinee, kara, ss501, tmax. Lalu mulailah menjamur fans-fans k-pop di Indonesia. Yang mulanya mungkin hanya mengenal drama-drama Korea jadi berkembang kemusiknya. Korean Wave juga membawa pengaruh terhadap hubungan Bilateral antara Indonesia dan Korea Selatan. Misalnya saja, Gubernur DKI Jakarta Jokowi mendukung adanya konser K-Pop di Indonesia. Seperti salah satunya acara “Music Bank in Jakarta” yang diadakan di Gelora Bung Karno (GBK) bulan Maret lalu. Jokowi mendukung penuh acara tersebut karena acara tersebut menjadi pembuka dari rangkaian kerja sama antara Indonesia dan Korea Selatan. (detik.com — Maret 2013)</w:t>
      </w:r>
    </w:p>
    <w:p w:rsidR="008E61F9" w:rsidRDefault="003C7269" w:rsidP="008E61F9">
      <w:pPr>
        <w:spacing w:after="0" w:line="480" w:lineRule="auto"/>
        <w:ind w:left="284" w:firstLine="850"/>
        <w:jc w:val="both"/>
        <w:rPr>
          <w:rFonts w:ascii="Times New Roman" w:hAnsi="Times New Roman" w:cs="Times New Roman"/>
          <w:sz w:val="24"/>
          <w:szCs w:val="24"/>
        </w:rPr>
      </w:pPr>
      <w:r w:rsidRPr="00AF2792">
        <w:rPr>
          <w:rFonts w:ascii="Times New Roman" w:hAnsi="Times New Roman" w:cs="Times New Roman"/>
          <w:sz w:val="24"/>
          <w:szCs w:val="24"/>
        </w:rPr>
        <w:t>Selain itu, Presiden Susilo Bambang Yudhoyono (SBY) menerima kunjungan kerja sama Presiden Korea Selatan di Istana Merdeka. Kedua Negara ini sepakat untuk meningkatkan kerja sama di bidang pariwisata, dan industri kreatif seperti K-pop.</w:t>
      </w:r>
    </w:p>
    <w:p w:rsidR="008E61F9" w:rsidRDefault="003C7269" w:rsidP="008E61F9">
      <w:pPr>
        <w:spacing w:after="0" w:line="480" w:lineRule="auto"/>
        <w:ind w:left="284" w:firstLine="850"/>
        <w:jc w:val="both"/>
        <w:rPr>
          <w:rFonts w:ascii="Times New Roman" w:hAnsi="Times New Roman" w:cs="Times New Roman"/>
          <w:sz w:val="24"/>
          <w:szCs w:val="24"/>
        </w:rPr>
      </w:pPr>
      <w:r w:rsidRPr="00AF2792">
        <w:rPr>
          <w:rFonts w:ascii="Times New Roman" w:hAnsi="Times New Roman" w:cs="Times New Roman"/>
          <w:sz w:val="24"/>
          <w:szCs w:val="24"/>
        </w:rPr>
        <w:lastRenderedPageBreak/>
        <w:t>SBY mengatakan “Di industri kreatif, Indonesia bekerja sama, Korea sangat maju di bidang perfilman dan musik. K-Pop menjadi favorit. Kami senang kalau kita bekerja sama karena pasar Indonesia juga tinggi untuk industri kreatif.” (Republika.co.id —Oktober 2013)</w:t>
      </w:r>
    </w:p>
    <w:p w:rsidR="008E61F9" w:rsidRDefault="003C7269" w:rsidP="008E61F9">
      <w:pPr>
        <w:spacing w:after="0" w:line="480" w:lineRule="auto"/>
        <w:ind w:left="284" w:firstLine="850"/>
        <w:jc w:val="both"/>
        <w:rPr>
          <w:rFonts w:ascii="Times New Roman" w:hAnsi="Times New Roman" w:cs="Times New Roman"/>
          <w:sz w:val="24"/>
          <w:szCs w:val="24"/>
        </w:rPr>
      </w:pPr>
      <w:r w:rsidRPr="00AF2792">
        <w:rPr>
          <w:rFonts w:ascii="Times New Roman" w:hAnsi="Times New Roman" w:cs="Times New Roman"/>
          <w:sz w:val="24"/>
          <w:szCs w:val="24"/>
        </w:rPr>
        <w:t>Lebih dari itu, Indonesia juga diuntungkan dalam hal perdangangan. Dengan fans K-pop membeli merchandise atau stuff asli dari Korea, investasi Korea Selatan di Indonesia akan meningkat begitupun sebaliknya. Dengan begitu, bukan hanya Korea Selatan saja yang mengalami keuntungan dari Korean Wave ini, tetapi juga ada timbal balik untuk Indonesia.</w:t>
      </w:r>
    </w:p>
    <w:p w:rsidR="003C7269" w:rsidRPr="00AF2792" w:rsidRDefault="003C7269" w:rsidP="008E61F9">
      <w:pPr>
        <w:spacing w:after="0" w:line="480" w:lineRule="auto"/>
        <w:ind w:left="284" w:firstLine="850"/>
        <w:jc w:val="both"/>
        <w:rPr>
          <w:rFonts w:ascii="Times New Roman" w:hAnsi="Times New Roman" w:cs="Times New Roman"/>
          <w:sz w:val="24"/>
          <w:szCs w:val="24"/>
        </w:rPr>
      </w:pPr>
      <w:r w:rsidRPr="00AF2792">
        <w:rPr>
          <w:rFonts w:ascii="Times New Roman" w:hAnsi="Times New Roman" w:cs="Times New Roman"/>
          <w:sz w:val="24"/>
          <w:szCs w:val="24"/>
        </w:rPr>
        <w:t>Dampak positif lainnya yaitu dalam segi pendidikan. Masyarakat Indonesia bisa mengetahui serta mempelajari budaya Negara lain tanpa menghilangkan budaya Indonesia. Remaja Indonesia juga bisa menguasai bahasa Korea yang akan menambah ilmu dan wawasan serta dapat menguasai bahasa asing.</w:t>
      </w:r>
    </w:p>
    <w:p w:rsidR="003C7269" w:rsidRPr="00AF2792" w:rsidRDefault="003C7269" w:rsidP="00AF2792">
      <w:pPr>
        <w:spacing w:after="0"/>
        <w:jc w:val="both"/>
        <w:rPr>
          <w:rFonts w:ascii="Times New Roman" w:hAnsi="Times New Roman" w:cs="Times New Roman"/>
          <w:sz w:val="24"/>
          <w:szCs w:val="24"/>
        </w:rPr>
      </w:pPr>
    </w:p>
    <w:p w:rsidR="003C7269" w:rsidRDefault="003C7269" w:rsidP="008E61F9">
      <w:pPr>
        <w:pStyle w:val="ListParagraph"/>
        <w:numPr>
          <w:ilvl w:val="0"/>
          <w:numId w:val="1"/>
        </w:numPr>
        <w:spacing w:after="0" w:line="480" w:lineRule="auto"/>
        <w:ind w:left="284" w:hanging="284"/>
        <w:jc w:val="both"/>
        <w:rPr>
          <w:rFonts w:ascii="Times New Roman" w:hAnsi="Times New Roman" w:cs="Times New Roman"/>
          <w:b/>
          <w:sz w:val="24"/>
          <w:szCs w:val="24"/>
        </w:rPr>
      </w:pPr>
      <w:r w:rsidRPr="008E61F9">
        <w:rPr>
          <w:rFonts w:ascii="Times New Roman" w:hAnsi="Times New Roman" w:cs="Times New Roman"/>
          <w:b/>
          <w:sz w:val="24"/>
          <w:szCs w:val="24"/>
        </w:rPr>
        <w:t>Identifikasi Masalah</w:t>
      </w:r>
      <w:r w:rsidR="008E61F9" w:rsidRPr="008E61F9">
        <w:rPr>
          <w:rFonts w:ascii="Times New Roman" w:hAnsi="Times New Roman" w:cs="Times New Roman"/>
          <w:b/>
          <w:sz w:val="24"/>
          <w:szCs w:val="24"/>
        </w:rPr>
        <w:t>.</w:t>
      </w:r>
    </w:p>
    <w:p w:rsidR="00A86697" w:rsidRDefault="00A86697" w:rsidP="00A86697">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Berdasarkan masalah di atas maka masalah yang dapat diidentifikasi</w:t>
      </w:r>
    </w:p>
    <w:p w:rsidR="00A86697" w:rsidRDefault="00A86697" w:rsidP="00A866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adalah sebagai berikut :</w:t>
      </w:r>
    </w:p>
    <w:p w:rsidR="00A86697" w:rsidRDefault="00A86697" w:rsidP="00A86697">
      <w:pPr>
        <w:pStyle w:val="ListParagraph"/>
        <w:numPr>
          <w:ilvl w:val="0"/>
          <w:numId w:val="3"/>
        </w:numPr>
        <w:spacing w:after="0" w:line="480" w:lineRule="auto"/>
        <w:ind w:left="851" w:hanging="284"/>
        <w:jc w:val="both"/>
        <w:rPr>
          <w:rFonts w:ascii="Times New Roman" w:hAnsi="Times New Roman" w:cs="Times New Roman"/>
          <w:sz w:val="24"/>
          <w:szCs w:val="24"/>
        </w:rPr>
      </w:pPr>
      <w:r w:rsidRPr="008E61F9">
        <w:rPr>
          <w:rFonts w:ascii="Times New Roman" w:hAnsi="Times New Roman" w:cs="Times New Roman"/>
          <w:sz w:val="24"/>
          <w:szCs w:val="24"/>
        </w:rPr>
        <w:t>Apa yang melatar belakangi Korea Selatan menjadikan Korean Waves sebagai alat diplomasi kebudayaan?</w:t>
      </w:r>
    </w:p>
    <w:p w:rsidR="00A86697" w:rsidRDefault="00A86697" w:rsidP="00A86697">
      <w:pPr>
        <w:pStyle w:val="ListParagraph"/>
        <w:numPr>
          <w:ilvl w:val="0"/>
          <w:numId w:val="3"/>
        </w:numPr>
        <w:spacing w:after="0" w:line="480" w:lineRule="auto"/>
        <w:ind w:left="851" w:hanging="284"/>
        <w:jc w:val="both"/>
        <w:rPr>
          <w:rFonts w:ascii="Times New Roman" w:hAnsi="Times New Roman" w:cs="Times New Roman"/>
          <w:sz w:val="24"/>
          <w:szCs w:val="24"/>
        </w:rPr>
      </w:pPr>
      <w:r w:rsidRPr="008E61F9">
        <w:rPr>
          <w:rFonts w:ascii="Times New Roman" w:hAnsi="Times New Roman" w:cs="Times New Roman"/>
          <w:sz w:val="24"/>
          <w:szCs w:val="24"/>
        </w:rPr>
        <w:t>Mengapa Korean Waves dapat mudah diterima di Indonesia?</w:t>
      </w:r>
    </w:p>
    <w:p w:rsidR="00A86697" w:rsidRPr="008E61F9" w:rsidRDefault="00A86697" w:rsidP="00A86697">
      <w:pPr>
        <w:pStyle w:val="ListParagraph"/>
        <w:numPr>
          <w:ilvl w:val="0"/>
          <w:numId w:val="3"/>
        </w:numPr>
        <w:spacing w:after="0" w:line="480" w:lineRule="auto"/>
        <w:ind w:left="851" w:hanging="284"/>
        <w:jc w:val="both"/>
        <w:rPr>
          <w:rFonts w:ascii="Times New Roman" w:hAnsi="Times New Roman" w:cs="Times New Roman"/>
          <w:sz w:val="24"/>
          <w:szCs w:val="24"/>
        </w:rPr>
      </w:pPr>
      <w:r w:rsidRPr="008E61F9">
        <w:rPr>
          <w:rFonts w:ascii="Times New Roman" w:hAnsi="Times New Roman" w:cs="Times New Roman"/>
          <w:sz w:val="24"/>
          <w:szCs w:val="24"/>
        </w:rPr>
        <w:t>Melalui sarana apa Korean Wave berkembang di Indonesia?</w:t>
      </w:r>
    </w:p>
    <w:p w:rsidR="00A86697" w:rsidRDefault="00A86697" w:rsidP="00A86697">
      <w:pPr>
        <w:spacing w:after="0" w:line="480" w:lineRule="auto"/>
        <w:jc w:val="both"/>
        <w:rPr>
          <w:rFonts w:ascii="Times New Roman" w:hAnsi="Times New Roman" w:cs="Times New Roman"/>
          <w:sz w:val="24"/>
          <w:szCs w:val="24"/>
        </w:rPr>
      </w:pPr>
    </w:p>
    <w:p w:rsidR="00A86697" w:rsidRPr="00A86697" w:rsidRDefault="00A86697" w:rsidP="00A86697">
      <w:pPr>
        <w:spacing w:after="0" w:line="480" w:lineRule="auto"/>
        <w:jc w:val="both"/>
        <w:rPr>
          <w:rFonts w:ascii="Times New Roman" w:hAnsi="Times New Roman" w:cs="Times New Roman"/>
          <w:sz w:val="24"/>
          <w:szCs w:val="24"/>
        </w:rPr>
      </w:pPr>
    </w:p>
    <w:p w:rsidR="003C7269" w:rsidRPr="008E61F9" w:rsidRDefault="003C7269" w:rsidP="008E61F9">
      <w:pPr>
        <w:pStyle w:val="ListParagraph"/>
        <w:numPr>
          <w:ilvl w:val="0"/>
          <w:numId w:val="2"/>
        </w:numPr>
        <w:spacing w:after="0" w:line="480" w:lineRule="auto"/>
        <w:ind w:left="567" w:hanging="283"/>
        <w:jc w:val="both"/>
        <w:rPr>
          <w:rFonts w:ascii="Times New Roman" w:hAnsi="Times New Roman" w:cs="Times New Roman"/>
          <w:b/>
          <w:sz w:val="24"/>
          <w:szCs w:val="24"/>
        </w:rPr>
      </w:pPr>
      <w:r w:rsidRPr="008E61F9">
        <w:rPr>
          <w:rFonts w:ascii="Times New Roman" w:hAnsi="Times New Roman" w:cs="Times New Roman"/>
          <w:b/>
          <w:sz w:val="24"/>
          <w:szCs w:val="24"/>
        </w:rPr>
        <w:lastRenderedPageBreak/>
        <w:t>Pembatasan Masalah</w:t>
      </w:r>
      <w:r w:rsidR="008E61F9">
        <w:rPr>
          <w:rFonts w:ascii="Times New Roman" w:hAnsi="Times New Roman" w:cs="Times New Roman"/>
          <w:b/>
          <w:sz w:val="24"/>
          <w:szCs w:val="24"/>
        </w:rPr>
        <w:t>.</w:t>
      </w:r>
    </w:p>
    <w:p w:rsidR="00A86697" w:rsidRPr="00AF2792" w:rsidRDefault="003C7269" w:rsidP="00A86697">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t>Masalah yang diangkat dalam skripsi ini terlalu luas jika diteliti secara meyeluruh. Maka dari itu penelitian difokuskan pada hal-hal yang berpengaruh besar dalam diplomasi budaya yang dilakukan korea selatan di Indonesia  ya</w:t>
      </w:r>
      <w:r w:rsidR="00A86697">
        <w:rPr>
          <w:rFonts w:ascii="Times New Roman" w:hAnsi="Times New Roman" w:cs="Times New Roman"/>
          <w:sz w:val="24"/>
          <w:szCs w:val="24"/>
        </w:rPr>
        <w:t>itu Korean waves</w:t>
      </w:r>
      <w:r w:rsidRPr="00AF2792">
        <w:rPr>
          <w:rFonts w:ascii="Times New Roman" w:hAnsi="Times New Roman" w:cs="Times New Roman"/>
          <w:sz w:val="24"/>
          <w:szCs w:val="24"/>
        </w:rPr>
        <w:t>.</w:t>
      </w:r>
    </w:p>
    <w:p w:rsidR="003C7269" w:rsidRPr="008E61F9" w:rsidRDefault="003C7269" w:rsidP="008E61F9">
      <w:pPr>
        <w:pStyle w:val="ListParagraph"/>
        <w:numPr>
          <w:ilvl w:val="0"/>
          <w:numId w:val="2"/>
        </w:numPr>
        <w:spacing w:after="0" w:line="480" w:lineRule="auto"/>
        <w:ind w:left="567" w:hanging="283"/>
        <w:jc w:val="both"/>
        <w:rPr>
          <w:rFonts w:ascii="Times New Roman" w:hAnsi="Times New Roman" w:cs="Times New Roman"/>
          <w:b/>
          <w:sz w:val="24"/>
          <w:szCs w:val="24"/>
        </w:rPr>
      </w:pPr>
      <w:r w:rsidRPr="008E61F9">
        <w:rPr>
          <w:rFonts w:ascii="Times New Roman" w:hAnsi="Times New Roman" w:cs="Times New Roman"/>
          <w:b/>
          <w:sz w:val="24"/>
          <w:szCs w:val="24"/>
        </w:rPr>
        <w:t>Rumusan Masalah</w:t>
      </w:r>
      <w:r w:rsidR="008E61F9" w:rsidRPr="008E61F9">
        <w:rPr>
          <w:rFonts w:ascii="Times New Roman" w:hAnsi="Times New Roman" w:cs="Times New Roman"/>
          <w:b/>
          <w:sz w:val="24"/>
          <w:szCs w:val="24"/>
        </w:rPr>
        <w:t>.</w:t>
      </w:r>
    </w:p>
    <w:p w:rsidR="008E61F9" w:rsidRPr="00A86697" w:rsidRDefault="003C7269" w:rsidP="008E61F9">
      <w:pPr>
        <w:spacing w:after="0" w:line="480" w:lineRule="auto"/>
        <w:ind w:left="567" w:firstLine="851"/>
        <w:jc w:val="both"/>
        <w:rPr>
          <w:rFonts w:ascii="Times New Roman" w:hAnsi="Times New Roman" w:cs="Times New Roman"/>
          <w:b/>
          <w:sz w:val="24"/>
          <w:szCs w:val="24"/>
        </w:rPr>
      </w:pPr>
      <w:r w:rsidRPr="00AF2792">
        <w:rPr>
          <w:rFonts w:ascii="Times New Roman" w:hAnsi="Times New Roman" w:cs="Times New Roman"/>
          <w:sz w:val="24"/>
          <w:szCs w:val="24"/>
        </w:rPr>
        <w:t>Inti masalah yang penulis angkat dalam skripsi ini yai</w:t>
      </w:r>
      <w:r w:rsidR="00A86697">
        <w:rPr>
          <w:rFonts w:ascii="Times New Roman" w:hAnsi="Times New Roman" w:cs="Times New Roman"/>
          <w:sz w:val="24"/>
          <w:szCs w:val="24"/>
        </w:rPr>
        <w:t xml:space="preserve">tu: </w:t>
      </w:r>
      <w:r w:rsidR="00A86697" w:rsidRPr="00A86697">
        <w:rPr>
          <w:rFonts w:ascii="Times New Roman" w:hAnsi="Times New Roman" w:cs="Times New Roman"/>
          <w:b/>
          <w:sz w:val="24"/>
          <w:szCs w:val="24"/>
        </w:rPr>
        <w:t>B</w:t>
      </w:r>
      <w:r w:rsidRPr="00A86697">
        <w:rPr>
          <w:rFonts w:ascii="Times New Roman" w:hAnsi="Times New Roman" w:cs="Times New Roman"/>
          <w:b/>
          <w:sz w:val="24"/>
          <w:szCs w:val="24"/>
        </w:rPr>
        <w:t xml:space="preserve">agaimanakah karaketeristik  </w:t>
      </w:r>
      <w:r w:rsidR="00A86697" w:rsidRPr="00A86697">
        <w:rPr>
          <w:rFonts w:ascii="Times New Roman" w:hAnsi="Times New Roman" w:cs="Times New Roman"/>
          <w:b/>
          <w:sz w:val="24"/>
          <w:szCs w:val="24"/>
        </w:rPr>
        <w:t>Korean Waves</w:t>
      </w:r>
      <w:r w:rsidRPr="00A86697">
        <w:rPr>
          <w:rFonts w:ascii="Times New Roman" w:hAnsi="Times New Roman" w:cs="Times New Roman"/>
          <w:b/>
          <w:sz w:val="24"/>
          <w:szCs w:val="24"/>
        </w:rPr>
        <w:t xml:space="preserve"> dalam upaya diplomasi budaya korea selatan di </w:t>
      </w:r>
      <w:r w:rsidR="00A86697" w:rsidRPr="00A86697">
        <w:rPr>
          <w:rFonts w:ascii="Times New Roman" w:hAnsi="Times New Roman" w:cs="Times New Roman"/>
          <w:b/>
          <w:sz w:val="24"/>
          <w:szCs w:val="24"/>
        </w:rPr>
        <w:t xml:space="preserve">Indonesia. </w:t>
      </w:r>
    </w:p>
    <w:p w:rsidR="003C7269" w:rsidRPr="00AF2792" w:rsidRDefault="003C7269" w:rsidP="00AF2792">
      <w:pPr>
        <w:spacing w:after="0"/>
        <w:jc w:val="both"/>
        <w:rPr>
          <w:rFonts w:ascii="Times New Roman" w:hAnsi="Times New Roman" w:cs="Times New Roman"/>
          <w:sz w:val="24"/>
          <w:szCs w:val="24"/>
        </w:rPr>
      </w:pPr>
    </w:p>
    <w:p w:rsidR="003C7269" w:rsidRPr="008E61F9" w:rsidRDefault="003C7269" w:rsidP="008E61F9">
      <w:pPr>
        <w:pStyle w:val="ListParagraph"/>
        <w:numPr>
          <w:ilvl w:val="0"/>
          <w:numId w:val="1"/>
        </w:numPr>
        <w:spacing w:after="0" w:line="480" w:lineRule="auto"/>
        <w:ind w:left="284" w:hanging="284"/>
        <w:jc w:val="both"/>
        <w:rPr>
          <w:rFonts w:ascii="Times New Roman" w:hAnsi="Times New Roman" w:cs="Times New Roman"/>
          <w:b/>
          <w:sz w:val="24"/>
          <w:szCs w:val="24"/>
        </w:rPr>
      </w:pPr>
      <w:r w:rsidRPr="008E61F9">
        <w:rPr>
          <w:rFonts w:ascii="Times New Roman" w:hAnsi="Times New Roman" w:cs="Times New Roman"/>
          <w:b/>
          <w:sz w:val="24"/>
          <w:szCs w:val="24"/>
        </w:rPr>
        <w:t>Tujuan dan Kegunaan Penelitian</w:t>
      </w:r>
      <w:r w:rsidR="008E61F9" w:rsidRPr="008E61F9">
        <w:rPr>
          <w:rFonts w:ascii="Times New Roman" w:hAnsi="Times New Roman" w:cs="Times New Roman"/>
          <w:b/>
          <w:sz w:val="24"/>
          <w:szCs w:val="24"/>
        </w:rPr>
        <w:t>.</w:t>
      </w:r>
    </w:p>
    <w:p w:rsidR="003C7269" w:rsidRPr="008E61F9" w:rsidRDefault="003C7269" w:rsidP="008E61F9">
      <w:pPr>
        <w:pStyle w:val="ListParagraph"/>
        <w:numPr>
          <w:ilvl w:val="0"/>
          <w:numId w:val="4"/>
        </w:numPr>
        <w:spacing w:after="0" w:line="480" w:lineRule="auto"/>
        <w:ind w:left="567" w:hanging="283"/>
        <w:jc w:val="both"/>
        <w:rPr>
          <w:rFonts w:ascii="Times New Roman" w:hAnsi="Times New Roman" w:cs="Times New Roman"/>
          <w:b/>
          <w:sz w:val="24"/>
          <w:szCs w:val="24"/>
        </w:rPr>
      </w:pPr>
      <w:r w:rsidRPr="008E61F9">
        <w:rPr>
          <w:rFonts w:ascii="Times New Roman" w:hAnsi="Times New Roman" w:cs="Times New Roman"/>
          <w:b/>
          <w:sz w:val="24"/>
          <w:szCs w:val="24"/>
        </w:rPr>
        <w:t>Tujuan Penelitian</w:t>
      </w:r>
      <w:r w:rsidR="008E61F9" w:rsidRPr="008E61F9">
        <w:rPr>
          <w:rFonts w:ascii="Times New Roman" w:hAnsi="Times New Roman" w:cs="Times New Roman"/>
          <w:b/>
          <w:sz w:val="24"/>
          <w:szCs w:val="24"/>
        </w:rPr>
        <w:t>.</w:t>
      </w:r>
    </w:p>
    <w:p w:rsidR="008E61F9" w:rsidRDefault="003C7269" w:rsidP="00AF2792">
      <w:pPr>
        <w:pStyle w:val="ListParagraph"/>
        <w:numPr>
          <w:ilvl w:val="0"/>
          <w:numId w:val="5"/>
        </w:numPr>
        <w:spacing w:after="0" w:line="480" w:lineRule="auto"/>
        <w:ind w:left="851" w:hanging="284"/>
        <w:jc w:val="both"/>
        <w:rPr>
          <w:rFonts w:ascii="Times New Roman" w:hAnsi="Times New Roman" w:cs="Times New Roman"/>
          <w:sz w:val="24"/>
          <w:szCs w:val="24"/>
        </w:rPr>
      </w:pPr>
      <w:r w:rsidRPr="008E61F9">
        <w:rPr>
          <w:rFonts w:ascii="Times New Roman" w:hAnsi="Times New Roman" w:cs="Times New Roman"/>
          <w:sz w:val="24"/>
          <w:szCs w:val="24"/>
        </w:rPr>
        <w:t>Mengetahui Apa yang melatarbelakangi Korea Selatan menjadikan Korean Waves dijadikan sebagai alat diplomasi budaya.</w:t>
      </w:r>
    </w:p>
    <w:p w:rsidR="008E61F9" w:rsidRDefault="003C7269" w:rsidP="00AF2792">
      <w:pPr>
        <w:pStyle w:val="ListParagraph"/>
        <w:numPr>
          <w:ilvl w:val="0"/>
          <w:numId w:val="5"/>
        </w:numPr>
        <w:spacing w:after="0" w:line="480" w:lineRule="auto"/>
        <w:ind w:left="851" w:hanging="284"/>
        <w:jc w:val="both"/>
        <w:rPr>
          <w:rFonts w:ascii="Times New Roman" w:hAnsi="Times New Roman" w:cs="Times New Roman"/>
          <w:sz w:val="24"/>
          <w:szCs w:val="24"/>
        </w:rPr>
      </w:pPr>
      <w:r w:rsidRPr="008E61F9">
        <w:rPr>
          <w:rFonts w:ascii="Times New Roman" w:hAnsi="Times New Roman" w:cs="Times New Roman"/>
          <w:sz w:val="24"/>
          <w:szCs w:val="24"/>
        </w:rPr>
        <w:t>Mengetahui Mengapa Korean Waves dapat mudah diterima oleh Indonesia.</w:t>
      </w:r>
    </w:p>
    <w:p w:rsidR="003C7269" w:rsidRPr="008E61F9" w:rsidRDefault="003C7269" w:rsidP="00AF2792">
      <w:pPr>
        <w:pStyle w:val="ListParagraph"/>
        <w:numPr>
          <w:ilvl w:val="0"/>
          <w:numId w:val="5"/>
        </w:numPr>
        <w:spacing w:after="0" w:line="480" w:lineRule="auto"/>
        <w:ind w:left="851" w:hanging="284"/>
        <w:jc w:val="both"/>
        <w:rPr>
          <w:rFonts w:ascii="Times New Roman" w:hAnsi="Times New Roman" w:cs="Times New Roman"/>
          <w:sz w:val="24"/>
          <w:szCs w:val="24"/>
        </w:rPr>
      </w:pPr>
      <w:r w:rsidRPr="008E61F9">
        <w:rPr>
          <w:rFonts w:ascii="Times New Roman" w:hAnsi="Times New Roman" w:cs="Times New Roman"/>
          <w:sz w:val="24"/>
          <w:szCs w:val="24"/>
        </w:rPr>
        <w:t>Mengetahui unsur manakah yang paling banyak berpengaruh dalam diplomasi budaya Korea Selatan di Indonesia.</w:t>
      </w:r>
    </w:p>
    <w:p w:rsidR="003C7269" w:rsidRPr="008E61F9" w:rsidRDefault="003C7269" w:rsidP="008E61F9">
      <w:pPr>
        <w:pStyle w:val="ListParagraph"/>
        <w:numPr>
          <w:ilvl w:val="0"/>
          <w:numId w:val="4"/>
        </w:numPr>
        <w:spacing w:after="0" w:line="480" w:lineRule="auto"/>
        <w:ind w:left="567" w:hanging="283"/>
        <w:jc w:val="both"/>
        <w:rPr>
          <w:rFonts w:ascii="Times New Roman" w:hAnsi="Times New Roman" w:cs="Times New Roman"/>
          <w:b/>
          <w:sz w:val="24"/>
          <w:szCs w:val="24"/>
        </w:rPr>
      </w:pPr>
      <w:r w:rsidRPr="008E61F9">
        <w:rPr>
          <w:rFonts w:ascii="Times New Roman" w:hAnsi="Times New Roman" w:cs="Times New Roman"/>
          <w:b/>
          <w:sz w:val="24"/>
          <w:szCs w:val="24"/>
        </w:rPr>
        <w:t>Kegunaan Penelitian</w:t>
      </w:r>
      <w:r w:rsidR="008E61F9" w:rsidRPr="008E61F9">
        <w:rPr>
          <w:rFonts w:ascii="Times New Roman" w:hAnsi="Times New Roman" w:cs="Times New Roman"/>
          <w:b/>
          <w:sz w:val="24"/>
          <w:szCs w:val="24"/>
        </w:rPr>
        <w:t>.</w:t>
      </w:r>
    </w:p>
    <w:p w:rsidR="008E61F9" w:rsidRDefault="003C7269" w:rsidP="00AF2792">
      <w:pPr>
        <w:pStyle w:val="ListParagraph"/>
        <w:numPr>
          <w:ilvl w:val="0"/>
          <w:numId w:val="6"/>
        </w:numPr>
        <w:spacing w:after="0" w:line="480" w:lineRule="auto"/>
        <w:ind w:left="851" w:hanging="284"/>
        <w:jc w:val="both"/>
        <w:rPr>
          <w:rFonts w:ascii="Times New Roman" w:hAnsi="Times New Roman" w:cs="Times New Roman"/>
          <w:sz w:val="24"/>
          <w:szCs w:val="24"/>
        </w:rPr>
      </w:pPr>
      <w:r w:rsidRPr="008E61F9">
        <w:rPr>
          <w:rFonts w:ascii="Times New Roman" w:hAnsi="Times New Roman" w:cs="Times New Roman"/>
          <w:sz w:val="24"/>
          <w:szCs w:val="24"/>
        </w:rPr>
        <w:t>Secara teoritis, penelitian ini diharapkan dapat menambah khasanah dan kajian dalam ilmu hubungan internasional khususnya mata kuliah ilmu budaya.</w:t>
      </w:r>
    </w:p>
    <w:p w:rsidR="003C7269" w:rsidRPr="008E61F9" w:rsidRDefault="003C7269" w:rsidP="00AF2792">
      <w:pPr>
        <w:pStyle w:val="ListParagraph"/>
        <w:numPr>
          <w:ilvl w:val="0"/>
          <w:numId w:val="6"/>
        </w:numPr>
        <w:spacing w:after="0" w:line="480" w:lineRule="auto"/>
        <w:ind w:left="851" w:hanging="284"/>
        <w:jc w:val="both"/>
        <w:rPr>
          <w:rFonts w:ascii="Times New Roman" w:hAnsi="Times New Roman" w:cs="Times New Roman"/>
          <w:sz w:val="24"/>
          <w:szCs w:val="24"/>
        </w:rPr>
      </w:pPr>
      <w:r w:rsidRPr="008E61F9">
        <w:rPr>
          <w:rFonts w:ascii="Times New Roman" w:hAnsi="Times New Roman" w:cs="Times New Roman"/>
          <w:sz w:val="24"/>
          <w:szCs w:val="24"/>
        </w:rPr>
        <w:t>Secara praktis, penelitian ini diharapkan dapat menjadi pengetahuan dan rekomendasi bagi seluruh penikmat budaya korean di indonesia.</w:t>
      </w:r>
    </w:p>
    <w:p w:rsidR="003C7269" w:rsidRPr="00AF2792" w:rsidRDefault="003C7269" w:rsidP="00AF2792">
      <w:pPr>
        <w:spacing w:after="0"/>
        <w:jc w:val="both"/>
        <w:rPr>
          <w:rFonts w:ascii="Times New Roman" w:hAnsi="Times New Roman" w:cs="Times New Roman"/>
          <w:sz w:val="24"/>
          <w:szCs w:val="24"/>
        </w:rPr>
      </w:pPr>
    </w:p>
    <w:p w:rsidR="008E5C59" w:rsidRDefault="008E5C59">
      <w:pPr>
        <w:rPr>
          <w:rFonts w:ascii="Times New Roman" w:hAnsi="Times New Roman" w:cs="Times New Roman"/>
          <w:b/>
          <w:sz w:val="24"/>
          <w:szCs w:val="24"/>
        </w:rPr>
      </w:pPr>
    </w:p>
    <w:p w:rsidR="003C7269" w:rsidRPr="00E93296" w:rsidRDefault="003C7269" w:rsidP="00ED7DE8">
      <w:pPr>
        <w:pStyle w:val="ListParagraph"/>
        <w:numPr>
          <w:ilvl w:val="0"/>
          <w:numId w:val="1"/>
        </w:numPr>
        <w:spacing w:after="0"/>
        <w:ind w:left="284" w:hanging="284"/>
        <w:jc w:val="both"/>
        <w:rPr>
          <w:rFonts w:ascii="Times New Roman" w:hAnsi="Times New Roman" w:cs="Times New Roman"/>
          <w:b/>
          <w:sz w:val="24"/>
          <w:szCs w:val="24"/>
        </w:rPr>
      </w:pPr>
      <w:r w:rsidRPr="00E93296">
        <w:rPr>
          <w:rFonts w:ascii="Times New Roman" w:hAnsi="Times New Roman" w:cs="Times New Roman"/>
          <w:b/>
          <w:sz w:val="24"/>
          <w:szCs w:val="24"/>
        </w:rPr>
        <w:t>Kerangka Teoritis dan Hipotesis</w:t>
      </w:r>
      <w:r w:rsidR="00E93296" w:rsidRPr="00E93296">
        <w:rPr>
          <w:rFonts w:ascii="Times New Roman" w:hAnsi="Times New Roman" w:cs="Times New Roman"/>
          <w:b/>
          <w:sz w:val="24"/>
          <w:szCs w:val="24"/>
        </w:rPr>
        <w:t>.</w:t>
      </w:r>
    </w:p>
    <w:p w:rsidR="003C7269" w:rsidRPr="00AF2792" w:rsidRDefault="003C7269" w:rsidP="00AF2792">
      <w:pPr>
        <w:spacing w:after="0"/>
        <w:jc w:val="both"/>
        <w:rPr>
          <w:rFonts w:ascii="Times New Roman" w:hAnsi="Times New Roman" w:cs="Times New Roman"/>
          <w:sz w:val="24"/>
          <w:szCs w:val="24"/>
        </w:rPr>
      </w:pPr>
    </w:p>
    <w:p w:rsidR="00793ABA" w:rsidRPr="00793ABA" w:rsidRDefault="003C7269" w:rsidP="00793ABA">
      <w:pPr>
        <w:pStyle w:val="ListParagraph"/>
        <w:numPr>
          <w:ilvl w:val="0"/>
          <w:numId w:val="7"/>
        </w:numPr>
        <w:spacing w:after="0" w:line="480" w:lineRule="auto"/>
        <w:ind w:left="567" w:hanging="283"/>
        <w:jc w:val="both"/>
        <w:rPr>
          <w:rFonts w:ascii="Times New Roman" w:hAnsi="Times New Roman" w:cs="Times New Roman"/>
          <w:b/>
          <w:sz w:val="24"/>
          <w:szCs w:val="24"/>
        </w:rPr>
      </w:pPr>
      <w:r w:rsidRPr="00ED7DE8">
        <w:rPr>
          <w:rFonts w:ascii="Times New Roman" w:hAnsi="Times New Roman" w:cs="Times New Roman"/>
          <w:b/>
          <w:sz w:val="24"/>
          <w:szCs w:val="24"/>
        </w:rPr>
        <w:t>Kerangka Teoritis</w:t>
      </w:r>
      <w:r w:rsidR="00ED7DE8" w:rsidRPr="00ED7DE8">
        <w:rPr>
          <w:rFonts w:ascii="Times New Roman" w:hAnsi="Times New Roman" w:cs="Times New Roman"/>
          <w:b/>
          <w:sz w:val="24"/>
          <w:szCs w:val="24"/>
        </w:rPr>
        <w:t>.</w:t>
      </w:r>
    </w:p>
    <w:p w:rsidR="00ED7DE8" w:rsidRDefault="003C7269" w:rsidP="00ED7DE8">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t xml:space="preserve">Peningkatan kebutuhan suatu negara untuk terus saling berinteraksi dan melakukan hubungan kerjasama dalam rangka untuk memenuhi kebutuhan warga negaranya yang semakin beranekaragam dan berubah seiring waktu apalagi dalam berkehidupan internasional, negara satu sama lain saling membutuhkan untuk mencapai kepentingan ataupun tujuan politik luar negeri mereka maka dilakukan hubungan kerjasama secara bilateral. Hubungan bilateral merupakan hubungan timbal balik antar dua negara. Hubungan bilateral yang dijalin meliputi berbagai isu di bidang politik, militer, pertahanan dan keamanan, ekonomi, budaya dan pendidikan yang dibangun melalui kesamaan kepentingan dan persepsi. </w:t>
      </w:r>
    </w:p>
    <w:p w:rsidR="00ED7DE8" w:rsidRDefault="003C7269" w:rsidP="00ED7DE8">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t>Dalam memahami konsep hubungan bilateral, Budiono Kusumohamidjojo</w:t>
      </w:r>
      <w:r w:rsidR="00ED7DE8">
        <w:rPr>
          <w:rStyle w:val="FootnoteReference"/>
          <w:rFonts w:ascii="Times New Roman" w:hAnsi="Times New Roman" w:cs="Times New Roman"/>
          <w:sz w:val="24"/>
          <w:szCs w:val="24"/>
        </w:rPr>
        <w:footnoteReference w:id="1"/>
      </w:r>
      <w:r w:rsidRPr="00AF2792">
        <w:rPr>
          <w:rFonts w:ascii="Times New Roman" w:hAnsi="Times New Roman" w:cs="Times New Roman"/>
          <w:sz w:val="24"/>
          <w:szCs w:val="24"/>
        </w:rPr>
        <w:t xml:space="preserve"> menyatakan pengertian hubungan bilateral adalah</w:t>
      </w:r>
      <w:r w:rsidR="00ED7DE8">
        <w:rPr>
          <w:rFonts w:ascii="Times New Roman" w:hAnsi="Times New Roman" w:cs="Times New Roman"/>
          <w:sz w:val="24"/>
          <w:szCs w:val="24"/>
        </w:rPr>
        <w:t xml:space="preserve"> </w:t>
      </w:r>
      <w:r w:rsidRPr="00AF2792">
        <w:rPr>
          <w:rFonts w:ascii="Times New Roman" w:hAnsi="Times New Roman" w:cs="Times New Roman"/>
          <w:sz w:val="24"/>
          <w:szCs w:val="24"/>
        </w:rPr>
        <w:t xml:space="preserve">: </w:t>
      </w:r>
    </w:p>
    <w:p w:rsidR="00ED7DE8" w:rsidRDefault="003C7269" w:rsidP="00ED7DE8">
      <w:pPr>
        <w:spacing w:after="0" w:line="240" w:lineRule="auto"/>
        <w:ind w:left="1843"/>
        <w:jc w:val="both"/>
        <w:rPr>
          <w:rFonts w:ascii="Times New Roman" w:hAnsi="Times New Roman" w:cs="Times New Roman"/>
          <w:sz w:val="24"/>
          <w:szCs w:val="24"/>
        </w:rPr>
      </w:pPr>
      <w:r w:rsidRPr="00AF2792">
        <w:rPr>
          <w:rFonts w:ascii="Times New Roman" w:hAnsi="Times New Roman" w:cs="Times New Roman"/>
          <w:sz w:val="24"/>
          <w:szCs w:val="24"/>
        </w:rPr>
        <w:t xml:space="preserve">Suatu bentuk kerjasama diantara dua negara baik yang berdekatan secara geografis maupun yang jauh dari seberang lautan dengan sasaran utama untuk menciptakan kerjasama politik kebudayaan dan struktur ekonomi </w:t>
      </w:r>
    </w:p>
    <w:p w:rsidR="00ED7DE8" w:rsidRDefault="00ED7DE8" w:rsidP="00ED7DE8">
      <w:pPr>
        <w:spacing w:after="0" w:line="240" w:lineRule="auto"/>
        <w:ind w:left="1843"/>
        <w:jc w:val="both"/>
        <w:rPr>
          <w:rFonts w:ascii="Times New Roman" w:hAnsi="Times New Roman" w:cs="Times New Roman"/>
          <w:sz w:val="24"/>
          <w:szCs w:val="24"/>
        </w:rPr>
      </w:pPr>
    </w:p>
    <w:p w:rsidR="00E96208" w:rsidRDefault="003C7269" w:rsidP="00E96208">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t xml:space="preserve">Dengan demikian, hubungan bilateral tersebut dijalin tanpa mempermasalahkan letak geografis suatu negara namun bagaimana kedua negara dapat berinteraksi untuk memenuhi kepentingan nasional di berbagai bidang. Hubungan bilateral yang dijalin tersebut tentunya dilandasi dengan </w:t>
      </w:r>
      <w:r w:rsidRPr="00AF2792">
        <w:rPr>
          <w:rFonts w:ascii="Times New Roman" w:hAnsi="Times New Roman" w:cs="Times New Roman"/>
          <w:sz w:val="24"/>
          <w:szCs w:val="24"/>
        </w:rPr>
        <w:lastRenderedPageBreak/>
        <w:t>adanya kepentingan nasional yang ingin dicapai.  Kepentingan nasional adalah sebagai dasar dalam menjelaskan bagaimana karakteristik negara tersebut dalam menjalin hubungan internasional. Kepentingan nasional merupakan tujuan fundamental dan faktor penentu akhir yang mengarahkan para pembuat keputusan dari suatu negara dalam merumuskan kebijakan luar negerinya</w:t>
      </w:r>
      <w:r w:rsidR="00E96208">
        <w:rPr>
          <w:rStyle w:val="FootnoteReference"/>
          <w:rFonts w:ascii="Times New Roman" w:hAnsi="Times New Roman" w:cs="Times New Roman"/>
          <w:sz w:val="24"/>
          <w:szCs w:val="24"/>
        </w:rPr>
        <w:footnoteReference w:id="2"/>
      </w:r>
      <w:r w:rsidRPr="00AF2792">
        <w:rPr>
          <w:rFonts w:ascii="Times New Roman" w:hAnsi="Times New Roman" w:cs="Times New Roman"/>
          <w:sz w:val="24"/>
          <w:szCs w:val="24"/>
        </w:rPr>
        <w:t xml:space="preserve">. Untuk mencapai kepentingan nasional tersebut, setiap negara melaksanakan kegiatan diplomasi. </w:t>
      </w:r>
    </w:p>
    <w:p w:rsidR="00E96208" w:rsidRDefault="003C7269" w:rsidP="00E96208">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t>Diplomasi budaya bukanlah kosa kata baru. Kita sering mendengarnya sebagai diplomasi dengan menggunakan media kebudayaan, atau lebih spesifik kesenian, untuk mengelola hubungan antarbangsa. Diplomasi atau negosiasi tidak harus diselesaikan di meja perundingan, tetapi bisa melalui sarana lain, misalnya melalui bidang kebudayaan yang dikenal dengan diplomasi budaya. Diplomasi dimaksudkan untuk meningkatkan image building, nation branding dan soft power suatu negara di luar negeri sebagai bangsa yang memiliki kebudayaan yang tinggi. Diplomasi budaya adalah usaha memperjuangkan kepentingan nasional suatu negara melalui kebudayaan, secara mikro, seperti olahraga, dan kesenian, atau secara makro misalnya propaganda dan lain-lain, yang dalam pengertian konvensional dapat dianggap sebagai bukan politik, ekonomi, ataupun militer.</w:t>
      </w:r>
    </w:p>
    <w:p w:rsidR="00E96208" w:rsidRDefault="003C7269" w:rsidP="00E96208">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t xml:space="preserve">Kebudayaan dapat begitu efektif sebagai media diplomasi, karena kebudayaan memiliki unsur-unsur universal (cultural universals) dimana </w:t>
      </w:r>
      <w:r w:rsidRPr="00AF2792">
        <w:rPr>
          <w:rFonts w:ascii="Times New Roman" w:hAnsi="Times New Roman" w:cs="Times New Roman"/>
          <w:sz w:val="24"/>
          <w:szCs w:val="24"/>
        </w:rPr>
        <w:lastRenderedPageBreak/>
        <w:t xml:space="preserve">unsur-unsurnya terdapat dalam semua kebudayaan bangsa-bangsa di dunia. Jika mengutip analisis Koentjaraningrat yang mengadaptasi konsepsi B. Malinowski (1944), dalam semua kebudayaan ada tujuh buah unsur universal, dimana kesenian adalah salah satu unsurnya. Tapi jika mengutip pembahasan Sutan Takdir Alisjahbana yang berlandaskan klasifikasi Edward Spranger (1921), ada enam nilai universal, salah satunya adalah nilai seni yang bersifat ekspresif. Pada dasarnya kebudayaan bersifat komunikatif, yang mudah dipahami, bahkan oleh masyarakat yang memiliki latar belakang budaya berbeda. Kebudayaan juga bersifat </w:t>
      </w:r>
      <w:r w:rsidR="00E96208">
        <w:rPr>
          <w:rFonts w:ascii="Times New Roman" w:hAnsi="Times New Roman" w:cs="Times New Roman"/>
          <w:sz w:val="24"/>
          <w:szCs w:val="24"/>
        </w:rPr>
        <w:t xml:space="preserve">tujuh </w:t>
      </w:r>
      <w:r w:rsidRPr="00AF2792">
        <w:rPr>
          <w:rFonts w:ascii="Times New Roman" w:hAnsi="Times New Roman" w:cs="Times New Roman"/>
          <w:sz w:val="24"/>
          <w:szCs w:val="24"/>
        </w:rPr>
        <w:t>manusiawi</w:t>
      </w:r>
      <w:r w:rsidR="00E96208">
        <w:rPr>
          <w:rFonts w:ascii="Times New Roman" w:hAnsi="Times New Roman" w:cs="Times New Roman"/>
          <w:sz w:val="24"/>
          <w:szCs w:val="24"/>
        </w:rPr>
        <w:t xml:space="preserve"> </w:t>
      </w:r>
      <w:r w:rsidRPr="00AF2792">
        <w:rPr>
          <w:rFonts w:ascii="Times New Roman" w:hAnsi="Times New Roman" w:cs="Times New Roman"/>
          <w:sz w:val="24"/>
          <w:szCs w:val="24"/>
        </w:rPr>
        <w:t>: yaitu dapat lebih mendekatkan bangsa yang satu dengan lainnya. Sifat-sifat positif dari kebudayaan inilah yang bisa membuka jalan bagi tercapainya tujuan diplomasi kebudayaan</w:t>
      </w:r>
      <w:r w:rsidR="00E96208">
        <w:rPr>
          <w:rFonts w:ascii="Times New Roman" w:hAnsi="Times New Roman" w:cs="Times New Roman"/>
          <w:sz w:val="24"/>
          <w:szCs w:val="24"/>
        </w:rPr>
        <w:t>.</w:t>
      </w:r>
    </w:p>
    <w:p w:rsidR="00E96208" w:rsidRDefault="003C7269" w:rsidP="00E96208">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t>Oleh sebab itu, misi kesenian sering digunakan sebagai media diplomasi budaya. Contohnya Korea Selatan. Dewasa ini, Korea Selatan telah berkembang menjadi salah satu negara paling makmur di Asia yang ditandai dengan perekonomian Korea Selatan kini terbesar ketiga di Asia dan ke-13 di dunia</w:t>
      </w:r>
      <w:r w:rsidR="00E96208">
        <w:rPr>
          <w:rStyle w:val="FootnoteReference"/>
          <w:rFonts w:ascii="Times New Roman" w:hAnsi="Times New Roman" w:cs="Times New Roman"/>
          <w:sz w:val="24"/>
          <w:szCs w:val="24"/>
        </w:rPr>
        <w:footnoteReference w:id="3"/>
      </w:r>
      <w:r w:rsidRPr="00AF2792">
        <w:rPr>
          <w:rFonts w:ascii="Times New Roman" w:hAnsi="Times New Roman" w:cs="Times New Roman"/>
          <w:sz w:val="24"/>
          <w:szCs w:val="24"/>
        </w:rPr>
        <w:t>.  Hal penunjang kebangkitan ekonomi Korea Selatan tidak lain karena sektor industri teknologi transportasi dan teknologi komunikasi yang juga didukung oleh sektor kebudayaannya melalui Korean wave. Pada tahun 2004, ekspor film dan program televisi bersama dengan pariwisata dan produk K-Pop menghasilkan pendapatan total hampir US$2 miliar</w:t>
      </w:r>
      <w:r w:rsidR="00E96208">
        <w:rPr>
          <w:rStyle w:val="FootnoteReference"/>
          <w:rFonts w:ascii="Times New Roman" w:hAnsi="Times New Roman" w:cs="Times New Roman"/>
          <w:sz w:val="24"/>
          <w:szCs w:val="24"/>
        </w:rPr>
        <w:footnoteReference w:id="4"/>
      </w:r>
      <w:r w:rsidRPr="00AF2792">
        <w:rPr>
          <w:rFonts w:ascii="Times New Roman" w:hAnsi="Times New Roman" w:cs="Times New Roman"/>
          <w:sz w:val="24"/>
          <w:szCs w:val="24"/>
        </w:rPr>
        <w:t xml:space="preserve">.  Selain itu, menurut </w:t>
      </w:r>
      <w:r w:rsidRPr="00AF2792">
        <w:rPr>
          <w:rFonts w:ascii="Times New Roman" w:hAnsi="Times New Roman" w:cs="Times New Roman"/>
          <w:sz w:val="24"/>
          <w:szCs w:val="24"/>
        </w:rPr>
        <w:lastRenderedPageBreak/>
        <w:t>statistik Bank Of Korea dari bidang ekspor budaya dan jasa hiburan, industri musik K-pop telah menghasilkan US$794 juta tahun 2011 dan mengalami peningkatan 25% dari US$637 juta di tahun 2010 seiring K-pop semakin diminati oleh masyarakat internasional</w:t>
      </w:r>
      <w:r w:rsidR="00E96208">
        <w:rPr>
          <w:rStyle w:val="FootnoteReference"/>
          <w:rFonts w:ascii="Times New Roman" w:hAnsi="Times New Roman" w:cs="Times New Roman"/>
          <w:sz w:val="24"/>
          <w:szCs w:val="24"/>
        </w:rPr>
        <w:footnoteReference w:id="5"/>
      </w:r>
      <w:r w:rsidRPr="00AF2792">
        <w:rPr>
          <w:rFonts w:ascii="Times New Roman" w:hAnsi="Times New Roman" w:cs="Times New Roman"/>
          <w:sz w:val="24"/>
          <w:szCs w:val="24"/>
        </w:rPr>
        <w:t xml:space="preserve">. </w:t>
      </w:r>
    </w:p>
    <w:p w:rsidR="00C766B4" w:rsidRDefault="003C7269" w:rsidP="00C766B4">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t>Hubungan diplomatik Korea Selatan-Indonesia secara resmi telah terjalin sejak 18 September 1973 dan direkatkan melalui pembentukan Kemitraan Strategis pada kunjungan Presiden Roh Moo Hyun ke Jakarta tanggal 4-6 Desember 2006. Pembentukan Kemitraan Strategis tersebut mencakup kerja sama di bidang politik, keamanan, ekonomi, perdagangan dan sosial budaya. Hubungan bilateral melalui sosial-kebudayaan Korea Selatan-Indonesia semakin intens dijalankan seiring budaya Korean wave semakin digemari masyarakat Indonesia. Popularitas Korean wave di Indonesia ditandai dengan diselenggarakannya serangkaian kegiatan pameran kebudayaan Korea sejak tahun 2009 hingga 2011 yakni “Korea-Indonesia Week”. Pergelaran budaya tersebut diselenggarakan oleh Kedutaan Besar Republik Korea di Indonesia untuk memperkuat hubungan bilateral di bidang sosial kebudayaan karena melihat respon positif masyarakat Indonesia terhadap budaya Korea Selatan. Di samping itu, Pemerintah Korea Selatan membangun Pusat Kebudayaan Korea di Jakarta agar dapat berfungsi sebagai pusat informasi kebudayaan Korea Selatan</w:t>
      </w:r>
      <w:r w:rsidR="00C766B4">
        <w:rPr>
          <w:rStyle w:val="FootnoteReference"/>
          <w:rFonts w:ascii="Times New Roman" w:hAnsi="Times New Roman" w:cs="Times New Roman"/>
          <w:sz w:val="24"/>
          <w:szCs w:val="24"/>
        </w:rPr>
        <w:footnoteReference w:id="6"/>
      </w:r>
      <w:r w:rsidRPr="00AF2792">
        <w:rPr>
          <w:rFonts w:ascii="Times New Roman" w:hAnsi="Times New Roman" w:cs="Times New Roman"/>
          <w:sz w:val="24"/>
          <w:szCs w:val="24"/>
        </w:rPr>
        <w:t xml:space="preserve">. </w:t>
      </w:r>
    </w:p>
    <w:p w:rsidR="00C766B4" w:rsidRDefault="003C7269" w:rsidP="00C766B4">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lastRenderedPageBreak/>
        <w:t>Perkembangan K-pop didukung oleh peran sinkronisasi antara aktor negara, yakni Pemerintah Korea Selatan itu sendiri dengan aktor non-negara seperti para pelaku bisnis, masyarakat, selebritis dan media. Pemerintah Korea menjadikan K-Pop sebagai upaya pembangunan citra ataupun nation-branding Korea Selatan. Adapun pembangunan citra dinilai penting untuk menciptakan ketertarikan negara lain guna menjalin dan memperat hubungan bilateralnya sekaligus untuk memperkukuh posisinya di forum internasional.</w:t>
      </w:r>
    </w:p>
    <w:p w:rsidR="009A20C4" w:rsidRDefault="003C7269" w:rsidP="009A20C4">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t>Di era globalisasi yang ditunjang kemajuan teknologi dan peran industri kreatif juga sangat memungkinkan pengembangan soft diplomacy apalagi Korea Selatan termasuk negara yang terdepan dalam revolusi digital yang memiliki daya koneksi internet yang cepat dan kuat</w:t>
      </w:r>
      <w:r w:rsidR="00C766B4">
        <w:rPr>
          <w:rStyle w:val="FootnoteReference"/>
          <w:rFonts w:ascii="Times New Roman" w:hAnsi="Times New Roman" w:cs="Times New Roman"/>
          <w:sz w:val="24"/>
          <w:szCs w:val="24"/>
        </w:rPr>
        <w:footnoteReference w:id="7"/>
      </w:r>
      <w:r w:rsidRPr="00AF2792">
        <w:rPr>
          <w:rFonts w:ascii="Times New Roman" w:hAnsi="Times New Roman" w:cs="Times New Roman"/>
          <w:sz w:val="24"/>
          <w:szCs w:val="24"/>
        </w:rPr>
        <w:t xml:space="preserve">.  Melalui koneksi jaringan internet tersebut dapat mendukung dan memudahkan penyebaran Korean wave ke berbagai belahan dunia sebagai bagian pelaksanaan soft diplomacy Korea Selatan. Korean wave kini semakin populer tidak hanya di daratan Asia melainkan juga sudah mulai masuk secara perlahan ke Eropa dan Amerika. Jika melihat lima puluhan tahun yang lalu, Korea menjadi salah satu negara termiskin di dunia namun dewasa ini Korea Selatan sudah mulai bangkit dan dapat bersaing dengan negara-negara maju. </w:t>
      </w:r>
    </w:p>
    <w:p w:rsidR="005E29AD" w:rsidRDefault="003C7269" w:rsidP="00793ABA">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t xml:space="preserve">Dengan demikian, ketika Korea Selatan memperluas kegiatan diplomasinya ke negara-negara yang masih berkembang, Korea Selatan memiliki perspektif yang dapat menarik hati negara yang dituju dengan </w:t>
      </w:r>
      <w:r w:rsidRPr="00AF2792">
        <w:rPr>
          <w:rFonts w:ascii="Times New Roman" w:hAnsi="Times New Roman" w:cs="Times New Roman"/>
          <w:sz w:val="24"/>
          <w:szCs w:val="24"/>
        </w:rPr>
        <w:lastRenderedPageBreak/>
        <w:t xml:space="preserve">menggunakan perspektif senasib sebagai bangsa Asia seperti apa yang Korea Selatan alami di masa lampau. Hal tersebut membuat transisi yang sukses untuk sebuah negara yang sangat demokratis dan bergerak maju di bidang industri manufaktur serta ingin mengubah image budayanya yang lebih modern dan disukai oleh masyarakat internasional. Korea Selatan juga membangun citra Global Korea sebagai negara yang terpercaya dan kooperatif dalam melakukan kegiatan hubungan internasional. </w:t>
      </w:r>
    </w:p>
    <w:p w:rsidR="00793ABA" w:rsidRDefault="00F46AE6" w:rsidP="00793ABA">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Asumsi sementara dalam penilitian ini adalah :</w:t>
      </w:r>
    </w:p>
    <w:p w:rsidR="007406A1" w:rsidRPr="00F46AE6" w:rsidRDefault="0068320F" w:rsidP="00F46AE6">
      <w:pPr>
        <w:numPr>
          <w:ilvl w:val="0"/>
          <w:numId w:val="18"/>
        </w:numPr>
        <w:spacing w:after="0" w:line="480" w:lineRule="auto"/>
        <w:jc w:val="both"/>
        <w:rPr>
          <w:rFonts w:ascii="Times New Roman" w:hAnsi="Times New Roman" w:cs="Times New Roman"/>
          <w:sz w:val="24"/>
          <w:szCs w:val="24"/>
        </w:rPr>
      </w:pPr>
      <w:r w:rsidRPr="00F46AE6">
        <w:rPr>
          <w:rFonts w:ascii="Times New Roman" w:hAnsi="Times New Roman" w:cs="Times New Roman"/>
          <w:sz w:val="24"/>
          <w:szCs w:val="24"/>
        </w:rPr>
        <w:t xml:space="preserve">Kebijakan Korea Selatan dengan dijadikannya Korean Wave sebagai alat </w:t>
      </w:r>
      <w:r w:rsidRPr="00F46AE6">
        <w:rPr>
          <w:rFonts w:ascii="Times New Roman" w:hAnsi="Times New Roman" w:cs="Times New Roman"/>
          <w:i/>
          <w:iCs/>
          <w:sz w:val="24"/>
          <w:szCs w:val="24"/>
        </w:rPr>
        <w:t xml:space="preserve">soft diplomacy </w:t>
      </w:r>
      <w:r w:rsidRPr="00F46AE6">
        <w:rPr>
          <w:rFonts w:ascii="Times New Roman" w:hAnsi="Times New Roman" w:cs="Times New Roman"/>
          <w:sz w:val="24"/>
          <w:szCs w:val="24"/>
        </w:rPr>
        <w:t>dikarenakan adanya peningkatan akan konsumsi terhadap drama-drama asal Korea Selatan di beberapa negara Asia.</w:t>
      </w:r>
    </w:p>
    <w:p w:rsidR="007406A1" w:rsidRPr="00F46AE6" w:rsidRDefault="0068320F" w:rsidP="00F46AE6">
      <w:pPr>
        <w:numPr>
          <w:ilvl w:val="0"/>
          <w:numId w:val="18"/>
        </w:numPr>
        <w:spacing w:after="0" w:line="480" w:lineRule="auto"/>
        <w:jc w:val="both"/>
        <w:rPr>
          <w:rFonts w:ascii="Times New Roman" w:hAnsi="Times New Roman" w:cs="Times New Roman"/>
          <w:sz w:val="24"/>
          <w:szCs w:val="24"/>
        </w:rPr>
      </w:pPr>
      <w:r w:rsidRPr="00F46AE6">
        <w:rPr>
          <w:rFonts w:ascii="Times New Roman" w:hAnsi="Times New Roman" w:cs="Times New Roman"/>
          <w:sz w:val="24"/>
          <w:szCs w:val="24"/>
        </w:rPr>
        <w:t xml:space="preserve">Kebijakan </w:t>
      </w:r>
      <w:r w:rsidRPr="00F46AE6">
        <w:rPr>
          <w:rFonts w:ascii="Times New Roman" w:hAnsi="Times New Roman" w:cs="Times New Roman"/>
          <w:i/>
          <w:iCs/>
          <w:sz w:val="24"/>
          <w:szCs w:val="24"/>
        </w:rPr>
        <w:t xml:space="preserve">Soft diplomacy </w:t>
      </w:r>
      <w:r w:rsidRPr="00F46AE6">
        <w:rPr>
          <w:rFonts w:ascii="Times New Roman" w:hAnsi="Times New Roman" w:cs="Times New Roman"/>
          <w:sz w:val="24"/>
          <w:szCs w:val="24"/>
        </w:rPr>
        <w:t>Korea Selatan melalui Korean Wave mendapat respon positif dari negara-negara Asia dikarenakan mudahnya untuk mengakses sumber-sumber atau segala sesuatu tentang Korea Selatan atau Korean Wave.</w:t>
      </w:r>
    </w:p>
    <w:p w:rsidR="007406A1" w:rsidRPr="00F46AE6" w:rsidRDefault="0068320F" w:rsidP="00F46AE6">
      <w:pPr>
        <w:numPr>
          <w:ilvl w:val="0"/>
          <w:numId w:val="18"/>
        </w:numPr>
        <w:spacing w:after="0" w:line="480" w:lineRule="auto"/>
        <w:jc w:val="both"/>
        <w:rPr>
          <w:rFonts w:ascii="Times New Roman" w:hAnsi="Times New Roman" w:cs="Times New Roman"/>
          <w:sz w:val="24"/>
          <w:szCs w:val="24"/>
        </w:rPr>
      </w:pPr>
      <w:r w:rsidRPr="00F46AE6">
        <w:rPr>
          <w:rFonts w:ascii="Times New Roman" w:hAnsi="Times New Roman" w:cs="Times New Roman"/>
          <w:sz w:val="24"/>
          <w:szCs w:val="24"/>
        </w:rPr>
        <w:t>Dengan meningkatnya antusiasme akan Korean Wave di Indonesia, pengetahuan tentang budaya Korea Selatan dan pembendaharaan bahasa Korea Selatan akan bertambah bagi masyarakat Indonesia</w:t>
      </w:r>
    </w:p>
    <w:p w:rsidR="007406A1" w:rsidRPr="00F46AE6" w:rsidRDefault="0068320F" w:rsidP="00F46AE6">
      <w:pPr>
        <w:numPr>
          <w:ilvl w:val="0"/>
          <w:numId w:val="18"/>
        </w:numPr>
        <w:spacing w:after="0" w:line="480" w:lineRule="auto"/>
        <w:jc w:val="both"/>
        <w:rPr>
          <w:rFonts w:ascii="Times New Roman" w:hAnsi="Times New Roman" w:cs="Times New Roman"/>
          <w:sz w:val="24"/>
          <w:szCs w:val="24"/>
        </w:rPr>
      </w:pPr>
      <w:r w:rsidRPr="00F46AE6">
        <w:rPr>
          <w:rFonts w:ascii="Times New Roman" w:hAnsi="Times New Roman" w:cs="Times New Roman"/>
          <w:sz w:val="24"/>
          <w:szCs w:val="24"/>
        </w:rPr>
        <w:t xml:space="preserve">Kesuksesan Korea Selatan menjadikan Korean Wave sebagai sarana </w:t>
      </w:r>
      <w:r w:rsidRPr="00F46AE6">
        <w:rPr>
          <w:rFonts w:ascii="Times New Roman" w:hAnsi="Times New Roman" w:cs="Times New Roman"/>
          <w:i/>
          <w:iCs/>
          <w:sz w:val="24"/>
          <w:szCs w:val="24"/>
        </w:rPr>
        <w:t xml:space="preserve">soft diplomacy </w:t>
      </w:r>
      <w:r w:rsidRPr="00F46AE6">
        <w:rPr>
          <w:rFonts w:ascii="Times New Roman" w:hAnsi="Times New Roman" w:cs="Times New Roman"/>
          <w:sz w:val="24"/>
          <w:szCs w:val="24"/>
        </w:rPr>
        <w:t>memberikan gambaran bahwa jika masyarakat indonesia melestarikan dan mengkonsumsi hasil dari budaya indonesia sendiri, Indonesia akan menjadi negara yang mandiri tanpa harus mengandalkan negara lain.</w:t>
      </w:r>
    </w:p>
    <w:p w:rsidR="00F46AE6" w:rsidRPr="00AF2792" w:rsidRDefault="00F46AE6" w:rsidP="00793ABA">
      <w:pPr>
        <w:spacing w:after="0" w:line="480" w:lineRule="auto"/>
        <w:ind w:left="567" w:firstLine="851"/>
        <w:jc w:val="both"/>
        <w:rPr>
          <w:rFonts w:ascii="Times New Roman" w:hAnsi="Times New Roman" w:cs="Times New Roman"/>
          <w:sz w:val="24"/>
          <w:szCs w:val="24"/>
        </w:rPr>
      </w:pPr>
    </w:p>
    <w:p w:rsidR="00A86697" w:rsidRPr="00A86697" w:rsidRDefault="003C7269" w:rsidP="00A86697">
      <w:pPr>
        <w:pStyle w:val="ListParagraph"/>
        <w:numPr>
          <w:ilvl w:val="0"/>
          <w:numId w:val="7"/>
        </w:numPr>
        <w:spacing w:after="0" w:line="480" w:lineRule="auto"/>
        <w:ind w:left="567" w:hanging="283"/>
        <w:jc w:val="both"/>
        <w:rPr>
          <w:rFonts w:ascii="Times New Roman" w:hAnsi="Times New Roman" w:cs="Times New Roman"/>
          <w:b/>
          <w:sz w:val="24"/>
          <w:szCs w:val="24"/>
        </w:rPr>
      </w:pPr>
      <w:r w:rsidRPr="009A20C4">
        <w:rPr>
          <w:rFonts w:ascii="Times New Roman" w:hAnsi="Times New Roman" w:cs="Times New Roman"/>
          <w:b/>
          <w:sz w:val="24"/>
          <w:szCs w:val="24"/>
        </w:rPr>
        <w:t>Hipotesis</w:t>
      </w:r>
      <w:r w:rsidR="009A20C4" w:rsidRPr="009A20C4">
        <w:rPr>
          <w:rFonts w:ascii="Times New Roman" w:hAnsi="Times New Roman" w:cs="Times New Roman"/>
          <w:b/>
          <w:sz w:val="24"/>
          <w:szCs w:val="24"/>
        </w:rPr>
        <w:t>.</w:t>
      </w:r>
    </w:p>
    <w:p w:rsidR="00A86697" w:rsidRPr="00AF2792" w:rsidRDefault="003C7269" w:rsidP="00A86697">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t>Berdasarkan kerangka teoritis dan permasalahan diatas, penulis merumuskan hipotesis sebagai berikut</w:t>
      </w:r>
      <w:r w:rsidR="009A20C4">
        <w:rPr>
          <w:rFonts w:ascii="Times New Roman" w:hAnsi="Times New Roman" w:cs="Times New Roman"/>
          <w:sz w:val="24"/>
          <w:szCs w:val="24"/>
        </w:rPr>
        <w:t xml:space="preserve"> </w:t>
      </w:r>
      <w:r w:rsidRPr="00AF2792">
        <w:rPr>
          <w:rFonts w:ascii="Times New Roman" w:hAnsi="Times New Roman" w:cs="Times New Roman"/>
          <w:sz w:val="24"/>
          <w:szCs w:val="24"/>
        </w:rPr>
        <w:t xml:space="preserve">: </w:t>
      </w:r>
      <w:r w:rsidRPr="009A20C4">
        <w:rPr>
          <w:rFonts w:ascii="Times New Roman" w:hAnsi="Times New Roman" w:cs="Times New Roman"/>
          <w:b/>
          <w:sz w:val="24"/>
          <w:szCs w:val="24"/>
        </w:rPr>
        <w:t>Korean Wave  berperan sebagai alat diplomasi budaya Korea Selatan dalam mempengaruhi masyarakat Indonesia sehingga terjalinnya kerjasama kebudayaan Indonesia - Korea Selatan</w:t>
      </w:r>
      <w:r w:rsidRPr="00AF2792">
        <w:rPr>
          <w:rFonts w:ascii="Times New Roman" w:hAnsi="Times New Roman" w:cs="Times New Roman"/>
          <w:sz w:val="24"/>
          <w:szCs w:val="24"/>
        </w:rPr>
        <w:t>.</w:t>
      </w:r>
    </w:p>
    <w:p w:rsidR="003C7269" w:rsidRDefault="003C7269" w:rsidP="007F6ED8">
      <w:pPr>
        <w:pStyle w:val="ListParagraph"/>
        <w:numPr>
          <w:ilvl w:val="0"/>
          <w:numId w:val="7"/>
        </w:numPr>
        <w:spacing w:after="0" w:line="240" w:lineRule="auto"/>
        <w:ind w:left="567" w:hanging="283"/>
        <w:jc w:val="both"/>
        <w:rPr>
          <w:rFonts w:ascii="Times New Roman" w:hAnsi="Times New Roman" w:cs="Times New Roman"/>
          <w:b/>
          <w:sz w:val="24"/>
          <w:szCs w:val="24"/>
        </w:rPr>
      </w:pPr>
      <w:r w:rsidRPr="009A20C4">
        <w:rPr>
          <w:rFonts w:ascii="Times New Roman" w:hAnsi="Times New Roman" w:cs="Times New Roman"/>
          <w:b/>
          <w:sz w:val="24"/>
          <w:szCs w:val="24"/>
        </w:rPr>
        <w:t>Operasionalisasi Variabel dan Indikator (Konsep Teoritik, Empirik, dan Analisis)</w:t>
      </w:r>
      <w:r w:rsidR="009A20C4">
        <w:rPr>
          <w:rFonts w:ascii="Times New Roman" w:hAnsi="Times New Roman" w:cs="Times New Roman"/>
          <w:b/>
          <w:sz w:val="24"/>
          <w:szCs w:val="24"/>
        </w:rPr>
        <w:t>.</w:t>
      </w:r>
    </w:p>
    <w:p w:rsidR="009A20C4" w:rsidRPr="009A20C4" w:rsidRDefault="009A20C4" w:rsidP="009A20C4">
      <w:pPr>
        <w:spacing w:after="0" w:line="240" w:lineRule="auto"/>
        <w:jc w:val="both"/>
        <w:rPr>
          <w:rFonts w:ascii="Times New Roman" w:hAnsi="Times New Roman" w:cs="Times New Roman"/>
          <w:b/>
          <w:sz w:val="24"/>
          <w:szCs w:val="24"/>
        </w:rPr>
      </w:pPr>
    </w:p>
    <w:p w:rsidR="009A20C4" w:rsidRDefault="003C7269" w:rsidP="009A20C4">
      <w:pPr>
        <w:spacing w:after="0" w:line="240" w:lineRule="auto"/>
        <w:ind w:left="720"/>
        <w:jc w:val="center"/>
        <w:rPr>
          <w:rFonts w:ascii="Times New Roman" w:hAnsi="Times New Roman" w:cs="Times New Roman"/>
          <w:b/>
          <w:sz w:val="24"/>
          <w:szCs w:val="24"/>
        </w:rPr>
      </w:pPr>
      <w:r w:rsidRPr="009A20C4">
        <w:rPr>
          <w:rFonts w:ascii="Times New Roman" w:hAnsi="Times New Roman" w:cs="Times New Roman"/>
          <w:b/>
          <w:sz w:val="24"/>
          <w:szCs w:val="24"/>
        </w:rPr>
        <w:t xml:space="preserve">Tabel </w:t>
      </w:r>
      <w:r w:rsidR="009A20C4">
        <w:rPr>
          <w:rFonts w:ascii="Times New Roman" w:hAnsi="Times New Roman" w:cs="Times New Roman"/>
          <w:b/>
          <w:sz w:val="24"/>
          <w:szCs w:val="24"/>
        </w:rPr>
        <w:t>1.1.</w:t>
      </w:r>
    </w:p>
    <w:p w:rsidR="003C7269" w:rsidRPr="009A20C4" w:rsidRDefault="003C7269" w:rsidP="009A20C4">
      <w:pPr>
        <w:spacing w:after="0" w:line="480" w:lineRule="auto"/>
        <w:ind w:left="720"/>
        <w:jc w:val="center"/>
        <w:rPr>
          <w:rFonts w:ascii="Times New Roman" w:hAnsi="Times New Roman" w:cs="Times New Roman"/>
          <w:b/>
          <w:sz w:val="24"/>
          <w:szCs w:val="24"/>
        </w:rPr>
      </w:pPr>
      <w:r w:rsidRPr="009A20C4">
        <w:rPr>
          <w:rFonts w:ascii="Times New Roman" w:hAnsi="Times New Roman" w:cs="Times New Roman"/>
          <w:b/>
          <w:sz w:val="24"/>
          <w:szCs w:val="24"/>
        </w:rPr>
        <w:t>Variabel Operasional</w:t>
      </w:r>
      <w:r w:rsidR="009A20C4" w:rsidRPr="009A20C4">
        <w:rPr>
          <w:rFonts w:ascii="Times New Roman" w:hAnsi="Times New Roman" w:cs="Times New Roman"/>
          <w:b/>
          <w:sz w:val="24"/>
          <w:szCs w:val="24"/>
        </w:rPr>
        <w:t>.</w:t>
      </w:r>
    </w:p>
    <w:tbl>
      <w:tblPr>
        <w:tblStyle w:val="TableGrid"/>
        <w:tblW w:w="0" w:type="auto"/>
        <w:tblInd w:w="562" w:type="dxa"/>
        <w:tblLook w:val="04A0" w:firstRow="1" w:lastRow="0" w:firstColumn="1" w:lastColumn="0" w:noHBand="0" w:noVBand="1"/>
      </w:tblPr>
      <w:tblGrid>
        <w:gridCol w:w="2480"/>
        <w:gridCol w:w="2439"/>
        <w:gridCol w:w="2446"/>
      </w:tblGrid>
      <w:tr w:rsidR="007F6ED8" w:rsidRPr="007F6ED8" w:rsidTr="007F6ED8">
        <w:tc>
          <w:tcPr>
            <w:tcW w:w="2480" w:type="dxa"/>
          </w:tcPr>
          <w:p w:rsidR="009A20C4" w:rsidRPr="007F6ED8" w:rsidRDefault="007F6ED8" w:rsidP="007F6ED8">
            <w:pPr>
              <w:jc w:val="center"/>
              <w:rPr>
                <w:rFonts w:ascii="Times New Roman" w:hAnsi="Times New Roman" w:cs="Times New Roman"/>
                <w:b/>
              </w:rPr>
            </w:pPr>
            <w:r w:rsidRPr="007F6ED8">
              <w:rPr>
                <w:rFonts w:ascii="Times New Roman" w:hAnsi="Times New Roman" w:cs="Times New Roman"/>
                <w:b/>
              </w:rPr>
              <w:t>Variabel dalam Hipootesis</w:t>
            </w:r>
          </w:p>
          <w:p w:rsidR="007F6ED8" w:rsidRPr="007F6ED8" w:rsidRDefault="007F6ED8" w:rsidP="007F6ED8">
            <w:pPr>
              <w:jc w:val="center"/>
              <w:rPr>
                <w:rFonts w:ascii="Times New Roman" w:hAnsi="Times New Roman" w:cs="Times New Roman"/>
                <w:b/>
              </w:rPr>
            </w:pPr>
            <w:r w:rsidRPr="007F6ED8">
              <w:rPr>
                <w:rFonts w:ascii="Times New Roman" w:hAnsi="Times New Roman" w:cs="Times New Roman"/>
                <w:b/>
              </w:rPr>
              <w:t>(Teoritik)</w:t>
            </w:r>
          </w:p>
        </w:tc>
        <w:tc>
          <w:tcPr>
            <w:tcW w:w="2439" w:type="dxa"/>
            <w:vAlign w:val="center"/>
          </w:tcPr>
          <w:p w:rsidR="009A20C4" w:rsidRPr="007F6ED8" w:rsidRDefault="007F6ED8" w:rsidP="007F6ED8">
            <w:pPr>
              <w:jc w:val="center"/>
              <w:rPr>
                <w:rFonts w:ascii="Times New Roman" w:hAnsi="Times New Roman" w:cs="Times New Roman"/>
                <w:b/>
              </w:rPr>
            </w:pPr>
            <w:r w:rsidRPr="007F6ED8">
              <w:rPr>
                <w:rFonts w:ascii="Times New Roman" w:hAnsi="Times New Roman" w:cs="Times New Roman"/>
                <w:b/>
              </w:rPr>
              <w:t>Indikator</w:t>
            </w:r>
          </w:p>
          <w:p w:rsidR="007F6ED8" w:rsidRPr="007F6ED8" w:rsidRDefault="007F6ED8" w:rsidP="007F6ED8">
            <w:pPr>
              <w:jc w:val="center"/>
              <w:rPr>
                <w:rFonts w:ascii="Times New Roman" w:hAnsi="Times New Roman" w:cs="Times New Roman"/>
                <w:b/>
              </w:rPr>
            </w:pPr>
            <w:r w:rsidRPr="007F6ED8">
              <w:rPr>
                <w:rFonts w:ascii="Times New Roman" w:hAnsi="Times New Roman" w:cs="Times New Roman"/>
                <w:b/>
              </w:rPr>
              <w:t>(Empirik)</w:t>
            </w:r>
          </w:p>
        </w:tc>
        <w:tc>
          <w:tcPr>
            <w:tcW w:w="2446" w:type="dxa"/>
            <w:vAlign w:val="center"/>
          </w:tcPr>
          <w:p w:rsidR="009A20C4" w:rsidRPr="007F6ED8" w:rsidRDefault="007F6ED8" w:rsidP="007F6ED8">
            <w:pPr>
              <w:jc w:val="center"/>
              <w:rPr>
                <w:rFonts w:ascii="Times New Roman" w:hAnsi="Times New Roman" w:cs="Times New Roman"/>
                <w:b/>
              </w:rPr>
            </w:pPr>
            <w:r w:rsidRPr="007F6ED8">
              <w:rPr>
                <w:rFonts w:ascii="Times New Roman" w:hAnsi="Times New Roman" w:cs="Times New Roman"/>
                <w:b/>
              </w:rPr>
              <w:t>Verifikasi</w:t>
            </w:r>
          </w:p>
          <w:p w:rsidR="007F6ED8" w:rsidRPr="007F6ED8" w:rsidRDefault="007F6ED8" w:rsidP="007F6ED8">
            <w:pPr>
              <w:jc w:val="center"/>
              <w:rPr>
                <w:rFonts w:ascii="Times New Roman" w:hAnsi="Times New Roman" w:cs="Times New Roman"/>
                <w:b/>
              </w:rPr>
            </w:pPr>
            <w:r w:rsidRPr="007F6ED8">
              <w:rPr>
                <w:rFonts w:ascii="Times New Roman" w:hAnsi="Times New Roman" w:cs="Times New Roman"/>
                <w:b/>
              </w:rPr>
              <w:t>(Analisis)</w:t>
            </w:r>
          </w:p>
        </w:tc>
      </w:tr>
      <w:tr w:rsidR="007F6ED8" w:rsidRPr="007F6ED8" w:rsidTr="007F6ED8">
        <w:tc>
          <w:tcPr>
            <w:tcW w:w="2480" w:type="dxa"/>
          </w:tcPr>
          <w:p w:rsidR="007F6ED8" w:rsidRPr="007F6ED8" w:rsidRDefault="007F6ED8" w:rsidP="007F6ED8">
            <w:pPr>
              <w:jc w:val="both"/>
              <w:rPr>
                <w:rFonts w:ascii="Times New Roman" w:hAnsi="Times New Roman" w:cs="Times New Roman"/>
              </w:rPr>
            </w:pPr>
            <w:r w:rsidRPr="007F6ED8">
              <w:rPr>
                <w:rFonts w:ascii="Times New Roman" w:hAnsi="Times New Roman" w:cs="Times New Roman"/>
              </w:rPr>
              <w:t>Variabel bebas :</w:t>
            </w:r>
          </w:p>
          <w:p w:rsidR="007F6ED8" w:rsidRPr="007F6ED8" w:rsidRDefault="007F6ED8" w:rsidP="007F6ED8">
            <w:pPr>
              <w:jc w:val="both"/>
              <w:rPr>
                <w:rFonts w:ascii="Times New Roman" w:hAnsi="Times New Roman" w:cs="Times New Roman"/>
              </w:rPr>
            </w:pPr>
            <w:r w:rsidRPr="007F6ED8">
              <w:rPr>
                <w:rFonts w:ascii="Times New Roman" w:hAnsi="Times New Roman" w:cs="Times New Roman"/>
              </w:rPr>
              <w:t>Korean waves berperan sebagai alat diplomasi budaya korea  selatan   dalam   mempengaruhi  masyarakat indonesia</w:t>
            </w:r>
          </w:p>
        </w:tc>
        <w:tc>
          <w:tcPr>
            <w:tcW w:w="2439" w:type="dxa"/>
          </w:tcPr>
          <w:p w:rsidR="007F6ED8" w:rsidRPr="007F6ED8" w:rsidRDefault="007F6ED8" w:rsidP="007F6ED8">
            <w:pPr>
              <w:pStyle w:val="ListParagraph"/>
              <w:numPr>
                <w:ilvl w:val="0"/>
                <w:numId w:val="8"/>
              </w:numPr>
              <w:ind w:left="194" w:hanging="194"/>
              <w:jc w:val="both"/>
              <w:rPr>
                <w:rFonts w:ascii="Times New Roman" w:hAnsi="Times New Roman" w:cs="Times New Roman"/>
              </w:rPr>
            </w:pPr>
            <w:r w:rsidRPr="007F6ED8">
              <w:rPr>
                <w:rFonts w:ascii="Times New Roman" w:hAnsi="Times New Roman" w:cs="Times New Roman"/>
              </w:rPr>
              <w:t>Adanya antusiasme penggemar Korean waves di Indonesia.</w:t>
            </w:r>
          </w:p>
          <w:p w:rsidR="007F6ED8" w:rsidRPr="007F6ED8" w:rsidRDefault="007F6ED8" w:rsidP="007F6ED8">
            <w:pPr>
              <w:pStyle w:val="ListParagraph"/>
              <w:ind w:left="194"/>
              <w:jc w:val="both"/>
              <w:rPr>
                <w:rFonts w:ascii="Times New Roman" w:hAnsi="Times New Roman" w:cs="Times New Roman"/>
              </w:rPr>
            </w:pPr>
          </w:p>
          <w:p w:rsidR="007F6ED8" w:rsidRPr="007F6ED8" w:rsidRDefault="007F6ED8" w:rsidP="007F6ED8">
            <w:pPr>
              <w:pStyle w:val="ListParagraph"/>
              <w:ind w:left="194"/>
              <w:jc w:val="both"/>
              <w:rPr>
                <w:rFonts w:ascii="Times New Roman" w:hAnsi="Times New Roman" w:cs="Times New Roman"/>
              </w:rPr>
            </w:pPr>
          </w:p>
          <w:p w:rsidR="007F6ED8" w:rsidRPr="007F6ED8" w:rsidRDefault="007F6ED8" w:rsidP="007F6ED8">
            <w:pPr>
              <w:pStyle w:val="ListParagraph"/>
              <w:ind w:left="194"/>
              <w:jc w:val="both"/>
              <w:rPr>
                <w:rFonts w:ascii="Times New Roman" w:hAnsi="Times New Roman" w:cs="Times New Roman"/>
              </w:rPr>
            </w:pPr>
          </w:p>
          <w:p w:rsidR="007F6ED8" w:rsidRPr="007F6ED8" w:rsidRDefault="007F6ED8" w:rsidP="007F6ED8">
            <w:pPr>
              <w:pStyle w:val="ListParagraph"/>
              <w:numPr>
                <w:ilvl w:val="0"/>
                <w:numId w:val="8"/>
              </w:numPr>
              <w:ind w:left="194" w:hanging="194"/>
              <w:jc w:val="both"/>
              <w:rPr>
                <w:rFonts w:ascii="Times New Roman" w:hAnsi="Times New Roman" w:cs="Times New Roman"/>
              </w:rPr>
            </w:pPr>
            <w:r w:rsidRPr="007F6ED8">
              <w:rPr>
                <w:rFonts w:ascii="Times New Roman" w:hAnsi="Times New Roman" w:cs="Times New Roman"/>
              </w:rPr>
              <w:t>Adanya peningkatan penggemar Korean waves di Indonesia</w:t>
            </w:r>
          </w:p>
        </w:tc>
        <w:tc>
          <w:tcPr>
            <w:tcW w:w="2446" w:type="dxa"/>
          </w:tcPr>
          <w:p w:rsidR="007F6ED8" w:rsidRPr="007F6ED8" w:rsidRDefault="007F6ED8" w:rsidP="007F6ED8">
            <w:pPr>
              <w:pStyle w:val="ListParagraph"/>
              <w:numPr>
                <w:ilvl w:val="0"/>
                <w:numId w:val="9"/>
              </w:numPr>
              <w:ind w:left="217" w:hanging="283"/>
              <w:jc w:val="both"/>
              <w:rPr>
                <w:rFonts w:ascii="Times New Roman" w:hAnsi="Times New Roman" w:cs="Times New Roman"/>
              </w:rPr>
            </w:pPr>
            <w:r w:rsidRPr="007F6ED8">
              <w:rPr>
                <w:rFonts w:ascii="Times New Roman" w:hAnsi="Times New Roman" w:cs="Times New Roman"/>
              </w:rPr>
              <w:t>Data (fakta dan angka) mengenai adanya antusiasme penggemar Korean Waves di Indonesia.</w:t>
            </w:r>
          </w:p>
          <w:p w:rsidR="007F6ED8" w:rsidRPr="007F6ED8" w:rsidRDefault="007F6ED8" w:rsidP="007F6ED8">
            <w:pPr>
              <w:pStyle w:val="ListParagraph"/>
              <w:ind w:left="217"/>
              <w:jc w:val="both"/>
              <w:rPr>
                <w:rFonts w:ascii="Times New Roman" w:hAnsi="Times New Roman" w:cs="Times New Roman"/>
              </w:rPr>
            </w:pPr>
          </w:p>
          <w:p w:rsidR="007F6ED8" w:rsidRPr="007F6ED8" w:rsidRDefault="007F6ED8" w:rsidP="007F6ED8">
            <w:pPr>
              <w:pStyle w:val="ListParagraph"/>
              <w:numPr>
                <w:ilvl w:val="0"/>
                <w:numId w:val="9"/>
              </w:numPr>
              <w:ind w:left="217" w:hanging="283"/>
              <w:jc w:val="both"/>
              <w:rPr>
                <w:rFonts w:ascii="Times New Roman" w:hAnsi="Times New Roman" w:cs="Times New Roman"/>
              </w:rPr>
            </w:pPr>
            <w:r w:rsidRPr="007F6ED8">
              <w:rPr>
                <w:rFonts w:ascii="Times New Roman" w:hAnsi="Times New Roman" w:cs="Times New Roman"/>
              </w:rPr>
              <w:t>Data (fakta dan angka) mengenai peningkatan penggemar Korean waves di Indonesia</w:t>
            </w:r>
          </w:p>
        </w:tc>
      </w:tr>
      <w:tr w:rsidR="007F6ED8" w:rsidRPr="007F6ED8" w:rsidTr="007F6ED8">
        <w:tc>
          <w:tcPr>
            <w:tcW w:w="2480" w:type="dxa"/>
          </w:tcPr>
          <w:p w:rsidR="007F6ED8" w:rsidRPr="007F6ED8" w:rsidRDefault="007F6ED8" w:rsidP="007F6ED8">
            <w:pPr>
              <w:jc w:val="both"/>
              <w:rPr>
                <w:rFonts w:ascii="Times New Roman" w:hAnsi="Times New Roman" w:cs="Times New Roman"/>
              </w:rPr>
            </w:pPr>
            <w:r w:rsidRPr="007F6ED8">
              <w:rPr>
                <w:rFonts w:ascii="Times New Roman" w:hAnsi="Times New Roman" w:cs="Times New Roman"/>
              </w:rPr>
              <w:t>Variabel Terikat :</w:t>
            </w:r>
          </w:p>
          <w:p w:rsidR="007F6ED8" w:rsidRPr="007F6ED8" w:rsidRDefault="007F6ED8" w:rsidP="007F6ED8">
            <w:pPr>
              <w:jc w:val="both"/>
              <w:rPr>
                <w:rFonts w:ascii="Times New Roman" w:hAnsi="Times New Roman" w:cs="Times New Roman"/>
              </w:rPr>
            </w:pPr>
            <w:r w:rsidRPr="007F6ED8">
              <w:rPr>
                <w:rFonts w:ascii="Times New Roman" w:hAnsi="Times New Roman" w:cs="Times New Roman"/>
              </w:rPr>
              <w:t>Sehingga meningkatnya kerjasama kebudayaan Indonesia dan Korea Selatan</w:t>
            </w:r>
          </w:p>
        </w:tc>
        <w:tc>
          <w:tcPr>
            <w:tcW w:w="2439" w:type="dxa"/>
          </w:tcPr>
          <w:p w:rsidR="007F6ED8" w:rsidRDefault="007F6ED8" w:rsidP="007F6ED8">
            <w:pPr>
              <w:pStyle w:val="ListParagraph"/>
              <w:numPr>
                <w:ilvl w:val="0"/>
                <w:numId w:val="8"/>
              </w:numPr>
              <w:ind w:left="194" w:hanging="194"/>
              <w:jc w:val="both"/>
              <w:rPr>
                <w:rFonts w:ascii="Times New Roman" w:hAnsi="Times New Roman" w:cs="Times New Roman"/>
              </w:rPr>
            </w:pPr>
            <w:r w:rsidRPr="007F6ED8">
              <w:rPr>
                <w:rFonts w:ascii="Times New Roman" w:hAnsi="Times New Roman" w:cs="Times New Roman"/>
              </w:rPr>
              <w:t>Korea Selatan aktif dalam mengadakan berbagai kegiatan promosi kebudayaan</w:t>
            </w:r>
            <w:r>
              <w:rPr>
                <w:rFonts w:ascii="Times New Roman" w:hAnsi="Times New Roman" w:cs="Times New Roman"/>
              </w:rPr>
              <w:t>.</w:t>
            </w:r>
          </w:p>
          <w:p w:rsidR="007F6ED8" w:rsidRDefault="007F6ED8" w:rsidP="007F6ED8">
            <w:pPr>
              <w:jc w:val="both"/>
              <w:rPr>
                <w:rFonts w:ascii="Times New Roman" w:hAnsi="Times New Roman" w:cs="Times New Roman"/>
              </w:rPr>
            </w:pPr>
          </w:p>
          <w:p w:rsidR="007F6ED8" w:rsidRDefault="007F6ED8" w:rsidP="007F6ED8">
            <w:pPr>
              <w:jc w:val="both"/>
              <w:rPr>
                <w:rFonts w:ascii="Times New Roman" w:hAnsi="Times New Roman" w:cs="Times New Roman"/>
              </w:rPr>
            </w:pPr>
          </w:p>
          <w:p w:rsidR="007F6ED8" w:rsidRPr="007F6ED8" w:rsidRDefault="007F6ED8" w:rsidP="007F6ED8">
            <w:pPr>
              <w:jc w:val="both"/>
              <w:rPr>
                <w:rFonts w:ascii="Times New Roman" w:hAnsi="Times New Roman" w:cs="Times New Roman"/>
              </w:rPr>
            </w:pPr>
          </w:p>
          <w:p w:rsidR="007F6ED8" w:rsidRPr="007F6ED8" w:rsidRDefault="005E29AD" w:rsidP="007F6ED8">
            <w:pPr>
              <w:pStyle w:val="ListParagraph"/>
              <w:numPr>
                <w:ilvl w:val="0"/>
                <w:numId w:val="8"/>
              </w:numPr>
              <w:ind w:left="194" w:hanging="194"/>
              <w:jc w:val="both"/>
              <w:rPr>
                <w:rFonts w:ascii="Times New Roman" w:hAnsi="Times New Roman" w:cs="Times New Roman"/>
              </w:rPr>
            </w:pPr>
            <w:r>
              <w:rPr>
                <w:rFonts w:ascii="Times New Roman" w:hAnsi="Times New Roman" w:cs="Times New Roman"/>
              </w:rPr>
              <w:t xml:space="preserve">Adanya penandatanganan </w:t>
            </w:r>
            <w:r w:rsidR="007F6ED8" w:rsidRPr="007F6ED8">
              <w:rPr>
                <w:rFonts w:ascii="Times New Roman" w:hAnsi="Times New Roman" w:cs="Times New Roman"/>
              </w:rPr>
              <w:t xml:space="preserve"> MOU antara Korea Selatan dan Indonesia dalam permasalahan kebudayaan.</w:t>
            </w:r>
          </w:p>
        </w:tc>
        <w:tc>
          <w:tcPr>
            <w:tcW w:w="2446" w:type="dxa"/>
          </w:tcPr>
          <w:p w:rsidR="007F6ED8" w:rsidRDefault="007F6ED8" w:rsidP="007F6ED8">
            <w:pPr>
              <w:pStyle w:val="ListParagraph"/>
              <w:numPr>
                <w:ilvl w:val="0"/>
                <w:numId w:val="9"/>
              </w:numPr>
              <w:ind w:left="217" w:hanging="283"/>
              <w:jc w:val="both"/>
              <w:rPr>
                <w:rFonts w:ascii="Times New Roman" w:hAnsi="Times New Roman" w:cs="Times New Roman"/>
              </w:rPr>
            </w:pPr>
            <w:r w:rsidRPr="007F6ED8">
              <w:rPr>
                <w:rFonts w:ascii="Times New Roman" w:hAnsi="Times New Roman" w:cs="Times New Roman"/>
              </w:rPr>
              <w:t>Data (fakta dan angka) mengenai korea selatan dalam mengadakan berbagai kegiatan promosi kebudayaan.</w:t>
            </w:r>
          </w:p>
          <w:p w:rsidR="007F6ED8" w:rsidRPr="007F6ED8" w:rsidRDefault="007F6ED8" w:rsidP="007F6ED8">
            <w:pPr>
              <w:ind w:left="-66"/>
              <w:jc w:val="both"/>
              <w:rPr>
                <w:rFonts w:ascii="Times New Roman" w:hAnsi="Times New Roman" w:cs="Times New Roman"/>
              </w:rPr>
            </w:pPr>
          </w:p>
          <w:p w:rsidR="007F6ED8" w:rsidRPr="007F6ED8" w:rsidRDefault="007F6ED8" w:rsidP="007F6ED8">
            <w:pPr>
              <w:pStyle w:val="ListParagraph"/>
              <w:numPr>
                <w:ilvl w:val="0"/>
                <w:numId w:val="9"/>
              </w:numPr>
              <w:ind w:left="217" w:hanging="283"/>
              <w:jc w:val="both"/>
              <w:rPr>
                <w:rFonts w:ascii="Times New Roman" w:hAnsi="Times New Roman" w:cs="Times New Roman"/>
              </w:rPr>
            </w:pPr>
            <w:r w:rsidRPr="007F6ED8">
              <w:rPr>
                <w:rFonts w:ascii="Times New Roman" w:hAnsi="Times New Roman" w:cs="Times New Roman"/>
              </w:rPr>
              <w:t>Data (fakta dan angka) mengenai adanya penandatanganan beberapa MOU antara korea selatan dan Indonesia dalam permasalahan kebudayaan</w:t>
            </w:r>
          </w:p>
        </w:tc>
      </w:tr>
    </w:tbl>
    <w:p w:rsidR="003C7269" w:rsidRPr="00AF2792" w:rsidRDefault="003C7269" w:rsidP="00AF2792">
      <w:pPr>
        <w:spacing w:after="0"/>
        <w:jc w:val="both"/>
        <w:rPr>
          <w:rFonts w:ascii="Times New Roman" w:hAnsi="Times New Roman" w:cs="Times New Roman"/>
          <w:sz w:val="24"/>
          <w:szCs w:val="24"/>
        </w:rPr>
      </w:pPr>
    </w:p>
    <w:p w:rsidR="003C7269" w:rsidRPr="007F6ED8" w:rsidRDefault="003C7269" w:rsidP="007F6ED8">
      <w:pPr>
        <w:pStyle w:val="ListParagraph"/>
        <w:numPr>
          <w:ilvl w:val="0"/>
          <w:numId w:val="10"/>
        </w:numPr>
        <w:spacing w:after="0"/>
        <w:ind w:left="567" w:hanging="283"/>
        <w:jc w:val="both"/>
        <w:rPr>
          <w:rFonts w:ascii="Times New Roman" w:hAnsi="Times New Roman" w:cs="Times New Roman"/>
          <w:b/>
          <w:sz w:val="24"/>
          <w:szCs w:val="24"/>
        </w:rPr>
      </w:pPr>
      <w:r w:rsidRPr="008E5C59">
        <w:rPr>
          <w:rFonts w:ascii="Times New Roman" w:hAnsi="Times New Roman" w:cs="Times New Roman"/>
          <w:b/>
          <w:sz w:val="24"/>
          <w:szCs w:val="24"/>
        </w:rPr>
        <w:t>Skema Kerangka Teoritis</w:t>
      </w:r>
      <w:r w:rsidR="007F6ED8" w:rsidRPr="007F6ED8">
        <w:rPr>
          <w:rFonts w:ascii="Times New Roman" w:hAnsi="Times New Roman" w:cs="Times New Roman"/>
          <w:b/>
          <w:sz w:val="24"/>
          <w:szCs w:val="24"/>
        </w:rPr>
        <w:t>.</w:t>
      </w:r>
    </w:p>
    <w:p w:rsidR="003C7269" w:rsidRPr="00AF2792" w:rsidRDefault="003C7269" w:rsidP="00AF2792">
      <w:pPr>
        <w:spacing w:after="0"/>
        <w:jc w:val="both"/>
        <w:rPr>
          <w:rFonts w:ascii="Times New Roman" w:hAnsi="Times New Roman" w:cs="Times New Roman"/>
          <w:sz w:val="24"/>
          <w:szCs w:val="24"/>
        </w:rPr>
      </w:pPr>
    </w:p>
    <w:p w:rsidR="003C7269" w:rsidRPr="00AF2792" w:rsidRDefault="004F147B" w:rsidP="004F147B">
      <w:pPr>
        <w:spacing w:after="0"/>
        <w:ind w:left="567"/>
        <w:jc w:val="both"/>
        <w:rPr>
          <w:rFonts w:ascii="Times New Roman" w:hAnsi="Times New Roman" w:cs="Times New Roman"/>
          <w:sz w:val="24"/>
          <w:szCs w:val="24"/>
        </w:rPr>
      </w:pPr>
      <w:r>
        <w:rPr>
          <w:rFonts w:ascii="Times New Roman" w:hAnsi="Times New Roman" w:cs="Times New Roman"/>
          <w:sz w:val="24"/>
          <w:szCs w:val="24"/>
        </w:rPr>
        <w:object w:dxaOrig="6390" w:dyaOrig="5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89.5pt" o:ole="">
            <v:imagedata r:id="rId8" o:title=""/>
          </v:shape>
          <o:OLEObject Type="Embed" ProgID="Visio.Drawing.15" ShapeID="_x0000_i1025" DrawAspect="Content" ObjectID="_1520850081" r:id="rId9"/>
        </w:object>
      </w:r>
    </w:p>
    <w:p w:rsidR="003C7269" w:rsidRPr="004F147B" w:rsidRDefault="003C7269" w:rsidP="004F147B">
      <w:pPr>
        <w:pStyle w:val="ListParagraph"/>
        <w:numPr>
          <w:ilvl w:val="0"/>
          <w:numId w:val="1"/>
        </w:numPr>
        <w:spacing w:after="0" w:line="480" w:lineRule="auto"/>
        <w:ind w:left="284" w:hanging="284"/>
        <w:jc w:val="both"/>
        <w:rPr>
          <w:rFonts w:ascii="Times New Roman" w:hAnsi="Times New Roman" w:cs="Times New Roman"/>
          <w:b/>
          <w:sz w:val="24"/>
          <w:szCs w:val="24"/>
        </w:rPr>
      </w:pPr>
      <w:r w:rsidRPr="004F147B">
        <w:rPr>
          <w:rFonts w:ascii="Times New Roman" w:hAnsi="Times New Roman" w:cs="Times New Roman"/>
          <w:b/>
          <w:sz w:val="24"/>
          <w:szCs w:val="24"/>
        </w:rPr>
        <w:t>Metode dan Teknik Pengumpulan Data</w:t>
      </w:r>
      <w:r w:rsidR="004F147B" w:rsidRPr="004F147B">
        <w:rPr>
          <w:rFonts w:ascii="Times New Roman" w:hAnsi="Times New Roman" w:cs="Times New Roman"/>
          <w:b/>
          <w:sz w:val="24"/>
          <w:szCs w:val="24"/>
        </w:rPr>
        <w:t>.</w:t>
      </w:r>
    </w:p>
    <w:p w:rsidR="00661C3A" w:rsidRDefault="003C7269" w:rsidP="00EE48D5">
      <w:pPr>
        <w:pStyle w:val="ListParagraph"/>
        <w:numPr>
          <w:ilvl w:val="0"/>
          <w:numId w:val="11"/>
        </w:numPr>
        <w:spacing w:after="0" w:line="480" w:lineRule="auto"/>
        <w:ind w:left="567" w:hanging="283"/>
        <w:jc w:val="both"/>
        <w:rPr>
          <w:rFonts w:ascii="Times New Roman" w:hAnsi="Times New Roman" w:cs="Times New Roman"/>
          <w:sz w:val="24"/>
          <w:szCs w:val="24"/>
        </w:rPr>
      </w:pPr>
      <w:r w:rsidRPr="00661C3A">
        <w:rPr>
          <w:rFonts w:ascii="Times New Roman" w:hAnsi="Times New Roman" w:cs="Times New Roman"/>
          <w:b/>
          <w:sz w:val="24"/>
          <w:szCs w:val="24"/>
        </w:rPr>
        <w:t>Tingkat Analisis</w:t>
      </w:r>
      <w:r w:rsidR="00661C3A">
        <w:rPr>
          <w:rFonts w:ascii="Times New Roman" w:hAnsi="Times New Roman" w:cs="Times New Roman"/>
          <w:sz w:val="24"/>
          <w:szCs w:val="24"/>
        </w:rPr>
        <w:t>.</w:t>
      </w:r>
      <w:r w:rsidR="00661C3A" w:rsidRPr="00661C3A">
        <w:rPr>
          <w:rFonts w:ascii="Times New Roman" w:hAnsi="Times New Roman" w:cs="Times New Roman"/>
          <w:sz w:val="24"/>
          <w:szCs w:val="24"/>
        </w:rPr>
        <w:t xml:space="preserve"> </w:t>
      </w:r>
    </w:p>
    <w:p w:rsidR="00661C3A" w:rsidRPr="00661C3A" w:rsidRDefault="00661C3A" w:rsidP="00661C3A">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Tingkat analisi </w:t>
      </w:r>
      <w:r w:rsidRPr="00661C3A">
        <w:rPr>
          <w:rFonts w:ascii="Times New Roman" w:hAnsi="Times New Roman" w:cs="Times New Roman"/>
          <w:sz w:val="24"/>
          <w:szCs w:val="24"/>
        </w:rPr>
        <w:t>menggunakan a</w:t>
      </w:r>
      <w:r w:rsidR="003C7269" w:rsidRPr="00661C3A">
        <w:rPr>
          <w:rFonts w:ascii="Times New Roman" w:hAnsi="Times New Roman" w:cs="Times New Roman"/>
          <w:sz w:val="24"/>
          <w:szCs w:val="24"/>
        </w:rPr>
        <w:t>nalisis reduksionis, yang unit eksplanasinya pada tingkat yang lebih rendah</w:t>
      </w:r>
      <w:r w:rsidRPr="00661C3A">
        <w:rPr>
          <w:rFonts w:ascii="Times New Roman" w:hAnsi="Times New Roman" w:cs="Times New Roman"/>
          <w:sz w:val="24"/>
          <w:szCs w:val="24"/>
        </w:rPr>
        <w:t>.</w:t>
      </w:r>
    </w:p>
    <w:p w:rsidR="00661C3A" w:rsidRPr="00661C3A" w:rsidRDefault="003C7269" w:rsidP="00B87F98">
      <w:pPr>
        <w:pStyle w:val="ListParagraph"/>
        <w:numPr>
          <w:ilvl w:val="0"/>
          <w:numId w:val="11"/>
        </w:numPr>
        <w:spacing w:after="0" w:line="480" w:lineRule="auto"/>
        <w:ind w:left="567" w:hanging="283"/>
        <w:jc w:val="both"/>
        <w:rPr>
          <w:rFonts w:ascii="Times New Roman" w:hAnsi="Times New Roman" w:cs="Times New Roman"/>
          <w:b/>
          <w:sz w:val="24"/>
          <w:szCs w:val="24"/>
        </w:rPr>
      </w:pPr>
      <w:r w:rsidRPr="00661C3A">
        <w:rPr>
          <w:rFonts w:ascii="Times New Roman" w:hAnsi="Times New Roman" w:cs="Times New Roman"/>
          <w:b/>
          <w:sz w:val="24"/>
          <w:szCs w:val="24"/>
        </w:rPr>
        <w:t xml:space="preserve">Metode </w:t>
      </w:r>
      <w:r w:rsidR="00661C3A" w:rsidRPr="00661C3A">
        <w:rPr>
          <w:rFonts w:ascii="Times New Roman" w:hAnsi="Times New Roman" w:cs="Times New Roman"/>
          <w:b/>
          <w:sz w:val="24"/>
          <w:szCs w:val="24"/>
        </w:rPr>
        <w:t>P</w:t>
      </w:r>
      <w:r w:rsidRPr="00661C3A">
        <w:rPr>
          <w:rFonts w:ascii="Times New Roman" w:hAnsi="Times New Roman" w:cs="Times New Roman"/>
          <w:b/>
          <w:sz w:val="24"/>
          <w:szCs w:val="24"/>
        </w:rPr>
        <w:t>enelitian</w:t>
      </w:r>
      <w:r w:rsidR="00661C3A" w:rsidRPr="00661C3A">
        <w:rPr>
          <w:rFonts w:ascii="Times New Roman" w:hAnsi="Times New Roman" w:cs="Times New Roman"/>
          <w:b/>
          <w:sz w:val="24"/>
          <w:szCs w:val="24"/>
        </w:rPr>
        <w:t>.</w:t>
      </w:r>
    </w:p>
    <w:p w:rsidR="003C7269" w:rsidRPr="00661C3A" w:rsidRDefault="003C7269" w:rsidP="00661C3A">
      <w:pPr>
        <w:spacing w:after="0" w:line="480" w:lineRule="auto"/>
        <w:ind w:left="567" w:firstLine="851"/>
        <w:jc w:val="both"/>
        <w:rPr>
          <w:rFonts w:ascii="Times New Roman" w:hAnsi="Times New Roman" w:cs="Times New Roman"/>
          <w:sz w:val="24"/>
          <w:szCs w:val="24"/>
        </w:rPr>
      </w:pPr>
      <w:r w:rsidRPr="00661C3A">
        <w:rPr>
          <w:rFonts w:ascii="Times New Roman" w:hAnsi="Times New Roman" w:cs="Times New Roman"/>
          <w:sz w:val="24"/>
          <w:szCs w:val="24"/>
        </w:rPr>
        <w:t>Metode yang digunakan dalam penelitian ini adalah metode deskritif analitis dan metode historis analitis.</w:t>
      </w:r>
    </w:p>
    <w:p w:rsidR="00661C3A" w:rsidRDefault="003C7269" w:rsidP="00AF2792">
      <w:pPr>
        <w:pStyle w:val="ListParagraph"/>
        <w:numPr>
          <w:ilvl w:val="0"/>
          <w:numId w:val="12"/>
        </w:numPr>
        <w:spacing w:after="0" w:line="480" w:lineRule="auto"/>
        <w:ind w:left="851" w:hanging="284"/>
        <w:jc w:val="both"/>
        <w:rPr>
          <w:rFonts w:ascii="Times New Roman" w:hAnsi="Times New Roman" w:cs="Times New Roman"/>
          <w:sz w:val="24"/>
          <w:szCs w:val="24"/>
        </w:rPr>
      </w:pPr>
      <w:r w:rsidRPr="00661C3A">
        <w:rPr>
          <w:rFonts w:ascii="Times New Roman" w:hAnsi="Times New Roman" w:cs="Times New Roman"/>
          <w:sz w:val="24"/>
          <w:szCs w:val="24"/>
        </w:rPr>
        <w:t xml:space="preserve">Metode deskritif analitis, yaitu metode yang digunakan untuk mendefinisikan fenomena yang ada dan membahas realita yang ada serta berkembang dewasa ini kendati yang setuju pada pencarian alternatif untuk membahas permasalahan yang dihadapi. Metode ini pada akhirnya </w:t>
      </w:r>
      <w:r w:rsidRPr="00661C3A">
        <w:rPr>
          <w:rFonts w:ascii="Times New Roman" w:hAnsi="Times New Roman" w:cs="Times New Roman"/>
          <w:sz w:val="24"/>
          <w:szCs w:val="24"/>
        </w:rPr>
        <w:lastRenderedPageBreak/>
        <w:t>akan dapat dikomparasikan dengan prediksi realita masa yang akan datang. Metode deskritif analitis menggambarkan, mengklarifikasi, menelaah, serta menganalisis fenomena yang ada didasarkan atas pengamatan dari beberapa kejadian dalam masalah yang bersifat aktual di tengah realita yang ada untuk menggambarkan secara rinci fenomena sosial tertentu, serta berusaha memecahkan masalah dalam prakteknya tidak sebatas pengumpulan dan penyusunan data, melainkan meliputi juga analisis dari interprestasi data-data tersebut.</w:t>
      </w:r>
    </w:p>
    <w:p w:rsidR="008E5C59" w:rsidRDefault="008E5C59">
      <w:pPr>
        <w:rPr>
          <w:rFonts w:ascii="Times New Roman" w:hAnsi="Times New Roman" w:cs="Times New Roman"/>
          <w:b/>
          <w:sz w:val="24"/>
          <w:szCs w:val="24"/>
        </w:rPr>
      </w:pPr>
      <w:bookmarkStart w:id="0" w:name="_GoBack"/>
      <w:bookmarkEnd w:id="0"/>
    </w:p>
    <w:p w:rsidR="003C7269" w:rsidRPr="00661C3A" w:rsidRDefault="003C7269" w:rsidP="008E5C59">
      <w:pPr>
        <w:pStyle w:val="ListParagraph"/>
        <w:numPr>
          <w:ilvl w:val="0"/>
          <w:numId w:val="11"/>
        </w:numPr>
        <w:spacing w:after="0" w:line="480" w:lineRule="auto"/>
        <w:ind w:left="567" w:hanging="283"/>
        <w:jc w:val="both"/>
        <w:rPr>
          <w:rFonts w:ascii="Times New Roman" w:hAnsi="Times New Roman" w:cs="Times New Roman"/>
          <w:b/>
          <w:sz w:val="24"/>
          <w:szCs w:val="24"/>
        </w:rPr>
      </w:pPr>
      <w:r w:rsidRPr="00661C3A">
        <w:rPr>
          <w:rFonts w:ascii="Times New Roman" w:hAnsi="Times New Roman" w:cs="Times New Roman"/>
          <w:b/>
          <w:sz w:val="24"/>
          <w:szCs w:val="24"/>
        </w:rPr>
        <w:t>Teknik Pengumpulan Data</w:t>
      </w:r>
      <w:r w:rsidR="00661C3A" w:rsidRPr="00661C3A">
        <w:rPr>
          <w:rFonts w:ascii="Times New Roman" w:hAnsi="Times New Roman" w:cs="Times New Roman"/>
          <w:b/>
          <w:sz w:val="24"/>
          <w:szCs w:val="24"/>
        </w:rPr>
        <w:t>.</w:t>
      </w:r>
    </w:p>
    <w:p w:rsidR="003C7269" w:rsidRPr="00AF2792" w:rsidRDefault="003C7269" w:rsidP="00661C3A">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t>Teknik pengumpulan data yang digunakan adalah studi kepustakaan, yaitu teknik pengumpulan data dengan mencari data-data dari kepustakaan buku, informasi informasi berdasarkan penelaah literatur atau referensi baik yang bersumber dari artikel-artikel, majalah, surat kabar, jurnal, buletin-buletin, internet maupun catatan-catatan penting mengenai hal-hal yang berkaitan dengan permasalahan yang sedang di teliti oleh penulis.</w:t>
      </w:r>
    </w:p>
    <w:p w:rsidR="003C7269" w:rsidRPr="00AF2792" w:rsidRDefault="003C7269" w:rsidP="00AF2792">
      <w:pPr>
        <w:spacing w:after="0"/>
        <w:jc w:val="both"/>
        <w:rPr>
          <w:rFonts w:ascii="Times New Roman" w:hAnsi="Times New Roman" w:cs="Times New Roman"/>
          <w:sz w:val="24"/>
          <w:szCs w:val="24"/>
        </w:rPr>
      </w:pPr>
    </w:p>
    <w:p w:rsidR="003C7269" w:rsidRPr="003E3FB9" w:rsidRDefault="003C7269" w:rsidP="003E3FB9">
      <w:pPr>
        <w:pStyle w:val="ListParagraph"/>
        <w:numPr>
          <w:ilvl w:val="0"/>
          <w:numId w:val="1"/>
        </w:numPr>
        <w:spacing w:after="0" w:line="480" w:lineRule="auto"/>
        <w:ind w:left="284" w:hanging="284"/>
        <w:jc w:val="both"/>
        <w:rPr>
          <w:rFonts w:ascii="Times New Roman" w:hAnsi="Times New Roman" w:cs="Times New Roman"/>
          <w:b/>
          <w:sz w:val="24"/>
          <w:szCs w:val="24"/>
        </w:rPr>
      </w:pPr>
      <w:r w:rsidRPr="003E3FB9">
        <w:rPr>
          <w:rFonts w:ascii="Times New Roman" w:hAnsi="Times New Roman" w:cs="Times New Roman"/>
          <w:b/>
          <w:sz w:val="24"/>
          <w:szCs w:val="24"/>
        </w:rPr>
        <w:t>Lokasi dan Lamanya Penelitian</w:t>
      </w:r>
      <w:r w:rsidR="003E3FB9" w:rsidRPr="003E3FB9">
        <w:rPr>
          <w:rFonts w:ascii="Times New Roman" w:hAnsi="Times New Roman" w:cs="Times New Roman"/>
          <w:b/>
          <w:sz w:val="24"/>
          <w:szCs w:val="24"/>
        </w:rPr>
        <w:t>.</w:t>
      </w:r>
    </w:p>
    <w:p w:rsidR="003C7269" w:rsidRPr="003E3FB9" w:rsidRDefault="003C7269" w:rsidP="003E3FB9">
      <w:pPr>
        <w:pStyle w:val="ListParagraph"/>
        <w:numPr>
          <w:ilvl w:val="0"/>
          <w:numId w:val="13"/>
        </w:numPr>
        <w:spacing w:after="0" w:line="480" w:lineRule="auto"/>
        <w:ind w:left="567" w:hanging="283"/>
        <w:jc w:val="both"/>
        <w:rPr>
          <w:rFonts w:ascii="Times New Roman" w:hAnsi="Times New Roman" w:cs="Times New Roman"/>
          <w:b/>
          <w:sz w:val="24"/>
          <w:szCs w:val="24"/>
        </w:rPr>
      </w:pPr>
      <w:r w:rsidRPr="003E3FB9">
        <w:rPr>
          <w:rFonts w:ascii="Times New Roman" w:hAnsi="Times New Roman" w:cs="Times New Roman"/>
          <w:b/>
          <w:sz w:val="24"/>
          <w:szCs w:val="24"/>
        </w:rPr>
        <w:t>Lokasi Penelitian</w:t>
      </w:r>
      <w:r w:rsidR="003E3FB9" w:rsidRPr="003E3FB9">
        <w:rPr>
          <w:rFonts w:ascii="Times New Roman" w:hAnsi="Times New Roman" w:cs="Times New Roman"/>
          <w:b/>
          <w:sz w:val="24"/>
          <w:szCs w:val="24"/>
        </w:rPr>
        <w:t>.</w:t>
      </w:r>
    </w:p>
    <w:p w:rsidR="003E3FB9" w:rsidRDefault="003C7269" w:rsidP="00AF2792">
      <w:pPr>
        <w:pStyle w:val="ListParagraph"/>
        <w:numPr>
          <w:ilvl w:val="0"/>
          <w:numId w:val="14"/>
        </w:numPr>
        <w:spacing w:after="0" w:line="480" w:lineRule="auto"/>
        <w:ind w:left="851" w:hanging="284"/>
        <w:jc w:val="both"/>
        <w:rPr>
          <w:rFonts w:ascii="Times New Roman" w:hAnsi="Times New Roman" w:cs="Times New Roman"/>
          <w:sz w:val="24"/>
          <w:szCs w:val="24"/>
        </w:rPr>
      </w:pPr>
      <w:r w:rsidRPr="003E3FB9">
        <w:rPr>
          <w:rFonts w:ascii="Times New Roman" w:hAnsi="Times New Roman" w:cs="Times New Roman"/>
          <w:sz w:val="24"/>
          <w:szCs w:val="24"/>
        </w:rPr>
        <w:t>Perpustakaan UNPAR jl. Ciumbuleuit, Bandung</w:t>
      </w:r>
    </w:p>
    <w:p w:rsidR="003E3FB9" w:rsidRDefault="003C7269" w:rsidP="00AF2792">
      <w:pPr>
        <w:pStyle w:val="ListParagraph"/>
        <w:numPr>
          <w:ilvl w:val="0"/>
          <w:numId w:val="14"/>
        </w:numPr>
        <w:spacing w:after="0" w:line="480" w:lineRule="auto"/>
        <w:ind w:left="851" w:hanging="284"/>
        <w:jc w:val="both"/>
        <w:rPr>
          <w:rFonts w:ascii="Times New Roman" w:hAnsi="Times New Roman" w:cs="Times New Roman"/>
          <w:sz w:val="24"/>
          <w:szCs w:val="24"/>
        </w:rPr>
      </w:pPr>
      <w:r w:rsidRPr="003E3FB9">
        <w:rPr>
          <w:rFonts w:ascii="Times New Roman" w:hAnsi="Times New Roman" w:cs="Times New Roman"/>
          <w:sz w:val="24"/>
          <w:szCs w:val="24"/>
        </w:rPr>
        <w:t>Perpustakaan FISIP UNPAS jl. Lengkong Besar no.68, Bandung</w:t>
      </w:r>
    </w:p>
    <w:p w:rsidR="003E3FB9" w:rsidRDefault="003C7269" w:rsidP="00AF2792">
      <w:pPr>
        <w:pStyle w:val="ListParagraph"/>
        <w:numPr>
          <w:ilvl w:val="0"/>
          <w:numId w:val="14"/>
        </w:numPr>
        <w:spacing w:after="0" w:line="480" w:lineRule="auto"/>
        <w:ind w:left="851" w:hanging="284"/>
        <w:jc w:val="both"/>
        <w:rPr>
          <w:rFonts w:ascii="Times New Roman" w:hAnsi="Times New Roman" w:cs="Times New Roman"/>
          <w:sz w:val="24"/>
          <w:szCs w:val="24"/>
        </w:rPr>
      </w:pPr>
      <w:r w:rsidRPr="003E3FB9">
        <w:rPr>
          <w:rFonts w:ascii="Times New Roman" w:hAnsi="Times New Roman" w:cs="Times New Roman"/>
          <w:sz w:val="24"/>
          <w:szCs w:val="24"/>
        </w:rPr>
        <w:t>Freedom Institute jl. Irian 8 Menteng, Jakarta Pusat</w:t>
      </w:r>
    </w:p>
    <w:p w:rsidR="003C7269" w:rsidRPr="003E3FB9" w:rsidRDefault="003C7269" w:rsidP="00AF2792">
      <w:pPr>
        <w:pStyle w:val="ListParagraph"/>
        <w:numPr>
          <w:ilvl w:val="0"/>
          <w:numId w:val="14"/>
        </w:numPr>
        <w:spacing w:after="0" w:line="480" w:lineRule="auto"/>
        <w:ind w:left="851" w:hanging="284"/>
        <w:jc w:val="both"/>
        <w:rPr>
          <w:rFonts w:ascii="Times New Roman" w:hAnsi="Times New Roman" w:cs="Times New Roman"/>
          <w:sz w:val="24"/>
          <w:szCs w:val="24"/>
        </w:rPr>
      </w:pPr>
      <w:r w:rsidRPr="003E3FB9">
        <w:rPr>
          <w:rFonts w:ascii="Times New Roman" w:hAnsi="Times New Roman" w:cs="Times New Roman"/>
          <w:sz w:val="24"/>
          <w:szCs w:val="24"/>
        </w:rPr>
        <w:t>Perpustakaan FISIP UNPAD jl. Raya Jatinangor, Sumedang</w:t>
      </w:r>
    </w:p>
    <w:p w:rsidR="003C7269" w:rsidRPr="003E3FB9" w:rsidRDefault="003C7269" w:rsidP="003E3FB9">
      <w:pPr>
        <w:pStyle w:val="ListParagraph"/>
        <w:numPr>
          <w:ilvl w:val="0"/>
          <w:numId w:val="13"/>
        </w:numPr>
        <w:spacing w:after="0" w:line="480" w:lineRule="auto"/>
        <w:ind w:left="567" w:hanging="283"/>
        <w:jc w:val="both"/>
        <w:rPr>
          <w:rFonts w:ascii="Times New Roman" w:hAnsi="Times New Roman" w:cs="Times New Roman"/>
          <w:b/>
          <w:sz w:val="24"/>
          <w:szCs w:val="24"/>
        </w:rPr>
      </w:pPr>
      <w:r w:rsidRPr="003E3FB9">
        <w:rPr>
          <w:rFonts w:ascii="Times New Roman" w:hAnsi="Times New Roman" w:cs="Times New Roman"/>
          <w:b/>
          <w:sz w:val="24"/>
          <w:szCs w:val="24"/>
        </w:rPr>
        <w:t>Lamanya Penelitian</w:t>
      </w:r>
      <w:r w:rsidR="003E3FB9" w:rsidRPr="003E3FB9">
        <w:rPr>
          <w:rFonts w:ascii="Times New Roman" w:hAnsi="Times New Roman" w:cs="Times New Roman"/>
          <w:b/>
          <w:sz w:val="24"/>
          <w:szCs w:val="24"/>
        </w:rPr>
        <w:t>.</w:t>
      </w:r>
    </w:p>
    <w:p w:rsidR="003C7269" w:rsidRPr="00AF2792" w:rsidRDefault="003C7269" w:rsidP="003E3FB9">
      <w:pPr>
        <w:spacing w:after="0" w:line="480" w:lineRule="auto"/>
        <w:ind w:left="567" w:firstLine="851"/>
        <w:jc w:val="both"/>
        <w:rPr>
          <w:rFonts w:ascii="Times New Roman" w:hAnsi="Times New Roman" w:cs="Times New Roman"/>
          <w:sz w:val="24"/>
          <w:szCs w:val="24"/>
        </w:rPr>
      </w:pPr>
      <w:r w:rsidRPr="00AF2792">
        <w:rPr>
          <w:rFonts w:ascii="Times New Roman" w:hAnsi="Times New Roman" w:cs="Times New Roman"/>
          <w:sz w:val="24"/>
          <w:szCs w:val="24"/>
        </w:rPr>
        <w:lastRenderedPageBreak/>
        <w:t xml:space="preserve">Peneliti memperkirakan penelitian ini akan dilaksanakan </w:t>
      </w:r>
      <w:r w:rsidR="003E3FB9">
        <w:rPr>
          <w:rFonts w:ascii="Times New Roman" w:hAnsi="Times New Roman" w:cs="Times New Roman"/>
          <w:sz w:val="24"/>
          <w:szCs w:val="24"/>
        </w:rPr>
        <w:t xml:space="preserve">selama enam bulan, dimuali </w:t>
      </w:r>
      <w:r w:rsidRPr="00AF2792">
        <w:rPr>
          <w:rFonts w:ascii="Times New Roman" w:hAnsi="Times New Roman" w:cs="Times New Roman"/>
          <w:sz w:val="24"/>
          <w:szCs w:val="24"/>
        </w:rPr>
        <w:t>pada bulan Februar</w:t>
      </w:r>
      <w:r w:rsidR="003E3FB9">
        <w:rPr>
          <w:rFonts w:ascii="Times New Roman" w:hAnsi="Times New Roman" w:cs="Times New Roman"/>
          <w:sz w:val="24"/>
          <w:szCs w:val="24"/>
        </w:rPr>
        <w:t xml:space="preserve">i </w:t>
      </w:r>
      <w:r w:rsidRPr="00AF2792">
        <w:rPr>
          <w:rFonts w:ascii="Times New Roman" w:hAnsi="Times New Roman" w:cs="Times New Roman"/>
          <w:sz w:val="24"/>
          <w:szCs w:val="24"/>
        </w:rPr>
        <w:t>– Juli 2016</w:t>
      </w:r>
      <w:r w:rsidR="003E3FB9">
        <w:rPr>
          <w:rFonts w:ascii="Times New Roman" w:hAnsi="Times New Roman" w:cs="Times New Roman"/>
          <w:sz w:val="24"/>
          <w:szCs w:val="24"/>
        </w:rPr>
        <w:t>.</w:t>
      </w:r>
    </w:p>
    <w:p w:rsidR="003C7269" w:rsidRPr="00AF2792" w:rsidRDefault="003C7269" w:rsidP="00AF2792">
      <w:pPr>
        <w:spacing w:after="0"/>
        <w:jc w:val="both"/>
        <w:rPr>
          <w:rFonts w:ascii="Times New Roman" w:hAnsi="Times New Roman" w:cs="Times New Roman"/>
          <w:sz w:val="24"/>
          <w:szCs w:val="24"/>
        </w:rPr>
      </w:pPr>
    </w:p>
    <w:p w:rsidR="003C7269" w:rsidRPr="003E3FB9" w:rsidRDefault="003C7269" w:rsidP="003E3FB9">
      <w:pPr>
        <w:pStyle w:val="ListParagraph"/>
        <w:numPr>
          <w:ilvl w:val="0"/>
          <w:numId w:val="1"/>
        </w:numPr>
        <w:spacing w:after="0" w:line="480" w:lineRule="auto"/>
        <w:ind w:left="284" w:hanging="284"/>
        <w:jc w:val="both"/>
        <w:rPr>
          <w:rFonts w:ascii="Times New Roman" w:hAnsi="Times New Roman" w:cs="Times New Roman"/>
          <w:b/>
          <w:sz w:val="24"/>
          <w:szCs w:val="24"/>
        </w:rPr>
      </w:pPr>
      <w:r w:rsidRPr="003E3FB9">
        <w:rPr>
          <w:rFonts w:ascii="Times New Roman" w:hAnsi="Times New Roman" w:cs="Times New Roman"/>
          <w:b/>
          <w:sz w:val="24"/>
          <w:szCs w:val="24"/>
        </w:rPr>
        <w:t>Sistematika Penulisan</w:t>
      </w:r>
      <w:r w:rsidR="003E3FB9" w:rsidRPr="003E3FB9">
        <w:rPr>
          <w:rFonts w:ascii="Times New Roman" w:hAnsi="Times New Roman" w:cs="Times New Roman"/>
          <w:b/>
          <w:sz w:val="24"/>
          <w:szCs w:val="24"/>
        </w:rPr>
        <w:t>.</w:t>
      </w:r>
    </w:p>
    <w:p w:rsidR="003E3FB9" w:rsidRDefault="003C7269" w:rsidP="00AF2792">
      <w:pPr>
        <w:pStyle w:val="ListParagraph"/>
        <w:numPr>
          <w:ilvl w:val="0"/>
          <w:numId w:val="16"/>
        </w:numPr>
        <w:spacing w:after="0" w:line="480" w:lineRule="auto"/>
        <w:ind w:left="567" w:hanging="283"/>
        <w:jc w:val="both"/>
        <w:rPr>
          <w:rFonts w:ascii="Times New Roman" w:hAnsi="Times New Roman" w:cs="Times New Roman"/>
          <w:sz w:val="24"/>
          <w:szCs w:val="24"/>
        </w:rPr>
      </w:pPr>
      <w:r w:rsidRPr="003E3FB9">
        <w:rPr>
          <w:rFonts w:ascii="Times New Roman" w:hAnsi="Times New Roman" w:cs="Times New Roman"/>
          <w:sz w:val="24"/>
          <w:szCs w:val="24"/>
        </w:rPr>
        <w:t>Pada Bab I berisikan pendahuluan yang menguraikan Latar Belakang Penelitian, Identifikasi Masalah, Pembatasan dan Perumusan Masalah, Tujuan dan Kegunaan Penelitian, Kerangka Teoritis dan Hipotesis, Opersional Variabel dan Indikator, Skema Kerangka Teoritis, Metode dan Teknik Pengumpulan Data, Tingkat Analisis, Metode Penelitian, Teknik Pengumpulan Data, Waktu dan Lokasi Penelitian, Serta Sistematika Penulisan.</w:t>
      </w:r>
    </w:p>
    <w:p w:rsidR="003E3FB9" w:rsidRDefault="003C7269" w:rsidP="00AF2792">
      <w:pPr>
        <w:pStyle w:val="ListParagraph"/>
        <w:numPr>
          <w:ilvl w:val="0"/>
          <w:numId w:val="16"/>
        </w:numPr>
        <w:spacing w:after="0" w:line="480" w:lineRule="auto"/>
        <w:ind w:left="567" w:hanging="283"/>
        <w:jc w:val="both"/>
        <w:rPr>
          <w:rFonts w:ascii="Times New Roman" w:hAnsi="Times New Roman" w:cs="Times New Roman"/>
          <w:sz w:val="24"/>
          <w:szCs w:val="24"/>
        </w:rPr>
      </w:pPr>
      <w:r w:rsidRPr="003E3FB9">
        <w:rPr>
          <w:rFonts w:ascii="Times New Roman" w:hAnsi="Times New Roman" w:cs="Times New Roman"/>
          <w:sz w:val="24"/>
          <w:szCs w:val="24"/>
        </w:rPr>
        <w:t xml:space="preserve">Pada Bab II berisikan tentang latar belakang Korea Selatan menjadikan Korean Wave Sebagai alat Diplomasi Budaya. </w:t>
      </w:r>
    </w:p>
    <w:p w:rsidR="003E3FB9" w:rsidRDefault="003C7269" w:rsidP="00AF2792">
      <w:pPr>
        <w:pStyle w:val="ListParagraph"/>
        <w:numPr>
          <w:ilvl w:val="0"/>
          <w:numId w:val="16"/>
        </w:numPr>
        <w:spacing w:after="0" w:line="480" w:lineRule="auto"/>
        <w:ind w:left="567" w:hanging="283"/>
        <w:jc w:val="both"/>
        <w:rPr>
          <w:rFonts w:ascii="Times New Roman" w:hAnsi="Times New Roman" w:cs="Times New Roman"/>
          <w:sz w:val="24"/>
          <w:szCs w:val="24"/>
        </w:rPr>
      </w:pPr>
      <w:r w:rsidRPr="003E3FB9">
        <w:rPr>
          <w:rFonts w:ascii="Times New Roman" w:hAnsi="Times New Roman" w:cs="Times New Roman"/>
          <w:sz w:val="24"/>
          <w:szCs w:val="24"/>
        </w:rPr>
        <w:t>Pada Bab III berisikan tentang Sejarah Diplomasi Budaya Korea Selatan di Indonesia melalui Korean Wave.</w:t>
      </w:r>
    </w:p>
    <w:p w:rsidR="003E3FB9" w:rsidRDefault="003C7269" w:rsidP="00AF2792">
      <w:pPr>
        <w:pStyle w:val="ListParagraph"/>
        <w:numPr>
          <w:ilvl w:val="0"/>
          <w:numId w:val="16"/>
        </w:numPr>
        <w:spacing w:after="0" w:line="480" w:lineRule="auto"/>
        <w:ind w:left="567" w:hanging="283"/>
        <w:jc w:val="both"/>
        <w:rPr>
          <w:rFonts w:ascii="Times New Roman" w:hAnsi="Times New Roman" w:cs="Times New Roman"/>
          <w:sz w:val="24"/>
          <w:szCs w:val="24"/>
        </w:rPr>
      </w:pPr>
      <w:r w:rsidRPr="003E3FB9">
        <w:rPr>
          <w:rFonts w:ascii="Times New Roman" w:hAnsi="Times New Roman" w:cs="Times New Roman"/>
          <w:sz w:val="24"/>
          <w:szCs w:val="24"/>
        </w:rPr>
        <w:t>Pada Bab IV berisikan tentang Dampak yang timbul setelah terjalinya hubungan bilateral antara Korea Selatan dan Indonesia melalui Korean wave.</w:t>
      </w:r>
    </w:p>
    <w:p w:rsidR="00FF5867" w:rsidRPr="003E3FB9" w:rsidRDefault="003C7269" w:rsidP="00AF2792">
      <w:pPr>
        <w:pStyle w:val="ListParagraph"/>
        <w:numPr>
          <w:ilvl w:val="0"/>
          <w:numId w:val="16"/>
        </w:numPr>
        <w:spacing w:after="0" w:line="480" w:lineRule="auto"/>
        <w:ind w:left="567" w:hanging="283"/>
        <w:jc w:val="both"/>
        <w:rPr>
          <w:rFonts w:ascii="Times New Roman" w:hAnsi="Times New Roman" w:cs="Times New Roman"/>
          <w:sz w:val="24"/>
          <w:szCs w:val="24"/>
        </w:rPr>
      </w:pPr>
      <w:r w:rsidRPr="003E3FB9">
        <w:rPr>
          <w:rFonts w:ascii="Times New Roman" w:hAnsi="Times New Roman" w:cs="Times New Roman"/>
          <w:sz w:val="24"/>
          <w:szCs w:val="24"/>
        </w:rPr>
        <w:t>Pada Bab V merupakan Penutup berisikan kesimpulan hasil penelitan terutama dari Pembahasan (BAB IV).</w:t>
      </w:r>
    </w:p>
    <w:sectPr w:rsidR="00FF5867" w:rsidRPr="003E3FB9" w:rsidSect="0006113C">
      <w:headerReference w:type="default" r:id="rId10"/>
      <w:footerReference w:type="first" r:id="rId11"/>
      <w:pgSz w:w="11906" w:h="16838" w:code="9"/>
      <w:pgMar w:top="2268" w:right="1701" w:bottom="1701" w:left="2268" w:header="1474"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59C" w:rsidRDefault="0023359C" w:rsidP="00ED7DE8">
      <w:pPr>
        <w:spacing w:after="0" w:line="240" w:lineRule="auto"/>
      </w:pPr>
      <w:r>
        <w:separator/>
      </w:r>
    </w:p>
  </w:endnote>
  <w:endnote w:type="continuationSeparator" w:id="0">
    <w:p w:rsidR="0023359C" w:rsidRDefault="0023359C" w:rsidP="00ED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141644"/>
      <w:docPartObj>
        <w:docPartGallery w:val="Page Numbers (Bottom of Page)"/>
        <w:docPartUnique/>
      </w:docPartObj>
    </w:sdtPr>
    <w:sdtEndPr>
      <w:rPr>
        <w:rFonts w:ascii="Times New Roman" w:hAnsi="Times New Roman" w:cs="Times New Roman"/>
        <w:noProof/>
      </w:rPr>
    </w:sdtEndPr>
    <w:sdtContent>
      <w:p w:rsidR="0006113C" w:rsidRPr="0006113C" w:rsidRDefault="0006113C">
        <w:pPr>
          <w:pStyle w:val="Footer"/>
          <w:jc w:val="center"/>
          <w:rPr>
            <w:rFonts w:ascii="Times New Roman" w:hAnsi="Times New Roman" w:cs="Times New Roman"/>
          </w:rPr>
        </w:pPr>
        <w:r w:rsidRPr="0006113C">
          <w:rPr>
            <w:rFonts w:ascii="Times New Roman" w:hAnsi="Times New Roman" w:cs="Times New Roman"/>
          </w:rPr>
          <w:fldChar w:fldCharType="begin"/>
        </w:r>
        <w:r w:rsidRPr="0006113C">
          <w:rPr>
            <w:rFonts w:ascii="Times New Roman" w:hAnsi="Times New Roman" w:cs="Times New Roman"/>
          </w:rPr>
          <w:instrText xml:space="preserve"> PAGE   \* MERGEFORMAT </w:instrText>
        </w:r>
        <w:r w:rsidRPr="0006113C">
          <w:rPr>
            <w:rFonts w:ascii="Times New Roman" w:hAnsi="Times New Roman" w:cs="Times New Roman"/>
          </w:rPr>
          <w:fldChar w:fldCharType="separate"/>
        </w:r>
        <w:r w:rsidR="006714C6">
          <w:rPr>
            <w:rFonts w:ascii="Times New Roman" w:hAnsi="Times New Roman" w:cs="Times New Roman"/>
            <w:noProof/>
          </w:rPr>
          <w:t>1</w:t>
        </w:r>
        <w:r w:rsidRPr="0006113C">
          <w:rPr>
            <w:rFonts w:ascii="Times New Roman" w:hAnsi="Times New Roman" w:cs="Times New Roman"/>
            <w:noProof/>
          </w:rPr>
          <w:fldChar w:fldCharType="end"/>
        </w:r>
      </w:p>
    </w:sdtContent>
  </w:sdt>
  <w:p w:rsidR="0006113C" w:rsidRPr="0006113C" w:rsidRDefault="0006113C">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59C" w:rsidRDefault="0023359C" w:rsidP="00ED7DE8">
      <w:pPr>
        <w:spacing w:after="0" w:line="240" w:lineRule="auto"/>
      </w:pPr>
      <w:r>
        <w:separator/>
      </w:r>
    </w:p>
  </w:footnote>
  <w:footnote w:type="continuationSeparator" w:id="0">
    <w:p w:rsidR="0023359C" w:rsidRDefault="0023359C" w:rsidP="00ED7DE8">
      <w:pPr>
        <w:spacing w:after="0" w:line="240" w:lineRule="auto"/>
      </w:pPr>
      <w:r>
        <w:continuationSeparator/>
      </w:r>
    </w:p>
  </w:footnote>
  <w:footnote w:id="1">
    <w:p w:rsidR="00ED7DE8" w:rsidRPr="00BE09E0" w:rsidRDefault="00ED7DE8" w:rsidP="00BE09E0">
      <w:pPr>
        <w:pStyle w:val="FootnoteText"/>
        <w:ind w:firstLine="851"/>
        <w:jc w:val="both"/>
        <w:rPr>
          <w:rFonts w:ascii="Times New Roman" w:hAnsi="Times New Roman" w:cs="Times New Roman"/>
        </w:rPr>
      </w:pPr>
      <w:r w:rsidRPr="00BE09E0">
        <w:rPr>
          <w:rStyle w:val="FootnoteReference"/>
          <w:rFonts w:ascii="Times New Roman" w:hAnsi="Times New Roman" w:cs="Times New Roman"/>
        </w:rPr>
        <w:footnoteRef/>
      </w:r>
      <w:r w:rsidRPr="00BE09E0">
        <w:rPr>
          <w:rFonts w:ascii="Times New Roman" w:hAnsi="Times New Roman" w:cs="Times New Roman"/>
        </w:rPr>
        <w:t xml:space="preserve"> Budiono Kusumohamidjojo, 1987. </w:t>
      </w:r>
      <w:r w:rsidRPr="004A0448">
        <w:rPr>
          <w:rFonts w:ascii="Times New Roman" w:hAnsi="Times New Roman" w:cs="Times New Roman"/>
          <w:i/>
        </w:rPr>
        <w:t>Hubungan Internasional : Kerangka Studi Analisis</w:t>
      </w:r>
      <w:r w:rsidRPr="00BE09E0">
        <w:rPr>
          <w:rFonts w:ascii="Times New Roman" w:hAnsi="Times New Roman" w:cs="Times New Roman"/>
        </w:rPr>
        <w:t>. Jakarta : Binacipta. Hal. 3</w:t>
      </w:r>
    </w:p>
  </w:footnote>
  <w:footnote w:id="2">
    <w:p w:rsidR="00E96208" w:rsidRPr="00BE09E0" w:rsidRDefault="00E96208" w:rsidP="00BE09E0">
      <w:pPr>
        <w:pStyle w:val="FootnoteText"/>
        <w:ind w:firstLine="851"/>
        <w:jc w:val="both"/>
        <w:rPr>
          <w:rFonts w:ascii="Times New Roman" w:hAnsi="Times New Roman" w:cs="Times New Roman"/>
        </w:rPr>
      </w:pPr>
      <w:r w:rsidRPr="00BE09E0">
        <w:rPr>
          <w:rStyle w:val="FootnoteReference"/>
          <w:rFonts w:ascii="Times New Roman" w:hAnsi="Times New Roman" w:cs="Times New Roman"/>
        </w:rPr>
        <w:footnoteRef/>
      </w:r>
      <w:r w:rsidRPr="00BE09E0">
        <w:rPr>
          <w:rFonts w:ascii="Times New Roman" w:hAnsi="Times New Roman" w:cs="Times New Roman"/>
        </w:rPr>
        <w:t xml:space="preserve"> Anak </w:t>
      </w:r>
      <w:r w:rsidRPr="00BE09E0">
        <w:rPr>
          <w:rFonts w:ascii="Times New Roman" w:hAnsi="Times New Roman" w:cs="Times New Roman"/>
        </w:rPr>
        <w:t xml:space="preserve">Agung Banyu Perwita dan Yanyan M. Yani, 2005. </w:t>
      </w:r>
      <w:r w:rsidRPr="00BE09E0">
        <w:rPr>
          <w:rFonts w:ascii="Times New Roman" w:hAnsi="Times New Roman" w:cs="Times New Roman"/>
          <w:i/>
        </w:rPr>
        <w:t>Pengantar Ilmu Hubungan Internasional</w:t>
      </w:r>
      <w:r w:rsidRPr="00BE09E0">
        <w:rPr>
          <w:rFonts w:ascii="Times New Roman" w:hAnsi="Times New Roman" w:cs="Times New Roman"/>
        </w:rPr>
        <w:t>. Bandung : Rosdakarya. Hal 35.</w:t>
      </w:r>
    </w:p>
  </w:footnote>
  <w:footnote w:id="3">
    <w:p w:rsidR="00E96208" w:rsidRPr="00BE09E0" w:rsidRDefault="00E96208" w:rsidP="00BE09E0">
      <w:pPr>
        <w:pStyle w:val="FootnoteText"/>
        <w:ind w:firstLine="851"/>
        <w:jc w:val="both"/>
        <w:rPr>
          <w:rFonts w:ascii="Times New Roman" w:hAnsi="Times New Roman" w:cs="Times New Roman"/>
        </w:rPr>
      </w:pPr>
      <w:r w:rsidRPr="00BE09E0">
        <w:rPr>
          <w:rStyle w:val="FootnoteReference"/>
          <w:rFonts w:ascii="Times New Roman" w:hAnsi="Times New Roman" w:cs="Times New Roman"/>
        </w:rPr>
        <w:footnoteRef/>
      </w:r>
      <w:r w:rsidRPr="00BE09E0">
        <w:rPr>
          <w:rFonts w:ascii="Times New Roman" w:hAnsi="Times New Roman" w:cs="Times New Roman"/>
        </w:rPr>
        <w:t xml:space="preserve"> </w:t>
      </w:r>
      <w:r w:rsidRPr="00BE09E0">
        <w:rPr>
          <w:rFonts w:ascii="Times New Roman" w:hAnsi="Times New Roman" w:cs="Times New Roman"/>
        </w:rPr>
        <w:t xml:space="preserve">BBC </w:t>
      </w:r>
      <w:r w:rsidRPr="00BE09E0">
        <w:rPr>
          <w:rFonts w:ascii="Times New Roman" w:hAnsi="Times New Roman" w:cs="Times New Roman"/>
        </w:rPr>
        <w:t xml:space="preserve">News, </w:t>
      </w:r>
      <w:r w:rsidRPr="00BE09E0">
        <w:rPr>
          <w:rFonts w:ascii="Times New Roman" w:hAnsi="Times New Roman" w:cs="Times New Roman"/>
          <w:i/>
        </w:rPr>
        <w:t>South Korea Profile</w:t>
      </w:r>
      <w:r w:rsidRPr="00BE09E0">
        <w:rPr>
          <w:rFonts w:ascii="Times New Roman" w:hAnsi="Times New Roman" w:cs="Times New Roman"/>
        </w:rPr>
        <w:t xml:space="preserve"> (Online). http://www.bbc.co.uk/news/world-asia-pasific-15289563.</w:t>
      </w:r>
    </w:p>
  </w:footnote>
  <w:footnote w:id="4">
    <w:p w:rsidR="00E96208" w:rsidRPr="00BE09E0" w:rsidRDefault="00E96208" w:rsidP="00BE09E0">
      <w:pPr>
        <w:pStyle w:val="FootnoteText"/>
        <w:ind w:firstLine="851"/>
        <w:jc w:val="both"/>
        <w:rPr>
          <w:rFonts w:ascii="Times New Roman" w:hAnsi="Times New Roman" w:cs="Times New Roman"/>
        </w:rPr>
      </w:pPr>
      <w:r w:rsidRPr="00BE09E0">
        <w:rPr>
          <w:rStyle w:val="FootnoteReference"/>
          <w:rFonts w:ascii="Times New Roman" w:hAnsi="Times New Roman" w:cs="Times New Roman"/>
        </w:rPr>
        <w:footnoteRef/>
      </w:r>
      <w:r w:rsidRPr="00BE09E0">
        <w:rPr>
          <w:rFonts w:ascii="Times New Roman" w:hAnsi="Times New Roman" w:cs="Times New Roman"/>
        </w:rPr>
        <w:t xml:space="preserve"> </w:t>
      </w:r>
      <w:r w:rsidRPr="00BE09E0">
        <w:rPr>
          <w:rFonts w:ascii="Times New Roman" w:hAnsi="Times New Roman" w:cs="Times New Roman"/>
        </w:rPr>
        <w:t xml:space="preserve">VOA </w:t>
      </w:r>
      <w:r w:rsidRPr="00BE09E0">
        <w:rPr>
          <w:rFonts w:ascii="Times New Roman" w:hAnsi="Times New Roman" w:cs="Times New Roman"/>
        </w:rPr>
        <w:t>News. 2006.</w:t>
      </w:r>
      <w:r w:rsidRPr="00BE09E0">
        <w:rPr>
          <w:rFonts w:ascii="Times New Roman" w:hAnsi="Times New Roman" w:cs="Times New Roman"/>
          <w:i/>
        </w:rPr>
        <w:t xml:space="preserve"> Asia Goes Crazy Over K-Pop </w:t>
      </w:r>
      <w:r w:rsidRPr="00BE09E0">
        <w:rPr>
          <w:rFonts w:ascii="Times New Roman" w:hAnsi="Times New Roman" w:cs="Times New Roman"/>
        </w:rPr>
        <w:t>(Online). http://english.chosum.com/site/data/html_dir/2006/01/07/2006010761003.html.</w:t>
      </w:r>
    </w:p>
  </w:footnote>
  <w:footnote w:id="5">
    <w:p w:rsidR="00E96208" w:rsidRPr="00BE09E0" w:rsidRDefault="00E96208" w:rsidP="00BE09E0">
      <w:pPr>
        <w:pStyle w:val="FootnoteText"/>
        <w:ind w:firstLine="851"/>
        <w:jc w:val="both"/>
        <w:rPr>
          <w:rFonts w:ascii="Times New Roman" w:hAnsi="Times New Roman" w:cs="Times New Roman"/>
        </w:rPr>
      </w:pPr>
      <w:r w:rsidRPr="00BE09E0">
        <w:rPr>
          <w:rStyle w:val="FootnoteReference"/>
          <w:rFonts w:ascii="Times New Roman" w:hAnsi="Times New Roman" w:cs="Times New Roman"/>
        </w:rPr>
        <w:footnoteRef/>
      </w:r>
      <w:r w:rsidRPr="00BE09E0">
        <w:rPr>
          <w:rFonts w:ascii="Times New Roman" w:hAnsi="Times New Roman" w:cs="Times New Roman"/>
        </w:rPr>
        <w:t xml:space="preserve"> </w:t>
      </w:r>
      <w:r w:rsidRPr="00BE09E0">
        <w:rPr>
          <w:rFonts w:ascii="Times New Roman" w:hAnsi="Times New Roman" w:cs="Times New Roman"/>
        </w:rPr>
        <w:t xml:space="preserve">Chosun </w:t>
      </w:r>
      <w:r w:rsidRPr="00BE09E0">
        <w:rPr>
          <w:rFonts w:ascii="Times New Roman" w:hAnsi="Times New Roman" w:cs="Times New Roman"/>
        </w:rPr>
        <w:t>Ilbo. 2012. K-Pop Leads Record Earnings from Cultural Exports (Online). http://english.chosun.com/site/data/html_dir/2012/02/07/20120207</w:t>
      </w:r>
      <w:r w:rsidR="00C766B4" w:rsidRPr="00BE09E0">
        <w:rPr>
          <w:rFonts w:ascii="Times New Roman" w:hAnsi="Times New Roman" w:cs="Times New Roman"/>
        </w:rPr>
        <w:t>00892.html.</w:t>
      </w:r>
    </w:p>
  </w:footnote>
  <w:footnote w:id="6">
    <w:p w:rsidR="00C766B4" w:rsidRPr="00BE09E0" w:rsidRDefault="00C766B4" w:rsidP="00BE09E0">
      <w:pPr>
        <w:pStyle w:val="FootnoteText"/>
        <w:ind w:firstLine="851"/>
        <w:jc w:val="both"/>
        <w:rPr>
          <w:rFonts w:ascii="Times New Roman" w:hAnsi="Times New Roman" w:cs="Times New Roman"/>
        </w:rPr>
      </w:pPr>
      <w:r w:rsidRPr="00BE09E0">
        <w:rPr>
          <w:rStyle w:val="FootnoteReference"/>
          <w:rFonts w:ascii="Times New Roman" w:hAnsi="Times New Roman" w:cs="Times New Roman"/>
        </w:rPr>
        <w:footnoteRef/>
      </w:r>
      <w:r w:rsidRPr="00BE09E0">
        <w:rPr>
          <w:rFonts w:ascii="Times New Roman" w:hAnsi="Times New Roman" w:cs="Times New Roman"/>
        </w:rPr>
        <w:t xml:space="preserve"> </w:t>
      </w:r>
      <w:r w:rsidRPr="00BE09E0">
        <w:rPr>
          <w:rFonts w:ascii="Times New Roman" w:hAnsi="Times New Roman" w:cs="Times New Roman"/>
        </w:rPr>
        <w:t>Kedutaan Besar Republik Korea untuk Indonesia (Online). http://idn.mofat.go.kr/worldlanguage/asia/idn/bilateral/politik/sejarah/index.jsp.</w:t>
      </w:r>
    </w:p>
  </w:footnote>
  <w:footnote w:id="7">
    <w:p w:rsidR="00C766B4" w:rsidRPr="00C766B4" w:rsidRDefault="00C766B4" w:rsidP="00BE09E0">
      <w:pPr>
        <w:pStyle w:val="FootnoteText"/>
        <w:ind w:firstLine="851"/>
        <w:jc w:val="both"/>
      </w:pPr>
      <w:r w:rsidRPr="00BE09E0">
        <w:rPr>
          <w:rStyle w:val="FootnoteReference"/>
          <w:rFonts w:ascii="Times New Roman" w:hAnsi="Times New Roman" w:cs="Times New Roman"/>
        </w:rPr>
        <w:footnoteRef/>
      </w:r>
      <w:r w:rsidRPr="00BE09E0">
        <w:rPr>
          <w:rFonts w:ascii="Times New Roman" w:hAnsi="Times New Roman" w:cs="Times New Roman"/>
        </w:rPr>
        <w:t xml:space="preserve"> </w:t>
      </w:r>
      <w:r w:rsidRPr="00BE09E0">
        <w:rPr>
          <w:rFonts w:ascii="Times New Roman" w:hAnsi="Times New Roman" w:cs="Times New Roman"/>
        </w:rPr>
        <w:t xml:space="preserve">Wonjun </w:t>
      </w:r>
      <w:r w:rsidRPr="00BE09E0">
        <w:rPr>
          <w:rFonts w:ascii="Times New Roman" w:hAnsi="Times New Roman" w:cs="Times New Roman"/>
        </w:rPr>
        <w:t xml:space="preserve">Chung dan Taejun David Lee, 2011. Hallyu as A Strategic Marketing Key in The Korean Media Content Industry. Do Kyun Kim dan Min-Sun Kim (eds). </w:t>
      </w:r>
      <w:r w:rsidRPr="00BE09E0">
        <w:rPr>
          <w:rFonts w:ascii="Times New Roman" w:hAnsi="Times New Roman" w:cs="Times New Roman"/>
          <w:i/>
        </w:rPr>
        <w:t xml:space="preserve">Hallyu : Influence of Korean Popular Culture in Asia and Beyond. </w:t>
      </w:r>
      <w:r w:rsidRPr="00BE09E0">
        <w:rPr>
          <w:rFonts w:ascii="Times New Roman" w:hAnsi="Times New Roman" w:cs="Times New Roman"/>
        </w:rPr>
        <w:t>Seoul : Seoul National University Press. Page 449.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409877"/>
      <w:docPartObj>
        <w:docPartGallery w:val="Page Numbers (Top of Page)"/>
        <w:docPartUnique/>
      </w:docPartObj>
    </w:sdtPr>
    <w:sdtEndPr>
      <w:rPr>
        <w:rFonts w:ascii="Times New Roman" w:hAnsi="Times New Roman" w:cs="Times New Roman"/>
        <w:noProof/>
        <w:sz w:val="24"/>
      </w:rPr>
    </w:sdtEndPr>
    <w:sdtContent>
      <w:p w:rsidR="0006113C" w:rsidRPr="0006113C" w:rsidRDefault="0006113C">
        <w:pPr>
          <w:pStyle w:val="Header"/>
          <w:jc w:val="right"/>
          <w:rPr>
            <w:rFonts w:ascii="Times New Roman" w:hAnsi="Times New Roman" w:cs="Times New Roman"/>
            <w:sz w:val="24"/>
          </w:rPr>
        </w:pPr>
        <w:r w:rsidRPr="0006113C">
          <w:rPr>
            <w:rFonts w:ascii="Times New Roman" w:hAnsi="Times New Roman" w:cs="Times New Roman"/>
            <w:sz w:val="24"/>
          </w:rPr>
          <w:fldChar w:fldCharType="begin"/>
        </w:r>
        <w:r w:rsidRPr="0006113C">
          <w:rPr>
            <w:rFonts w:ascii="Times New Roman" w:hAnsi="Times New Roman" w:cs="Times New Roman"/>
            <w:sz w:val="24"/>
          </w:rPr>
          <w:instrText xml:space="preserve"> PAGE   \* MERGEFORMAT </w:instrText>
        </w:r>
        <w:r w:rsidRPr="0006113C">
          <w:rPr>
            <w:rFonts w:ascii="Times New Roman" w:hAnsi="Times New Roman" w:cs="Times New Roman"/>
            <w:sz w:val="24"/>
          </w:rPr>
          <w:fldChar w:fldCharType="separate"/>
        </w:r>
        <w:r w:rsidR="006714C6">
          <w:rPr>
            <w:rFonts w:ascii="Times New Roman" w:hAnsi="Times New Roman" w:cs="Times New Roman"/>
            <w:noProof/>
            <w:sz w:val="24"/>
          </w:rPr>
          <w:t>14</w:t>
        </w:r>
        <w:r w:rsidRPr="0006113C">
          <w:rPr>
            <w:rFonts w:ascii="Times New Roman" w:hAnsi="Times New Roman" w:cs="Times New Roman"/>
            <w:noProof/>
            <w:sz w:val="24"/>
          </w:rPr>
          <w:fldChar w:fldCharType="end"/>
        </w:r>
      </w:p>
    </w:sdtContent>
  </w:sdt>
  <w:p w:rsidR="0006113C" w:rsidRDefault="00061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221B"/>
    <w:multiLevelType w:val="hybridMultilevel"/>
    <w:tmpl w:val="1EA27C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EA1E3E"/>
    <w:multiLevelType w:val="hybridMultilevel"/>
    <w:tmpl w:val="A3AA18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FE5CFF"/>
    <w:multiLevelType w:val="multilevel"/>
    <w:tmpl w:val="319452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1008C4"/>
    <w:multiLevelType w:val="hybridMultilevel"/>
    <w:tmpl w:val="24F2CA0A"/>
    <w:lvl w:ilvl="0" w:tplc="6B48413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D0629D"/>
    <w:multiLevelType w:val="hybridMultilevel"/>
    <w:tmpl w:val="F56CF82E"/>
    <w:lvl w:ilvl="0" w:tplc="A9B8A570">
      <w:start w:val="1"/>
      <w:numFmt w:val="bullet"/>
      <w:lvlText w:val="•"/>
      <w:lvlJc w:val="left"/>
      <w:pPr>
        <w:tabs>
          <w:tab w:val="num" w:pos="720"/>
        </w:tabs>
        <w:ind w:left="720" w:hanging="360"/>
      </w:pPr>
      <w:rPr>
        <w:rFonts w:ascii="Arial" w:hAnsi="Arial" w:hint="default"/>
      </w:rPr>
    </w:lvl>
    <w:lvl w:ilvl="1" w:tplc="51B4DAC4" w:tentative="1">
      <w:start w:val="1"/>
      <w:numFmt w:val="bullet"/>
      <w:lvlText w:val="•"/>
      <w:lvlJc w:val="left"/>
      <w:pPr>
        <w:tabs>
          <w:tab w:val="num" w:pos="1440"/>
        </w:tabs>
        <w:ind w:left="1440" w:hanging="360"/>
      </w:pPr>
      <w:rPr>
        <w:rFonts w:ascii="Arial" w:hAnsi="Arial" w:hint="default"/>
      </w:rPr>
    </w:lvl>
    <w:lvl w:ilvl="2" w:tplc="3598629E" w:tentative="1">
      <w:start w:val="1"/>
      <w:numFmt w:val="bullet"/>
      <w:lvlText w:val="•"/>
      <w:lvlJc w:val="left"/>
      <w:pPr>
        <w:tabs>
          <w:tab w:val="num" w:pos="2160"/>
        </w:tabs>
        <w:ind w:left="2160" w:hanging="360"/>
      </w:pPr>
      <w:rPr>
        <w:rFonts w:ascii="Arial" w:hAnsi="Arial" w:hint="default"/>
      </w:rPr>
    </w:lvl>
    <w:lvl w:ilvl="3" w:tplc="BA84F12C" w:tentative="1">
      <w:start w:val="1"/>
      <w:numFmt w:val="bullet"/>
      <w:lvlText w:val="•"/>
      <w:lvlJc w:val="left"/>
      <w:pPr>
        <w:tabs>
          <w:tab w:val="num" w:pos="2880"/>
        </w:tabs>
        <w:ind w:left="2880" w:hanging="360"/>
      </w:pPr>
      <w:rPr>
        <w:rFonts w:ascii="Arial" w:hAnsi="Arial" w:hint="default"/>
      </w:rPr>
    </w:lvl>
    <w:lvl w:ilvl="4" w:tplc="AA142FFC" w:tentative="1">
      <w:start w:val="1"/>
      <w:numFmt w:val="bullet"/>
      <w:lvlText w:val="•"/>
      <w:lvlJc w:val="left"/>
      <w:pPr>
        <w:tabs>
          <w:tab w:val="num" w:pos="3600"/>
        </w:tabs>
        <w:ind w:left="3600" w:hanging="360"/>
      </w:pPr>
      <w:rPr>
        <w:rFonts w:ascii="Arial" w:hAnsi="Arial" w:hint="default"/>
      </w:rPr>
    </w:lvl>
    <w:lvl w:ilvl="5" w:tplc="66D44630" w:tentative="1">
      <w:start w:val="1"/>
      <w:numFmt w:val="bullet"/>
      <w:lvlText w:val="•"/>
      <w:lvlJc w:val="left"/>
      <w:pPr>
        <w:tabs>
          <w:tab w:val="num" w:pos="4320"/>
        </w:tabs>
        <w:ind w:left="4320" w:hanging="360"/>
      </w:pPr>
      <w:rPr>
        <w:rFonts w:ascii="Arial" w:hAnsi="Arial" w:hint="default"/>
      </w:rPr>
    </w:lvl>
    <w:lvl w:ilvl="6" w:tplc="319A4BB4" w:tentative="1">
      <w:start w:val="1"/>
      <w:numFmt w:val="bullet"/>
      <w:lvlText w:val="•"/>
      <w:lvlJc w:val="left"/>
      <w:pPr>
        <w:tabs>
          <w:tab w:val="num" w:pos="5040"/>
        </w:tabs>
        <w:ind w:left="5040" w:hanging="360"/>
      </w:pPr>
      <w:rPr>
        <w:rFonts w:ascii="Arial" w:hAnsi="Arial" w:hint="default"/>
      </w:rPr>
    </w:lvl>
    <w:lvl w:ilvl="7" w:tplc="C896C246" w:tentative="1">
      <w:start w:val="1"/>
      <w:numFmt w:val="bullet"/>
      <w:lvlText w:val="•"/>
      <w:lvlJc w:val="left"/>
      <w:pPr>
        <w:tabs>
          <w:tab w:val="num" w:pos="5760"/>
        </w:tabs>
        <w:ind w:left="5760" w:hanging="360"/>
      </w:pPr>
      <w:rPr>
        <w:rFonts w:ascii="Arial" w:hAnsi="Arial" w:hint="default"/>
      </w:rPr>
    </w:lvl>
    <w:lvl w:ilvl="8" w:tplc="AE9AC6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41697D"/>
    <w:multiLevelType w:val="hybridMultilevel"/>
    <w:tmpl w:val="EA4600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D27631"/>
    <w:multiLevelType w:val="hybridMultilevel"/>
    <w:tmpl w:val="910E3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8E92756"/>
    <w:multiLevelType w:val="hybridMultilevel"/>
    <w:tmpl w:val="CB866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44C04EA"/>
    <w:multiLevelType w:val="hybridMultilevel"/>
    <w:tmpl w:val="2BA0F9A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7050064"/>
    <w:multiLevelType w:val="hybridMultilevel"/>
    <w:tmpl w:val="0DB06A3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28B1FD2"/>
    <w:multiLevelType w:val="hybridMultilevel"/>
    <w:tmpl w:val="2ED4E09C"/>
    <w:lvl w:ilvl="0" w:tplc="186A1168">
      <w:start w:val="1"/>
      <w:numFmt w:val="bullet"/>
      <w:lvlText w:val="•"/>
      <w:lvlJc w:val="left"/>
      <w:pPr>
        <w:ind w:left="1080" w:hanging="72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509076B6"/>
    <w:multiLevelType w:val="hybridMultilevel"/>
    <w:tmpl w:val="6CBCC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1EF7BBE"/>
    <w:multiLevelType w:val="hybridMultilevel"/>
    <w:tmpl w:val="BBE4C77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6A77D0B"/>
    <w:multiLevelType w:val="hybridMultilevel"/>
    <w:tmpl w:val="27D43E06"/>
    <w:lvl w:ilvl="0" w:tplc="CBFE78A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57356567"/>
    <w:multiLevelType w:val="hybridMultilevel"/>
    <w:tmpl w:val="36EE9B0A"/>
    <w:lvl w:ilvl="0" w:tplc="26586FD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0060490"/>
    <w:multiLevelType w:val="hybridMultilevel"/>
    <w:tmpl w:val="94806AA0"/>
    <w:lvl w:ilvl="0" w:tplc="1652936A">
      <w:start w:val="4"/>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1635D90"/>
    <w:multiLevelType w:val="hybridMultilevel"/>
    <w:tmpl w:val="6FE29C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FD6437B"/>
    <w:multiLevelType w:val="hybridMultilevel"/>
    <w:tmpl w:val="1E4CB7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1"/>
  </w:num>
  <w:num w:numId="5">
    <w:abstractNumId w:val="12"/>
  </w:num>
  <w:num w:numId="6">
    <w:abstractNumId w:val="13"/>
  </w:num>
  <w:num w:numId="7">
    <w:abstractNumId w:val="2"/>
  </w:num>
  <w:num w:numId="8">
    <w:abstractNumId w:val="3"/>
  </w:num>
  <w:num w:numId="9">
    <w:abstractNumId w:val="14"/>
  </w:num>
  <w:num w:numId="10">
    <w:abstractNumId w:val="15"/>
  </w:num>
  <w:num w:numId="11">
    <w:abstractNumId w:val="6"/>
  </w:num>
  <w:num w:numId="12">
    <w:abstractNumId w:val="1"/>
  </w:num>
  <w:num w:numId="13">
    <w:abstractNumId w:val="5"/>
  </w:num>
  <w:num w:numId="14">
    <w:abstractNumId w:val="9"/>
  </w:num>
  <w:num w:numId="15">
    <w:abstractNumId w:val="17"/>
  </w:num>
  <w:num w:numId="16">
    <w:abstractNumId w:val="10"/>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69"/>
    <w:rsid w:val="0006113C"/>
    <w:rsid w:val="00186985"/>
    <w:rsid w:val="0023359C"/>
    <w:rsid w:val="003C7269"/>
    <w:rsid w:val="003E3FB9"/>
    <w:rsid w:val="004A0448"/>
    <w:rsid w:val="004F147B"/>
    <w:rsid w:val="00553821"/>
    <w:rsid w:val="005A7A09"/>
    <w:rsid w:val="005E29AD"/>
    <w:rsid w:val="00661C3A"/>
    <w:rsid w:val="006714C6"/>
    <w:rsid w:val="0068320F"/>
    <w:rsid w:val="007406A1"/>
    <w:rsid w:val="00793ABA"/>
    <w:rsid w:val="007F6ED8"/>
    <w:rsid w:val="008E5C59"/>
    <w:rsid w:val="008E61F9"/>
    <w:rsid w:val="009A20C4"/>
    <w:rsid w:val="00A86697"/>
    <w:rsid w:val="00AF2792"/>
    <w:rsid w:val="00B95464"/>
    <w:rsid w:val="00BE09E0"/>
    <w:rsid w:val="00C766B4"/>
    <w:rsid w:val="00D846A5"/>
    <w:rsid w:val="00E55193"/>
    <w:rsid w:val="00E93296"/>
    <w:rsid w:val="00E96208"/>
    <w:rsid w:val="00ED7DE8"/>
    <w:rsid w:val="00F46AE6"/>
    <w:rsid w:val="00FF58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A21D2F2-3F2F-4347-A745-043DC132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792"/>
    <w:pPr>
      <w:ind w:left="720"/>
      <w:contextualSpacing/>
    </w:pPr>
  </w:style>
  <w:style w:type="paragraph" w:styleId="FootnoteText">
    <w:name w:val="footnote text"/>
    <w:basedOn w:val="Normal"/>
    <w:link w:val="FootnoteTextChar"/>
    <w:uiPriority w:val="99"/>
    <w:semiHidden/>
    <w:unhideWhenUsed/>
    <w:rsid w:val="00ED7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7DE8"/>
    <w:rPr>
      <w:sz w:val="20"/>
      <w:szCs w:val="20"/>
    </w:rPr>
  </w:style>
  <w:style w:type="character" w:styleId="FootnoteReference">
    <w:name w:val="footnote reference"/>
    <w:basedOn w:val="DefaultParagraphFont"/>
    <w:uiPriority w:val="99"/>
    <w:semiHidden/>
    <w:unhideWhenUsed/>
    <w:rsid w:val="00ED7DE8"/>
    <w:rPr>
      <w:vertAlign w:val="superscript"/>
    </w:rPr>
  </w:style>
  <w:style w:type="character" w:styleId="Hyperlink">
    <w:name w:val="Hyperlink"/>
    <w:basedOn w:val="DefaultParagraphFont"/>
    <w:uiPriority w:val="99"/>
    <w:unhideWhenUsed/>
    <w:rsid w:val="00E96208"/>
    <w:rPr>
      <w:color w:val="0563C1" w:themeColor="hyperlink"/>
      <w:u w:val="single"/>
    </w:rPr>
  </w:style>
  <w:style w:type="table" w:styleId="TableGrid">
    <w:name w:val="Table Grid"/>
    <w:basedOn w:val="TableNormal"/>
    <w:uiPriority w:val="39"/>
    <w:rsid w:val="009A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13C"/>
  </w:style>
  <w:style w:type="paragraph" w:styleId="Footer">
    <w:name w:val="footer"/>
    <w:basedOn w:val="Normal"/>
    <w:link w:val="FooterChar"/>
    <w:uiPriority w:val="99"/>
    <w:unhideWhenUsed/>
    <w:rsid w:val="00061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858528">
      <w:bodyDiv w:val="1"/>
      <w:marLeft w:val="0"/>
      <w:marRight w:val="0"/>
      <w:marTop w:val="0"/>
      <w:marBottom w:val="0"/>
      <w:divBdr>
        <w:top w:val="none" w:sz="0" w:space="0" w:color="auto"/>
        <w:left w:val="none" w:sz="0" w:space="0" w:color="auto"/>
        <w:bottom w:val="none" w:sz="0" w:space="0" w:color="auto"/>
        <w:right w:val="none" w:sz="0" w:space="0" w:color="auto"/>
      </w:divBdr>
      <w:divsChild>
        <w:div w:id="856847305">
          <w:marLeft w:val="360"/>
          <w:marRight w:val="0"/>
          <w:marTop w:val="200"/>
          <w:marBottom w:val="0"/>
          <w:divBdr>
            <w:top w:val="none" w:sz="0" w:space="0" w:color="auto"/>
            <w:left w:val="none" w:sz="0" w:space="0" w:color="auto"/>
            <w:bottom w:val="none" w:sz="0" w:space="0" w:color="auto"/>
            <w:right w:val="none" w:sz="0" w:space="0" w:color="auto"/>
          </w:divBdr>
        </w:div>
        <w:div w:id="918095083">
          <w:marLeft w:val="360"/>
          <w:marRight w:val="0"/>
          <w:marTop w:val="200"/>
          <w:marBottom w:val="0"/>
          <w:divBdr>
            <w:top w:val="none" w:sz="0" w:space="0" w:color="auto"/>
            <w:left w:val="none" w:sz="0" w:space="0" w:color="auto"/>
            <w:bottom w:val="none" w:sz="0" w:space="0" w:color="auto"/>
            <w:right w:val="none" w:sz="0" w:space="0" w:color="auto"/>
          </w:divBdr>
        </w:div>
        <w:div w:id="1555383828">
          <w:marLeft w:val="360"/>
          <w:marRight w:val="0"/>
          <w:marTop w:val="200"/>
          <w:marBottom w:val="0"/>
          <w:divBdr>
            <w:top w:val="none" w:sz="0" w:space="0" w:color="auto"/>
            <w:left w:val="none" w:sz="0" w:space="0" w:color="auto"/>
            <w:bottom w:val="none" w:sz="0" w:space="0" w:color="auto"/>
            <w:right w:val="none" w:sz="0" w:space="0" w:color="auto"/>
          </w:divBdr>
        </w:div>
        <w:div w:id="21464615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32F08-9D8E-4B20-97F6-557BDEC9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Abie</dc:creator>
  <cp:keywords/>
  <dc:description/>
  <cp:lastModifiedBy>Win 7</cp:lastModifiedBy>
  <cp:revision>15</cp:revision>
  <dcterms:created xsi:type="dcterms:W3CDTF">2016-02-14T18:29:00Z</dcterms:created>
  <dcterms:modified xsi:type="dcterms:W3CDTF">2016-03-30T04:35:00Z</dcterms:modified>
</cp:coreProperties>
</file>